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360" w:lineRule="auto"/>
        <w:rPr>
          <w:rFonts w:ascii="宋体"/>
          <w:color w:val="000000" w:themeColor="text1"/>
          <w:sz w:val="28"/>
          <w:highlight w:val="white"/>
        </w:rPr>
      </w:pPr>
      <w:r>
        <w:rPr>
          <w:rFonts w:hint="eastAsia" w:ascii="宋体" w:hAnsi="宋体"/>
          <w:color w:val="000000" w:themeColor="text1"/>
          <w:sz w:val="28"/>
          <w:highlight w:val="white"/>
        </w:rPr>
        <w:t xml:space="preserve">项目编号：</w:t>
      </w:r>
      <w:r>
        <w:rPr>
          <w:rFonts w:ascii="宋体" w:hAnsi="宋体"/>
          <w:color w:val="000000" w:themeColor="text1"/>
          <w:sz w:val="28"/>
          <w:highlight w:val="white"/>
        </w:rPr>
        <w:t xml:space="preserve">JSZC-320583-KSZX-T2025-0002</w:t>
      </w:r>
      <w:r>
        <w:rPr>
          <w:rFonts w:hint="eastAsia" w:ascii="宋体" w:hAnsi="宋体"/>
          <w:color w:val="000000" w:themeColor="text1"/>
          <w:sz w:val="28"/>
          <w:highlight w:val="white"/>
        </w:rPr>
        <w:t xml:space="preserve">号</w:t>
      </w:r>
      <w:r>
        <w:rPr>
          <w:color w:val="000000" w:themeColor="text1"/>
          <w:highlight w:val="white"/>
        </w:rPr>
      </w:r>
      <w:r/>
    </w:p>
    <w:p>
      <w:pP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spacing w:line="360" w:lineRule="auto"/>
        <w:tabs>
          <w:tab w:val="left" w:pos="2505" w:leader="none"/>
        </w:tabs>
        <w:rPr>
          <w:rFonts w:ascii="宋体"/>
          <w:color w:val="000000" w:themeColor="text1"/>
          <w:highlight w:val="white"/>
        </w:rPr>
      </w:pPr>
      <w:r>
        <w:rPr>
          <w:rFonts w:ascii="宋体"/>
          <w:color w:val="000000" w:themeColor="text1"/>
          <w:highlight w:val="white"/>
        </w:rPr>
        <w:tab/>
      </w:r>
      <w:r>
        <w:rPr>
          <w:color w:val="000000" w:themeColor="text1"/>
          <w:highlight w:val="white"/>
        </w:rPr>
      </w:r>
      <w:r/>
    </w:p>
    <w:p>
      <w:pPr>
        <w:jc w:val="center"/>
        <w:rPr>
          <w:rFonts w:ascii="宋体"/>
          <w:b/>
          <w:bCs/>
          <w:color w:val="000000" w:themeColor="text1"/>
          <w:sz w:val="116"/>
          <w:highlight w:val="white"/>
        </w:rPr>
      </w:pPr>
      <w:r>
        <w:rPr>
          <w:rFonts w:hint="eastAsia" w:ascii="宋体" w:hAnsi="宋体"/>
          <w:b/>
          <w:bCs/>
          <w:color w:val="000000" w:themeColor="text1"/>
          <w:sz w:val="116"/>
          <w:highlight w:val="white"/>
        </w:rPr>
        <w:t xml:space="preserve">竞争性谈判</w:t>
      </w:r>
      <w:r>
        <w:rPr>
          <w:color w:val="000000" w:themeColor="text1"/>
          <w:highlight w:val="white"/>
        </w:rPr>
      </w:r>
      <w:r/>
    </w:p>
    <w:p>
      <w:pPr>
        <w:jc w:val="center"/>
        <w:spacing w:line="360" w:lineRule="auto"/>
        <w:rPr>
          <w:rFonts w:ascii="宋体"/>
          <w:b/>
          <w:bCs/>
          <w:color w:val="000000" w:themeColor="text1"/>
          <w:sz w:val="116"/>
          <w:highlight w:val="white"/>
        </w:rPr>
      </w:pPr>
      <w:r>
        <w:rPr>
          <w:rFonts w:hint="eastAsia" w:ascii="宋体" w:hAnsi="宋体"/>
          <w:b/>
          <w:bCs/>
          <w:color w:val="000000" w:themeColor="text1"/>
          <w:sz w:val="116"/>
          <w:highlight w:val="white"/>
        </w:rPr>
        <w:t xml:space="preserve">采购文件</w:t>
      </w:r>
      <w:r>
        <w:rPr>
          <w:color w:val="000000" w:themeColor="text1"/>
          <w:highlight w:val="white"/>
        </w:rPr>
      </w:r>
      <w:r/>
    </w:p>
    <w:p>
      <w:pPr>
        <w:jc w:val="center"/>
        <w:spacing w:line="360" w:lineRule="auto"/>
        <w:rPr>
          <w:rFonts w:ascii="宋体"/>
          <w:b/>
          <w:bCs/>
          <w:color w:val="000000" w:themeColor="text1"/>
          <w:sz w:val="116"/>
          <w:highlight w:val="white"/>
        </w:rPr>
      </w:pPr>
      <w:r>
        <w:rPr>
          <w:rFonts w:ascii="宋体"/>
          <w:b/>
          <w:bCs/>
          <w:color w:val="000000" w:themeColor="text1"/>
          <w:sz w:val="116"/>
          <w:highlight w:val="white"/>
        </w:rPr>
      </w:r>
      <w:r>
        <w:rPr>
          <w:color w:val="000000" w:themeColor="text1"/>
          <w:highlight w:val="white"/>
        </w:rPr>
      </w:r>
      <w:r/>
    </w:p>
    <w:p>
      <w:pPr>
        <w:jc w:val="center"/>
        <w:spacing w:line="360" w:lineRule="auto"/>
        <w:rPr>
          <w:rFonts w:ascii="宋体"/>
          <w:b/>
          <w:bCs/>
          <w:color w:val="000000" w:themeColor="text1"/>
          <w:sz w:val="44"/>
          <w:highlight w:val="white"/>
        </w:rPr>
      </w:pPr>
      <w:r>
        <w:rPr>
          <w:rFonts w:ascii="宋体"/>
          <w:b/>
          <w:bCs/>
          <w:color w:val="000000" w:themeColor="text1"/>
          <w:sz w:val="44"/>
          <w:highlight w:val="white"/>
        </w:rPr>
      </w:r>
      <w:r>
        <w:rPr>
          <w:color w:val="000000" w:themeColor="text1"/>
          <w:highlight w:val="white"/>
        </w:rPr>
      </w:r>
      <w:r/>
    </w:p>
    <w:p>
      <w:pP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ind w:firstLine="600"/>
        <w:rPr>
          <w:rFonts w:ascii="宋体"/>
          <w:color w:val="000000" w:themeColor="text1"/>
          <w:sz w:val="30"/>
          <w:szCs w:val="30"/>
          <w:highlight w:val="white"/>
        </w:rPr>
      </w:pPr>
      <w:r>
        <w:rPr>
          <w:rFonts w:hint="eastAsia" w:ascii="宋体" w:hAnsi="宋体"/>
          <w:color w:val="000000" w:themeColor="text1"/>
          <w:sz w:val="30"/>
          <w:szCs w:val="30"/>
          <w:highlight w:val="white"/>
        </w:rPr>
        <w:t xml:space="preserve">采购单位：昆山市妇幼保健院</w:t>
      </w:r>
      <w:r>
        <w:rPr>
          <w:color w:val="000000" w:themeColor="text1"/>
          <w:highlight w:val="white"/>
        </w:rPr>
      </w:r>
      <w:r/>
    </w:p>
    <w:p>
      <w:pPr>
        <w:ind w:firstLine="600"/>
        <w:rPr>
          <w:rFonts w:ascii="宋体"/>
          <w:color w:val="000000" w:themeColor="text1"/>
          <w:sz w:val="30"/>
          <w:szCs w:val="30"/>
          <w:highlight w:val="white"/>
        </w:rPr>
      </w:pPr>
      <w:r>
        <w:rPr>
          <w:rFonts w:hint="eastAsia" w:ascii="宋体" w:hAnsi="宋体"/>
          <w:color w:val="000000" w:themeColor="text1"/>
          <w:sz w:val="30"/>
          <w:szCs w:val="30"/>
          <w:highlight w:val="white"/>
        </w:rPr>
        <w:t xml:space="preserve">采购内容：</w:t>
      </w:r>
      <w:r>
        <w:rPr>
          <w:rFonts w:ascii="宋体" w:hAnsi="宋体"/>
          <w:color w:val="000000" w:themeColor="text1"/>
          <w:sz w:val="30"/>
          <w:szCs w:val="30"/>
          <w:highlight w:val="white"/>
        </w:rPr>
        <w:t xml:space="preserve">医用气体管路及设备带</w:t>
      </w:r>
      <w:r>
        <w:rPr>
          <w:color w:val="000000" w:themeColor="text1"/>
          <w:highlight w:val="white"/>
        </w:rPr>
      </w:r>
      <w:r/>
    </w:p>
    <w:p>
      <w:pPr>
        <w:jc w:val="center"/>
        <w:rPr>
          <w:rFonts w:ascii="宋体"/>
          <w:color w:val="000000" w:themeColor="text1"/>
          <w:sz w:val="30"/>
          <w:highlight w:val="white"/>
        </w:rPr>
      </w:pPr>
      <w:r>
        <w:rPr>
          <w:rFonts w:ascii="宋体"/>
          <w:color w:val="000000" w:themeColor="text1"/>
          <w:sz w:val="30"/>
          <w:highlight w:val="white"/>
        </w:rPr>
      </w:r>
      <w:r>
        <w:rPr>
          <w:color w:val="000000" w:themeColor="text1"/>
          <w:highlight w:val="white"/>
        </w:rPr>
      </w:r>
      <w:r/>
    </w:p>
    <w:p>
      <w:pPr>
        <w:jc w:val="center"/>
        <w:rPr>
          <w:rFonts w:ascii="宋体"/>
          <w:color w:val="000000" w:themeColor="text1"/>
          <w:sz w:val="30"/>
          <w:highlight w:val="white"/>
        </w:rPr>
      </w:pPr>
      <w:r>
        <w:rPr>
          <w:rFonts w:ascii="宋体"/>
          <w:color w:val="000000" w:themeColor="text1"/>
          <w:sz w:val="30"/>
          <w:highlight w:val="white"/>
        </w:rPr>
      </w:r>
      <w:r>
        <w:rPr>
          <w:color w:val="000000" w:themeColor="text1"/>
          <w:highlight w:val="white"/>
        </w:rPr>
      </w:r>
      <w:r/>
    </w:p>
    <w:p>
      <w:pPr>
        <w:jc w:val="center"/>
        <w:spacing w:line="360" w:lineRule="auto"/>
        <w:rPr>
          <w:rFonts w:ascii="宋体"/>
          <w:color w:val="000000" w:themeColor="text1"/>
          <w:sz w:val="28"/>
          <w:highlight w:val="white"/>
        </w:rPr>
      </w:pPr>
      <w:r>
        <w:rPr>
          <w:rFonts w:hint="eastAsia" w:ascii="宋体" w:hAnsi="宋体"/>
          <w:color w:val="000000" w:themeColor="text1"/>
          <w:sz w:val="28"/>
          <w:highlight w:val="white"/>
        </w:rPr>
        <w:t xml:space="preserve">昆山市建设咨询监理有限公司</w:t>
      </w:r>
      <w:r>
        <w:rPr>
          <w:color w:val="000000" w:themeColor="text1"/>
          <w:highlight w:val="white"/>
        </w:rPr>
      </w:r>
      <w:r/>
    </w:p>
    <w:p>
      <w:pPr>
        <w:jc w:val="center"/>
        <w:spacing w:line="360" w:lineRule="auto"/>
        <w:rPr>
          <w:rFonts w:ascii="宋体"/>
          <w:color w:val="000000" w:themeColor="text1"/>
          <w:sz w:val="28"/>
          <w:highlight w:val="white"/>
        </w:rPr>
      </w:pPr>
      <w:r>
        <w:rPr>
          <w:rFonts w:ascii="宋体" w:hAnsi="宋体"/>
          <w:color w:val="000000" w:themeColor="text1"/>
          <w:sz w:val="28"/>
          <w:highlight w:val="white"/>
        </w:rPr>
        <w:t xml:space="preserve">202</w:t>
      </w:r>
      <w:r>
        <w:rPr>
          <w:rFonts w:hint="eastAsia" w:ascii="宋体" w:hAnsi="宋体"/>
          <w:color w:val="000000" w:themeColor="text1"/>
          <w:sz w:val="28"/>
          <w:highlight w:val="white"/>
        </w:rPr>
        <w:t xml:space="preserve">5</w:t>
      </w:r>
      <w:r>
        <w:rPr>
          <w:rFonts w:hint="eastAsia" w:ascii="宋体" w:hAnsi="宋体"/>
          <w:color w:val="000000" w:themeColor="text1"/>
          <w:sz w:val="28"/>
          <w:highlight w:val="white"/>
        </w:rPr>
        <w:t xml:space="preserve">年</w:t>
      </w:r>
      <w:r>
        <w:rPr>
          <w:rFonts w:hint="eastAsia" w:ascii="宋体"/>
          <w:color w:val="000000" w:themeColor="text1"/>
          <w:sz w:val="28"/>
          <w:highlight w:val="white"/>
        </w:rPr>
        <w:t xml:space="preserve">2</w:t>
      </w:r>
      <w:r>
        <w:rPr>
          <w:rFonts w:hint="eastAsia" w:ascii="宋体" w:hAnsi="宋体"/>
          <w:color w:val="000000" w:themeColor="text1"/>
          <w:sz w:val="28"/>
          <w:highlight w:val="white"/>
        </w:rPr>
        <w:t xml:space="preserve">月</w:t>
      </w:r>
      <w:r>
        <w:rPr>
          <w:color w:val="000000" w:themeColor="text1"/>
          <w:highlight w:val="white"/>
        </w:rPr>
      </w:r>
      <w:r/>
    </w:p>
    <w:p>
      <w:pPr>
        <w:jc w:val="center"/>
        <w:spacing w:line="360" w:lineRule="auto"/>
        <w:rPr>
          <w:rFonts w:ascii="宋体"/>
          <w:b/>
          <w:color w:val="000000" w:themeColor="text1"/>
          <w:sz w:val="32"/>
          <w:szCs w:val="32"/>
          <w:highlight w:val="white"/>
        </w:rPr>
      </w:pPr>
      <w:r>
        <w:rPr>
          <w:rFonts w:ascii="宋体"/>
          <w:b/>
          <w:color w:val="000000" w:themeColor="text1"/>
          <w:sz w:val="32"/>
          <w:szCs w:val="32"/>
          <w:highlight w:val="white"/>
        </w:rPr>
      </w:r>
      <w:r>
        <w:rPr>
          <w:color w:val="000000" w:themeColor="text1"/>
          <w:highlight w:val="white"/>
        </w:rPr>
      </w:r>
      <w:r/>
    </w:p>
    <w:p>
      <w:pPr>
        <w:jc w:val="center"/>
        <w:spacing w:line="360" w:lineRule="auto"/>
        <w:rPr>
          <w:rFonts w:ascii="宋体"/>
          <w:b/>
          <w:color w:val="000000" w:themeColor="text1"/>
          <w:sz w:val="32"/>
          <w:szCs w:val="32"/>
          <w:highlight w:val="white"/>
        </w:rPr>
      </w:pPr>
      <w:r>
        <w:rPr>
          <w:rFonts w:ascii="宋体"/>
          <w:b/>
          <w:color w:val="000000" w:themeColor="text1"/>
          <w:sz w:val="32"/>
          <w:szCs w:val="32"/>
          <w:highlight w:val="white"/>
        </w:rPr>
      </w:r>
      <w:r>
        <w:rPr>
          <w:color w:val="000000" w:themeColor="text1"/>
          <w:highlight w:val="white"/>
        </w:rPr>
      </w:r>
      <w:r/>
    </w:p>
    <w:p>
      <w:pPr>
        <w:jc w:val="center"/>
        <w:spacing w:line="360" w:lineRule="auto"/>
        <w:rPr>
          <w:rFonts w:ascii="宋体"/>
          <w:b/>
          <w:color w:val="000000" w:themeColor="text1"/>
          <w:sz w:val="32"/>
          <w:szCs w:val="32"/>
          <w:highlight w:val="white"/>
        </w:rPr>
      </w:pPr>
      <w:r>
        <w:rPr>
          <w:rFonts w:ascii="宋体"/>
          <w:b/>
          <w:color w:val="000000" w:themeColor="text1"/>
          <w:sz w:val="32"/>
          <w:szCs w:val="32"/>
          <w:highlight w:val="white"/>
        </w:rPr>
      </w:r>
      <w:r>
        <w:rPr>
          <w:color w:val="000000" w:themeColor="text1"/>
          <w:highlight w:val="white"/>
        </w:rPr>
      </w:r>
      <w:r/>
    </w:p>
    <w:p>
      <w:pPr>
        <w:jc w:val="center"/>
        <w:spacing w:line="360" w:lineRule="auto"/>
        <w:rPr>
          <w:rFonts w:ascii="宋体"/>
          <w:b/>
          <w:color w:val="000000" w:themeColor="text1"/>
          <w:sz w:val="32"/>
          <w:szCs w:val="32"/>
          <w:highlight w:val="white"/>
        </w:rPr>
      </w:pPr>
      <w:r>
        <w:rPr>
          <w:rFonts w:hint="eastAsia" w:ascii="宋体" w:hAnsi="宋体"/>
          <w:b/>
          <w:color w:val="000000" w:themeColor="text1"/>
          <w:sz w:val="32"/>
          <w:szCs w:val="32"/>
          <w:highlight w:val="white"/>
        </w:rPr>
        <w:t xml:space="preserve">目录</w:t>
      </w:r>
      <w:r>
        <w:rPr>
          <w:color w:val="000000" w:themeColor="text1"/>
          <w:highlight w:val="white"/>
        </w:rPr>
      </w:r>
      <w:r/>
    </w:p>
    <w:p>
      <w:pPr>
        <w:pStyle w:val="746"/>
        <w:tabs>
          <w:tab w:val="right" w:pos="8302" w:leader="dot"/>
        </w:tabs>
        <w:rPr>
          <w:rStyle w:val="1033"/>
          <w:highlight w:val="white"/>
        </w:rPr>
      </w:pPr>
      <w:r>
        <w:rPr>
          <w:rFonts w:ascii="宋体" w:hAnsi="宋体"/>
          <w:color w:val="000000" w:themeColor="text1"/>
          <w:sz w:val="28"/>
          <w:highlight w:val="white"/>
        </w:rPr>
        <w:fldChar w:fldCharType="begin"/>
      </w:r>
      <w:r>
        <w:rPr>
          <w:rFonts w:ascii="宋体" w:hAnsi="宋体"/>
          <w:color w:val="000000" w:themeColor="text1"/>
          <w:sz w:val="28"/>
          <w:highlight w:val="white"/>
        </w:rPr>
        <w:instrText xml:space="preserve"> TOC \o "1-2" \h \z \u </w:instrText>
      </w:r>
      <w:r>
        <w:rPr>
          <w:rFonts w:ascii="宋体" w:hAnsi="宋体"/>
          <w:color w:val="000000" w:themeColor="text1"/>
          <w:sz w:val="28"/>
          <w:highlight w:val="white"/>
        </w:rPr>
        <w:fldChar w:fldCharType="separate"/>
      </w:r>
      <w:r>
        <w:rPr>
          <w:rFonts w:ascii="宋体"/>
          <w:color w:val="000000" w:themeColor="text1"/>
          <w:sz w:val="28"/>
          <w:highlight w:val="white"/>
        </w:rPr>
      </w:r>
      <w:hyperlink w:tooltip="#_Toc1" w:anchor="_Toc1" w:history="1">
        <w:r>
          <w:rPr>
            <w:rStyle w:val="769"/>
          </w:rPr>
        </w:r>
        <w:r>
          <w:rPr>
            <w:rStyle w:val="769"/>
            <w:rFonts w:hint="eastAsia"/>
            <w:highlight w:val="white"/>
          </w:rPr>
          <w:t xml:space="preserve">第一章谈判邀请</w:t>
        </w:r>
        <w:r>
          <w:rPr>
            <w:rStyle w:val="769"/>
            <w:highlight w:val="white"/>
          </w:rPr>
        </w:r>
        <w:r>
          <w:tab/>
        </w:r>
        <w:r>
          <w:fldChar w:fldCharType="begin"/>
          <w:instrText xml:space="preserve">PAGEREF _Toc1 \h</w:instrText>
          <w:fldChar w:fldCharType="separate"/>
          <w:t xml:space="preserve">3</w:t>
          <w:fldChar w:fldCharType="end"/>
        </w:r>
      </w:hyperlink>
      <w:r>
        <w:rPr>
          <w:rStyle w:val="1033"/>
          <w:highlight w:val="white"/>
        </w:rPr>
      </w:r>
      <w:r/>
    </w:p>
    <w:p>
      <w:pPr>
        <w:pStyle w:val="746"/>
        <w:tabs>
          <w:tab w:val="right" w:pos="8302" w:leader="dot"/>
        </w:tabs>
        <w:rPr>
          <w:rStyle w:val="1033"/>
          <w:rFonts w:ascii="宋体"/>
          <w:highlight w:val="white"/>
        </w:rPr>
      </w:pPr>
      <w:r/>
      <w:hyperlink w:tooltip="#_Toc2" w:anchor="_Toc2" w:history="1">
        <w:r>
          <w:rPr>
            <w:rStyle w:val="769"/>
          </w:rPr>
        </w:r>
        <w:r>
          <w:rPr>
            <w:rStyle w:val="769"/>
            <w:rFonts w:hint="eastAsia" w:ascii="宋体" w:hAnsi="宋体"/>
            <w:highlight w:val="white"/>
          </w:rPr>
          <w:t xml:space="preserve">第二章</w:t>
        </w:r>
        <w:r>
          <w:rPr>
            <w:rStyle w:val="769"/>
            <w:rFonts w:hint="eastAsia" w:ascii="宋体" w:hAnsi="宋体"/>
            <w:highlight w:val="white"/>
          </w:rPr>
          <w:t xml:space="preserve">供应商须知</w:t>
        </w:r>
        <w:r>
          <w:rPr>
            <w:rStyle w:val="769"/>
            <w:highlight w:val="white"/>
          </w:rPr>
        </w:r>
        <w:r>
          <w:tab/>
        </w:r>
        <w:r>
          <w:fldChar w:fldCharType="begin"/>
          <w:instrText xml:space="preserve">PAGEREF _Toc2 \h</w:instrText>
          <w:fldChar w:fldCharType="separate"/>
          <w:t xml:space="preserve">7</w:t>
          <w:fldChar w:fldCharType="end"/>
        </w:r>
      </w:hyperlink>
      <w:r>
        <w:rPr>
          <w:rStyle w:val="1033"/>
          <w:rFonts w:ascii="宋体"/>
          <w:highlight w:val="white"/>
        </w:rPr>
      </w:r>
      <w:r/>
    </w:p>
    <w:p>
      <w:pPr>
        <w:pStyle w:val="746"/>
        <w:tabs>
          <w:tab w:val="right" w:pos="8302" w:leader="dot"/>
        </w:tabs>
        <w:rPr>
          <w:rStyle w:val="1033"/>
          <w:rFonts w:ascii="宋体"/>
          <w:highlight w:val="white"/>
        </w:rPr>
      </w:pPr>
      <w:r/>
      <w:hyperlink w:tooltip="#_Toc3" w:anchor="_Toc3" w:history="1">
        <w:r>
          <w:rPr>
            <w:rStyle w:val="769"/>
          </w:rPr>
        </w:r>
        <w:r>
          <w:rPr>
            <w:rStyle w:val="769"/>
            <w:rFonts w:hint="eastAsia" w:ascii="宋体" w:hAnsi="宋体"/>
            <w:highlight w:val="white"/>
          </w:rPr>
          <w:t xml:space="preserve">第三章</w:t>
        </w:r>
        <w:r>
          <w:rPr>
            <w:rStyle w:val="769"/>
            <w:rFonts w:hint="eastAsia" w:ascii="宋体" w:hAnsi="宋体"/>
            <w:highlight w:val="white"/>
          </w:rPr>
          <w:t xml:space="preserve">响应须知</w:t>
        </w:r>
        <w:r>
          <w:rPr>
            <w:rStyle w:val="769"/>
            <w:highlight w:val="white"/>
          </w:rPr>
        </w:r>
        <w:r>
          <w:tab/>
        </w:r>
        <w:r>
          <w:fldChar w:fldCharType="begin"/>
          <w:instrText xml:space="preserve">PAGEREF _Toc3 \h</w:instrText>
          <w:fldChar w:fldCharType="separate"/>
          <w:t xml:space="preserve">19</w:t>
          <w:fldChar w:fldCharType="end"/>
        </w:r>
      </w:hyperlink>
      <w:r>
        <w:rPr>
          <w:rStyle w:val="1033"/>
          <w:rFonts w:ascii="宋体"/>
          <w:highlight w:val="white"/>
        </w:rPr>
      </w:r>
      <w:r/>
    </w:p>
    <w:p>
      <w:pPr>
        <w:pStyle w:val="746"/>
        <w:tabs>
          <w:tab w:val="right" w:pos="8302" w:leader="dot"/>
        </w:tabs>
        <w:rPr>
          <w:rStyle w:val="1033"/>
          <w:highlight w:val="white"/>
        </w:rPr>
      </w:pPr>
      <w:r/>
      <w:hyperlink w:tooltip="#_Toc4" w:anchor="_Toc4" w:history="1">
        <w:r>
          <w:rPr>
            <w:rStyle w:val="769"/>
          </w:rPr>
        </w:r>
        <w:r>
          <w:rPr>
            <w:rStyle w:val="769"/>
            <w:rFonts w:hint="eastAsia"/>
            <w:highlight w:val="white"/>
          </w:rPr>
          <w:t xml:space="preserve">第四章评审方法</w:t>
        </w:r>
        <w:r>
          <w:rPr>
            <w:rStyle w:val="769"/>
            <w:highlight w:val="white"/>
          </w:rPr>
        </w:r>
        <w:r>
          <w:tab/>
        </w:r>
        <w:r>
          <w:fldChar w:fldCharType="begin"/>
          <w:instrText xml:space="preserve">PAGEREF _Toc4 \h</w:instrText>
          <w:fldChar w:fldCharType="separate"/>
          <w:t xml:space="preserve">35</w:t>
          <w:fldChar w:fldCharType="end"/>
        </w:r>
      </w:hyperlink>
      <w:r>
        <w:rPr>
          <w:rStyle w:val="1033"/>
          <w:highlight w:val="white"/>
        </w:rPr>
      </w:r>
      <w:r/>
    </w:p>
    <w:p>
      <w:pPr>
        <w:pStyle w:val="746"/>
        <w:tabs>
          <w:tab w:val="right" w:pos="8302" w:leader="dot"/>
        </w:tabs>
        <w:rPr>
          <w:rStyle w:val="1033"/>
          <w:highlight w:val="white"/>
        </w:rPr>
      </w:pPr>
      <w:r/>
      <w:hyperlink w:tooltip="#_Toc5" w:anchor="_Toc5" w:history="1">
        <w:r>
          <w:rPr>
            <w:rStyle w:val="769"/>
          </w:rPr>
        </w:r>
        <w:r>
          <w:rPr>
            <w:rStyle w:val="769"/>
            <w:rFonts w:hint="eastAsia"/>
            <w:highlight w:val="white"/>
          </w:rPr>
          <w:t xml:space="preserve">第五章合同主要内容</w:t>
        </w:r>
        <w:r>
          <w:rPr>
            <w:rStyle w:val="769"/>
            <w:highlight w:val="white"/>
          </w:rPr>
        </w:r>
        <w:r>
          <w:tab/>
        </w:r>
        <w:r>
          <w:fldChar w:fldCharType="begin"/>
          <w:instrText xml:space="preserve">PAGEREF _Toc5 \h</w:instrText>
          <w:fldChar w:fldCharType="separate"/>
          <w:t xml:space="preserve">37</w:t>
          <w:fldChar w:fldCharType="end"/>
        </w:r>
      </w:hyperlink>
      <w:r>
        <w:rPr>
          <w:rStyle w:val="1033"/>
          <w:highlight w:val="white"/>
        </w:rPr>
      </w:r>
      <w:r/>
    </w:p>
    <w:p>
      <w:pPr>
        <w:pStyle w:val="746"/>
        <w:tabs>
          <w:tab w:val="right" w:pos="8302" w:leader="dot"/>
        </w:tabs>
        <w:rPr>
          <w:rStyle w:val="1033"/>
          <w:highlight w:val="white"/>
        </w:rPr>
      </w:pPr>
      <w:r/>
      <w:hyperlink w:tooltip="#_Toc6" w:anchor="_Toc6" w:history="1">
        <w:r>
          <w:rPr>
            <w:rStyle w:val="769"/>
          </w:rPr>
        </w:r>
        <w:r>
          <w:rPr>
            <w:rStyle w:val="769"/>
            <w:rFonts w:hint="eastAsia"/>
            <w:highlight w:val="white"/>
          </w:rPr>
          <w:t xml:space="preserve">第六章附件</w:t>
        </w:r>
        <w:r>
          <w:rPr>
            <w:rStyle w:val="769"/>
            <w:highlight w:val="white"/>
          </w:rPr>
        </w:r>
        <w:r>
          <w:tab/>
        </w:r>
        <w:r>
          <w:fldChar w:fldCharType="begin"/>
          <w:instrText xml:space="preserve">PAGEREF _Toc6 \h</w:instrText>
          <w:fldChar w:fldCharType="separate"/>
          <w:t xml:space="preserve">42</w:t>
          <w:fldChar w:fldCharType="end"/>
        </w:r>
      </w:hyperlink>
      <w:r>
        <w:rPr>
          <w:rStyle w:val="1033"/>
          <w:highlight w:val="white"/>
        </w:rPr>
      </w:r>
      <w:r/>
    </w:p>
    <w:p>
      <w:pPr>
        <w:spacing w:line="360" w:lineRule="auto"/>
        <w:rPr>
          <w:rFonts w:ascii="宋体"/>
          <w:color w:val="000000" w:themeColor="text1"/>
          <w:sz w:val="28"/>
          <w:szCs w:val="28"/>
          <w:highlight w:val="white"/>
        </w:rPr>
      </w:pPr>
      <w:r>
        <w:rPr>
          <w:rFonts w:ascii="宋体" w:hAnsi="宋体"/>
          <w:color w:val="000000" w:themeColor="text1"/>
          <w:sz w:val="28"/>
          <w:highlight w:val="white"/>
        </w:rPr>
      </w:r>
      <w:r>
        <w:rPr>
          <w:rFonts w:ascii="宋体" w:hAnsi="宋体"/>
          <w:color w:val="000000" w:themeColor="text1"/>
          <w:sz w:val="28"/>
          <w:highlight w:val="white"/>
        </w:rPr>
        <w:fldChar w:fldCharType="end"/>
      </w:r>
      <w:r>
        <w:rPr>
          <w:color w:val="000000" w:themeColor="text1"/>
          <w:highlight w:val="white"/>
        </w:rPr>
      </w:r>
      <w:r/>
    </w:p>
    <w:p>
      <w:pPr>
        <w:spacing w:line="360" w:lineRule="auto"/>
        <w:rPr>
          <w:rFonts w:ascii="宋体"/>
          <w:color w:val="000000" w:themeColor="text1"/>
          <w:sz w:val="28"/>
          <w:highlight w:val="white"/>
        </w:rPr>
      </w:pPr>
      <w:r>
        <w:rPr>
          <w:rFonts w:ascii="宋体"/>
          <w:color w:val="000000" w:themeColor="text1"/>
          <w:sz w:val="28"/>
          <w:highlight w:val="white"/>
        </w:rPr>
      </w:r>
      <w:r>
        <w:rPr>
          <w:color w:val="000000" w:themeColor="text1"/>
          <w:highlight w:val="white"/>
        </w:rPr>
      </w:r>
      <w:r/>
    </w:p>
    <w:p>
      <w:pPr>
        <w:spacing w:line="360" w:lineRule="auto"/>
        <w:rPr>
          <w:rFonts w:ascii="宋体"/>
          <w:color w:val="000000" w:themeColor="text1"/>
          <w:sz w:val="28"/>
          <w:highlight w:val="white"/>
        </w:rPr>
      </w:pPr>
      <w:r>
        <w:rPr>
          <w:rFonts w:ascii="宋体"/>
          <w:color w:val="000000" w:themeColor="text1"/>
          <w:sz w:val="28"/>
          <w:highlight w:val="white"/>
        </w:rPr>
      </w:r>
      <w:r>
        <w:rPr>
          <w:color w:val="000000" w:themeColor="text1"/>
          <w:highlight w:val="white"/>
        </w:rPr>
      </w:r>
      <w:r/>
    </w:p>
    <w:p>
      <w:pPr>
        <w:spacing w:line="360" w:lineRule="auto"/>
        <w:rPr>
          <w:rFonts w:ascii="宋体"/>
          <w:color w:val="000000" w:themeColor="text1"/>
          <w:sz w:val="28"/>
          <w:highlight w:val="white"/>
        </w:rPr>
      </w:pPr>
      <w:r>
        <w:rPr>
          <w:rFonts w:ascii="宋体"/>
          <w:color w:val="000000" w:themeColor="text1"/>
          <w:sz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spacing w:line="360" w:lineRule="auto"/>
        <w:rPr>
          <w:rFonts w:ascii="宋体"/>
          <w:color w:val="000000" w:themeColor="text1"/>
          <w:sz w:val="28"/>
          <w:szCs w:val="28"/>
          <w:highlight w:val="white"/>
        </w:rPr>
      </w:pPr>
      <w:r>
        <w:rPr>
          <w:rFonts w:ascii="宋体"/>
          <w:color w:val="000000" w:themeColor="text1"/>
          <w:sz w:val="28"/>
          <w:szCs w:val="28"/>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szCs w:val="30"/>
          <w:highlight w:val="white"/>
        </w:rPr>
      </w:pPr>
      <w:r>
        <w:rPr>
          <w:rFonts w:ascii="宋体"/>
          <w:b/>
          <w:bCs/>
          <w:color w:val="000000" w:themeColor="text1"/>
          <w:sz w:val="30"/>
          <w:szCs w:val="30"/>
          <w:highlight w:val="white"/>
        </w:rPr>
      </w:r>
      <w:r>
        <w:rPr>
          <w:color w:val="000000" w:themeColor="text1"/>
          <w:highlight w:val="white"/>
        </w:rPr>
      </w:r>
      <w:r/>
    </w:p>
    <w:p>
      <w:pPr>
        <w:rPr>
          <w:rFonts w:ascii="宋体"/>
          <w:b/>
          <w:bCs/>
          <w:color w:val="000000" w:themeColor="text1"/>
          <w:sz w:val="30"/>
          <w:highlight w:val="white"/>
        </w:rPr>
      </w:pPr>
      <w:r>
        <w:rPr>
          <w:color w:val="000000" w:themeColor="text1"/>
          <w:highlight w:val="white"/>
        </w:rPr>
      </w:r>
      <w:r>
        <w:rPr>
          <w:color w:val="000000" w:themeColor="text1"/>
          <w:highlight w:val="white"/>
        </w:rPr>
      </w:r>
      <w:r/>
    </w:p>
    <w:p>
      <w:pPr>
        <w:pStyle w:val="712"/>
        <w:jc w:val="center"/>
        <w:spacing w:line="240" w:lineRule="auto"/>
        <w:rPr>
          <w:rStyle w:val="1033"/>
          <w:color w:val="000000" w:themeColor="text1"/>
          <w:sz w:val="32"/>
          <w:szCs w:val="32"/>
          <w:highlight w:val="white"/>
        </w:rPr>
      </w:pPr>
      <w:r/>
      <w:bookmarkStart w:id="101" w:name="_Toc1"/>
      <w:r>
        <w:rPr>
          <w:rStyle w:val="1033"/>
          <w:rFonts w:hint="eastAsia"/>
          <w:color w:val="000000" w:themeColor="text1"/>
          <w:sz w:val="32"/>
          <w:szCs w:val="32"/>
          <w:highlight w:val="white"/>
        </w:rPr>
        <w:t xml:space="preserve">第一章谈判邀请</w:t>
      </w:r>
      <w:r>
        <w:rPr>
          <w:color w:val="000000" w:themeColor="text1"/>
          <w:highlight w:val="white"/>
        </w:rPr>
      </w:r>
      <w:bookmarkEnd w:id="101"/>
      <w:r>
        <w:rPr>
          <w:color w:val="000000" w:themeColor="text1"/>
          <w:highlight w:val="white"/>
        </w:rPr>
      </w:r>
      <w:r/>
    </w:p>
    <w:p>
      <w:pPr>
        <w:rPr>
          <w:rFonts w:ascii="宋体"/>
          <w:color w:val="000000" w:themeColor="text1"/>
          <w:szCs w:val="21"/>
          <w:highlight w:val="white"/>
          <w:u w:val="single"/>
        </w:rPr>
      </w:pPr>
      <w:r>
        <w:rPr>
          <w:rFonts w:ascii="宋体" w:hAnsi="宋体"/>
          <w:color w:val="000000" w:themeColor="text1"/>
          <w:szCs w:val="21"/>
          <w:highlight w:val="white"/>
          <w:u w:val="single"/>
        </w:rPr>
        <w:t xml:space="preserve">                   :</w:t>
      </w:r>
      <w:r>
        <w:rPr>
          <w:color w:val="000000" w:themeColor="text1"/>
          <w:highlight w:val="white"/>
        </w:rPr>
      </w:r>
      <w:r/>
    </w:p>
    <w:p>
      <w:pPr>
        <w:ind w:firstLine="480"/>
        <w:spacing w:line="360" w:lineRule="auto"/>
        <w:rPr>
          <w:rFonts w:ascii="宋体"/>
          <w:color w:val="000000" w:themeColor="text1"/>
          <w:sz w:val="24"/>
          <w:highlight w:val="white"/>
        </w:rPr>
      </w:pPr>
      <w:r>
        <w:rPr>
          <w:rFonts w:hint="eastAsia" w:ascii="宋体" w:hAnsi="宋体"/>
          <w:color w:val="000000" w:themeColor="text1"/>
          <w:sz w:val="24"/>
          <w:highlight w:val="white"/>
        </w:rPr>
        <w:t xml:space="preserve">昆山市建设咨询监理有限公司受昆山市妇幼保健院的委托，为其拟采购的</w:t>
      </w:r>
      <w:r>
        <w:rPr>
          <w:rFonts w:ascii="宋体" w:hAnsi="宋体"/>
          <w:color w:val="000000" w:themeColor="text1"/>
          <w:sz w:val="24"/>
          <w:highlight w:val="white"/>
        </w:rPr>
        <w:t xml:space="preserve">医用气体管路及设备带</w:t>
      </w:r>
      <w:r>
        <w:rPr>
          <w:rFonts w:hint="eastAsia" w:ascii="宋体" w:hAnsi="宋体"/>
          <w:color w:val="000000" w:themeColor="text1"/>
          <w:sz w:val="24"/>
          <w:highlight w:val="white"/>
        </w:rPr>
        <w:t xml:space="preserve">项目组织竞争性谈判，欢迎符合条件的供应商前来参与。</w:t>
      </w:r>
      <w:r>
        <w:rPr>
          <w:color w:val="000000" w:themeColor="text1"/>
          <w:highlight w:val="white"/>
        </w:rPr>
      </w:r>
      <w:r/>
    </w:p>
    <w:p>
      <w:pPr>
        <w:ind w:firstLine="480"/>
        <w:spacing w:line="360" w:lineRule="auto"/>
        <w:rPr>
          <w:rFonts w:ascii="宋体"/>
          <w:color w:val="000000" w:themeColor="text1"/>
          <w:sz w:val="24"/>
          <w:highlight w:val="white"/>
        </w:rPr>
      </w:pPr>
      <w:r>
        <w:rPr>
          <w:rFonts w:hint="eastAsia" w:ascii="宋体" w:hAnsi="宋体"/>
          <w:color w:val="000000" w:themeColor="text1"/>
          <w:sz w:val="24"/>
          <w:highlight w:val="white"/>
        </w:rPr>
        <w:t xml:space="preserve">一、项目概况</w:t>
      </w:r>
      <w:r>
        <w:rPr>
          <w:color w:val="000000" w:themeColor="text1"/>
          <w:highlight w:val="white"/>
        </w:rPr>
      </w:r>
      <w:r/>
    </w:p>
    <w:p>
      <w:pPr>
        <w:ind w:firstLine="480"/>
        <w:spacing w:line="360" w:lineRule="auto"/>
        <w:rPr>
          <w:rFonts w:ascii="宋体"/>
          <w:color w:val="000000" w:themeColor="text1"/>
          <w:sz w:val="24"/>
          <w:highlight w:val="white"/>
        </w:rPr>
      </w:pPr>
      <w:r>
        <w:rPr>
          <w:rFonts w:ascii="宋体" w:hAnsi="宋体"/>
          <w:color w:val="000000" w:themeColor="text1"/>
          <w:sz w:val="24"/>
          <w:highlight w:val="white"/>
        </w:rPr>
        <w:t xml:space="preserve">1.</w:t>
      </w:r>
      <w:r>
        <w:rPr>
          <w:rFonts w:hint="eastAsia" w:ascii="宋体" w:hAnsi="宋体"/>
          <w:color w:val="000000" w:themeColor="text1"/>
          <w:sz w:val="24"/>
          <w:highlight w:val="white"/>
        </w:rPr>
        <w:t xml:space="preserve">项目编号：</w:t>
      </w:r>
      <w:r>
        <w:rPr>
          <w:rFonts w:ascii="宋体" w:hAnsi="宋体"/>
          <w:color w:val="000000" w:themeColor="text1"/>
          <w:sz w:val="24"/>
          <w:highlight w:val="white"/>
        </w:rPr>
        <w:t xml:space="preserve">JSZC-320583-KSZX-T2025-0002</w:t>
      </w:r>
      <w:r>
        <w:rPr>
          <w:rFonts w:hint="eastAsia" w:ascii="宋体" w:hAnsi="宋体"/>
          <w:color w:val="000000" w:themeColor="text1"/>
          <w:sz w:val="24"/>
          <w:highlight w:val="white"/>
        </w:rPr>
        <w:t xml:space="preserve">号；</w:t>
      </w:r>
      <w:r>
        <w:rPr>
          <w:color w:val="000000" w:themeColor="text1"/>
          <w:highlight w:val="white"/>
        </w:rPr>
      </w:r>
      <w:r/>
    </w:p>
    <w:p>
      <w:pPr>
        <w:ind w:firstLine="480"/>
        <w:spacing w:line="360" w:lineRule="auto"/>
        <w:rPr>
          <w:rFonts w:ascii="宋体"/>
          <w:color w:val="000000" w:themeColor="text1"/>
          <w:sz w:val="24"/>
          <w:highlight w:val="white"/>
        </w:rPr>
      </w:pPr>
      <w:r>
        <w:rPr>
          <w:rFonts w:ascii="宋体" w:hAnsi="宋体"/>
          <w:color w:val="000000" w:themeColor="text1"/>
          <w:sz w:val="24"/>
          <w:highlight w:val="white"/>
        </w:rPr>
        <w:t xml:space="preserve">2.</w:t>
      </w:r>
      <w:r>
        <w:rPr>
          <w:rFonts w:hint="eastAsia" w:ascii="宋体" w:hAnsi="宋体"/>
          <w:color w:val="000000" w:themeColor="text1"/>
          <w:sz w:val="24"/>
          <w:highlight w:val="white"/>
        </w:rPr>
        <w:t xml:space="preserve">项目预算：人民币壹佰柒拾贰万玖仟柒佰壹拾贰元贰角陆分（¥1729712.26元）；</w:t>
      </w:r>
      <w:r>
        <w:rPr>
          <w:color w:val="000000" w:themeColor="text1"/>
          <w:highlight w:val="white"/>
        </w:rPr>
      </w:r>
      <w:r/>
    </w:p>
    <w:p>
      <w:pPr>
        <w:ind w:firstLine="480"/>
        <w:spacing w:line="360" w:lineRule="auto"/>
        <w:rPr>
          <w:rFonts w:ascii="宋体" w:hAnsi="宋体"/>
          <w:color w:val="000000" w:themeColor="text1"/>
          <w:sz w:val="24"/>
          <w:highlight w:val="white"/>
        </w:rPr>
      </w:pPr>
      <w:r>
        <w:rPr>
          <w:rFonts w:ascii="宋体" w:hAnsi="宋体"/>
          <w:color w:val="000000" w:themeColor="text1"/>
          <w:sz w:val="24"/>
          <w:highlight w:val="white"/>
        </w:rPr>
        <w:t xml:space="preserve">3.</w:t>
      </w:r>
      <w:r>
        <w:rPr>
          <w:rFonts w:hint="eastAsia" w:ascii="宋体" w:hAnsi="宋体"/>
          <w:color w:val="000000" w:themeColor="text1"/>
          <w:sz w:val="24"/>
          <w:highlight w:val="white"/>
        </w:rPr>
        <w:t xml:space="preserve">采购内容：</w:t>
      </w:r>
      <w:r>
        <w:rPr>
          <w:rFonts w:ascii="宋体" w:hAnsi="宋体"/>
          <w:color w:val="000000" w:themeColor="text1"/>
          <w:sz w:val="24"/>
          <w:highlight w:val="white"/>
        </w:rPr>
        <w:t xml:space="preserve">医用气体管路及设备带</w:t>
      </w:r>
      <w:r>
        <w:rPr>
          <w:rFonts w:hint="eastAsia" w:ascii="宋体" w:hAnsi="宋体"/>
          <w:color w:val="000000" w:themeColor="text1"/>
          <w:sz w:val="24"/>
          <w:highlight w:val="white"/>
        </w:rPr>
        <w:t xml:space="preserve"> </w:t>
      </w:r>
      <w:r>
        <w:rPr>
          <w:color w:val="000000" w:themeColor="text1"/>
          <w:highlight w:val="white"/>
        </w:rPr>
      </w:r>
      <w:r/>
    </w:p>
    <w:p>
      <w:pPr>
        <w:ind w:firstLine="7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采购类别：货物类</w:t>
      </w:r>
      <w:r>
        <w:rPr>
          <w:color w:val="000000" w:themeColor="text1"/>
          <w:highlight w:val="white"/>
        </w:rPr>
      </w:r>
      <w:r/>
    </w:p>
    <w:p>
      <w:pPr>
        <w:ind w:firstLine="723"/>
        <w:spacing w:line="360" w:lineRule="auto"/>
        <w:rPr>
          <w:rFonts w:ascii="宋体" w:hAnsi="宋体"/>
          <w:color w:val="000000" w:themeColor="text1"/>
          <w:sz w:val="24"/>
          <w:highlight w:val="white"/>
        </w:rPr>
      </w:pPr>
      <w:r>
        <w:rPr>
          <w:rFonts w:hint="eastAsia" w:ascii="宋体" w:hAnsi="宋体"/>
          <w:b/>
          <w:color w:val="000000" w:themeColor="text1"/>
          <w:sz w:val="24"/>
          <w:highlight w:val="white"/>
        </w:rPr>
        <w:t xml:space="preserve">工期</w:t>
      </w:r>
      <w:r>
        <w:rPr>
          <w:rFonts w:hint="eastAsia" w:ascii="宋体" w:hAnsi="宋体"/>
          <w:b/>
          <w:color w:val="000000" w:themeColor="text1"/>
          <w:sz w:val="24"/>
          <w:highlight w:val="white"/>
        </w:rPr>
        <w:t xml:space="preserve">：合同签订后一年内安装调试完成</w:t>
      </w:r>
      <w:r>
        <w:rPr>
          <w:rFonts w:hint="eastAsia" w:ascii="宋体" w:hAnsi="宋体"/>
          <w:color w:val="000000" w:themeColor="text1"/>
          <w:sz w:val="24"/>
          <w:highlight w:val="white"/>
        </w:rPr>
        <w:t xml:space="preserve"> ，</w:t>
      </w:r>
      <w:r>
        <w:rPr>
          <w:rFonts w:hint="eastAsia" w:ascii="宋体" w:hAnsi="宋体"/>
          <w:b/>
          <w:bCs/>
          <w:color w:val="000000" w:themeColor="text1"/>
          <w:sz w:val="24"/>
          <w:highlight w:val="white"/>
        </w:rPr>
        <w:t xml:space="preserve">具体需配合整体项目工期</w:t>
      </w:r>
      <w:r>
        <w:rPr>
          <w:rFonts w:hint="eastAsia" w:ascii="宋体" w:hAnsi="宋体"/>
          <w:b/>
          <w:color w:val="000000" w:themeColor="text1"/>
          <w:sz w:val="24"/>
          <w:highlight w:val="white"/>
        </w:rPr>
        <w:t xml:space="preserve">。</w:t>
      </w:r>
      <w:r>
        <w:rPr>
          <w:color w:val="000000" w:themeColor="text1"/>
          <w:highlight w:val="white"/>
        </w:rPr>
      </w:r>
      <w:r/>
    </w:p>
    <w:p>
      <w:pPr>
        <w:ind w:firstLine="420"/>
        <w:spacing w:line="360" w:lineRule="auto"/>
        <w:rPr>
          <w:rFonts w:ascii="宋体" w:hAnsi="宋体"/>
          <w:color w:val="000000" w:themeColor="text1"/>
          <w:sz w:val="24"/>
          <w:highlight w:val="white"/>
        </w:rPr>
      </w:pPr>
      <w:r>
        <w:rPr>
          <w:color w:val="000000" w:themeColor="text1"/>
          <w:highlight w:val="white"/>
        </w:rPr>
      </w:r>
      <w:r>
        <w:rPr>
          <w:rFonts w:hint="eastAsia" w:ascii="宋体" w:hAnsi="宋体"/>
          <w:color w:val="000000" w:themeColor="text1"/>
          <w:sz w:val="24"/>
          <w:highlight w:val="white"/>
        </w:rPr>
        <w:t xml:space="preserve">二、供应商的资格要求 </w:t>
      </w:r>
      <w:r>
        <w:rPr>
          <w:color w:val="000000" w:themeColor="text1"/>
          <w:highlight w:val="white"/>
        </w:rPr>
      </w:r>
      <w:r/>
    </w:p>
    <w:p>
      <w:pPr>
        <w:ind w:firstLine="48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1.满足《中华人民共和国政府采购法》第二十二条规定（提供承诺函，格式自拟）。</w:t>
      </w:r>
      <w:r>
        <w:rPr>
          <w:color w:val="000000" w:themeColor="text1"/>
          <w:highlight w:val="white"/>
        </w:rPr>
      </w:r>
      <w:r/>
    </w:p>
    <w:p>
      <w:pPr>
        <w:ind w:firstLine="420"/>
        <w:spacing w:line="360" w:lineRule="auto"/>
        <w:rPr>
          <w:rFonts w:ascii="宋体" w:hAnsi="宋体"/>
          <w:color w:val="000000" w:themeColor="text1"/>
          <w:sz w:val="24"/>
          <w:highlight w:val="white"/>
        </w:rPr>
      </w:pPr>
      <w:r>
        <w:rPr>
          <w:color w:val="000000" w:themeColor="text1"/>
          <w:highlight w:val="white"/>
        </w:rPr>
      </w:r>
      <w:r>
        <w:rPr>
          <w:rFonts w:hint="eastAsia" w:ascii="宋体" w:hAnsi="宋体"/>
          <w:color w:val="000000" w:themeColor="text1"/>
          <w:sz w:val="24"/>
          <w:highlight w:val="white"/>
        </w:rPr>
        <w:t xml:space="preserve">2.落实政府采购政策需满足的资格要求：本项目专门面向中小企业采购，残疾人福利性单位、监狱企业视同小型、微型企业；</w:t>
      </w:r>
      <w:r>
        <w:rPr>
          <w:rFonts w:hint="eastAsia" w:ascii="宋体" w:hAnsi="宋体"/>
          <w:color w:val="000000" w:themeColor="text1"/>
          <w:sz w:val="24"/>
          <w:highlight w:val="white"/>
        </w:rPr>
        <w:t xml:space="preserve">本项目</w:t>
      </w:r>
      <w:r>
        <w:rPr>
          <w:rFonts w:ascii="宋体" w:hAnsi="宋体"/>
          <w:color w:val="000000" w:themeColor="text1"/>
          <w:sz w:val="24"/>
          <w:highlight w:val="white"/>
        </w:rPr>
        <w:t xml:space="preserve">所属行业为</w:t>
      </w:r>
      <w:r>
        <w:rPr>
          <w:rFonts w:hint="eastAsia" w:ascii="宋体" w:hAnsi="宋体"/>
          <w:color w:val="000000" w:themeColor="text1"/>
          <w:sz w:val="24"/>
          <w:highlight w:val="white"/>
        </w:rPr>
        <w:t xml:space="preserve">工业。</w:t>
      </w:r>
      <w:r>
        <w:rPr>
          <w:color w:val="000000" w:themeColor="text1"/>
          <w:highlight w:val="white"/>
        </w:rPr>
      </w:r>
      <w:r/>
    </w:p>
    <w:p>
      <w:pPr>
        <w:ind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3.</w:t>
      </w:r>
      <w:r>
        <w:rPr>
          <w:rFonts w:hint="eastAsia" w:ascii="宋体" w:hAnsi="宋体"/>
          <w:color w:val="000000" w:themeColor="text1"/>
          <w:sz w:val="24"/>
          <w:highlight w:val="white"/>
        </w:rPr>
        <w:t xml:space="preserve">本项目的特定资格要求：</w:t>
      </w:r>
      <w:r>
        <w:rPr>
          <w:color w:val="000000" w:themeColor="text1"/>
          <w:highlight w:val="white"/>
        </w:rPr>
      </w:r>
      <w:r/>
    </w:p>
    <w:p>
      <w:pPr>
        <w:ind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（1）投标单位须具备二类医疗器械生产许可证和第二类医疗器械经营备案凭证；</w:t>
      </w:r>
      <w:r>
        <w:rPr>
          <w:color w:val="000000" w:themeColor="text1"/>
          <w:highlight w:val="white"/>
        </w:rPr>
      </w:r>
      <w:r/>
    </w:p>
    <w:p>
      <w:pPr>
        <w:ind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（2）投标单位须具备医用中心供氧系统、医用中心吸引系统医疗器械注册证；</w:t>
      </w:r>
      <w:r>
        <w:rPr>
          <w:color w:val="000000" w:themeColor="text1"/>
          <w:highlight w:val="white"/>
        </w:rPr>
      </w:r>
      <w:r/>
    </w:p>
    <w:p>
      <w:pPr>
        <w:ind w:firstLine="48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（3）未被“信用中国”网站（www.creditchina.gov.cn）列入失信被执行人、重大税收违法案件当事人名单、政府采购严重失信行为记录名单，提供网站对应查询截图（查询方式：“信用中国”首页→“信用服务”</w:t>
      </w:r>
      <w:r>
        <w:rPr>
          <w:rFonts w:hint="eastAsia" w:ascii="宋体" w:hAnsi="宋体"/>
          <w:color w:val="000000" w:themeColor="text1"/>
          <w:sz w:val="24"/>
          <w:highlight w:val="white"/>
        </w:rPr>
        <w:t xml:space="preserve">版块</w:t>
      </w:r>
      <w:r>
        <w:rPr>
          <w:rFonts w:hint="eastAsia" w:ascii="宋体" w:hAnsi="宋体"/>
          <w:color w:val="000000" w:themeColor="text1"/>
          <w:sz w:val="24"/>
          <w:highlight w:val="white"/>
        </w:rPr>
        <w:t xml:space="preserve">→根据要求分别查询）。对列入失信被执行人、重大税收违法案件当事人名单、政府采购严重违法失信行为记录名单的供应商，拒绝其参与政府采购活动。</w:t>
      </w:r>
      <w:r>
        <w:rPr>
          <w:color w:val="000000" w:themeColor="text1"/>
          <w:highlight w:val="white"/>
        </w:rPr>
      </w:r>
      <w:r/>
    </w:p>
    <w:p>
      <w:pPr>
        <w:ind w:firstLine="48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5. 本项目不接受联合体响应。</w:t>
      </w:r>
      <w:r>
        <w:rPr>
          <w:color w:val="000000" w:themeColor="text1"/>
          <w:highlight w:val="white"/>
        </w:rPr>
      </w:r>
      <w:r/>
    </w:p>
    <w:p>
      <w:pPr>
        <w:ind w:firstLine="48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6. 本项目不接受进口产品。</w:t>
      </w:r>
      <w:r>
        <w:rPr>
          <w:color w:val="000000" w:themeColor="text1"/>
          <w:highlight w:val="white"/>
        </w:rPr>
      </w:r>
      <w:r/>
    </w:p>
    <w:p>
      <w:pPr>
        <w:ind w:right="-315"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三、获取招标文件</w:t>
      </w:r>
      <w:r>
        <w:rPr>
          <w:color w:val="000000" w:themeColor="text1"/>
          <w:highlight w:val="white"/>
        </w:rPr>
      </w:r>
      <w:r/>
    </w:p>
    <w:p>
      <w:pPr>
        <w:ind w:right="-433"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1.获取时间，自公告上网之日至202</w:t>
      </w:r>
      <w:r>
        <w:rPr>
          <w:rFonts w:hint="eastAsia" w:ascii="宋体" w:hAnsi="宋体"/>
          <w:color w:val="000000" w:themeColor="text1"/>
          <w:sz w:val="24"/>
          <w:highlight w:val="white"/>
        </w:rPr>
        <w:t xml:space="preserve">5</w:t>
      </w:r>
      <w:r>
        <w:rPr>
          <w:rFonts w:hint="eastAsia" w:ascii="宋体" w:hAnsi="宋体"/>
          <w:color w:val="000000" w:themeColor="text1"/>
          <w:sz w:val="24"/>
          <w:highlight w:val="white"/>
        </w:rPr>
        <w:t xml:space="preserve">年0</w:t>
      </w:r>
      <w:r>
        <w:rPr>
          <w:rFonts w:hint="eastAsia" w:ascii="宋体" w:hAnsi="宋体"/>
          <w:color w:val="000000" w:themeColor="text1"/>
          <w:sz w:val="24"/>
          <w:highlight w:val="white"/>
        </w:rPr>
        <w:t xml:space="preserve">2</w:t>
      </w:r>
      <w:r>
        <w:rPr>
          <w:rFonts w:hint="eastAsia" w:ascii="宋体" w:hAnsi="宋体"/>
          <w:color w:val="000000" w:themeColor="text1"/>
          <w:sz w:val="24"/>
          <w:highlight w:val="white"/>
        </w:rPr>
        <w:t xml:space="preserve">月19日，每天上午00:00-12:00，</w:t>
      </w:r>
      <w:r>
        <w:rPr>
          <w:rFonts w:hint="eastAsia" w:ascii="宋体" w:hAnsi="宋体"/>
          <w:color w:val="000000" w:themeColor="text1"/>
          <w:sz w:val="24"/>
          <w:highlight w:val="white"/>
        </w:rPr>
        <w:t xml:space="preserve">下午12:00-23:59（北京时间，法定节假日除外）。</w:t>
      </w:r>
      <w:r>
        <w:rPr>
          <w:color w:val="000000" w:themeColor="text1"/>
          <w:highlight w:val="white"/>
        </w:rPr>
      </w:r>
      <w:r/>
    </w:p>
    <w:p>
      <w:pPr>
        <w:ind w:right="-433"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2.获取地点：“苏</w:t>
      </w:r>
      <w:r>
        <w:rPr>
          <w:rFonts w:hint="eastAsia" w:ascii="宋体" w:hAnsi="宋体"/>
          <w:color w:val="000000" w:themeColor="text1"/>
          <w:sz w:val="24"/>
          <w:highlight w:val="white"/>
        </w:rPr>
        <w:t xml:space="preserve">采云</w:t>
      </w:r>
      <w:r>
        <w:rPr>
          <w:rFonts w:hint="eastAsia" w:ascii="宋体" w:hAnsi="宋体"/>
          <w:color w:val="000000" w:themeColor="text1"/>
          <w:sz w:val="24"/>
          <w:highlight w:val="white"/>
        </w:rPr>
        <w:t xml:space="preserve">”系统。苏彩云系统自行下载。</w:t>
      </w:r>
      <w:r>
        <w:rPr>
          <w:color w:val="000000" w:themeColor="text1"/>
          <w:highlight w:val="white"/>
        </w:rPr>
      </w:r>
      <w:r/>
    </w:p>
    <w:p>
      <w:pPr>
        <w:ind w:right="-433"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3.谈判文件售价：0元</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4. 方式</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（1）CA证书办理</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供应商参与政府采购活动需办理江苏省电子政务证书认证中心CA证书和方正国际软件（北京）有限公司电子签章。CA证书及电子签章的办理方法详见苏州市政府采购网</w:t>
      </w:r>
      <w:r>
        <w:rPr>
          <w:rFonts w:ascii="宋体" w:hAnsi="宋体" w:eastAsia="宋体"/>
          <w:color w:val="000000" w:themeColor="text1"/>
          <w:szCs w:val="24"/>
          <w:highlight w:val="white"/>
        </w:rPr>
        <w:t xml:space="preserve">—</w:t>
      </w:r>
      <w:r>
        <w:rPr>
          <w:rFonts w:hint="eastAsia" w:ascii="宋体" w:hAnsi="宋体" w:eastAsia="宋体"/>
          <w:color w:val="000000" w:themeColor="text1"/>
          <w:szCs w:val="24"/>
          <w:highlight w:val="white"/>
        </w:rPr>
        <w:t xml:space="preserve">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w:t>
      </w:r>
      <w:r>
        <w:rPr>
          <w:rFonts w:hint="eastAsia" w:ascii="宋体" w:hAnsi="宋体" w:eastAsia="宋体"/>
          <w:b/>
          <w:color w:val="000000" w:themeColor="text1"/>
          <w:szCs w:val="24"/>
          <w:highlight w:val="white"/>
        </w:rPr>
        <w:t xml:space="preserve">苏州现场办理地址：苏州市姑苏区平泷路251号政务服务中心4楼公共交易中心窗口，咨询电话：0512-69820834。</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（2）参与采购活动</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供应商插入CA证书登陆“苏采云”系统后选择具体项目，点击“我要参与”并签章提交《投标供应商确认函》，提交《投标供应商确认函》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（3）电子投标准备</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供应商在“苏采云”系统中操作成功参与项目后，必须在“已参与项目”界面中下载电子招标文件（后缀名为“.kedt”）并导入政府采购客户端工具后方可进行投标文件制作和提交（具体详见《苏采云系统供应商操作手册》，网址链接</w:t>
      </w:r>
      <w:r>
        <w:rPr>
          <w:rFonts w:ascii="宋体" w:hAnsi="宋体" w:eastAsia="宋体"/>
          <w:color w:val="000000" w:themeColor="text1"/>
          <w:szCs w:val="24"/>
          <w:highlight w:val="white"/>
        </w:rPr>
        <w:t xml:space="preserve">https://czju.suzhou.gov.cn/zfcg/html/content/20231220161910031.shtml</w:t>
      </w:r>
      <w:r>
        <w:rPr>
          <w:rFonts w:hint="eastAsia" w:ascii="宋体" w:hAnsi="宋体" w:eastAsia="宋体"/>
          <w:color w:val="000000" w:themeColor="text1"/>
          <w:szCs w:val="24"/>
          <w:highlight w:val="white"/>
        </w:rPr>
        <w:t xml:space="preserve">）。</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在系统操作过程中如有疑问，请按以下方式联系：</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注册咨询：</w:t>
      </w:r>
      <w:r>
        <w:rPr>
          <w:rFonts w:ascii="宋体" w:hAnsi="宋体" w:eastAsia="宋体"/>
          <w:color w:val="000000" w:themeColor="text1"/>
          <w:szCs w:val="24"/>
          <w:highlight w:val="white"/>
        </w:rPr>
        <w:t xml:space="preserve">18261002950</w:t>
      </w:r>
      <w:r>
        <w:rPr>
          <w:rFonts w:hint="eastAsia" w:ascii="宋体" w:hAnsi="宋体" w:eastAsia="宋体"/>
          <w:color w:val="000000" w:themeColor="text1"/>
          <w:szCs w:val="24"/>
          <w:highlight w:val="white"/>
        </w:rPr>
        <w:t xml:space="preserve">；</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CA技术咨询电话：</w:t>
      </w:r>
      <w:r>
        <w:rPr>
          <w:rFonts w:ascii="宋体" w:hAnsi="宋体" w:eastAsia="宋体"/>
          <w:color w:val="000000" w:themeColor="text1"/>
          <w:szCs w:val="24"/>
          <w:highlight w:val="white"/>
        </w:rPr>
        <w:t xml:space="preserve">400-608-6099</w:t>
      </w:r>
      <w:r>
        <w:rPr>
          <w:rFonts w:hint="eastAsia" w:ascii="宋体" w:hAnsi="宋体" w:eastAsia="宋体"/>
          <w:color w:val="000000" w:themeColor="text1"/>
          <w:szCs w:val="24"/>
          <w:highlight w:val="white"/>
        </w:rPr>
        <w:t xml:space="preserve">；</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签章使用问题：025-83633811、025-83633812、15380932027、15371015030；</w:t>
      </w:r>
      <w:r>
        <w:rPr>
          <w:color w:val="000000" w:themeColor="text1"/>
          <w:highlight w:val="white"/>
        </w:rPr>
      </w:r>
      <w:r/>
    </w:p>
    <w:p>
      <w:pPr>
        <w:pStyle w:val="731"/>
        <w:ind w:firstLine="420"/>
        <w:jc w:val="left"/>
        <w:spacing w:line="360" w:lineRule="auto"/>
        <w:tabs>
          <w:tab w:val="clear" w:pos="5250" w:leader="none"/>
        </w:tabs>
        <w:rPr>
          <w:rFonts w:ascii="宋体" w:hAnsi="宋体"/>
          <w:color w:val="000000" w:themeColor="text1"/>
          <w:sz w:val="24"/>
          <w:highlight w:val="white"/>
        </w:rPr>
      </w:pPr>
      <w:r>
        <w:rPr>
          <w:rFonts w:hint="eastAsia" w:ascii="宋体" w:hAnsi="宋体"/>
          <w:color w:val="000000" w:themeColor="text1"/>
          <w:sz w:val="24"/>
          <w:highlight w:val="white"/>
        </w:rPr>
        <w:t xml:space="preserve">系统使用指导与咨询：联系电话：18261002950；QQ：3048755361、1315179389、895706745。</w:t>
      </w:r>
      <w:r>
        <w:rPr>
          <w:color w:val="000000" w:themeColor="text1"/>
          <w:highlight w:val="white"/>
        </w:rPr>
      </w:r>
      <w:r/>
    </w:p>
    <w:p>
      <w:pPr>
        <w:pStyle w:val="731"/>
        <w:ind w:firstLine="420"/>
        <w:jc w:val="left"/>
        <w:spacing w:line="360" w:lineRule="auto"/>
        <w:tabs>
          <w:tab w:val="clear" w:pos="5250" w:leader="none"/>
        </w:tabs>
        <w:rPr>
          <w:rFonts w:ascii="宋体" w:hAnsi="宋体"/>
          <w:color w:val="000000" w:themeColor="text1"/>
          <w:sz w:val="24"/>
          <w:highlight w:val="white"/>
        </w:rPr>
      </w:pPr>
      <w:r>
        <w:rPr>
          <w:rFonts w:hint="eastAsia" w:ascii="宋体" w:hAnsi="宋体"/>
          <w:color w:val="000000" w:themeColor="text1"/>
          <w:sz w:val="24"/>
          <w:highlight w:val="white"/>
        </w:rPr>
        <w:t xml:space="preserve">5. 公告期限：自本公告发布之日起3个工作日。</w:t>
      </w:r>
      <w:r>
        <w:rPr>
          <w:color w:val="000000" w:themeColor="text1"/>
          <w:highlight w:val="white"/>
        </w:rPr>
      </w:r>
      <w:r/>
    </w:p>
    <w:p>
      <w:pPr>
        <w:ind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四、提交投标文件截止时间、开标时间和地点</w:t>
      </w:r>
      <w:r>
        <w:rPr>
          <w:color w:val="000000" w:themeColor="text1"/>
          <w:highlight w:val="white"/>
        </w:rPr>
      </w:r>
      <w:r/>
    </w:p>
    <w:p>
      <w:pPr>
        <w:ind w:right="-433" w:firstLine="420"/>
        <w:spacing w:line="360" w:lineRule="auto"/>
        <w:rPr>
          <w:rFonts w:ascii="宋体" w:hAnsi="宋体"/>
          <w:color w:val="000000" w:themeColor="text1"/>
          <w:sz w:val="24"/>
          <w:highlight w:val="white"/>
        </w:rPr>
      </w:pPr>
      <w:r>
        <w:rPr>
          <w:rFonts w:ascii="宋体" w:hAnsi="宋体"/>
          <w:color w:val="000000" w:themeColor="text1"/>
          <w:sz w:val="24"/>
          <w:highlight w:val="white"/>
        </w:rPr>
        <w:t xml:space="preserve">1.</w:t>
      </w:r>
      <w:r>
        <w:rPr>
          <w:rFonts w:hint="eastAsia" w:ascii="宋体" w:hAnsi="宋体"/>
          <w:color w:val="000000" w:themeColor="text1"/>
          <w:sz w:val="24"/>
          <w:highlight w:val="white"/>
        </w:rPr>
        <w:t xml:space="preserve">提交投标文件截止时间：</w:t>
      </w:r>
      <w:r>
        <w:rPr>
          <w:rFonts w:hint="eastAsia" w:ascii="宋体" w:hAnsi="宋体"/>
          <w:color w:val="000000" w:themeColor="text1"/>
          <w:sz w:val="24"/>
          <w:highlight w:val="white"/>
        </w:rPr>
        <w:t xml:space="preserve">202</w:t>
      </w:r>
      <w:r>
        <w:rPr>
          <w:rFonts w:hint="eastAsia" w:ascii="宋体" w:hAnsi="宋体"/>
          <w:color w:val="000000" w:themeColor="text1"/>
          <w:sz w:val="24"/>
          <w:highlight w:val="white"/>
        </w:rPr>
        <w:t xml:space="preserve">5</w:t>
      </w:r>
      <w:r>
        <w:rPr>
          <w:rFonts w:hint="eastAsia" w:ascii="宋体" w:hAnsi="宋体"/>
          <w:color w:val="000000" w:themeColor="text1"/>
          <w:sz w:val="24"/>
          <w:highlight w:val="white"/>
        </w:rPr>
        <w:t xml:space="preserve">年</w:t>
      </w:r>
      <w:r>
        <w:rPr>
          <w:rFonts w:hint="eastAsia" w:ascii="宋体" w:hAnsi="宋体"/>
          <w:color w:val="000000" w:themeColor="text1"/>
          <w:sz w:val="24"/>
          <w:highlight w:val="white"/>
        </w:rPr>
        <w:t xml:space="preserve">2</w:t>
      </w:r>
      <w:r>
        <w:rPr>
          <w:rFonts w:hint="eastAsia" w:ascii="宋体" w:hAnsi="宋体"/>
          <w:color w:val="000000" w:themeColor="text1"/>
          <w:sz w:val="24"/>
          <w:highlight w:val="white"/>
        </w:rPr>
        <w:t xml:space="preserve">月27日10:30（北京时间）；</w:t>
      </w:r>
      <w:r>
        <w:rPr>
          <w:color w:val="000000" w:themeColor="text1"/>
          <w:highlight w:val="white"/>
        </w:rPr>
      </w:r>
      <w:r/>
    </w:p>
    <w:p>
      <w:pPr>
        <w:ind w:right="-433" w:firstLine="420"/>
        <w:spacing w:line="360" w:lineRule="auto"/>
        <w:rPr>
          <w:rFonts w:ascii="宋体" w:hAnsi="宋体"/>
          <w:color w:val="000000" w:themeColor="text1"/>
          <w:sz w:val="24"/>
          <w:highlight w:val="white"/>
        </w:rPr>
      </w:pPr>
      <w:r>
        <w:rPr>
          <w:rFonts w:ascii="宋体" w:hAnsi="宋体"/>
          <w:color w:val="000000" w:themeColor="text1"/>
          <w:sz w:val="24"/>
          <w:highlight w:val="white"/>
        </w:rPr>
        <w:t xml:space="preserve">2.</w:t>
      </w:r>
      <w:r>
        <w:rPr>
          <w:rFonts w:hint="eastAsia" w:ascii="宋体" w:hAnsi="宋体"/>
          <w:color w:val="000000" w:themeColor="text1"/>
          <w:sz w:val="24"/>
          <w:highlight w:val="white"/>
        </w:rPr>
        <w:t xml:space="preserve">开标时间：</w:t>
      </w:r>
      <w:r>
        <w:rPr>
          <w:rFonts w:hint="eastAsia" w:ascii="宋体" w:hAnsi="宋体"/>
          <w:color w:val="000000" w:themeColor="text1"/>
          <w:sz w:val="24"/>
          <w:highlight w:val="white"/>
        </w:rPr>
        <w:t xml:space="preserve">202</w:t>
      </w:r>
      <w:r>
        <w:rPr>
          <w:rFonts w:hint="eastAsia" w:ascii="宋体" w:hAnsi="宋体"/>
          <w:color w:val="000000" w:themeColor="text1"/>
          <w:sz w:val="24"/>
          <w:highlight w:val="white"/>
        </w:rPr>
        <w:t xml:space="preserve">5</w:t>
      </w:r>
      <w:r>
        <w:rPr>
          <w:rFonts w:hint="eastAsia" w:ascii="宋体" w:hAnsi="宋体"/>
          <w:color w:val="000000" w:themeColor="text1"/>
          <w:sz w:val="24"/>
          <w:highlight w:val="white"/>
        </w:rPr>
        <w:t xml:space="preserve">年</w:t>
      </w:r>
      <w:r>
        <w:rPr>
          <w:rFonts w:hint="eastAsia" w:ascii="宋体" w:hAnsi="宋体"/>
          <w:color w:val="000000" w:themeColor="text1"/>
          <w:sz w:val="24"/>
          <w:highlight w:val="white"/>
        </w:rPr>
        <w:t xml:space="preserve">2</w:t>
      </w:r>
      <w:r>
        <w:rPr>
          <w:rFonts w:hint="eastAsia" w:ascii="宋体" w:hAnsi="宋体"/>
          <w:color w:val="000000" w:themeColor="text1"/>
          <w:sz w:val="24"/>
          <w:highlight w:val="white"/>
        </w:rPr>
        <w:t xml:space="preserve">月27日10:30（北京时间）；</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ascii="宋体" w:hAnsi="宋体" w:eastAsia="宋体"/>
          <w:color w:val="000000" w:themeColor="text1"/>
          <w:szCs w:val="24"/>
          <w:highlight w:val="white"/>
        </w:rPr>
        <w:t xml:space="preserve">3.</w:t>
      </w:r>
      <w:r>
        <w:rPr>
          <w:rFonts w:hint="eastAsia" w:ascii="宋体" w:hAnsi="宋体" w:eastAsia="宋体"/>
          <w:color w:val="000000" w:themeColor="text1"/>
          <w:szCs w:val="24"/>
          <w:highlight w:val="white"/>
        </w:rPr>
        <w:t xml:space="preserve">开标地点：“苏采云”系统（网址：</w:t>
      </w:r>
      <w:r>
        <w:rPr>
          <w:rFonts w:ascii="宋体" w:hAnsi="宋体" w:eastAsia="宋体"/>
          <w:color w:val="000000" w:themeColor="text1"/>
          <w:szCs w:val="24"/>
          <w:highlight w:val="white"/>
        </w:rPr>
        <w:t xml:space="preserve">http://jszfcg.jsczt.cn/</w:t>
      </w:r>
      <w:r>
        <w:rPr>
          <w:rFonts w:hint="eastAsia" w:ascii="宋体" w:hAnsi="宋体" w:eastAsia="宋体"/>
          <w:color w:val="000000" w:themeColor="text1"/>
          <w:szCs w:val="24"/>
          <w:highlight w:val="white"/>
        </w:rPr>
        <w:t xml:space="preserve">）</w:t>
      </w:r>
      <w:r>
        <w:rPr>
          <w:color w:val="000000" w:themeColor="text1"/>
          <w:highlight w:val="white"/>
        </w:rPr>
      </w:r>
      <w:r/>
    </w:p>
    <w:p>
      <w:pPr>
        <w:pStyle w:val="930"/>
        <w:spacing w:line="360" w:lineRule="auto"/>
        <w:rPr>
          <w:rFonts w:ascii="宋体" w:hAnsi="宋体" w:eastAsia="宋体"/>
          <w:color w:val="000000" w:themeColor="text1"/>
          <w:szCs w:val="24"/>
          <w:highlight w:val="white"/>
        </w:rPr>
      </w:pPr>
      <w:r>
        <w:rPr>
          <w:rFonts w:ascii="宋体" w:hAnsi="宋体" w:eastAsia="宋体"/>
          <w:color w:val="000000" w:themeColor="text1"/>
          <w:szCs w:val="24"/>
          <w:highlight w:val="white"/>
        </w:rPr>
        <w:t xml:space="preserve">4.</w:t>
      </w:r>
      <w:r>
        <w:rPr>
          <w:rFonts w:hint="eastAsia" w:ascii="宋体" w:hAnsi="宋体" w:eastAsia="宋体"/>
          <w:color w:val="000000" w:themeColor="text1"/>
          <w:szCs w:val="24"/>
          <w:highlight w:val="white"/>
        </w:rPr>
        <w:t xml:space="preserve">本项目采用电子招投标形式，请供应商按照《苏采云系统供应商操作手册》进行制作、上传电子投标文件。电子投标文件制作完成后请于投标文件递交截止时间前成功上传至“苏采云”系统，否则视为放弃参加该采购项目。</w:t>
      </w:r>
      <w:r>
        <w:rPr>
          <w:rFonts w:hint="eastAsia" w:ascii="宋体" w:hAnsi="宋体" w:eastAsia="宋体"/>
          <w:b/>
          <w:color w:val="000000" w:themeColor="text1"/>
          <w:szCs w:val="24"/>
          <w:highlight w:val="white"/>
        </w:rPr>
        <w:t xml:space="preserve">供应商应充分考虑到网络环境、网络带宽等风险因素，如因供应商自身原因造成的电子投标文件上传不成功由供应商自行承担全部责任。</w:t>
      </w:r>
      <w:r>
        <w:rPr>
          <w:color w:val="000000" w:themeColor="text1"/>
          <w:highlight w:val="white"/>
        </w:rPr>
      </w:r>
      <w:r/>
    </w:p>
    <w:p>
      <w:pPr>
        <w:pStyle w:val="930"/>
        <w:spacing w:line="360" w:lineRule="auto"/>
        <w:rPr>
          <w:rFonts w:ascii="宋体" w:hAnsi="宋体" w:eastAsia="宋体"/>
          <w:b/>
          <w:color w:val="000000" w:themeColor="text1"/>
          <w:szCs w:val="24"/>
          <w:highlight w:val="white"/>
        </w:rPr>
      </w:pPr>
      <w:r>
        <w:rPr>
          <w:rFonts w:hint="eastAsia" w:ascii="宋体" w:hAnsi="宋体" w:eastAsia="宋体"/>
          <w:color w:val="000000" w:themeColor="text1"/>
          <w:szCs w:val="24"/>
          <w:highlight w:val="white"/>
        </w:rPr>
        <w:t xml:space="preserve">5.线上参加开标（开启）会方式：供应商登录“苏采云”系统在平台首页点击“开标大厅”，进入江苏省政府采购一体化不见面开标（采购）大厅，在今日项目列表，点击项目，进入不见面开标系统。</w:t>
      </w:r>
      <w:r>
        <w:rPr>
          <w:rFonts w:hint="eastAsia" w:ascii="宋体" w:hAnsi="宋体" w:eastAsia="宋体"/>
          <w:b/>
          <w:color w:val="000000" w:themeColor="text1"/>
          <w:szCs w:val="24"/>
          <w:highlight w:val="white"/>
        </w:rPr>
        <w:t xml:space="preserve">本项目为不见面开标项目，开标阶段供应商在【供应商解密】环节必须使用 CA证书解密电子投标文件，如在系统规定的解密时间内未能完成解密的视为放弃投标。</w:t>
      </w:r>
      <w:r>
        <w:rPr>
          <w:color w:val="000000" w:themeColor="text1"/>
          <w:highlight w:val="white"/>
        </w:rPr>
      </w:r>
      <w:r/>
    </w:p>
    <w:p>
      <w:pPr>
        <w:pStyle w:val="930"/>
        <w:ind w:firstLine="422"/>
        <w:spacing w:line="360" w:lineRule="auto"/>
        <w:rPr>
          <w:rFonts w:ascii="宋体" w:hAnsi="宋体" w:eastAsia="宋体"/>
          <w:color w:val="000000" w:themeColor="text1"/>
          <w:szCs w:val="24"/>
          <w:highlight w:val="white"/>
        </w:rPr>
      </w:pPr>
      <w:r>
        <w:rPr>
          <w:rFonts w:hint="eastAsia" w:ascii="宋体" w:hAnsi="宋体" w:eastAsia="宋体"/>
          <w:b/>
          <w:color w:val="000000" w:themeColor="text1"/>
          <w:szCs w:val="24"/>
          <w:highlight w:val="white"/>
        </w:rPr>
        <w:t xml:space="preserve">请供应商确保电脑、系统及其他设备（视频输入输出设备等）无误，且开标直至项目结束始终保持系统在线状态。</w:t>
      </w:r>
      <w:r>
        <w:rPr>
          <w:color w:val="000000" w:themeColor="text1"/>
          <w:highlight w:val="white"/>
        </w:rPr>
      </w:r>
      <w:r/>
    </w:p>
    <w:p>
      <w:pPr>
        <w:ind w:right="-315" w:firstLine="48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五、成交单位需按以下计算标准支付中标服务费，以差额累计法收费：按预算金额100万元以下，收取1.5%；100-500万元，收取1.1%；500-1000万元，收取0.8%，1000-5000万元，收取0.5%，最低不少于3000元。</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六、投标保证金：本项目不收取投标保证金。</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七、履约保证金</w:t>
      </w:r>
      <w:r>
        <w:rPr>
          <w:rFonts w:hint="eastAsia" w:ascii="宋体" w:hAnsi="宋体"/>
          <w:color w:val="000000" w:themeColor="text1"/>
          <w:highlight w:val="white"/>
        </w:rPr>
        <w:t xml:space="preserve">：</w:t>
      </w:r>
      <w:r>
        <w:rPr>
          <w:rFonts w:hint="eastAsia" w:ascii="宋体" w:hAnsi="宋体"/>
          <w:bCs/>
          <w:color w:val="000000" w:themeColor="text1"/>
          <w:sz w:val="24"/>
          <w:highlight w:val="white"/>
        </w:rPr>
        <w:t xml:space="preserve">本项目不收取履约保证金。</w:t>
      </w:r>
      <w:r>
        <w:rPr>
          <w:color w:val="000000" w:themeColor="text1"/>
          <w:highlight w:val="white"/>
        </w:rPr>
      </w:r>
      <w:r/>
    </w:p>
    <w:p>
      <w:pPr>
        <w:ind w:right="-159"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八</w:t>
      </w:r>
      <w:r>
        <w:rPr>
          <w:rFonts w:ascii="宋体" w:hAnsi="宋体"/>
          <w:bCs/>
          <w:color w:val="000000" w:themeColor="text1"/>
          <w:sz w:val="24"/>
          <w:highlight w:val="white"/>
        </w:rPr>
        <w:t xml:space="preserve">、</w:t>
      </w:r>
      <w:r>
        <w:rPr>
          <w:rFonts w:hint="eastAsia" w:ascii="宋体" w:hAnsi="宋体"/>
          <w:bCs/>
          <w:color w:val="000000" w:themeColor="text1"/>
          <w:sz w:val="24"/>
          <w:highlight w:val="white"/>
        </w:rPr>
        <w:t xml:space="preserve">联系事项</w:t>
      </w:r>
      <w:r>
        <w:rPr>
          <w:color w:val="000000" w:themeColor="text1"/>
          <w:highlight w:val="white"/>
        </w:rPr>
      </w:r>
      <w:r/>
    </w:p>
    <w:p>
      <w:pPr>
        <w:ind w:right="-159"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1</w:t>
      </w:r>
      <w:r>
        <w:rPr>
          <w:rFonts w:hint="eastAsia" w:ascii="宋体" w:hAnsi="宋体"/>
          <w:bCs/>
          <w:color w:val="000000" w:themeColor="text1"/>
          <w:sz w:val="24"/>
          <w:highlight w:val="white"/>
        </w:rPr>
        <w:t xml:space="preserve">.采购人：昆山市妇幼保健院</w:t>
      </w:r>
      <w:r>
        <w:rPr>
          <w:color w:val="000000" w:themeColor="text1"/>
          <w:highlight w:val="white"/>
        </w:rPr>
      </w:r>
      <w:r/>
    </w:p>
    <w:p>
      <w:pPr>
        <w:ind w:right="-159"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地址：昆山市 </w:t>
      </w:r>
      <w:r>
        <w:rPr>
          <w:color w:val="000000" w:themeColor="text1"/>
          <w:highlight w:val="white"/>
        </w:rPr>
      </w:r>
      <w:r/>
    </w:p>
    <w:p>
      <w:pPr>
        <w:ind w:right="-159"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联系人：</w:t>
      </w:r>
      <w:r>
        <w:rPr>
          <w:rFonts w:hint="eastAsia" w:ascii="宋体" w:hAnsi="宋体"/>
          <w:bCs/>
          <w:color w:val="000000" w:themeColor="text1"/>
          <w:sz w:val="24"/>
          <w:highlight w:val="white"/>
        </w:rPr>
        <w:t xml:space="preserve">李明</w:t>
      </w:r>
      <w:r>
        <w:rPr>
          <w:rFonts w:hint="eastAsia" w:ascii="宋体" w:hAnsi="宋体"/>
          <w:bCs/>
          <w:color w:val="000000" w:themeColor="text1"/>
          <w:sz w:val="24"/>
          <w:highlight w:val="white"/>
        </w:rPr>
        <w:t xml:space="preserve">      联系电话：</w:t>
      </w:r>
      <w:r>
        <w:rPr>
          <w:rFonts w:hint="eastAsia" w:ascii="宋体" w:hAnsi="宋体"/>
          <w:bCs/>
          <w:color w:val="000000" w:themeColor="text1"/>
          <w:sz w:val="24"/>
          <w:highlight w:val="white"/>
        </w:rPr>
        <w:t xml:space="preserve">0512-57027236</w:t>
      </w:r>
      <w:r>
        <w:rPr>
          <w:rFonts w:hint="eastAsia" w:ascii="宋体" w:hAnsi="宋体"/>
          <w:bCs/>
          <w:color w:val="000000" w:themeColor="text1"/>
          <w:sz w:val="24"/>
          <w:highlight w:val="white"/>
        </w:rPr>
        <w:t xml:space="preserve"> </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2.招标代理人（机构）：</w:t>
      </w:r>
      <w:r>
        <w:rPr>
          <w:rFonts w:hint="eastAsia" w:ascii="宋体" w:hAnsi="宋体"/>
          <w:color w:val="000000" w:themeColor="text1"/>
          <w:sz w:val="24"/>
          <w:highlight w:val="white"/>
        </w:rPr>
        <w:t xml:space="preserve">昆山市建设咨询监理有限公司</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地址：</w:t>
      </w:r>
      <w:r>
        <w:rPr>
          <w:rFonts w:hint="eastAsia" w:ascii="宋体" w:hAnsi="宋体"/>
          <w:color w:val="000000" w:themeColor="text1"/>
          <w:sz w:val="24"/>
          <w:highlight w:val="white"/>
        </w:rPr>
        <w:t xml:space="preserve">昆山市前进东路</w:t>
      </w:r>
      <w:r>
        <w:rPr>
          <w:rFonts w:ascii="宋体" w:hAnsi="宋体"/>
          <w:color w:val="000000" w:themeColor="text1"/>
          <w:sz w:val="24"/>
          <w:highlight w:val="white"/>
        </w:rPr>
        <w:t xml:space="preserve">707</w:t>
      </w:r>
      <w:r>
        <w:rPr>
          <w:rFonts w:hint="eastAsia" w:ascii="宋体" w:hAnsi="宋体"/>
          <w:color w:val="000000" w:themeColor="text1"/>
          <w:sz w:val="24"/>
          <w:highlight w:val="white"/>
        </w:rPr>
        <w:t xml:space="preserve">号华鼎大厦</w:t>
      </w:r>
      <w:r>
        <w:rPr>
          <w:rFonts w:ascii="宋体" w:hAnsi="宋体"/>
          <w:color w:val="000000" w:themeColor="text1"/>
          <w:sz w:val="24"/>
          <w:highlight w:val="white"/>
        </w:rPr>
        <w:t xml:space="preserve">4F</w:t>
      </w:r>
      <w:r>
        <w:rPr>
          <w:rFonts w:hint="eastAsia" w:ascii="宋体" w:hAnsi="宋体"/>
          <w:bCs/>
          <w:color w:val="000000" w:themeColor="text1"/>
          <w:sz w:val="24"/>
          <w:highlight w:val="white"/>
        </w:rPr>
        <w:t xml:space="preserve"> </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电话：</w:t>
      </w:r>
      <w:r>
        <w:rPr>
          <w:rFonts w:ascii="宋体" w:hAnsi="宋体"/>
          <w:color w:val="000000" w:themeColor="text1"/>
          <w:sz w:val="24"/>
          <w:highlight w:val="white"/>
        </w:rPr>
        <w:t xml:space="preserve">051257568160</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联系人：李培良  嵇燕婷</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3.昆山市政府采购监督电话：0512-</w:t>
      </w:r>
      <w:r>
        <w:rPr>
          <w:rFonts w:ascii="宋体" w:hAnsi="宋体"/>
          <w:bCs/>
          <w:color w:val="000000" w:themeColor="text1"/>
          <w:sz w:val="24"/>
          <w:highlight w:val="white"/>
        </w:rPr>
        <w:t xml:space="preserve">573</w:t>
      </w:r>
      <w:r>
        <w:rPr>
          <w:rFonts w:hint="eastAsia" w:ascii="宋体" w:hAnsi="宋体"/>
          <w:bCs/>
          <w:color w:val="000000" w:themeColor="text1"/>
          <w:sz w:val="24"/>
          <w:highlight w:val="white"/>
        </w:rPr>
        <w:t xml:space="preserve">10854</w:t>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2"/>
        <w:jc w:val="center"/>
        <w:spacing w:line="360" w:lineRule="auto"/>
        <w:rPr>
          <w:rStyle w:val="1033"/>
          <w:rFonts w:ascii="宋体"/>
          <w:color w:val="000000" w:themeColor="text1"/>
          <w:sz w:val="30"/>
          <w:szCs w:val="30"/>
          <w:highlight w:val="white"/>
        </w:rPr>
      </w:pPr>
      <w:r/>
      <w:bookmarkStart w:id="102" w:name="_Toc2"/>
      <w:r>
        <w:rPr>
          <w:rStyle w:val="1033"/>
          <w:rFonts w:hint="eastAsia" w:ascii="宋体" w:hAnsi="宋体"/>
          <w:color w:val="000000" w:themeColor="text1"/>
          <w:sz w:val="30"/>
          <w:szCs w:val="30"/>
          <w:highlight w:val="white"/>
        </w:rPr>
        <w:t xml:space="preserve">第二章</w:t>
      </w:r>
      <w:r>
        <w:rPr>
          <w:rStyle w:val="1033"/>
          <w:rFonts w:hint="eastAsia" w:ascii="宋体" w:hAnsi="宋体"/>
          <w:color w:val="000000" w:themeColor="text1"/>
          <w:sz w:val="30"/>
          <w:szCs w:val="30"/>
          <w:highlight w:val="white"/>
        </w:rPr>
        <w:t xml:space="preserve">供应商须知</w:t>
      </w:r>
      <w:r>
        <w:rPr>
          <w:color w:val="000000" w:themeColor="text1"/>
        </w:rPr>
      </w:r>
      <w:bookmarkEnd w:id="102"/>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说明和释义</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说明</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本谈判文件仅适用于昆山市建设咨询监理有限公司组织的谈判活动。</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本次谈判活动及因本次谈判产生的合同受中国法律制约和保护。</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本谈判文件的解释权属于昆山市建设咨询监理有限公司。</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词语释义</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供应商：经认定有资格响应的法人或其他组织和自然人。</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响应：供应商根据采购人发布的谈判文件，编制响应文件并按规定投标的行为。</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合同：</w:t>
      </w:r>
      <w:r>
        <w:rPr>
          <w:rFonts w:hint="eastAsia" w:ascii="宋体" w:hAnsi="宋体"/>
          <w:color w:val="000000" w:themeColor="text1"/>
          <w:sz w:val="24"/>
          <w:highlight w:val="white"/>
        </w:rPr>
        <w:t xml:space="preserve">采供双方根据谈判文件和成交的响应文件及成交通知书规定的内容签署的以书面形式所达成的协议，包括所有的附件、附录和构成协议的所有文件。</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甲方（采购方）：合同中明确规定的实际购买货物和服务的行政机关、事业单位或团体组织。</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乙方（供应商）：合同中规定的向采购方提供货物和服务的法人或其他组织和自然人。</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伴随服务：根据合同规定乙方应承担的与提供货物和服务有关的辅助服务，比如运输、保险、安装、调试、提供技术援助、培训、配合措施、维修响应及合同中规定乙方应承担的其它义务。</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知识产权：指专利权、商标权、著作权等无形资产专有权的统称。</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天：日历日。</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交货地点：合同中明确约定的乙方提交的货物和服务最终到达地点。</w:t>
      </w:r>
      <w:r>
        <w:rPr>
          <w:color w:val="000000" w:themeColor="text1"/>
          <w:highlight w:val="white"/>
        </w:rPr>
      </w:r>
      <w:r/>
    </w:p>
    <w:p>
      <w:pPr>
        <w:numPr>
          <w:ilvl w:val="1"/>
          <w:numId w:val="13"/>
        </w:numPr>
        <w:jc w:val="left"/>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合同价款：根据合同规定，乙方在正确地履行合同义务后甲方应支付给乙方的价款。</w:t>
      </w:r>
      <w:r>
        <w:rPr>
          <w:color w:val="000000" w:themeColor="text1"/>
          <w:highlight w:val="white"/>
        </w:rPr>
      </w:r>
      <w:r/>
    </w:p>
    <w:p>
      <w:pPr>
        <w:numPr>
          <w:ilvl w:val="1"/>
          <w:numId w:val="13"/>
        </w:numPr>
        <w:jc w:val="left"/>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产地：货物开采、生长、生产、最终制造、加工或提供服务的来源地。</w:t>
      </w:r>
      <w:r>
        <w:rPr>
          <w:color w:val="000000" w:themeColor="text1"/>
          <w:highlight w:val="white"/>
        </w:rPr>
      </w:r>
      <w:r/>
    </w:p>
    <w:p>
      <w:pPr>
        <w:numPr>
          <w:ilvl w:val="1"/>
          <w:numId w:val="13"/>
        </w:numPr>
        <w:jc w:val="left"/>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不可抗力：不能预见、不能避免并且不能克服的客观情况。</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政策功能</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政府采购促进中小企业发展，小微企业（含小型、微型企业）提供的产</w:t>
      </w:r>
      <w:r>
        <w:rPr>
          <w:rFonts w:hint="eastAsia" w:ascii="宋体" w:hAnsi="宋体" w:cs="Arial"/>
          <w:color w:val="000000" w:themeColor="text1"/>
          <w:sz w:val="24"/>
          <w:highlight w:val="white"/>
        </w:rPr>
        <w:t xml:space="preserve">品和服务在评标时将获得优势，具体详见本采购文件内容。</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残疾人福利性单位及监狱企业视同小型企业（需提供</w:t>
      </w:r>
      <w:r>
        <w:rPr>
          <w:rFonts w:hint="eastAsia" w:ascii="宋体" w:hAnsi="宋体"/>
          <w:color w:val="000000" w:themeColor="text1"/>
          <w:spacing w:val="6"/>
          <w:sz w:val="24"/>
          <w:highlight w:val="white"/>
        </w:rPr>
        <w:t xml:space="preserve">残疾人福利性单位声明函，详见本采购文件</w:t>
      </w:r>
      <w:r>
        <w:rPr>
          <w:rFonts w:hint="eastAsia" w:ascii="宋体" w:hAnsi="宋体" w:cs="Arial"/>
          <w:color w:val="000000" w:themeColor="text1"/>
          <w:sz w:val="24"/>
          <w:highlight w:val="white"/>
        </w:rPr>
        <w:t xml:space="preserve">），享受评审中价格扣除等促进中小企业发展的政府采购政策。</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供应商</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合格供应商的范围</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详见“第一章”中供应商要求。</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投标委托</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如供应商代表不是法定代表人，须持有《法定代表人授权委托书》（格式见附件）。</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投标费用 </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无论投标过程中的做法和结果如何，供应商自行承担所有与参加投标有关的全部费用。</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联合投标</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详见“第一章”中供应商要求。</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谈判文件的说明</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谈判文件</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谈判文件由谈判文件总目录所列内容组成。供应商应详细阅读谈判文件的全部内容。不按谈判文件的要求提供的响应文件和资料，可能导致投标无效</w:t>
      </w:r>
      <w:r>
        <w:rPr>
          <w:rFonts w:hint="eastAsia" w:ascii="宋体" w:hAnsi="宋体" w:cs="Arial"/>
          <w:color w:val="000000" w:themeColor="text1"/>
          <w:sz w:val="24"/>
          <w:highlight w:val="white"/>
        </w:rPr>
        <w:t xml:space="preserve">。</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文件的澄清</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供应商在获取谈判文件后，若有疑问，应于答疑问题提交截止时间之前，在苏采云系统上向采购代理人提出，采购代理人将在项目交易系统上予以解答。</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谈判文件的修改</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在网上投标截止时间前，采购代理人有权在出于实际需要或澄清供应商问题的情况下，以补充文件的形式对谈判文件进行修改。</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采购代理人对谈判文件的修改，将以更正公告形式发布于政府采购信息发布媒体上，敬请供应商及时查询。更正内容作为谈判文件的组成部分，对所有供应商具有约束力。</w:t>
      </w:r>
      <w:r>
        <w:rPr>
          <w:color w:val="000000" w:themeColor="text1"/>
          <w:highlight w:val="white"/>
        </w:rPr>
      </w:r>
      <w:r/>
    </w:p>
    <w:p>
      <w:p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为保证供应商有足够时间按照谈判文件的修改要求考虑修正响应文件，或出于其他合理原因，采购代理人可酌情推迟投标截止时间和开标时间，</w:t>
      </w:r>
      <w:r>
        <w:rPr>
          <w:rFonts w:hint="eastAsia" w:ascii="宋体" w:hAnsi="宋体"/>
          <w:color w:val="000000" w:themeColor="text1"/>
          <w:sz w:val="24"/>
          <w:highlight w:val="white"/>
        </w:rPr>
        <w:t xml:space="preserve">并于原网上</w:t>
      </w:r>
      <w:r>
        <w:rPr>
          <w:rFonts w:hint="eastAsia" w:ascii="宋体" w:hAnsi="宋体"/>
          <w:color w:val="000000" w:themeColor="text1"/>
          <w:sz w:val="24"/>
          <w:highlight w:val="white"/>
        </w:rPr>
        <w:t xml:space="preserve">投标截止时间前将此变更通知在政府采购信息发布媒体上发布变更公告。</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供应商应在投标截止时间前关注原采购信息发布媒体上有关本谈判项目有无变更公告。</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质疑</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认为采购文件、采购过程和中标结果使自己的合法权益受到损害的，可以在知道或者应当知道其权益受到损害之日起七个工作日内，以书面形式向招标代理人提出质疑。招标代理人应当在收到供应商书面质疑后七个工作日内作出答复，并以书面形式通知质疑供应商和其他相关供应商，供应商在法定质疑期内一次性提出针对同一采购程序环节的质疑。质疑函按中华人民共和国财政部政府采购供应商质疑函范本提交，否则不予受理。</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质疑供应商是指直接参加本次投标活动的供应商，未参加投标活动的供应商或在投标活动中自身权益未受到损害的供应商所提出的质疑不予受理。未依照采购公告要求实行网上</w:t>
      </w:r>
      <w:r>
        <w:rPr>
          <w:rFonts w:hint="eastAsia" w:ascii="宋体" w:hAnsi="宋体"/>
          <w:color w:val="000000" w:themeColor="text1"/>
          <w:sz w:val="24"/>
          <w:highlight w:val="white"/>
        </w:rPr>
        <w:t xml:space="preserve">获取采购文件</w:t>
      </w:r>
      <w:r>
        <w:rPr>
          <w:rFonts w:hint="eastAsia" w:ascii="宋体" w:hAnsi="宋体" w:cs="Arial"/>
          <w:color w:val="000000" w:themeColor="text1"/>
          <w:sz w:val="24"/>
          <w:highlight w:val="white"/>
        </w:rPr>
        <w:t xml:space="preserve">的供应商，视为未参与该项政府采购活动，不具备对该政府采购项目提出质疑的法定权利，但因供应商资格条件或</w:t>
      </w:r>
      <w:r>
        <w:rPr>
          <w:rFonts w:hint="eastAsia" w:ascii="宋体" w:hAnsi="宋体"/>
          <w:color w:val="000000" w:themeColor="text1"/>
          <w:sz w:val="24"/>
          <w:highlight w:val="white"/>
        </w:rPr>
        <w:t xml:space="preserve">获取采购文件</w:t>
      </w:r>
      <w:r>
        <w:rPr>
          <w:rFonts w:hint="eastAsia" w:ascii="宋体" w:hAnsi="宋体" w:cs="Arial"/>
          <w:color w:val="000000" w:themeColor="text1"/>
          <w:sz w:val="24"/>
          <w:highlight w:val="white"/>
        </w:rPr>
        <w:t xml:space="preserve">时间设定不符合有关法律法规规定等原因使供应商权益受损的除外。</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质疑必须以参加投标供应商法定代表人或授权代表（投标文件中所确定的）原件送达的方式提交，否则，招标代理人有权不予受理。</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上述应知其权益受到损害之日是指：</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对采购文件提出质疑的，为投标文件公告期限届满之日起计算；</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对采购过程提出质疑的，自采购程序环节结束之日起计算；</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对成交结果提出质疑的，自成交结果公告期限届满之日起计算。</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质疑文件应包括以下主要内容，并按照“谁主张、谁举证”的原则，附上相关证明材料。否则，招标代理人或采购人不予受理：</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供应商的姓名或者名称、地址、邮编、联系人及联系电话；</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质疑项目的名称、编号；</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具体、明确的质疑事项和与质疑事项相关的请求；</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事实依据；</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必要的法律依据；</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提出质疑的日期。</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供应商为自然人的，应当由本人签字；供应商为法人或者其他组织的，应当由法定代表人、主要负责人，或者其授权代表签字或者盖章，并加盖公章。 </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被质疑人在收到供应商的书面质疑后将及时组织调查核实，在七个工作日内作出答复，如对采购文件进行必要的澄清或者修改的，参照本须知“采购文件的修改”条款执行。</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不得虚假质疑和恶意质疑，并对质疑内容的真实性承担责任。供应商或者其他利害关系人通过捏造事实、伪造证明材料等方式提出异议或投诉，阻碍招投标活动正常进行的，属于严重不良行为，将提请财政部门将其列入不良行为记录名单，并依法予以处罚。</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响应文件说明</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响应文件计量单位和使用文字</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响应文件中所使用的计量单位，除谈判文件中有特殊要求外，应采用国家法定计量单位。</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响应文件应使用中文编制，响应文件中必须使用其他文字的，必须附有中文译本。对于未附有中文译本和中文译本不准确的响应文件，由此引起对供应商不利后果的，采购代理人概不负责。</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电子响应文件的组成</w:t>
      </w:r>
      <w:r>
        <w:rPr>
          <w:color w:val="000000" w:themeColor="text1"/>
          <w:highlight w:val="white"/>
        </w:rPr>
      </w:r>
      <w:r/>
    </w:p>
    <w:p>
      <w:pPr>
        <w:numPr>
          <w:ilvl w:val="1"/>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基本目录：</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封面；</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谈判报价表</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color w:val="000000" w:themeColor="text1"/>
          <w:highlight w:val="white"/>
        </w:rPr>
      </w:r>
      <w:r/>
    </w:p>
    <w:p>
      <w:pPr>
        <w:numPr>
          <w:ilvl w:val="1"/>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资格条件：</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满足《中华人民共和国政府采购法》第二十二条规定：</w:t>
      </w:r>
      <w:bookmarkStart w:id="23" w:name="_Hlk166688923"/>
      <w:r>
        <w:rPr>
          <w:rFonts w:hint="eastAsia" w:ascii="宋体" w:hAnsi="宋体" w:cs="Arial"/>
          <w:color w:val="000000" w:themeColor="text1"/>
          <w:sz w:val="24"/>
          <w:highlight w:val="white"/>
        </w:rPr>
        <w:t xml:space="preserve">提供营业执照及承诺函（格式自拟）；</w:t>
      </w:r>
      <w:bookmarkEnd w:id="23"/>
      <w:r>
        <w:rPr>
          <w:color w:val="000000" w:themeColor="text1"/>
          <w:highlight w:val="white"/>
        </w:rPr>
      </w:r>
      <w:r/>
    </w:p>
    <w:p>
      <w:pPr>
        <w:numPr>
          <w:ilvl w:val="3"/>
          <w:numId w:val="12"/>
        </w:numPr>
        <w:spacing w:line="360" w:lineRule="auto"/>
        <w:rPr>
          <w:rFonts w:ascii="宋体" w:hAnsi="宋体" w:cs="Arial"/>
          <w:color w:val="000000" w:themeColor="text1"/>
          <w:sz w:val="24"/>
          <w:szCs w:val="24"/>
          <w:highlight w:val="white"/>
        </w:rPr>
      </w:pPr>
      <w:r>
        <w:rPr>
          <w:rFonts w:hint="eastAsia" w:ascii="宋体" w:hAnsi="宋体" w:cs="Arial"/>
          <w:color w:val="000000" w:themeColor="text1"/>
          <w:sz w:val="24"/>
          <w:highlight w:val="none"/>
        </w:rPr>
      </w:r>
      <w:r>
        <w:rPr>
          <w:rFonts w:hint="eastAsia" w:ascii="宋体" w:hAnsi="宋体"/>
          <w:color w:val="000000" w:themeColor="text1"/>
          <w:sz w:val="24"/>
          <w:highlight w:val="white"/>
        </w:rPr>
        <w:t xml:space="preserve">落实政府采购政策需满足的资格要求：本项目专门面向中小企业采购，残疾人福利性单位、监狱企业视同小型、微型企业；</w:t>
      </w:r>
      <w:r>
        <w:rPr>
          <w:rFonts w:hint="eastAsia" w:ascii="宋体" w:hAnsi="宋体"/>
          <w:color w:val="000000" w:themeColor="text1"/>
          <w:sz w:val="24"/>
          <w:highlight w:val="white"/>
        </w:rPr>
        <w:t xml:space="preserve">本项目</w:t>
      </w:r>
      <w:r>
        <w:rPr>
          <w:rFonts w:ascii="宋体" w:hAnsi="宋体"/>
          <w:color w:val="000000" w:themeColor="text1"/>
          <w:sz w:val="24"/>
          <w:highlight w:val="white"/>
        </w:rPr>
        <w:t xml:space="preserve">所属行业为</w:t>
      </w:r>
      <w:r>
        <w:rPr>
          <w:rFonts w:hint="eastAsia" w:ascii="宋体" w:hAnsi="宋体"/>
          <w:color w:val="000000" w:themeColor="text1"/>
          <w:sz w:val="24"/>
          <w:highlight w:val="white"/>
        </w:rPr>
        <w:t xml:space="preserve">工业。</w:t>
      </w:r>
      <w:r>
        <w:rPr>
          <w:rFonts w:hint="eastAsia" w:ascii="宋体" w:hAnsi="宋体" w:cs="Arial"/>
          <w:color w:val="000000" w:themeColor="text1"/>
          <w:sz w:val="24"/>
          <w:highlight w:val="none"/>
        </w:rPr>
      </w:r>
      <w:r/>
    </w:p>
    <w:p>
      <w:pPr>
        <w:numPr>
          <w:ilvl w:val="3"/>
          <w:numId w:val="12"/>
        </w:numPr>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投标单位须具备二类医疗器械生产许可证和第二类医疗器械经营备案凭证</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投标单位须具备医用中心供氧系统、医用中心吸引系统医疗器械注册证；</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未被“信用中国”网站（www.creditchina.gov.cn）列入失信被执行人、重大税收违法案件当事人名单、政府采</w:t>
      </w:r>
      <w:r>
        <w:rPr>
          <w:rFonts w:hint="eastAsia" w:ascii="宋体" w:hAnsi="宋体" w:cs="Arial"/>
          <w:color w:val="000000" w:themeColor="text1"/>
          <w:sz w:val="24"/>
          <w:highlight w:val="white"/>
        </w:rPr>
        <w:t xml:space="preserve">购严重失信行为记录名单，提供网站对应查询截图（查询方式：“信用中国”首页→“信用服务”版块→根据要求分别查询）。对列入失信被执行人、重大税收违法案件当事人名单、政府采购严重违法失信行为记录名单的供应商，拒绝其参与政府采购活动。</w:t>
      </w:r>
      <w:r>
        <w:rPr>
          <w:color w:val="000000" w:themeColor="text1"/>
          <w:highlight w:val="white"/>
        </w:rPr>
      </w:r>
      <w:r/>
    </w:p>
    <w:p>
      <w:pPr>
        <w:numPr>
          <w:ilvl w:val="1"/>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符合性条件</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分项报价</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偏离表（商务）</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偏离表（技术）</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投标承诺函</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响应函</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其他（如有）（</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价格折扣文件格式：</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提供《中小企业声明函》（如有）</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ascii="宋体" w:hAnsi="宋体" w:cs="Arial"/>
          <w:color w:val="000000" w:themeColor="text1"/>
          <w:sz w:val="24"/>
          <w:highlight w:val="white"/>
        </w:rPr>
        <w:t xml:space="preserve">残疾人福利性单位声明函</w:t>
      </w:r>
      <w:r>
        <w:rPr>
          <w:rFonts w:hint="eastAsia" w:ascii="宋体" w:hAnsi="宋体" w:cs="Arial"/>
          <w:color w:val="000000" w:themeColor="text1"/>
          <w:sz w:val="24"/>
          <w:highlight w:val="white"/>
        </w:rPr>
        <w:t xml:space="preserve">（如有）（</w:t>
      </w:r>
      <w:r>
        <w:rPr>
          <w:rFonts w:ascii="宋体" w:hAnsi="宋体" w:cs="Arial"/>
          <w:color w:val="000000" w:themeColor="text1"/>
          <w:sz w:val="24"/>
          <w:highlight w:val="white"/>
        </w:rPr>
        <w:t xml:space="preserve">格式见第</w:t>
      </w:r>
      <w:r>
        <w:rPr>
          <w:rFonts w:hint="eastAsia" w:ascii="宋体" w:hAnsi="宋体" w:cs="Arial"/>
          <w:color w:val="000000" w:themeColor="text1"/>
          <w:sz w:val="24"/>
          <w:highlight w:val="white"/>
        </w:rPr>
        <w:t xml:space="preserve">六</w:t>
      </w:r>
      <w:r>
        <w:rPr>
          <w:rFonts w:ascii="宋体" w:hAnsi="宋体" w:cs="Arial"/>
          <w:color w:val="000000" w:themeColor="text1"/>
          <w:sz w:val="24"/>
          <w:highlight w:val="white"/>
        </w:rPr>
        <w:t xml:space="preserve">章）</w:t>
      </w:r>
      <w:r>
        <w:rPr>
          <w:rFonts w:hint="eastAsia" w:ascii="宋体" w:hAnsi="宋体" w:cs="Arial"/>
          <w:color w:val="000000" w:themeColor="text1"/>
          <w:sz w:val="24"/>
          <w:highlight w:val="white"/>
        </w:rPr>
        <w:t xml:space="preserve">；</w:t>
      </w:r>
      <w:r>
        <w:rPr>
          <w:color w:val="000000" w:themeColor="text1"/>
          <w:highlight w:val="white"/>
        </w:rPr>
      </w:r>
      <w:r/>
    </w:p>
    <w:p>
      <w:pPr>
        <w:numPr>
          <w:ilvl w:val="3"/>
          <w:numId w:val="12"/>
        </w:numPr>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监狱企业证明文件（如有）。</w:t>
      </w:r>
      <w:r>
        <w:rPr>
          <w:color w:val="000000" w:themeColor="text1"/>
          <w:highlight w:val="white"/>
        </w:rPr>
      </w:r>
      <w:r/>
    </w:p>
    <w:p>
      <w:pPr>
        <w:ind w:firstLine="420"/>
        <w:spacing w:line="360" w:lineRule="auto"/>
        <w:rPr>
          <w:rFonts w:ascii="宋体" w:hAnsi="宋体" w:cs="Arial"/>
          <w:color w:val="000000" w:themeColor="text1"/>
          <w:sz w:val="24"/>
          <w:highlight w:val="white"/>
        </w:rPr>
      </w:pPr>
      <w:r>
        <w:rPr>
          <w:rFonts w:hint="eastAsia" w:ascii="宋体" w:hAnsi="宋体" w:cs="Arial"/>
          <w:b/>
          <w:bCs/>
          <w:color w:val="000000" w:themeColor="text1"/>
          <w:sz w:val="24"/>
          <w:highlight w:val="white"/>
        </w:rPr>
        <w:t xml:space="preserve">以上“13.2-13.3”为资格性、符合性审查须提供的资料，投标人必须提供并加盖电子公章。否则，投标文件将被认定为未实质性响应。</w:t>
      </w:r>
      <w:r>
        <w:rPr>
          <w:rFonts w:hint="eastAsia" w:ascii="宋体" w:hAnsi="宋体" w:cs="Arial"/>
          <w:color w:val="000000" w:themeColor="text1"/>
          <w:sz w:val="24"/>
          <w:highlight w:val="white"/>
        </w:rPr>
        <w:t xml:space="preserve">投标人所提交的投标书（技术及相关文件部分）完整与否，将直接影响投标人的评分；</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响应文件编制说明</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电子投标文件按采购文件规定的格式制作，如果未按要求制作上传，可能导致投标无效</w:t>
      </w:r>
      <w:r>
        <w:rPr>
          <w:rFonts w:hint="eastAsia" w:ascii="宋体" w:hAnsi="宋体"/>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r>
      <w:r>
        <w:rPr>
          <w:rFonts w:hint="eastAsia" w:ascii="宋体" w:hAnsi="宋体" w:cs="Arial"/>
          <w:color w:val="000000" w:themeColor="text1"/>
          <w:sz w:val="24"/>
          <w:highlight w:val="white"/>
        </w:rPr>
        <w:t xml:space="preserve">谈判报价表</w:t>
      </w:r>
      <w:r>
        <w:rPr>
          <w:rFonts w:hint="eastAsia" w:ascii="宋体" w:hAnsi="宋体" w:cs="Arial"/>
          <w:color w:val="000000" w:themeColor="text1"/>
          <w:sz w:val="24"/>
          <w:highlight w:val="white"/>
        </w:rPr>
        <w:t xml:space="preserve">为在开标仪式上网上唱标的内容，要求按格式填写，统一规范，不得自行增减内容（格式见第</w:t>
      </w:r>
      <w:r>
        <w:rPr>
          <w:rFonts w:hint="eastAsia" w:ascii="宋体" w:hAnsi="宋体" w:cs="Arial"/>
          <w:color w:val="000000" w:themeColor="text1"/>
          <w:sz w:val="24"/>
          <w:highlight w:val="white"/>
        </w:rPr>
        <w:t xml:space="preserve">六</w:t>
      </w:r>
      <w:r>
        <w:rPr>
          <w:rFonts w:hint="eastAsia" w:ascii="宋体" w:hAnsi="宋体" w:cs="Arial"/>
          <w:color w:val="000000" w:themeColor="text1"/>
          <w:sz w:val="24"/>
          <w:highlight w:val="white"/>
        </w:rPr>
        <w:t xml:space="preserve">章）</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对本次投标的详细说明的编制</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对本次投标的详细说明由供应商视各自的情况自行编制，附于正文之后，与正文页码统一编目</w:t>
      </w:r>
      <w:r>
        <w:rPr>
          <w:rFonts w:hint="eastAsia" w:ascii="宋体" w:hAnsi="宋体" w:cs="Arial"/>
          <w:color w:val="000000" w:themeColor="text1"/>
          <w:sz w:val="24"/>
          <w:highlight w:val="white"/>
        </w:rPr>
        <w:t xml:space="preserve">。</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投标报价</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投标应以总价报价。除非合同中另有规定，投标人对《投标报价表》中的整个投标项目的报价</w:t>
      </w:r>
      <w:r>
        <w:rPr>
          <w:rFonts w:hint="eastAsia" w:ascii="宋体" w:hAnsi="宋体"/>
          <w:color w:val="000000" w:themeColor="text1"/>
          <w:sz w:val="24"/>
          <w:highlight w:val="white"/>
        </w:rPr>
        <w:t xml:space="preserve">应包括</w:t>
      </w:r>
      <w:r>
        <w:rPr>
          <w:rFonts w:hint="eastAsia" w:asciiTheme="minorEastAsia" w:hAnsiTheme="minorEastAsia" w:eastAsiaTheme="minorEastAsia"/>
          <w:color w:val="000000" w:themeColor="text1"/>
          <w:sz w:val="24"/>
          <w:highlight w:val="white"/>
        </w:rPr>
        <w:t xml:space="preserve">但不限于含设备以及相应的附件、备件、配件、</w:t>
      </w:r>
      <w:r>
        <w:rPr>
          <w:rFonts w:hint="eastAsia" w:asciiTheme="minorEastAsia" w:hAnsiTheme="minorEastAsia" w:eastAsiaTheme="minorEastAsia"/>
          <w:color w:val="000000" w:themeColor="text1"/>
          <w:sz w:val="24"/>
          <w:highlight w:val="white"/>
        </w:rPr>
        <w:t xml:space="preserve">包装、税费、运杂（到位）、保险、验收、管理、售后服务、维护、人员培训等所产生的费用。</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供应商应按《谈判响应报价表》中的谈判项目计算单价和总价。《谈判响应报价表》中的每一单项均应计算并填写单价和总价，并由法定代表人或被授权人签署</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供应商应对谈判文件内所要采购的全部内容进行报价，只投其中部分内容者，则投标为无效标。但如果谈判文件要求分标段投标的，则供应商可以根据自己经营许可内容有选择地只投其中一个或几个或全部标段，但各标段应分别计算填写单价和总价</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一项谈判内容只允许一个报价，采购代理人不接受任何有选择性的谈判报价。</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响应文件报价中的单价和总价全部采用人民币表示，除非合同的主要条款另有规定</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供应商的任何错漏、优惠、竞争性报价不得作为减轻责任、减少服务、增加收费、降低质量的理由</w:t>
      </w:r>
      <w:r>
        <w:rPr>
          <w:rFonts w:hint="eastAsia" w:ascii="宋体" w:hAnsi="宋体" w:cs="Arial"/>
          <w:color w:val="000000" w:themeColor="text1"/>
          <w:sz w:val="24"/>
          <w:highlight w:val="white"/>
        </w:rPr>
        <w:t xml:space="preserve">。</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响应文件的有效期</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b/>
          <w:color w:val="000000" w:themeColor="text1"/>
          <w:sz w:val="24"/>
          <w:highlight w:val="white"/>
        </w:rPr>
        <w:t xml:space="preserve">自投标截止之日起60天内</w:t>
      </w:r>
      <w:r>
        <w:rPr>
          <w:rFonts w:hint="eastAsia" w:ascii="宋体" w:hAnsi="宋体" w:cs="Arial"/>
          <w:color w:val="000000" w:themeColor="text1"/>
          <w:sz w:val="24"/>
          <w:highlight w:val="white"/>
        </w:rPr>
        <w:t xml:space="preserve">，投标书应保持有效。有效期短于这个规定期限的投标，将被拒绝。</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在特殊情况下，采购人可与供应商协商延长投标书的有效期。这种要求和答复都应以书面、传真或媒体发布的方式进行。同意延长有效期的供应商不能修改响应文件，投标保证金的有效期也相应延长。拒绝接受延期要求的供应商的投标将被拒绝，但投标保证金不会被没收。</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投标截止时间</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电子响应文件必须按《投标邀请函》规定的网上投标截止时间前提交。</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采购人推迟投标截止时间时，应以网上公布的形式，通知供应商，在这种情况下，采购人和供应商的权利和义务将受到新的截止期的约束。</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响应文件的修改和撤回</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响应文件的修改应在网上投标截止时间前进行。</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开标和评标</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开标</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采购代理人按《谈判邀请函》规定的时间、地点进行开标。开标仪式根据委托人授权由采购代理人主持。</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ascii="宋体" w:hAnsi="宋体" w:cs="Arial"/>
          <w:color w:val="000000" w:themeColor="text1"/>
          <w:sz w:val="24"/>
          <w:highlight w:val="white"/>
        </w:rPr>
        <w:t xml:space="preserve">参加开标的投标人的法定代表人或被授权人应</w:t>
      </w:r>
      <w:r>
        <w:rPr>
          <w:rFonts w:hint="eastAsia" w:ascii="宋体" w:hAnsi="宋体" w:cs="Arial"/>
          <w:color w:val="000000" w:themeColor="text1"/>
          <w:sz w:val="24"/>
          <w:highlight w:val="white"/>
        </w:rPr>
        <w:t xml:space="preserve">登录苏采云平台</w:t>
      </w:r>
      <w:r>
        <w:rPr>
          <w:rFonts w:ascii="宋体" w:hAnsi="宋体" w:cs="Arial"/>
          <w:color w:val="000000" w:themeColor="text1"/>
          <w:sz w:val="24"/>
          <w:highlight w:val="white"/>
        </w:rPr>
        <w:t xml:space="preserve">进行远程</w:t>
      </w:r>
      <w:r>
        <w:rPr>
          <w:rFonts w:hint="eastAsia" w:ascii="宋体" w:hAnsi="宋体" w:cs="Arial"/>
          <w:color w:val="000000" w:themeColor="text1"/>
          <w:sz w:val="24"/>
          <w:highlight w:val="white"/>
        </w:rPr>
        <w:t xml:space="preserve">开标</w:t>
      </w:r>
      <w:r>
        <w:rPr>
          <w:rFonts w:ascii="宋体" w:hAnsi="宋体" w:cs="Arial"/>
          <w:color w:val="000000" w:themeColor="text1"/>
          <w:sz w:val="24"/>
          <w:highlight w:val="white"/>
        </w:rPr>
        <w:t xml:space="preserve">，</w:t>
      </w:r>
      <w:r>
        <w:rPr>
          <w:rFonts w:hint="eastAsia" w:ascii="宋体" w:hAnsi="宋体" w:cs="Arial"/>
          <w:color w:val="000000" w:themeColor="text1"/>
          <w:sz w:val="24"/>
          <w:highlight w:val="white"/>
        </w:rPr>
        <w:t xml:space="preserve">苏采云平台解密时间以开标时“苏采云”系统为准，解密</w:t>
      </w:r>
      <w:r>
        <w:rPr>
          <w:rFonts w:ascii="宋体" w:hAnsi="宋体" w:cs="Arial"/>
          <w:color w:val="000000" w:themeColor="text1"/>
          <w:sz w:val="24"/>
          <w:highlight w:val="white"/>
        </w:rPr>
        <w:t xml:space="preserve">时间超过10分钟的</w:t>
      </w:r>
      <w:r>
        <w:rPr>
          <w:rFonts w:hint="eastAsia" w:ascii="宋体" w:hAnsi="宋体" w:cs="Arial"/>
          <w:color w:val="000000" w:themeColor="text1"/>
          <w:sz w:val="24"/>
          <w:highlight w:val="white"/>
        </w:rPr>
        <w:t xml:space="preserve">，</w:t>
      </w:r>
      <w:r>
        <w:rPr>
          <w:rFonts w:ascii="宋体" w:hAnsi="宋体" w:cs="Arial"/>
          <w:color w:val="000000" w:themeColor="text1"/>
          <w:sz w:val="24"/>
          <w:highlight w:val="white"/>
        </w:rPr>
        <w:t xml:space="preserve">视为无效投标。</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出现下列情形之一的，将终止竞争性谈判采购活动</w:t>
      </w:r>
      <w:r>
        <w:rPr>
          <w:rFonts w:hint="eastAsia" w:ascii="宋体" w:hAnsi="宋体" w:cs="Arial"/>
          <w:color w:val="000000" w:themeColor="text1"/>
          <w:sz w:val="24"/>
          <w:highlight w:val="white"/>
        </w:rPr>
        <w:t xml:space="preserve">：</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因情况变化，不再符合规定的竞争性谈判采购方式适用情形的；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出现影响采购公正的违法、违规行为的；</w:t>
      </w:r>
      <w:r>
        <w:rPr>
          <w:color w:val="000000" w:themeColor="text1"/>
          <w:highlight w:val="white"/>
        </w:rPr>
      </w:r>
      <w:r/>
    </w:p>
    <w:p>
      <w:pPr>
        <w:numPr>
          <w:ilvl w:val="2"/>
          <w:numId w:val="12"/>
        </w:numPr>
        <w:ind w:left="426" w:firstLine="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在采购过程中符合竞争要求的供应商或者报价未超过采购预算的供应商不足3家的；</w:t>
      </w:r>
      <w:r>
        <w:rPr>
          <w:color w:val="000000" w:themeColor="text1"/>
          <w:highlight w:val="white"/>
        </w:rPr>
      </w:r>
      <w:r/>
    </w:p>
    <w:p>
      <w:pPr>
        <w:numPr>
          <w:ilvl w:val="2"/>
          <w:numId w:val="12"/>
        </w:numPr>
        <w:ind w:left="426" w:firstLine="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出现影响采购公正的违法、违规行为的；</w:t>
      </w:r>
      <w:r>
        <w:rPr>
          <w:color w:val="000000" w:themeColor="text1"/>
          <w:highlight w:val="white"/>
        </w:rPr>
      </w:r>
      <w:r/>
    </w:p>
    <w:p>
      <w:pPr>
        <w:numPr>
          <w:ilvl w:val="2"/>
          <w:numId w:val="12"/>
        </w:numPr>
        <w:ind w:left="426" w:firstLine="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供应商的报价均超过了采购预算，采购方不能支付的；</w:t>
      </w:r>
      <w:r>
        <w:rPr>
          <w:color w:val="000000" w:themeColor="text1"/>
          <w:highlight w:val="white"/>
        </w:rPr>
      </w:r>
      <w:r/>
    </w:p>
    <w:p>
      <w:pPr>
        <w:numPr>
          <w:ilvl w:val="2"/>
          <w:numId w:val="12"/>
        </w:numPr>
        <w:ind w:left="426" w:firstLine="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因重大变故，采购任务取消的。</w:t>
      </w:r>
      <w:r>
        <w:rPr>
          <w:color w:val="000000" w:themeColor="text1"/>
          <w:highlight w:val="white"/>
        </w:rPr>
      </w:r>
      <w:r/>
    </w:p>
    <w:p>
      <w:pPr>
        <w:numPr>
          <w:ilvl w:val="1"/>
          <w:numId w:val="12"/>
        </w:numPr>
        <w:ind w:left="0" w:firstLine="425"/>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废标后，采购人将把废标的理由通知所有供应商 。</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谈判小组</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谈判小组的评标工作由采购单位负责组织，具体评标事务由谈判小组负责，并独立履行法律、法规规定的职责</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谈判小组负责具体的评标事务，并独立履行以下职责：</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审查响应文件是否符合谈判文件的要求，并作出评价。</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可以要求供应商对响应文件有关事项作出解释或澄清。</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推荐成交候选供应商名单，或者受采购人委托按照事先确定的办法直接确定可以交单位。</w:t>
      </w:r>
      <w:r>
        <w:rPr>
          <w:color w:val="000000" w:themeColor="text1"/>
          <w:highlight w:val="white"/>
        </w:rPr>
      </w:r>
      <w:r/>
    </w:p>
    <w:p>
      <w:pPr>
        <w:numPr>
          <w:ilvl w:val="1"/>
          <w:numId w:val="12"/>
        </w:numPr>
        <w:ind w:left="0" w:firstLine="425"/>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评标内容的保密</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开标后，直到宣布授予成交单位成交为止，凡属于审查、澄清、评价和比较投标的所有资料，有关授予成交的信息都不应向供应商或与评标无关的其他人泄露</w:t>
      </w:r>
      <w:r>
        <w:rPr>
          <w:rFonts w:hint="eastAsia" w:ascii="宋体" w:hAnsi="宋体" w:cs="Arial"/>
          <w:color w:val="000000" w:themeColor="text1"/>
          <w:sz w:val="24"/>
          <w:highlight w:val="white"/>
        </w:rPr>
        <w:t xml:space="preserve">。</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在响应文件的审查、澄清、评价和比较以及授予成交的过程中，供应商对招标代理人和谈判小组成员施加影响的任何行为，都将取消其投标资格</w:t>
      </w:r>
      <w:r>
        <w:rPr>
          <w:rFonts w:hint="eastAsia" w:ascii="宋体" w:hAnsi="宋体" w:cs="Arial"/>
          <w:color w:val="000000" w:themeColor="text1"/>
          <w:sz w:val="24"/>
          <w:highlight w:val="white"/>
        </w:rPr>
        <w:t xml:space="preserve">。</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在评标期间，招标代理人将通过指定联络人与供应商进行联系</w:t>
      </w:r>
      <w:r>
        <w:rPr>
          <w:rFonts w:hint="eastAsia" w:ascii="宋体" w:hAnsi="宋体" w:cs="Arial"/>
          <w:color w:val="000000" w:themeColor="text1"/>
          <w:sz w:val="24"/>
          <w:highlight w:val="white"/>
        </w:rPr>
        <w:t xml:space="preserve">。</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对响应文件的审核</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采购人或者采购代理人资格证明文件要求进行供应商资格审查，如缺少内容，视为无效投标；</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对价格的计算错误按下述原则修正：</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如果单价乘数量不等于总价，应以单价为准修正总价。</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大写金额和小写金额不一致的，以大写金额为准。</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单价金额小数点有明显错位的，应以总价为准，并修改单价。</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如果以文字表示的数据与数字表示的有差别，应以文字为准修正数字。</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对不同文字文本响应文件的解释发生异议的，以中文文本为准。</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供应商不同意以上修正，则其投标为无效投标。</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与谈判文件有重大偏离的响应文件为无效投标。重大偏离系指系统和服务的质量、数量及交货期明显不能满足谈判文件的要求。这些偏离不允许在开标后修正。但采购代理人将允许修改投标中不构成重大偏离的微小的、非正规、不一致或不规则的地方。</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谈判小组对响应文件的判定，只依据投标内容本身，不依据开标后的任何外来证明。</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下列响应文件为无效投标：</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与谈判文件有重大偏离。</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供应商的报价是选择性的。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供应商的报价只报了部分内容。</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投标报价超过预算的。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未按投标邀函请规定的数额和办法交纳投标保证金的。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不具备谈判文件中规定的资格要求。</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不同供应商的响应文件由同一单位或者个人编制。</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不同供应商委托同一单位或者个人办理投标事宜。</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不同供应商的响应文件载明的项目管理成员为同一人。</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不同供应商的响应文件异常一致。</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不同供应商的响应文件相互混装。</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不同供应商的法定代表人或委托代理人有夫妻、直系血亲关系的。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不同供应商的负责人为同一人或者存在控股、管理关系的。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没有逐一说明投标产品名称、品牌、规格型号和技术参数，而是直接拷贝谈判文件技术要求的；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不同供应商的委托代理人(或法定代表人、项目经理、项目总监、项目负责人等)在谈判文件发布日上月至投标截止日当月在同一单位缴纳社会保险的。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服务承诺和付款条件未响应招标要求的；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不符合法律、法规和谈判文件规定的其他实质性要求的。</w:t>
      </w:r>
      <w:r>
        <w:rPr>
          <w:color w:val="000000" w:themeColor="text1"/>
          <w:highlight w:val="white"/>
        </w:rPr>
      </w:r>
      <w:r/>
    </w:p>
    <w:p>
      <w:pPr>
        <w:numPr>
          <w:ilvl w:val="2"/>
          <w:numId w:val="12"/>
        </w:numPr>
        <w:ind w:left="426" w:firstLine="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谈判小组认定的其它为无效投标的事项。</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b/>
          <w:color w:val="000000" w:themeColor="text1"/>
          <w:sz w:val="24"/>
          <w:highlight w:val="white"/>
        </w:rPr>
        <w:t xml:space="preserve">响应文件</w:t>
      </w:r>
      <w:r>
        <w:rPr>
          <w:rFonts w:hint="eastAsia" w:ascii="宋体" w:hAnsi="宋体" w:cs="Arial"/>
          <w:b/>
          <w:color w:val="000000" w:themeColor="text1"/>
          <w:sz w:val="24"/>
          <w:highlight w:val="white"/>
        </w:rPr>
        <w:t xml:space="preserve">的澄清</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必要时谈判小组可要求供应商澄清、说明或者更正响应文件以书面形式作出，并应当由法定代表人或其授权代表签字或者加盖公章</w:t>
      </w:r>
      <w:r>
        <w:rPr>
          <w:rFonts w:hint="eastAsia" w:ascii="宋体" w:hAnsi="宋体" w:cs="Arial"/>
          <w:color w:val="000000" w:themeColor="text1"/>
          <w:sz w:val="24"/>
          <w:highlight w:val="white"/>
        </w:rPr>
        <w:t xml:space="preserve">。</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响应文件的评价</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谈判小组对响应文件是否实质上响应谈判文件要求的响应文件进行评审</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评价和比较采用最低评标价法，谈判小组严格按照谈判文件的要求、条件，对供应商所作的实质性响应内容进行评审</w:t>
      </w:r>
      <w:r>
        <w:rPr>
          <w:rFonts w:hint="eastAsia" w:ascii="宋体" w:hAnsi="宋体" w:cs="Arial"/>
          <w:color w:val="000000" w:themeColor="text1"/>
          <w:sz w:val="24"/>
          <w:highlight w:val="white"/>
        </w:rPr>
        <w:t xml:space="preserve">。</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授予合同</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成交单位的确认</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谈判小组根据供应商的响应文件按照谈判文件的规定和要求进行资格性和符合性评审，如评审内容条款均满足谈判文件要求的，则认为该供应商响应文件评审合格。如某一条款内容评审不合格，须注明评审不合格原因。</w:t>
      </w:r>
      <w:r>
        <w:rPr>
          <w:color w:val="000000" w:themeColor="text1"/>
          <w:highlight w:val="white"/>
        </w:rPr>
      </w:r>
      <w:r/>
    </w:p>
    <w:p>
      <w:pPr>
        <w:pStyle w:val="725"/>
        <w:jc w:val="both"/>
        <w:spacing w:line="360" w:lineRule="auto"/>
        <w:rPr>
          <w:rFonts w:ascii="宋体" w:hAnsi="宋体" w:cs="Arial"/>
          <w:color w:val="000000" w:themeColor="text1"/>
          <w:szCs w:val="24"/>
          <w:highlight w:val="white"/>
        </w:rPr>
      </w:pPr>
      <w:r>
        <w:rPr>
          <w:rFonts w:hint="eastAsia" w:ascii="宋体" w:hAnsi="宋体" w:cs="Arial"/>
          <w:color w:val="000000" w:themeColor="text1"/>
          <w:szCs w:val="24"/>
          <w:highlight w:val="white"/>
        </w:rPr>
        <w:t xml:space="preserve">各投标单位如对公示结果有异议，应在成交公告发布之日起七个工作日内，以书面形式向采购人提出质疑，同时该质疑应有投标单位法定代表人或参加投</w:t>
      </w:r>
      <w:r>
        <w:rPr>
          <w:rFonts w:hint="eastAsia" w:ascii="宋体" w:hAnsi="宋体" w:cs="Arial"/>
          <w:color w:val="000000" w:themeColor="text1"/>
          <w:szCs w:val="24"/>
          <w:highlight w:val="white"/>
        </w:rPr>
        <w:t xml:space="preserve">标的授权委托人签署。采购人将在收到经投标单位法定代表人或参加投标的授权委托人签署的书面质疑后七个工作日内，对质疑内容作出答复。如投标单位在成交公告发布之日起七个工作日后向采购人提</w:t>
      </w:r>
      <w:r>
        <w:rPr>
          <w:rFonts w:hint="eastAsia" w:ascii="宋体" w:hAnsi="宋体" w:cs="Arial"/>
          <w:b/>
          <w:color w:val="000000" w:themeColor="text1"/>
          <w:szCs w:val="24"/>
          <w:highlight w:val="white"/>
        </w:rPr>
        <w:t xml:space="preserve">出质疑或质疑未经投标单位法定代表人或参加投标的授权委</w:t>
      </w:r>
      <w:r>
        <w:rPr>
          <w:rFonts w:hint="eastAsia" w:ascii="宋体" w:hAnsi="宋体" w:cs="Arial"/>
          <w:color w:val="000000" w:themeColor="text1"/>
          <w:szCs w:val="24"/>
          <w:highlight w:val="white"/>
        </w:rPr>
        <w:t xml:space="preserve">托人签署，采购人有权对该质疑不予答复。</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合同授予标准</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确定为成交的供应商必须具有实施本合同的能力和资源。</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成交通知书</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确定出中标人后，采购代理机构在法定时间内向中标人发出成交通知书。请中标人在中标结果公告届满之日起30日内,使用CA证书登录“苏采云”系统及时下载成交通知书。因系统存储空间有限，自中标结果公告届满之日起30日后，“苏采云”系统不再保证提供下载成交通知书服务,因未及时下载而造成的不利后果由中标人自行承担。</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成交通知书将成为合同的组成部分。。</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合同的签订</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成交单位应按成交通知书中规定的期限，与甲方签订合同</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签订合同及合同条款应以谈判文件和成交单位的响应文件为依据，所签订的合同不得对谈判文件和成交供应商响应文件作实质性修改</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采购人不得向成交供应商提出任何不合理的要求作为签订合同的条件，不得与成交供应商私下订立背离合同实质性内容的协议</w:t>
      </w:r>
      <w:r>
        <w:rPr>
          <w:rFonts w:hint="eastAsia" w:ascii="宋体" w:hAnsi="宋体" w:cs="Arial"/>
          <w:color w:val="000000" w:themeColor="text1"/>
          <w:sz w:val="24"/>
          <w:highlight w:val="white"/>
        </w:rPr>
        <w:t xml:space="preserve">。</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采购合同履行中，采购人需追加与合同标的相同货物的，在不改变合同其他条款的前提下，可以与供应商协商签订补充合同，但所有补充合同的采购</w:t>
      </w:r>
      <w:r>
        <w:rPr>
          <w:rFonts w:hint="eastAsia" w:ascii="宋体" w:hAnsi="宋体"/>
          <w:color w:val="000000" w:themeColor="text1"/>
          <w:sz w:val="24"/>
          <w:highlight w:val="white"/>
          <w:lang w:val="zh-CN"/>
        </w:rPr>
        <w:t xml:space="preserve">金额不得超过原合同采购金额的百分之十。</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履约保证金（如有）</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成交的供应商应按《投标邀请函》中的规定提交履约保证金。</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成交的供应商必须在合同备案前按《投标邀请函》中的规定将履约保证金交至指定帐户（不接受保函形式），未缴纳履约保证金不得备案。</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履约保证金（无息）将在乙方履行完合同并经验收合格后，凭乙方的收款收据在五个工作日内退返乙方。</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诚实信用</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诚实信用</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供应商之间不得相互串通投标报价，不得妨碍其他供应商的公平竞争，不得损害采购人和其他供应商的合法权益。</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供应商不得虚假承诺，否则，按照提供虚假材料谋取中标处理。</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供应商应自觉遵守开标、评标纪律，扰乱现场秩序的，属于失信行为，根据《江苏省政府采购供应商监督管理暂行办法》和《昆山市政府采购供应商诚信管理暂行办法》，失信行为将被记入供应商诚信档案。</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供应商不得向工作人员、谈判小组成员行贿或者采取其他不正当手段谋取中标。经查实供应商有此行为的，政府采购管理部门将供应商列入不良行为记录名单，按照《政府采购法》有关规定处理。</w:t>
      </w:r>
      <w:r>
        <w:rPr>
          <w:color w:val="000000" w:themeColor="text1"/>
          <w:highlight w:val="white"/>
        </w:rPr>
      </w:r>
      <w:r/>
    </w:p>
    <w:p>
      <w:pPr>
        <w:ind w:firstLine="422"/>
        <w:spacing w:line="360" w:lineRule="auto"/>
        <w:rPr>
          <w:rFonts w:ascii="宋体" w:hAnsi="宋体"/>
          <w:b/>
          <w:color w:val="000000" w:themeColor="text1"/>
          <w:sz w:val="24"/>
          <w:highlight w:val="white"/>
        </w:rPr>
      </w:pPr>
      <w:r>
        <w:rPr>
          <w:rFonts w:hint="eastAsia" w:ascii="宋体" w:hAnsi="宋体"/>
          <w:b/>
          <w:color w:val="000000" w:themeColor="text1"/>
          <w:sz w:val="24"/>
          <w:highlight w:val="white"/>
        </w:rPr>
        <w:t xml:space="preserve">为加强对政府采购供应商监督管理，进一步规范供应商政府采购行为，促进供应商依法诚信经营，维护政府采购公平竞争环境和政府采购当事人的合法权益，供应商在参加政府采购活动时按《江苏省政府采购供应商监督管理暂行办法》、《昆山市政府采购供应商诚信管理暂行办法》等规定执行。</w:t>
      </w:r>
      <w:r>
        <w:rPr>
          <w:color w:val="000000" w:themeColor="text1"/>
          <w:highlight w:val="white"/>
        </w:rPr>
      </w:r>
      <w:r/>
    </w:p>
    <w:p>
      <w:pPr>
        <w:numPr>
          <w:ilvl w:val="0"/>
          <w:numId w:val="11"/>
        </w:numPr>
        <w:ind w:left="850" w:hanging="424"/>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其他事项</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成交服务费</w:t>
      </w:r>
      <w:r>
        <w:rPr>
          <w:color w:val="000000" w:themeColor="text1"/>
          <w:highlight w:val="white"/>
        </w:rPr>
      </w:r>
      <w:r/>
    </w:p>
    <w:p>
      <w:pPr>
        <w:numPr>
          <w:ilvl w:val="1"/>
          <w:numId w:val="12"/>
        </w:numPr>
        <w:ind w:left="0" w:firstLine="425"/>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成交单位须按规定支付成交服务费，该费用应在合同签订后三天内付清。</w:t>
      </w:r>
      <w:r>
        <w:rPr>
          <w:color w:val="000000" w:themeColor="text1"/>
          <w:highlight w:val="white"/>
        </w:rPr>
      </w:r>
      <w:r/>
    </w:p>
    <w:p>
      <w:pPr>
        <w:numPr>
          <w:ilvl w:val="1"/>
          <w:numId w:val="12"/>
        </w:numPr>
        <w:ind w:left="0" w:firstLine="425"/>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按差额定率累进法计算收费: 按预算金额100万元以下，收取1.5%；100-500万元，收取1.1%；500-1000万元，收取0.8%；1000-5000万元，收取0.5%；5000-10000万元，收取0.25%；10000-100000万元，收取0.05%，最低不少于3000元；该费用由成交单位另行支付至我司成交服务费专用帐户（昆山市建设咨询监理有限公司银行账号： 32201986436050431785   开户银行：中国建设银行股份有限公司昆山分行营业部，建设银行行号：105305264368）</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监督</w:t>
      </w:r>
      <w:r>
        <w:rPr>
          <w:color w:val="000000" w:themeColor="text1"/>
          <w:highlight w:val="white"/>
        </w:rPr>
      </w:r>
      <w:r/>
    </w:p>
    <w:p>
      <w:pPr>
        <w:numPr>
          <w:ilvl w:val="1"/>
          <w:numId w:val="12"/>
        </w:numPr>
        <w:ind w:left="0" w:firstLine="425"/>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政府有关监督部门将对招投标全过程进行监督。</w:t>
      </w:r>
      <w:r>
        <w:rPr>
          <w:color w:val="000000" w:themeColor="text1"/>
          <w:highlight w:val="white"/>
        </w:rPr>
      </w:r>
      <w:r/>
    </w:p>
    <w:p>
      <w:pPr>
        <w:numPr>
          <w:ilvl w:val="0"/>
          <w:numId w:val="12"/>
        </w:numPr>
        <w:ind w:left="849" w:hanging="423"/>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未尽事宜</w:t>
      </w:r>
      <w:r>
        <w:rPr>
          <w:color w:val="000000" w:themeColor="text1"/>
          <w:highlight w:val="white"/>
        </w:rPr>
      </w:r>
      <w:r/>
    </w:p>
    <w:p>
      <w:pPr>
        <w:numPr>
          <w:ilvl w:val="1"/>
          <w:numId w:val="12"/>
        </w:numPr>
        <w:ind w:left="0" w:firstLine="425"/>
        <w:spacing w:line="360" w:lineRule="auto"/>
        <w:rPr>
          <w:rFonts w:ascii="宋体" w:hAnsi="宋体" w:cs="Arial"/>
          <w:b/>
          <w:color w:val="000000" w:themeColor="text1"/>
          <w:sz w:val="24"/>
          <w:highlight w:val="white"/>
        </w:rPr>
      </w:pPr>
      <w:r>
        <w:rPr>
          <w:rFonts w:hint="eastAsia" w:ascii="宋体" w:hAnsi="宋体" w:cs="Arial"/>
          <w:b/>
          <w:color w:val="000000" w:themeColor="text1"/>
          <w:sz w:val="24"/>
          <w:highlight w:val="white"/>
        </w:rPr>
        <w:t xml:space="preserve">按《中华人民共和国政府采购法》及其他有关政府采购的法律法规的的规定执行。</w:t>
      </w:r>
      <w:r>
        <w:rPr>
          <w:color w:val="000000" w:themeColor="text1"/>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ascii="宋体" w:hAnsi="宋体" w:cs="Arial"/>
          <w:b/>
          <w:bCs/>
          <w:color w:val="000000" w:themeColor="text1"/>
          <w:sz w:val="24"/>
          <w:szCs w:val="24"/>
          <w:highlight w:val="white"/>
        </w:rPr>
      </w:r>
      <w:r>
        <w:rPr>
          <w:rFonts w:ascii="宋体" w:hAnsi="宋体" w:cs="Arial"/>
          <w:b/>
          <w:bCs/>
          <w:color w:val="000000" w:themeColor="text1"/>
          <w:sz w:val="24"/>
          <w:szCs w:val="24"/>
          <w:highlight w:val="white"/>
        </w:rPr>
      </w:r>
      <w:r/>
    </w:p>
    <w:p>
      <w:pPr>
        <w:spacing w:line="360" w:lineRule="auto"/>
        <w:rPr>
          <w:rFonts w:ascii="宋体" w:hAnsi="宋体" w:cs="Arial"/>
          <w:b/>
          <w:bCs/>
          <w:color w:val="000000" w:themeColor="text1"/>
          <w:sz w:val="24"/>
          <w:szCs w:val="24"/>
          <w:highlight w:val="white"/>
        </w:rPr>
      </w:pPr>
      <w:r>
        <w:rPr>
          <w:rFonts w:hint="eastAsia" w:ascii="宋体" w:hAnsi="宋体" w:cs="Arial"/>
          <w:b/>
          <w:color w:val="000000" w:themeColor="text1"/>
          <w:sz w:val="24"/>
          <w:highlight w:val="none"/>
        </w:rPr>
      </w:r>
      <w:r>
        <w:rPr>
          <w:rFonts w:hint="eastAsia" w:ascii="宋体" w:hAnsi="宋体" w:cs="Arial"/>
          <w:b/>
          <w:color w:val="000000" w:themeColor="text1"/>
          <w:sz w:val="24"/>
          <w:highlight w:val="none"/>
        </w:rPr>
      </w:r>
      <w:r/>
    </w:p>
    <w:p>
      <w:pPr>
        <w:pStyle w:val="712"/>
        <w:jc w:val="center"/>
        <w:spacing w:line="360" w:lineRule="auto"/>
        <w:rPr>
          <w:rStyle w:val="1033"/>
          <w:rFonts w:ascii="宋体"/>
          <w:color w:val="000000" w:themeColor="text1"/>
          <w:sz w:val="30"/>
          <w:szCs w:val="30"/>
          <w:highlight w:val="white"/>
        </w:rPr>
      </w:pPr>
      <w:r/>
      <w:bookmarkStart w:id="103" w:name="_Toc3"/>
      <w:r>
        <w:rPr>
          <w:rStyle w:val="1033"/>
          <w:rFonts w:hint="eastAsia" w:ascii="宋体" w:hAnsi="宋体"/>
          <w:color w:val="000000" w:themeColor="text1"/>
          <w:sz w:val="30"/>
          <w:szCs w:val="30"/>
          <w:highlight w:val="white"/>
        </w:rPr>
        <w:t xml:space="preserve">第三章</w:t>
      </w:r>
      <w:r>
        <w:rPr>
          <w:rStyle w:val="1033"/>
          <w:rFonts w:hint="eastAsia" w:ascii="宋体" w:hAnsi="宋体"/>
          <w:color w:val="000000" w:themeColor="text1"/>
          <w:sz w:val="30"/>
          <w:szCs w:val="30"/>
          <w:highlight w:val="white"/>
        </w:rPr>
        <w:t xml:space="preserve">响应须知</w:t>
      </w:r>
      <w:r>
        <w:rPr>
          <w:color w:val="000000" w:themeColor="text1"/>
          <w:highlight w:val="white"/>
        </w:rPr>
      </w:r>
      <w:bookmarkEnd w:id="103"/>
      <w:r>
        <w:rPr>
          <w:color w:val="000000" w:themeColor="text1"/>
          <w:highlight w:val="white"/>
        </w:rPr>
      </w:r>
      <w:r/>
    </w:p>
    <w:p>
      <w:pPr>
        <w:spacing w:line="360" w:lineRule="auto"/>
        <w:rPr>
          <w:rFonts w:ascii="宋体"/>
          <w:color w:val="000000" w:themeColor="text1"/>
          <w:sz w:val="24"/>
          <w:highlight w:val="white"/>
        </w:rPr>
      </w:pPr>
      <w:r>
        <w:rPr>
          <w:rFonts w:hint="eastAsia" w:ascii="宋体" w:hAnsi="宋体"/>
          <w:color w:val="000000" w:themeColor="text1"/>
          <w:sz w:val="24"/>
          <w:highlight w:val="white"/>
        </w:rPr>
        <w:t xml:space="preserve">一、项目编号：</w:t>
      </w:r>
      <w:r>
        <w:rPr>
          <w:rFonts w:ascii="宋体" w:hAnsi="宋体"/>
          <w:color w:val="000000" w:themeColor="text1"/>
          <w:sz w:val="24"/>
          <w:highlight w:val="white"/>
        </w:rPr>
        <w:t xml:space="preserve">JSZC-320583-KSZX-T2025-0002</w:t>
      </w:r>
      <w:r>
        <w:rPr>
          <w:rFonts w:hint="eastAsia" w:ascii="宋体" w:hAnsi="宋体"/>
          <w:color w:val="000000" w:themeColor="text1"/>
          <w:sz w:val="24"/>
          <w:highlight w:val="white"/>
        </w:rPr>
        <w:t xml:space="preserve">号。</w:t>
      </w:r>
      <w:r>
        <w:rPr>
          <w:color w:val="000000" w:themeColor="text1"/>
          <w:highlight w:val="white"/>
        </w:rPr>
      </w:r>
      <w:r/>
    </w:p>
    <w:p>
      <w:pPr>
        <w:spacing w:line="360" w:lineRule="auto"/>
        <w:rPr>
          <w:rFonts w:ascii="宋体"/>
          <w:color w:val="000000" w:themeColor="text1"/>
          <w:sz w:val="24"/>
          <w:highlight w:val="white"/>
        </w:rPr>
      </w:pPr>
      <w:r>
        <w:rPr>
          <w:rFonts w:hint="eastAsia" w:ascii="宋体" w:hAnsi="宋体"/>
          <w:color w:val="000000" w:themeColor="text1"/>
          <w:sz w:val="24"/>
          <w:highlight w:val="white"/>
        </w:rPr>
        <w:t xml:space="preserve">二、采购内容：</w:t>
      </w:r>
      <w:r>
        <w:rPr>
          <w:rFonts w:ascii="宋体" w:hAnsi="宋体"/>
          <w:color w:val="000000" w:themeColor="text1"/>
          <w:sz w:val="24"/>
          <w:highlight w:val="white"/>
        </w:rPr>
        <w:t xml:space="preserve">医用气体管路及设备带</w:t>
      </w:r>
      <w:r>
        <w:rPr>
          <w:color w:val="000000" w:themeColor="text1"/>
          <w:highlight w:val="white"/>
        </w:rPr>
      </w:r>
      <w:r/>
    </w:p>
    <w:p>
      <w:pPr>
        <w:spacing w:line="360" w:lineRule="auto"/>
        <w:rPr>
          <w:rFonts w:ascii="宋体"/>
          <w:color w:val="000000" w:themeColor="text1"/>
          <w:sz w:val="24"/>
          <w:highlight w:val="white"/>
        </w:rPr>
      </w:pPr>
      <w:r>
        <w:rPr>
          <w:rFonts w:hint="eastAsia" w:ascii="宋体" w:hAnsi="宋体"/>
          <w:b/>
          <w:color w:val="000000" w:themeColor="text1"/>
          <w:sz w:val="24"/>
          <w:highlight w:val="white"/>
        </w:rPr>
        <w:t xml:space="preserve">三、</w:t>
      </w:r>
      <w:r>
        <w:rPr>
          <w:rFonts w:hint="eastAsia" w:ascii="宋体" w:hAnsi="宋体"/>
          <w:b/>
          <w:color w:val="000000" w:themeColor="text1"/>
          <w:sz w:val="24"/>
          <w:highlight w:val="white"/>
        </w:rPr>
        <w:t xml:space="preserve">工期</w:t>
      </w:r>
      <w:r>
        <w:rPr>
          <w:rFonts w:hint="eastAsia" w:ascii="宋体" w:hAnsi="宋体"/>
          <w:b/>
          <w:color w:val="000000" w:themeColor="text1"/>
          <w:sz w:val="24"/>
          <w:highlight w:val="white"/>
        </w:rPr>
        <w:t xml:space="preserve">：</w:t>
      </w:r>
      <w:r>
        <w:rPr>
          <w:rFonts w:hint="eastAsia" w:ascii="宋体" w:hAnsi="宋体"/>
          <w:b/>
          <w:color w:val="000000" w:themeColor="text1"/>
          <w:sz w:val="24"/>
          <w:highlight w:val="white"/>
        </w:rPr>
        <w:t xml:space="preserve">合同签订后一年内安装调试完成，</w:t>
      </w:r>
      <w:r>
        <w:rPr>
          <w:rFonts w:hint="eastAsia" w:ascii="宋体" w:hAnsi="宋体"/>
          <w:b/>
          <w:bCs/>
          <w:color w:val="000000" w:themeColor="text1"/>
          <w:sz w:val="24"/>
          <w:highlight w:val="white"/>
        </w:rPr>
        <w:t xml:space="preserve">具体需配合整体项目工期</w:t>
      </w:r>
      <w:r>
        <w:rPr>
          <w:rFonts w:hint="eastAsia" w:ascii="宋体" w:hAnsi="宋体"/>
          <w:b/>
          <w:color w:val="000000" w:themeColor="text1"/>
          <w:sz w:val="24"/>
          <w:highlight w:val="white"/>
        </w:rPr>
        <w:t xml:space="preserve">。</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宋体" w:hAnsi="宋体"/>
          <w:color w:val="000000" w:themeColor="text1"/>
          <w:sz w:val="24"/>
          <w:highlight w:val="white"/>
        </w:rPr>
        <w:t xml:space="preserve">四、</w:t>
      </w:r>
      <w:r>
        <w:rPr>
          <w:rFonts w:hint="eastAsia" w:asciiTheme="minorEastAsia" w:hAnsiTheme="minorEastAsia" w:eastAsiaTheme="minorEastAsia"/>
          <w:color w:val="000000" w:themeColor="text1"/>
          <w:sz w:val="24"/>
          <w:highlight w:val="white"/>
        </w:rPr>
        <w:t xml:space="preserve">招标清单及技术要求：</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（一）清单及技术要求</w:t>
      </w:r>
      <w:r>
        <w:rPr>
          <w:color w:val="000000" w:themeColor="text1"/>
          <w:highlight w:val="white"/>
        </w:rPr>
      </w:r>
      <w:r/>
    </w:p>
    <w:p>
      <w:pPr>
        <w:pStyle w:val="760"/>
        <w:ind w:firstLine="480"/>
        <w:spacing w:line="360" w:lineRule="auto"/>
        <w:rPr>
          <w:rFonts w:asciiTheme="minorEastAsia" w:hAnsiTheme="minorEastAsia" w:eastAsiaTheme="minorEastAsia"/>
          <w:bCs/>
          <w:color w:val="000000" w:themeColor="text1"/>
          <w:sz w:val="24"/>
          <w:szCs w:val="24"/>
          <w:highlight w:val="white"/>
        </w:rPr>
      </w:pPr>
      <w:r>
        <w:rPr>
          <w:rFonts w:asciiTheme="minorEastAsia" w:hAnsiTheme="minorEastAsia" w:eastAsiaTheme="minorEastAsia"/>
          <w:bCs/>
          <w:color w:val="000000" w:themeColor="text1"/>
          <w:sz w:val="24"/>
          <w:szCs w:val="24"/>
          <w:highlight w:val="white"/>
          <w:lang w:eastAsia="zh-CN"/>
        </w:rPr>
        <w:t xml:space="preserve">说明：招标文件中标注有“▲”的条款为</w:t>
      </w:r>
      <w:r>
        <w:rPr>
          <w:rFonts w:hint="eastAsia" w:asciiTheme="minorEastAsia" w:hAnsiTheme="minorEastAsia" w:eastAsiaTheme="minorEastAsia"/>
          <w:bCs/>
          <w:color w:val="000000" w:themeColor="text1"/>
          <w:sz w:val="24"/>
          <w:szCs w:val="24"/>
          <w:highlight w:val="white"/>
          <w:lang w:eastAsia="zh-CN"/>
        </w:rPr>
        <w:t xml:space="preserve">重要技术</w:t>
      </w:r>
      <w:r>
        <w:rPr>
          <w:rFonts w:asciiTheme="minorEastAsia" w:hAnsiTheme="minorEastAsia" w:eastAsiaTheme="minorEastAsia"/>
          <w:bCs/>
          <w:color w:val="000000" w:themeColor="text1"/>
          <w:sz w:val="24"/>
          <w:szCs w:val="24"/>
          <w:highlight w:val="white"/>
          <w:lang w:eastAsia="zh-CN"/>
        </w:rPr>
        <w:t xml:space="preserve">要求，</w:t>
      </w:r>
      <w:r>
        <w:rPr>
          <w:rFonts w:hint="eastAsia" w:ascii="宋体" w:hAnsi="宋体"/>
          <w:b/>
          <w:color w:val="000000" w:themeColor="text1"/>
          <w:sz w:val="24"/>
          <w:highlight w:val="white"/>
          <w:lang w:eastAsia="zh-CN"/>
        </w:rPr>
        <w:t xml:space="preserve">未实质性响应招标文件要求，其投标无效</w:t>
      </w:r>
      <w:r>
        <w:rPr>
          <w:rFonts w:asciiTheme="minorEastAsia" w:hAnsiTheme="minorEastAsia" w:eastAsiaTheme="minorEastAsia"/>
          <w:bCs/>
          <w:color w:val="000000" w:themeColor="text1"/>
          <w:sz w:val="24"/>
          <w:szCs w:val="24"/>
          <w:highlight w:val="white"/>
          <w:lang w:eastAsia="zh-CN"/>
        </w:rPr>
        <w:t xml:space="preserve">。</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1、应遵守的国家及行业标准规范</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《医用气体工程技术规范》</w:t>
      </w:r>
      <w:r>
        <w:rPr>
          <w:rFonts w:hint="eastAsia" w:asciiTheme="minorEastAsia" w:hAnsiTheme="minorEastAsia" w:eastAsiaTheme="minorEastAsia"/>
          <w:color w:val="000000" w:themeColor="text1"/>
          <w:sz w:val="24"/>
          <w:highlight w:val="white"/>
        </w:rPr>
        <w:tab/>
      </w:r>
      <w:r>
        <w:rPr>
          <w:rFonts w:hint="eastAsia" w:asciiTheme="minorEastAsia" w:hAnsiTheme="minorEastAsia" w:eastAsiaTheme="minorEastAsia"/>
          <w:color w:val="000000" w:themeColor="text1"/>
          <w:sz w:val="24"/>
          <w:highlight w:val="white"/>
        </w:rPr>
        <w:tab/>
        <w:t xml:space="preserve">        GB50751-2012</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《综合医院建筑设计规范》</w:t>
      </w:r>
      <w:r>
        <w:rPr>
          <w:rFonts w:hint="eastAsia" w:asciiTheme="minorEastAsia" w:hAnsiTheme="minorEastAsia" w:eastAsiaTheme="minorEastAsia"/>
          <w:color w:val="000000" w:themeColor="text1"/>
          <w:sz w:val="24"/>
          <w:highlight w:val="white"/>
        </w:rPr>
        <w:tab/>
      </w:r>
      <w:r>
        <w:rPr>
          <w:rFonts w:hint="eastAsia" w:asciiTheme="minorEastAsia" w:hAnsiTheme="minorEastAsia" w:eastAsiaTheme="minorEastAsia"/>
          <w:color w:val="000000" w:themeColor="text1"/>
          <w:sz w:val="24"/>
          <w:highlight w:val="white"/>
        </w:rPr>
        <w:tab/>
        <w:t xml:space="preserve">        GB51039-2014</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《建筑防火通用规范》</w:t>
      </w:r>
      <w:r>
        <w:rPr>
          <w:rFonts w:hint="eastAsia" w:asciiTheme="minorEastAsia" w:hAnsiTheme="minorEastAsia" w:eastAsiaTheme="minorEastAsia"/>
          <w:color w:val="000000" w:themeColor="text1"/>
          <w:sz w:val="24"/>
          <w:highlight w:val="white"/>
        </w:rPr>
        <w:tab/>
      </w:r>
      <w:r>
        <w:rPr>
          <w:rFonts w:hint="eastAsia" w:asciiTheme="minorEastAsia" w:hAnsiTheme="minorEastAsia" w:eastAsiaTheme="minorEastAsia"/>
          <w:color w:val="000000" w:themeColor="text1"/>
          <w:sz w:val="24"/>
          <w:highlight w:val="white"/>
        </w:rPr>
        <w:tab/>
      </w:r>
      <w:r>
        <w:rPr>
          <w:rFonts w:hint="eastAsia" w:asciiTheme="minorEastAsia" w:hAnsiTheme="minorEastAsia" w:eastAsiaTheme="minorEastAsia"/>
          <w:color w:val="000000" w:themeColor="text1"/>
          <w:sz w:val="24"/>
          <w:highlight w:val="white"/>
        </w:rPr>
        <w:tab/>
        <w:t xml:space="preserve">        GB55037-2022</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《工业金属管道设计规范》</w:t>
      </w:r>
      <w:r>
        <w:rPr>
          <w:rFonts w:hint="eastAsia" w:asciiTheme="minorEastAsia" w:hAnsiTheme="minorEastAsia" w:eastAsiaTheme="minorEastAsia"/>
          <w:color w:val="000000" w:themeColor="text1"/>
          <w:sz w:val="24"/>
          <w:highlight w:val="white"/>
        </w:rPr>
        <w:tab/>
      </w:r>
      <w:r>
        <w:rPr>
          <w:rFonts w:hint="eastAsia" w:asciiTheme="minorEastAsia" w:hAnsiTheme="minorEastAsia" w:eastAsiaTheme="minorEastAsia"/>
          <w:color w:val="000000" w:themeColor="text1"/>
          <w:sz w:val="24"/>
          <w:highlight w:val="white"/>
        </w:rPr>
        <w:tab/>
        <w:t xml:space="preserve">        GB50316-2000（2008版）</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《固定式压力容器安全技术监察规程》</w:t>
      </w:r>
      <w:r>
        <w:rPr>
          <w:rFonts w:hint="eastAsia" w:asciiTheme="minorEastAsia" w:hAnsiTheme="minorEastAsia" w:eastAsiaTheme="minorEastAsia"/>
          <w:color w:val="000000" w:themeColor="text1"/>
          <w:sz w:val="24"/>
          <w:highlight w:val="white"/>
        </w:rPr>
        <w:tab/>
        <w:t xml:space="preserve">    TSG21-2016</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《压力管道安全技术监察规程--工业管道》</w:t>
      </w:r>
      <w:r>
        <w:rPr>
          <w:rFonts w:hint="eastAsia" w:asciiTheme="minorEastAsia" w:hAnsiTheme="minorEastAsia" w:eastAsiaTheme="minorEastAsia"/>
          <w:color w:val="000000" w:themeColor="text1"/>
          <w:sz w:val="24"/>
          <w:highlight w:val="white"/>
        </w:rPr>
        <w:tab/>
        <w:t xml:space="preserve">TSG D0001-2009</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2、招标范围</w:t>
      </w:r>
      <w:r>
        <w:rPr>
          <w:color w:val="000000" w:themeColor="text1"/>
          <w:highlight w:val="white"/>
        </w:rPr>
      </w:r>
      <w:r/>
    </w:p>
    <w:p>
      <w:pPr>
        <w:ind w:firstLine="480"/>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昆山市妇幼保健院青阳院区（妇产儿医学中心）医用气体改造（二期）项目，主要包含医用中心供氧系统、医用中心吸引系统、医疗压缩空气系统、病房设备带系统及牙科专用真空吸引系统、压缩空气系统。 改造范围：1区3层、1区5A、1区5层、1区14-17层；二区1-3层。</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3、医用气体供应系统</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3.1 医用中心供氧系统</w:t>
      </w:r>
      <w:r>
        <w:rPr>
          <w:color w:val="000000" w:themeColor="text1"/>
          <w:highlight w:val="white"/>
        </w:rPr>
      </w:r>
      <w:r/>
    </w:p>
    <w:p>
      <w:pPr>
        <w:ind w:firstLine="480"/>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医用中心供氧系统由氧气二级减压装置、压力监测报警装置、氧气输送管道及氧气终端等组成。</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① 系统设计参数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（1）、氧气主管道压力：0.5～0.6MPa（可调）；</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（2）、氧气副管道压力：0.4～0.45MPa（可调）；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（3）、氧气终端处额定压力：0.4MPa（区域可调）；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（4）</w:t>
      </w:r>
      <w:r>
        <w:rPr>
          <w:rFonts w:asciiTheme="minorEastAsia" w:hAnsiTheme="minorEastAsia" w:eastAsiaTheme="minorEastAsia"/>
          <w:color w:val="000000" w:themeColor="text1"/>
          <w:sz w:val="24"/>
          <w:highlight w:val="white"/>
        </w:rPr>
        <w:t xml:space="preserve">、氧气终端设计流量：手术室：100L/min，所有其他病房：10L/min；</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（5）</w:t>
      </w:r>
      <w:r>
        <w:rPr>
          <w:rFonts w:asciiTheme="minorEastAsia" w:hAnsiTheme="minorEastAsia" w:eastAsiaTheme="minorEastAsia"/>
          <w:color w:val="000000" w:themeColor="text1"/>
          <w:sz w:val="24"/>
          <w:highlight w:val="white"/>
        </w:rPr>
        <w:t xml:space="preserve">、氧气管道气体流速：≯10m/s；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（6）</w:t>
      </w:r>
      <w:r>
        <w:rPr>
          <w:rFonts w:asciiTheme="minorEastAsia" w:hAnsiTheme="minorEastAsia" w:eastAsiaTheme="minorEastAsia"/>
          <w:color w:val="000000" w:themeColor="text1"/>
          <w:sz w:val="24"/>
          <w:highlight w:val="white"/>
        </w:rPr>
        <w:t xml:space="preserve">、管道系统小时泄漏率＜0.2%；</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（7）</w:t>
      </w:r>
      <w:r>
        <w:rPr>
          <w:rFonts w:asciiTheme="minorEastAsia" w:hAnsiTheme="minorEastAsia" w:eastAsiaTheme="minorEastAsia"/>
          <w:color w:val="000000" w:themeColor="text1"/>
          <w:sz w:val="24"/>
          <w:highlight w:val="white"/>
        </w:rPr>
        <w:t xml:space="preserve">、氧气管道可靠接地，接地电阻&lt;10Ω；</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（8）</w:t>
      </w:r>
      <w:r>
        <w:rPr>
          <w:rFonts w:asciiTheme="minorEastAsia" w:hAnsiTheme="minorEastAsia" w:eastAsiaTheme="minorEastAsia"/>
          <w:color w:val="000000" w:themeColor="text1"/>
          <w:sz w:val="24"/>
          <w:highlight w:val="white"/>
        </w:rPr>
        <w:t xml:space="preserve">、在末端设计压力400～500Kpa下，管道压力损失不超过50kPa；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（9）</w:t>
      </w:r>
      <w:r>
        <w:rPr>
          <w:rFonts w:asciiTheme="minorEastAsia" w:hAnsiTheme="minorEastAsia" w:eastAsiaTheme="minorEastAsia"/>
          <w:color w:val="000000" w:themeColor="text1"/>
          <w:sz w:val="24"/>
          <w:highlight w:val="white"/>
        </w:rPr>
        <w:t xml:space="preserve">、管道强度试验压力为设计压力的1.15倍，气密性试验压力为设计压力；</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（10）</w:t>
      </w:r>
      <w:r>
        <w:rPr>
          <w:rFonts w:asciiTheme="minorEastAsia" w:hAnsiTheme="minorEastAsia" w:eastAsiaTheme="minorEastAsia"/>
          <w:color w:val="000000" w:themeColor="text1"/>
          <w:sz w:val="24"/>
          <w:highlight w:val="white"/>
        </w:rPr>
        <w:t xml:space="preserve">、声光报警要求在55dB(A)噪声环境下，在距1.5m范围内可以听到；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② 氧源：</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（1）、本项目氧源由院方提供。</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（2）、病区改造走廊主管对接原医气管井预留接口。</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3.2 医用中心吸引系统</w:t>
      </w:r>
      <w:r>
        <w:rPr>
          <w:color w:val="000000" w:themeColor="text1"/>
          <w:highlight w:val="white"/>
        </w:rPr>
      </w:r>
      <w:r/>
    </w:p>
    <w:p>
      <w:pPr>
        <w:ind w:firstLine="480"/>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医用中心吸引系统由压力监测报警装置、吸引管道、吸引终端等组成。</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① 系统设计参数</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（1）、吸引终端设计流量：大手术室：80L/min，小手术室和所有病房床位：40L/min（可调）；</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（2）、吸引终端处额定压力：40kPa（真空压力）；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（3）、管道系统小时泄漏率＜1.0%；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（4）</w:t>
      </w:r>
      <w:r>
        <w:rPr>
          <w:rFonts w:asciiTheme="minorEastAsia" w:hAnsiTheme="minorEastAsia" w:eastAsiaTheme="minorEastAsia"/>
          <w:color w:val="000000" w:themeColor="text1"/>
          <w:sz w:val="24"/>
          <w:highlight w:val="white"/>
        </w:rPr>
        <w:t xml:space="preserve">、吸引管道可靠接地，接地电阻&lt;10Ω；</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② 医用中心吸引站</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（1）、本项目吸引源由院方提供。</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（2）、病区改造走廊主管对接原医气管井预留接口。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3.3 医疗压缩空气系统</w:t>
      </w:r>
      <w:r>
        <w:rPr>
          <w:color w:val="000000" w:themeColor="text1"/>
          <w:highlight w:val="white"/>
        </w:rPr>
      </w:r>
      <w:r/>
    </w:p>
    <w:p>
      <w:pPr>
        <w:ind w:firstLine="480"/>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医疗压缩空气系统主要由压力监测报警装置、压缩空气管路和压缩空气终端等组成。</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①</w:t>
      </w:r>
      <w:r>
        <w:rPr>
          <w:rFonts w:hint="eastAsia" w:asciiTheme="minorEastAsia" w:hAnsiTheme="minorEastAsia" w:eastAsiaTheme="minorEastAsia"/>
          <w:color w:val="000000" w:themeColor="text1"/>
          <w:sz w:val="24"/>
          <w:highlight w:val="white"/>
        </w:rPr>
        <w:t xml:space="preserve"> 系统设计参数：</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（1）、空气主管道、病区副管道压力:0.4～0.45MPa（可调）；</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（2）、空气终端处额定压力：0.4MPa（区域可调）；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（3）、空气终端设计流量：手术室：40L/min，重症病房、新生儿、高护病房80L/min，其他病房床位 20L/min；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（4）、空气管道气体流速：≯10m/s；</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（5）、系统小时泄漏率＜0.2%；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（6）、压缩空气管路系统在末端设计400～500Kpa下，设计允许压力损失为50Kpa；</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（7）、空气管道可靠接地，接地电阻&lt;10Ω。</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t xml:space="preserve">② </w:t>
      </w:r>
      <w:r>
        <w:rPr>
          <w:rFonts w:hint="eastAsia" w:asciiTheme="minorEastAsia" w:hAnsiTheme="minorEastAsia" w:eastAsiaTheme="minorEastAsia"/>
          <w:color w:val="000000" w:themeColor="text1"/>
          <w:sz w:val="24"/>
          <w:highlight w:val="white"/>
        </w:rPr>
        <w:t xml:space="preserve">压缩空气站</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（1）、本项目压缩空气源由院方提供。</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（2）、病区改造走廊主管对接原医气管井预留接口。</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3.4 牙科专用真空吸引系统、压缩空气系统</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（1）牙科专用真空吸引机房设置于二区三层，可满足4台牙椅使用。采用1台牙科专用抽吸机，单机流量≥2.1m3/min。牙椅处额定真空压力15kPa，设计流量300L/min。</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（2）牙科压缩空气机房设置于置于二区三层，，可满足4台牙椅使用。采用1套牙科空压机组，输出流量≥220L/min，。牙椅处额定压力550kPa，典型使用流量50L/min。</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（3）牙科压缩空气管道采用紫铜管，牙科负压管道采用UPVC管，牙科废气管道采用PPR管，负压信号线采用RVV 2*1.0mm2。牙科负压管道弯头不得使用90°弯头。</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3.5 区域压力监测报警装置</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（1）为保证系统供气安全,在每病区设有压力监测报警装置，当供气系统压力低于或高于设定压力时,应有声、光同时报警。</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（2）区域压力监测报警装置应具备如下功能：</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a)对每一监视项目必须要有声光报警，每一报警器均须有可静音(蜂鸣器可暂时关闭)的警示装置。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b)报警器的灯光报警显示应维持在报警状态直至异常现象消除为止。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c)声音报警在静音时，如果有其它新警示状况产生时，应立即重新启动。</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d）可显示各路气体管路的压力。气体管路压力超出额定压力±20%时超压、欠压声光报警。</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3.6 氧气二级减压箱</w:t>
      </w:r>
      <w:r>
        <w:rPr>
          <w:color w:val="000000" w:themeColor="text1"/>
          <w:highlight w:val="white"/>
        </w:rPr>
      </w:r>
      <w:r/>
    </w:p>
    <w:p>
      <w:pPr>
        <w:ind w:firstLine="480"/>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为保证各病区末端终端压力、流量稳定，在各病区管井副管道上设置氧气二级减压箱，二级减压箱具有如下特点：</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a）采用双路设计，保证一路检修时另一路正常工作，在流量大时还可双路同时供气；</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b）减压功能，保证氧气输出压力在0.2～0.5MPa范围内可调。</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c）安全可靠，二级减压箱出口设有安全阀，在分管道压力超过最高工作压力的1.1～1.25倍时自动排气泄压。</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3.7 医用设备带及附件</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（1）医用设备带要求铝制一体成型，豪华型设备带铝材平均壁厚≥2.5mm，普通型设备带铝材平均壁厚≥1.5mm，表面采用静电喷涂处理，颜色及款式可由院方选择。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（2）标准层病房设备带采用豪华型设备带，安装方式为墙板嵌装。其余床位设备带采用普通型设备带，墙面明装。</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（3）病房医用设备带靠床头墙壁安装，便于护士操作。设备带安装高度为中心距地1.4米。设备带内部电源由大楼引入设备带处预留。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（4）医用气体终端：采用快速插拔自封式接头，德标制式。所有气体的终端插头不可互换,并用颜色来区分气体种类；高气密性、国际标准面模颜色；操作简便，可实现单手操作。</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（5）电器配件</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①电源插座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电源插座：采用86型220V、10A五孔插座。</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②电线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     设备带内电源线采用ZR-BV-2.5mm2铜芯电线（接插座）。院方需预留≥2.5mm2电源线接线头至需要安装设备带的每间病房墙面上（中心离地1.4m）。 </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（6）设备带重要技术要求</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▲1）设备带具有抗菌性，防止细菌滋生。提供第三方检测机构出具的检验报告扫描件。</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▲2）设备带具有耐盐雾腐蚀性。提供第三方检测机构出具的检验报告扫描件。</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（7）气体终端重要技术要求</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▲1）气体终端通过YY 0801.1-2010《医用气体管道系统终端 第1部分：用于压缩医用气体和真空的终端》标准的检测。提供第三方检测机构出具的检验报告扫描件。</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▲2）气体终端插拔性能测试在9万次以上后终端仍能正常使用。提供第三方机构出具的检测报告扫描件。</w:t>
      </w:r>
      <w:r>
        <w:rPr>
          <w:color w:val="000000" w:themeColor="text1"/>
          <w:highlight w:val="white"/>
        </w:rPr>
      </w:r>
      <w:r/>
    </w:p>
    <w:p>
      <w:pPr>
        <w:spacing w:line="360" w:lineRule="auto"/>
        <w:rPr>
          <w:rFonts w:asciiTheme="minorEastAsia" w:hAnsiTheme="minorEastAsia" w:eastAsiaTheme="minorEastAsia"/>
          <w:color w:val="000000" w:themeColor="text1"/>
          <w:sz w:val="24"/>
          <w:highlight w:val="white"/>
        </w:rPr>
      </w:pPr>
      <w:r>
        <w:rPr>
          <w:rFonts w:hint="eastAsia" w:asciiTheme="minorEastAsia" w:hAnsiTheme="minorEastAsia" w:eastAsiaTheme="minorEastAsia"/>
          <w:color w:val="000000" w:themeColor="text1"/>
          <w:sz w:val="24"/>
          <w:highlight w:val="white"/>
        </w:rPr>
        <w:t xml:space="preserve">4.清单：</w:t>
      </w:r>
      <w:r>
        <w:rPr>
          <w:color w:val="000000" w:themeColor="text1"/>
          <w:highlight w:val="white"/>
        </w:rPr>
      </w:r>
      <w:r/>
    </w:p>
    <w:tbl>
      <w:tblPr>
        <w:tblW w:w="781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
        <w:gridCol w:w="2600"/>
        <w:gridCol w:w="2385"/>
        <w:gridCol w:w="851"/>
        <w:gridCol w:w="1276"/>
      </w:tblGrid>
      <w:tr>
        <w:trPr>
          <w:trHeight w:val="409"/>
        </w:trPr>
        <w:tc>
          <w:tcPr>
            <w:shd w:val="clear" w:color="auto" w:fill="auto"/>
            <w:tcW w:w="700" w:type="dxa"/>
            <w:vAlign w:val="center"/>
            <w:vMerge w:val="restart"/>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序号</w:t>
            </w:r>
            <w:r>
              <w:rPr>
                <w:color w:val="000000" w:themeColor="text1"/>
                <w:highlight w:val="white"/>
              </w:rPr>
            </w:r>
            <w:r/>
          </w:p>
        </w:tc>
        <w:tc>
          <w:tcPr>
            <w:shd w:val="clear" w:color="auto" w:fill="auto"/>
            <w:tcW w:w="2600" w:type="dxa"/>
            <w:vAlign w:val="center"/>
            <w:vMerge w:val="restart"/>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项目名称</w:t>
            </w:r>
            <w:r>
              <w:rPr>
                <w:color w:val="000000" w:themeColor="text1"/>
                <w:highlight w:val="white"/>
              </w:rPr>
            </w:r>
            <w:r/>
          </w:p>
        </w:tc>
        <w:tc>
          <w:tcPr>
            <w:shd w:val="clear" w:color="auto" w:fill="auto"/>
            <w:tcW w:w="2385" w:type="dxa"/>
            <w:vAlign w:val="center"/>
            <w:vMerge w:val="restart"/>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项目特征描述</w:t>
            </w:r>
            <w:r>
              <w:rPr>
                <w:color w:val="000000" w:themeColor="text1"/>
                <w:highlight w:val="white"/>
              </w:rPr>
            </w:r>
            <w:r/>
          </w:p>
        </w:tc>
        <w:tc>
          <w:tcPr>
            <w:shd w:val="clear" w:color="auto" w:fill="auto"/>
            <w:tcW w:w="851" w:type="dxa"/>
            <w:vAlign w:val="center"/>
            <w:vMerge w:val="restart"/>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计量</w:t>
            </w:r>
            <w:r>
              <w:rPr>
                <w:rFonts w:hint="eastAsia" w:ascii="宋体" w:hAnsi="宋体" w:cs="Arial"/>
                <w:color w:val="000000" w:themeColor="text1"/>
                <w:szCs w:val="21"/>
                <w:highlight w:val="white"/>
              </w:rPr>
              <w:br/>
              <w:t xml:space="preserve">单位</w:t>
            </w:r>
            <w:r>
              <w:rPr>
                <w:color w:val="000000" w:themeColor="text1"/>
                <w:highlight w:val="white"/>
              </w:rPr>
            </w:r>
            <w:r/>
          </w:p>
        </w:tc>
        <w:tc>
          <w:tcPr>
            <w:shd w:val="clear" w:color="auto" w:fill="auto"/>
            <w:tcW w:w="1276" w:type="dxa"/>
            <w:vAlign w:val="center"/>
            <w:vMerge w:val="restart"/>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工程量</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氧气二级减压箱</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1.名称:氧气二级减压箱</w:t>
            </w:r>
            <w:r>
              <w:rPr>
                <w:rFonts w:hint="eastAsia" w:ascii="宋体" w:hAnsi="宋体" w:cs="Arial"/>
                <w:color w:val="000000" w:themeColor="text1"/>
                <w:szCs w:val="21"/>
                <w:highlight w:val="white"/>
              </w:rPr>
              <w:br/>
              <w:t xml:space="preserve">2.型号、规格:双路减压， 1用1备</w:t>
            </w:r>
            <w:r>
              <w:rPr>
                <w:rFonts w:hint="eastAsia" w:ascii="宋体" w:hAnsi="宋体" w:cs="Arial"/>
                <w:color w:val="000000" w:themeColor="text1"/>
                <w:szCs w:val="21"/>
                <w:highlight w:val="white"/>
              </w:rPr>
              <w:br/>
              <w:t xml:space="preserve">3.量 :400L/min</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台</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9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护士站报警器一气</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1.名称:护士站报警器</w:t>
            </w:r>
            <w:r>
              <w:rPr>
                <w:rFonts w:hint="eastAsia" w:ascii="宋体" w:hAnsi="宋体" w:cs="Arial"/>
                <w:color w:val="000000" w:themeColor="text1"/>
                <w:szCs w:val="21"/>
                <w:highlight w:val="white"/>
              </w:rPr>
              <w:br/>
              <w:t xml:space="preserve">2.型号、规格:一气</w:t>
            </w:r>
            <w:r>
              <w:rPr>
                <w:rFonts w:hint="eastAsia" w:ascii="宋体" w:hAnsi="宋体" w:cs="Arial"/>
                <w:color w:val="000000" w:themeColor="text1"/>
                <w:szCs w:val="21"/>
                <w:highlight w:val="white"/>
              </w:rPr>
              <w:br/>
              <w:t xml:space="preserve">3.功能:超欠压声光报警功能</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台</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护士站报警器三气</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1.名称:护士站报警器</w:t>
            </w:r>
            <w:r>
              <w:rPr>
                <w:rFonts w:hint="eastAsia" w:ascii="宋体" w:hAnsi="宋体" w:cs="Arial"/>
                <w:color w:val="000000" w:themeColor="text1"/>
                <w:szCs w:val="21"/>
                <w:highlight w:val="white"/>
              </w:rPr>
              <w:br/>
              <w:t xml:space="preserve">2.型号、规格:三气</w:t>
            </w:r>
            <w:r>
              <w:rPr>
                <w:rFonts w:hint="eastAsia" w:ascii="宋体" w:hAnsi="宋体" w:cs="Arial"/>
                <w:color w:val="000000" w:themeColor="text1"/>
                <w:szCs w:val="21"/>
                <w:highlight w:val="white"/>
              </w:rPr>
              <w:br/>
              <w:t xml:space="preserve">3.功能:超欠压声光报警功能</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台</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7 </w:t>
            </w:r>
            <w:r>
              <w:rPr>
                <w:color w:val="000000" w:themeColor="text1"/>
                <w:highlight w:val="white"/>
              </w:rPr>
            </w:r>
            <w:r/>
          </w:p>
        </w:tc>
      </w:tr>
      <w:tr>
        <w:trPr>
          <w:trHeight w:val="16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护士站报警器四气</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1.名称:护士站报警器</w:t>
            </w:r>
            <w:r>
              <w:rPr>
                <w:rFonts w:hint="eastAsia" w:ascii="宋体" w:hAnsi="宋体" w:cs="Arial"/>
                <w:color w:val="000000" w:themeColor="text1"/>
                <w:szCs w:val="21"/>
                <w:highlight w:val="white"/>
              </w:rPr>
              <w:br/>
              <w:t xml:space="preserve">2.型号、规格:四气</w:t>
            </w:r>
            <w:r>
              <w:rPr>
                <w:rFonts w:hint="eastAsia" w:ascii="宋体" w:hAnsi="宋体" w:cs="Arial"/>
                <w:color w:val="000000" w:themeColor="text1"/>
                <w:szCs w:val="21"/>
                <w:highlight w:val="white"/>
              </w:rPr>
              <w:br/>
              <w:t xml:space="preserve">3.功能:超欠压声光报警功能</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台</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142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报警器检修阀门</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1.名称:报警器检修阀门</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3.型号、规格:DN6</w:t>
            </w:r>
            <w:r>
              <w:rPr>
                <w:rFonts w:hint="eastAsia" w:ascii="宋体" w:hAnsi="宋体" w:cs="Arial"/>
                <w:color w:val="000000" w:themeColor="text1"/>
                <w:szCs w:val="21"/>
                <w:highlight w:val="white"/>
              </w:rPr>
              <w:br/>
              <w:t xml:space="preserve">4.焊接方法: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18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6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Φ22*1.5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Φ22*1.5</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57.3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7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15*1.0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15*1.0</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858.1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8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10*1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10*1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225.9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9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Φ8*1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Φ8*1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1214.4 </w:t>
            </w:r>
            <w:r>
              <w:rPr>
                <w:color w:val="000000" w:themeColor="text1"/>
                <w:highlight w:val="white"/>
              </w:rPr>
            </w:r>
            <w:r/>
          </w:p>
        </w:tc>
      </w:tr>
      <w:tr>
        <w:trPr>
          <w:trHeight w:val="16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10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DN20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3.型号、规格:DN20</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16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11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3.型号、规格:DN15</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8 </w:t>
            </w:r>
            <w:r>
              <w:rPr>
                <w:color w:val="000000" w:themeColor="text1"/>
                <w:highlight w:val="white"/>
              </w:rPr>
            </w:r>
            <w:r/>
          </w:p>
        </w:tc>
      </w:tr>
      <w:tr>
        <w:trPr>
          <w:trHeight w:val="25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12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Φ54*2.0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Φ54*2.0</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57.3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13 </w:t>
            </w:r>
            <w:r>
              <w:rPr>
                <w:color w:val="000000" w:themeColor="text1"/>
                <w:highlight w:val="white"/>
              </w:rPr>
            </w:r>
            <w:r/>
          </w:p>
        </w:tc>
        <w:tc>
          <w:tcPr>
            <w:shd w:val="clear" w:color="auto" w:fill="auto"/>
            <w:tcW w:w="26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脱脂紫铜管  Φ35*2.0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Φ35*2.0</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666.6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14 </w:t>
            </w:r>
            <w:r>
              <w:rPr>
                <w:color w:val="000000" w:themeColor="text1"/>
                <w:highlight w:val="white"/>
              </w:rPr>
            </w:r>
            <w:r/>
          </w:p>
        </w:tc>
        <w:tc>
          <w:tcPr>
            <w:shd w:val="clear" w:color="auto" w:fill="auto"/>
            <w:tcW w:w="26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脱脂紫铜管  Φ28*1.5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Φ28*1.5</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10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15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12*1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12*1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334.7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16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10*1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10*1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970.5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17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DN32</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3.型号、规格:DN32</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7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18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DN50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3.型号、规格:DN50</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19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Φ28*1.5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Φ28*1.5</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57.3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20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15*1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15*1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472.8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21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10*1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10*1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334.7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22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Φ8*1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Φ8*1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54.9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23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3.型号、规格:DN15</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7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24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DN25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3.型号、规格:DN25</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25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医疗设备带（豪华型）</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1.名称:医疗设备带</w:t>
            </w:r>
            <w:r>
              <w:rPr>
                <w:rFonts w:hint="eastAsia" w:ascii="宋体" w:hAnsi="宋体" w:cs="Arial"/>
                <w:color w:val="000000" w:themeColor="text1"/>
                <w:szCs w:val="21"/>
                <w:highlight w:val="white"/>
              </w:rPr>
              <w:br/>
              <w:t xml:space="preserve">2.主体材质:铝合金</w:t>
            </w:r>
            <w:r>
              <w:rPr>
                <w:rFonts w:hint="eastAsia" w:ascii="宋体" w:hAnsi="宋体" w:cs="Arial"/>
                <w:color w:val="000000" w:themeColor="text1"/>
                <w:szCs w:val="21"/>
                <w:highlight w:val="white"/>
              </w:rPr>
              <w:br/>
              <w:t xml:space="preserve">3.规格:豪华型设备带，平均壁厚≥2.5mm，采用嵌入式安装。</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424 </w:t>
            </w:r>
            <w:r>
              <w:rPr>
                <w:color w:val="000000" w:themeColor="text1"/>
                <w:highlight w:val="white"/>
              </w:rPr>
            </w:r>
            <w:r/>
          </w:p>
        </w:tc>
      </w:tr>
      <w:tr>
        <w:trPr>
          <w:trHeight w:val="187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26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医疗设备带（普通型）</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1.名称:医疗设备带</w:t>
            </w:r>
            <w:r>
              <w:rPr>
                <w:rFonts w:hint="eastAsia" w:ascii="宋体" w:hAnsi="宋体" w:cs="Arial"/>
                <w:color w:val="000000" w:themeColor="text1"/>
                <w:szCs w:val="21"/>
                <w:highlight w:val="white"/>
              </w:rPr>
              <w:br/>
              <w:t xml:space="preserve">2.主体材质:铝合金</w:t>
            </w:r>
            <w:r>
              <w:rPr>
                <w:rFonts w:hint="eastAsia" w:ascii="宋体" w:hAnsi="宋体" w:cs="Arial"/>
                <w:color w:val="000000" w:themeColor="text1"/>
                <w:szCs w:val="21"/>
                <w:highlight w:val="white"/>
              </w:rPr>
              <w:br/>
              <w:t xml:space="preserve">3.规格:普通型设备带，平均壁厚≥1.5mm，采用明装安装。</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129 </w:t>
            </w:r>
            <w:r>
              <w:rPr>
                <w:color w:val="000000" w:themeColor="text1"/>
                <w:highlight w:val="white"/>
              </w:rPr>
            </w:r>
            <w:r/>
          </w:p>
        </w:tc>
      </w:tr>
      <w:tr>
        <w:trPr>
          <w:trHeight w:val="210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27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壁画设备带</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1.名称:壁画设备带</w:t>
            </w:r>
            <w:r>
              <w:rPr>
                <w:rFonts w:hint="eastAsia" w:ascii="宋体" w:hAnsi="宋体" w:cs="Arial"/>
                <w:color w:val="000000" w:themeColor="text1"/>
                <w:szCs w:val="21"/>
                <w:highlight w:val="white"/>
              </w:rPr>
              <w:br/>
              <w:t xml:space="preserve">2.规格:包含画框与画，可以将气体终端、插座等嵌在壁画设备带上，使用时打开，不用时合上。</w:t>
            </w:r>
            <w:r>
              <w:rPr>
                <w:rFonts w:hint="eastAsia" w:ascii="宋体" w:hAnsi="宋体" w:cs="Arial"/>
                <w:color w:val="000000" w:themeColor="text1"/>
                <w:szCs w:val="21"/>
                <w:highlight w:val="white"/>
              </w:rPr>
              <w:br/>
              <w:t xml:space="preserve">3.其他技术要求:按招标要求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套</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16 </w:t>
            </w:r>
            <w:r>
              <w:rPr>
                <w:color w:val="000000" w:themeColor="text1"/>
                <w:highlight w:val="white"/>
              </w:rPr>
            </w:r>
            <w:r/>
          </w:p>
        </w:tc>
      </w:tr>
      <w:tr>
        <w:trPr>
          <w:trHeight w:val="120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w:t>
            </w:r>
            <w:r>
              <w:rPr>
                <w:rFonts w:hint="eastAsia" w:ascii="宋体" w:hAnsi="宋体" w:cs="Arial"/>
                <w:color w:val="000000" w:themeColor="text1"/>
                <w:szCs w:val="21"/>
                <w:highlight w:val="white"/>
              </w:rPr>
              <w:t xml:space="preserve">8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氧气终端</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1.名称:氧气终端</w:t>
            </w:r>
            <w:r>
              <w:rPr>
                <w:rFonts w:hint="eastAsia" w:ascii="宋体" w:hAnsi="宋体" w:cs="Arial"/>
                <w:color w:val="000000" w:themeColor="text1"/>
                <w:szCs w:val="21"/>
                <w:highlight w:val="white"/>
              </w:rPr>
              <w:br/>
              <w:t xml:space="preserve">2.气体种类:氧气</w:t>
            </w:r>
            <w:r>
              <w:rPr>
                <w:rFonts w:hint="eastAsia" w:ascii="宋体" w:hAnsi="宋体" w:cs="Arial"/>
                <w:color w:val="000000" w:themeColor="text1"/>
                <w:szCs w:val="21"/>
                <w:highlight w:val="white"/>
              </w:rPr>
              <w:br/>
              <w:t xml:space="preserve">3.制式:德标</w:t>
            </w:r>
            <w:r>
              <w:rPr>
                <w:rFonts w:hint="eastAsia" w:ascii="宋体" w:hAnsi="宋体" w:cs="Arial"/>
                <w:color w:val="000000" w:themeColor="text1"/>
                <w:szCs w:val="21"/>
                <w:highlight w:val="white"/>
              </w:rPr>
              <w:br/>
              <w:t xml:space="preserve">4.其他技术要求:按招</w:t>
            </w:r>
            <w:r>
              <w:rPr>
                <w:rFonts w:hint="eastAsia" w:ascii="宋体" w:hAnsi="宋体" w:cs="Arial"/>
                <w:color w:val="000000" w:themeColor="text1"/>
                <w:szCs w:val="21"/>
                <w:highlight w:val="white"/>
              </w:rPr>
              <w:t xml:space="preserve">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267 </w:t>
            </w:r>
            <w:r>
              <w:rPr>
                <w:color w:val="000000" w:themeColor="text1"/>
                <w:highlight w:val="white"/>
              </w:rPr>
            </w:r>
            <w:r/>
          </w:p>
        </w:tc>
      </w:tr>
      <w:tr>
        <w:trPr>
          <w:trHeight w:val="120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29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吸引终端</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1.名称:吸引终端</w:t>
            </w:r>
            <w:r>
              <w:rPr>
                <w:rFonts w:hint="eastAsia" w:ascii="宋体" w:hAnsi="宋体" w:cs="Arial"/>
                <w:color w:val="000000" w:themeColor="text1"/>
                <w:szCs w:val="21"/>
                <w:highlight w:val="white"/>
              </w:rPr>
              <w:br/>
              <w:t xml:space="preserve">2.气体种类:吸引</w:t>
            </w:r>
            <w:r>
              <w:rPr>
                <w:rFonts w:hint="eastAsia" w:ascii="宋体" w:hAnsi="宋体" w:cs="Arial"/>
                <w:color w:val="000000" w:themeColor="text1"/>
                <w:szCs w:val="21"/>
                <w:highlight w:val="white"/>
              </w:rPr>
              <w:br/>
              <w:t xml:space="preserve">3.制式:德标</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226 </w:t>
            </w:r>
            <w:r>
              <w:rPr>
                <w:color w:val="000000" w:themeColor="text1"/>
                <w:highlight w:val="white"/>
              </w:rPr>
            </w:r>
            <w:r/>
          </w:p>
        </w:tc>
      </w:tr>
      <w:tr>
        <w:trPr>
          <w:trHeight w:val="142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30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空气终端</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1.名称:空气终端</w:t>
            </w:r>
            <w:r>
              <w:rPr>
                <w:rFonts w:hint="eastAsia" w:ascii="宋体" w:hAnsi="宋体" w:cs="Arial"/>
                <w:color w:val="000000" w:themeColor="text1"/>
                <w:szCs w:val="21"/>
                <w:highlight w:val="white"/>
              </w:rPr>
              <w:br/>
              <w:t xml:space="preserve">2.气体种类:压缩空气</w:t>
            </w:r>
            <w:r>
              <w:rPr>
                <w:rFonts w:hint="eastAsia" w:ascii="宋体" w:hAnsi="宋体" w:cs="Arial"/>
                <w:color w:val="000000" w:themeColor="text1"/>
                <w:szCs w:val="21"/>
                <w:highlight w:val="white"/>
              </w:rPr>
              <w:br/>
              <w:t xml:space="preserve">3.制式:德标</w:t>
            </w:r>
            <w:r>
              <w:rPr>
                <w:rFonts w:hint="eastAsia" w:ascii="宋体" w:hAnsi="宋体" w:cs="Arial"/>
                <w:color w:val="000000" w:themeColor="text1"/>
                <w:szCs w:val="21"/>
                <w:highlight w:val="white"/>
              </w:rPr>
              <w:br/>
              <w:t xml:space="preserve">4.其他技术要求:按招标要求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42 </w:t>
            </w:r>
            <w:r>
              <w:rPr>
                <w:color w:val="000000" w:themeColor="text1"/>
                <w:highlight w:val="white"/>
              </w:rPr>
            </w:r>
            <w:r/>
          </w:p>
        </w:tc>
      </w:tr>
      <w:tr>
        <w:trPr>
          <w:trHeight w:val="16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31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氧气检修阀</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1.名称:氧气检修阀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3.型号、规格:DN6/DN8</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b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148 </w:t>
            </w:r>
            <w:r>
              <w:rPr>
                <w:color w:val="000000" w:themeColor="text1"/>
                <w:highlight w:val="white"/>
              </w:rPr>
            </w:r>
            <w:r/>
          </w:p>
        </w:tc>
      </w:tr>
      <w:tr>
        <w:trPr>
          <w:trHeight w:val="16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32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空气检修阀</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1.名称:空气检修阀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3.型号、规格:DN6/</w:t>
            </w:r>
            <w:r>
              <w:rPr>
                <w:rFonts w:hint="eastAsia" w:ascii="宋体" w:hAnsi="宋体" w:cs="Arial"/>
                <w:color w:val="000000" w:themeColor="text1"/>
                <w:szCs w:val="21"/>
                <w:highlight w:val="white"/>
              </w:rPr>
              <w:br/>
              <w:t xml:space="preserve">DN8</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b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59 </w:t>
            </w:r>
            <w:r>
              <w:rPr>
                <w:color w:val="000000" w:themeColor="text1"/>
                <w:highlight w:val="white"/>
              </w:rPr>
            </w:r>
            <w:r/>
          </w:p>
        </w:tc>
      </w:tr>
      <w:tr>
        <w:trPr>
          <w:trHeight w:val="163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33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二氧化碳检修阀</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1.名称:空气检修阀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3.型号、规格:DN6/DN8</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b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 </w:t>
            </w:r>
            <w:r>
              <w:rPr>
                <w:color w:val="000000" w:themeColor="text1"/>
                <w:highlight w:val="white"/>
              </w:rPr>
            </w:r>
            <w:r/>
          </w:p>
        </w:tc>
      </w:tr>
      <w:tr>
        <w:trPr>
          <w:trHeight w:val="187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34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二氧化碳汇流排</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1.型号、规格:2+2,全自动切换，带电加热装置</w:t>
            </w:r>
            <w:r>
              <w:rPr>
                <w:rFonts w:hint="eastAsia" w:ascii="宋体" w:hAnsi="宋体" w:cs="Arial"/>
                <w:color w:val="000000" w:themeColor="text1"/>
                <w:szCs w:val="21"/>
                <w:highlight w:val="white"/>
              </w:rPr>
              <w:br/>
              <w:t xml:space="preserve">2.输出压力:0.4-0.8MPa（可调）</w:t>
            </w:r>
            <w:r>
              <w:rPr>
                <w:rFonts w:hint="eastAsia" w:ascii="宋体" w:hAnsi="宋体" w:cs="Arial"/>
                <w:color w:val="000000" w:themeColor="text1"/>
                <w:szCs w:val="21"/>
                <w:highlight w:val="white"/>
              </w:rPr>
              <w:br/>
              <w:t xml:space="preserve">3.其他技术要求:按招标要求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套</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35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15*1.0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15*1.0</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33.6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36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 10*1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10*1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13.5 </w:t>
            </w:r>
            <w:r>
              <w:rPr>
                <w:color w:val="000000" w:themeColor="text1"/>
                <w:highlight w:val="white"/>
              </w:rPr>
            </w:r>
            <w:r/>
          </w:p>
        </w:tc>
      </w:tr>
      <w:tr>
        <w:trPr>
          <w:trHeight w:val="25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37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脱脂紫铜管  Φ8*1</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Φ8*1</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12 </w:t>
            </w:r>
            <w:r>
              <w:rPr>
                <w:color w:val="000000" w:themeColor="text1"/>
                <w:highlight w:val="white"/>
              </w:rPr>
            </w:r>
            <w:r/>
          </w:p>
        </w:tc>
      </w:tr>
      <w:tr>
        <w:trPr>
          <w:trHeight w:val="1654"/>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38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铜球阀 DN15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rFonts w:hint="eastAsia" w:ascii="宋体" w:hAnsi="宋体" w:cs="Arial"/>
                <w:color w:val="000000" w:themeColor="text1"/>
                <w:szCs w:val="21"/>
                <w:highlight w:val="white"/>
              </w:rPr>
              <w:br/>
              <w:t xml:space="preserve">2.材质:铜</w:t>
            </w:r>
            <w:r>
              <w:rPr>
                <w:rFonts w:hint="eastAsia" w:ascii="宋体" w:hAnsi="宋体" w:cs="Arial"/>
                <w:color w:val="000000" w:themeColor="text1"/>
                <w:szCs w:val="21"/>
                <w:highlight w:val="white"/>
              </w:rPr>
              <w:br/>
              <w:t xml:space="preserve">3.型号、规格:DN15</w:t>
            </w:r>
            <w:r>
              <w:rPr>
                <w:rFonts w:hint="eastAsia" w:ascii="宋体" w:hAnsi="宋体" w:cs="Arial"/>
                <w:color w:val="000000" w:themeColor="text1"/>
                <w:szCs w:val="21"/>
                <w:highlight w:val="white"/>
              </w:rPr>
              <w:br/>
              <w:t xml:space="preserve">4.连接形式:</w:t>
            </w:r>
            <w:r>
              <w:rPr>
                <w:rFonts w:hint="eastAsia" w:ascii="宋体" w:hAnsi="宋体" w:cs="Arial"/>
                <w:color w:val="000000" w:themeColor="text1"/>
                <w:szCs w:val="21"/>
                <w:highlight w:val="white"/>
              </w:rPr>
              <w:t xml:space="preserve">焊接</w:t>
            </w:r>
            <w:r>
              <w:rPr>
                <w:rFonts w:hint="eastAsia" w:ascii="宋体" w:hAnsi="宋体" w:cs="Arial"/>
                <w:color w:val="000000" w:themeColor="text1"/>
                <w:szCs w:val="21"/>
                <w:highlight w:val="white"/>
              </w:rPr>
              <w:t xml:space="preserve">5.焊接方法:</w:t>
            </w:r>
            <w:r>
              <w:rPr>
                <w:rFonts w:hint="eastAsia" w:ascii="宋体" w:hAnsi="宋体" w:cs="Arial"/>
                <w:color w:val="000000" w:themeColor="text1"/>
                <w:szCs w:val="21"/>
                <w:highlight w:val="white"/>
              </w:rPr>
              <w:t xml:space="preserve">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43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39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牙科空压机组</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1.名称:牙科空压机组</w:t>
            </w:r>
            <w:r>
              <w:rPr>
                <w:rFonts w:hint="eastAsia" w:ascii="宋体" w:hAnsi="宋体" w:cs="Arial"/>
                <w:color w:val="000000" w:themeColor="text1"/>
                <w:szCs w:val="21"/>
                <w:highlight w:val="white"/>
              </w:rPr>
              <w:br/>
              <w:t xml:space="preserve">2.技术要求:1)采用</w:t>
            </w:r>
            <w:r>
              <w:rPr>
                <w:rFonts w:hint="eastAsia" w:ascii="宋体" w:hAnsi="宋体" w:cs="Arial"/>
                <w:color w:val="000000" w:themeColor="text1"/>
                <w:szCs w:val="21"/>
                <w:highlight w:val="white"/>
              </w:rPr>
              <w:br/>
              <w:t xml:space="preserve">3台无油活塞空压机,单台气量110L/min</w:t>
            </w:r>
            <w:r>
              <w:rPr>
                <w:rFonts w:hint="eastAsia" w:ascii="宋体" w:hAnsi="宋体" w:cs="Arial"/>
                <w:color w:val="000000" w:themeColor="text1"/>
                <w:szCs w:val="21"/>
                <w:highlight w:val="white"/>
              </w:rPr>
              <w:br/>
              <w:t xml:space="preserve">,单台功率1.1KW,</w:t>
            </w:r>
            <w:r>
              <w:rPr>
                <w:rFonts w:hint="eastAsia" w:ascii="宋体" w:hAnsi="宋体" w:cs="Arial"/>
                <w:color w:val="000000" w:themeColor="text1"/>
                <w:szCs w:val="21"/>
                <w:highlight w:val="white"/>
              </w:rPr>
              <w:br/>
              <w:t xml:space="preserve">运行模式2用备；</w:t>
            </w:r>
            <w:r>
              <w:rPr>
                <w:rFonts w:hint="eastAsia" w:ascii="宋体" w:hAnsi="宋体" w:cs="Arial"/>
                <w:color w:val="000000" w:themeColor="text1"/>
                <w:szCs w:val="21"/>
                <w:highlight w:val="white"/>
              </w:rPr>
              <w:br/>
              <w:t xml:space="preserve">2)内置50L碳钢储气罐；</w:t>
            </w:r>
            <w:r>
              <w:rPr>
                <w:rFonts w:hint="eastAsia" w:ascii="宋体" w:hAnsi="宋体" w:cs="Arial"/>
                <w:color w:val="000000" w:themeColor="text1"/>
                <w:szCs w:val="21"/>
                <w:highlight w:val="white"/>
              </w:rPr>
              <w:br/>
              <w:t xml:space="preserve">3)配置1套2级过滤器,处理气量1m3/min,内置排气水器;</w:t>
            </w:r>
            <w:r>
              <w:rPr>
                <w:rFonts w:hint="eastAsia" w:ascii="宋体" w:hAnsi="宋体" w:cs="Arial"/>
                <w:color w:val="000000" w:themeColor="text1"/>
                <w:szCs w:val="21"/>
                <w:highlight w:val="white"/>
              </w:rPr>
              <w:br/>
              <w:t xml:space="preserve">4)配置1台自动控制器,控制空压机交叉运行,声光报警。</w:t>
            </w:r>
            <w:r>
              <w:rPr>
                <w:rFonts w:hint="eastAsia" w:ascii="宋体" w:hAnsi="宋体" w:cs="Arial"/>
                <w:color w:val="000000" w:themeColor="text1"/>
                <w:szCs w:val="21"/>
                <w:highlight w:val="white"/>
              </w:rPr>
              <w:br/>
              <w:t xml:space="preserve">3.其他技术要求:按招标要求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套</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40 </w:t>
            </w:r>
            <w:r>
              <w:rPr>
                <w:color w:val="000000" w:themeColor="text1"/>
                <w:highlight w:val="white"/>
              </w:rPr>
            </w:r>
            <w:r/>
          </w:p>
        </w:tc>
        <w:tc>
          <w:tcPr>
            <w:shd w:val="clear" w:color="auto" w:fill="auto"/>
            <w:tcW w:w="26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脱脂紫铜管  Φ22*1.5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Φ22*1.5</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14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41 </w:t>
            </w:r>
            <w:r>
              <w:rPr>
                <w:color w:val="000000" w:themeColor="text1"/>
                <w:highlight w:val="white"/>
              </w:rPr>
            </w:r>
            <w:r/>
          </w:p>
        </w:tc>
        <w:tc>
          <w:tcPr>
            <w:shd w:val="clear" w:color="auto" w:fill="auto"/>
            <w:tcW w:w="26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脱脂紫铜管  Φ 15*1.0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1.材质:脱脂紫铜管</w:t>
            </w:r>
            <w:r>
              <w:rPr>
                <w:rFonts w:hint="eastAsia" w:ascii="宋体" w:hAnsi="宋体" w:cs="Arial"/>
                <w:color w:val="000000" w:themeColor="text1"/>
                <w:szCs w:val="21"/>
                <w:highlight w:val="white"/>
              </w:rPr>
              <w:br/>
              <w:t xml:space="preserve">2.规格 : Φ 15*1.0</w:t>
            </w:r>
            <w:r>
              <w:rPr>
                <w:rFonts w:hint="eastAsia" w:ascii="宋体" w:hAnsi="宋体" w:cs="Arial"/>
                <w:color w:val="000000" w:themeColor="text1"/>
                <w:szCs w:val="21"/>
                <w:highlight w:val="white"/>
              </w:rPr>
              <w:br/>
              <w:t xml:space="preserve">3.焊接方法:硬钎焊焊接</w:t>
            </w:r>
            <w:r>
              <w:rPr>
                <w:rFonts w:hint="eastAsia" w:ascii="宋体" w:hAnsi="宋体" w:cs="Arial"/>
                <w:color w:val="000000" w:themeColor="text1"/>
                <w:szCs w:val="21"/>
                <w:highlight w:val="white"/>
              </w:rPr>
              <w:br/>
              <w:t xml:space="preserve">4.压力试验、吹扫与清洗设计要求:按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5.脱脂设计要求:按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rFonts w:hint="eastAsia" w:ascii="宋体" w:hAnsi="宋体" w:cs="Arial"/>
                <w:color w:val="000000" w:themeColor="text1"/>
                <w:szCs w:val="21"/>
                <w:highlight w:val="white"/>
              </w:rPr>
              <w:br/>
              <w:t xml:space="preserve">6.其他:包含配套管件</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31.3 </w:t>
            </w:r>
            <w:r>
              <w:rPr>
                <w:color w:val="000000" w:themeColor="text1"/>
                <w:highlight w:val="white"/>
              </w:rPr>
            </w:r>
            <w:r/>
          </w:p>
        </w:tc>
      </w:tr>
      <w:tr>
        <w:trPr>
          <w:trHeight w:val="255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42</w:t>
            </w:r>
            <w:r>
              <w:rPr>
                <w:color w:val="000000" w:themeColor="text1"/>
                <w:highlight w:val="white"/>
              </w:rPr>
            </w:r>
            <w:r/>
          </w:p>
        </w:tc>
        <w:tc>
          <w:tcPr>
            <w:shd w:val="clear" w:color="auto" w:fill="auto"/>
            <w:tcW w:w="26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铜球阀 DN15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1.名称:球阀</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2.材质:铜</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3.型号、规格:DN15</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4.连接形式:焊接</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5.焊接方法:硬钎焊焊接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43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牙科抽吸机</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1.名称:牙科抽吸机</w:t>
            </w:r>
            <w:r>
              <w:rPr>
                <w:rFonts w:hint="eastAsia" w:ascii="宋体" w:hAnsi="宋体" w:cs="Arial"/>
                <w:color w:val="000000" w:themeColor="text1"/>
                <w:szCs w:val="21"/>
                <w:highlight w:val="white"/>
              </w:rPr>
              <w:br/>
              <w:t xml:space="preserve">2.流量 : ≥2.1m3/min</w:t>
            </w:r>
            <w:r>
              <w:rPr>
                <w:rFonts w:hint="eastAsia" w:ascii="宋体" w:hAnsi="宋体" w:cs="Arial"/>
                <w:color w:val="000000" w:themeColor="text1"/>
                <w:szCs w:val="21"/>
                <w:highlight w:val="white"/>
              </w:rPr>
              <w:br/>
              <w:t xml:space="preserve">3.功率 : ≤1.3KW</w:t>
            </w:r>
            <w:r>
              <w:rPr>
                <w:rFonts w:hint="eastAsia" w:ascii="宋体" w:hAnsi="宋体" w:cs="Arial"/>
                <w:color w:val="000000" w:themeColor="text1"/>
                <w:szCs w:val="21"/>
                <w:highlight w:val="white"/>
              </w:rPr>
              <w:br/>
              <w:t xml:space="preserve">4.</w:t>
            </w:r>
            <w:r>
              <w:rPr>
                <w:rFonts w:hint="eastAsia" w:ascii="宋体" w:hAnsi="宋体" w:cs="Arial"/>
                <w:color w:val="000000" w:themeColor="text1"/>
                <w:szCs w:val="21"/>
                <w:highlight w:val="white"/>
                <w:u w:val="single"/>
              </w:rPr>
              <w:t xml:space="preserve">负</w:t>
            </w:r>
            <w:r>
              <w:rPr>
                <w:rFonts w:hint="eastAsia" w:ascii="宋体" w:hAnsi="宋体" w:cs="Arial"/>
                <w:color w:val="000000" w:themeColor="text1"/>
                <w:szCs w:val="21"/>
                <w:highlight w:val="white"/>
              </w:rPr>
              <w:t xml:space="preserve">压调节范围 :-180  200mba</w:t>
            </w:r>
            <w:r>
              <w:rPr>
                <w:rFonts w:hint="eastAsia" w:ascii="宋体" w:hAnsi="宋体" w:cs="Arial"/>
                <w:color w:val="000000" w:themeColor="text1"/>
                <w:szCs w:val="21"/>
                <w:highlight w:val="white"/>
              </w:rPr>
              <w:br/>
              <w:t xml:space="preserve">5.其他技术要求:按招标要求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台</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142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44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UPVC管 φ63*3.0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1.材质:UPVC</w:t>
            </w:r>
            <w:r>
              <w:rPr>
                <w:rFonts w:hint="eastAsia" w:ascii="宋体" w:hAnsi="宋体" w:cs="Arial"/>
                <w:color w:val="000000" w:themeColor="text1"/>
                <w:szCs w:val="21"/>
                <w:highlight w:val="white"/>
              </w:rPr>
              <w:br/>
              <w:t xml:space="preserve">2.规格 : φ63*3.0</w:t>
            </w:r>
            <w:r>
              <w:rPr>
                <w:rFonts w:hint="eastAsia" w:ascii="宋体" w:hAnsi="宋体" w:cs="Arial"/>
                <w:color w:val="000000" w:themeColor="text1"/>
                <w:szCs w:val="21"/>
                <w:highlight w:val="white"/>
              </w:rPr>
              <w:br/>
              <w:t xml:space="preserve">3.连接形式:粘接</w:t>
            </w:r>
            <w:r>
              <w:rPr>
                <w:rFonts w:hint="eastAsia" w:ascii="宋体" w:hAnsi="宋体" w:cs="Arial"/>
                <w:color w:val="000000" w:themeColor="text1"/>
                <w:szCs w:val="21"/>
                <w:highlight w:val="white"/>
              </w:rPr>
              <w:br/>
              <w:t xml:space="preserve">4.压力试验、吹扫设计要求:按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22 </w:t>
            </w:r>
            <w:r>
              <w:rPr>
                <w:color w:val="000000" w:themeColor="text1"/>
                <w:highlight w:val="white"/>
              </w:rPr>
            </w:r>
            <w:r/>
          </w:p>
        </w:tc>
      </w:tr>
      <w:tr>
        <w:trPr>
          <w:trHeight w:val="142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45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UPVC管 φ32*2.0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1.材质:UPVC</w:t>
            </w:r>
            <w:r>
              <w:rPr>
                <w:rFonts w:hint="eastAsia" w:ascii="宋体" w:hAnsi="宋体" w:cs="Arial"/>
                <w:color w:val="000000" w:themeColor="text1"/>
                <w:szCs w:val="21"/>
                <w:highlight w:val="white"/>
              </w:rPr>
              <w:br/>
              <w:t xml:space="preserve">2.规格 : φ32*2.0</w:t>
            </w:r>
            <w:r>
              <w:rPr>
                <w:rFonts w:hint="eastAsia" w:ascii="宋体" w:hAnsi="宋体" w:cs="Arial"/>
                <w:color w:val="000000" w:themeColor="text1"/>
                <w:szCs w:val="21"/>
                <w:highlight w:val="white"/>
              </w:rPr>
              <w:br/>
              <w:t xml:space="preserve">3.连接形式:粘接</w:t>
            </w:r>
            <w:r>
              <w:rPr>
                <w:rFonts w:hint="eastAsia" w:ascii="宋体" w:hAnsi="宋体" w:cs="Arial"/>
                <w:color w:val="000000" w:themeColor="text1"/>
                <w:szCs w:val="21"/>
                <w:highlight w:val="white"/>
              </w:rPr>
              <w:br/>
              <w:t xml:space="preserve">4.压力试验、吹扫设计要求:按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31.3 </w:t>
            </w:r>
            <w:r>
              <w:rPr>
                <w:color w:val="000000" w:themeColor="text1"/>
                <w:highlight w:val="white"/>
              </w:rPr>
            </w:r>
            <w:r/>
          </w:p>
        </w:tc>
      </w:tr>
      <w:tr>
        <w:trPr>
          <w:trHeight w:val="1425"/>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46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PPR管 φ32*3.6</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1.材质:PPR</w:t>
            </w:r>
            <w:r>
              <w:rPr>
                <w:rFonts w:hint="eastAsia" w:ascii="宋体" w:hAnsi="宋体" w:cs="Arial"/>
                <w:color w:val="000000" w:themeColor="text1"/>
                <w:szCs w:val="21"/>
                <w:highlight w:val="white"/>
              </w:rPr>
              <w:br/>
              <w:t xml:space="preserve">2.规格 : φ32*3.6</w:t>
            </w:r>
            <w:r>
              <w:rPr>
                <w:rFonts w:hint="eastAsia" w:ascii="宋体" w:hAnsi="宋体" w:cs="Arial"/>
                <w:color w:val="000000" w:themeColor="text1"/>
                <w:szCs w:val="21"/>
                <w:highlight w:val="white"/>
              </w:rPr>
              <w:br/>
              <w:t xml:space="preserve">3.连接形式:粘接</w:t>
            </w:r>
            <w:r>
              <w:rPr>
                <w:rFonts w:hint="eastAsia" w:ascii="宋体" w:hAnsi="宋体" w:cs="Arial"/>
                <w:color w:val="000000" w:themeColor="text1"/>
                <w:szCs w:val="21"/>
                <w:highlight w:val="white"/>
              </w:rPr>
              <w:br/>
              <w:t xml:space="preserve">4.压力试验、吹扫设计要求:按</w:t>
            </w:r>
            <w:r>
              <w:rPr>
                <w:rFonts w:hint="eastAsia" w:ascii="宋体" w:hAnsi="宋体" w:cs="Arial"/>
                <w:color w:val="000000" w:themeColor="text1"/>
                <w:szCs w:val="21"/>
                <w:highlight w:val="white"/>
              </w:rPr>
              <w:t xml:space="preserve">规范</w:t>
            </w:r>
            <w:r>
              <w:rPr>
                <w:rFonts w:hint="eastAsia" w:ascii="宋体" w:hAnsi="宋体" w:cs="Arial"/>
                <w:color w:val="000000" w:themeColor="text1"/>
                <w:szCs w:val="21"/>
                <w:highlight w:val="white"/>
              </w:rPr>
              <w:t xml:space="preserve">要求</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41 </w:t>
            </w:r>
            <w:r>
              <w:rPr>
                <w:color w:val="000000" w:themeColor="text1"/>
                <w:highlight w:val="white"/>
              </w:rPr>
            </w:r>
            <w:r/>
          </w:p>
        </w:tc>
      </w:tr>
      <w:tr>
        <w:trPr>
          <w:trHeight w:val="120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47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PVC球阀 DN25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1.名称:PVC球阀</w:t>
            </w:r>
            <w:r>
              <w:rPr>
                <w:rFonts w:hint="eastAsia" w:ascii="宋体" w:hAnsi="宋体" w:cs="Arial"/>
                <w:color w:val="000000" w:themeColor="text1"/>
                <w:szCs w:val="21"/>
                <w:highlight w:val="white"/>
              </w:rPr>
              <w:br/>
              <w:t xml:space="preserve">2.材质:PVC</w:t>
            </w:r>
            <w:r>
              <w:rPr>
                <w:rFonts w:hint="eastAsia" w:ascii="宋体" w:hAnsi="宋体" w:cs="Arial"/>
                <w:color w:val="000000" w:themeColor="text1"/>
                <w:szCs w:val="21"/>
                <w:highlight w:val="white"/>
              </w:rPr>
              <w:br/>
              <w:t xml:space="preserve">3.型号、规格:DN25</w:t>
            </w:r>
            <w:r>
              <w:rPr>
                <w:rFonts w:hint="eastAsia" w:ascii="宋体" w:hAnsi="宋体" w:cs="Arial"/>
                <w:color w:val="000000" w:themeColor="text1"/>
                <w:szCs w:val="21"/>
                <w:highlight w:val="white"/>
              </w:rPr>
              <w:br/>
              <w:t xml:space="preserve">4.连接形式:活接粘接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 </w:t>
            </w:r>
            <w:r>
              <w:rPr>
                <w:color w:val="000000" w:themeColor="text1"/>
                <w:highlight w:val="white"/>
              </w:rPr>
            </w:r>
            <w:r/>
          </w:p>
        </w:tc>
      </w:tr>
      <w:tr>
        <w:trPr>
          <w:trHeight w:val="1200"/>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48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PVC球阀 DN50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1.名称:PVC球阀</w:t>
            </w:r>
            <w:r>
              <w:rPr>
                <w:rFonts w:hint="eastAsia" w:ascii="宋体" w:hAnsi="宋体" w:cs="Arial"/>
                <w:color w:val="000000" w:themeColor="text1"/>
                <w:szCs w:val="21"/>
                <w:highlight w:val="white"/>
              </w:rPr>
              <w:br/>
              <w:t xml:space="preserve">2.材质:PVC</w:t>
            </w:r>
            <w:r>
              <w:rPr>
                <w:rFonts w:hint="eastAsia" w:ascii="宋体" w:hAnsi="宋体" w:cs="Arial"/>
                <w:color w:val="000000" w:themeColor="text1"/>
                <w:szCs w:val="21"/>
                <w:highlight w:val="white"/>
              </w:rPr>
              <w:br/>
              <w:t xml:space="preserve">3.型号、规格:DN50</w:t>
            </w:r>
            <w:r>
              <w:rPr>
                <w:rFonts w:hint="eastAsia" w:ascii="宋体" w:hAnsi="宋体" w:cs="Arial"/>
                <w:color w:val="000000" w:themeColor="text1"/>
                <w:szCs w:val="21"/>
                <w:highlight w:val="white"/>
              </w:rPr>
              <w:br/>
              <w:t xml:space="preserve">4.连接形式:活接粘接</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r>
      <w:tr>
        <w:trPr>
          <w:trHeight w:val="609"/>
        </w:trPr>
        <w:tc>
          <w:tcPr>
            <w:gridSpan w:val="5"/>
            <w:shd w:val="clear" w:color="auto" w:fill="auto"/>
            <w:tcW w:w="7812" w:type="dxa"/>
            <w:vAlign w:val="center"/>
            <w:textDirection w:val="lrTb"/>
            <w:noWrap w:val="false"/>
          </w:tcPr>
          <w:p>
            <w:pPr>
              <w:jc w:val="left"/>
              <w:widowControl/>
              <w:rPr>
                <w:rFonts w:ascii="宋体" w:hAnsi="宋体" w:cs="Arial"/>
                <w:color w:val="000000" w:themeColor="text1"/>
                <w:szCs w:val="21"/>
                <w:highlight w:val="white"/>
              </w:rPr>
            </w:pPr>
            <w:r>
              <w:rPr>
                <w:rFonts w:ascii="宋体" w:hAnsi="宋体" w:cs="Arial"/>
                <w:color w:val="000000" w:themeColor="text1"/>
                <w:szCs w:val="21"/>
                <w:highlight w:val="white"/>
              </w:rPr>
              <w:t xml:space="preserve">辅材要求：</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管架制作安装</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1.规格型号：30*30*3    </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2.形式：角钢支架</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3.型钢</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4.防腐防锈</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kg</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500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2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房间支管扣槽</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1.名称:房间支管扣槽</w:t>
            </w:r>
            <w:r>
              <w:rPr>
                <w:rFonts w:hint="eastAsia" w:ascii="宋体" w:hAnsi="宋体" w:cs="Arial"/>
                <w:color w:val="000000" w:themeColor="text1"/>
                <w:szCs w:val="21"/>
                <w:highlight w:val="white"/>
              </w:rPr>
              <w:br/>
              <w:t xml:space="preserve">2.规格:30*50</w:t>
            </w:r>
            <w:r>
              <w:rPr>
                <w:rFonts w:hint="eastAsia" w:ascii="宋体" w:hAnsi="宋体" w:cs="Arial"/>
                <w:color w:val="000000" w:themeColor="text1"/>
                <w:szCs w:val="21"/>
                <w:highlight w:val="white"/>
              </w:rPr>
              <w:br/>
              <w:t xml:space="preserve">3.材质:铝合金</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40.6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照明开关</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1.名称:开关</w:t>
            </w:r>
            <w:r>
              <w:rPr>
                <w:rFonts w:hint="eastAsia" w:ascii="宋体" w:hAnsi="宋体" w:cs="Arial"/>
                <w:color w:val="000000" w:themeColor="text1"/>
                <w:szCs w:val="21"/>
                <w:highlight w:val="white"/>
              </w:rPr>
              <w:br/>
              <w:t xml:space="preserve">2.材质:</w:t>
            </w:r>
            <w:r>
              <w:rPr>
                <w:rFonts w:hint="eastAsia" w:ascii="宋体" w:hAnsi="宋体" w:cs="Arial"/>
                <w:color w:val="000000" w:themeColor="text1"/>
                <w:szCs w:val="21"/>
                <w:highlight w:val="white"/>
              </w:rPr>
              <w:t xml:space="preserve">塑料</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3.规格:86大板单开10A</w:t>
            </w:r>
            <w:r>
              <w:rPr>
                <w:rFonts w:hint="eastAsia" w:ascii="宋体" w:hAnsi="宋体" w:cs="Arial"/>
                <w:color w:val="000000" w:themeColor="text1"/>
                <w:szCs w:val="21"/>
                <w:highlight w:val="white"/>
              </w:rPr>
              <w:br/>
              <w:t xml:space="preserve">4.安装方式:</w:t>
            </w:r>
            <w:r>
              <w:rPr>
                <w:rFonts w:hint="eastAsia" w:ascii="宋体" w:hAnsi="宋体" w:cs="Arial"/>
                <w:color w:val="000000" w:themeColor="text1"/>
                <w:szCs w:val="21"/>
                <w:highlight w:val="white"/>
              </w:rPr>
              <w:t xml:space="preserve">设备带明装</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15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LED嵌入式床头灯</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1.名称:嵌入式床头灯</w:t>
            </w:r>
            <w:r>
              <w:rPr>
                <w:rFonts w:hint="eastAsia" w:ascii="宋体" w:hAnsi="宋体" w:cs="Arial"/>
                <w:color w:val="000000" w:themeColor="text1"/>
                <w:szCs w:val="21"/>
                <w:highlight w:val="white"/>
              </w:rPr>
              <w:br/>
              <w:t xml:space="preserve">2.型号:嵌入式 单管</w:t>
            </w:r>
            <w:r>
              <w:rPr>
                <w:rFonts w:hint="eastAsia" w:ascii="宋体" w:hAnsi="宋体" w:cs="Arial"/>
                <w:color w:val="000000" w:themeColor="text1"/>
                <w:szCs w:val="21"/>
                <w:highlight w:val="white"/>
              </w:rPr>
              <w:br/>
              <w:t xml:space="preserve">3.规格:LED</w:t>
            </w:r>
            <w:r>
              <w:rPr>
                <w:rFonts w:hint="eastAsia" w:ascii="宋体" w:hAnsi="宋体" w:cs="Arial"/>
                <w:color w:val="000000" w:themeColor="text1"/>
                <w:szCs w:val="21"/>
                <w:highlight w:val="white"/>
              </w:rPr>
              <w:br/>
              <w:t xml:space="preserve">4.安装形式:</w:t>
            </w:r>
            <w:r>
              <w:rPr>
                <w:rFonts w:hint="eastAsia" w:ascii="宋体" w:hAnsi="宋体" w:cs="Arial"/>
                <w:color w:val="000000" w:themeColor="text1"/>
                <w:szCs w:val="21"/>
                <w:highlight w:val="white"/>
              </w:rPr>
              <w:t xml:space="preserve">设备带内安装</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套</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15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电源插座</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 :电源插座</w:t>
            </w:r>
            <w:r>
              <w:rPr>
                <w:rFonts w:hint="eastAsia" w:ascii="宋体" w:hAnsi="宋体" w:cs="Arial"/>
                <w:color w:val="000000" w:themeColor="text1"/>
                <w:szCs w:val="21"/>
                <w:highlight w:val="white"/>
              </w:rPr>
              <w:br/>
              <w:t xml:space="preserve">2.材质:</w:t>
            </w:r>
            <w:r>
              <w:rPr>
                <w:rFonts w:hint="eastAsia" w:ascii="宋体" w:hAnsi="宋体" w:cs="Arial"/>
                <w:color w:val="000000" w:themeColor="text1"/>
                <w:szCs w:val="21"/>
                <w:highlight w:val="white"/>
              </w:rPr>
              <w:t xml:space="preserve">塑料</w:t>
            </w:r>
            <w:r>
              <w:rPr>
                <w:color w:val="000000" w:themeColor="text1"/>
                <w:highlight w:val="white"/>
              </w:rPr>
            </w:r>
            <w:r/>
          </w:p>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3.规格:86型 10A五孔</w:t>
            </w:r>
            <w:r>
              <w:rPr>
                <w:rFonts w:hint="eastAsia" w:ascii="宋体" w:hAnsi="宋体" w:cs="Arial"/>
                <w:color w:val="000000" w:themeColor="text1"/>
                <w:szCs w:val="21"/>
                <w:highlight w:val="white"/>
              </w:rPr>
              <w:br/>
              <w:t xml:space="preserve">4.安装方式:</w:t>
            </w:r>
            <w:r>
              <w:rPr>
                <w:rFonts w:hint="eastAsia" w:ascii="宋体" w:hAnsi="宋体" w:cs="Arial"/>
                <w:color w:val="000000" w:themeColor="text1"/>
                <w:szCs w:val="21"/>
                <w:highlight w:val="white"/>
              </w:rPr>
              <w:t xml:space="preserve">设备带明装</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个</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570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6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电源线ZR-BV-1.5m</w:t>
            </w:r>
            <w:r>
              <w:rPr>
                <w:rFonts w:hint="eastAsia" w:ascii="宋体" w:hAnsi="宋体" w:cs="Arial"/>
                <w:color w:val="000000" w:themeColor="text1"/>
                <w:szCs w:val="21"/>
                <w:highlight w:val="white"/>
              </w:rPr>
              <w:t xml:space="preserve">m</w:t>
            </w:r>
            <w:r>
              <w:rPr>
                <w:rFonts w:hint="eastAsia" w:ascii="宋体" w:hAnsi="宋体" w:cs="Arial"/>
                <w:color w:val="000000" w:themeColor="text1"/>
                <w:szCs w:val="21"/>
                <w:highlight w:val="white"/>
              </w:rPr>
              <w:t xml:space="preserve">2</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1.名称:ZR-BV-1.5m</w:t>
            </w:r>
            <w:r>
              <w:rPr>
                <w:rFonts w:hint="eastAsia" w:ascii="宋体" w:hAnsi="宋体" w:cs="Arial"/>
                <w:color w:val="000000" w:themeColor="text1"/>
                <w:szCs w:val="21"/>
                <w:highlight w:val="white"/>
              </w:rPr>
              <w:t xml:space="preserve">m</w:t>
            </w:r>
            <w:r>
              <w:rPr>
                <w:rFonts w:hint="eastAsia" w:ascii="宋体" w:hAnsi="宋体" w:cs="Arial"/>
                <w:color w:val="000000" w:themeColor="text1"/>
                <w:szCs w:val="21"/>
                <w:highlight w:val="white"/>
              </w:rPr>
              <w:t xml:space="preserve">2</w:t>
            </w:r>
            <w:r>
              <w:rPr>
                <w:rFonts w:hint="eastAsia" w:ascii="宋体" w:hAnsi="宋体" w:cs="Arial"/>
                <w:color w:val="000000" w:themeColor="text1"/>
                <w:szCs w:val="21"/>
                <w:highlight w:val="white"/>
              </w:rPr>
              <w:br/>
              <w:t xml:space="preserve">2.配线形式:管内穿线</w:t>
            </w:r>
            <w:r>
              <w:rPr>
                <w:rFonts w:hint="eastAsia" w:ascii="宋体" w:hAnsi="宋体" w:cs="Arial"/>
                <w:color w:val="000000" w:themeColor="text1"/>
                <w:szCs w:val="21"/>
                <w:highlight w:val="white"/>
              </w:rPr>
              <w:br/>
              <w:t xml:space="preserve">3.材质:铜芯</w:t>
            </w:r>
            <w:r>
              <w:rPr>
                <w:rFonts w:hint="eastAsia" w:ascii="宋体" w:hAnsi="宋体" w:cs="Arial"/>
                <w:color w:val="000000" w:themeColor="text1"/>
                <w:szCs w:val="21"/>
                <w:highlight w:val="white"/>
              </w:rPr>
              <w:br/>
              <w:t xml:space="preserve">4.配线部位:</w:t>
            </w:r>
            <w:r>
              <w:rPr>
                <w:rFonts w:hint="eastAsia" w:ascii="宋体" w:hAnsi="宋体" w:cs="Arial"/>
                <w:color w:val="000000" w:themeColor="text1"/>
                <w:szCs w:val="21"/>
                <w:highlight w:val="white"/>
              </w:rPr>
              <w:t xml:space="preserve">设备带内</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15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7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电源线ZR-BV-2.5m</w:t>
            </w:r>
            <w:r>
              <w:rPr>
                <w:rFonts w:hint="eastAsia" w:ascii="宋体" w:hAnsi="宋体" w:cs="Arial"/>
                <w:color w:val="000000" w:themeColor="text1"/>
                <w:szCs w:val="21"/>
                <w:highlight w:val="white"/>
              </w:rPr>
              <w:t xml:space="preserve">m</w:t>
            </w:r>
            <w:r>
              <w:rPr>
                <w:rFonts w:hint="eastAsia" w:ascii="宋体" w:hAnsi="宋体" w:cs="Arial"/>
                <w:color w:val="000000" w:themeColor="text1"/>
                <w:szCs w:val="21"/>
                <w:highlight w:val="white"/>
              </w:rPr>
              <w:t xml:space="preserve">2</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1.名称:ZR-BV-2.5m</w:t>
            </w:r>
            <w:r>
              <w:rPr>
                <w:rFonts w:hint="eastAsia" w:ascii="宋体" w:hAnsi="宋体" w:cs="Arial"/>
                <w:color w:val="000000" w:themeColor="text1"/>
                <w:szCs w:val="21"/>
                <w:highlight w:val="white"/>
              </w:rPr>
              <w:t xml:space="preserve">m</w:t>
            </w:r>
            <w:r>
              <w:rPr>
                <w:rFonts w:hint="eastAsia" w:ascii="宋体" w:hAnsi="宋体" w:cs="Arial"/>
                <w:color w:val="000000" w:themeColor="text1"/>
                <w:szCs w:val="21"/>
                <w:highlight w:val="white"/>
              </w:rPr>
              <w:t xml:space="preserve">2</w:t>
            </w:r>
            <w:r>
              <w:rPr>
                <w:rFonts w:hint="eastAsia" w:ascii="宋体" w:hAnsi="宋体" w:cs="Arial"/>
                <w:color w:val="000000" w:themeColor="text1"/>
                <w:szCs w:val="21"/>
                <w:highlight w:val="white"/>
              </w:rPr>
              <w:br/>
              <w:t xml:space="preserve">2.配线形式:管内穿线</w:t>
            </w:r>
            <w:r>
              <w:rPr>
                <w:rFonts w:hint="eastAsia" w:ascii="宋体" w:hAnsi="宋体" w:cs="Arial"/>
                <w:color w:val="000000" w:themeColor="text1"/>
                <w:szCs w:val="21"/>
                <w:highlight w:val="white"/>
              </w:rPr>
              <w:br/>
              <w:t xml:space="preserve">3.材质:铜芯</w:t>
            </w:r>
            <w:r>
              <w:rPr>
                <w:rFonts w:hint="eastAsia" w:ascii="宋体" w:hAnsi="宋体" w:cs="Arial"/>
                <w:color w:val="000000" w:themeColor="text1"/>
                <w:szCs w:val="21"/>
                <w:highlight w:val="white"/>
              </w:rPr>
              <w:br/>
              <w:t xml:space="preserve">4.配线部位:</w:t>
            </w:r>
            <w:r>
              <w:rPr>
                <w:rFonts w:hint="eastAsia" w:ascii="宋体" w:hAnsi="宋体" w:cs="Arial"/>
                <w:color w:val="000000" w:themeColor="text1"/>
                <w:szCs w:val="21"/>
                <w:highlight w:val="white"/>
              </w:rPr>
              <w:t xml:space="preserve">设备带内</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1494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8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配管PVC15</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1.名称:电线管</w:t>
            </w:r>
            <w:r>
              <w:rPr>
                <w:rFonts w:hint="eastAsia" w:ascii="宋体" w:hAnsi="宋体" w:cs="Arial"/>
                <w:color w:val="000000" w:themeColor="text1"/>
                <w:szCs w:val="21"/>
                <w:highlight w:val="white"/>
              </w:rPr>
              <w:br/>
              <w:t xml:space="preserve">2.材质:PVC</w:t>
            </w:r>
            <w:r>
              <w:rPr>
                <w:rFonts w:hint="eastAsia" w:ascii="宋体" w:hAnsi="宋体" w:cs="Arial"/>
                <w:color w:val="000000" w:themeColor="text1"/>
                <w:szCs w:val="21"/>
                <w:highlight w:val="white"/>
              </w:rPr>
              <w:br/>
              <w:t xml:space="preserve">3.规格:DN15mm</w:t>
            </w:r>
            <w:r>
              <w:rPr>
                <w:rFonts w:hint="eastAsia" w:ascii="宋体" w:hAnsi="宋体" w:cs="Arial"/>
                <w:color w:val="000000" w:themeColor="text1"/>
                <w:szCs w:val="21"/>
                <w:highlight w:val="white"/>
              </w:rPr>
              <w:br/>
              <w:t xml:space="preserve">4.配置形式:</w:t>
            </w:r>
            <w:r>
              <w:rPr>
                <w:rFonts w:hint="eastAsia" w:ascii="宋体" w:hAnsi="宋体" w:cs="Arial"/>
                <w:color w:val="000000" w:themeColor="text1"/>
                <w:szCs w:val="21"/>
                <w:highlight w:val="white"/>
              </w:rPr>
              <w:t xml:space="preserve">设备带电线配管</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498 </w:t>
            </w:r>
            <w:r>
              <w:rPr>
                <w:color w:val="000000" w:themeColor="text1"/>
                <w:highlight w:val="white"/>
              </w:rPr>
            </w:r>
            <w:r/>
          </w:p>
        </w:tc>
      </w:tr>
      <w:tr>
        <w:trPr>
          <w:trHeight w:val="1879"/>
        </w:trPr>
        <w:tc>
          <w:tcPr>
            <w:shd w:val="clear" w:color="auto" w:fill="auto"/>
            <w:tcW w:w="700"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9 </w:t>
            </w:r>
            <w:r>
              <w:rPr>
                <w:color w:val="000000" w:themeColor="text1"/>
                <w:highlight w:val="white"/>
              </w:rPr>
            </w:r>
            <w:r/>
          </w:p>
        </w:tc>
        <w:tc>
          <w:tcPr>
            <w:shd w:val="clear" w:color="auto" w:fill="auto"/>
            <w:tcW w:w="2600"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  信号线RVV 2*1.0</w:t>
            </w:r>
            <w:r>
              <w:rPr>
                <w:color w:val="000000" w:themeColor="text1"/>
                <w:highlight w:val="white"/>
              </w:rPr>
            </w:r>
            <w:r/>
          </w:p>
        </w:tc>
        <w:tc>
          <w:tcPr>
            <w:shd w:val="clear" w:color="auto" w:fill="auto"/>
            <w:tcW w:w="2385" w:type="dxa"/>
            <w:vAlign w:val="center"/>
            <w:textDirection w:val="lrTb"/>
            <w:noWrap w:val="false"/>
          </w:tcPr>
          <w:p>
            <w:pPr>
              <w:jc w:val="lef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1.名称:信号线RVV2*1.0</w:t>
            </w:r>
            <w:r>
              <w:rPr>
                <w:rFonts w:hint="eastAsia" w:ascii="宋体" w:hAnsi="宋体" w:cs="Arial"/>
                <w:color w:val="000000" w:themeColor="text1"/>
                <w:szCs w:val="21"/>
                <w:highlight w:val="white"/>
              </w:rPr>
              <w:br/>
              <w:t xml:space="preserve">2.配线形式:管内穿线</w:t>
            </w:r>
            <w:r>
              <w:rPr>
                <w:rFonts w:hint="eastAsia" w:ascii="宋体" w:hAnsi="宋体" w:cs="Arial"/>
                <w:color w:val="000000" w:themeColor="text1"/>
                <w:szCs w:val="21"/>
                <w:highlight w:val="white"/>
              </w:rPr>
              <w:br/>
              <w:t xml:space="preserve">3.材质:铜芯</w:t>
            </w:r>
            <w:r>
              <w:rPr>
                <w:rFonts w:hint="eastAsia" w:ascii="宋体" w:hAnsi="宋体" w:cs="Arial"/>
                <w:color w:val="000000" w:themeColor="text1"/>
                <w:szCs w:val="21"/>
                <w:highlight w:val="white"/>
              </w:rPr>
              <w:br/>
              <w:t xml:space="preserve">4.配线部位:牙科负压信号线</w:t>
            </w:r>
            <w:r>
              <w:rPr>
                <w:rFonts w:hint="eastAsia" w:ascii="宋体" w:hAnsi="宋体" w:cs="Arial"/>
                <w:color w:val="000000" w:themeColor="text1"/>
                <w:szCs w:val="21"/>
                <w:highlight w:val="white"/>
              </w:rPr>
              <w:br/>
              <w:t xml:space="preserve">5.含配管:JDG20</w:t>
            </w:r>
            <w:r>
              <w:rPr>
                <w:color w:val="000000" w:themeColor="text1"/>
                <w:highlight w:val="white"/>
              </w:rPr>
            </w:r>
            <w:r/>
          </w:p>
        </w:tc>
        <w:tc>
          <w:tcPr>
            <w:shd w:val="clear" w:color="auto" w:fill="auto"/>
            <w:tcW w:w="851" w:type="dxa"/>
            <w:vAlign w:val="center"/>
            <w:textDirection w:val="lrTb"/>
            <w:noWrap w:val="false"/>
          </w:tcPr>
          <w:p>
            <w:pPr>
              <w:jc w:val="center"/>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m</w:t>
            </w:r>
            <w:r>
              <w:rPr>
                <w:color w:val="000000" w:themeColor="text1"/>
                <w:highlight w:val="white"/>
              </w:rPr>
            </w:r>
            <w:r/>
          </w:p>
        </w:tc>
        <w:tc>
          <w:tcPr>
            <w:shd w:val="clear" w:color="auto" w:fill="auto"/>
            <w:tcW w:w="1276" w:type="dxa"/>
            <w:vAlign w:val="center"/>
            <w:textDirection w:val="lrTb"/>
            <w:noWrap w:val="false"/>
          </w:tcPr>
          <w:p>
            <w:pPr>
              <w:jc w:val="right"/>
              <w:widowControl/>
              <w:rPr>
                <w:rFonts w:ascii="宋体" w:hAnsi="宋体" w:cs="Arial"/>
                <w:color w:val="000000" w:themeColor="text1"/>
                <w:szCs w:val="21"/>
                <w:highlight w:val="white"/>
              </w:rPr>
            </w:pPr>
            <w:r>
              <w:rPr>
                <w:rFonts w:hint="eastAsia" w:ascii="宋体" w:hAnsi="宋体" w:cs="Arial"/>
                <w:color w:val="000000" w:themeColor="text1"/>
                <w:szCs w:val="21"/>
                <w:highlight w:val="white"/>
              </w:rPr>
              <w:t xml:space="preserve">53.3 </w:t>
            </w:r>
            <w:r>
              <w:rPr>
                <w:color w:val="000000" w:themeColor="text1"/>
                <w:highlight w:val="white"/>
              </w:rPr>
            </w:r>
            <w:r/>
          </w:p>
        </w:tc>
      </w:tr>
    </w:tbl>
    <w:p>
      <w:pPr>
        <w:jc w:val="center"/>
        <w:spacing w:line="360" w:lineRule="auto"/>
        <w:rPr>
          <w:rFonts w:asciiTheme="minorEastAsia" w:hAnsiTheme="minorEastAsia" w:eastAsiaTheme="minorEastAsia"/>
          <w:color w:val="000000" w:themeColor="text1"/>
          <w:sz w:val="24"/>
          <w:highlight w:val="white"/>
        </w:rPr>
      </w:pPr>
      <w:r>
        <w:rPr>
          <w:rFonts w:asciiTheme="minorEastAsia" w:hAnsiTheme="minorEastAsia" w:eastAsiaTheme="minorEastAsia"/>
          <w:color w:val="000000" w:themeColor="text1"/>
          <w:sz w:val="24"/>
          <w:highlight w:val="white"/>
        </w:rPr>
      </w:r>
      <w:r>
        <w:rPr>
          <w:color w:val="000000" w:themeColor="text1"/>
          <w:highlight w:val="white"/>
        </w:rPr>
      </w:r>
      <w:r/>
    </w:p>
    <w:p>
      <w:pPr>
        <w:spacing w:line="360" w:lineRule="auto"/>
        <w:rPr>
          <w:rFonts w:asciiTheme="minorEastAsia" w:hAnsiTheme="minorEastAsia" w:eastAsiaTheme="minorEastAsia"/>
          <w:b/>
          <w:color w:val="000000" w:themeColor="text1"/>
          <w:sz w:val="24"/>
          <w:highlight w:val="white"/>
        </w:rPr>
      </w:pPr>
      <w:r>
        <w:rPr>
          <w:rFonts w:hint="eastAsia" w:cs="Arial" w:asciiTheme="minorEastAsia" w:hAnsiTheme="minorEastAsia" w:eastAsiaTheme="minorEastAsia"/>
          <w:bCs/>
          <w:color w:val="000000" w:themeColor="text1"/>
          <w:sz w:val="24"/>
          <w:highlight w:val="white"/>
          <w:lang w:bidi="en-US"/>
        </w:rPr>
        <w:t xml:space="preserve">注</w:t>
      </w:r>
      <w:r>
        <w:rPr>
          <w:rFonts w:hint="eastAsia" w:asciiTheme="minorEastAsia" w:hAnsiTheme="minorEastAsia" w:eastAsiaTheme="minorEastAsia"/>
          <w:b/>
          <w:color w:val="000000" w:themeColor="text1"/>
          <w:sz w:val="24"/>
          <w:highlight w:val="white"/>
        </w:rPr>
        <w:t xml:space="preserve">1</w:t>
      </w:r>
      <w:r>
        <w:rPr>
          <w:rFonts w:hint="eastAsia" w:asciiTheme="minorEastAsia" w:hAnsiTheme="minorEastAsia" w:eastAsiaTheme="minorEastAsia"/>
          <w:b/>
          <w:color w:val="000000" w:themeColor="text1"/>
          <w:sz w:val="24"/>
          <w:highlight w:val="white"/>
        </w:rPr>
        <w:t xml:space="preserve">．投标单位中标后需向总包单位支付不超过中标金额2%的总包配合费，具体费用由中标单位与总包单位自行协商。</w:t>
      </w:r>
      <w:r>
        <w:rPr>
          <w:color w:val="000000" w:themeColor="text1"/>
          <w:highlight w:val="white"/>
        </w:rPr>
      </w:r>
      <w:r/>
    </w:p>
    <w:p>
      <w:pPr>
        <w:spacing w:line="360" w:lineRule="auto"/>
        <w:rPr>
          <w:b/>
          <w:color w:val="000000" w:themeColor="text1"/>
          <w:sz w:val="24"/>
          <w:highlight w:val="white"/>
        </w:rPr>
      </w:pPr>
      <w:r>
        <w:rPr>
          <w:rFonts w:hint="eastAsia" w:asciiTheme="minorEastAsia" w:hAnsiTheme="minorEastAsia" w:eastAsiaTheme="minorEastAsia"/>
          <w:b/>
          <w:color w:val="000000" w:themeColor="text1"/>
          <w:sz w:val="24"/>
          <w:highlight w:val="white"/>
        </w:rPr>
        <w:t xml:space="preserve">2</w:t>
      </w:r>
      <w:r>
        <w:rPr>
          <w:rFonts w:hint="eastAsia" w:asciiTheme="minorEastAsia" w:hAnsiTheme="minorEastAsia" w:eastAsiaTheme="minorEastAsia"/>
          <w:b/>
          <w:color w:val="000000" w:themeColor="text1"/>
          <w:sz w:val="24"/>
          <w:highlight w:val="white"/>
        </w:rPr>
        <w:t xml:space="preserve">.</w:t>
      </w:r>
      <w:r>
        <w:rPr>
          <w:rFonts w:hint="eastAsia"/>
          <w:b/>
          <w:color w:val="000000" w:themeColor="text1"/>
          <w:sz w:val="24"/>
          <w:highlight w:val="white"/>
        </w:rPr>
        <w:t xml:space="preserve"> </w:t>
      </w:r>
      <w:r>
        <w:rPr>
          <w:rFonts w:hint="eastAsia"/>
          <w:b/>
          <w:color w:val="000000" w:themeColor="text1"/>
          <w:sz w:val="24"/>
          <w:highlight w:val="white"/>
        </w:rPr>
        <w:t xml:space="preserve">投标报价为</w:t>
      </w:r>
      <w:r>
        <w:rPr>
          <w:rFonts w:hint="eastAsia"/>
          <w:b/>
          <w:color w:val="000000" w:themeColor="text1"/>
          <w:sz w:val="24"/>
          <w:highlight w:val="white"/>
        </w:rPr>
        <w:t xml:space="preserve">本招标文件所确定的招标范围内的全部工作内容的价格体现。本次招标</w:t>
      </w:r>
      <w:r>
        <w:rPr>
          <w:rFonts w:hint="eastAsia"/>
          <w:b/>
          <w:color w:val="000000" w:themeColor="text1"/>
          <w:sz w:val="24"/>
          <w:highlight w:val="white"/>
        </w:rPr>
        <w:t xml:space="preserve">包括完成设备的供应、安装、调试、检测费、</w:t>
      </w:r>
      <w:r>
        <w:rPr>
          <w:rFonts w:hint="eastAsia" w:asciiTheme="minorEastAsia" w:hAnsiTheme="minorEastAsia" w:eastAsiaTheme="minorEastAsia"/>
          <w:b/>
          <w:color w:val="000000" w:themeColor="text1"/>
          <w:sz w:val="24"/>
          <w:highlight w:val="white"/>
        </w:rPr>
        <w:t xml:space="preserve">总包配合费</w:t>
      </w:r>
      <w:r>
        <w:rPr>
          <w:rFonts w:hint="eastAsia"/>
          <w:b/>
          <w:color w:val="000000" w:themeColor="text1"/>
          <w:sz w:val="24"/>
          <w:highlight w:val="white"/>
        </w:rPr>
        <w:t xml:space="preserve">、施工配合费以及最长质保期内的维修、保养等招标内容所需的所有设备、材料、政府职能部门的验收费用、劳务、服务等应有费用全部由中标人承担。</w:t>
      </w:r>
      <w:r>
        <w:rPr>
          <w:color w:val="000000" w:themeColor="text1"/>
          <w:highlight w:val="white"/>
        </w:rPr>
      </w:r>
      <w:r/>
    </w:p>
    <w:p>
      <w:pPr>
        <w:spacing w:line="360" w:lineRule="auto"/>
        <w:rPr>
          <w:rFonts w:cs="宋体" w:asciiTheme="minorEastAsia" w:hAnsiTheme="minorEastAsia" w:eastAsiaTheme="minorEastAsia"/>
          <w:b/>
          <w:bCs/>
          <w:color w:val="000000" w:themeColor="text1"/>
          <w:sz w:val="24"/>
          <w:highlight w:val="white"/>
        </w:rPr>
      </w:pPr>
      <w:r>
        <w:rPr>
          <w:rFonts w:hint="eastAsia" w:asciiTheme="minorEastAsia" w:hAnsiTheme="minorEastAsia" w:eastAsiaTheme="minorEastAsia"/>
          <w:color w:val="000000" w:themeColor="text1"/>
          <w:sz w:val="24"/>
          <w:highlight w:val="white"/>
        </w:rPr>
        <w:t xml:space="preserve">五、</w:t>
      </w:r>
      <w:r>
        <w:rPr>
          <w:rFonts w:hint="eastAsia" w:cs="宋体" w:asciiTheme="minorEastAsia" w:hAnsiTheme="minorEastAsia" w:eastAsiaTheme="minorEastAsia"/>
          <w:b/>
          <w:bCs/>
          <w:color w:val="000000" w:themeColor="text1"/>
          <w:sz w:val="24"/>
          <w:highlight w:val="white"/>
        </w:rPr>
        <w:t xml:space="preserve">报价包含内容及要求：</w:t>
      </w:r>
      <w:r>
        <w:rPr>
          <w:color w:val="000000" w:themeColor="text1"/>
          <w:highlight w:val="white"/>
        </w:rPr>
      </w:r>
      <w:r/>
    </w:p>
    <w:p>
      <w:pPr>
        <w:ind w:firstLine="480"/>
        <w:spacing w:line="360" w:lineRule="auto"/>
        <w:rPr>
          <w:rFonts w:ascii="宋体" w:hAnsi="宋体" w:cs="宋体"/>
          <w:color w:val="000000" w:themeColor="text1"/>
          <w:sz w:val="24"/>
          <w:highlight w:val="white"/>
        </w:rPr>
      </w:pPr>
      <w:r>
        <w:rPr>
          <w:rFonts w:hint="eastAsia" w:cs="宋体" w:asciiTheme="minorEastAsia" w:hAnsiTheme="minorEastAsia" w:eastAsiaTheme="minorEastAsia"/>
          <w:color w:val="000000" w:themeColor="text1"/>
          <w:sz w:val="24"/>
          <w:highlight w:val="white"/>
        </w:rPr>
        <w:t xml:space="preserve">（</w:t>
      </w:r>
      <w:r>
        <w:rPr>
          <w:rFonts w:cs="宋体" w:asciiTheme="minorEastAsia" w:hAnsiTheme="minorEastAsia" w:eastAsiaTheme="minorEastAsia"/>
          <w:color w:val="000000" w:themeColor="text1"/>
          <w:sz w:val="24"/>
          <w:highlight w:val="white"/>
        </w:rPr>
        <w:t xml:space="preserve">1</w:t>
      </w:r>
      <w:r>
        <w:rPr>
          <w:rFonts w:hint="eastAsia" w:cs="宋体" w:asciiTheme="minorEastAsia" w:hAnsiTheme="minorEastAsia" w:eastAsiaTheme="minorEastAsia"/>
          <w:color w:val="000000" w:themeColor="text1"/>
          <w:sz w:val="24"/>
          <w:highlight w:val="white"/>
        </w:rPr>
        <w:t xml:space="preserve">）报价要求：投标总价包</w:t>
      </w:r>
      <w:r>
        <w:rPr>
          <w:rFonts w:hint="eastAsia" w:ascii="宋体" w:hAnsi="宋体" w:cs="宋体"/>
          <w:color w:val="000000" w:themeColor="text1"/>
          <w:sz w:val="24"/>
          <w:highlight w:val="white"/>
        </w:rPr>
        <w:t xml:space="preserve">括所投设备及其备品、备件和专用工具费用、税费及包装、运至最终目的地的运输、保险、现场吊装及相关措施、检测验收、安装调试、技术支持与培训、售后服务与维保及相关劳务支出等工作所发生的全部费用以及谈判响应供应商企业利润、税金和政策性文件规定及合同包含的所有风险、责任等各项应有费用。</w:t>
      </w:r>
      <w:r>
        <w:rPr>
          <w:color w:val="000000" w:themeColor="text1"/>
          <w:highlight w:val="white"/>
        </w:rPr>
      </w:r>
      <w:r/>
    </w:p>
    <w:p>
      <w:pPr>
        <w:ind w:firstLine="480"/>
        <w:spacing w:line="360" w:lineRule="auto"/>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w:t>
      </w:r>
      <w:r>
        <w:rPr>
          <w:rFonts w:ascii="宋体" w:hAnsi="宋体" w:cs="宋体"/>
          <w:color w:val="000000" w:themeColor="text1"/>
          <w:sz w:val="24"/>
          <w:highlight w:val="white"/>
        </w:rPr>
        <w:t xml:space="preserve">2</w:t>
      </w:r>
      <w:r>
        <w:rPr>
          <w:rFonts w:hint="eastAsia" w:ascii="宋体" w:hAnsi="宋体" w:cs="宋体"/>
          <w:color w:val="000000" w:themeColor="text1"/>
          <w:sz w:val="24"/>
          <w:highlight w:val="white"/>
        </w:rPr>
        <w:t xml:space="preserve">）投标人对所要采购的内容应全部报价，只报其中部分内容的，为无效报价。未提供重要资质文件的报价文件，视为无效报价。最终报价超采购预算的，视为无效报价。</w:t>
      </w:r>
      <w:r>
        <w:rPr>
          <w:rFonts w:ascii="宋体" w:hAnsi="宋体" w:cs="宋体"/>
          <w:color w:val="000000" w:themeColor="text1"/>
          <w:sz w:val="24"/>
          <w:highlight w:val="white"/>
        </w:rPr>
        <w:t xml:space="preserve"> </w:t>
      </w:r>
      <w:r>
        <w:rPr>
          <w:rFonts w:hint="eastAsia" w:ascii="宋体" w:hAnsi="宋体" w:cs="宋体"/>
          <w:color w:val="000000" w:themeColor="text1"/>
          <w:sz w:val="24"/>
          <w:highlight w:val="white"/>
        </w:rPr>
        <w:t xml:space="preserve">但如果招标文件要求分标段投标的，则投标人可以根据自己经营许可内容有选择地只投其中一个或几个或全部标段，但各标段应分别计算填写单价和总价。</w:t>
      </w:r>
      <w:r>
        <w:rPr>
          <w:color w:val="000000" w:themeColor="text1"/>
          <w:highlight w:val="white"/>
        </w:rPr>
      </w:r>
      <w:r/>
    </w:p>
    <w:p>
      <w:pPr>
        <w:spacing w:line="360" w:lineRule="auto"/>
        <w:rPr>
          <w:rFonts w:ascii="宋体" w:hAnsi="宋体"/>
          <w:color w:val="000000" w:themeColor="text1"/>
          <w:sz w:val="24"/>
          <w:highlight w:val="white"/>
        </w:rPr>
      </w:pPr>
      <w:r>
        <w:rPr>
          <w:rFonts w:hint="eastAsia" w:ascii="宋体" w:hAnsi="宋体" w:cs="宋体"/>
          <w:color w:val="000000" w:themeColor="text1"/>
          <w:sz w:val="24"/>
          <w:highlight w:val="white"/>
        </w:rPr>
        <w:t xml:space="preserve">（</w:t>
      </w:r>
      <w:r>
        <w:rPr>
          <w:rFonts w:ascii="宋体" w:hAnsi="宋体" w:cs="宋体"/>
          <w:color w:val="000000" w:themeColor="text1"/>
          <w:sz w:val="24"/>
          <w:highlight w:val="white"/>
        </w:rPr>
        <w:t xml:space="preserve">3</w:t>
      </w:r>
      <w:r>
        <w:rPr>
          <w:rFonts w:hint="eastAsia" w:ascii="宋体" w:hAnsi="宋体" w:cs="宋体"/>
          <w:color w:val="000000" w:themeColor="text1"/>
          <w:sz w:val="24"/>
          <w:highlight w:val="white"/>
        </w:rPr>
        <w:t xml:space="preserve">）供应商应对所投项目的全部内容进行报价，只投其中部分内容者，其标书将被拒绝。</w:t>
      </w:r>
      <w:r>
        <w:rPr>
          <w:color w:val="000000" w:themeColor="text1"/>
          <w:highlight w:val="white"/>
        </w:rPr>
      </w:r>
      <w:r/>
    </w:p>
    <w:p>
      <w:pPr>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六、综合说明及其他要求：</w:t>
      </w:r>
      <w:r>
        <w:rPr>
          <w:color w:val="000000" w:themeColor="text1"/>
          <w:highlight w:val="white"/>
        </w:rPr>
      </w:r>
      <w:r/>
    </w:p>
    <w:p>
      <w:pPr>
        <w:pStyle w:val="756"/>
        <w:ind w:firstLine="412"/>
        <w:spacing w:line="400" w:lineRule="exact"/>
        <w:tabs>
          <w:tab w:val="left" w:pos="567" w:leader="none"/>
        </w:tabs>
        <w:rPr>
          <w:rFonts w:ascii="宋体" w:hAnsi="宋体" w:cs="宋体"/>
          <w:color w:val="000000" w:themeColor="text1"/>
          <w:sz w:val="24"/>
          <w:highlight w:val="white"/>
        </w:rPr>
      </w:pPr>
      <w:r>
        <w:rPr>
          <w:rFonts w:hint="eastAsia" w:ascii="宋体" w:hAnsi="宋体" w:cs="宋体"/>
          <w:color w:val="000000" w:themeColor="text1"/>
          <w:spacing w:val="-2"/>
          <w:sz w:val="24"/>
          <w:highlight w:val="white"/>
        </w:rPr>
        <w:t xml:space="preserve">1供应商须明确所投设备的品牌、型号、</w:t>
      </w:r>
      <w:r>
        <w:rPr>
          <w:rFonts w:hint="eastAsia" w:ascii="宋体" w:hAnsi="宋体" w:cs="宋体"/>
          <w:color w:val="000000" w:themeColor="text1"/>
          <w:sz w:val="24"/>
          <w:highlight w:val="white"/>
        </w:rPr>
        <w:t xml:space="preserve">规格和外形、尺寸、安装、调试、重量及一些必须说明的技术参数，以及使用的材料的清单，同时明确生产厂家、型号规格等，并提供详细的技术参数。</w:t>
      </w:r>
      <w:r>
        <w:rPr>
          <w:color w:val="000000" w:themeColor="text1"/>
          <w:highlight w:val="white"/>
        </w:rPr>
      </w:r>
      <w:r/>
    </w:p>
    <w:p>
      <w:pPr>
        <w:ind w:firstLine="422"/>
        <w:spacing w:line="400" w:lineRule="exact"/>
        <w:tabs>
          <w:tab w:val="left" w:pos="567" w:leader="none"/>
        </w:tabs>
        <w:rPr>
          <w:rFonts w:ascii="宋体" w:hAnsi="宋体" w:cs="宋体"/>
          <w:b/>
          <w:color w:val="000000" w:themeColor="text1"/>
          <w:sz w:val="24"/>
          <w:highlight w:val="white"/>
        </w:rPr>
      </w:pPr>
      <w:r>
        <w:rPr>
          <w:rFonts w:hint="eastAsia" w:ascii="宋体" w:hAnsi="宋体" w:cs="宋体"/>
          <w:b/>
          <w:color w:val="000000" w:themeColor="text1"/>
          <w:sz w:val="24"/>
          <w:highlight w:val="white"/>
        </w:rPr>
        <w:t xml:space="preserve">2免费质保期限：</w:t>
      </w:r>
      <w:r>
        <w:rPr>
          <w:rFonts w:hint="eastAsia" w:ascii="宋体" w:hAnsi="宋体" w:cs="宋体"/>
          <w:b/>
          <w:color w:val="000000" w:themeColor="text1"/>
          <w:sz w:val="24"/>
          <w:highlight w:val="white"/>
        </w:rPr>
        <w:t xml:space="preserve">自项目全面验收合格之日起，整体项目免费质保</w:t>
      </w:r>
      <w:r>
        <w:rPr>
          <w:rFonts w:hint="eastAsia" w:ascii="宋体" w:hAnsi="宋体" w:cs="宋体"/>
          <w:b/>
          <w:color w:val="000000" w:themeColor="text1"/>
          <w:sz w:val="24"/>
          <w:highlight w:val="white"/>
          <w:u w:val="single"/>
        </w:rPr>
        <w:t xml:space="preserve">3年</w:t>
      </w:r>
      <w:r>
        <w:rPr>
          <w:rFonts w:hint="eastAsia" w:ascii="宋体" w:hAnsi="宋体" w:cs="宋体"/>
          <w:b/>
          <w:color w:val="000000" w:themeColor="text1"/>
          <w:sz w:val="24"/>
          <w:highlight w:val="white"/>
        </w:rPr>
        <w:t xml:space="preserve">。</w:t>
      </w:r>
      <w:r>
        <w:rPr>
          <w:color w:val="000000" w:themeColor="text1"/>
          <w:highlight w:val="white"/>
        </w:rPr>
      </w:r>
      <w:r/>
    </w:p>
    <w:p>
      <w:pPr>
        <w:ind w:firstLine="420"/>
        <w:spacing w:line="400" w:lineRule="exact"/>
        <w:tabs>
          <w:tab w:val="left" w:pos="567" w:leader="none"/>
        </w:tabs>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3伴随服务：</w:t>
      </w:r>
      <w:r>
        <w:rPr>
          <w:color w:val="000000" w:themeColor="text1"/>
          <w:highlight w:val="white"/>
        </w:rPr>
      </w:r>
      <w:r/>
    </w:p>
    <w:p>
      <w:pPr>
        <w:ind w:firstLine="420"/>
        <w:spacing w:line="400" w:lineRule="exact"/>
        <w:tabs>
          <w:tab w:val="left" w:pos="567" w:leader="none"/>
        </w:tabs>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3.1提供7*24小时服务响应时间，接到用户维修服务要求，</w:t>
      </w:r>
      <w:r>
        <w:rPr>
          <w:rFonts w:hint="eastAsia" w:ascii="宋体" w:hAnsi="宋体" w:cs="宋体"/>
          <w:bCs/>
          <w:color w:val="000000" w:themeColor="text1"/>
          <w:sz w:val="24"/>
          <w:highlight w:val="white"/>
        </w:rPr>
        <w:t xml:space="preserve">3小时内到达现场，6小时内完</w:t>
      </w:r>
      <w:r>
        <w:rPr>
          <w:rFonts w:hint="eastAsia" w:ascii="宋体" w:hAnsi="宋体" w:cs="宋体"/>
          <w:color w:val="000000" w:themeColor="text1"/>
          <w:sz w:val="24"/>
          <w:highlight w:val="white"/>
        </w:rPr>
        <w:t xml:space="preserve">成用户方提出的维修要求。</w:t>
      </w:r>
      <w:r>
        <w:rPr>
          <w:color w:val="000000" w:themeColor="text1"/>
          <w:highlight w:val="white"/>
        </w:rPr>
      </w:r>
      <w:r/>
    </w:p>
    <w:p>
      <w:pPr>
        <w:ind w:firstLine="420"/>
        <w:spacing w:line="400" w:lineRule="exact"/>
        <w:tabs>
          <w:tab w:val="left" w:pos="567" w:leader="none"/>
        </w:tabs>
        <w:rPr>
          <w:rFonts w:ascii="宋体" w:hAnsi="宋体" w:cs="宋体"/>
          <w:bCs/>
          <w:color w:val="000000" w:themeColor="text1"/>
          <w:sz w:val="24"/>
          <w:highlight w:val="white"/>
        </w:rPr>
      </w:pPr>
      <w:r>
        <w:rPr>
          <w:rFonts w:hint="eastAsia" w:ascii="宋体" w:hAnsi="宋体" w:cs="宋体"/>
          <w:color w:val="000000" w:themeColor="text1"/>
          <w:sz w:val="24"/>
          <w:highlight w:val="white"/>
        </w:rPr>
        <w:t xml:space="preserve">3.2</w:t>
      </w:r>
      <w:r>
        <w:rPr>
          <w:rFonts w:hint="eastAsia" w:ascii="宋体" w:hAnsi="宋体" w:cs="宋体"/>
          <w:bCs/>
          <w:color w:val="000000" w:themeColor="text1"/>
          <w:sz w:val="24"/>
          <w:highlight w:val="white"/>
        </w:rPr>
        <w:t xml:space="preserve">对相关人员进行系统化培训，培训对象包括相关使用和维护人员不少于2人，整个培训过程需以方便培训对象参与为主要原则，配合实际操作，使培训对象具备基本的系统操作及管理能力。</w:t>
      </w:r>
      <w:r>
        <w:rPr>
          <w:color w:val="000000" w:themeColor="text1"/>
          <w:highlight w:val="white"/>
        </w:rPr>
      </w:r>
      <w:r/>
    </w:p>
    <w:p>
      <w:pPr>
        <w:ind w:firstLine="420"/>
        <w:spacing w:line="400" w:lineRule="exact"/>
        <w:tabs>
          <w:tab w:val="left" w:pos="567" w:leader="none"/>
        </w:tabs>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4供应商响应文件中提供的软硬件设备相关技术参数应符合或高于采购文件要求，中标后所交付的软硬件设备其技术参数与响应文件中提供的参数要完全一致。采购方有权对所供软硬件设备进行功能性检测，如果检测结果和应标时所述有偏差，功能无法满足实训要求，采购单位有权终止合同，并且要求供货方承担相应的赔偿责任，弥补给采购单位带来的损失。</w:t>
      </w:r>
      <w:r>
        <w:rPr>
          <w:color w:val="000000" w:themeColor="text1"/>
          <w:highlight w:val="white"/>
        </w:rPr>
      </w:r>
      <w:r/>
    </w:p>
    <w:p>
      <w:pPr>
        <w:ind w:firstLine="420"/>
        <w:spacing w:line="360" w:lineRule="auto"/>
        <w:tabs>
          <w:tab w:val="left" w:pos="567" w:leader="none"/>
        </w:tabs>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5.质量保证、安装调试：</w:t>
      </w:r>
      <w:r>
        <w:rPr>
          <w:color w:val="000000" w:themeColor="text1"/>
          <w:highlight w:val="white"/>
        </w:rPr>
      </w:r>
      <w:r/>
    </w:p>
    <w:p>
      <w:pPr>
        <w:ind w:firstLine="420"/>
        <w:spacing w:line="360" w:lineRule="auto"/>
        <w:tabs>
          <w:tab w:val="left" w:pos="567" w:leader="none"/>
        </w:tabs>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5.1供应商中标（成交）后提供货物及配件均为按国家规格条例生产的合格正规产品、符合设计规范要求。提供正规渠道采购的发票原件等证明材料，若经鉴别非全新原装正品追究供应商责任。</w:t>
      </w:r>
      <w:r>
        <w:rPr>
          <w:color w:val="000000" w:themeColor="text1"/>
          <w:highlight w:val="white"/>
        </w:rPr>
      </w:r>
      <w:r/>
    </w:p>
    <w:p>
      <w:pPr>
        <w:ind w:firstLine="420"/>
        <w:spacing w:line="360" w:lineRule="auto"/>
        <w:tabs>
          <w:tab w:val="left" w:pos="567" w:leader="none"/>
        </w:tabs>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5.2应能保证所提供产品涉及到的知识产权是合法取得，并享有完整的知识产权，不会因为需方的使用而被责令停止使用、追偿或要求赔偿损失，如出现此情况，一切经济和法律责任均由供方承担。供方提供的所有货物必须为合格产品，质量符合国际或国家通用标准，如出现质量问题或系假冒伪劣产品，供应商负责包退、包换，发生的费用由供应商负责。</w:t>
      </w:r>
      <w:r>
        <w:rPr>
          <w:color w:val="000000" w:themeColor="text1"/>
          <w:highlight w:val="white"/>
        </w:rPr>
      </w:r>
      <w:r/>
    </w:p>
    <w:p>
      <w:pPr>
        <w:ind w:firstLine="420"/>
        <w:spacing w:line="360" w:lineRule="auto"/>
        <w:tabs>
          <w:tab w:val="left" w:pos="567" w:leader="none"/>
        </w:tabs>
        <w:rPr>
          <w:rFonts w:ascii="宋体" w:hAnsi="宋体"/>
          <w:color w:val="000000" w:themeColor="text1"/>
          <w:sz w:val="24"/>
          <w:highlight w:val="white"/>
        </w:rPr>
      </w:pPr>
      <w:r>
        <w:rPr>
          <w:rFonts w:hint="eastAsia" w:ascii="宋体" w:hAnsi="宋体" w:cs="宋体"/>
          <w:color w:val="000000" w:themeColor="text1"/>
          <w:sz w:val="24"/>
          <w:highlight w:val="white"/>
        </w:rPr>
        <w:t xml:space="preserve">5.3中标（成交）人负责送货上门，并按照采购人要求安装、调试。</w:t>
      </w:r>
      <w:r>
        <w:rPr>
          <w:color w:val="000000" w:themeColor="text1"/>
          <w:highlight w:val="white"/>
        </w:rPr>
      </w:r>
      <w:r/>
    </w:p>
    <w:p>
      <w:pPr>
        <w:ind w:firstLine="422"/>
        <w:spacing w:line="360" w:lineRule="auto"/>
        <w:tabs>
          <w:tab w:val="left" w:pos="567" w:leader="none"/>
        </w:tabs>
        <w:rPr>
          <w:rFonts w:ascii="宋体" w:hAnsi="宋体" w:cs="宋体"/>
          <w:b/>
          <w:color w:val="000000" w:themeColor="text1"/>
          <w:sz w:val="24"/>
          <w:highlight w:val="white"/>
        </w:rPr>
      </w:pPr>
      <w:r>
        <w:rPr>
          <w:rFonts w:ascii="宋体" w:hAnsi="宋体" w:cs="宋体"/>
          <w:b/>
          <w:color w:val="000000" w:themeColor="text1"/>
          <w:sz w:val="24"/>
          <w:highlight w:val="white"/>
        </w:rPr>
        <w:t xml:space="preserve">6.其他相关要求：</w:t>
      </w:r>
      <w:r>
        <w:rPr>
          <w:color w:val="000000" w:themeColor="text1"/>
          <w:highlight w:val="white"/>
        </w:rPr>
      </w:r>
      <w:r/>
    </w:p>
    <w:p>
      <w:pPr>
        <w:ind w:firstLine="420"/>
        <w:jc w:val="left"/>
        <w:spacing w:line="360" w:lineRule="auto"/>
        <w:rPr>
          <w:rFonts w:ascii="宋体" w:hAnsi="宋体"/>
          <w:bCs/>
          <w:color w:val="000000" w:themeColor="text1"/>
          <w:sz w:val="24"/>
          <w:highlight w:val="white"/>
        </w:rPr>
      </w:pPr>
      <w:r>
        <w:rPr>
          <w:rFonts w:hint="eastAsia" w:ascii="宋体" w:hAnsi="宋体"/>
          <w:bCs/>
          <w:color w:val="000000" w:themeColor="text1"/>
          <w:sz w:val="24"/>
          <w:highlight w:val="white"/>
        </w:rPr>
        <w:t xml:space="preserve">6.1</w:t>
      </w:r>
      <w:r>
        <w:rPr>
          <w:rFonts w:ascii="宋体" w:hAnsi="宋体"/>
          <w:bCs/>
          <w:color w:val="000000" w:themeColor="text1"/>
          <w:sz w:val="24"/>
          <w:highlight w:val="white"/>
        </w:rPr>
        <w:t xml:space="preserve">提供</w:t>
      </w:r>
      <w:r>
        <w:rPr>
          <w:rFonts w:hint="eastAsia" w:ascii="宋体" w:hAnsi="宋体"/>
          <w:bCs/>
          <w:color w:val="000000" w:themeColor="text1"/>
          <w:sz w:val="24"/>
          <w:highlight w:val="white"/>
        </w:rPr>
        <w:t xml:space="preserve">全部</w:t>
      </w:r>
      <w:r>
        <w:rPr>
          <w:rFonts w:ascii="宋体" w:hAnsi="宋体"/>
          <w:bCs/>
          <w:color w:val="000000" w:themeColor="text1"/>
          <w:sz w:val="24"/>
          <w:highlight w:val="white"/>
        </w:rPr>
        <w:t xml:space="preserve">设备的技术资料</w:t>
      </w:r>
      <w:r>
        <w:rPr>
          <w:rFonts w:hint="eastAsia" w:ascii="宋体" w:hAnsi="宋体"/>
          <w:bCs/>
          <w:color w:val="000000" w:themeColor="text1"/>
          <w:sz w:val="24"/>
          <w:highlight w:val="white"/>
        </w:rPr>
        <w:t xml:space="preserve">及说明书。</w:t>
      </w:r>
      <w:r>
        <w:rPr>
          <w:color w:val="000000" w:themeColor="text1"/>
          <w:highlight w:val="white"/>
        </w:rPr>
      </w:r>
      <w:r/>
    </w:p>
    <w:p>
      <w:pPr>
        <w:ind w:firstLine="420"/>
        <w:spacing w:line="360" w:lineRule="auto"/>
        <w:rPr>
          <w:rFonts w:ascii="宋体" w:hAnsi="宋体"/>
          <w:bCs/>
          <w:color w:val="000000" w:themeColor="text1"/>
          <w:sz w:val="24"/>
          <w:highlight w:val="white"/>
        </w:rPr>
      </w:pPr>
      <w:r>
        <w:rPr>
          <w:rFonts w:hint="eastAsia" w:ascii="宋体" w:hAnsi="宋体"/>
          <w:color w:val="000000" w:themeColor="text1"/>
          <w:sz w:val="24"/>
          <w:highlight w:val="white"/>
          <w:lang w:val="zh-CN"/>
        </w:rPr>
        <w:t xml:space="preserve">6.2</w:t>
      </w:r>
      <w:r>
        <w:rPr>
          <w:rFonts w:hint="eastAsia" w:ascii="宋体" w:hAnsi="宋体"/>
          <w:bCs/>
          <w:color w:val="000000" w:themeColor="text1"/>
          <w:sz w:val="24"/>
          <w:highlight w:val="white"/>
        </w:rPr>
        <w:t xml:space="preserve">所有设备上都要在显著位置标有设备的型号，且设备型号与合同一致。</w:t>
      </w:r>
      <w:r>
        <w:rPr>
          <w:color w:val="000000" w:themeColor="text1"/>
          <w:highlight w:val="white"/>
        </w:rPr>
      </w:r>
      <w:r/>
    </w:p>
    <w:p>
      <w:pPr>
        <w:spacing w:line="360" w:lineRule="auto"/>
        <w:rPr>
          <w:rFonts w:ascii="宋体" w:hAnsi="宋体"/>
          <w:b/>
          <w:color w:val="000000" w:themeColor="text1"/>
          <w:sz w:val="24"/>
          <w:highlight w:val="white"/>
        </w:rPr>
      </w:pPr>
      <w:r>
        <w:rPr>
          <w:rFonts w:ascii="宋体" w:hAnsi="宋体"/>
          <w:b/>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spacing w:line="360" w:lineRule="auto"/>
        <w:rPr>
          <w:rFonts w:ascii="宋体"/>
          <w:color w:val="000000" w:themeColor="text1"/>
          <w:sz w:val="24"/>
          <w:highlight w:val="white"/>
        </w:rPr>
      </w:pPr>
      <w:r>
        <w:rPr>
          <w:rFonts w:ascii="宋体"/>
          <w:color w:val="000000" w:themeColor="text1"/>
          <w:sz w:val="24"/>
          <w:highlight w:val="white"/>
        </w:rPr>
      </w:r>
      <w:r>
        <w:rPr>
          <w:color w:val="000000" w:themeColor="text1"/>
          <w:highlight w:val="white"/>
        </w:rPr>
      </w:r>
      <w:r/>
    </w:p>
    <w:p>
      <w:pPr>
        <w:pStyle w:val="712"/>
        <w:jc w:val="center"/>
        <w:spacing w:line="240" w:lineRule="auto"/>
        <w:rPr>
          <w:rStyle w:val="1033"/>
          <w:color w:val="000000" w:themeColor="text1"/>
          <w:sz w:val="32"/>
          <w:szCs w:val="32"/>
          <w:highlight w:val="white"/>
        </w:rPr>
      </w:pPr>
      <w:r/>
      <w:bookmarkStart w:id="104" w:name="_Toc4"/>
      <w:r>
        <w:rPr>
          <w:rStyle w:val="1033"/>
          <w:rFonts w:hint="eastAsia"/>
          <w:color w:val="000000" w:themeColor="text1"/>
          <w:sz w:val="32"/>
          <w:szCs w:val="32"/>
          <w:highlight w:val="white"/>
        </w:rPr>
        <w:t xml:space="preserve">第四章评审方法</w:t>
      </w:r>
      <w:r>
        <w:rPr>
          <w:color w:val="000000" w:themeColor="text1"/>
          <w:highlight w:val="white"/>
        </w:rPr>
      </w:r>
      <w:bookmarkEnd w:id="104"/>
      <w:r>
        <w:rPr>
          <w:color w:val="000000" w:themeColor="text1"/>
          <w:highlight w:val="white"/>
        </w:rPr>
      </w:r>
      <w:r/>
    </w:p>
    <w:p>
      <w:pPr>
        <w:ind w:firstLine="480"/>
        <w:rPr>
          <w:rFonts w:ascii="宋体"/>
          <w:b/>
          <w:color w:val="000000" w:themeColor="text1"/>
          <w:sz w:val="24"/>
          <w:highlight w:val="white"/>
        </w:rPr>
      </w:pPr>
      <w:r>
        <w:rPr>
          <w:rFonts w:hint="eastAsia" w:ascii="宋体" w:hAnsi="宋体"/>
          <w:color w:val="000000" w:themeColor="text1"/>
          <w:sz w:val="24"/>
          <w:highlight w:val="white"/>
        </w:rPr>
        <w:t xml:space="preserve">一、</w:t>
      </w:r>
      <w:r>
        <w:rPr>
          <w:rFonts w:hint="eastAsia" w:ascii="宋体" w:hAnsi="宋体"/>
          <w:b/>
          <w:color w:val="000000" w:themeColor="text1"/>
          <w:sz w:val="24"/>
          <w:highlight w:val="white"/>
        </w:rPr>
        <w:t xml:space="preserve">成交规则</w:t>
      </w:r>
      <w:r>
        <w:rPr>
          <w:color w:val="000000" w:themeColor="text1"/>
          <w:highlight w:val="white"/>
        </w:rPr>
      </w:r>
      <w:r/>
    </w:p>
    <w:p>
      <w:pPr>
        <w:ind w:firstLine="420"/>
        <w:spacing w:line="360" w:lineRule="auto"/>
        <w:tabs>
          <w:tab w:val="left" w:pos="2870" w:leader="none"/>
        </w:tabs>
        <w:rPr>
          <w:rFonts w:ascii="宋体" w:hAnsi="宋体"/>
          <w:color w:val="000000" w:themeColor="text1"/>
          <w:sz w:val="24"/>
          <w:highlight w:val="white"/>
        </w:rPr>
      </w:pPr>
      <w:r>
        <w:rPr>
          <w:rFonts w:ascii="宋体" w:hAnsi="宋体" w:cs="宋体"/>
          <w:bCs/>
          <w:color w:val="000000" w:themeColor="text1"/>
          <w:sz w:val="24"/>
          <w:highlight w:val="white"/>
        </w:rPr>
        <w:t xml:space="preserve">1.</w:t>
      </w:r>
      <w:r>
        <w:rPr>
          <w:rFonts w:hint="eastAsia" w:ascii="宋体" w:hAnsi="宋体"/>
          <w:color w:val="000000" w:themeColor="text1"/>
          <w:sz w:val="24"/>
          <w:highlight w:val="white"/>
        </w:rPr>
        <w:t xml:space="preserve"> 本次招标，谈判响应报价共有两次报价机会，第二次报价为最终总报价；若谈判响应单位未在最后一次报价中分别报各个产品单价的，则其各个产品的单价按最终总报价与首次报价之比同比例下浮。</w:t>
      </w:r>
      <w:r>
        <w:rPr>
          <w:color w:val="000000" w:themeColor="text1"/>
          <w:highlight w:val="white"/>
        </w:rPr>
      </w:r>
      <w:r/>
    </w:p>
    <w:p>
      <w:pPr>
        <w:ind w:firstLine="420"/>
        <w:spacing w:line="360" w:lineRule="auto"/>
        <w:tabs>
          <w:tab w:val="left" w:pos="2870" w:leader="none"/>
        </w:tabs>
        <w:rPr>
          <w:rFonts w:ascii="宋体" w:hAnsi="宋体"/>
          <w:color w:val="000000" w:themeColor="text1"/>
          <w:sz w:val="24"/>
          <w:highlight w:val="white"/>
        </w:rPr>
      </w:pPr>
      <w:r>
        <w:rPr>
          <w:rFonts w:hint="eastAsia" w:ascii="宋体" w:hAnsi="宋体"/>
          <w:color w:val="000000" w:themeColor="text1"/>
          <w:sz w:val="24"/>
          <w:highlight w:val="white"/>
        </w:rPr>
        <w:t xml:space="preserve">2、</w:t>
      </w:r>
      <w:r>
        <w:rPr>
          <w:rFonts w:ascii="宋体" w:hAnsi="宋体"/>
          <w:color w:val="000000" w:themeColor="text1"/>
          <w:sz w:val="24"/>
          <w:highlight w:val="white"/>
        </w:rPr>
        <w:t xml:space="preserve">本次</w:t>
      </w:r>
      <w:r>
        <w:rPr>
          <w:rFonts w:hint="eastAsia" w:ascii="宋体" w:hAnsi="宋体"/>
          <w:color w:val="000000" w:themeColor="text1"/>
          <w:sz w:val="24"/>
          <w:highlight w:val="white"/>
        </w:rPr>
        <w:t xml:space="preserve">采购评审采用最低评标价法，即在符合采购采购需求、质量和服务相等的前提下，以提出最低报价（以第二次报价为准）的供应商作为成交供应商。</w:t>
      </w:r>
      <w:r>
        <w:rPr>
          <w:color w:val="000000" w:themeColor="text1"/>
          <w:highlight w:val="white"/>
        </w:rPr>
      </w:r>
      <w:r/>
    </w:p>
    <w:p>
      <w:pPr>
        <w:ind w:firstLine="420"/>
        <w:spacing w:line="360" w:lineRule="auto"/>
        <w:tabs>
          <w:tab w:val="left" w:pos="2870" w:leader="none"/>
        </w:tabs>
        <w:rPr>
          <w:rFonts w:ascii="宋体" w:hAnsi="宋体"/>
          <w:color w:val="000000" w:themeColor="text1"/>
          <w:sz w:val="24"/>
          <w:highlight w:val="white"/>
        </w:rPr>
      </w:pPr>
      <w:r>
        <w:rPr>
          <w:rFonts w:hint="eastAsia" w:ascii="宋体" w:hAnsi="宋体"/>
          <w:color w:val="000000" w:themeColor="text1"/>
          <w:sz w:val="24"/>
          <w:highlight w:val="white"/>
        </w:rPr>
        <w:t xml:space="preserve">3、评标委员会各成员独立对每个进入合格性评审程序的谈判供应商的谈判响应文件按合格性评审办法进行评审和评价。</w:t>
      </w:r>
      <w:r>
        <w:rPr>
          <w:color w:val="000000" w:themeColor="text1"/>
          <w:highlight w:val="white"/>
        </w:rPr>
      </w:r>
      <w:r/>
    </w:p>
    <w:p>
      <w:pPr>
        <w:ind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4、评委对谈判供应商的谈判响应文件按照谈判文件的规定和要求进行资格性和符合性审查，经评委评审，如以下评审内容条款均满足谈判文件要求的，则认为该供应商谈判文件评审合格。如某一项条款内容不合格的，评委需要在备注栏中注明不合格原因。</w:t>
      </w:r>
      <w:r>
        <w:rPr>
          <w:color w:val="000000" w:themeColor="text1"/>
          <w:highlight w:val="white"/>
        </w:rPr>
      </w:r>
      <w:r/>
    </w:p>
    <w:p>
      <w:pPr>
        <w:ind w:firstLine="420"/>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5、评委小组人数为3人单数。如在某一条款评审内容中，出现评委意见不一致的，则按少数服从多数的原则，确定该一项条款是否合格。评审内容中（本次评审内容共四项）有内容评委一致认为不合格的，则该谈判响应文件将被视为不合格，且不具备中标资格。在评审合格的响应文件中以提出最低报价的谈判供应商作为成交候选供应商或成交供应商。</w:t>
      </w:r>
      <w:r>
        <w:rPr>
          <w:rFonts w:ascii="宋体" w:hAnsi="宋体"/>
          <w:color w:val="000000" w:themeColor="text1"/>
          <w:sz w:val="24"/>
          <w:highlight w:val="white"/>
        </w:rPr>
        <w:t xml:space="preserve">如果</w:t>
      </w:r>
      <w:r>
        <w:rPr>
          <w:rFonts w:hint="eastAsia" w:ascii="宋体" w:hAnsi="宋体"/>
          <w:color w:val="000000" w:themeColor="text1"/>
          <w:sz w:val="24"/>
          <w:highlight w:val="white"/>
        </w:rPr>
        <w:t xml:space="preserve">两个或两个以上谈判供应商的最终谈判报</w:t>
      </w:r>
      <w:r>
        <w:rPr>
          <w:rFonts w:ascii="宋体" w:hAnsi="宋体"/>
          <w:color w:val="000000" w:themeColor="text1"/>
          <w:sz w:val="24"/>
          <w:highlight w:val="white"/>
        </w:rPr>
        <w:t xml:space="preserve">价相同</w:t>
      </w:r>
      <w:r>
        <w:rPr>
          <w:rFonts w:hint="eastAsia" w:ascii="宋体" w:hAnsi="宋体"/>
          <w:color w:val="000000" w:themeColor="text1"/>
          <w:sz w:val="24"/>
          <w:highlight w:val="white"/>
        </w:rPr>
        <w:t xml:space="preserve">且均最低</w:t>
      </w:r>
      <w:r>
        <w:rPr>
          <w:rFonts w:ascii="宋体" w:hAnsi="宋体"/>
          <w:color w:val="000000" w:themeColor="text1"/>
          <w:sz w:val="24"/>
          <w:highlight w:val="white"/>
        </w:rPr>
        <w:t xml:space="preserve">的，则由</w:t>
      </w:r>
      <w:r>
        <w:rPr>
          <w:rFonts w:hint="eastAsia" w:ascii="宋体" w:hAnsi="宋体"/>
          <w:color w:val="000000" w:themeColor="text1"/>
          <w:sz w:val="24"/>
          <w:highlight w:val="white"/>
        </w:rPr>
        <w:t xml:space="preserve">采购方</w:t>
      </w:r>
      <w:r>
        <w:rPr>
          <w:rFonts w:ascii="宋体" w:hAnsi="宋体"/>
          <w:color w:val="000000" w:themeColor="text1"/>
          <w:sz w:val="24"/>
          <w:highlight w:val="white"/>
        </w:rPr>
        <w:t xml:space="preserve">以抽签方式</w:t>
      </w:r>
      <w:r>
        <w:rPr>
          <w:rFonts w:hint="eastAsia" w:ascii="宋体" w:hAnsi="宋体"/>
          <w:color w:val="000000" w:themeColor="text1"/>
          <w:sz w:val="24"/>
          <w:highlight w:val="white"/>
        </w:rPr>
        <w:t xml:space="preserve">在提出最低报价的供应商中</w:t>
      </w:r>
      <w:r>
        <w:rPr>
          <w:rFonts w:ascii="宋体" w:hAnsi="宋体"/>
          <w:color w:val="000000" w:themeColor="text1"/>
          <w:sz w:val="24"/>
          <w:highlight w:val="white"/>
        </w:rPr>
        <w:t xml:space="preserve">确定</w:t>
      </w:r>
      <w:r>
        <w:rPr>
          <w:rFonts w:hint="eastAsia" w:ascii="宋体" w:hAnsi="宋体"/>
          <w:color w:val="000000" w:themeColor="text1"/>
          <w:sz w:val="24"/>
          <w:highlight w:val="white"/>
        </w:rPr>
        <w:t xml:space="preserve">成交</w:t>
      </w:r>
      <w:r>
        <w:rPr>
          <w:rFonts w:ascii="宋体" w:hAnsi="宋体"/>
          <w:color w:val="000000" w:themeColor="text1"/>
          <w:sz w:val="24"/>
          <w:highlight w:val="white"/>
        </w:rPr>
        <w:t xml:space="preserve">候选人。</w:t>
      </w:r>
      <w:r>
        <w:rPr>
          <w:color w:val="000000" w:themeColor="text1"/>
          <w:highlight w:val="white"/>
        </w:rPr>
      </w:r>
      <w:r/>
    </w:p>
    <w:p>
      <w:pPr>
        <w:ind w:firstLine="480"/>
        <w:spacing w:line="360" w:lineRule="auto"/>
        <w:rPr>
          <w:rFonts w:ascii="宋体" w:cs="宋体"/>
          <w:color w:val="000000" w:themeColor="text1"/>
          <w:sz w:val="24"/>
          <w:highlight w:val="white"/>
        </w:rPr>
      </w:pPr>
      <w:r>
        <w:rPr>
          <w:rFonts w:hint="eastAsia" w:ascii="宋体" w:hAnsi="宋体"/>
          <w:color w:val="000000" w:themeColor="text1"/>
          <w:sz w:val="24"/>
          <w:highlight w:val="white"/>
        </w:rPr>
        <w:t xml:space="preserve">6、评标委员会认为，排在前面的成交候选供应商的最低报价或者某些分项报价明显不合理或者低于成本，有可能影响商品质量和不能诚信履约的，应当要求其在规定的期限内提供书面文件予以解释说明，并提交相关证明材料；否则，评标委员会可以取消该供应商的成交候选资格，按顺序由排在后面的成交候选供应商递补，以此类推。</w:t>
      </w:r>
      <w:r>
        <w:rPr>
          <w:color w:val="000000" w:themeColor="text1"/>
          <w:highlight w:val="white"/>
        </w:rPr>
      </w:r>
      <w:r/>
    </w:p>
    <w:p>
      <w:pPr>
        <w:ind w:firstLine="482"/>
        <w:rPr>
          <w:rFonts w:ascii="宋体"/>
          <w:b/>
          <w:color w:val="000000" w:themeColor="text1"/>
          <w:sz w:val="24"/>
          <w:highlight w:val="white"/>
        </w:rPr>
      </w:pPr>
      <w:r>
        <w:rPr>
          <w:rFonts w:hint="eastAsia" w:ascii="宋体" w:hAnsi="宋体"/>
          <w:b/>
          <w:color w:val="000000" w:themeColor="text1"/>
          <w:sz w:val="24"/>
          <w:highlight w:val="white"/>
        </w:rPr>
        <w:t xml:space="preserve">二、采购政策</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（一）小、微企业</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根据《财库〔</w:t>
      </w:r>
      <w:r>
        <w:rPr>
          <w:rFonts w:ascii="宋体" w:hAnsi="宋体"/>
          <w:color w:val="000000" w:themeColor="text1"/>
          <w:sz w:val="24"/>
          <w:highlight w:val="white"/>
        </w:rPr>
        <w:t xml:space="preserve">2020</w:t>
      </w:r>
      <w:r>
        <w:rPr>
          <w:rFonts w:hint="eastAsia" w:ascii="宋体" w:hAnsi="宋体"/>
          <w:color w:val="000000" w:themeColor="text1"/>
          <w:sz w:val="24"/>
          <w:highlight w:val="white"/>
        </w:rPr>
        <w:t xml:space="preserve">〕</w:t>
      </w:r>
      <w:r>
        <w:rPr>
          <w:rFonts w:ascii="宋体" w:hAnsi="宋体"/>
          <w:color w:val="000000" w:themeColor="text1"/>
          <w:sz w:val="24"/>
          <w:highlight w:val="white"/>
        </w:rPr>
        <w:t xml:space="preserve">46</w:t>
      </w:r>
      <w:r>
        <w:rPr>
          <w:rFonts w:hint="eastAsia" w:ascii="宋体" w:hAnsi="宋体"/>
          <w:color w:val="000000" w:themeColor="text1"/>
          <w:sz w:val="24"/>
          <w:highlight w:val="white"/>
        </w:rPr>
        <w:t xml:space="preserve">号》通知中的《政府采购促进中小企业发展管理办法》）的相关规定，对属于小型、微型企业的供应商给予价格扣除：</w:t>
      </w:r>
      <w:r>
        <w:rPr>
          <w:color w:val="000000" w:themeColor="text1"/>
          <w:highlight w:val="white"/>
        </w:rPr>
      </w:r>
      <w:r/>
    </w:p>
    <w:p>
      <w:pPr>
        <w:ind w:firstLine="480"/>
        <w:rPr>
          <w:rFonts w:ascii="宋体"/>
          <w:b/>
          <w:color w:val="000000" w:themeColor="text1"/>
          <w:sz w:val="24"/>
          <w:highlight w:val="white"/>
        </w:rPr>
      </w:pPr>
      <w:r>
        <w:rPr>
          <w:rFonts w:hint="eastAsia" w:ascii="宋体" w:hAnsi="宋体"/>
          <w:color w:val="000000" w:themeColor="text1"/>
          <w:sz w:val="24"/>
          <w:highlight w:val="white"/>
        </w:rPr>
        <w:t xml:space="preserve">如供应商认定本企业为小型或微型企业，则需根据《中小企业划型标准规</w:t>
      </w:r>
      <w:r>
        <w:rPr>
          <w:rFonts w:hint="eastAsia" w:ascii="宋体" w:hAnsi="宋体"/>
          <w:color w:val="000000" w:themeColor="text1"/>
          <w:sz w:val="24"/>
          <w:highlight w:val="white"/>
        </w:rPr>
        <w:t xml:space="preserve">定》（工信部联企业〔</w:t>
      </w:r>
      <w:r>
        <w:rPr>
          <w:rFonts w:ascii="宋体" w:hAnsi="宋体"/>
          <w:color w:val="000000" w:themeColor="text1"/>
          <w:sz w:val="24"/>
          <w:highlight w:val="white"/>
        </w:rPr>
        <w:t xml:space="preserve">2011</w:t>
      </w:r>
      <w:r>
        <w:rPr>
          <w:rFonts w:hint="eastAsia" w:ascii="宋体" w:hAnsi="宋体"/>
          <w:color w:val="000000" w:themeColor="text1"/>
          <w:sz w:val="24"/>
          <w:highlight w:val="white"/>
        </w:rPr>
        <w:t xml:space="preserve">〕</w:t>
      </w:r>
      <w:r>
        <w:rPr>
          <w:rFonts w:ascii="宋体" w:hAnsi="宋体"/>
          <w:color w:val="000000" w:themeColor="text1"/>
          <w:sz w:val="24"/>
          <w:highlight w:val="white"/>
        </w:rPr>
        <w:t xml:space="preserve">300</w:t>
      </w:r>
      <w:r>
        <w:rPr>
          <w:rFonts w:hint="eastAsia" w:ascii="宋体" w:hAnsi="宋体"/>
          <w:color w:val="000000" w:themeColor="text1"/>
          <w:sz w:val="24"/>
          <w:highlight w:val="white"/>
        </w:rPr>
        <w:t xml:space="preserve">号）填报《中小企业声明函》。</w:t>
      </w:r>
      <w:r>
        <w:rPr>
          <w:rFonts w:hint="eastAsia" w:ascii="宋体" w:hAnsi="宋体"/>
          <w:b/>
          <w:color w:val="000000" w:themeColor="text1"/>
          <w:sz w:val="24"/>
          <w:highlight w:val="white"/>
        </w:rPr>
        <w:t xml:space="preserve">加盖公章后的《中小企业声明函》电子件放置于响应文件中提交，未提交则不享受相关小微企业价格扣除政策。</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（二）残疾人福利性单位</w:t>
      </w:r>
      <w:r>
        <w:rPr>
          <w:color w:val="000000" w:themeColor="text1"/>
          <w:highlight w:val="white"/>
        </w:rPr>
      </w:r>
      <w:r/>
    </w:p>
    <w:p>
      <w:pPr>
        <w:ind w:firstLine="480"/>
        <w:rPr>
          <w:rFonts w:ascii="宋体"/>
          <w:color w:val="000000" w:themeColor="text1"/>
          <w:sz w:val="24"/>
          <w:highlight w:val="white"/>
        </w:rPr>
      </w:pPr>
      <w:r>
        <w:rPr>
          <w:rFonts w:hint="eastAsia" w:ascii="宋体" w:hAnsi="宋体" w:cs="宋体"/>
          <w:color w:val="000000" w:themeColor="text1"/>
          <w:sz w:val="24"/>
          <w:highlight w:val="white"/>
        </w:rPr>
        <w:t xml:space="preserve">根据《三部门联合发布关于促进残疾人就业政府采购政策的通知》（财库〔</w:t>
      </w:r>
      <w:r>
        <w:rPr>
          <w:rFonts w:ascii="宋体" w:hAnsi="宋体" w:cs="宋体"/>
          <w:color w:val="000000" w:themeColor="text1"/>
          <w:sz w:val="24"/>
          <w:highlight w:val="white"/>
        </w:rPr>
        <w:t xml:space="preserve">2017</w:t>
      </w:r>
      <w:r>
        <w:rPr>
          <w:rFonts w:hint="eastAsia" w:ascii="宋体" w:hAnsi="宋体" w:cs="宋体"/>
          <w:color w:val="000000" w:themeColor="text1"/>
          <w:sz w:val="24"/>
          <w:highlight w:val="white"/>
        </w:rPr>
        <w:t xml:space="preserve">〕</w:t>
      </w:r>
      <w:r>
        <w:rPr>
          <w:rFonts w:ascii="宋体" w:hAnsi="宋体" w:cs="宋体"/>
          <w:color w:val="000000" w:themeColor="text1"/>
          <w:sz w:val="24"/>
          <w:highlight w:val="white"/>
        </w:rPr>
        <w:t xml:space="preserve">141</w:t>
      </w:r>
      <w:r>
        <w:rPr>
          <w:rFonts w:hint="eastAsia" w:ascii="宋体" w:hAnsi="宋体" w:cs="宋体"/>
          <w:color w:val="000000" w:themeColor="text1"/>
          <w:sz w:val="24"/>
          <w:highlight w:val="white"/>
        </w:rPr>
        <w:t xml:space="preserve">号）的相关规定，如投标人为残疾人福利性单位，则视同小型、微型企业，享受预留份额的政府采购政策。</w:t>
      </w:r>
      <w:r>
        <w:rPr>
          <w:rFonts w:hint="eastAsia" w:ascii="宋体" w:hAnsi="宋体" w:cs="宋体"/>
          <w:b/>
          <w:color w:val="000000" w:themeColor="text1"/>
          <w:sz w:val="24"/>
          <w:highlight w:val="white"/>
        </w:rPr>
        <w:t xml:space="preserve">加盖公章后的《残疾人福利性单位声明函》电子件放置于响应文件中提交，未提交则不享受预留采购份额政策。</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（三）监狱企业</w:t>
      </w:r>
      <w:r>
        <w:rPr>
          <w:color w:val="000000" w:themeColor="text1"/>
          <w:highlight w:val="white"/>
        </w:rPr>
      </w:r>
      <w:r/>
    </w:p>
    <w:p>
      <w:pPr>
        <w:ind w:firstLine="480"/>
        <w:spacing w:line="360" w:lineRule="auto"/>
        <w:rPr>
          <w:rFonts w:ascii="宋体" w:cs="宋体"/>
          <w:b/>
          <w:color w:val="000000" w:themeColor="text1"/>
          <w:sz w:val="24"/>
          <w:highlight w:val="white"/>
        </w:rPr>
      </w:pPr>
      <w:r>
        <w:rPr>
          <w:rFonts w:hint="eastAsia" w:ascii="宋体" w:hAnsi="宋体" w:cs="宋体"/>
          <w:color w:val="000000" w:themeColor="text1"/>
          <w:sz w:val="24"/>
          <w:highlight w:val="white"/>
        </w:rPr>
        <w:t xml:space="preserve">根据《财政部司法部关于政府采购支持监狱企业发展有关问题的通知》（财库〔</w:t>
      </w:r>
      <w:r>
        <w:rPr>
          <w:rFonts w:ascii="宋体" w:hAnsi="宋体" w:cs="宋体"/>
          <w:color w:val="000000" w:themeColor="text1"/>
          <w:sz w:val="24"/>
          <w:highlight w:val="white"/>
        </w:rPr>
        <w:t xml:space="preserve">2014</w:t>
      </w:r>
      <w:r>
        <w:rPr>
          <w:rFonts w:hint="eastAsia" w:ascii="宋体" w:hAnsi="宋体" w:cs="宋体"/>
          <w:color w:val="000000" w:themeColor="text1"/>
          <w:sz w:val="24"/>
          <w:highlight w:val="white"/>
        </w:rPr>
        <w:t xml:space="preserve">〕</w:t>
      </w:r>
      <w:r>
        <w:rPr>
          <w:rFonts w:ascii="宋体" w:hAnsi="宋体" w:cs="宋体"/>
          <w:color w:val="000000" w:themeColor="text1"/>
          <w:sz w:val="24"/>
          <w:highlight w:val="white"/>
        </w:rPr>
        <w:t xml:space="preserve">68</w:t>
      </w:r>
      <w:r>
        <w:rPr>
          <w:rFonts w:hint="eastAsia" w:ascii="宋体" w:hAnsi="宋体" w:cs="宋体"/>
          <w:color w:val="000000" w:themeColor="text1"/>
          <w:sz w:val="24"/>
          <w:highlight w:val="white"/>
        </w:rPr>
        <w:t xml:space="preserve">号）的相关规定，如投标人为监狱企业，应当提供由省级以上监狱管理局、戒毒管理局（含新疆生产建设兵团）出具的属于监狱企业的证明文件，则视同小型、微型企业，享受预留份额的政府采购政策。</w:t>
      </w:r>
      <w:r>
        <w:rPr>
          <w:rFonts w:hint="eastAsia" w:ascii="宋体" w:hAnsi="宋体" w:cs="宋体"/>
          <w:b/>
          <w:color w:val="000000" w:themeColor="text1"/>
          <w:sz w:val="24"/>
          <w:highlight w:val="white"/>
        </w:rPr>
        <w:t xml:space="preserve">证明文件电子件放置于响应文件一中提交，未提交则不享受预留采购份额政策。</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（四）绿色采购</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根据《关于调整优化节能产品、环境标志产品政府采购执行机制的通知》（财库〔</w:t>
      </w:r>
      <w:r>
        <w:rPr>
          <w:rFonts w:ascii="宋体" w:hAnsi="宋体"/>
          <w:color w:val="000000" w:themeColor="text1"/>
          <w:sz w:val="24"/>
          <w:highlight w:val="white"/>
        </w:rPr>
        <w:t xml:space="preserve">2019</w:t>
      </w:r>
      <w:r>
        <w:rPr>
          <w:rFonts w:hint="eastAsia" w:ascii="宋体" w:hAnsi="宋体"/>
          <w:color w:val="000000" w:themeColor="text1"/>
          <w:sz w:val="24"/>
          <w:highlight w:val="white"/>
        </w:rPr>
        <w:t xml:space="preserve">〕</w:t>
      </w:r>
      <w:r>
        <w:rPr>
          <w:rFonts w:ascii="宋体" w:hAnsi="宋体"/>
          <w:color w:val="000000" w:themeColor="text1"/>
          <w:sz w:val="24"/>
          <w:highlight w:val="white"/>
        </w:rPr>
        <w:t xml:space="preserve">9</w:t>
      </w:r>
      <w:r>
        <w:rPr>
          <w:rFonts w:hint="eastAsia" w:ascii="宋体" w:hAnsi="宋体"/>
          <w:color w:val="000000" w:themeColor="text1"/>
          <w:sz w:val="24"/>
          <w:highlight w:val="white"/>
        </w:rPr>
        <w:t xml:space="preserve">号）等相关文件的规定，</w:t>
      </w:r>
      <w:r>
        <w:rPr>
          <w:rFonts w:hint="eastAsia" w:ascii="宋体" w:hAnsi="宋体"/>
          <w:b/>
          <w:color w:val="000000" w:themeColor="text1"/>
          <w:sz w:val="24"/>
          <w:highlight w:val="white"/>
        </w:rPr>
        <w:t xml:space="preserve">对属于《节能产品政府采购品目清单》政府强制采购产品的，供应商需提供该产品有效期内的认证等相关证明材料，证明材料电子件放置于响应文件中提交。</w:t>
      </w:r>
      <w:r>
        <w:rPr>
          <w:color w:val="000000" w:themeColor="text1"/>
          <w:highlight w:val="white"/>
        </w:rPr>
      </w:r>
      <w:r/>
    </w:p>
    <w:p>
      <w:pPr>
        <w:ind w:firstLine="480"/>
        <w:rPr>
          <w:rFonts w:ascii="宋体"/>
          <w:color w:val="000000" w:themeColor="text1"/>
          <w:sz w:val="24"/>
          <w:highlight w:val="white"/>
        </w:rPr>
      </w:pPr>
      <w:r>
        <w:rPr>
          <w:rFonts w:hint="eastAsia" w:ascii="宋体" w:hAnsi="宋体"/>
          <w:color w:val="000000" w:themeColor="text1"/>
          <w:sz w:val="24"/>
          <w:highlight w:val="white"/>
        </w:rPr>
        <w:t xml:space="preserve">（五）若供应商提供的《中小企业声明函》</w:t>
      </w:r>
      <w:r>
        <w:rPr>
          <w:rFonts w:ascii="宋体" w:hAnsi="宋体"/>
          <w:color w:val="000000" w:themeColor="text1"/>
          <w:sz w:val="24"/>
          <w:highlight w:val="white"/>
        </w:rPr>
        <w:t xml:space="preserve"> </w:t>
      </w:r>
      <w:r>
        <w:rPr>
          <w:rFonts w:hint="eastAsia" w:ascii="宋体" w:hAnsi="宋体"/>
          <w:color w:val="000000" w:themeColor="text1"/>
          <w:sz w:val="24"/>
          <w:highlight w:val="white"/>
        </w:rPr>
        <w:t xml:space="preserve">、《残疾人福利性单位声明函》及监狱企业认定证明等材料为虚假材料，按《政府采购法》相关规定处理并报请政府采购监管部门给予行政处罚。</w:t>
      </w:r>
      <w:r>
        <w:rPr>
          <w:color w:val="000000" w:themeColor="text1"/>
          <w:highlight w:val="white"/>
        </w:rPr>
      </w:r>
      <w:r/>
    </w:p>
    <w:p>
      <w:pPr>
        <w:rPr>
          <w:rFonts w:ascii="宋体"/>
          <w:b/>
          <w:color w:val="000000" w:themeColor="text1"/>
          <w:sz w:val="24"/>
          <w:highlight w:val="white"/>
        </w:rPr>
      </w:pPr>
      <w:r>
        <w:rPr>
          <w:rFonts w:hint="eastAsia" w:ascii="宋体" w:hAnsi="宋体"/>
          <w:b/>
          <w:color w:val="000000" w:themeColor="text1"/>
          <w:sz w:val="24"/>
          <w:highlight w:val="white"/>
        </w:rPr>
        <w:t xml:space="preserve">二、评审内容：</w:t>
      </w:r>
      <w:r>
        <w:rPr>
          <w:color w:val="000000" w:themeColor="text1"/>
          <w:highlight w:val="white"/>
        </w:rPr>
      </w:r>
      <w:r/>
    </w:p>
    <w:tbl>
      <w:tblPr>
        <w:tblW w:w="8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7"/>
        <w:gridCol w:w="4311"/>
        <w:gridCol w:w="1895"/>
        <w:gridCol w:w="1336"/>
      </w:tblGrid>
      <w:tr>
        <w:trPr>
          <w:jc w:val="center"/>
        </w:trPr>
        <w:tc>
          <w:tcPr>
            <w:tcW w:w="677" w:type="dxa"/>
            <w:vAlign w:val="center"/>
            <w:textDirection w:val="lrTb"/>
            <w:noWrap w:val="false"/>
          </w:tcPr>
          <w:p>
            <w:pPr>
              <w:jc w:val="center"/>
              <w:rPr>
                <w:rFonts w:ascii="宋体"/>
                <w:color w:val="000000" w:themeColor="text1"/>
                <w:sz w:val="24"/>
                <w:highlight w:val="white"/>
                <w:u w:val="single"/>
              </w:rPr>
            </w:pPr>
            <w:r>
              <w:rPr>
                <w:color w:val="000000" w:themeColor="text1"/>
                <w:highlight w:val="white"/>
              </w:rPr>
            </w:r>
            <w:bookmarkStart w:id="28" w:name="gpc_accord_horizontal_2"/>
            <w:r>
              <w:rPr>
                <w:color w:val="000000" w:themeColor="text1"/>
                <w:highlight w:val="white"/>
              </w:rPr>
            </w:r>
            <w:bookmarkStart w:id="29" w:name="gpc_accord_horizontal_1"/>
            <w:r>
              <w:rPr>
                <w:rFonts w:hint="eastAsia" w:ascii="宋体" w:hAnsi="宋体"/>
                <w:color w:val="000000" w:themeColor="text1"/>
                <w:sz w:val="24"/>
                <w:highlight w:val="white"/>
                <w:u w:val="single"/>
              </w:rPr>
              <w:t xml:space="preserve">序号</w:t>
            </w:r>
            <w:r>
              <w:rPr>
                <w:color w:val="000000" w:themeColor="text1"/>
                <w:highlight w:val="white"/>
              </w:rPr>
            </w:r>
            <w:r/>
          </w:p>
        </w:tc>
        <w:tc>
          <w:tcPr>
            <w:tcW w:w="4311" w:type="dxa"/>
            <w:vAlign w:val="center"/>
            <w:textDirection w:val="lrTb"/>
            <w:noWrap w:val="false"/>
          </w:tcPr>
          <w:p>
            <w:pPr>
              <w:jc w:val="center"/>
              <w:rPr>
                <w:rFonts w:ascii="宋体"/>
                <w:color w:val="000000" w:themeColor="text1"/>
                <w:sz w:val="24"/>
                <w:highlight w:val="white"/>
                <w:u w:val="single"/>
              </w:rPr>
            </w:pPr>
            <w:r>
              <w:rPr>
                <w:rFonts w:hint="eastAsia" w:ascii="宋体" w:hAnsi="宋体"/>
                <w:color w:val="000000" w:themeColor="text1"/>
                <w:sz w:val="24"/>
                <w:highlight w:val="white"/>
                <w:u w:val="single"/>
              </w:rPr>
              <w:t xml:space="preserve">评审内容</w:t>
            </w:r>
            <w:r>
              <w:rPr>
                <w:color w:val="000000" w:themeColor="text1"/>
                <w:highlight w:val="white"/>
              </w:rPr>
            </w:r>
            <w:r/>
          </w:p>
        </w:tc>
        <w:tc>
          <w:tcPr>
            <w:tcW w:w="1895" w:type="dxa"/>
            <w:vAlign w:val="center"/>
            <w:textDirection w:val="lrTb"/>
            <w:noWrap w:val="false"/>
          </w:tcPr>
          <w:p>
            <w:pPr>
              <w:jc w:val="center"/>
              <w:rPr>
                <w:rFonts w:ascii="宋体"/>
                <w:color w:val="000000" w:themeColor="text1"/>
                <w:sz w:val="24"/>
                <w:highlight w:val="white"/>
                <w:u w:val="single"/>
              </w:rPr>
            </w:pPr>
            <w:r>
              <w:rPr>
                <w:rFonts w:hint="eastAsia" w:ascii="宋体" w:hAnsi="宋体"/>
                <w:color w:val="000000" w:themeColor="text1"/>
                <w:sz w:val="24"/>
                <w:highlight w:val="white"/>
                <w:u w:val="single"/>
              </w:rPr>
              <w:t xml:space="preserve">是否合格（填“是”或“否”）</w:t>
            </w:r>
            <w:r>
              <w:rPr>
                <w:color w:val="000000" w:themeColor="text1"/>
                <w:highlight w:val="white"/>
              </w:rPr>
            </w:r>
            <w:r/>
          </w:p>
        </w:tc>
        <w:tc>
          <w:tcPr>
            <w:tcW w:w="1336" w:type="dxa"/>
            <w:vAlign w:val="center"/>
            <w:textDirection w:val="lrTb"/>
            <w:noWrap w:val="false"/>
          </w:tcPr>
          <w:p>
            <w:pPr>
              <w:rPr>
                <w:rFonts w:ascii="宋体"/>
                <w:color w:val="000000" w:themeColor="text1"/>
                <w:sz w:val="24"/>
                <w:highlight w:val="white"/>
                <w:u w:val="single"/>
              </w:rPr>
            </w:pPr>
            <w:r>
              <w:rPr>
                <w:rFonts w:hint="eastAsia" w:ascii="宋体" w:hAnsi="宋体"/>
                <w:color w:val="000000" w:themeColor="text1"/>
                <w:sz w:val="24"/>
                <w:highlight w:val="white"/>
                <w:u w:val="single"/>
              </w:rPr>
              <w:t xml:space="preserve">不合格原因</w:t>
            </w:r>
            <w:r>
              <w:rPr>
                <w:color w:val="000000" w:themeColor="text1"/>
                <w:highlight w:val="white"/>
              </w:rPr>
            </w:r>
            <w:r/>
          </w:p>
        </w:tc>
      </w:tr>
      <w:tr>
        <w:trPr>
          <w:jc w:val="center"/>
          <w:trHeight w:val="660"/>
        </w:trPr>
        <w:tc>
          <w:tcPr>
            <w:tcW w:w="677" w:type="dxa"/>
            <w:vAlign w:val="center"/>
            <w:textDirection w:val="lrTb"/>
            <w:noWrap w:val="false"/>
          </w:tcPr>
          <w:p>
            <w:pPr>
              <w:jc w:val="center"/>
              <w:rPr>
                <w:rFonts w:ascii="宋体"/>
                <w:color w:val="000000" w:themeColor="text1"/>
                <w:sz w:val="24"/>
                <w:highlight w:val="white"/>
                <w:u w:val="single"/>
              </w:rPr>
            </w:pPr>
            <w:r>
              <w:rPr>
                <w:rFonts w:ascii="宋体" w:hAnsi="宋体"/>
                <w:color w:val="000000" w:themeColor="text1"/>
                <w:sz w:val="24"/>
                <w:highlight w:val="white"/>
                <w:u w:val="single"/>
              </w:rPr>
              <w:t xml:space="preserve">1</w:t>
            </w:r>
            <w:r>
              <w:rPr>
                <w:color w:val="000000" w:themeColor="text1"/>
                <w:highlight w:val="white"/>
              </w:rPr>
            </w:r>
            <w:r/>
          </w:p>
        </w:tc>
        <w:tc>
          <w:tcPr>
            <w:tcW w:w="4311" w:type="dxa"/>
            <w:vAlign w:val="center"/>
            <w:textDirection w:val="lrTb"/>
            <w:noWrap w:val="false"/>
          </w:tcPr>
          <w:p>
            <w:pPr>
              <w:rPr>
                <w:rFonts w:ascii="宋体"/>
                <w:color w:val="000000" w:themeColor="text1"/>
                <w:sz w:val="24"/>
                <w:highlight w:val="white"/>
                <w:u w:val="single"/>
              </w:rPr>
            </w:pPr>
            <w:r>
              <w:rPr>
                <w:rFonts w:hint="eastAsia" w:ascii="宋体" w:hAnsi="宋体"/>
                <w:color w:val="000000" w:themeColor="text1"/>
                <w:sz w:val="24"/>
                <w:highlight w:val="white"/>
                <w:u w:val="single"/>
              </w:rPr>
              <w:t xml:space="preserve">供应商的资格条件</w:t>
            </w:r>
            <w:r>
              <w:rPr>
                <w:color w:val="000000" w:themeColor="text1"/>
                <w:highlight w:val="white"/>
              </w:rPr>
            </w:r>
            <w:r/>
          </w:p>
        </w:tc>
        <w:tc>
          <w:tcPr>
            <w:tcW w:w="1895"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c>
          <w:tcPr>
            <w:tcW w:w="1336"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r>
      <w:tr>
        <w:trPr>
          <w:jc w:val="center"/>
          <w:trHeight w:val="753"/>
        </w:trPr>
        <w:tc>
          <w:tcPr>
            <w:tcW w:w="677" w:type="dxa"/>
            <w:vAlign w:val="center"/>
            <w:textDirection w:val="lrTb"/>
            <w:noWrap w:val="false"/>
          </w:tcPr>
          <w:p>
            <w:pPr>
              <w:jc w:val="center"/>
              <w:tabs>
                <w:tab w:val="left" w:pos="0" w:leader="none"/>
              </w:tabs>
              <w:rPr>
                <w:rFonts w:ascii="宋体"/>
                <w:color w:val="000000" w:themeColor="text1"/>
                <w:sz w:val="24"/>
                <w:highlight w:val="white"/>
                <w:u w:val="single"/>
              </w:rPr>
            </w:pPr>
            <w:r>
              <w:rPr>
                <w:rFonts w:ascii="宋体" w:hAnsi="宋体"/>
                <w:color w:val="000000" w:themeColor="text1"/>
                <w:sz w:val="24"/>
                <w:highlight w:val="white"/>
                <w:u w:val="single"/>
              </w:rPr>
              <w:t xml:space="preserve">2</w:t>
            </w:r>
            <w:r>
              <w:rPr>
                <w:color w:val="000000" w:themeColor="text1"/>
                <w:highlight w:val="white"/>
              </w:rPr>
            </w:r>
            <w:r/>
          </w:p>
        </w:tc>
        <w:tc>
          <w:tcPr>
            <w:tcW w:w="4311" w:type="dxa"/>
            <w:vAlign w:val="center"/>
            <w:textDirection w:val="lrTb"/>
            <w:noWrap w:val="false"/>
          </w:tcPr>
          <w:p>
            <w:pPr>
              <w:tabs>
                <w:tab w:val="left" w:pos="0" w:leader="none"/>
              </w:tabs>
              <w:rPr>
                <w:rFonts w:ascii="宋体"/>
                <w:color w:val="000000" w:themeColor="text1"/>
                <w:sz w:val="24"/>
                <w:highlight w:val="white"/>
                <w:u w:val="single"/>
              </w:rPr>
            </w:pPr>
            <w:r>
              <w:rPr>
                <w:rFonts w:hint="eastAsia" w:ascii="宋体" w:hAnsi="宋体"/>
                <w:color w:val="000000" w:themeColor="text1"/>
                <w:sz w:val="24"/>
                <w:highlight w:val="white"/>
                <w:u w:val="single"/>
              </w:rPr>
              <w:t xml:space="preserve">本次采购的产品（服务）数量、重要技术参数（功能）的符合性</w:t>
            </w:r>
            <w:r>
              <w:rPr>
                <w:color w:val="000000" w:themeColor="text1"/>
                <w:highlight w:val="white"/>
              </w:rPr>
            </w:r>
            <w:r/>
          </w:p>
        </w:tc>
        <w:tc>
          <w:tcPr>
            <w:tcW w:w="1895"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c>
          <w:tcPr>
            <w:tcW w:w="1336"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r>
      <w:tr>
        <w:trPr>
          <w:jc w:val="center"/>
          <w:trHeight w:val="660"/>
        </w:trPr>
        <w:tc>
          <w:tcPr>
            <w:tcW w:w="677" w:type="dxa"/>
            <w:vAlign w:val="center"/>
            <w:textDirection w:val="lrTb"/>
            <w:noWrap w:val="false"/>
          </w:tcPr>
          <w:p>
            <w:pPr>
              <w:jc w:val="center"/>
              <w:tabs>
                <w:tab w:val="left" w:pos="0" w:leader="none"/>
              </w:tabs>
              <w:rPr>
                <w:rFonts w:ascii="宋体"/>
                <w:color w:val="000000" w:themeColor="text1"/>
                <w:sz w:val="24"/>
                <w:highlight w:val="white"/>
                <w:u w:val="single"/>
              </w:rPr>
            </w:pPr>
            <w:r>
              <w:rPr>
                <w:rFonts w:ascii="宋体" w:hAnsi="宋体"/>
                <w:color w:val="000000" w:themeColor="text1"/>
                <w:sz w:val="24"/>
                <w:highlight w:val="white"/>
                <w:u w:val="single"/>
              </w:rPr>
              <w:t xml:space="preserve">3</w:t>
            </w:r>
            <w:r>
              <w:rPr>
                <w:color w:val="000000" w:themeColor="text1"/>
                <w:highlight w:val="white"/>
              </w:rPr>
            </w:r>
            <w:r/>
          </w:p>
        </w:tc>
        <w:tc>
          <w:tcPr>
            <w:tcW w:w="4311" w:type="dxa"/>
            <w:vAlign w:val="center"/>
            <w:textDirection w:val="lrTb"/>
            <w:noWrap w:val="false"/>
          </w:tcPr>
          <w:p>
            <w:pPr>
              <w:tabs>
                <w:tab w:val="left" w:pos="0" w:leader="none"/>
              </w:tabs>
              <w:rPr>
                <w:rFonts w:ascii="宋体"/>
                <w:color w:val="000000" w:themeColor="text1"/>
                <w:sz w:val="24"/>
                <w:highlight w:val="white"/>
                <w:u w:val="single"/>
              </w:rPr>
            </w:pPr>
            <w:r>
              <w:rPr>
                <w:rFonts w:hint="eastAsia" w:ascii="宋体" w:hAnsi="宋体"/>
                <w:color w:val="000000" w:themeColor="text1"/>
                <w:sz w:val="24"/>
                <w:highlight w:val="white"/>
                <w:u w:val="single"/>
              </w:rPr>
              <w:t xml:space="preserve">交付（服务）时间、付款方式、质保期、售后服务等承诺</w:t>
            </w:r>
            <w:r>
              <w:rPr>
                <w:color w:val="000000" w:themeColor="text1"/>
                <w:highlight w:val="white"/>
              </w:rPr>
            </w:r>
            <w:r/>
          </w:p>
        </w:tc>
        <w:tc>
          <w:tcPr>
            <w:tcW w:w="1895"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c>
          <w:tcPr>
            <w:tcW w:w="1336"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r>
      <w:tr>
        <w:trPr>
          <w:jc w:val="center"/>
          <w:trHeight w:val="660"/>
        </w:trPr>
        <w:tc>
          <w:tcPr>
            <w:tcW w:w="677" w:type="dxa"/>
            <w:vAlign w:val="center"/>
            <w:textDirection w:val="lrTb"/>
            <w:noWrap w:val="false"/>
          </w:tcPr>
          <w:p>
            <w:pPr>
              <w:jc w:val="center"/>
              <w:tabs>
                <w:tab w:val="left" w:pos="0" w:leader="none"/>
              </w:tabs>
              <w:rPr>
                <w:rFonts w:ascii="宋体"/>
                <w:color w:val="000000" w:themeColor="text1"/>
                <w:sz w:val="24"/>
                <w:highlight w:val="white"/>
                <w:u w:val="single"/>
              </w:rPr>
            </w:pPr>
            <w:r>
              <w:rPr>
                <w:rFonts w:ascii="宋体" w:hAnsi="宋体"/>
                <w:color w:val="000000" w:themeColor="text1"/>
                <w:sz w:val="24"/>
                <w:highlight w:val="white"/>
                <w:u w:val="single"/>
              </w:rPr>
              <w:t xml:space="preserve">4</w:t>
            </w:r>
            <w:r>
              <w:rPr>
                <w:color w:val="000000" w:themeColor="text1"/>
                <w:highlight w:val="white"/>
              </w:rPr>
            </w:r>
            <w:r/>
          </w:p>
        </w:tc>
        <w:tc>
          <w:tcPr>
            <w:tcW w:w="4311" w:type="dxa"/>
            <w:vAlign w:val="center"/>
            <w:textDirection w:val="lrTb"/>
            <w:noWrap w:val="false"/>
          </w:tcPr>
          <w:p>
            <w:pPr>
              <w:tabs>
                <w:tab w:val="left" w:pos="0" w:leader="none"/>
              </w:tabs>
              <w:rPr>
                <w:rFonts w:ascii="宋体"/>
                <w:color w:val="000000" w:themeColor="text1"/>
                <w:sz w:val="24"/>
                <w:highlight w:val="white"/>
                <w:u w:val="single"/>
              </w:rPr>
            </w:pPr>
            <w:r>
              <w:rPr>
                <w:rFonts w:hint="eastAsia" w:ascii="宋体" w:hAnsi="宋体"/>
                <w:color w:val="000000" w:themeColor="text1"/>
                <w:sz w:val="24"/>
                <w:highlight w:val="white"/>
                <w:u w:val="single"/>
              </w:rPr>
              <w:t xml:space="preserve">谈判文件所要求的其他条款</w:t>
            </w:r>
            <w:r>
              <w:rPr>
                <w:color w:val="000000" w:themeColor="text1"/>
                <w:highlight w:val="white"/>
              </w:rPr>
            </w:r>
            <w:r/>
          </w:p>
        </w:tc>
        <w:tc>
          <w:tcPr>
            <w:tcW w:w="1895"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r>
              <w:rPr>
                <w:color w:val="000000" w:themeColor="text1"/>
                <w:highlight w:val="white"/>
              </w:rPr>
            </w:r>
            <w:r/>
          </w:p>
        </w:tc>
        <w:tc>
          <w:tcPr>
            <w:tcW w:w="1336" w:type="dxa"/>
            <w:vAlign w:val="center"/>
            <w:textDirection w:val="lrTb"/>
            <w:noWrap w:val="false"/>
          </w:tcPr>
          <w:p>
            <w:pPr>
              <w:rPr>
                <w:rFonts w:ascii="宋体"/>
                <w:color w:val="000000" w:themeColor="text1"/>
                <w:sz w:val="24"/>
                <w:highlight w:val="white"/>
                <w:u w:val="single"/>
              </w:rPr>
            </w:pPr>
            <w:r>
              <w:rPr>
                <w:rFonts w:ascii="宋体"/>
                <w:color w:val="000000" w:themeColor="text1"/>
                <w:sz w:val="24"/>
                <w:highlight w:val="white"/>
                <w:u w:val="single"/>
              </w:rPr>
            </w:r>
            <w:bookmarkEnd w:id="28"/>
            <w:r/>
            <w:bookmarkEnd w:id="29"/>
            <w:r>
              <w:rPr>
                <w:color w:val="000000" w:themeColor="text1"/>
                <w:highlight w:val="white"/>
              </w:rPr>
            </w:r>
            <w:r/>
          </w:p>
        </w:tc>
      </w:tr>
    </w:tbl>
    <w:p>
      <w:pPr>
        <w:rPr>
          <w:rFonts w:ascii="宋体"/>
          <w:b/>
          <w:color w:val="000000" w:themeColor="text1"/>
          <w:sz w:val="24"/>
          <w:highlight w:val="white"/>
        </w:rPr>
      </w:pPr>
      <w:r>
        <w:rPr>
          <w:rFonts w:ascii="宋体"/>
          <w:b/>
          <w:color w:val="000000" w:themeColor="text1"/>
          <w:sz w:val="24"/>
          <w:highlight w:val="white"/>
        </w:rPr>
      </w:r>
      <w:r>
        <w:rPr>
          <w:color w:val="000000" w:themeColor="text1"/>
          <w:highlight w:val="white"/>
        </w:rPr>
      </w:r>
      <w:r/>
    </w:p>
    <w:p>
      <w:pPr>
        <w:ind w:firstLine="420"/>
        <w:spacing w:line="360" w:lineRule="auto"/>
        <w:rPr>
          <w:rFonts w:ascii="宋体" w:hAnsi="宋体" w:cs="仿宋_GB2312"/>
          <w:color w:val="000000" w:themeColor="text1"/>
          <w:szCs w:val="21"/>
          <w:highlight w:val="white"/>
        </w:rPr>
      </w:pPr>
      <w:r>
        <w:rPr>
          <w:rFonts w:hint="eastAsia" w:ascii="宋体" w:hAnsi="宋体" w:cs="宋体"/>
          <w:b/>
          <w:color w:val="000000" w:themeColor="text1"/>
          <w:szCs w:val="21"/>
          <w:highlight w:val="white"/>
        </w:rPr>
        <w:t xml:space="preserve">备</w:t>
      </w:r>
      <w:r>
        <w:rPr>
          <w:rFonts w:hint="eastAsia" w:ascii="宋体" w:hAnsi="宋体" w:cs="宋体"/>
          <w:b/>
          <w:color w:val="000000" w:themeColor="text1"/>
          <w:sz w:val="24"/>
          <w:highlight w:val="white"/>
        </w:rPr>
        <w:t xml:space="preserve">注：</w:t>
      </w:r>
      <w:r>
        <w:rPr>
          <w:rFonts w:hint="eastAsia" w:ascii="宋体" w:hAnsi="宋体" w:cs="仿宋_GB2312"/>
          <w:color w:val="000000" w:themeColor="text1"/>
          <w:sz w:val="24"/>
          <w:highlight w:val="white"/>
        </w:rPr>
        <w:t xml:space="preserve">谈判结束后，谈判小组将在苏采云系统向所有实质性响应的供应商发布“最后报价要求函”及最后报价格式表，要求所有实质性响应的供应商在规定时间内提交最后报价，提交最后报价的供应商不得少于3家。</w:t>
      </w:r>
      <w:r>
        <w:rPr>
          <w:rFonts w:hint="eastAsia" w:ascii="宋体" w:hAnsi="宋体" w:cs="仿宋_GB2312"/>
          <w:b/>
          <w:bCs/>
          <w:color w:val="000000" w:themeColor="text1"/>
          <w:sz w:val="24"/>
          <w:highlight w:val="white"/>
        </w:rPr>
        <w:t xml:space="preserve">提交最后报价的规定时间为十分钟，超过规定的时间视为放弃提交最后报价</w:t>
      </w:r>
      <w:r>
        <w:rPr>
          <w:rFonts w:hint="eastAsia" w:ascii="宋体" w:hAnsi="宋体" w:cs="仿宋_GB2312"/>
          <w:color w:val="000000" w:themeColor="text1"/>
          <w:sz w:val="24"/>
          <w:highlight w:val="white"/>
        </w:rPr>
        <w:t xml:space="preserve">。</w:t>
      </w:r>
      <w:r>
        <w:rPr>
          <w:color w:val="000000" w:themeColor="text1"/>
          <w:highlight w:val="white"/>
        </w:rPr>
      </w:r>
      <w:r/>
    </w:p>
    <w:p>
      <w:pPr>
        <w:pStyle w:val="712"/>
        <w:jc w:val="center"/>
        <w:spacing w:line="240" w:lineRule="auto"/>
        <w:rPr>
          <w:rStyle w:val="1033"/>
          <w:color w:val="000000" w:themeColor="text1"/>
          <w:sz w:val="32"/>
          <w:szCs w:val="32"/>
          <w:highlight w:val="white"/>
        </w:rPr>
      </w:pPr>
      <w:r/>
      <w:bookmarkStart w:id="105" w:name="_Toc5"/>
      <w:r>
        <w:rPr>
          <w:rStyle w:val="1033"/>
          <w:rFonts w:hint="eastAsia"/>
          <w:color w:val="000000" w:themeColor="text1"/>
          <w:sz w:val="32"/>
          <w:szCs w:val="32"/>
          <w:highlight w:val="white"/>
        </w:rPr>
        <w:t xml:space="preserve">第五章合同主要内容</w:t>
      </w:r>
      <w:r>
        <w:rPr>
          <w:color w:val="000000" w:themeColor="text1"/>
          <w:highlight w:val="white"/>
        </w:rPr>
      </w:r>
      <w:bookmarkEnd w:id="105"/>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甲方：</w:t>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地址：</w:t>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电话：</w:t>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传真：</w:t>
      </w:r>
      <w:r>
        <w:rPr>
          <w:color w:val="000000" w:themeColor="text1"/>
          <w:highlight w:val="white"/>
        </w:rPr>
      </w:r>
      <w:r/>
    </w:p>
    <w:p>
      <w:pPr>
        <w:spacing w:line="400" w:lineRule="exact"/>
        <w:rPr>
          <w:rFonts w:ascii="宋体" w:hAnsi="宋体"/>
          <w:color w:val="000000" w:themeColor="text1"/>
          <w:sz w:val="24"/>
          <w:highlight w:val="white"/>
        </w:rPr>
      </w:pPr>
      <w:r>
        <w:rPr>
          <w:rFonts w:ascii="宋体" w:hAnsi="宋体"/>
          <w:color w:val="000000" w:themeColor="text1"/>
          <w:sz w:val="24"/>
          <w:highlight w:val="white"/>
        </w:rPr>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乙方：</w:t>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地址： </w:t>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电话：</w:t>
      </w:r>
      <w:r>
        <w:rPr>
          <w:color w:val="000000" w:themeColor="text1"/>
          <w:highlight w:val="white"/>
        </w:rPr>
      </w:r>
      <w:r/>
    </w:p>
    <w:p>
      <w:pPr>
        <w:spacing w:line="40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传真：</w:t>
      </w:r>
      <w:r>
        <w:rPr>
          <w:color w:val="000000" w:themeColor="text1"/>
          <w:highlight w:val="white"/>
        </w:rPr>
      </w:r>
      <w:r/>
    </w:p>
    <w:p>
      <w:pPr>
        <w:ind w:firstLine="480"/>
        <w:spacing w:line="400" w:lineRule="exact"/>
        <w:rPr>
          <w:rFonts w:ascii="宋体" w:hAnsi="宋体"/>
          <w:color w:val="000000" w:themeColor="text1"/>
          <w:sz w:val="24"/>
          <w:highlight w:val="white"/>
        </w:rPr>
      </w:pPr>
      <w:r>
        <w:rPr>
          <w:rFonts w:ascii="宋体" w:hAnsi="宋体"/>
          <w:color w:val="000000" w:themeColor="text1"/>
          <w:sz w:val="24"/>
          <w:highlight w:val="white"/>
        </w:rPr>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lang w:val="zh-CN"/>
        </w:rPr>
        <w:t xml:space="preserve">根据</w:t>
      </w:r>
      <w:r>
        <w:rPr>
          <w:rFonts w:hint="eastAsia" w:ascii="宋体" w:hAnsi="宋体"/>
          <w:color w:val="000000" w:themeColor="text1"/>
          <w:sz w:val="24"/>
          <w:highlight w:val="white"/>
        </w:rPr>
        <w:t xml:space="preserve">《中华人民共和国民法典》和《中华人民共和国政府采购法》</w:t>
      </w:r>
      <w:r>
        <w:rPr>
          <w:rFonts w:hint="eastAsia" w:ascii="宋体" w:hAnsi="宋体" w:cs="Arial"/>
          <w:color w:val="000000" w:themeColor="text1"/>
          <w:sz w:val="24"/>
          <w:highlight w:val="white"/>
          <w:lang w:val="zh-CN"/>
        </w:rPr>
        <w:t xml:space="preserve">有关规定，为明确采购单位（甲方）和供应单位（乙方）购销过程中的权利、义务和经济责任，经双方友好协商，签订以下条款，共同遵守。</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一、定义：以下术语有特定的含义：</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“货物”本合同所称货物是指乙方基于其已中标的投标文件而应向甲方提供的符合招标要求规格及功能的</w:t>
      </w:r>
      <w:r>
        <w:rPr>
          <w:rFonts w:hint="eastAsia" w:ascii="宋体" w:hAnsi="宋体" w:cs="Arial"/>
          <w:color w:val="000000" w:themeColor="text1"/>
          <w:sz w:val="24"/>
          <w:highlight w:val="white"/>
          <w:u w:val="single"/>
        </w:rPr>
        <w:t xml:space="preserve"> （货物名称）</w:t>
      </w:r>
      <w:r>
        <w:rPr>
          <w:rFonts w:hint="eastAsia" w:ascii="宋体" w:hAnsi="宋体" w:cs="Arial"/>
          <w:color w:val="000000" w:themeColor="text1"/>
          <w:sz w:val="24"/>
          <w:highlight w:val="white"/>
        </w:rPr>
        <w:t xml:space="preserve">及其全部备品备件，它还应包括由乙方送交给甲方的所有的必须文件和与使用及测试有关的应进行的任何规定的服务。</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“合同价”系指根据中标的投标文件和合同规定，乙方在正确地履行合同义务后甲方应支付乙方的价款。</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“甲方”系指合同中明确规定的实际购买货物和接受服务单位。</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“乙方”系指合同中规定的提供货物和提供服务的单位。</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“损失”本合同所指损失是指合同一方因不履行合同义务而遭致另一方及第三方的各种损失及损害的费用，还包括守约方为减轻损害或维护权利而需支付的各种调查费用，车旅费用、律师费用等。</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二、交货地点：甲方指定地点</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项目名称：</w:t>
      </w:r>
      <w:r>
        <w:rPr>
          <w:rFonts w:hint="eastAsia" w:ascii="宋体" w:hAnsi="宋体"/>
          <w:color w:val="000000" w:themeColor="text1"/>
          <w:sz w:val="24"/>
          <w:highlight w:val="white"/>
        </w:rPr>
        <w:t xml:space="preserve"> </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项目地点：甲方指定地点</w:t>
      </w:r>
      <w:r>
        <w:rPr>
          <w:color w:val="000000" w:themeColor="text1"/>
          <w:highlight w:val="white"/>
        </w:rPr>
      </w:r>
      <w:r/>
    </w:p>
    <w:p>
      <w:pPr>
        <w:ind w:right="-252" w:firstLine="480"/>
        <w:spacing w:line="360" w:lineRule="auto"/>
        <w:tabs>
          <w:tab w:val="left" w:pos="360" w:leader="none"/>
        </w:tabs>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三、货物或服务名称、数量及价格：</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四、合同总价款：            元整。</w:t>
      </w:r>
      <w:r>
        <w:rPr>
          <w:color w:val="000000" w:themeColor="text1"/>
          <w:highlight w:val="white"/>
        </w:rPr>
      </w:r>
      <w:r/>
    </w:p>
    <w:p>
      <w:pPr>
        <w:ind w:firstLine="840"/>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履约保证金：</w:t>
      </w:r>
      <w:r>
        <w:rPr>
          <w:rFonts w:hint="eastAsia" w:ascii="宋体" w:hAnsi="宋体"/>
          <w:b/>
          <w:color w:val="000000" w:themeColor="text1"/>
          <w:sz w:val="24"/>
          <w:highlight w:val="white"/>
        </w:rPr>
        <w:t xml:space="preserve">本项目不收取履约保证金。</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五、合同总价范围：</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1、</w:t>
      </w:r>
      <w:r>
        <w:rPr>
          <w:rFonts w:hint="eastAsia" w:ascii="宋体" w:hAnsi="宋体"/>
          <w:color w:val="000000" w:themeColor="text1"/>
          <w:sz w:val="24"/>
          <w:highlight w:val="white"/>
        </w:rPr>
        <w:t xml:space="preserve">本项目的包括</w:t>
      </w:r>
      <w:r>
        <w:rPr>
          <w:rFonts w:hint="eastAsia" w:asciiTheme="minorEastAsia" w:hAnsiTheme="minorEastAsia" w:eastAsiaTheme="minorEastAsia"/>
          <w:color w:val="000000" w:themeColor="text1"/>
          <w:sz w:val="24"/>
          <w:highlight w:val="white"/>
        </w:rPr>
        <w:t xml:space="preserve">但不限于含设备以及相应的附件、备件、配件、包装、税费、运杂（到位）、保险、验收、管理、售后服务、维护、人员培训等所产生的费用。</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2．货物的免费质保期：3年 </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3、中国政府根据现行税法征收的与本合同有关的一切税费。      </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六、交货内容：</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1、符合本合同及招标文件规定的货物或服务。</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2、保证货物使用及维修所需的全套技术资料和文件，至少应包括以下内容：</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货物清单；</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出厂合格证；</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操作的标识和中文标注；</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使用中文说明书；</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使用维修保养中文说明书；</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3、其他必备材料和必备工具、货物等。</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七、交货地点：乙方交货至甲方指定地点，所发生的运输等费用及货物的损坏造成的损失由乙方承担。</w:t>
      </w:r>
      <w:r>
        <w:rPr>
          <w:color w:val="000000" w:themeColor="text1"/>
          <w:highlight w:val="white"/>
        </w:rPr>
      </w:r>
      <w:r/>
    </w:p>
    <w:p>
      <w:pPr>
        <w:ind w:right="-315" w:firstLine="480"/>
        <w:spacing w:line="360" w:lineRule="auto"/>
        <w:rPr>
          <w:rFonts w:ascii="宋体" w:hAnsi="宋体"/>
          <w:b/>
          <w:color w:val="000000" w:themeColor="text1"/>
          <w:sz w:val="24"/>
          <w:highlight w:val="white"/>
        </w:rPr>
      </w:pPr>
      <w:r>
        <w:rPr>
          <w:rFonts w:hint="eastAsia" w:ascii="宋体" w:hAnsi="宋体" w:cs="Arial"/>
          <w:color w:val="000000" w:themeColor="text1"/>
          <w:sz w:val="24"/>
          <w:highlight w:val="white"/>
        </w:rPr>
        <w:t xml:space="preserve">八、</w:t>
      </w:r>
      <w:r>
        <w:rPr>
          <w:rFonts w:hint="eastAsia" w:ascii="宋体" w:hAnsi="宋体"/>
          <w:color w:val="000000" w:themeColor="text1"/>
          <w:sz w:val="24"/>
          <w:highlight w:val="white"/>
        </w:rPr>
        <w:t xml:space="preserve">工期：</w:t>
      </w:r>
      <w:r>
        <w:rPr>
          <w:rFonts w:hint="eastAsia" w:ascii="宋体" w:hAnsi="宋体"/>
          <w:b/>
          <w:color w:val="000000" w:themeColor="text1"/>
          <w:sz w:val="24"/>
          <w:highlight w:val="white"/>
        </w:rPr>
        <w:t xml:space="preserve">自合同备案生效之日起一年安装调试完成，</w:t>
      </w:r>
      <w:r>
        <w:rPr>
          <w:rFonts w:hint="eastAsia" w:ascii="宋体" w:hAnsi="宋体"/>
          <w:b/>
          <w:bCs/>
          <w:color w:val="000000" w:themeColor="text1"/>
          <w:sz w:val="24"/>
          <w:highlight w:val="white"/>
        </w:rPr>
        <w:t xml:space="preserve">具体需配合整体项目工期</w:t>
      </w:r>
      <w:r>
        <w:rPr>
          <w:rFonts w:hint="eastAsia" w:ascii="宋体" w:hAnsi="宋体"/>
          <w:color w:val="000000" w:themeColor="text1"/>
          <w:sz w:val="24"/>
          <w:highlight w:val="white"/>
        </w:rPr>
        <w:t xml:space="preserve">。</w:t>
      </w:r>
      <w:r>
        <w:rPr>
          <w:rFonts w:hint="eastAsia" w:ascii="Arial" w:hAnsi="Arial" w:cs="Arial"/>
          <w:b/>
          <w:bCs/>
          <w:color w:val="000000" w:themeColor="text1"/>
          <w:sz w:val="24"/>
          <w:highlight w:val="white"/>
        </w:rPr>
        <w:t xml:space="preserve">（不得偏离，若偏离作无效标书处理）</w:t>
      </w:r>
      <w:r>
        <w:rPr>
          <w:color w:val="000000" w:themeColor="text1"/>
          <w:highlight w:val="white"/>
        </w:rPr>
      </w:r>
      <w:r/>
    </w:p>
    <w:p>
      <w:pPr>
        <w:ind w:right="178"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九、货物产地：</w:t>
      </w:r>
      <w:r>
        <w:rPr>
          <w:color w:val="000000" w:themeColor="text1"/>
          <w:highlight w:val="white"/>
        </w:rPr>
      </w:r>
      <w:r/>
    </w:p>
    <w:p>
      <w:pPr>
        <w:ind w:firstLine="480"/>
        <w:spacing w:line="360" w:lineRule="auto"/>
        <w:rPr>
          <w:color w:val="000000" w:themeColor="text1"/>
          <w:highlight w:val="white"/>
        </w:rPr>
      </w:pPr>
      <w:r>
        <w:rPr>
          <w:rFonts w:hint="eastAsia" w:ascii="宋体" w:hAnsi="宋体" w:cs="Arial"/>
          <w:color w:val="000000" w:themeColor="text1"/>
          <w:sz w:val="24"/>
          <w:highlight w:val="white"/>
        </w:rPr>
        <w:t xml:space="preserve">十、</w:t>
      </w:r>
      <w:r>
        <w:rPr>
          <w:rFonts w:hint="eastAsia" w:ascii="宋体" w:hAnsi="宋体" w:cs="Arial"/>
          <w:b/>
          <w:color w:val="000000" w:themeColor="text1"/>
          <w:sz w:val="24"/>
          <w:highlight w:val="white"/>
        </w:rPr>
        <w:t xml:space="preserve">付款方式：</w:t>
      </w:r>
      <w:r>
        <w:rPr>
          <w:rFonts w:hint="eastAsia" w:ascii="宋体" w:hAnsi="宋体" w:cs="Arial"/>
          <w:b/>
          <w:color w:val="000000" w:themeColor="text1"/>
          <w:sz w:val="24"/>
          <w:highlight w:val="white"/>
        </w:rPr>
        <w:t xml:space="preserve">合同签订后预付款30%，货到付至合同总价50%，验收合格后付至合同总价</w:t>
      </w:r>
      <w:r>
        <w:rPr>
          <w:rFonts w:hint="eastAsia" w:ascii="宋体" w:hAnsi="宋体" w:cs="Arial"/>
          <w:b/>
          <w:color w:val="000000" w:themeColor="text1"/>
          <w:sz w:val="24"/>
          <w:highlight w:val="white"/>
        </w:rPr>
        <w:t xml:space="preserve">95</w:t>
      </w:r>
      <w:r>
        <w:rPr>
          <w:rFonts w:hint="eastAsia" w:ascii="宋体" w:hAnsi="宋体" w:cs="Arial"/>
          <w:b/>
          <w:color w:val="000000" w:themeColor="text1"/>
          <w:sz w:val="24"/>
          <w:highlight w:val="white"/>
        </w:rPr>
        <w:t xml:space="preserve">%，余款</w:t>
      </w:r>
      <w:r>
        <w:rPr>
          <w:rFonts w:hint="eastAsia" w:ascii="宋体" w:hAnsi="宋体" w:cs="Arial"/>
          <w:b/>
          <w:color w:val="000000" w:themeColor="text1"/>
          <w:sz w:val="24"/>
          <w:highlight w:val="white"/>
        </w:rPr>
        <w:t xml:space="preserve">三</w:t>
      </w:r>
      <w:r>
        <w:rPr>
          <w:rFonts w:hint="eastAsia" w:ascii="宋体" w:hAnsi="宋体" w:cs="Arial"/>
          <w:b/>
          <w:color w:val="000000" w:themeColor="text1"/>
          <w:sz w:val="24"/>
          <w:highlight w:val="white"/>
        </w:rPr>
        <w:t xml:space="preserve">年内无质量异议付清。</w:t>
      </w:r>
      <w:r>
        <w:rPr>
          <w:rFonts w:hint="eastAsia" w:ascii="Arial" w:hAnsi="Arial" w:cs="Arial"/>
          <w:b/>
          <w:bCs/>
          <w:color w:val="000000" w:themeColor="text1"/>
          <w:sz w:val="24"/>
          <w:highlight w:val="white"/>
        </w:rPr>
        <w:t xml:space="preserve">（不得偏离，若偏离作无效标书处理）</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十一、颜色、储放和保护</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lang w:val="zh-CN"/>
        </w:rPr>
        <w:t xml:space="preserve">1、颜色以甲方提供或确定的色样为准。</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2、货物由乙方运至甲方指定地点，验收交货前存放及保管概由乙方负责。</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十二、技术条款</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乙方所供货物须符合招标文件设计图纸和国家标准及规范要求，乙方投标文</w:t>
      </w:r>
      <w:r>
        <w:rPr>
          <w:rFonts w:hint="eastAsia" w:ascii="宋体" w:hAnsi="宋体" w:cs="Arial"/>
          <w:color w:val="000000" w:themeColor="text1"/>
          <w:sz w:val="24"/>
          <w:highlight w:val="white"/>
        </w:rPr>
        <w:t xml:space="preserve">件中列明的设备及元器件品牌、生产地、制造厂商、质量保证等必须符合相关的国家标准和规范。</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十三、质量保证</w:t>
      </w:r>
      <w:r>
        <w:rPr>
          <w:color w:val="000000" w:themeColor="text1"/>
          <w:highlight w:val="white"/>
        </w:rPr>
      </w:r>
      <w:r/>
    </w:p>
    <w:p>
      <w:pPr>
        <w:ind w:firstLine="480"/>
        <w:spacing w:line="400" w:lineRule="exact"/>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货物及其各部件应为全新，未曾使用过之优质产品，与规定的质量、规格和性能相符，并保证该产品确系原厂制造，同时提供产品的质量保证书、技术性能说明书、有关部门的检测测试报告、质量标准认证证书等相关材料。</w:t>
      </w:r>
      <w:r>
        <w:rPr>
          <w:color w:val="000000" w:themeColor="text1"/>
          <w:highlight w:val="white"/>
        </w:rPr>
      </w:r>
      <w:r/>
    </w:p>
    <w:p>
      <w:pPr>
        <w:ind w:firstLine="480"/>
        <w:spacing w:line="400" w:lineRule="exact"/>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十四、质量验收规范：本项目由甲方按相关文件条款进行质量验收。除合同另有约定外，承包人采购的设备和材料的质量保证期均自标的物通过最终验收之日起计算，且质量保证期不低于贰年。</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十五、本合同应为完整货物及功能的提供。</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十六、质保期：3年 </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十七、售后服务</w:t>
      </w:r>
      <w:r>
        <w:rPr>
          <w:color w:val="000000" w:themeColor="text1"/>
          <w:highlight w:val="white"/>
        </w:rPr>
      </w:r>
      <w:r/>
    </w:p>
    <w:p>
      <w:pPr>
        <w:ind w:firstLine="420"/>
        <w:jc w:val="left"/>
        <w:spacing w:line="400" w:lineRule="exact"/>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1、免费质保期3年，免费质保期内乙方负责对其提供的服务实行免费维修。</w:t>
      </w:r>
      <w:r>
        <w:rPr>
          <w:color w:val="000000" w:themeColor="text1"/>
          <w:highlight w:val="white"/>
        </w:rPr>
      </w:r>
      <w:r/>
    </w:p>
    <w:p>
      <w:pPr>
        <w:ind w:firstLine="420"/>
        <w:jc w:val="left"/>
        <w:spacing w:line="400" w:lineRule="exact"/>
        <w:rPr>
          <w:rFonts w:ascii="宋体" w:hAnsi="宋体" w:cs="Arial"/>
          <w:color w:val="000000" w:themeColor="text1"/>
          <w:sz w:val="24"/>
          <w:highlight w:val="white"/>
        </w:rPr>
      </w:pPr>
      <w:r>
        <w:rPr>
          <w:rFonts w:ascii="宋体" w:hAnsi="宋体" w:cs="Arial"/>
          <w:color w:val="000000" w:themeColor="text1"/>
          <w:sz w:val="24"/>
          <w:highlight w:val="white"/>
        </w:rPr>
        <w:t xml:space="preserve">2、其他见乙方投标文件中的承诺。</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十八、不可抗拒事故</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由于不可抗力的原因造成延期或不能交货，乙方将不承担责任，但乙方应立即通知甲方，不可抗力发生后15天内乙方将当地有关部门出具的事故证明书以书面形式通知甲方。在上述情况下，乙方仍应采取必要措施尽快交货。意外事故持续15天以上，甲方有权取消此合同，并保留要求乙方赔偿的权利。</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十九、违约责任</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乙方有下列违约情况之一，并在收到甲方发出的“乙方违约通知书”的当日或经甲方书面认可延长的时间内未能纠正过失，甲方有权单方终止部分或全部合同，在这种情况下，并不影响甲方向乙方提出索赔。</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1、除人力不可抗拒因素外，乙方不能按期交货，或因运输及安装中货物缺损需要更换而影响实际交付使用时，乙方必须向甲方支付延期交货或延期交付使用的违约金，具体标准按合同总价每日万分之五计算。</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2、延期交货时间超过15天或交货不合格从而影响甲方按期正常使用的视为乙方严重违约，甲方有权立即终止合同，乙方仍需向甲方支付全部延期交货违约</w:t>
      </w:r>
      <w:r>
        <w:rPr>
          <w:rFonts w:hint="eastAsia" w:ascii="宋体" w:hAnsi="宋体" w:cs="Arial"/>
          <w:color w:val="000000" w:themeColor="text1"/>
          <w:sz w:val="24"/>
          <w:highlight w:val="white"/>
        </w:rPr>
        <w:t xml:space="preserve">金，并赔偿甲方相关损失，双倍返还定金及甲方已支付的合同款。</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3、乙方因违反合同及招标文件其他应尽义务的，甲方有权根据乙方违约程度要求乙方支付相当于合同总价款5%的违约金。如违约金不足弥补甲方损失的，由乙方另行支付，由此引起的后果，甲方保留进一步追索的权利。</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4、乙方应在 202  年   月   日前（或甲、乙双方另外规定的时间内）货物经验收后交付甲方使用，除因不可抗拒力造成的误期或延期外，任何交付期限的延长，乙方均应按合同总价款每日万分之五的标准向甲方支付违约金，同时本条款项下的违约金计算不影响上述三项违约金条款的执行。</w:t>
      </w:r>
      <w:r>
        <w:rPr>
          <w:color w:val="000000" w:themeColor="text1"/>
          <w:highlight w:val="white"/>
        </w:rPr>
      </w:r>
      <w:r/>
    </w:p>
    <w:p>
      <w:pPr>
        <w:ind w:right="-252"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5、乙方全部履行合同，甲方在收到乙方的付款通知并审定无误10天内按期付款，如有违约，甲方按合同总价每日万分之五支付延期付款违约金。</w:t>
      </w:r>
      <w:r>
        <w:rPr>
          <w:color w:val="000000" w:themeColor="text1"/>
          <w:highlight w:val="white"/>
        </w:rPr>
      </w:r>
      <w:r/>
    </w:p>
    <w:p>
      <w:pPr>
        <w:ind w:firstLine="480"/>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6、乙方提前交货的，甲方接货后，按合同规定的付款方式付款。</w:t>
      </w:r>
      <w:r>
        <w:rPr>
          <w:color w:val="000000" w:themeColor="text1"/>
          <w:highlight w:val="white"/>
        </w:rPr>
      </w:r>
      <w:r/>
    </w:p>
    <w:p>
      <w:pPr>
        <w:ind w:firstLine="466"/>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二十、索赔：</w:t>
      </w:r>
      <w:r>
        <w:rPr>
          <w:color w:val="000000" w:themeColor="text1"/>
          <w:highlight w:val="white"/>
        </w:rPr>
      </w:r>
      <w:r/>
    </w:p>
    <w:p>
      <w:pPr>
        <w:ind w:right="-252"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索赔方式除上述规定之外，甲方还有权选择以下方式进行索赔：</w:t>
      </w:r>
      <w:r>
        <w:rPr>
          <w:color w:val="000000" w:themeColor="text1"/>
          <w:highlight w:val="white"/>
        </w:rPr>
      </w:r>
      <w:r/>
    </w:p>
    <w:p>
      <w:pPr>
        <w:ind w:right="-252"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1、乙方同意退货，并双倍返还定金及甲方已支付的合同款，并承担由此发生的一切损失和费用，包括甲方直接损失、利息、银行手续费、运费、保险费、仓储费、装卸费以及为保护退回货物所需的其它必要费用。</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2、根据货物的损坏程度以及甲方遭受损失的数额，经甲乙双方商定降低货物的价格。</w:t>
      </w:r>
      <w:r>
        <w:rPr>
          <w:color w:val="000000" w:themeColor="text1"/>
          <w:highlight w:val="white"/>
        </w:rPr>
      </w:r>
      <w:r/>
    </w:p>
    <w:p>
      <w:pPr>
        <w:ind w:right="-252"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r>
        <w:rPr>
          <w:color w:val="000000" w:themeColor="text1"/>
          <w:highlight w:val="white"/>
        </w:rPr>
      </w:r>
      <w:r/>
    </w:p>
    <w:p>
      <w:pPr>
        <w:ind w:right="-252"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4、从尚未支付的合同价款或履约保证金中扣除乙方应承担的违约金、赔偿金以及甲方因急需更换有关部件或紧急维修而支付的各种费用以及因索赔而发生的</w:t>
      </w:r>
      <w:r>
        <w:rPr>
          <w:rFonts w:hint="eastAsia" w:ascii="宋体" w:hAnsi="宋体" w:cs="Arial"/>
          <w:color w:val="000000" w:themeColor="text1"/>
          <w:sz w:val="24"/>
          <w:highlight w:val="white"/>
        </w:rPr>
        <w:t xml:space="preserve">合理费用，包括律师费用。如果这些金额不足以补偿索赔金额，甲方有权向乙方提出对不足部分的补偿。</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二十一、资料提供：合同签订一周内乙方提供货物图样</w:t>
      </w:r>
      <w:r>
        <w:rPr>
          <w:rFonts w:hint="eastAsia" w:ascii="宋体" w:hAnsi="宋体" w:cs="Arial"/>
          <w:color w:val="000000" w:themeColor="text1"/>
          <w:sz w:val="24"/>
          <w:highlight w:val="white"/>
          <w:u w:val="single"/>
        </w:rPr>
        <w:t xml:space="preserve">   </w:t>
      </w:r>
      <w:r>
        <w:rPr>
          <w:rFonts w:hint="eastAsia" w:ascii="宋体" w:hAnsi="宋体" w:cs="Arial"/>
          <w:color w:val="000000" w:themeColor="text1"/>
          <w:sz w:val="24"/>
          <w:highlight w:val="white"/>
        </w:rPr>
        <w:t xml:space="preserve">套和安装图</w:t>
      </w:r>
      <w:r>
        <w:rPr>
          <w:rFonts w:hint="eastAsia" w:ascii="宋体" w:hAnsi="宋体" w:cs="Arial"/>
          <w:color w:val="000000" w:themeColor="text1"/>
          <w:sz w:val="24"/>
          <w:highlight w:val="white"/>
          <w:u w:val="single"/>
        </w:rPr>
        <w:t xml:space="preserve">   </w:t>
      </w:r>
      <w:r>
        <w:rPr>
          <w:rFonts w:hint="eastAsia" w:ascii="宋体" w:hAnsi="宋体" w:cs="Arial"/>
          <w:color w:val="000000" w:themeColor="text1"/>
          <w:sz w:val="24"/>
          <w:highlight w:val="white"/>
        </w:rPr>
        <w:t xml:space="preserve">套。</w:t>
      </w:r>
      <w:r>
        <w:rPr>
          <w:color w:val="000000" w:themeColor="text1"/>
          <w:highlight w:val="white"/>
        </w:rPr>
      </w:r>
      <w:r/>
    </w:p>
    <w:p>
      <w:pPr>
        <w:ind w:right="-252"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二十二、技术培训甲方认为可以培训的前一周推荐培训计划、提供资料、培训后能熟练操作、了解构造原理、日常维护、排除一般故障。</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二十三、特别条款</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1、双方签约人为各自法定代表人或被授权代表。</w:t>
      </w:r>
      <w:r>
        <w:rPr>
          <w:color w:val="000000" w:themeColor="text1"/>
          <w:highlight w:val="white"/>
        </w:rPr>
      </w:r>
      <w:r/>
    </w:p>
    <w:p>
      <w:pPr>
        <w:ind w:right="-252"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2、本合同系指本文件及其附件中的所有部分；其中招标文件、中标的投标文件、中标单位在招标过程中的澄清、承诺等为本合同不可缺少的必要组成部分。</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olor w:val="000000" w:themeColor="text1"/>
          <w:sz w:val="24"/>
          <w:highlight w:val="white"/>
        </w:rPr>
        <w:t xml:space="preserve">3．</w:t>
      </w:r>
      <w:r>
        <w:rPr>
          <w:rFonts w:ascii="宋体" w:hAnsi="宋体" w:cs="Arial"/>
          <w:color w:val="000000" w:themeColor="text1"/>
          <w:sz w:val="24"/>
          <w:highlight w:val="white"/>
        </w:rPr>
        <w:t xml:space="preserve">本合同一式</w:t>
      </w:r>
      <w:r>
        <w:rPr>
          <w:rFonts w:hint="eastAsia" w:ascii="宋体" w:hAnsi="宋体" w:cs="Arial"/>
          <w:color w:val="000000" w:themeColor="text1"/>
          <w:sz w:val="24"/>
          <w:highlight w:val="white"/>
        </w:rPr>
        <w:t xml:space="preserve">肆</w:t>
      </w:r>
      <w:r>
        <w:rPr>
          <w:rFonts w:ascii="宋体" w:hAnsi="宋体" w:cs="Arial"/>
          <w:color w:val="000000" w:themeColor="text1"/>
          <w:sz w:val="24"/>
          <w:highlight w:val="white"/>
        </w:rPr>
        <w:t xml:space="preserve">份，甲乙</w:t>
      </w:r>
      <w:r>
        <w:rPr>
          <w:rFonts w:hint="eastAsia" w:ascii="宋体" w:hAnsi="宋体" w:cs="Arial"/>
          <w:color w:val="000000" w:themeColor="text1"/>
          <w:sz w:val="24"/>
          <w:highlight w:val="white"/>
        </w:rPr>
        <w:t xml:space="preserve">双方各执</w:t>
      </w:r>
      <w:r>
        <w:rPr>
          <w:rFonts w:ascii="宋体" w:hAnsi="宋体" w:cs="Arial"/>
          <w:color w:val="000000" w:themeColor="text1"/>
          <w:sz w:val="24"/>
          <w:highlight w:val="white"/>
        </w:rPr>
        <w:t xml:space="preserve">贰份，各份具有同等法律效力。</w:t>
      </w:r>
      <w:r>
        <w:rPr>
          <w:color w:val="000000" w:themeColor="text1"/>
          <w:highlight w:val="white"/>
        </w:rPr>
      </w:r>
      <w:r/>
    </w:p>
    <w:p>
      <w:pPr>
        <w:ind w:firstLine="463"/>
        <w:spacing w:line="360" w:lineRule="auto"/>
        <w:rPr>
          <w:rFonts w:ascii="宋体" w:hAnsi="宋体" w:cs="Arial"/>
          <w:color w:val="000000" w:themeColor="text1"/>
          <w:sz w:val="24"/>
          <w:highlight w:val="white"/>
        </w:rPr>
      </w:pPr>
      <w:r>
        <w:rPr>
          <w:rFonts w:hint="eastAsia" w:ascii="宋体" w:hAnsi="宋体" w:cs="Arial"/>
          <w:color w:val="000000" w:themeColor="text1"/>
          <w:sz w:val="24"/>
          <w:highlight w:val="white"/>
        </w:rPr>
        <w:t xml:space="preserve">二十四、其他</w:t>
      </w:r>
      <w:r>
        <w:rPr>
          <w:color w:val="000000" w:themeColor="text1"/>
          <w:highlight w:val="white"/>
        </w:rPr>
      </w:r>
      <w:r/>
    </w:p>
    <w:p>
      <w:pPr>
        <w:ind w:right="-252" w:firstLine="480"/>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1.</w:t>
      </w:r>
      <w:r>
        <w:rPr>
          <w:rFonts w:ascii="宋体" w:hAnsi="宋体" w:cs="Arial"/>
          <w:color w:val="000000" w:themeColor="text1"/>
          <w:sz w:val="24"/>
          <w:highlight w:val="white"/>
        </w:rPr>
        <w:t xml:space="preserve"> 甲乙双方签字盖章后生效，合同签订后应在规定时间内报政府采购部门备案</w:t>
      </w:r>
      <w:r>
        <w:rPr>
          <w:rFonts w:hint="eastAsia" w:ascii="宋体" w:hAnsi="宋体"/>
          <w:color w:val="000000" w:themeColor="text1"/>
          <w:sz w:val="24"/>
          <w:highlight w:val="white"/>
        </w:rPr>
        <w:t xml:space="preserve">。</w:t>
      </w:r>
      <w:r>
        <w:rPr>
          <w:color w:val="000000" w:themeColor="text1"/>
          <w:highlight w:val="white"/>
        </w:rPr>
      </w:r>
      <w:r/>
    </w:p>
    <w:p>
      <w:pPr>
        <w:ind w:right="-252" w:firstLine="480"/>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2.本合同未尽事宜，签约双方应友好协商解决。协商不成，任何一方均可向甲方所在人民法院提起诉讼。</w:t>
      </w:r>
      <w:r>
        <w:rPr>
          <w:color w:val="000000" w:themeColor="text1"/>
          <w:highlight w:val="white"/>
        </w:rPr>
      </w:r>
      <w:r/>
    </w:p>
    <w:p>
      <w:pPr>
        <w:ind w:right="-252" w:firstLine="480"/>
        <w:spacing w:line="480" w:lineRule="exact"/>
        <w:rPr>
          <w:rFonts w:ascii="宋体" w:hAnsi="宋体"/>
          <w:color w:val="000000" w:themeColor="text1"/>
          <w:sz w:val="24"/>
          <w:highlight w:val="white"/>
        </w:rPr>
      </w:pPr>
      <w:r>
        <w:rPr>
          <w:rFonts w:ascii="宋体" w:hAnsi="宋体"/>
          <w:color w:val="000000" w:themeColor="text1"/>
          <w:sz w:val="24"/>
          <w:highlight w:val="white"/>
        </w:rPr>
      </w:r>
      <w:r>
        <w:rPr>
          <w:color w:val="000000" w:themeColor="text1"/>
          <w:highlight w:val="white"/>
        </w:rPr>
      </w:r>
      <w:r/>
    </w:p>
    <w:p>
      <w:pPr>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甲方：                         乙方：                   </w:t>
      </w:r>
      <w:r>
        <w:rPr>
          <w:color w:val="000000" w:themeColor="text1"/>
          <w:highlight w:val="white"/>
        </w:rPr>
      </w:r>
      <w:r/>
    </w:p>
    <w:p>
      <w:pPr>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法定代表人（授权代表）：        法定代表人（授权代表）：    </w:t>
      </w:r>
      <w:r>
        <w:rPr>
          <w:color w:val="000000" w:themeColor="text1"/>
          <w:highlight w:val="white"/>
        </w:rPr>
      </w:r>
      <w:r/>
    </w:p>
    <w:p>
      <w:pPr>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签约日期：                     签约日期：                 </w:t>
      </w:r>
      <w:r>
        <w:rPr>
          <w:color w:val="000000" w:themeColor="text1"/>
          <w:highlight w:val="white"/>
        </w:rPr>
      </w:r>
      <w:r/>
    </w:p>
    <w:p>
      <w:pPr>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开户行：</w:t>
      </w:r>
      <w:r>
        <w:rPr>
          <w:rFonts w:hint="eastAsia" w:ascii="宋体" w:hAnsi="宋体"/>
          <w:color w:val="000000" w:themeColor="text1"/>
          <w:sz w:val="24"/>
          <w:highlight w:val="white"/>
        </w:rPr>
        <w:tab/>
      </w:r>
      <w:r>
        <w:rPr>
          <w:rFonts w:hint="eastAsia" w:ascii="宋体" w:hAnsi="宋体"/>
          <w:color w:val="000000" w:themeColor="text1"/>
          <w:sz w:val="24"/>
          <w:highlight w:val="white"/>
        </w:rPr>
        <w:tab/>
      </w:r>
      <w:r>
        <w:rPr>
          <w:rFonts w:hint="eastAsia" w:ascii="宋体" w:hAnsi="宋体"/>
          <w:color w:val="000000" w:themeColor="text1"/>
          <w:sz w:val="24"/>
          <w:highlight w:val="white"/>
        </w:rPr>
        <w:tab/>
      </w:r>
      <w:r>
        <w:rPr>
          <w:rFonts w:hint="eastAsia" w:ascii="宋体" w:hAnsi="宋体"/>
          <w:color w:val="000000" w:themeColor="text1"/>
          <w:sz w:val="24"/>
          <w:highlight w:val="white"/>
        </w:rPr>
        <w:tab/>
        <w:t xml:space="preserve">          开户行：</w:t>
      </w:r>
      <w:r>
        <w:rPr>
          <w:color w:val="000000" w:themeColor="text1"/>
          <w:highlight w:val="white"/>
        </w:rPr>
      </w:r>
      <w:r/>
    </w:p>
    <w:p>
      <w:pPr>
        <w:spacing w:line="480" w:lineRule="exact"/>
        <w:rPr>
          <w:rFonts w:ascii="宋体" w:hAnsi="宋体"/>
          <w:color w:val="000000" w:themeColor="text1"/>
          <w:sz w:val="24"/>
          <w:highlight w:val="white"/>
        </w:rPr>
      </w:pPr>
      <w:r>
        <w:rPr>
          <w:rFonts w:hint="eastAsia" w:ascii="宋体" w:hAnsi="宋体"/>
          <w:color w:val="000000" w:themeColor="text1"/>
          <w:sz w:val="24"/>
          <w:highlight w:val="white"/>
        </w:rPr>
        <w:t xml:space="preserve">帐户：</w:t>
      </w:r>
      <w:r>
        <w:rPr>
          <w:rFonts w:hint="eastAsia" w:ascii="宋体" w:hAnsi="宋体"/>
          <w:color w:val="000000" w:themeColor="text1"/>
          <w:sz w:val="24"/>
          <w:highlight w:val="white"/>
        </w:rPr>
        <w:tab/>
      </w:r>
      <w:r>
        <w:rPr>
          <w:rFonts w:hint="eastAsia" w:ascii="宋体" w:hAnsi="宋体"/>
          <w:color w:val="000000" w:themeColor="text1"/>
          <w:sz w:val="24"/>
          <w:highlight w:val="white"/>
        </w:rPr>
        <w:tab/>
      </w:r>
      <w:r>
        <w:rPr>
          <w:rFonts w:hint="eastAsia" w:ascii="宋体" w:hAnsi="宋体"/>
          <w:color w:val="000000" w:themeColor="text1"/>
          <w:sz w:val="24"/>
          <w:highlight w:val="white"/>
        </w:rPr>
        <w:tab/>
      </w:r>
      <w:r>
        <w:rPr>
          <w:rFonts w:hint="eastAsia" w:ascii="宋体" w:hAnsi="宋体"/>
          <w:color w:val="000000" w:themeColor="text1"/>
          <w:sz w:val="24"/>
          <w:highlight w:val="white"/>
        </w:rPr>
        <w:tab/>
      </w:r>
      <w:r>
        <w:rPr>
          <w:rFonts w:hint="eastAsia" w:ascii="宋体" w:hAnsi="宋体"/>
          <w:color w:val="000000" w:themeColor="text1"/>
          <w:sz w:val="24"/>
          <w:highlight w:val="white"/>
        </w:rPr>
        <w:tab/>
      </w:r>
      <w:r>
        <w:rPr>
          <w:rFonts w:hint="eastAsia" w:ascii="宋体" w:hAnsi="宋体"/>
          <w:color w:val="000000" w:themeColor="text1"/>
          <w:sz w:val="24"/>
          <w:highlight w:val="white"/>
        </w:rPr>
        <w:tab/>
        <w:t xml:space="preserve">       帐户：</w:t>
      </w:r>
      <w:r>
        <w:rPr>
          <w:color w:val="000000" w:themeColor="text1"/>
          <w:highlight w:val="white"/>
        </w:rPr>
      </w:r>
      <w:r/>
    </w:p>
    <w:p>
      <w:pPr>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合同签定地：</w:t>
      </w:r>
      <w:r>
        <w:rPr>
          <w:color w:val="000000" w:themeColor="text1"/>
          <w:highlight w:val="white"/>
        </w:rPr>
      </w:r>
      <w:r/>
    </w:p>
    <w:p>
      <w:pPr>
        <w:spacing w:line="360" w:lineRule="auto"/>
        <w:rPr>
          <w:rStyle w:val="1033"/>
          <w:rFonts w:ascii="宋体"/>
          <w:bCs/>
          <w:color w:val="000000" w:themeColor="text1"/>
          <w:sz w:val="24"/>
          <w:highlight w:val="white"/>
        </w:rPr>
      </w:pPr>
      <w:r>
        <w:rPr>
          <w:rFonts w:ascii="宋体"/>
          <w:bCs/>
          <w:color w:val="000000" w:themeColor="text1"/>
          <w:sz w:val="24"/>
          <w:highlight w:val="white"/>
        </w:rPr>
      </w:r>
      <w:r>
        <w:rPr>
          <w:color w:val="000000" w:themeColor="text1"/>
          <w:highlight w:val="white"/>
        </w:rPr>
      </w:r>
      <w:r/>
    </w:p>
    <w:p>
      <w:pPr>
        <w:spacing w:line="360" w:lineRule="auto"/>
        <w:rPr>
          <w:rStyle w:val="1033"/>
          <w:rFonts w:ascii="宋体"/>
          <w:bCs/>
          <w:color w:val="000000" w:themeColor="text1"/>
          <w:sz w:val="24"/>
          <w:highlight w:val="white"/>
        </w:rPr>
      </w:pPr>
      <w:r>
        <w:rPr>
          <w:rFonts w:ascii="宋体"/>
          <w:bCs/>
          <w:color w:val="000000" w:themeColor="text1"/>
          <w:sz w:val="24"/>
          <w:highlight w:val="white"/>
        </w:rPr>
      </w:r>
      <w:r>
        <w:rPr>
          <w:color w:val="000000" w:themeColor="text1"/>
          <w:highlight w:val="white"/>
        </w:rPr>
      </w:r>
      <w:r/>
    </w:p>
    <w:p>
      <w:pPr>
        <w:spacing w:line="360" w:lineRule="auto"/>
        <w:rPr>
          <w:rStyle w:val="1033"/>
          <w:rFonts w:ascii="宋体"/>
          <w:bCs/>
          <w:color w:val="000000" w:themeColor="text1"/>
          <w:sz w:val="24"/>
          <w:highlight w:val="white"/>
        </w:rPr>
      </w:pPr>
      <w:r>
        <w:rPr>
          <w:rFonts w:ascii="宋体"/>
          <w:bCs/>
          <w:color w:val="000000" w:themeColor="text1"/>
          <w:sz w:val="24"/>
          <w:highlight w:val="white"/>
        </w:rPr>
      </w:r>
      <w:r>
        <w:rPr>
          <w:color w:val="000000" w:themeColor="text1"/>
          <w:highlight w:val="white"/>
        </w:rPr>
      </w:r>
      <w:r/>
    </w:p>
    <w:p>
      <w:pPr>
        <w:spacing w:line="360" w:lineRule="auto"/>
        <w:rPr>
          <w:rStyle w:val="1033"/>
          <w:rFonts w:ascii="宋体"/>
          <w:bCs/>
          <w:color w:val="000000" w:themeColor="text1"/>
          <w:sz w:val="24"/>
          <w:highlight w:val="white"/>
        </w:rPr>
      </w:pPr>
      <w:r>
        <w:rPr>
          <w:rFonts w:ascii="宋体"/>
          <w:bCs/>
          <w:color w:val="000000" w:themeColor="text1"/>
          <w:sz w:val="24"/>
          <w:highlight w:val="white"/>
        </w:rPr>
      </w:r>
      <w:r>
        <w:rPr>
          <w:color w:val="000000" w:themeColor="text1"/>
          <w:highlight w:val="white"/>
        </w:rPr>
      </w:r>
      <w:r/>
    </w:p>
    <w:p>
      <w:pPr>
        <w:spacing w:line="360" w:lineRule="auto"/>
        <w:rPr>
          <w:rStyle w:val="1033"/>
          <w:rFonts w:ascii="宋体"/>
          <w:bCs/>
          <w:color w:val="000000" w:themeColor="text1"/>
          <w:sz w:val="24"/>
          <w:highlight w:val="white"/>
        </w:rPr>
      </w:pPr>
      <w:r>
        <w:rPr>
          <w:rFonts w:ascii="宋体"/>
          <w:bCs/>
          <w:color w:val="000000" w:themeColor="text1"/>
          <w:sz w:val="24"/>
          <w:highlight w:val="white"/>
        </w:rPr>
      </w:r>
      <w:r>
        <w:rPr>
          <w:color w:val="000000" w:themeColor="text1"/>
          <w:highlight w:val="white"/>
        </w:rPr>
      </w:r>
      <w:r/>
    </w:p>
    <w:p>
      <w:pPr>
        <w:pStyle w:val="712"/>
        <w:jc w:val="center"/>
        <w:spacing w:line="240" w:lineRule="auto"/>
        <w:rPr>
          <w:rStyle w:val="1033"/>
          <w:color w:val="000000" w:themeColor="text1"/>
          <w:sz w:val="32"/>
          <w:szCs w:val="32"/>
          <w:highlight w:val="white"/>
        </w:rPr>
      </w:pPr>
      <w:r/>
      <w:bookmarkStart w:id="106" w:name="_Toc6"/>
      <w:r>
        <w:rPr>
          <w:rStyle w:val="1033"/>
          <w:rFonts w:hint="eastAsia"/>
          <w:color w:val="000000" w:themeColor="text1"/>
          <w:sz w:val="32"/>
          <w:szCs w:val="32"/>
          <w:highlight w:val="white"/>
        </w:rPr>
        <w:t xml:space="preserve">第六章附件</w:t>
      </w:r>
      <w:bookmarkStart w:id="32" w:name="gpcItem_SubmitDocStruct"/>
      <w:r>
        <w:rPr>
          <w:color w:val="000000" w:themeColor="text1"/>
          <w:highlight w:val="white"/>
        </w:rPr>
      </w:r>
      <w:bookmarkEnd w:id="106"/>
      <w:r>
        <w:rPr>
          <w:color w:val="000000" w:themeColor="text1"/>
          <w:highlight w:val="white"/>
        </w:rPr>
      </w:r>
      <w:r/>
    </w:p>
    <w:p>
      <w:pPr>
        <w:pStyle w:val="930"/>
        <w:ind w:firstLine="0"/>
        <w:spacing w:line="360" w:lineRule="auto"/>
        <w:rPr>
          <w:rFonts w:ascii="宋体" w:hAnsi="宋体" w:eastAsia="宋体"/>
          <w:b/>
          <w:color w:val="000000" w:themeColor="text1"/>
          <w:sz w:val="28"/>
          <w:szCs w:val="28"/>
          <w:highlight w:val="white"/>
        </w:rPr>
      </w:pPr>
      <w:r>
        <w:rPr>
          <w:color w:val="000000" w:themeColor="text1"/>
          <w:highlight w:val="white"/>
        </w:rPr>
      </w:r>
      <w:bookmarkStart w:id="33" w:name="gpcItem_tenderStruct2"/>
      <w:r>
        <w:rPr>
          <w:color w:val="000000" w:themeColor="text1"/>
          <w:highlight w:val="white"/>
        </w:rPr>
      </w:r>
      <w:bookmarkEnd w:id="32"/>
      <w:r>
        <w:rPr>
          <w:rFonts w:hint="eastAsia" w:ascii="宋体" w:hAnsi="宋体" w:eastAsia="宋体"/>
          <w:b/>
          <w:color w:val="000000" w:themeColor="text1"/>
          <w:sz w:val="28"/>
          <w:szCs w:val="28"/>
          <w:highlight w:val="white"/>
        </w:rPr>
        <w:t xml:space="preserve">响应文档结构表</w:t>
      </w:r>
      <w:r>
        <w:rPr>
          <w:color w:val="000000" w:themeColor="text1"/>
          <w:highlight w:val="white"/>
        </w:rPr>
      </w:r>
      <w:r/>
    </w:p>
    <w:tbl>
      <w:tblPr>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43"/>
        <w:gridCol w:w="2843"/>
        <w:gridCol w:w="2842"/>
      </w:tblGrid>
      <w:tr>
        <w:trPr>
          <w:trHeight w:val="680"/>
        </w:trPr>
        <w:tc>
          <w:tcPr>
            <w:tcW w:w="2843" w:type="dxa"/>
            <w:vAlign w:val="center"/>
            <w:textDirection w:val="lrTb"/>
            <w:noWrap w:val="false"/>
          </w:tcPr>
          <w:p>
            <w:pPr>
              <w:pStyle w:val="930"/>
              <w:ind w:firstLine="0"/>
              <w:jc w:val="center"/>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标书名称</w:t>
            </w:r>
            <w:r>
              <w:rPr>
                <w:color w:val="000000" w:themeColor="text1"/>
                <w:highlight w:val="white"/>
              </w:rPr>
            </w:r>
            <w:r/>
          </w:p>
        </w:tc>
        <w:tc>
          <w:tcPr>
            <w:tcW w:w="2843" w:type="dxa"/>
            <w:vAlign w:val="center"/>
            <w:textDirection w:val="lrTb"/>
            <w:noWrap w:val="false"/>
          </w:tcPr>
          <w:p>
            <w:pPr>
              <w:pStyle w:val="930"/>
              <w:ind w:firstLine="0"/>
              <w:jc w:val="center"/>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文档名称</w:t>
            </w:r>
            <w:r>
              <w:rPr>
                <w:color w:val="000000" w:themeColor="text1"/>
                <w:highlight w:val="white"/>
              </w:rPr>
            </w:r>
            <w:r/>
          </w:p>
        </w:tc>
        <w:tc>
          <w:tcPr>
            <w:tcW w:w="2842" w:type="dxa"/>
            <w:vAlign w:val="center"/>
            <w:textDirection w:val="lrTb"/>
            <w:noWrap w:val="false"/>
          </w:tcPr>
          <w:p>
            <w:pPr>
              <w:pStyle w:val="930"/>
              <w:ind w:firstLine="0"/>
              <w:jc w:val="center"/>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标题名称</w:t>
            </w:r>
            <w:r>
              <w:rPr>
                <w:color w:val="000000" w:themeColor="text1"/>
                <w:highlight w:val="white"/>
              </w:rPr>
            </w:r>
            <w:r/>
          </w:p>
        </w:tc>
      </w:tr>
      <w:tr>
        <w:trPr>
          <w:cantSplit/>
          <w:trHeight w:val="680"/>
        </w:trPr>
        <w:tc>
          <w:tcPr>
            <w:tcW w:w="2843" w:type="dxa"/>
            <w:vAlign w:val="center"/>
            <w:vMerge w:val="restart"/>
            <w:textDirection w:val="lrTb"/>
            <w:noWrap w:val="false"/>
          </w:tcPr>
          <w:p>
            <w:pPr>
              <w:jc w:val="left"/>
              <w:widowControl/>
              <w:rPr>
                <w:rFonts w:ascii="宋体" w:hAnsi="宋体"/>
                <w:color w:val="000000" w:themeColor="text1"/>
                <w:sz w:val="24"/>
                <w:highlight w:val="white"/>
              </w:rPr>
            </w:pPr>
            <w:r>
              <w:rPr>
                <w:rFonts w:hint="eastAsia" w:ascii="宋体" w:hAnsi="宋体"/>
                <w:color w:val="000000" w:themeColor="text1"/>
                <w:sz w:val="24"/>
                <w:highlight w:val="white"/>
              </w:rPr>
              <w:t xml:space="preserve">标书结构</w:t>
            </w:r>
            <w:r>
              <w:rPr>
                <w:color w:val="000000" w:themeColor="text1"/>
                <w:highlight w:val="white"/>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供应商情况表</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_Ref15302730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1</w:t>
            </w:r>
            <w:r>
              <w:rPr>
                <w:rFonts w:hint="eastAsia" w:ascii="宋体" w:hAnsi="宋体" w:eastAsia="宋体"/>
                <w:color w:val="000000" w:themeColor="text1"/>
                <w:szCs w:val="24"/>
                <w:highlight w:val="white"/>
              </w:rPr>
              <w:t xml:space="preserve">：供应商情况表</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响应函</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_Ref33617519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2</w:t>
            </w:r>
            <w:r>
              <w:rPr>
                <w:rFonts w:hint="eastAsia" w:ascii="宋体" w:hAnsi="宋体" w:eastAsia="宋体"/>
                <w:color w:val="000000" w:themeColor="text1"/>
                <w:szCs w:val="24"/>
                <w:highlight w:val="white"/>
              </w:rPr>
              <w:t xml:space="preserve">：响应函</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spacing w:line="360" w:lineRule="auto"/>
              <w:rPr>
                <w:rFonts w:ascii="宋体" w:hAnsi="宋体"/>
                <w:color w:val="000000" w:themeColor="text1"/>
                <w:sz w:val="24"/>
                <w:highlight w:val="white"/>
              </w:rPr>
            </w:pPr>
            <w:r>
              <w:rPr>
                <w:rFonts w:hint="eastAsia" w:ascii="宋体" w:hAnsi="宋体"/>
                <w:color w:val="000000" w:themeColor="text1"/>
                <w:sz w:val="24"/>
                <w:highlight w:val="white"/>
              </w:rPr>
              <w:t xml:space="preserve">投标（响应）承诺函</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_Ref35960980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3</w:t>
            </w:r>
            <w:r>
              <w:rPr>
                <w:rFonts w:hint="eastAsia" w:ascii="宋体" w:hAnsi="宋体" w:eastAsia="宋体"/>
                <w:color w:val="000000" w:themeColor="text1"/>
                <w:szCs w:val="24"/>
                <w:highlight w:val="white"/>
              </w:rPr>
              <w:t xml:space="preserve">：投标（响应）承诺函</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left="420" w:hanging="42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中小企业声明函</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_Ref33617527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4</w:t>
            </w:r>
            <w:r>
              <w:rPr>
                <w:rFonts w:hint="eastAsia" w:ascii="宋体" w:hAnsi="宋体" w:eastAsia="宋体"/>
                <w:color w:val="000000" w:themeColor="text1"/>
                <w:szCs w:val="24"/>
                <w:highlight w:val="white"/>
              </w:rPr>
              <w:t xml:space="preserve">：中小企业声明函</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残疾人福利性单位声明函</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_Ref33617531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5</w:t>
            </w:r>
            <w:r>
              <w:rPr>
                <w:rFonts w:hint="eastAsia" w:ascii="宋体" w:hAnsi="宋体" w:eastAsia="宋体"/>
                <w:color w:val="000000" w:themeColor="text1"/>
                <w:szCs w:val="24"/>
                <w:highlight w:val="white"/>
              </w:rPr>
              <w:t xml:space="preserve">：残疾人福利性单位声明函</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法定代表人授权委托书</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_Ref33617535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6</w:t>
            </w:r>
            <w:r>
              <w:rPr>
                <w:rFonts w:hint="eastAsia" w:ascii="宋体" w:hAnsi="宋体" w:eastAsia="宋体"/>
                <w:color w:val="000000" w:themeColor="text1"/>
                <w:szCs w:val="24"/>
                <w:highlight w:val="white"/>
              </w:rPr>
              <w:t xml:space="preserve">：法定代表人授权委托书</w:t>
            </w:r>
            <w:r>
              <w:rPr>
                <w:rFonts w:ascii="宋体" w:hAnsi="宋体" w:eastAsia="宋体"/>
                <w:color w:val="000000" w:themeColor="text1"/>
                <w:szCs w:val="24"/>
                <w:highlight w:val="white"/>
              </w:rPr>
              <w:t xml:space="preserve">:</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谈判报价表</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_Ref177026745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7</w:t>
            </w:r>
            <w:r>
              <w:rPr>
                <w:rFonts w:hint="eastAsia" w:ascii="宋体" w:hAnsi="宋体" w:eastAsia="宋体"/>
                <w:color w:val="000000" w:themeColor="text1"/>
                <w:szCs w:val="24"/>
                <w:highlight w:val="white"/>
              </w:rPr>
              <w:t xml:space="preserve">：谈判报价表</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报价分析表</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_Ref177027335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8</w:t>
            </w:r>
            <w:r>
              <w:rPr>
                <w:rFonts w:hint="eastAsia" w:ascii="宋体" w:hAnsi="宋体" w:eastAsia="宋体"/>
                <w:color w:val="000000" w:themeColor="text1"/>
                <w:szCs w:val="24"/>
                <w:highlight w:val="white"/>
              </w:rPr>
              <w:t xml:space="preserve">：分项报价</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t xml:space="preserve">偏离表（技术）</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_Ref177027340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9</w:t>
            </w:r>
            <w:r>
              <w:rPr>
                <w:rFonts w:hint="eastAsia" w:ascii="宋体" w:hAnsi="宋体" w:eastAsia="宋体"/>
                <w:color w:val="000000" w:themeColor="text1"/>
                <w:szCs w:val="24"/>
                <w:highlight w:val="white"/>
              </w:rPr>
              <w:t xml:space="preserve">：偏离表（技术）</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hint="eastAsia" w:ascii="宋体" w:hAnsi="宋体" w:eastAsia="宋体"/>
                <w:color w:val="000000" w:themeColor="text1"/>
                <w:szCs w:val="24"/>
                <w:highlight w:val="white"/>
              </w:rPr>
              <w:t xml:space="preserve">偏离表</w:t>
            </w:r>
            <w:r>
              <w:rPr>
                <w:rFonts w:ascii="宋体" w:hAnsi="宋体" w:eastAsia="宋体"/>
                <w:color w:val="000000" w:themeColor="text1"/>
                <w:szCs w:val="24"/>
                <w:highlight w:val="white"/>
              </w:rPr>
              <w:t xml:space="preserve">（商务）</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_Ref175317791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w:t>
            </w:r>
            <w:r>
              <w:rPr>
                <w:rFonts w:ascii="宋体" w:hAnsi="宋体" w:eastAsia="宋体"/>
                <w:color w:val="000000" w:themeColor="text1"/>
                <w:szCs w:val="24"/>
                <w:highlight w:val="white"/>
              </w:rPr>
              <w:t xml:space="preserve">10</w:t>
            </w:r>
            <w:r>
              <w:rPr>
                <w:rFonts w:hint="eastAsia" w:ascii="宋体" w:hAnsi="宋体" w:eastAsia="宋体"/>
                <w:color w:val="000000" w:themeColor="text1"/>
                <w:szCs w:val="24"/>
                <w:highlight w:val="white"/>
              </w:rPr>
              <w:t xml:space="preserve">：偏离表</w:t>
            </w:r>
            <w:r>
              <w:rPr>
                <w:rFonts w:ascii="宋体" w:hAnsi="宋体" w:eastAsia="宋体"/>
                <w:color w:val="000000" w:themeColor="text1"/>
                <w:szCs w:val="24"/>
                <w:highlight w:val="white"/>
              </w:rPr>
              <w:fldChar w:fldCharType="end"/>
            </w:r>
            <w:r>
              <w:rPr>
                <w:color w:val="000000" w:themeColor="text1"/>
                <w:highlight w:val="white"/>
              </w:rPr>
            </w:r>
            <w:r/>
          </w:p>
        </w:tc>
      </w:tr>
      <w:tr>
        <w:trPr>
          <w:cantSplit/>
          <w:trHeight w:val="680"/>
        </w:trPr>
        <w:tc>
          <w:tcPr>
            <w:tcW w:w="2843" w:type="dxa"/>
            <w:vAlign w:val="center"/>
            <w:vMerge w:val="continue"/>
            <w:textDirection w:val="lrTb"/>
            <w:noWrap w:val="false"/>
          </w:tcPr>
          <w:p>
            <w:pPr>
              <w:jc w:val="left"/>
              <w:widowControl/>
              <w:rPr>
                <w:rFonts w:ascii="宋体" w:hAnsi="宋体"/>
                <w:color w:val="000000"/>
                <w:sz w:val="24"/>
              </w:rPr>
            </w:pPr>
            <w:r>
              <w:rPr>
                <w:rFonts w:ascii="宋体" w:hAnsi="宋体"/>
                <w:color w:val="000000"/>
                <w:sz w:val="24"/>
              </w:rPr>
            </w:r>
            <w:r/>
          </w:p>
        </w:tc>
        <w:tc>
          <w:tcPr>
            <w:tcW w:w="2843"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t xml:space="preserve">响应货物和服务性能、技术指标说明与描述</w:t>
            </w:r>
            <w:r>
              <w:rPr>
                <w:color w:val="000000" w:themeColor="text1"/>
                <w:highlight w:val="white"/>
              </w:rPr>
            </w:r>
            <w:r/>
          </w:p>
        </w:tc>
        <w:tc>
          <w:tcPr>
            <w:tcW w:w="2842" w:type="dxa"/>
            <w:vAlign w:val="center"/>
            <w:textDirection w:val="lrTb"/>
            <w:noWrap w:val="false"/>
          </w:tcPr>
          <w:p>
            <w:pPr>
              <w:pStyle w:val="930"/>
              <w:ind w:firstLine="0"/>
              <w:rPr>
                <w:rFonts w:ascii="宋体" w:hAnsi="宋体" w:eastAsia="宋体"/>
                <w:color w:val="000000" w:themeColor="text1"/>
                <w:szCs w:val="24"/>
                <w:highlight w:val="white"/>
              </w:rPr>
            </w:pPr>
            <w:r>
              <w:rPr>
                <w:rFonts w:ascii="宋体" w:hAnsi="宋体" w:eastAsia="宋体"/>
                <w:color w:val="000000" w:themeColor="text1"/>
                <w:szCs w:val="24"/>
                <w:highlight w:val="white"/>
              </w:rPr>
              <w:fldChar w:fldCharType="begin"/>
            </w:r>
            <w:r>
              <w:rPr>
                <w:rFonts w:ascii="宋体" w:hAnsi="宋体" w:eastAsia="宋体"/>
                <w:color w:val="000000" w:themeColor="text1"/>
                <w:szCs w:val="24"/>
                <w:highlight w:val="white"/>
              </w:rPr>
              <w:instrText xml:space="preserve"> REF _Ref177027349 \h  \* MERGEFORMAT </w:instrText>
            </w:r>
            <w:r>
              <w:rPr>
                <w:rFonts w:ascii="宋体" w:hAnsi="宋体" w:eastAsia="宋体"/>
                <w:color w:val="000000" w:themeColor="text1"/>
                <w:szCs w:val="24"/>
                <w:highlight w:val="white"/>
              </w:rPr>
              <w:fldChar w:fldCharType="separate"/>
            </w:r>
            <w:r>
              <w:rPr>
                <w:rFonts w:hint="eastAsia" w:ascii="宋体" w:hAnsi="宋体" w:eastAsia="宋体"/>
                <w:color w:val="000000" w:themeColor="text1"/>
                <w:szCs w:val="24"/>
                <w:highlight w:val="white"/>
              </w:rPr>
              <w:t xml:space="preserve">附件11：响应货物和服务性能、技术指标说明与描述</w:t>
            </w:r>
            <w:r>
              <w:rPr>
                <w:rFonts w:ascii="宋体" w:hAnsi="宋体" w:eastAsia="宋体"/>
                <w:color w:val="000000" w:themeColor="text1"/>
                <w:szCs w:val="24"/>
                <w:highlight w:val="white"/>
              </w:rPr>
              <w:fldChar w:fldCharType="end"/>
            </w:r>
            <w:bookmarkEnd w:id="33"/>
            <w:r>
              <w:rPr>
                <w:color w:val="000000" w:themeColor="text1"/>
                <w:highlight w:val="white"/>
              </w:rPr>
            </w:r>
            <w:r/>
          </w:p>
        </w:tc>
      </w:tr>
    </w:tbl>
    <w:p>
      <w:pPr>
        <w:pStyle w:val="930"/>
        <w:ind w:firstLine="0"/>
        <w:spacing w:line="360" w:lineRule="auto"/>
        <w:rPr>
          <w:rFonts w:ascii="宋体" w:hAnsi="宋体" w:eastAsia="宋体"/>
          <w:b/>
          <w:color w:val="000000" w:themeColor="text1"/>
          <w:sz w:val="21"/>
          <w:szCs w:val="21"/>
          <w:highlight w:val="white"/>
        </w:rPr>
      </w:pPr>
      <w:r>
        <w:rPr>
          <w:rFonts w:hint="eastAsia" w:ascii="宋体" w:hAnsi="宋体" w:eastAsia="宋体"/>
          <w:b/>
          <w:color w:val="000000" w:themeColor="text1"/>
          <w:sz w:val="21"/>
          <w:szCs w:val="21"/>
          <w:highlight w:val="white"/>
        </w:rPr>
        <w:t xml:space="preserve">说明：</w:t>
      </w:r>
      <w:r>
        <w:rPr>
          <w:color w:val="000000" w:themeColor="text1"/>
          <w:highlight w:val="white"/>
        </w:rPr>
      </w:r>
      <w:r/>
    </w:p>
    <w:p>
      <w:pPr>
        <w:pStyle w:val="930"/>
        <w:spacing w:line="360" w:lineRule="auto"/>
        <w:rPr>
          <w:rFonts w:ascii="宋体" w:hAnsi="宋体" w:eastAsia="宋体"/>
          <w:b/>
          <w:color w:val="000000" w:themeColor="text1"/>
          <w:sz w:val="21"/>
          <w:szCs w:val="21"/>
          <w:highlight w:val="white"/>
        </w:rPr>
      </w:pPr>
      <w:r>
        <w:rPr>
          <w:rFonts w:hint="eastAsia" w:ascii="宋体" w:hAnsi="宋体" w:eastAsia="宋体"/>
          <w:b/>
          <w:color w:val="000000" w:themeColor="text1"/>
          <w:sz w:val="21"/>
          <w:szCs w:val="21"/>
          <w:highlight w:val="white"/>
        </w:rPr>
        <w:t xml:space="preserve">对本章的格式，供应商可根据自身情况进行补充和修改，但补充和修改不得造成与本格式内容有实质性的违背。</w:t>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3"/>
        <w:rPr>
          <w:rFonts w:ascii="宋体" w:hAnsi="宋体" w:eastAsia="宋体"/>
          <w:color w:val="000000" w:themeColor="text1"/>
          <w:sz w:val="24"/>
          <w:szCs w:val="24"/>
          <w:highlight w:val="white"/>
        </w:rPr>
      </w:pPr>
      <w:r/>
      <w:bookmarkStart w:id="107" w:name="_Toc7"/>
      <w:r>
        <w:rPr>
          <w:color w:val="000000" w:themeColor="text1"/>
          <w:highlight w:val="white"/>
        </w:rPr>
      </w:r>
      <w:bookmarkStart w:id="34" w:name="_Ref10712456"/>
      <w:r>
        <w:rPr>
          <w:color w:val="000000" w:themeColor="text1"/>
          <w:highlight w:val="white"/>
        </w:rPr>
      </w:r>
      <w:bookmarkStart w:id="35" w:name="_Ref499899149"/>
      <w:r>
        <w:rPr>
          <w:color w:val="000000" w:themeColor="text1"/>
          <w:highlight w:val="white"/>
        </w:rPr>
      </w:r>
      <w:bookmarkStart w:id="38" w:name="_Ref15302730"/>
      <w:r>
        <w:rPr>
          <w:color w:val="000000" w:themeColor="text1"/>
          <w:highlight w:val="white"/>
        </w:rPr>
      </w:r>
      <w:bookmarkStart w:id="41" w:name="_Ref477865927"/>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1</w:t>
      </w:r>
      <w:r>
        <w:rPr>
          <w:rFonts w:hint="eastAsia" w:ascii="宋体" w:hAnsi="宋体" w:eastAsia="宋体"/>
          <w:color w:val="000000" w:themeColor="text1"/>
          <w:sz w:val="24"/>
          <w:szCs w:val="24"/>
          <w:highlight w:val="white"/>
        </w:rPr>
        <w:t xml:space="preserve">：</w:t>
      </w:r>
      <w:bookmarkEnd w:id="34"/>
      <w:r>
        <w:rPr>
          <w:color w:val="000000" w:themeColor="text1"/>
          <w:highlight w:val="white"/>
        </w:rPr>
      </w:r>
      <w:bookmarkEnd w:id="35"/>
      <w:r>
        <w:rPr>
          <w:rFonts w:hint="eastAsia" w:ascii="宋体" w:hAnsi="宋体" w:eastAsia="宋体"/>
          <w:color w:val="000000" w:themeColor="text1"/>
          <w:sz w:val="24"/>
          <w:szCs w:val="24"/>
          <w:highlight w:val="white"/>
        </w:rPr>
        <w:t xml:space="preserve">供应商情况表</w:t>
      </w:r>
      <w:bookmarkEnd w:id="38"/>
      <w:r>
        <w:rPr>
          <w:color w:val="000000" w:themeColor="text1"/>
          <w:highlight w:val="white"/>
        </w:rPr>
      </w:r>
      <w:bookmarkEnd w:id="107"/>
      <w:r>
        <w:rPr>
          <w:color w:val="000000" w:themeColor="text1"/>
          <w:highlight w:val="white"/>
        </w:rPr>
      </w:r>
      <w:r/>
    </w:p>
    <w:p>
      <w:pPr>
        <w:jc w:val="center"/>
        <w:rPr>
          <w:color w:val="000000" w:themeColor="text1"/>
          <w:highlight w:val="white"/>
        </w:rPr>
      </w:pPr>
      <w:r>
        <w:rPr>
          <w:rFonts w:hint="eastAsia"/>
          <w:color w:val="000000" w:themeColor="text1"/>
          <w:highlight w:val="white"/>
        </w:rPr>
        <w:t xml:space="preserve">供应商情况表</w:t>
      </w:r>
      <w:r>
        <w:rPr>
          <w:color w:val="000000" w:themeColor="text1"/>
          <w:highlight w:val="white"/>
        </w:rPr>
      </w:r>
      <w:r/>
    </w:p>
    <w:p>
      <w:pPr>
        <w:spacing w:line="300" w:lineRule="auto"/>
        <w:rPr>
          <w:rFonts w:ascii="宋体"/>
          <w:color w:val="000000" w:themeColor="text1"/>
          <w:szCs w:val="21"/>
          <w:highlight w:val="white"/>
        </w:rPr>
      </w:pPr>
      <w:r>
        <w:rPr>
          <w:rFonts w:hint="eastAsia" w:ascii="宋体" w:hAnsi="宋体"/>
          <w:color w:val="000000" w:themeColor="text1"/>
          <w:szCs w:val="21"/>
          <w:highlight w:val="white"/>
        </w:rPr>
        <w:t xml:space="preserve">单位名称（加盖公章）：</w:t>
      </w:r>
      <w:r>
        <w:rPr>
          <w:color w:val="000000" w:themeColor="text1"/>
          <w:highlight w:val="white"/>
        </w:rPr>
      </w:r>
      <w:r/>
    </w:p>
    <w:tbl>
      <w:tblPr>
        <w:tblW w:w="93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28" w:type="dxa"/>
          <w:right w:w="28" w:type="dxa"/>
        </w:tblCellMar>
        <w:tblLook w:val="04A0" w:firstRow="1" w:lastRow="0" w:firstColumn="1" w:lastColumn="0" w:noHBand="0" w:noVBand="1"/>
      </w:tblPr>
      <w:tblGrid>
        <w:gridCol w:w="650"/>
        <w:gridCol w:w="1088"/>
        <w:gridCol w:w="476"/>
        <w:gridCol w:w="881"/>
        <w:gridCol w:w="1416"/>
        <w:gridCol w:w="487"/>
        <w:gridCol w:w="802"/>
        <w:gridCol w:w="778"/>
        <w:gridCol w:w="634"/>
        <w:gridCol w:w="2130"/>
      </w:tblGrid>
      <w:tr>
        <w:trPr>
          <w:jc w:val="center"/>
          <w:trHeight w:val="645"/>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1</w:t>
            </w:r>
            <w:r>
              <w:rPr>
                <w:color w:val="000000" w:themeColor="text1"/>
                <w:highlight w:val="white"/>
              </w:rPr>
            </w:r>
            <w:r/>
          </w:p>
        </w:tc>
        <w:tc>
          <w:tcPr>
            <w:gridSpan w:val="2"/>
            <w:tcBorders>
              <w:right w:val="single" w:color="000000" w:sz="4" w:space="0"/>
            </w:tcBorders>
            <w:tcW w:w="1564"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法定代表人</w:t>
            </w:r>
            <w:r>
              <w:rPr>
                <w:color w:val="000000" w:themeColor="text1"/>
                <w:highlight w:val="white"/>
              </w:rPr>
            </w:r>
            <w:r/>
          </w:p>
        </w:tc>
        <w:tc>
          <w:tcPr>
            <w:gridSpan w:val="3"/>
            <w:tcBorders>
              <w:left w:val="single" w:color="000000" w:sz="4" w:space="0"/>
            </w:tcBorders>
            <w:tcW w:w="2784"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c>
          <w:tcPr>
            <w:gridSpan w:val="2"/>
            <w:tcW w:w="1580"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公司成立日期</w:t>
            </w:r>
            <w:r>
              <w:rPr>
                <w:color w:val="000000" w:themeColor="text1"/>
                <w:highlight w:val="white"/>
              </w:rPr>
            </w:r>
            <w:r/>
          </w:p>
        </w:tc>
        <w:tc>
          <w:tcPr>
            <w:gridSpan w:val="2"/>
            <w:tcW w:w="2764"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r>
      <w:tr>
        <w:trPr>
          <w:jc w:val="center"/>
          <w:trHeight w:val="645"/>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2</w:t>
            </w:r>
            <w:r>
              <w:rPr>
                <w:color w:val="000000" w:themeColor="text1"/>
                <w:highlight w:val="white"/>
              </w:rPr>
            </w:r>
            <w:r/>
          </w:p>
        </w:tc>
        <w:tc>
          <w:tcPr>
            <w:gridSpan w:val="2"/>
            <w:tcBorders>
              <w:right w:val="single" w:color="000000" w:sz="4" w:space="0"/>
            </w:tcBorders>
            <w:tcW w:w="1564"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总部地址</w:t>
            </w:r>
            <w:r>
              <w:rPr>
                <w:color w:val="000000" w:themeColor="text1"/>
                <w:highlight w:val="white"/>
              </w:rPr>
            </w:r>
            <w:r/>
          </w:p>
        </w:tc>
        <w:tc>
          <w:tcPr>
            <w:gridSpan w:val="7"/>
            <w:tcBorders>
              <w:left w:val="single" w:color="000000" w:sz="4" w:space="0"/>
            </w:tcBorders>
            <w:tcW w:w="7128"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r>
      <w:tr>
        <w:trPr>
          <w:jc w:val="center"/>
          <w:trHeight w:val="645"/>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3</w:t>
            </w:r>
            <w:r>
              <w:rPr>
                <w:color w:val="000000" w:themeColor="text1"/>
                <w:highlight w:val="white"/>
              </w:rPr>
            </w:r>
            <w:r/>
          </w:p>
        </w:tc>
        <w:tc>
          <w:tcPr>
            <w:gridSpan w:val="2"/>
            <w:tcBorders>
              <w:right w:val="single" w:color="000000" w:sz="4" w:space="0"/>
            </w:tcBorders>
            <w:tcW w:w="1564"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本地办事处地址</w:t>
            </w:r>
            <w:r>
              <w:rPr>
                <w:color w:val="000000" w:themeColor="text1"/>
                <w:highlight w:val="white"/>
              </w:rPr>
            </w:r>
            <w:r/>
          </w:p>
        </w:tc>
        <w:tc>
          <w:tcPr>
            <w:gridSpan w:val="7"/>
            <w:tcBorders>
              <w:left w:val="single" w:color="000000" w:sz="4" w:space="0"/>
            </w:tcBorders>
            <w:tcW w:w="7128"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r>
      <w:tr>
        <w:trPr>
          <w:jc w:val="center"/>
          <w:trHeight w:val="645"/>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4</w:t>
            </w:r>
            <w:r>
              <w:rPr>
                <w:color w:val="000000" w:themeColor="text1"/>
                <w:highlight w:val="white"/>
              </w:rPr>
            </w:r>
            <w:r/>
          </w:p>
        </w:tc>
        <w:tc>
          <w:tcPr>
            <w:tcBorders>
              <w:right w:val="single" w:color="000000" w:sz="4" w:space="0"/>
            </w:tcBorders>
            <w:tcW w:w="1088"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电话</w:t>
            </w:r>
            <w:r>
              <w:rPr>
                <w:color w:val="000000" w:themeColor="text1"/>
                <w:highlight w:val="white"/>
              </w:rPr>
            </w:r>
            <w:r/>
          </w:p>
        </w:tc>
        <w:tc>
          <w:tcPr>
            <w:gridSpan w:val="3"/>
            <w:tcBorders>
              <w:left w:val="single" w:color="000000" w:sz="4" w:space="0"/>
            </w:tcBorders>
            <w:tcW w:w="2773"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c>
          <w:tcPr>
            <w:gridSpan w:val="2"/>
            <w:tcBorders>
              <w:right w:val="single" w:color="000000" w:sz="4" w:space="0"/>
            </w:tcBorders>
            <w:tcW w:w="1289"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联系人</w:t>
            </w:r>
            <w:r>
              <w:rPr>
                <w:color w:val="000000" w:themeColor="text1"/>
                <w:highlight w:val="white"/>
              </w:rPr>
            </w:r>
            <w:r/>
          </w:p>
        </w:tc>
        <w:tc>
          <w:tcPr>
            <w:gridSpan w:val="3"/>
            <w:tcBorders>
              <w:left w:val="single" w:color="000000" w:sz="4" w:space="0"/>
            </w:tcBorders>
            <w:tcW w:w="3542"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r>
      <w:tr>
        <w:trPr>
          <w:jc w:val="center"/>
          <w:trHeight w:val="625"/>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5</w:t>
            </w:r>
            <w:r>
              <w:rPr>
                <w:color w:val="000000" w:themeColor="text1"/>
                <w:highlight w:val="white"/>
              </w:rPr>
            </w:r>
            <w:r/>
          </w:p>
        </w:tc>
        <w:tc>
          <w:tcPr>
            <w:tcBorders>
              <w:right w:val="single" w:color="000000" w:sz="4" w:space="0"/>
            </w:tcBorders>
            <w:tcW w:w="1088"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传真</w:t>
            </w:r>
            <w:r>
              <w:rPr>
                <w:color w:val="000000" w:themeColor="text1"/>
                <w:highlight w:val="white"/>
              </w:rPr>
            </w:r>
            <w:r/>
          </w:p>
        </w:tc>
        <w:tc>
          <w:tcPr>
            <w:gridSpan w:val="3"/>
            <w:tcBorders>
              <w:left w:val="single" w:color="000000" w:sz="4" w:space="0"/>
            </w:tcBorders>
            <w:tcW w:w="2773"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c>
          <w:tcPr>
            <w:gridSpan w:val="2"/>
            <w:tcBorders>
              <w:right w:val="single" w:color="000000" w:sz="4" w:space="0"/>
            </w:tcBorders>
            <w:tcW w:w="1289"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电子邮箱</w:t>
            </w:r>
            <w:r>
              <w:rPr>
                <w:color w:val="000000" w:themeColor="text1"/>
                <w:highlight w:val="white"/>
              </w:rPr>
            </w:r>
            <w:r/>
          </w:p>
        </w:tc>
        <w:tc>
          <w:tcPr>
            <w:gridSpan w:val="3"/>
            <w:tcBorders>
              <w:left w:val="single" w:color="000000" w:sz="4" w:space="0"/>
            </w:tcBorders>
            <w:tcW w:w="3542" w:type="dxa"/>
            <w:vAlign w:val="center"/>
            <w:textDirection w:val="lrTb"/>
            <w:noWrap w:val="false"/>
          </w:tcPr>
          <w:p>
            <w:pPr>
              <w:pStyle w:val="930"/>
              <w:ind w:firstLine="0"/>
              <w:jc w:val="both"/>
              <w:spacing w:line="300" w:lineRule="auto"/>
              <w:rPr>
                <w:rFonts w:ascii="宋体" w:hAnsi="宋体" w:eastAsia="宋体"/>
                <w:b/>
                <w:color w:val="000000" w:themeColor="text1"/>
                <w:sz w:val="18"/>
                <w:szCs w:val="18"/>
                <w:highlight w:val="white"/>
              </w:rPr>
            </w:pPr>
            <w:r>
              <w:rPr>
                <w:rFonts w:hint="eastAsia" w:ascii="宋体" w:hAnsi="宋体" w:eastAsia="宋体"/>
                <w:b/>
                <w:color w:val="000000" w:themeColor="text1"/>
                <w:sz w:val="18"/>
                <w:szCs w:val="18"/>
                <w:highlight w:val="white"/>
              </w:rPr>
              <w:t xml:space="preserve">（必填，涉及澄清、解释等的书面形式沟通）</w:t>
            </w:r>
            <w:r>
              <w:rPr>
                <w:color w:val="000000" w:themeColor="text1"/>
                <w:highlight w:val="white"/>
              </w:rPr>
            </w:r>
            <w:r/>
          </w:p>
        </w:tc>
      </w:tr>
      <w:tr>
        <w:trPr>
          <w:jc w:val="center"/>
          <w:trHeight w:val="645"/>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6</w:t>
            </w:r>
            <w:r>
              <w:rPr>
                <w:color w:val="000000" w:themeColor="text1"/>
                <w:highlight w:val="white"/>
              </w:rPr>
            </w:r>
            <w:r/>
          </w:p>
        </w:tc>
        <w:tc>
          <w:tcPr>
            <w:tcBorders>
              <w:right w:val="single" w:color="000000" w:sz="4" w:space="0"/>
            </w:tcBorders>
            <w:tcW w:w="1088" w:type="dxa"/>
            <w:vAlign w:val="center"/>
            <w:textDirection w:val="lrTb"/>
            <w:noWrap w:val="false"/>
          </w:tcPr>
          <w:p>
            <w:pPr>
              <w:rPr>
                <w:color w:val="000000" w:themeColor="text1"/>
                <w:highlight w:val="white"/>
              </w:rPr>
            </w:pPr>
            <w:r>
              <w:rPr>
                <w:rFonts w:hint="eastAsia"/>
                <w:color w:val="000000" w:themeColor="text1"/>
                <w:highlight w:val="white"/>
              </w:rPr>
              <w:t xml:space="preserve">单位从业人员数量</w:t>
            </w:r>
            <w:r>
              <w:rPr>
                <w:color w:val="000000" w:themeColor="text1"/>
                <w:highlight w:val="white"/>
              </w:rPr>
            </w:r>
            <w:r/>
          </w:p>
        </w:tc>
        <w:tc>
          <w:tcPr>
            <w:gridSpan w:val="3"/>
            <w:tcBorders>
              <w:left w:val="single" w:color="000000" w:sz="4" w:space="0"/>
            </w:tcBorders>
            <w:tcW w:w="2773" w:type="dxa"/>
            <w:vAlign w:val="center"/>
            <w:textDirection w:val="lrTb"/>
            <w:noWrap w:val="false"/>
          </w:tcPr>
          <w:p>
            <w:pPr>
              <w:pStyle w:val="930"/>
              <w:ind w:firstLine="216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人</w:t>
            </w:r>
            <w:r>
              <w:rPr>
                <w:color w:val="000000" w:themeColor="text1"/>
                <w:highlight w:val="white"/>
              </w:rPr>
            </w:r>
            <w:r/>
          </w:p>
        </w:tc>
        <w:tc>
          <w:tcPr>
            <w:gridSpan w:val="4"/>
            <w:tcBorders>
              <w:right w:val="single" w:color="000000" w:sz="4" w:space="0"/>
            </w:tcBorders>
            <w:tcW w:w="2701"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单位</w:t>
            </w:r>
            <w:r>
              <w:rPr>
                <w:rFonts w:ascii="宋体" w:hAnsi="宋体" w:eastAsia="宋体"/>
                <w:color w:val="000000" w:themeColor="text1"/>
                <w:sz w:val="21"/>
                <w:szCs w:val="21"/>
                <w:highlight w:val="white"/>
              </w:rPr>
              <w:t xml:space="preserve">202</w:t>
            </w:r>
            <w:r>
              <w:rPr>
                <w:rFonts w:hint="eastAsia" w:ascii="宋体" w:hAnsi="宋体" w:eastAsia="宋体"/>
                <w:color w:val="000000" w:themeColor="text1"/>
                <w:sz w:val="21"/>
                <w:szCs w:val="21"/>
                <w:highlight w:val="white"/>
              </w:rPr>
              <w:t xml:space="preserve">3年总营业收入</w:t>
            </w:r>
            <w:r>
              <w:rPr>
                <w:color w:val="000000" w:themeColor="text1"/>
                <w:highlight w:val="white"/>
              </w:rPr>
            </w:r>
            <w:r/>
          </w:p>
        </w:tc>
        <w:tc>
          <w:tcPr>
            <w:tcBorders>
              <w:left w:val="single" w:color="000000" w:sz="4" w:space="0"/>
            </w:tcBorders>
            <w:tcW w:w="2130" w:type="dxa"/>
            <w:vAlign w:val="center"/>
            <w:textDirection w:val="lrTb"/>
            <w:noWrap w:val="false"/>
          </w:tcPr>
          <w:p>
            <w:pPr>
              <w:pStyle w:val="930"/>
              <w:ind w:firstLine="1155"/>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万元</w:t>
            </w:r>
            <w:r>
              <w:rPr>
                <w:color w:val="000000" w:themeColor="text1"/>
                <w:highlight w:val="white"/>
              </w:rPr>
            </w:r>
            <w:r/>
          </w:p>
        </w:tc>
      </w:tr>
      <w:tr>
        <w:trPr>
          <w:jc w:val="center"/>
          <w:trHeight w:val="1767"/>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7</w:t>
            </w:r>
            <w:r>
              <w:rPr>
                <w:color w:val="000000" w:themeColor="text1"/>
                <w:highlight w:val="white"/>
              </w:rPr>
            </w:r>
            <w:r/>
          </w:p>
        </w:tc>
        <w:tc>
          <w:tcPr>
            <w:gridSpan w:val="9"/>
            <w:tcW w:w="8692"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主营范围</w:t>
            </w:r>
            <w:r>
              <w:rPr>
                <w:color w:val="000000" w:themeColor="text1"/>
                <w:highlight w:val="white"/>
              </w:rPr>
            </w:r>
            <w:r/>
          </w:p>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1</w:t>
            </w:r>
            <w:r>
              <w:rPr>
                <w:rFonts w:hint="eastAsia" w:ascii="宋体" w:hAnsi="宋体" w:eastAsia="宋体"/>
                <w:color w:val="000000" w:themeColor="text1"/>
                <w:sz w:val="21"/>
                <w:szCs w:val="21"/>
                <w:highlight w:val="white"/>
              </w:rPr>
              <w:t xml:space="preserve">、</w:t>
            </w:r>
            <w:r>
              <w:rPr>
                <w:rFonts w:ascii="宋体" w:hAnsi="宋体" w:eastAsia="宋体"/>
                <w:color w:val="000000" w:themeColor="text1"/>
                <w:sz w:val="21"/>
                <w:szCs w:val="21"/>
                <w:highlight w:val="white"/>
              </w:rPr>
              <w:t xml:space="preserve">_____________________________________</w:t>
            </w:r>
            <w:r>
              <w:rPr>
                <w:color w:val="000000" w:themeColor="text1"/>
                <w:highlight w:val="white"/>
              </w:rPr>
            </w:r>
            <w:r/>
          </w:p>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2</w:t>
            </w:r>
            <w:r>
              <w:rPr>
                <w:rFonts w:hint="eastAsia" w:ascii="宋体" w:hAnsi="宋体" w:eastAsia="宋体"/>
                <w:color w:val="000000" w:themeColor="text1"/>
                <w:sz w:val="21"/>
                <w:szCs w:val="21"/>
                <w:highlight w:val="white"/>
              </w:rPr>
              <w:t xml:space="preserve">、</w:t>
            </w:r>
            <w:r>
              <w:rPr>
                <w:rFonts w:ascii="宋体" w:hAnsi="宋体" w:eastAsia="宋体"/>
                <w:color w:val="000000" w:themeColor="text1"/>
                <w:sz w:val="21"/>
                <w:szCs w:val="21"/>
                <w:highlight w:val="white"/>
                <w:u w:val="single"/>
              </w:rPr>
              <w:t xml:space="preserve"> ____________________________________</w:t>
            </w:r>
            <w:r>
              <w:rPr>
                <w:color w:val="000000" w:themeColor="text1"/>
                <w:highlight w:val="white"/>
              </w:rPr>
            </w:r>
            <w:r/>
          </w:p>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3</w:t>
            </w:r>
            <w:r>
              <w:rPr>
                <w:rFonts w:hint="eastAsia" w:ascii="宋体" w:hAnsi="宋体" w:eastAsia="宋体"/>
                <w:color w:val="000000" w:themeColor="text1"/>
                <w:sz w:val="21"/>
                <w:szCs w:val="21"/>
                <w:highlight w:val="white"/>
              </w:rPr>
              <w:t xml:space="preserve">、</w:t>
            </w:r>
            <w:r>
              <w:rPr>
                <w:rFonts w:ascii="宋体" w:hAnsi="宋体" w:eastAsia="宋体"/>
                <w:color w:val="000000" w:themeColor="text1"/>
                <w:sz w:val="21"/>
                <w:szCs w:val="21"/>
                <w:highlight w:val="white"/>
                <w:u w:val="single"/>
              </w:rPr>
              <w:t xml:space="preserve">____________________________________</w:t>
            </w:r>
            <w:r>
              <w:rPr>
                <w:color w:val="000000" w:themeColor="text1"/>
                <w:highlight w:val="white"/>
              </w:rPr>
            </w:r>
            <w:r/>
          </w:p>
        </w:tc>
      </w:tr>
      <w:tr>
        <w:trPr>
          <w:jc w:val="center"/>
          <w:trHeight w:val="1548"/>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8</w:t>
            </w:r>
            <w:r>
              <w:rPr>
                <w:color w:val="000000" w:themeColor="text1"/>
                <w:highlight w:val="white"/>
              </w:rPr>
            </w:r>
            <w:r/>
          </w:p>
        </w:tc>
        <w:tc>
          <w:tcPr>
            <w:gridSpan w:val="3"/>
            <w:tcW w:w="2445" w:type="dxa"/>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最近</w:t>
            </w:r>
            <w:r>
              <w:rPr>
                <w:rFonts w:ascii="宋体" w:hAnsi="宋体" w:eastAsia="宋体"/>
                <w:color w:val="000000" w:themeColor="text1"/>
                <w:sz w:val="21"/>
                <w:szCs w:val="21"/>
                <w:highlight w:val="white"/>
              </w:rPr>
              <w:t xml:space="preserve">3</w:t>
            </w:r>
            <w:r>
              <w:rPr>
                <w:rFonts w:hint="eastAsia" w:ascii="宋体" w:hAnsi="宋体" w:eastAsia="宋体"/>
                <w:color w:val="000000" w:themeColor="text1"/>
                <w:sz w:val="21"/>
                <w:szCs w:val="21"/>
                <w:highlight w:val="white"/>
              </w:rPr>
              <w:t xml:space="preserve">年内在经营过程中受到何种奖励或处分</w:t>
            </w:r>
            <w:r>
              <w:rPr>
                <w:color w:val="000000" w:themeColor="text1"/>
                <w:highlight w:val="white"/>
              </w:rPr>
            </w:r>
            <w:r/>
          </w:p>
        </w:tc>
        <w:tc>
          <w:tcPr>
            <w:gridSpan w:val="6"/>
            <w:tcW w:w="6247" w:type="dxa"/>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r>
      <w:tr>
        <w:trPr>
          <w:jc w:val="center"/>
          <w:trHeight w:val="618"/>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9</w:t>
            </w:r>
            <w:r>
              <w:rPr>
                <w:color w:val="000000" w:themeColor="text1"/>
                <w:highlight w:val="white"/>
              </w:rPr>
            </w:r>
            <w:r/>
          </w:p>
        </w:tc>
        <w:tc>
          <w:tcPr>
            <w:gridSpan w:val="3"/>
            <w:tcW w:w="2445" w:type="dxa"/>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最近</w:t>
            </w:r>
            <w:r>
              <w:rPr>
                <w:rFonts w:ascii="宋体" w:hAnsi="宋体" w:eastAsia="宋体"/>
                <w:color w:val="000000" w:themeColor="text1"/>
                <w:sz w:val="21"/>
                <w:szCs w:val="21"/>
                <w:highlight w:val="white"/>
              </w:rPr>
              <w:t xml:space="preserve">3</w:t>
            </w:r>
            <w:r>
              <w:rPr>
                <w:rFonts w:hint="eastAsia" w:ascii="宋体" w:hAnsi="宋体" w:eastAsia="宋体"/>
                <w:color w:val="000000" w:themeColor="text1"/>
                <w:sz w:val="21"/>
                <w:szCs w:val="21"/>
                <w:highlight w:val="white"/>
              </w:rPr>
              <w:t xml:space="preserve">年内有无因售假、售劣或是其他原因被消费者投诉或起诉的情况及说明</w:t>
            </w:r>
            <w:r>
              <w:rPr>
                <w:color w:val="000000" w:themeColor="text1"/>
                <w:highlight w:val="white"/>
              </w:rPr>
            </w:r>
            <w:r/>
          </w:p>
        </w:tc>
        <w:tc>
          <w:tcPr>
            <w:gridSpan w:val="6"/>
            <w:tcW w:w="6247" w:type="dxa"/>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r>
            <w:r>
              <w:rPr>
                <w:color w:val="000000" w:themeColor="text1"/>
                <w:highlight w:val="white"/>
              </w:rPr>
            </w:r>
            <w:r/>
          </w:p>
        </w:tc>
      </w:tr>
      <w:tr>
        <w:trPr>
          <w:jc w:val="center"/>
          <w:trHeight w:val="1392"/>
        </w:trPr>
        <w:tc>
          <w:tcPr>
            <w:tcW w:w="650" w:type="dxa"/>
            <w:vAlign w:val="center"/>
            <w:textDirection w:val="lrTb"/>
            <w:noWrap w:val="false"/>
          </w:tcPr>
          <w:p>
            <w:pPr>
              <w:pStyle w:val="930"/>
              <w:ind w:firstLine="0"/>
              <w:jc w:val="center"/>
              <w:spacing w:line="300" w:lineRule="auto"/>
              <w:rPr>
                <w:rFonts w:ascii="宋体" w:hAnsi="宋体" w:eastAsia="宋体"/>
                <w:color w:val="000000" w:themeColor="text1"/>
                <w:sz w:val="21"/>
                <w:szCs w:val="21"/>
                <w:highlight w:val="white"/>
              </w:rPr>
            </w:pPr>
            <w:r>
              <w:rPr>
                <w:rFonts w:ascii="宋体" w:hAnsi="宋体" w:eastAsia="宋体"/>
                <w:color w:val="000000" w:themeColor="text1"/>
                <w:sz w:val="21"/>
                <w:szCs w:val="21"/>
                <w:highlight w:val="white"/>
              </w:rPr>
              <w:t xml:space="preserve">10</w:t>
            </w:r>
            <w:r>
              <w:rPr>
                <w:color w:val="000000" w:themeColor="text1"/>
                <w:highlight w:val="white"/>
              </w:rPr>
            </w:r>
            <w:r/>
          </w:p>
        </w:tc>
        <w:tc>
          <w:tcPr>
            <w:gridSpan w:val="9"/>
            <w:tcW w:w="8692" w:type="dxa"/>
            <w:vAlign w:val="center"/>
            <w:textDirection w:val="lrTb"/>
            <w:noWrap w:val="false"/>
          </w:tcPr>
          <w:p>
            <w:pPr>
              <w:pStyle w:val="930"/>
              <w:ind w:firstLine="0"/>
              <w:jc w:val="both"/>
              <w:spacing w:line="300" w:lineRule="auto"/>
              <w:rPr>
                <w:rFonts w:ascii="宋体" w:hAnsi="宋体" w:eastAsia="宋体"/>
                <w:color w:val="000000" w:themeColor="text1"/>
                <w:sz w:val="21"/>
                <w:szCs w:val="21"/>
                <w:highlight w:val="white"/>
              </w:rPr>
            </w:pPr>
            <w:r>
              <w:rPr>
                <w:rFonts w:hint="eastAsia" w:ascii="宋体" w:hAnsi="宋体" w:eastAsia="宋体"/>
                <w:color w:val="000000" w:themeColor="text1"/>
                <w:sz w:val="21"/>
                <w:szCs w:val="21"/>
                <w:highlight w:val="white"/>
              </w:rPr>
              <w:t xml:space="preserve">其他需要说明的情况</w:t>
            </w:r>
            <w:r>
              <w:rPr>
                <w:color w:val="000000" w:themeColor="text1"/>
                <w:highlight w:val="white"/>
              </w:rPr>
            </w:r>
            <w:r/>
          </w:p>
        </w:tc>
      </w:tr>
    </w:tbl>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bookmarkStart w:id="42" w:name="_Ref507166820"/>
      <w:r>
        <w:rPr>
          <w:color w:val="000000" w:themeColor="text1"/>
          <w:highlight w:val="white"/>
        </w:rPr>
      </w:r>
      <w:bookmarkStart w:id="44" w:name="_Ref15302737"/>
      <w:r>
        <w:rPr>
          <w:color w:val="000000" w:themeColor="text1"/>
          <w:highlight w:val="white"/>
        </w:rPr>
      </w:r>
      <w:bookmarkStart w:id="45" w:name="_Ref477865930"/>
      <w:r>
        <w:rPr>
          <w:color w:val="000000" w:themeColor="text1"/>
          <w:highlight w:val="white"/>
        </w:rPr>
      </w:r>
      <w:bookmarkStart w:id="46" w:name="_Ref376770270"/>
      <w:r>
        <w:rPr>
          <w:color w:val="000000" w:themeColor="text1"/>
          <w:highlight w:val="white"/>
        </w:rPr>
      </w:r>
      <w:bookmarkEnd w:id="41"/>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3"/>
        <w:rPr>
          <w:rFonts w:ascii="宋体" w:hAnsi="宋体" w:eastAsia="宋体"/>
          <w:color w:val="000000" w:themeColor="text1"/>
          <w:sz w:val="24"/>
          <w:szCs w:val="24"/>
          <w:highlight w:val="white"/>
        </w:rPr>
      </w:pPr>
      <w:r/>
      <w:bookmarkStart w:id="108" w:name="_Toc8"/>
      <w:r>
        <w:rPr>
          <w:color w:val="000000" w:themeColor="text1"/>
          <w:highlight w:val="white"/>
        </w:rPr>
      </w:r>
      <w:bookmarkStart w:id="49" w:name="_Ref33617519"/>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2</w:t>
      </w:r>
      <w:r>
        <w:rPr>
          <w:rFonts w:hint="eastAsia" w:ascii="宋体" w:hAnsi="宋体" w:eastAsia="宋体"/>
          <w:color w:val="000000" w:themeColor="text1"/>
          <w:sz w:val="24"/>
          <w:szCs w:val="24"/>
          <w:highlight w:val="white"/>
        </w:rPr>
        <w:t xml:space="preserve">：</w:t>
      </w:r>
      <w:bookmarkEnd w:id="42"/>
      <w:r>
        <w:rPr>
          <w:rFonts w:hint="eastAsia" w:ascii="宋体" w:hAnsi="宋体" w:eastAsia="宋体"/>
          <w:color w:val="000000" w:themeColor="text1"/>
          <w:sz w:val="24"/>
          <w:szCs w:val="24"/>
          <w:highlight w:val="white"/>
        </w:rPr>
        <w:t xml:space="preserve">响应函</w:t>
      </w:r>
      <w:bookmarkEnd w:id="44"/>
      <w:r>
        <w:rPr>
          <w:color w:val="000000" w:themeColor="text1"/>
          <w:highlight w:val="white"/>
        </w:rPr>
      </w:r>
      <w:bookmarkEnd w:id="49"/>
      <w:r>
        <w:rPr>
          <w:color w:val="000000" w:themeColor="text1"/>
          <w:highlight w:val="white"/>
        </w:rPr>
      </w:r>
      <w:bookmarkEnd w:id="108"/>
      <w:r>
        <w:rPr>
          <w:color w:val="000000" w:themeColor="text1"/>
          <w:highlight w:val="white"/>
        </w:rPr>
      </w:r>
      <w:r/>
    </w:p>
    <w:p>
      <w:pPr>
        <w:jc w:val="center"/>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响应函</w:t>
      </w:r>
      <w:r>
        <w:rPr>
          <w:color w:val="000000" w:themeColor="text1"/>
          <w:highlight w:val="white"/>
        </w:rPr>
      </w:r>
      <w:r/>
    </w:p>
    <w:p>
      <w:pPr>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昆山市建设咨询监理有限公司：</w:t>
      </w:r>
      <w:r>
        <w:rPr>
          <w:color w:val="000000" w:themeColor="text1"/>
          <w:highlight w:val="white"/>
        </w:rPr>
      </w:r>
      <w:r/>
    </w:p>
    <w:p>
      <w:pPr>
        <w:pStyle w:val="738"/>
        <w:spacing w:line="360" w:lineRule="auto"/>
        <w:rPr>
          <w:rFonts w:hAnsi="宋体" w:eastAsia="宋体"/>
          <w:color w:val="000000" w:themeColor="text1"/>
          <w:sz w:val="21"/>
          <w:szCs w:val="21"/>
          <w:highlight w:val="white"/>
        </w:rPr>
      </w:pPr>
      <w:r>
        <w:rPr>
          <w:rFonts w:hAnsi="宋体" w:eastAsia="宋体"/>
          <w:color w:val="000000" w:themeColor="text1"/>
          <w:sz w:val="21"/>
          <w:szCs w:val="21"/>
          <w:highlight w:val="white"/>
        </w:rPr>
        <w:t xml:space="preserve">  </w:t>
      </w:r>
      <w:r>
        <w:rPr>
          <w:rFonts w:hint="eastAsia" w:hAnsi="宋体" w:eastAsia="宋体"/>
          <w:color w:val="000000" w:themeColor="text1"/>
          <w:sz w:val="21"/>
          <w:szCs w:val="21"/>
          <w:highlight w:val="white"/>
        </w:rPr>
        <w:t xml:space="preserve">我们收到贵公司 </w:t>
      </w:r>
      <w:r>
        <w:rPr>
          <w:rFonts w:hint="eastAsia" w:hAnsi="宋体" w:eastAsia="宋体"/>
          <w:color w:val="000000" w:themeColor="text1"/>
          <w:sz w:val="21"/>
          <w:szCs w:val="21"/>
          <w:highlight w:val="white"/>
          <w:u w:val="single"/>
        </w:rPr>
        <w:t xml:space="preserve">           </w:t>
      </w:r>
      <w:r>
        <w:rPr>
          <w:rFonts w:hint="eastAsia" w:hAnsi="宋体" w:eastAsia="宋体"/>
          <w:color w:val="000000" w:themeColor="text1"/>
          <w:sz w:val="21"/>
          <w:szCs w:val="21"/>
          <w:highlight w:val="white"/>
        </w:rPr>
        <w:t xml:space="preserve">号采购文件，经仔细阅读和研究，我们决定参加谈判活动。</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Ansi="宋体" w:eastAsia="宋体"/>
          <w:color w:val="000000" w:themeColor="text1"/>
          <w:sz w:val="21"/>
          <w:szCs w:val="21"/>
          <w:highlight w:val="white"/>
        </w:rPr>
        <w:t xml:space="preserve">1</w:t>
      </w:r>
      <w:r>
        <w:rPr>
          <w:rFonts w:hint="eastAsia" w:hAnsi="宋体" w:eastAsia="宋体"/>
          <w:color w:val="000000" w:themeColor="text1"/>
          <w:sz w:val="21"/>
          <w:szCs w:val="21"/>
          <w:highlight w:val="white"/>
        </w:rPr>
        <w:t xml:space="preserve">、我们愿意按照采购文件的一切要求，提供完成该项目的全部内容，我们的报价应包括但不限于含设备以及相应的附件、备件、配件、包装、税费、运杂（到位）、保险、验收、管理、售后服务、维护、人员培训等所产生的费用。</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Ansi="宋体" w:eastAsia="宋体"/>
          <w:color w:val="000000" w:themeColor="text1"/>
          <w:sz w:val="21"/>
          <w:szCs w:val="21"/>
          <w:highlight w:val="white"/>
        </w:rPr>
        <w:t xml:space="preserve">2</w:t>
      </w:r>
      <w:r>
        <w:rPr>
          <w:rFonts w:hint="eastAsia" w:hAnsi="宋体" w:eastAsia="宋体"/>
          <w:color w:val="000000" w:themeColor="text1"/>
          <w:sz w:val="21"/>
          <w:szCs w:val="21"/>
          <w:highlight w:val="white"/>
        </w:rPr>
        <w:t xml:space="preserve">、如果我们的谈判响应文件被接受，我们将严格履行采购文件中规定的每一项要求，按期、按质、按量履行合同的义务。</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Ansi="宋体" w:eastAsia="宋体"/>
          <w:color w:val="000000" w:themeColor="text1"/>
          <w:sz w:val="21"/>
          <w:szCs w:val="21"/>
          <w:highlight w:val="white"/>
        </w:rPr>
        <w:t xml:space="preserve">3</w:t>
      </w:r>
      <w:r>
        <w:rPr>
          <w:rFonts w:hint="eastAsia" w:hAnsi="宋体" w:eastAsia="宋体"/>
          <w:color w:val="000000" w:themeColor="text1"/>
          <w:sz w:val="21"/>
          <w:szCs w:val="21"/>
          <w:highlight w:val="white"/>
        </w:rPr>
        <w:t xml:space="preserve">、我们已</w:t>
      </w:r>
      <w:r>
        <w:rPr>
          <w:rFonts w:hAnsi="宋体" w:eastAsia="宋体"/>
          <w:color w:val="000000" w:themeColor="text1"/>
          <w:sz w:val="21"/>
          <w:szCs w:val="21"/>
          <w:highlight w:val="white"/>
        </w:rPr>
        <w:t xml:space="preserve">详细审查全部</w:t>
      </w:r>
      <w:r>
        <w:rPr>
          <w:rFonts w:hint="eastAsia" w:hAnsi="宋体" w:eastAsia="宋体"/>
          <w:color w:val="000000" w:themeColor="text1"/>
          <w:sz w:val="21"/>
          <w:szCs w:val="21"/>
          <w:highlight w:val="white"/>
        </w:rPr>
        <w:t xml:space="preserve">采购</w:t>
      </w:r>
      <w:r>
        <w:rPr>
          <w:rFonts w:hAnsi="宋体" w:eastAsia="宋体"/>
          <w:color w:val="000000" w:themeColor="text1"/>
          <w:sz w:val="21"/>
          <w:szCs w:val="21"/>
          <w:highlight w:val="white"/>
        </w:rPr>
        <w:t xml:space="preserve">文件，包括</w:t>
      </w:r>
      <w:r>
        <w:rPr>
          <w:rFonts w:hint="eastAsia" w:hAnsi="宋体" w:eastAsia="宋体"/>
          <w:color w:val="000000" w:themeColor="text1"/>
          <w:sz w:val="21"/>
          <w:szCs w:val="21"/>
          <w:highlight w:val="white"/>
        </w:rPr>
        <w:t xml:space="preserve">补充文件</w:t>
      </w:r>
      <w:r>
        <w:rPr>
          <w:rFonts w:hAnsi="宋体" w:eastAsia="宋体"/>
          <w:color w:val="000000" w:themeColor="text1"/>
          <w:sz w:val="21"/>
          <w:szCs w:val="21"/>
          <w:highlight w:val="white"/>
        </w:rPr>
        <w:t xml:space="preserve">(如果有的话)。我们完全理解并同意放弃对这方面有不明及误解的权力。</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4、我们响应采购文件中要求的投标有效期.</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5、我们愿意提供谈判采购单位在采购文件中要求的所有资料。</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6、我们认为你们有权决定成交单位，还认为你们有权接受或拒绝所有的谈判供应商。</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7、我们愿意遵守采购文件中所列的收费标准。</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8、我们承诺该谈判响应文件在谈判开始后的全过程中保持有效，不作任何更改和变动。</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9、我们愿意按采购文件的规定交纳谈判保证金，并</w:t>
      </w:r>
      <w:r>
        <w:rPr>
          <w:rFonts w:hAnsi="宋体" w:eastAsia="宋体"/>
          <w:color w:val="000000" w:themeColor="text1"/>
          <w:sz w:val="21"/>
          <w:szCs w:val="21"/>
          <w:highlight w:val="white"/>
        </w:rPr>
        <w:t xml:space="preserve">同意</w:t>
      </w:r>
      <w:r>
        <w:rPr>
          <w:rFonts w:hint="eastAsia" w:hAnsi="宋体" w:eastAsia="宋体"/>
          <w:color w:val="000000" w:themeColor="text1"/>
          <w:sz w:val="21"/>
          <w:szCs w:val="21"/>
          <w:highlight w:val="white"/>
        </w:rPr>
        <w:t xml:space="preserve">谈判供应商</w:t>
      </w:r>
      <w:r>
        <w:rPr>
          <w:rFonts w:hAnsi="宋体" w:eastAsia="宋体"/>
          <w:color w:val="000000" w:themeColor="text1"/>
          <w:sz w:val="21"/>
          <w:szCs w:val="21"/>
          <w:highlight w:val="white"/>
        </w:rPr>
        <w:t xml:space="preserve">须知中关于没收</w:t>
      </w:r>
      <w:r>
        <w:rPr>
          <w:rFonts w:hint="eastAsia" w:hAnsi="宋体" w:eastAsia="宋体"/>
          <w:color w:val="000000" w:themeColor="text1"/>
          <w:sz w:val="21"/>
          <w:szCs w:val="21"/>
          <w:highlight w:val="white"/>
        </w:rPr>
        <w:t xml:space="preserve">谈判</w:t>
      </w:r>
      <w:r>
        <w:rPr>
          <w:rFonts w:hAnsi="宋体" w:eastAsia="宋体"/>
          <w:color w:val="000000" w:themeColor="text1"/>
          <w:sz w:val="21"/>
          <w:szCs w:val="21"/>
          <w:highlight w:val="white"/>
        </w:rPr>
        <w:t xml:space="preserve">保证金的规定。</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10、如果我们成交，我们愿意按采购文件的规定支付成交服务费，并提供一正一副书面投标文件供项目归档使用。</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11、综合说明：</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w:t>
      </w:r>
      <w:r>
        <w:rPr>
          <w:rFonts w:hAnsi="宋体" w:eastAsia="宋体"/>
          <w:color w:val="000000" w:themeColor="text1"/>
          <w:sz w:val="21"/>
          <w:szCs w:val="21"/>
          <w:highlight w:val="white"/>
        </w:rPr>
        <w:t xml:space="preserve">1</w:t>
      </w:r>
      <w:r>
        <w:rPr>
          <w:rFonts w:hint="eastAsia" w:hAnsi="宋体" w:eastAsia="宋体"/>
          <w:color w:val="000000" w:themeColor="text1"/>
          <w:sz w:val="21"/>
          <w:szCs w:val="21"/>
          <w:highlight w:val="white"/>
        </w:rPr>
        <w:t xml:space="preserve">）伴随服务及配合措施；</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w:t>
      </w:r>
      <w:r>
        <w:rPr>
          <w:rFonts w:hAnsi="宋体" w:eastAsia="宋体"/>
          <w:color w:val="000000" w:themeColor="text1"/>
          <w:sz w:val="21"/>
          <w:szCs w:val="21"/>
          <w:highlight w:val="white"/>
        </w:rPr>
        <w:t xml:space="preserve">2</w:t>
      </w:r>
      <w:r>
        <w:rPr>
          <w:rFonts w:hint="eastAsia" w:hAnsi="宋体" w:eastAsia="宋体"/>
          <w:color w:val="000000" w:themeColor="text1"/>
          <w:sz w:val="21"/>
          <w:szCs w:val="21"/>
          <w:highlight w:val="white"/>
        </w:rPr>
        <w:t xml:space="preserve">）要求甲方提供的配合；</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w:t>
      </w:r>
      <w:r>
        <w:rPr>
          <w:rFonts w:hAnsi="宋体" w:eastAsia="宋体"/>
          <w:color w:val="000000" w:themeColor="text1"/>
          <w:sz w:val="21"/>
          <w:szCs w:val="21"/>
          <w:highlight w:val="white"/>
        </w:rPr>
        <w:t xml:space="preserve">3</w:t>
      </w:r>
      <w:r>
        <w:rPr>
          <w:rFonts w:hint="eastAsia" w:hAnsi="宋体" w:eastAsia="宋体"/>
          <w:color w:val="000000" w:themeColor="text1"/>
          <w:sz w:val="21"/>
          <w:szCs w:val="21"/>
          <w:highlight w:val="white"/>
        </w:rPr>
        <w:t xml:space="preserve">）对采购文件有不同意见的偏离说明；</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w:t>
      </w:r>
      <w:r>
        <w:rPr>
          <w:rFonts w:hAnsi="宋体" w:eastAsia="宋体"/>
          <w:color w:val="000000" w:themeColor="text1"/>
          <w:sz w:val="21"/>
          <w:szCs w:val="21"/>
          <w:highlight w:val="white"/>
        </w:rPr>
        <w:t xml:space="preserve">4</w:t>
      </w:r>
      <w:r>
        <w:rPr>
          <w:rFonts w:hint="eastAsia" w:hAnsi="宋体" w:eastAsia="宋体"/>
          <w:color w:val="000000" w:themeColor="text1"/>
          <w:sz w:val="21"/>
          <w:szCs w:val="21"/>
          <w:highlight w:val="white"/>
        </w:rPr>
        <w:t xml:space="preserve">）其它说明。</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所有有关谈判文件的函电，请按下列地址联系：</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Ansi="宋体" w:eastAsia="宋体"/>
          <w:color w:val="000000" w:themeColor="text1"/>
          <w:sz w:val="21"/>
          <w:szCs w:val="21"/>
          <w:highlight w:val="white"/>
        </w:rPr>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Ansi="宋体" w:eastAsia="宋体"/>
          <w:color w:val="000000" w:themeColor="text1"/>
          <w:sz w:val="21"/>
          <w:szCs w:val="21"/>
          <w:highlight w:val="white"/>
        </w:rPr>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供应商：（单位盖章）</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地址：       </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法定代表人或代理人：（签字或盖章）</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联系人：              联系电话：           </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日期：      年</w:t>
      </w:r>
      <w:r>
        <w:rPr>
          <w:rFonts w:hAnsi="宋体" w:eastAsia="宋体"/>
          <w:color w:val="000000" w:themeColor="text1"/>
          <w:sz w:val="21"/>
          <w:szCs w:val="21"/>
          <w:highlight w:val="white"/>
        </w:rPr>
        <w:t xml:space="preserve">     </w:t>
      </w:r>
      <w:r>
        <w:rPr>
          <w:rFonts w:hint="eastAsia" w:hAnsi="宋体" w:eastAsia="宋体"/>
          <w:color w:val="000000" w:themeColor="text1"/>
          <w:sz w:val="21"/>
          <w:szCs w:val="21"/>
          <w:highlight w:val="white"/>
        </w:rPr>
        <w:t xml:space="preserve">月</w:t>
      </w:r>
      <w:r>
        <w:rPr>
          <w:rFonts w:hAnsi="宋体" w:eastAsia="宋体"/>
          <w:color w:val="000000" w:themeColor="text1"/>
          <w:sz w:val="21"/>
          <w:szCs w:val="21"/>
          <w:highlight w:val="white"/>
        </w:rPr>
        <w:t xml:space="preserve">     </w:t>
      </w:r>
      <w:r>
        <w:rPr>
          <w:rFonts w:hint="eastAsia" w:hAnsi="宋体" w:eastAsia="宋体"/>
          <w:color w:val="000000" w:themeColor="text1"/>
          <w:sz w:val="21"/>
          <w:szCs w:val="21"/>
          <w:highlight w:val="white"/>
        </w:rPr>
        <w:t xml:space="preserve">日</w:t>
      </w:r>
      <w:r>
        <w:rPr>
          <w:color w:val="000000" w:themeColor="text1"/>
          <w:highlight w:val="white"/>
        </w:rPr>
      </w:r>
      <w:r/>
    </w:p>
    <w:p>
      <w:pPr>
        <w:pStyle w:val="738"/>
        <w:ind w:firstLine="420"/>
        <w:spacing w:line="360" w:lineRule="exact"/>
        <w:rPr>
          <w:rFonts w:hAnsi="宋体" w:eastAsia="宋体"/>
          <w:color w:val="000000" w:themeColor="text1"/>
          <w:sz w:val="21"/>
          <w:szCs w:val="21"/>
          <w:highlight w:val="white"/>
        </w:rPr>
      </w:pPr>
      <w:r>
        <w:rPr>
          <w:rFonts w:hAnsi="宋体" w:eastAsia="宋体"/>
          <w:color w:val="000000" w:themeColor="text1"/>
          <w:sz w:val="21"/>
          <w:szCs w:val="21"/>
          <w:highlight w:val="white"/>
        </w:rPr>
      </w:r>
      <w:r>
        <w:rPr>
          <w:color w:val="000000" w:themeColor="text1"/>
          <w:highlight w:val="white"/>
        </w:rPr>
      </w:r>
      <w:r/>
    </w:p>
    <w:p>
      <w:pPr>
        <w:pStyle w:val="713"/>
        <w:rPr>
          <w:rFonts w:ascii="宋体" w:hAnsi="宋体" w:eastAsia="宋体"/>
          <w:color w:val="000000" w:themeColor="text1"/>
          <w:sz w:val="24"/>
          <w:szCs w:val="24"/>
          <w:highlight w:val="white"/>
        </w:rPr>
      </w:pPr>
      <w:r/>
      <w:bookmarkStart w:id="109" w:name="_Toc9"/>
      <w:r>
        <w:rPr>
          <w:color w:val="000000" w:themeColor="text1"/>
          <w:highlight w:val="white"/>
        </w:rPr>
      </w:r>
      <w:bookmarkStart w:id="51" w:name="_Ref35960980"/>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3</w:t>
      </w:r>
      <w:r>
        <w:rPr>
          <w:rFonts w:hint="eastAsia" w:ascii="宋体" w:hAnsi="宋体" w:eastAsia="宋体"/>
          <w:color w:val="000000" w:themeColor="text1"/>
          <w:sz w:val="24"/>
          <w:szCs w:val="24"/>
          <w:highlight w:val="white"/>
        </w:rPr>
        <w:t xml:space="preserve">：投标（响应）承诺函</w:t>
      </w:r>
      <w:bookmarkEnd w:id="51"/>
      <w:r>
        <w:rPr>
          <w:color w:val="000000" w:themeColor="text1"/>
          <w:highlight w:val="white"/>
        </w:rPr>
      </w:r>
      <w:bookmarkEnd w:id="109"/>
      <w:r>
        <w:rPr>
          <w:color w:val="000000" w:themeColor="text1"/>
          <w:highlight w:val="white"/>
        </w:rPr>
      </w:r>
      <w:r/>
    </w:p>
    <w:p>
      <w:pPr>
        <w:jc w:val="center"/>
        <w:spacing w:line="360" w:lineRule="auto"/>
        <w:rPr>
          <w:rFonts w:ascii="宋体"/>
          <w:color w:val="000000" w:themeColor="text1"/>
          <w:highlight w:val="white"/>
        </w:rPr>
      </w:pPr>
      <w:r>
        <w:rPr>
          <w:rFonts w:hint="eastAsia" w:ascii="宋体" w:hAnsi="宋体"/>
          <w:color w:val="000000" w:themeColor="text1"/>
          <w:highlight w:val="white"/>
        </w:rPr>
        <w:t xml:space="preserve">投标（响应）承诺函</w:t>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spacing w:line="360" w:lineRule="auto"/>
        <w:rPr>
          <w:rFonts w:ascii="宋体"/>
          <w:color w:val="000000" w:themeColor="text1"/>
          <w:highlight w:val="white"/>
        </w:rPr>
      </w:pPr>
      <w:r>
        <w:rPr>
          <w:rFonts w:hint="eastAsia" w:ascii="宋体" w:hAnsi="宋体"/>
          <w:color w:val="000000" w:themeColor="text1"/>
          <w:highlight w:val="white"/>
        </w:rPr>
        <w:t xml:space="preserve">致：</w:t>
      </w:r>
      <w:r>
        <w:rPr>
          <w:rFonts w:ascii="宋体" w:hAnsi="宋体"/>
          <w:color w:val="000000" w:themeColor="text1"/>
          <w:highlight w:val="white"/>
        </w:rPr>
        <w:t xml:space="preserve">___________________________(</w:t>
      </w:r>
      <w:r>
        <w:rPr>
          <w:rFonts w:hint="eastAsia" w:ascii="宋体" w:hAnsi="宋体"/>
          <w:color w:val="000000" w:themeColor="text1"/>
          <w:highlight w:val="white"/>
        </w:rPr>
        <w:t xml:space="preserve">采购人名称）</w:t>
      </w:r>
      <w:r>
        <w:rPr>
          <w:color w:val="000000" w:themeColor="text1"/>
          <w:highlight w:val="white"/>
        </w:rPr>
      </w:r>
      <w:r/>
    </w:p>
    <w:p>
      <w:pPr>
        <w:jc w:val="left"/>
        <w:spacing w:line="360" w:lineRule="auto"/>
        <w:rPr>
          <w:rFonts w:ascii="宋体"/>
          <w:color w:val="000000" w:themeColor="text1"/>
          <w:highlight w:val="white"/>
        </w:rPr>
      </w:pPr>
      <w:r>
        <w:rPr>
          <w:rFonts w:ascii="宋体" w:hAnsi="宋体"/>
          <w:color w:val="000000" w:themeColor="text1"/>
          <w:highlight w:val="white"/>
        </w:rPr>
        <w:t xml:space="preserve">    </w:t>
      </w:r>
      <w:r>
        <w:rPr>
          <w:rFonts w:hint="eastAsia" w:ascii="宋体" w:hAnsi="宋体"/>
          <w:color w:val="000000" w:themeColor="text1"/>
          <w:highlight w:val="white"/>
        </w:rPr>
        <w:t xml:space="preserve">我单位自愿参加</w:t>
      </w:r>
      <w:r>
        <w:rPr>
          <w:rFonts w:ascii="宋体" w:hAnsi="宋体"/>
          <w:color w:val="000000" w:themeColor="text1"/>
          <w:highlight w:val="white"/>
        </w:rPr>
        <w:t xml:space="preserve">___________________</w:t>
      </w:r>
      <w:r>
        <w:rPr>
          <w:rFonts w:hint="eastAsia" w:ascii="宋体" w:hAnsi="宋体"/>
          <w:color w:val="000000" w:themeColor="text1"/>
          <w:highlight w:val="white"/>
        </w:rPr>
        <w:t xml:space="preserve">（项目名称及项目编号）的投标（响应），并做出如下承诺：</w:t>
      </w:r>
      <w:r>
        <w:rPr>
          <w:color w:val="000000" w:themeColor="text1"/>
          <w:highlight w:val="white"/>
        </w:rPr>
      </w:r>
      <w:r/>
    </w:p>
    <w:p>
      <w:pPr>
        <w:ind w:firstLine="420"/>
        <w:jc w:val="left"/>
        <w:spacing w:line="360" w:lineRule="auto"/>
        <w:rPr>
          <w:rFonts w:ascii="宋体"/>
          <w:color w:val="000000" w:themeColor="text1"/>
          <w:highlight w:val="white"/>
        </w:rPr>
      </w:pPr>
      <w:r>
        <w:rPr>
          <w:rFonts w:hint="eastAsia" w:ascii="宋体" w:hAnsi="宋体"/>
          <w:color w:val="000000" w:themeColor="text1"/>
          <w:highlight w:val="white"/>
        </w:rPr>
        <w:t xml:space="preserve">一、除不可抗力外，我单位如果发生以下行为，将在行为发生的</w:t>
      </w:r>
      <w:r>
        <w:rPr>
          <w:rFonts w:ascii="宋体" w:hAnsi="宋体"/>
          <w:color w:val="000000" w:themeColor="text1"/>
          <w:highlight w:val="white"/>
        </w:rPr>
        <w:t xml:space="preserve">10</w:t>
      </w:r>
      <w:r>
        <w:rPr>
          <w:rFonts w:hint="eastAsia" w:ascii="宋体" w:hAnsi="宋体"/>
          <w:color w:val="000000" w:themeColor="text1"/>
          <w:highlight w:val="white"/>
        </w:rPr>
        <w:t xml:space="preserve">个工作日内，向贵方支付本采购文件公布的预算价的</w:t>
      </w:r>
      <w:r>
        <w:rPr>
          <w:rFonts w:ascii="宋体" w:hAnsi="宋体"/>
          <w:color w:val="000000" w:themeColor="text1"/>
          <w:highlight w:val="white"/>
        </w:rPr>
        <w:t xml:space="preserve">2%</w:t>
      </w:r>
      <w:r>
        <w:rPr>
          <w:rFonts w:hint="eastAsia" w:ascii="宋体" w:hAnsi="宋体"/>
          <w:color w:val="000000" w:themeColor="text1"/>
          <w:highlight w:val="white"/>
        </w:rPr>
        <w:t xml:space="preserve">作为违约赔偿金。</w:t>
      </w:r>
      <w:r>
        <w:rPr>
          <w:color w:val="000000" w:themeColor="text1"/>
          <w:highlight w:val="white"/>
        </w:rPr>
      </w:r>
      <w:r/>
    </w:p>
    <w:p>
      <w:pPr>
        <w:ind w:firstLine="420"/>
        <w:jc w:val="left"/>
        <w:spacing w:line="360" w:lineRule="auto"/>
        <w:rPr>
          <w:rFonts w:ascii="宋体"/>
          <w:color w:val="000000" w:themeColor="text1"/>
          <w:highlight w:val="white"/>
        </w:rPr>
      </w:pPr>
      <w:r>
        <w:rPr>
          <w:rFonts w:ascii="宋体" w:hAnsi="宋体"/>
          <w:color w:val="000000" w:themeColor="text1"/>
          <w:highlight w:val="white"/>
        </w:rPr>
        <w:t xml:space="preserve">1.</w:t>
      </w:r>
      <w:r>
        <w:rPr>
          <w:rFonts w:hint="eastAsia" w:ascii="宋体" w:hAnsi="宋体"/>
          <w:color w:val="000000" w:themeColor="text1"/>
          <w:highlight w:val="white"/>
        </w:rPr>
        <w:t xml:space="preserve">在采购文件规定的投标</w:t>
      </w:r>
      <w:r>
        <w:rPr>
          <w:rFonts w:ascii="宋体" w:hAnsi="宋体"/>
          <w:color w:val="000000" w:themeColor="text1"/>
          <w:highlight w:val="white"/>
        </w:rPr>
        <w:t xml:space="preserve">(</w:t>
      </w:r>
      <w:r>
        <w:rPr>
          <w:rFonts w:hint="eastAsia" w:ascii="宋体" w:hAnsi="宋体"/>
          <w:color w:val="000000" w:themeColor="text1"/>
          <w:highlight w:val="white"/>
        </w:rPr>
        <w:t xml:space="preserve">响应</w:t>
      </w:r>
      <w:r>
        <w:rPr>
          <w:rFonts w:ascii="宋体" w:hAnsi="宋体"/>
          <w:color w:val="000000" w:themeColor="text1"/>
          <w:highlight w:val="white"/>
        </w:rPr>
        <w:t xml:space="preserve">)</w:t>
      </w:r>
      <w:r>
        <w:rPr>
          <w:rFonts w:hint="eastAsia" w:ascii="宋体" w:hAnsi="宋体"/>
          <w:color w:val="000000" w:themeColor="text1"/>
          <w:highlight w:val="white"/>
        </w:rPr>
        <w:t xml:space="preserve">有效期内实质上修改或撤回投标（响应）；</w:t>
      </w:r>
      <w:r>
        <w:rPr>
          <w:color w:val="000000" w:themeColor="text1"/>
          <w:highlight w:val="white"/>
        </w:rPr>
      </w:r>
      <w:r/>
    </w:p>
    <w:p>
      <w:pPr>
        <w:ind w:firstLine="420"/>
        <w:jc w:val="left"/>
        <w:spacing w:line="360" w:lineRule="auto"/>
        <w:rPr>
          <w:rFonts w:ascii="宋体"/>
          <w:color w:val="000000" w:themeColor="text1"/>
          <w:highlight w:val="white"/>
        </w:rPr>
      </w:pPr>
      <w:r>
        <w:rPr>
          <w:rFonts w:ascii="宋体" w:hAnsi="宋体"/>
          <w:color w:val="000000" w:themeColor="text1"/>
          <w:highlight w:val="white"/>
        </w:rPr>
        <w:t xml:space="preserve">2.</w:t>
      </w:r>
      <w:r>
        <w:rPr>
          <w:rFonts w:hint="eastAsia" w:ascii="宋体" w:hAnsi="宋体"/>
          <w:color w:val="000000" w:themeColor="text1"/>
          <w:highlight w:val="white"/>
        </w:rPr>
        <w:t xml:space="preserve">中标</w:t>
      </w:r>
      <w:r>
        <w:rPr>
          <w:rFonts w:ascii="宋体" w:hAnsi="宋体"/>
          <w:color w:val="000000" w:themeColor="text1"/>
          <w:highlight w:val="white"/>
        </w:rPr>
        <w:t xml:space="preserve">(</w:t>
      </w:r>
      <w:r>
        <w:rPr>
          <w:rFonts w:hint="eastAsia" w:ascii="宋体" w:hAnsi="宋体"/>
          <w:color w:val="000000" w:themeColor="text1"/>
          <w:highlight w:val="white"/>
        </w:rPr>
        <w:t xml:space="preserve">成交</w:t>
      </w:r>
      <w:r>
        <w:rPr>
          <w:rFonts w:ascii="宋体" w:hAnsi="宋体"/>
          <w:color w:val="000000" w:themeColor="text1"/>
          <w:highlight w:val="white"/>
        </w:rPr>
        <w:t xml:space="preserve">)</w:t>
      </w:r>
      <w:r>
        <w:rPr>
          <w:rFonts w:hint="eastAsia" w:ascii="宋体" w:hAnsi="宋体"/>
          <w:color w:val="000000" w:themeColor="text1"/>
          <w:highlight w:val="white"/>
        </w:rPr>
        <w:t xml:space="preserve">后不依法与采购人签订合同；</w:t>
      </w:r>
      <w:r>
        <w:rPr>
          <w:color w:val="000000" w:themeColor="text1"/>
          <w:highlight w:val="white"/>
        </w:rPr>
      </w:r>
      <w:r/>
    </w:p>
    <w:p>
      <w:pPr>
        <w:ind w:firstLine="420"/>
        <w:jc w:val="left"/>
        <w:spacing w:line="360" w:lineRule="auto"/>
        <w:rPr>
          <w:rFonts w:ascii="宋体"/>
          <w:color w:val="000000" w:themeColor="text1"/>
          <w:highlight w:val="white"/>
        </w:rPr>
      </w:pPr>
      <w:r>
        <w:rPr>
          <w:rFonts w:ascii="宋体" w:hAnsi="宋体"/>
          <w:color w:val="000000" w:themeColor="text1"/>
          <w:highlight w:val="white"/>
        </w:rPr>
        <w:t xml:space="preserve">3.</w:t>
      </w:r>
      <w:r>
        <w:rPr>
          <w:rFonts w:hint="eastAsia" w:ascii="宋体" w:hAnsi="宋体"/>
          <w:color w:val="000000" w:themeColor="text1"/>
          <w:highlight w:val="white"/>
        </w:rPr>
        <w:t xml:space="preserve">在投标（响应）文件中提供虚假材料；</w:t>
      </w:r>
      <w:r>
        <w:rPr>
          <w:color w:val="000000" w:themeColor="text1"/>
          <w:highlight w:val="white"/>
        </w:rPr>
      </w:r>
      <w:r/>
    </w:p>
    <w:p>
      <w:pPr>
        <w:ind w:firstLine="420"/>
        <w:jc w:val="left"/>
        <w:spacing w:line="360" w:lineRule="auto"/>
        <w:rPr>
          <w:rFonts w:ascii="宋体"/>
          <w:color w:val="000000" w:themeColor="text1"/>
          <w:highlight w:val="white"/>
        </w:rPr>
      </w:pPr>
      <w:r>
        <w:rPr>
          <w:rFonts w:ascii="宋体" w:hAnsi="宋体"/>
          <w:color w:val="000000" w:themeColor="text1"/>
          <w:highlight w:val="white"/>
        </w:rPr>
        <w:t xml:space="preserve">4.</w:t>
      </w:r>
      <w:r>
        <w:rPr>
          <w:rFonts w:hint="eastAsia" w:ascii="宋体" w:hAnsi="宋体"/>
          <w:color w:val="000000" w:themeColor="text1"/>
          <w:highlight w:val="white"/>
        </w:rPr>
        <w:t xml:space="preserve">恶意串通；</w:t>
      </w:r>
      <w:r>
        <w:rPr>
          <w:color w:val="000000" w:themeColor="text1"/>
          <w:highlight w:val="white"/>
        </w:rPr>
      </w:r>
      <w:r/>
    </w:p>
    <w:p>
      <w:pPr>
        <w:ind w:firstLine="420"/>
        <w:jc w:val="left"/>
        <w:spacing w:line="360" w:lineRule="auto"/>
        <w:rPr>
          <w:rFonts w:ascii="宋体"/>
          <w:color w:val="000000" w:themeColor="text1"/>
          <w:highlight w:val="white"/>
        </w:rPr>
      </w:pPr>
      <w:r>
        <w:rPr>
          <w:rFonts w:ascii="宋体" w:hAnsi="宋体"/>
          <w:color w:val="000000" w:themeColor="text1"/>
          <w:highlight w:val="white"/>
        </w:rPr>
        <w:t xml:space="preserve">5</w:t>
      </w:r>
      <w:r>
        <w:rPr>
          <w:rFonts w:ascii="宋体"/>
          <w:color w:val="000000" w:themeColor="text1"/>
          <w:highlight w:val="white"/>
        </w:rPr>
        <w:t xml:space="preserve">.</w:t>
      </w:r>
      <w:r>
        <w:rPr>
          <w:rFonts w:hint="eastAsia" w:ascii="宋体" w:hAnsi="宋体"/>
          <w:color w:val="000000" w:themeColor="text1"/>
          <w:highlight w:val="white"/>
        </w:rPr>
        <w:t xml:space="preserve">其他违法违规情形。</w:t>
      </w:r>
      <w:r>
        <w:rPr>
          <w:color w:val="000000" w:themeColor="text1"/>
          <w:highlight w:val="white"/>
        </w:rPr>
      </w:r>
      <w:r/>
    </w:p>
    <w:p>
      <w:pPr>
        <w:ind w:firstLine="420"/>
        <w:spacing w:line="360" w:lineRule="auto"/>
        <w:rPr>
          <w:rFonts w:ascii="宋体" w:hAnsi="宋体"/>
          <w:color w:val="000000" w:themeColor="text1"/>
          <w:szCs w:val="21"/>
          <w:highlight w:val="white"/>
        </w:rPr>
      </w:pPr>
      <w:r>
        <w:rPr>
          <w:rFonts w:hint="eastAsia" w:ascii="宋体" w:hAnsi="宋体"/>
          <w:color w:val="000000" w:themeColor="text1"/>
          <w:szCs w:val="21"/>
          <w:highlight w:val="white"/>
        </w:rPr>
        <w:t xml:space="preserve">二、所投设备为全新原装正品。</w:t>
      </w:r>
      <w:r>
        <w:rPr>
          <w:color w:val="000000" w:themeColor="text1"/>
          <w:highlight w:val="white"/>
        </w:rPr>
      </w:r>
      <w:r/>
    </w:p>
    <w:p>
      <w:pPr>
        <w:ind w:firstLine="420"/>
        <w:jc w:val="left"/>
        <w:spacing w:line="360" w:lineRule="auto"/>
        <w:rPr>
          <w:rFonts w:ascii="宋体"/>
          <w:color w:val="000000" w:themeColor="text1"/>
          <w:highlight w:val="white"/>
        </w:rPr>
      </w:pPr>
      <w:r>
        <w:rPr>
          <w:rFonts w:hint="eastAsia" w:ascii="宋体" w:hAnsi="宋体"/>
          <w:color w:val="000000" w:themeColor="text1"/>
          <w:szCs w:val="21"/>
          <w:highlight w:val="white"/>
        </w:rPr>
        <w:t xml:space="preserve">三、我单位知晓上述行为的法律后果，承认本承诺书作为贵方要求我单位履行违约赔偿义务的依据作用。</w:t>
      </w:r>
      <w:r>
        <w:rPr>
          <w:color w:val="000000" w:themeColor="text1"/>
          <w:highlight w:val="white"/>
        </w:rPr>
      </w:r>
      <w:r/>
    </w:p>
    <w:p>
      <w:pPr>
        <w:ind w:firstLine="420"/>
        <w:jc w:val="left"/>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right"/>
        <w:spacing w:line="360" w:lineRule="auto"/>
        <w:rPr>
          <w:rFonts w:ascii="宋体"/>
          <w:color w:val="000000" w:themeColor="text1"/>
          <w:highlight w:val="white"/>
        </w:rPr>
      </w:pPr>
      <w:r>
        <w:rPr>
          <w:rFonts w:hint="eastAsia" w:ascii="宋体" w:hAnsi="宋体"/>
          <w:color w:val="000000" w:themeColor="text1"/>
          <w:highlight w:val="white"/>
        </w:rPr>
        <w:t xml:space="preserve">供应商：（加盖公章）</w:t>
      </w:r>
      <w:r>
        <w:rPr>
          <w:color w:val="000000" w:themeColor="text1"/>
          <w:highlight w:val="white"/>
        </w:rPr>
      </w:r>
      <w:r/>
    </w:p>
    <w:p>
      <w:pPr>
        <w:ind w:firstLine="420"/>
        <w:jc w:val="right"/>
        <w:spacing w:line="360" w:lineRule="auto"/>
        <w:rPr>
          <w:rFonts w:ascii="宋体"/>
          <w:color w:val="000000" w:themeColor="text1"/>
          <w:highlight w:val="white"/>
        </w:rPr>
      </w:pPr>
      <w:r>
        <w:rPr>
          <w:rFonts w:hint="eastAsia" w:ascii="宋体" w:hAnsi="宋体"/>
          <w:color w:val="000000" w:themeColor="text1"/>
          <w:highlight w:val="white"/>
        </w:rPr>
        <w:t xml:space="preserve">法定代表人：（签字或盖章）</w:t>
      </w:r>
      <w:r>
        <w:rPr>
          <w:color w:val="000000" w:themeColor="text1"/>
          <w:highlight w:val="white"/>
        </w:rPr>
      </w:r>
      <w:r/>
    </w:p>
    <w:p>
      <w:pPr>
        <w:jc w:val="right"/>
        <w:spacing w:line="360" w:lineRule="auto"/>
        <w:rPr>
          <w:rFonts w:ascii="宋体"/>
          <w:color w:val="000000" w:themeColor="text1"/>
          <w:highlight w:val="white"/>
        </w:rPr>
      </w:pPr>
      <w:r>
        <w:rPr>
          <w:rFonts w:hint="eastAsia" w:ascii="宋体" w:hAnsi="宋体"/>
          <w:color w:val="000000" w:themeColor="text1"/>
          <w:highlight w:val="white"/>
        </w:rPr>
        <w:t xml:space="preserve">日期：</w:t>
      </w:r>
      <w:r>
        <w:rPr>
          <w:rFonts w:ascii="宋体" w:hAnsi="宋体"/>
          <w:color w:val="000000" w:themeColor="text1"/>
          <w:highlight w:val="white"/>
        </w:rPr>
        <w:t xml:space="preserve">    </w:t>
      </w:r>
      <w:r>
        <w:rPr>
          <w:rFonts w:hint="eastAsia" w:ascii="宋体" w:hAnsi="宋体"/>
          <w:color w:val="000000" w:themeColor="text1"/>
          <w:highlight w:val="white"/>
        </w:rPr>
        <w:t xml:space="preserve">年月日</w:t>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center"/>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3"/>
        <w:rPr>
          <w:rFonts w:ascii="宋体" w:hAnsi="宋体" w:eastAsia="宋体"/>
          <w:color w:val="000000" w:themeColor="text1"/>
          <w:sz w:val="24"/>
          <w:szCs w:val="24"/>
          <w:highlight w:val="white"/>
        </w:rPr>
      </w:pPr>
      <w:r/>
      <w:bookmarkStart w:id="110" w:name="_Toc10"/>
      <w:r>
        <w:rPr>
          <w:color w:val="000000" w:themeColor="text1"/>
          <w:highlight w:val="white"/>
        </w:rPr>
      </w:r>
      <w:bookmarkStart w:id="54" w:name="_Ref33617527"/>
      <w:r>
        <w:rPr>
          <w:color w:val="000000" w:themeColor="text1"/>
          <w:highlight w:val="white"/>
        </w:rPr>
      </w:r>
      <w:bookmarkEnd w:id="45"/>
      <w:r>
        <w:rPr>
          <w:color w:val="000000" w:themeColor="text1"/>
          <w:highlight w:val="white"/>
        </w:rPr>
      </w:r>
      <w:bookmarkEnd w:id="46"/>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4</w:t>
      </w:r>
      <w:r>
        <w:rPr>
          <w:rFonts w:hint="eastAsia" w:ascii="宋体" w:hAnsi="宋体" w:eastAsia="宋体"/>
          <w:color w:val="000000" w:themeColor="text1"/>
          <w:sz w:val="24"/>
          <w:szCs w:val="24"/>
          <w:highlight w:val="white"/>
        </w:rPr>
        <w:t xml:space="preserve">：中小企业声明函</w:t>
      </w:r>
      <w:bookmarkEnd w:id="54"/>
      <w:r>
        <w:rPr>
          <w:color w:val="000000" w:themeColor="text1"/>
          <w:highlight w:val="white"/>
        </w:rPr>
      </w:r>
      <w:bookmarkEnd w:id="110"/>
      <w:r>
        <w:rPr>
          <w:color w:val="000000" w:themeColor="text1"/>
          <w:highlight w:val="white"/>
        </w:rPr>
      </w:r>
      <w:r/>
    </w:p>
    <w:p>
      <w:pPr>
        <w:pStyle w:val="1110"/>
        <w:ind w:right="-210"/>
        <w:jc w:val="center"/>
        <w:spacing w:line="360" w:lineRule="auto"/>
        <w:rPr>
          <w:rFonts w:hAnsi="宋体" w:eastAsia="宋体"/>
          <w:color w:val="000000" w:themeColor="text1"/>
          <w:sz w:val="21"/>
          <w:szCs w:val="21"/>
          <w:highlight w:val="white"/>
        </w:rPr>
      </w:pPr>
      <w:r>
        <w:rPr>
          <w:rFonts w:hint="eastAsia" w:hAnsi="宋体" w:eastAsia="宋体"/>
          <w:color w:val="000000" w:themeColor="text1"/>
          <w:sz w:val="21"/>
          <w:szCs w:val="21"/>
          <w:highlight w:val="white"/>
        </w:rPr>
        <w:t xml:space="preserve">中小企业声明函</w:t>
      </w:r>
      <w:r>
        <w:rPr>
          <w:color w:val="000000" w:themeColor="text1"/>
          <w:highlight w:val="white"/>
        </w:rPr>
      </w:r>
      <w:r/>
    </w:p>
    <w:p>
      <w:pPr>
        <w:ind w:firstLine="420"/>
        <w:spacing w:line="360" w:lineRule="auto"/>
        <w:rPr>
          <w:rFonts w:hAnsi="宋体"/>
          <w:color w:val="000000" w:themeColor="text1"/>
          <w:szCs w:val="21"/>
          <w:highlight w:val="white"/>
        </w:rPr>
      </w:pPr>
      <w:r>
        <w:rPr>
          <w:rFonts w:hint="eastAsia" w:hAnsi="宋体"/>
          <w:color w:val="000000" w:themeColor="text1"/>
          <w:szCs w:val="21"/>
          <w:highlight w:val="white"/>
        </w:rPr>
        <w:t xml:space="preserve">本公司（联合体）郑重声明，根据《政府采购促进中小企业发展管理办法》（财库</w:t>
      </w:r>
      <w:r>
        <w:rPr>
          <w:rFonts w:hAnsi="宋体"/>
          <w:color w:val="000000" w:themeColor="text1"/>
          <w:szCs w:val="21"/>
          <w:highlight w:val="white"/>
        </w:rPr>
        <w:t xml:space="preserve">[2020]46</w:t>
      </w:r>
      <w:r>
        <w:rPr>
          <w:rFonts w:hint="eastAsia" w:hAnsi="宋体"/>
          <w:color w:val="000000" w:themeColor="text1"/>
          <w:szCs w:val="21"/>
          <w:highlight w:val="white"/>
        </w:rPr>
        <w:t xml:space="preserve">号）的规定，本公司参加</w:t>
      </w:r>
      <w:r>
        <w:rPr>
          <w:rFonts w:hint="eastAsia" w:hAnsi="宋体"/>
          <w:i/>
          <w:iCs/>
          <w:color w:val="000000" w:themeColor="text1"/>
          <w:szCs w:val="21"/>
          <w:highlight w:val="white"/>
          <w:u w:val="single"/>
        </w:rPr>
        <w:t xml:space="preserve">（单位名称）</w:t>
      </w:r>
      <w:r>
        <w:rPr>
          <w:rFonts w:hint="eastAsia" w:hAnsi="宋体"/>
          <w:color w:val="000000" w:themeColor="text1"/>
          <w:szCs w:val="21"/>
          <w:highlight w:val="white"/>
          <w:u w:val="single"/>
        </w:rPr>
        <w:t xml:space="preserve">的</w:t>
      </w:r>
      <w:r>
        <w:rPr>
          <w:rFonts w:hint="eastAsia" w:hAnsi="宋体"/>
          <w:i/>
          <w:iCs/>
          <w:color w:val="000000" w:themeColor="text1"/>
          <w:szCs w:val="21"/>
          <w:highlight w:val="white"/>
          <w:u w:val="single"/>
        </w:rPr>
        <w:t xml:space="preserve">（项目名称）</w:t>
      </w:r>
      <w:r>
        <w:rPr>
          <w:rFonts w:hint="eastAsia" w:hAnsi="宋体"/>
          <w:color w:val="000000" w:themeColor="text1"/>
          <w:szCs w:val="21"/>
          <w:highlight w:val="white"/>
        </w:rPr>
        <w:t xml:space="preserve">采购活动，</w:t>
      </w:r>
      <w:r>
        <w:rPr>
          <w:color w:val="000000" w:themeColor="text1"/>
          <w:szCs w:val="21"/>
          <w:highlight w:val="white"/>
          <w:lang w:val="zh-CN"/>
        </w:rPr>
        <w:t xml:space="preserve">提供的货物全部由符合政策要求的中小企业制造。相关企业（含联合体中的中小企业、签订分包意向协议的中小企业）的具体情况如下：</w:t>
      </w:r>
      <w:r>
        <w:rPr>
          <w:rFonts w:hAnsi="宋体"/>
          <w:color w:val="000000" w:themeColor="text1"/>
          <w:szCs w:val="21"/>
          <w:highlight w:val="white"/>
        </w:rPr>
        <w:t xml:space="preserve"> </w:t>
      </w:r>
      <w:r>
        <w:rPr>
          <w:color w:val="000000" w:themeColor="text1"/>
          <w:highlight w:val="white"/>
        </w:rPr>
      </w:r>
      <w:r/>
    </w:p>
    <w:p>
      <w:pPr>
        <w:ind w:firstLine="420"/>
        <w:spacing w:line="360" w:lineRule="auto"/>
        <w:rPr>
          <w:color w:val="000000" w:themeColor="text1"/>
          <w:szCs w:val="21"/>
          <w:highlight w:val="white"/>
        </w:rPr>
      </w:pPr>
      <w:r>
        <w:rPr>
          <w:color w:val="000000" w:themeColor="text1"/>
          <w:szCs w:val="21"/>
          <w:highlight w:val="white"/>
          <w:lang w:val="zh-CN"/>
        </w:rPr>
        <w:t xml:space="preserve">1. </w:t>
      </w:r>
      <w:r>
        <w:rPr>
          <w:color w:val="000000" w:themeColor="text1"/>
          <w:szCs w:val="21"/>
          <w:highlight w:val="white"/>
          <w:u w:val="single"/>
          <w:lang w:val="zh-CN"/>
        </w:rPr>
        <w:t xml:space="preserve">（标的名称）</w:t>
      </w:r>
      <w:r>
        <w:rPr>
          <w:color w:val="000000" w:themeColor="text1"/>
          <w:szCs w:val="21"/>
          <w:highlight w:val="white"/>
          <w:lang w:val="zh-CN"/>
        </w:rPr>
        <w:t xml:space="preserve">，属于</w:t>
      </w:r>
      <w:r>
        <w:rPr>
          <w:color w:val="000000" w:themeColor="text1"/>
          <w:szCs w:val="21"/>
          <w:highlight w:val="white"/>
          <w:u w:val="single"/>
          <w:lang w:val="zh-CN"/>
        </w:rPr>
        <w:t xml:space="preserve">（采购文件中明确的所属行业）</w:t>
      </w:r>
      <w:r>
        <w:rPr>
          <w:color w:val="000000" w:themeColor="text1"/>
          <w:szCs w:val="21"/>
          <w:highlight w:val="white"/>
          <w:lang w:val="zh-CN"/>
        </w:rPr>
        <w:t xml:space="preserve">行业；制造商为</w:t>
      </w:r>
      <w:r>
        <w:rPr>
          <w:color w:val="000000" w:themeColor="text1"/>
          <w:szCs w:val="21"/>
          <w:highlight w:val="white"/>
          <w:u w:val="single"/>
          <w:lang w:val="zh-CN"/>
        </w:rPr>
        <w:t xml:space="preserve">（企业名称）</w:t>
      </w:r>
      <w:r>
        <w:rPr>
          <w:color w:val="000000" w:themeColor="text1"/>
          <w:szCs w:val="21"/>
          <w:highlight w:val="white"/>
          <w:lang w:val="zh-CN"/>
        </w:rPr>
        <w:t xml:space="preserve">，从业人员</w:t>
      </w:r>
      <w:r>
        <w:rPr>
          <w:rFonts w:hint="eastAsia"/>
          <w:color w:val="000000" w:themeColor="text1"/>
          <w:szCs w:val="21"/>
          <w:highlight w:val="white"/>
          <w:u w:val="single"/>
          <w:lang w:val="zh-CN"/>
        </w:rPr>
        <w:t xml:space="preserve">     </w:t>
      </w:r>
      <w:r>
        <w:rPr>
          <w:color w:val="000000" w:themeColor="text1"/>
          <w:szCs w:val="21"/>
          <w:highlight w:val="white"/>
          <w:lang w:val="zh-CN"/>
        </w:rPr>
        <w:t xml:space="preserve">人，营业收入为</w:t>
      </w:r>
      <w:r>
        <w:rPr>
          <w:rFonts w:hint="eastAsia"/>
          <w:color w:val="000000" w:themeColor="text1"/>
          <w:szCs w:val="21"/>
          <w:highlight w:val="white"/>
          <w:u w:val="single"/>
          <w:lang w:val="zh-CN"/>
        </w:rPr>
        <w:t xml:space="preserve">     </w:t>
      </w:r>
      <w:r>
        <w:rPr>
          <w:color w:val="000000" w:themeColor="text1"/>
          <w:szCs w:val="21"/>
          <w:highlight w:val="white"/>
          <w:lang w:val="zh-CN"/>
        </w:rPr>
        <w:t xml:space="preserve">万元，资产总额为</w:t>
      </w:r>
      <w:r>
        <w:rPr>
          <w:rFonts w:hint="eastAsia"/>
          <w:color w:val="000000" w:themeColor="text1"/>
          <w:szCs w:val="21"/>
          <w:highlight w:val="white"/>
          <w:u w:val="single"/>
          <w:lang w:val="zh-CN"/>
        </w:rPr>
        <w:t xml:space="preserve">     </w:t>
      </w:r>
      <w:r>
        <w:rPr>
          <w:color w:val="000000" w:themeColor="text1"/>
          <w:szCs w:val="21"/>
          <w:highlight w:val="white"/>
          <w:lang w:val="zh-CN"/>
        </w:rPr>
        <w:t xml:space="preserve">万元</w:t>
      </w:r>
      <w:r>
        <w:rPr>
          <w:color w:val="000000" w:themeColor="text1"/>
          <w:szCs w:val="21"/>
          <w:highlight w:val="white"/>
          <w:lang w:val="zh-CN"/>
        </w:rPr>
        <w:t xml:space="preserve"> </w:t>
      </w:r>
      <w:r>
        <w:rPr>
          <w:color w:val="000000" w:themeColor="text1"/>
          <w:szCs w:val="21"/>
          <w:highlight w:val="white"/>
          <w:lang w:val="zh-CN"/>
        </w:rPr>
        <w:t xml:space="preserve">，属于</w:t>
      </w:r>
      <w:r>
        <w:rPr>
          <w:color w:val="000000" w:themeColor="text1"/>
          <w:szCs w:val="21"/>
          <w:highlight w:val="white"/>
          <w:u w:val="single"/>
          <w:lang w:val="zh-CN"/>
        </w:rPr>
        <w:t xml:space="preserve">（中型企业、小</w:t>
      </w:r>
      <w:r>
        <w:rPr>
          <w:color w:val="000000" w:themeColor="text1"/>
          <w:szCs w:val="21"/>
          <w:highlight w:val="white"/>
          <w:u w:val="single"/>
          <w:lang w:val="zh-CN"/>
        </w:rPr>
        <w:t xml:space="preserve"> </w:t>
      </w:r>
      <w:r>
        <w:rPr>
          <w:color w:val="000000" w:themeColor="text1"/>
          <w:szCs w:val="21"/>
          <w:highlight w:val="white"/>
          <w:u w:val="single"/>
          <w:lang w:val="zh-CN"/>
        </w:rPr>
        <w:t xml:space="preserve">型企业、微型企业）</w:t>
      </w:r>
      <w:r>
        <w:rPr>
          <w:color w:val="000000" w:themeColor="text1"/>
          <w:szCs w:val="21"/>
          <w:highlight w:val="white"/>
          <w:lang w:val="zh-CN"/>
        </w:rPr>
        <w:t xml:space="preserve">；</w:t>
      </w:r>
      <w:r>
        <w:rPr>
          <w:color w:val="000000" w:themeColor="text1"/>
          <w:szCs w:val="21"/>
          <w:highlight w:val="white"/>
          <w:lang w:val="zh-CN"/>
        </w:rPr>
        <w:t xml:space="preserve"> </w:t>
      </w:r>
      <w:r>
        <w:rPr>
          <w:color w:val="000000" w:themeColor="text1"/>
          <w:highlight w:val="white"/>
        </w:rPr>
      </w:r>
      <w:r/>
    </w:p>
    <w:p>
      <w:pPr>
        <w:ind w:firstLine="420"/>
        <w:spacing w:line="360" w:lineRule="auto"/>
        <w:rPr>
          <w:color w:val="000000" w:themeColor="text1"/>
          <w:szCs w:val="21"/>
          <w:highlight w:val="white"/>
        </w:rPr>
      </w:pPr>
      <w:r>
        <w:rPr>
          <w:color w:val="000000" w:themeColor="text1"/>
          <w:szCs w:val="21"/>
          <w:highlight w:val="white"/>
          <w:lang w:val="zh-CN"/>
        </w:rPr>
        <w:t xml:space="preserve">2. </w:t>
      </w:r>
      <w:r>
        <w:rPr>
          <w:color w:val="000000" w:themeColor="text1"/>
          <w:szCs w:val="21"/>
          <w:highlight w:val="white"/>
          <w:u w:val="single"/>
          <w:lang w:val="zh-CN"/>
        </w:rPr>
        <w:t xml:space="preserve">（标的名称）</w:t>
      </w:r>
      <w:r>
        <w:rPr>
          <w:color w:val="000000" w:themeColor="text1"/>
          <w:szCs w:val="21"/>
          <w:highlight w:val="white"/>
          <w:lang w:val="zh-CN"/>
        </w:rPr>
        <w:t xml:space="preserve">，属于</w:t>
      </w:r>
      <w:r>
        <w:rPr>
          <w:color w:val="000000" w:themeColor="text1"/>
          <w:szCs w:val="21"/>
          <w:highlight w:val="white"/>
          <w:u w:val="single"/>
          <w:lang w:val="zh-CN"/>
        </w:rPr>
        <w:t xml:space="preserve">（采购文件中明确的所属行业）</w:t>
      </w:r>
      <w:r>
        <w:rPr>
          <w:color w:val="000000" w:themeColor="text1"/>
          <w:szCs w:val="21"/>
          <w:highlight w:val="white"/>
          <w:lang w:val="zh-CN"/>
        </w:rPr>
        <w:t xml:space="preserve">行业；制造商为</w:t>
      </w:r>
      <w:r>
        <w:rPr>
          <w:color w:val="000000" w:themeColor="text1"/>
          <w:szCs w:val="21"/>
          <w:highlight w:val="white"/>
          <w:u w:val="single"/>
          <w:lang w:val="zh-CN"/>
        </w:rPr>
        <w:t xml:space="preserve">（企业名称）</w:t>
      </w:r>
      <w:r>
        <w:rPr>
          <w:color w:val="000000" w:themeColor="text1"/>
          <w:szCs w:val="21"/>
          <w:highlight w:val="white"/>
          <w:lang w:val="zh-CN"/>
        </w:rPr>
        <w:t xml:space="preserve">，从业人员</w:t>
      </w:r>
      <w:r>
        <w:rPr>
          <w:rFonts w:hint="eastAsia"/>
          <w:color w:val="000000" w:themeColor="text1"/>
          <w:szCs w:val="21"/>
          <w:highlight w:val="white"/>
          <w:u w:val="single"/>
          <w:lang w:val="zh-CN"/>
        </w:rPr>
        <w:t xml:space="preserve">     </w:t>
      </w:r>
      <w:r>
        <w:rPr>
          <w:color w:val="000000" w:themeColor="text1"/>
          <w:szCs w:val="21"/>
          <w:highlight w:val="white"/>
          <w:lang w:val="zh-CN"/>
        </w:rPr>
        <w:t xml:space="preserve">人，营业收入为</w:t>
      </w:r>
      <w:r>
        <w:rPr>
          <w:rFonts w:hint="eastAsia"/>
          <w:color w:val="000000" w:themeColor="text1"/>
          <w:szCs w:val="21"/>
          <w:highlight w:val="white"/>
          <w:u w:val="single"/>
          <w:lang w:val="zh-CN"/>
        </w:rPr>
        <w:t xml:space="preserve">     </w:t>
      </w:r>
      <w:r>
        <w:rPr>
          <w:color w:val="000000" w:themeColor="text1"/>
          <w:szCs w:val="21"/>
          <w:highlight w:val="white"/>
          <w:lang w:val="zh-CN"/>
        </w:rPr>
        <w:t xml:space="preserve">万元，资产总额为</w:t>
      </w:r>
      <w:r>
        <w:rPr>
          <w:rFonts w:hint="eastAsia"/>
          <w:color w:val="000000" w:themeColor="text1"/>
          <w:szCs w:val="21"/>
          <w:highlight w:val="white"/>
          <w:u w:val="single"/>
          <w:lang w:val="zh-CN"/>
        </w:rPr>
        <w:t xml:space="preserve">     </w:t>
      </w:r>
      <w:r>
        <w:rPr>
          <w:color w:val="000000" w:themeColor="text1"/>
          <w:szCs w:val="21"/>
          <w:highlight w:val="white"/>
          <w:lang w:val="zh-CN"/>
        </w:rPr>
        <w:t xml:space="preserve">万元</w:t>
      </w:r>
      <w:r>
        <w:rPr>
          <w:color w:val="000000" w:themeColor="text1"/>
          <w:szCs w:val="21"/>
          <w:highlight w:val="white"/>
          <w:lang w:val="zh-CN"/>
        </w:rPr>
        <w:t xml:space="preserve"> </w:t>
      </w:r>
      <w:r>
        <w:rPr>
          <w:color w:val="000000" w:themeColor="text1"/>
          <w:szCs w:val="21"/>
          <w:highlight w:val="white"/>
          <w:lang w:val="zh-CN"/>
        </w:rPr>
        <w:t xml:space="preserve">，属于</w:t>
      </w:r>
      <w:r>
        <w:rPr>
          <w:color w:val="000000" w:themeColor="text1"/>
          <w:szCs w:val="21"/>
          <w:highlight w:val="white"/>
          <w:u w:val="single"/>
          <w:lang w:val="zh-CN"/>
        </w:rPr>
        <w:t xml:space="preserve">（中型企业、小</w:t>
      </w:r>
      <w:r>
        <w:rPr>
          <w:color w:val="000000" w:themeColor="text1"/>
          <w:szCs w:val="21"/>
          <w:highlight w:val="white"/>
          <w:u w:val="single"/>
          <w:lang w:val="zh-CN"/>
        </w:rPr>
        <w:t xml:space="preserve"> </w:t>
      </w:r>
      <w:r>
        <w:rPr>
          <w:color w:val="000000" w:themeColor="text1"/>
          <w:szCs w:val="21"/>
          <w:highlight w:val="white"/>
          <w:u w:val="single"/>
          <w:lang w:val="zh-CN"/>
        </w:rPr>
        <w:t xml:space="preserve">型企业、微型企业）</w:t>
      </w:r>
      <w:r>
        <w:rPr>
          <w:color w:val="000000" w:themeColor="text1"/>
          <w:szCs w:val="21"/>
          <w:highlight w:val="white"/>
          <w:lang w:val="zh-CN"/>
        </w:rPr>
        <w:t xml:space="preserve">；</w:t>
      </w:r>
      <w:r>
        <w:rPr>
          <w:color w:val="000000" w:themeColor="text1"/>
          <w:highlight w:val="white"/>
        </w:rPr>
      </w:r>
      <w:r/>
    </w:p>
    <w:p>
      <w:pPr>
        <w:ind w:firstLine="420"/>
        <w:spacing w:line="360" w:lineRule="auto"/>
        <w:rPr>
          <w:color w:val="000000" w:themeColor="text1"/>
          <w:szCs w:val="21"/>
          <w:highlight w:val="white"/>
        </w:rPr>
      </w:pPr>
      <w:r>
        <w:rPr>
          <w:color w:val="000000" w:themeColor="text1"/>
          <w:szCs w:val="21"/>
          <w:highlight w:val="white"/>
          <w:lang w:val="zh-CN"/>
        </w:rPr>
        <w:t xml:space="preserve">……</w:t>
      </w:r>
      <w:r>
        <w:rPr>
          <w:color w:val="000000" w:themeColor="text1"/>
          <w:highlight w:val="white"/>
        </w:rPr>
      </w:r>
      <w:r/>
    </w:p>
    <w:p>
      <w:pPr>
        <w:pStyle w:val="992"/>
        <w:ind w:firstLine="420"/>
        <w:spacing w:line="360" w:lineRule="auto"/>
        <w:rPr>
          <w:rFonts w:hAnsi="宋体" w:cs="宋体"/>
          <w:color w:val="000000" w:themeColor="text1"/>
          <w:highlight w:val="white"/>
        </w:rPr>
      </w:pPr>
      <w:r>
        <w:rPr>
          <w:rFonts w:hint="eastAsia" w:hAnsi="宋体" w:cs="宋体"/>
          <w:color w:val="000000" w:themeColor="text1"/>
          <w:highlight w:val="white"/>
        </w:rPr>
        <w:t xml:space="preserve">以上企业，不属于大企业的分支机构，不存在控股股东为大企业的情形，也不存在与大企业的负责人为同一人的情形。</w:t>
      </w:r>
      <w:r>
        <w:rPr>
          <w:color w:val="000000" w:themeColor="text1"/>
          <w:highlight w:val="white"/>
        </w:rPr>
      </w:r>
      <w:r/>
    </w:p>
    <w:p>
      <w:pPr>
        <w:pStyle w:val="992"/>
        <w:ind w:firstLine="420"/>
        <w:spacing w:line="360" w:lineRule="auto"/>
        <w:rPr>
          <w:rFonts w:hAnsi="宋体" w:cs="宋体"/>
          <w:color w:val="000000" w:themeColor="text1"/>
          <w:highlight w:val="white"/>
        </w:rPr>
      </w:pPr>
      <w:r>
        <w:rPr>
          <w:rFonts w:hAnsi="宋体" w:cs="宋体"/>
          <w:color w:val="000000" w:themeColor="text1"/>
          <w:highlight w:val="white"/>
        </w:rPr>
        <w:t xml:space="preserve">本企业对上述声明内容的真实性负责。如有虚假，将依法承担相应责任。</w:t>
      </w:r>
      <w:r>
        <w:rPr>
          <w:color w:val="000000" w:themeColor="text1"/>
          <w:highlight w:val="white"/>
        </w:rPr>
      </w:r>
      <w:r/>
    </w:p>
    <w:p>
      <w:pPr>
        <w:pStyle w:val="992"/>
        <w:ind w:firstLine="0"/>
        <w:spacing w:line="360" w:lineRule="auto"/>
        <w:rPr>
          <w:rFonts w:hAnsi="宋体" w:cs="宋体"/>
          <w:color w:val="000000" w:themeColor="text1"/>
          <w:highlight w:val="white"/>
        </w:rPr>
      </w:pPr>
      <w:r>
        <w:rPr>
          <w:rFonts w:hAnsi="宋体" w:cs="宋体"/>
          <w:color w:val="000000" w:themeColor="text1"/>
          <w:highlight w:val="white"/>
        </w:rPr>
      </w:r>
      <w:r>
        <w:rPr>
          <w:color w:val="000000" w:themeColor="text1"/>
          <w:highlight w:val="white"/>
        </w:rPr>
      </w:r>
      <w:r/>
    </w:p>
    <w:p>
      <w:pPr>
        <w:pStyle w:val="992"/>
        <w:ind w:firstLine="0"/>
        <w:spacing w:line="360" w:lineRule="auto"/>
        <w:rPr>
          <w:rFonts w:hAnsi="宋体" w:cs="宋体"/>
          <w:color w:val="000000" w:themeColor="text1"/>
          <w:highlight w:val="white"/>
        </w:rPr>
      </w:pPr>
      <w:r>
        <w:rPr>
          <w:rFonts w:hint="eastAsia" w:hAnsi="宋体" w:cs="宋体"/>
          <w:color w:val="000000" w:themeColor="text1"/>
          <w:highlight w:val="white"/>
        </w:rPr>
        <w:t xml:space="preserve">注：</w:t>
      </w:r>
      <w:r>
        <w:rPr>
          <w:rFonts w:hAnsi="宋体" w:cs="宋体"/>
          <w:color w:val="000000" w:themeColor="text1"/>
          <w:highlight w:val="white"/>
        </w:rPr>
        <w:t xml:space="preserve">1.从业人员、营业收入、资产总额填报上一年度数据，无上一年度数据的新成立企业可不填报。</w:t>
      </w:r>
      <w:r>
        <w:rPr>
          <w:color w:val="000000" w:themeColor="text1"/>
          <w:highlight w:val="white"/>
        </w:rPr>
      </w:r>
      <w:r/>
    </w:p>
    <w:p>
      <w:pPr>
        <w:pStyle w:val="992"/>
        <w:ind w:firstLine="420"/>
        <w:spacing w:line="360" w:lineRule="auto"/>
        <w:rPr>
          <w:rFonts w:hAnsi="宋体" w:cs="宋体"/>
          <w:color w:val="000000" w:themeColor="text1"/>
          <w:highlight w:val="white"/>
        </w:rPr>
      </w:pPr>
      <w:r>
        <w:rPr>
          <w:rFonts w:hAnsi="宋体" w:cs="宋体"/>
          <w:color w:val="000000" w:themeColor="text1"/>
          <w:highlight w:val="white"/>
        </w:rPr>
        <w:t xml:space="preserve">2.本项目所属行业为</w:t>
      </w:r>
      <w:r>
        <w:rPr>
          <w:rFonts w:hint="eastAsia" w:hAnsi="宋体" w:cs="宋体"/>
          <w:b/>
          <w:color w:val="000000" w:themeColor="text1"/>
          <w:highlight w:val="white"/>
          <w:u w:val="single"/>
        </w:rPr>
        <w:t xml:space="preserve">工业</w:t>
      </w:r>
      <w:r>
        <w:rPr>
          <w:rFonts w:hAnsi="宋体" w:cs="宋体"/>
          <w:color w:val="000000" w:themeColor="text1"/>
          <w:highlight w:val="white"/>
        </w:rPr>
        <w:t xml:space="preserve">，</w:t>
      </w:r>
      <w:r>
        <w:rPr>
          <w:rFonts w:hint="eastAsia" w:hAnsi="宋体" w:cs="宋体"/>
          <w:color w:val="000000" w:themeColor="text1"/>
          <w:highlight w:val="white"/>
        </w:rPr>
        <w:t xml:space="preserve">中小微企业划型标准请根据《中小企业划型标准规定》（工信部联企业〔2011〕300号）。投标人提供的承诺函须按本项目规定行业填写，否则其声明函不予认可。</w:t>
      </w:r>
      <w:r>
        <w:rPr>
          <w:color w:val="000000" w:themeColor="text1"/>
          <w:highlight w:val="white"/>
        </w:rPr>
      </w:r>
      <w:r/>
    </w:p>
    <w:p>
      <w:pPr>
        <w:ind w:firstLine="420"/>
        <w:spacing w:line="360" w:lineRule="auto"/>
        <w:rPr>
          <w:rFonts w:ascii="宋体"/>
          <w:bCs/>
          <w:color w:val="000000" w:themeColor="text1"/>
          <w:szCs w:val="21"/>
          <w:highlight w:val="white"/>
        </w:rPr>
      </w:pPr>
      <w:r>
        <w:rPr>
          <w:rFonts w:ascii="宋体" w:hAnsi="宋体"/>
          <w:bCs/>
          <w:color w:val="000000" w:themeColor="text1"/>
          <w:szCs w:val="21"/>
          <w:highlight w:val="white"/>
        </w:rPr>
        <w:t xml:space="preserve">3.</w:t>
      </w:r>
      <w:r>
        <w:rPr>
          <w:color w:val="000000" w:themeColor="text1"/>
          <w:highlight w:val="white"/>
        </w:rPr>
        <w:t xml:space="preserve"> </w:t>
      </w:r>
      <w:r>
        <w:rPr>
          <w:rFonts w:hint="eastAsia" w:ascii="宋体" w:hAnsi="宋体"/>
          <w:bCs/>
          <w:color w:val="000000" w:themeColor="text1"/>
          <w:szCs w:val="21"/>
          <w:highlight w:val="white"/>
        </w:rPr>
        <w:t xml:space="preserve">投标人中标后，如有申明的，务必将中小企业声明函（加盖公章的电子件）于</w:t>
      </w:r>
      <w:r>
        <w:rPr>
          <w:rFonts w:ascii="宋体" w:hAnsi="宋体"/>
          <w:bCs/>
          <w:color w:val="000000" w:themeColor="text1"/>
          <w:szCs w:val="21"/>
          <w:highlight w:val="white"/>
        </w:rPr>
        <w:t xml:space="preserve">1</w:t>
      </w:r>
      <w:r>
        <w:rPr>
          <w:rFonts w:hint="eastAsia" w:ascii="宋体" w:hAnsi="宋体"/>
          <w:bCs/>
          <w:color w:val="000000" w:themeColor="text1"/>
          <w:szCs w:val="21"/>
          <w:highlight w:val="white"/>
        </w:rPr>
        <w:t xml:space="preserve">个工作日内发至360721544</w:t>
      </w:r>
      <w:r>
        <w:rPr>
          <w:rFonts w:ascii="宋体" w:hAnsi="宋体"/>
          <w:bCs/>
          <w:color w:val="000000" w:themeColor="text1"/>
          <w:szCs w:val="21"/>
          <w:highlight w:val="white"/>
        </w:rPr>
        <w:t xml:space="preserve">@qq.com</w:t>
      </w:r>
      <w:r>
        <w:rPr>
          <w:rFonts w:hint="eastAsia" w:ascii="宋体" w:hAnsi="宋体"/>
          <w:bCs/>
          <w:color w:val="000000" w:themeColor="text1"/>
          <w:szCs w:val="21"/>
          <w:highlight w:val="white"/>
        </w:rPr>
        <w:t xml:space="preserve">邮箱，联系电话：</w:t>
      </w:r>
      <w:r>
        <w:rPr>
          <w:rFonts w:ascii="宋体" w:hAnsi="宋体"/>
          <w:bCs/>
          <w:color w:val="000000" w:themeColor="text1"/>
          <w:szCs w:val="21"/>
          <w:highlight w:val="white"/>
        </w:rPr>
        <w:t xml:space="preserve">0512-57568160</w:t>
      </w:r>
      <w:r>
        <w:rPr>
          <w:rFonts w:hint="eastAsia" w:ascii="宋体" w:hAnsi="宋体"/>
          <w:bCs/>
          <w:color w:val="000000" w:themeColor="text1"/>
          <w:szCs w:val="21"/>
          <w:highlight w:val="white"/>
        </w:rPr>
        <w:t xml:space="preserve">，以免影响中标公告发布。</w:t>
      </w:r>
      <w:r>
        <w:rPr>
          <w:color w:val="000000" w:themeColor="text1"/>
          <w:highlight w:val="white"/>
        </w:rPr>
      </w:r>
      <w:r/>
    </w:p>
    <w:p>
      <w:pPr>
        <w:jc w:val="right"/>
        <w:spacing w:line="360" w:lineRule="auto"/>
        <w:rPr>
          <w:rFonts w:ascii="宋体"/>
          <w:color w:val="000000" w:themeColor="text1"/>
          <w:highlight w:val="white"/>
        </w:rPr>
      </w:pPr>
      <w:r>
        <w:rPr>
          <w:rFonts w:ascii="宋体"/>
          <w:color w:val="000000" w:themeColor="text1"/>
          <w:highlight w:val="white"/>
        </w:rPr>
      </w:r>
      <w:r>
        <w:rPr>
          <w:color w:val="000000" w:themeColor="text1"/>
          <w:highlight w:val="white"/>
        </w:rPr>
      </w:r>
      <w:r/>
    </w:p>
    <w:p>
      <w:pPr>
        <w:jc w:val="right"/>
        <w:spacing w:line="360" w:lineRule="auto"/>
        <w:rPr>
          <w:rFonts w:ascii="宋体"/>
          <w:color w:val="000000" w:themeColor="text1"/>
          <w:highlight w:val="white"/>
        </w:rPr>
      </w:pPr>
      <w:r>
        <w:rPr>
          <w:rFonts w:hint="eastAsia" w:ascii="宋体" w:hAnsi="宋体"/>
          <w:color w:val="000000" w:themeColor="text1"/>
          <w:highlight w:val="white"/>
        </w:rPr>
        <w:t xml:space="preserve">响应供应商：（公章）</w:t>
      </w:r>
      <w:r>
        <w:rPr>
          <w:color w:val="000000" w:themeColor="text1"/>
          <w:highlight w:val="white"/>
        </w:rPr>
      </w:r>
      <w:r/>
    </w:p>
    <w:p>
      <w:pPr>
        <w:jc w:val="right"/>
        <w:rPr>
          <w:color w:val="000000" w:themeColor="text1"/>
          <w:highlight w:val="white"/>
        </w:rPr>
      </w:pPr>
      <w:r>
        <w:rPr>
          <w:rFonts w:hint="eastAsia" w:ascii="宋体" w:hAnsi="宋体"/>
          <w:color w:val="000000" w:themeColor="text1"/>
          <w:highlight w:val="white"/>
        </w:rPr>
        <w:t xml:space="preserve">日期：</w:t>
      </w:r>
      <w:r>
        <w:rPr>
          <w:rFonts w:ascii="宋体" w:hAnsi="宋体"/>
          <w:color w:val="000000" w:themeColor="text1"/>
          <w:highlight w:val="white"/>
        </w:rPr>
        <w:t xml:space="preserve">    </w:t>
      </w:r>
      <w:r>
        <w:rPr>
          <w:rFonts w:hint="eastAsia" w:ascii="宋体" w:hAnsi="宋体"/>
          <w:color w:val="000000" w:themeColor="text1"/>
          <w:highlight w:val="white"/>
        </w:rPr>
        <w:t xml:space="preserve">年</w:t>
      </w:r>
      <w:r>
        <w:rPr>
          <w:rFonts w:ascii="宋体" w:hAnsi="宋体"/>
          <w:color w:val="000000" w:themeColor="text1"/>
          <w:highlight w:val="white"/>
        </w:rPr>
        <w:t xml:space="preserve">  </w:t>
      </w:r>
      <w:r>
        <w:rPr>
          <w:rFonts w:hint="eastAsia" w:ascii="宋体" w:hAnsi="宋体"/>
          <w:color w:val="000000" w:themeColor="text1"/>
          <w:highlight w:val="white"/>
        </w:rPr>
        <w:t xml:space="preserve">月</w:t>
      </w:r>
      <w:r>
        <w:rPr>
          <w:rFonts w:ascii="宋体" w:hAnsi="宋体"/>
          <w:color w:val="000000" w:themeColor="text1"/>
          <w:highlight w:val="white"/>
        </w:rPr>
        <w:t xml:space="preserve">  </w:t>
      </w:r>
      <w:r>
        <w:rPr>
          <w:rFonts w:hint="eastAsia" w:ascii="宋体" w:hAnsi="宋体"/>
          <w:color w:val="000000" w:themeColor="text1"/>
          <w:highlight w:val="white"/>
        </w:rPr>
        <w:t xml:space="preserve">日</w:t>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rFonts w:hint="eastAsia"/>
          <w:b/>
          <w:color w:val="000000" w:themeColor="text1"/>
          <w:szCs w:val="21"/>
          <w:highlight w:val="white"/>
        </w:rPr>
        <w:t xml:space="preserve">友情提醒：</w:t>
      </w:r>
      <w:r>
        <w:rPr>
          <w:rFonts w:hint="eastAsia" w:ascii="Arial" w:hAnsi="宋体" w:cs="Arial"/>
          <w:b/>
          <w:color w:val="000000" w:themeColor="text1"/>
          <w:szCs w:val="21"/>
          <w:highlight w:val="white"/>
        </w:rPr>
        <w:t xml:space="preserve">清单内标的如果不是全部由一家生产厂家提供时，须在中小企业声明函中明确哪些标的由哪个生产厂家提供。</w:t>
      </w:r>
      <w:bookmarkStart w:id="57" w:name="_GoBack"/>
      <w:r>
        <w:rPr>
          <w:color w:val="000000" w:themeColor="text1"/>
          <w:highlight w:val="white"/>
        </w:rPr>
      </w:r>
      <w:bookmarkEnd w:id="57"/>
      <w:r>
        <w:rPr>
          <w:color w:val="000000" w:themeColor="text1"/>
          <w:highlight w:val="white"/>
        </w:rPr>
      </w:r>
      <w:r/>
    </w:p>
    <w:p>
      <w:pPr>
        <w:pStyle w:val="713"/>
        <w:rPr>
          <w:rFonts w:ascii="宋体" w:hAnsi="宋体" w:eastAsia="宋体"/>
          <w:color w:val="000000" w:themeColor="text1"/>
          <w:sz w:val="24"/>
          <w:szCs w:val="24"/>
          <w:highlight w:val="white"/>
        </w:rPr>
      </w:pPr>
      <w:r/>
      <w:bookmarkStart w:id="111" w:name="_Toc11"/>
      <w:r>
        <w:rPr>
          <w:color w:val="000000" w:themeColor="text1"/>
          <w:highlight w:val="white"/>
        </w:rPr>
      </w:r>
      <w:bookmarkStart w:id="58" w:name="_Ref33617531"/>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5</w:t>
      </w:r>
      <w:r>
        <w:rPr>
          <w:rFonts w:hint="eastAsia" w:ascii="宋体" w:hAnsi="宋体" w:eastAsia="宋体"/>
          <w:color w:val="000000" w:themeColor="text1"/>
          <w:sz w:val="24"/>
          <w:szCs w:val="24"/>
          <w:highlight w:val="white"/>
        </w:rPr>
        <w:t xml:space="preserve">：残疾人福利性单位声明函</w:t>
      </w:r>
      <w:bookmarkEnd w:id="58"/>
      <w:r>
        <w:rPr>
          <w:color w:val="000000" w:themeColor="text1"/>
          <w:highlight w:val="white"/>
        </w:rPr>
      </w:r>
      <w:bookmarkEnd w:id="111"/>
      <w:r>
        <w:rPr>
          <w:color w:val="000000" w:themeColor="text1"/>
          <w:highlight w:val="white"/>
        </w:rPr>
      </w:r>
      <w:r/>
    </w:p>
    <w:p>
      <w:pPr>
        <w:pStyle w:val="1096"/>
        <w:jc w:val="center"/>
        <w:spacing w:line="360" w:lineRule="auto"/>
        <w:rPr>
          <w:rFonts w:hAnsi="宋体" w:eastAsia="宋体"/>
          <w:color w:val="000000" w:themeColor="text1"/>
          <w:sz w:val="24"/>
          <w:szCs w:val="24"/>
          <w:highlight w:val="white"/>
        </w:rPr>
      </w:pPr>
      <w:r>
        <w:rPr>
          <w:rFonts w:hint="eastAsia" w:hAnsi="宋体" w:eastAsia="宋体"/>
          <w:color w:val="000000" w:themeColor="text1"/>
          <w:sz w:val="24"/>
          <w:szCs w:val="24"/>
          <w:highlight w:val="white"/>
        </w:rPr>
        <w:t xml:space="preserve">残疾人福利性单位声明函</w:t>
      </w:r>
      <w:r>
        <w:rPr>
          <w:color w:val="000000" w:themeColor="text1"/>
          <w:highlight w:val="white"/>
        </w:rPr>
      </w:r>
      <w:r/>
    </w:p>
    <w:p>
      <w:pPr>
        <w:ind w:firstLine="444"/>
        <w:spacing w:line="580" w:lineRule="exact"/>
        <w:rPr>
          <w:rFonts w:ascii="宋体" w:hAnsi="宋体"/>
          <w:color w:val="000000" w:themeColor="text1"/>
          <w:spacing w:val="6"/>
          <w:szCs w:val="21"/>
          <w:highlight w:val="white"/>
        </w:rPr>
      </w:pPr>
      <w:r>
        <w:rPr>
          <w:rFonts w:hint="eastAsia" w:ascii="宋体" w:hAnsi="宋体"/>
          <w:color w:val="000000" w:themeColor="text1"/>
          <w:spacing w:val="6"/>
          <w:szCs w:val="21"/>
          <w:highlight w:val="white"/>
        </w:rPr>
        <w:t xml:space="preserve">本单位郑重声明，根据《财政部  民政部  中国残疾人联合会关于促进残疾人就业政府采购政策的通知》（财库</w:t>
      </w:r>
      <w:r>
        <w:rPr>
          <w:rFonts w:hint="eastAsia" w:ascii="宋体" w:hAnsi="宋体"/>
          <w:color w:val="000000" w:themeColor="text1"/>
          <w:szCs w:val="21"/>
          <w:highlight w:val="white"/>
        </w:rPr>
        <w:t xml:space="preserve">〔2017〕141</w:t>
      </w:r>
      <w:r>
        <w:rPr>
          <w:rFonts w:hint="eastAsia" w:ascii="宋体" w:hAnsi="宋体"/>
          <w:color w:val="000000" w:themeColor="text1"/>
          <w:spacing w:val="6"/>
          <w:szCs w:val="21"/>
          <w:highlight w:val="white"/>
        </w:rPr>
        <w:t xml:space="preserve">号）的规定，本单位为符合条件的残疾人福利性单位，且本单位参加</w:t>
      </w:r>
      <w:r>
        <w:rPr>
          <w:rFonts w:hint="eastAsia" w:ascii="宋体" w:hAnsi="宋体"/>
          <w:color w:val="000000" w:themeColor="text1"/>
          <w:spacing w:val="6"/>
          <w:szCs w:val="21"/>
          <w:highlight w:val="white"/>
          <w:u w:val="single"/>
        </w:rPr>
        <w:t xml:space="preserve">______</w:t>
      </w:r>
      <w:r>
        <w:rPr>
          <w:rFonts w:hint="eastAsia" w:ascii="宋体" w:hAnsi="宋体"/>
          <w:color w:val="000000" w:themeColor="text1"/>
          <w:spacing w:val="6"/>
          <w:szCs w:val="21"/>
          <w:highlight w:val="white"/>
        </w:rPr>
        <w:t xml:space="preserve">单位的</w:t>
      </w:r>
      <w:r>
        <w:rPr>
          <w:rFonts w:hint="eastAsia" w:ascii="宋体" w:hAnsi="宋体"/>
          <w:color w:val="000000" w:themeColor="text1"/>
          <w:spacing w:val="6"/>
          <w:szCs w:val="21"/>
          <w:highlight w:val="white"/>
          <w:u w:val="single"/>
        </w:rPr>
        <w:t xml:space="preserve">______</w:t>
      </w:r>
      <w:r>
        <w:rPr>
          <w:rFonts w:hint="eastAsia" w:ascii="宋体" w:hAnsi="宋体"/>
          <w:color w:val="000000" w:themeColor="text1"/>
          <w:spacing w:val="6"/>
          <w:szCs w:val="21"/>
          <w:highlight w:val="white"/>
        </w:rPr>
        <w:t xml:space="preserve">项目采购活动提供本单位制造的货物（由本单位承担工程/提供服务），或者提供其他残疾人福利性单位制造的货物（不包括使用非残疾人福利性单位注册商标的货物）。</w:t>
      </w:r>
      <w:r>
        <w:rPr>
          <w:color w:val="000000" w:themeColor="text1"/>
          <w:highlight w:val="white"/>
        </w:rPr>
      </w:r>
      <w:r/>
    </w:p>
    <w:p>
      <w:pPr>
        <w:ind w:firstLine="444"/>
        <w:spacing w:line="580" w:lineRule="exact"/>
        <w:rPr>
          <w:rFonts w:ascii="宋体" w:hAnsi="宋体"/>
          <w:color w:val="000000" w:themeColor="text1"/>
          <w:spacing w:val="6"/>
          <w:szCs w:val="21"/>
          <w:highlight w:val="white"/>
        </w:rPr>
      </w:pPr>
      <w:r>
        <w:rPr>
          <w:rFonts w:hint="eastAsia" w:ascii="宋体" w:hAnsi="宋体"/>
          <w:color w:val="000000" w:themeColor="text1"/>
          <w:spacing w:val="6"/>
          <w:szCs w:val="21"/>
          <w:highlight w:val="white"/>
        </w:rPr>
        <w:t xml:space="preserve">本单位对上述声明的真实性负责。如有虚假，将依法承担相应责任。</w:t>
      </w:r>
      <w:r>
        <w:rPr>
          <w:color w:val="000000" w:themeColor="text1"/>
          <w:highlight w:val="white"/>
        </w:rPr>
      </w:r>
      <w:r/>
    </w:p>
    <w:p>
      <w:pPr>
        <w:pStyle w:val="1096"/>
        <w:ind w:firstLine="425"/>
        <w:jc w:val="left"/>
        <w:spacing w:line="360" w:lineRule="auto"/>
        <w:rPr>
          <w:rFonts w:hAnsi="宋体" w:eastAsia="宋体"/>
          <w:color w:val="000000" w:themeColor="text1"/>
          <w:sz w:val="24"/>
          <w:szCs w:val="24"/>
          <w:highlight w:val="white"/>
        </w:rPr>
      </w:pPr>
      <w:r>
        <w:rPr>
          <w:rFonts w:hAnsi="宋体" w:eastAsia="宋体"/>
          <w:color w:val="000000" w:themeColor="text1"/>
          <w:sz w:val="24"/>
          <w:szCs w:val="24"/>
          <w:highlight w:val="white"/>
        </w:rPr>
      </w:r>
      <w:r>
        <w:rPr>
          <w:color w:val="000000" w:themeColor="text1"/>
          <w:highlight w:val="white"/>
        </w:rPr>
      </w:r>
      <w:r/>
    </w:p>
    <w:p>
      <w:pPr>
        <w:jc w:val="right"/>
        <w:spacing w:line="360" w:lineRule="auto"/>
        <w:rPr>
          <w:color w:val="000000" w:themeColor="text1"/>
          <w:sz w:val="24"/>
          <w:highlight w:val="white"/>
        </w:rPr>
      </w:pPr>
      <w:r>
        <w:rPr>
          <w:rFonts w:hint="eastAsia"/>
          <w:color w:val="000000" w:themeColor="text1"/>
          <w:sz w:val="24"/>
          <w:highlight w:val="white"/>
        </w:rPr>
        <w:t xml:space="preserve">供应商：（加盖公章）</w:t>
      </w:r>
      <w:r>
        <w:rPr>
          <w:color w:val="000000" w:themeColor="text1"/>
          <w:highlight w:val="white"/>
        </w:rPr>
      </w:r>
      <w:r/>
    </w:p>
    <w:p>
      <w:pPr>
        <w:jc w:val="right"/>
        <w:spacing w:line="360" w:lineRule="auto"/>
        <w:rPr>
          <w:color w:val="000000" w:themeColor="text1"/>
          <w:sz w:val="24"/>
          <w:highlight w:val="white"/>
        </w:rPr>
      </w:pPr>
      <w:r>
        <w:rPr>
          <w:rFonts w:hint="eastAsia"/>
          <w:color w:val="000000" w:themeColor="text1"/>
          <w:sz w:val="24"/>
          <w:highlight w:val="white"/>
        </w:rPr>
        <w:t xml:space="preserve">日期：年月日</w:t>
      </w:r>
      <w:r>
        <w:rPr>
          <w:color w:val="000000" w:themeColor="text1"/>
          <w:highlight w:val="white"/>
        </w:rPr>
      </w:r>
      <w:r/>
    </w:p>
    <w:p>
      <w:pPr>
        <w:ind w:right="480"/>
        <w:spacing w:line="360" w:lineRule="auto"/>
        <w:rPr>
          <w:color w:val="000000" w:themeColor="text1"/>
          <w:sz w:val="24"/>
          <w:highlight w:val="white"/>
        </w:rPr>
      </w:pPr>
      <w:r>
        <w:rPr>
          <w:rFonts w:hint="eastAsia" w:ascii="宋体" w:hAnsi="宋体"/>
          <w:b/>
          <w:color w:val="000000" w:themeColor="text1"/>
          <w:szCs w:val="21"/>
          <w:highlight w:val="white"/>
        </w:rPr>
        <w:t xml:space="preserve">注：供应商如为残疾人福利性单位，成交后，请将残疾人福利性单位声明函（加盖公章的电子件）于</w:t>
      </w:r>
      <w:r>
        <w:rPr>
          <w:rFonts w:ascii="宋体" w:hAnsi="宋体"/>
          <w:b/>
          <w:color w:val="000000" w:themeColor="text1"/>
          <w:szCs w:val="21"/>
          <w:highlight w:val="white"/>
        </w:rPr>
        <w:t xml:space="preserve">1</w:t>
      </w:r>
      <w:r>
        <w:rPr>
          <w:rFonts w:hint="eastAsia" w:ascii="宋体" w:hAnsi="宋体"/>
          <w:b/>
          <w:color w:val="000000" w:themeColor="text1"/>
          <w:szCs w:val="21"/>
          <w:highlight w:val="white"/>
        </w:rPr>
        <w:t xml:space="preserve">个工作日内发至360721544</w:t>
      </w:r>
      <w:r>
        <w:rPr>
          <w:rFonts w:ascii="宋体" w:hAnsi="宋体"/>
          <w:b/>
          <w:color w:val="000000" w:themeColor="text1"/>
          <w:szCs w:val="21"/>
          <w:highlight w:val="white"/>
        </w:rPr>
        <w:t xml:space="preserve">@qq.com</w:t>
      </w:r>
      <w:r>
        <w:rPr>
          <w:rFonts w:hint="eastAsia" w:ascii="宋体" w:hAnsi="宋体"/>
          <w:b/>
          <w:color w:val="000000" w:themeColor="text1"/>
          <w:szCs w:val="21"/>
          <w:highlight w:val="white"/>
        </w:rPr>
        <w:t xml:space="preserve">邮箱，联系电话：</w:t>
      </w:r>
      <w:r>
        <w:rPr>
          <w:rFonts w:ascii="宋体" w:hAnsi="宋体"/>
          <w:b/>
          <w:color w:val="000000" w:themeColor="text1"/>
          <w:szCs w:val="21"/>
          <w:highlight w:val="white"/>
        </w:rPr>
        <w:t xml:space="preserve">0512-57568160</w:t>
      </w:r>
      <w:r>
        <w:rPr>
          <w:rFonts w:hint="eastAsia" w:ascii="宋体" w:hAnsi="宋体"/>
          <w:b/>
          <w:color w:val="000000" w:themeColor="text1"/>
          <w:szCs w:val="21"/>
          <w:highlight w:val="white"/>
        </w:rPr>
        <w:t xml:space="preserve">，以免影响成交公告发布。</w:t>
      </w:r>
      <w:r>
        <w:rPr>
          <w:color w:val="000000" w:themeColor="text1"/>
          <w:highlight w:val="white"/>
        </w:rPr>
      </w:r>
      <w:r/>
    </w:p>
    <w:p>
      <w:pPr>
        <w:jc w:val="right"/>
        <w:spacing w:line="360" w:lineRule="auto"/>
        <w:rPr>
          <w:color w:val="000000" w:themeColor="text1"/>
          <w:highlight w:val="white"/>
        </w:rPr>
      </w:pPr>
      <w:r>
        <w:rPr>
          <w:b/>
          <w:bCs/>
          <w:color w:val="000000" w:themeColor="text1"/>
          <w:szCs w:val="21"/>
          <w:highlight w:val="white"/>
        </w:rPr>
        <w:br w:type="page" w:clear="all"/>
      </w:r>
      <w:r>
        <w:rPr>
          <w:color w:val="000000" w:themeColor="text1"/>
          <w:highlight w:val="white"/>
        </w:rPr>
      </w:r>
      <w:r/>
    </w:p>
    <w:p>
      <w:pPr>
        <w:pStyle w:val="713"/>
        <w:rPr>
          <w:rFonts w:ascii="宋体" w:hAnsi="宋体" w:eastAsia="宋体"/>
          <w:color w:val="000000" w:themeColor="text1"/>
          <w:sz w:val="24"/>
          <w:szCs w:val="24"/>
          <w:highlight w:val="white"/>
        </w:rPr>
      </w:pPr>
      <w:r/>
      <w:bookmarkStart w:id="112" w:name="_Toc12"/>
      <w:r>
        <w:rPr>
          <w:color w:val="000000" w:themeColor="text1"/>
          <w:highlight w:val="white"/>
        </w:rPr>
      </w:r>
      <w:bookmarkStart w:id="61" w:name="_Ref33617535"/>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6</w:t>
      </w:r>
      <w:r>
        <w:rPr>
          <w:rFonts w:hint="eastAsia" w:ascii="宋体" w:hAnsi="宋体" w:eastAsia="宋体"/>
          <w:color w:val="000000" w:themeColor="text1"/>
          <w:sz w:val="24"/>
          <w:szCs w:val="24"/>
          <w:highlight w:val="white"/>
        </w:rPr>
        <w:t xml:space="preserve">：法定代表人授权委托书</w:t>
      </w:r>
      <w:r>
        <w:rPr>
          <w:rFonts w:ascii="宋体" w:hAnsi="宋体" w:eastAsia="宋体"/>
          <w:color w:val="000000" w:themeColor="text1"/>
          <w:sz w:val="24"/>
          <w:szCs w:val="24"/>
          <w:highlight w:val="white"/>
        </w:rPr>
        <w:t xml:space="preserve">:</w:t>
      </w:r>
      <w:bookmarkEnd w:id="61"/>
      <w:r>
        <w:rPr>
          <w:color w:val="000000" w:themeColor="text1"/>
          <w:highlight w:val="white"/>
        </w:rPr>
      </w:r>
      <w:bookmarkEnd w:id="112"/>
      <w:r>
        <w:rPr>
          <w:color w:val="000000" w:themeColor="text1"/>
          <w:highlight w:val="white"/>
        </w:rPr>
      </w:r>
      <w:r/>
    </w:p>
    <w:p>
      <w:pPr>
        <w:jc w:val="center"/>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法定代表人授权委托书</w:t>
      </w:r>
      <w:r>
        <w:rPr>
          <w:color w:val="000000" w:themeColor="text1"/>
          <w:highlight w:val="white"/>
        </w:rPr>
      </w:r>
      <w:r/>
    </w:p>
    <w:p>
      <w:pPr>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昆山市建设咨询监理有限公司：</w:t>
      </w:r>
      <w:r>
        <w:rPr>
          <w:color w:val="000000" w:themeColor="text1"/>
          <w:highlight w:val="white"/>
        </w:rPr>
      </w:r>
      <w:r/>
    </w:p>
    <w:p>
      <w:pPr>
        <w:ind w:firstLine="420"/>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本授权委托书声明：我（法定代表人姓名）系（公司名称）的法定代表人，现授权委托（代理人姓名）代表我公司参加贵公司组织实施的项目编号为号的采购活动。代理人在开标、谈判、签约等过程中所签署的一切文件和处理与这有关的一切事务，我均予以承认。</w:t>
      </w:r>
      <w:r>
        <w:rPr>
          <w:color w:val="000000" w:themeColor="text1"/>
          <w:highlight w:val="white"/>
        </w:rPr>
      </w:r>
      <w:r/>
    </w:p>
    <w:p>
      <w:pPr>
        <w:ind w:firstLine="420"/>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本授权委托书自投标开始至合同履行完毕止。</w:t>
      </w:r>
      <w:r>
        <w:rPr>
          <w:color w:val="000000" w:themeColor="text1"/>
          <w:highlight w:val="white"/>
        </w:rPr>
      </w:r>
      <w:r/>
    </w:p>
    <w:p>
      <w:pPr>
        <w:ind w:firstLine="420"/>
        <w:spacing w:line="360" w:lineRule="auto"/>
        <w:rPr>
          <w:rFonts w:ascii="宋体"/>
          <w:color w:val="000000" w:themeColor="text1"/>
          <w:szCs w:val="21"/>
          <w:highlight w:val="white"/>
        </w:rPr>
      </w:pPr>
      <w:r>
        <w:rPr>
          <w:rFonts w:ascii="宋体"/>
          <w:color w:val="000000" w:themeColor="text1"/>
          <w:szCs w:val="21"/>
          <w:highlight w:val="white"/>
        </w:rPr>
      </w:r>
      <w:r>
        <w:rPr>
          <w:color w:val="000000" w:themeColor="text1"/>
          <w:highlight w:val="white"/>
        </w:rPr>
      </w:r>
      <w:r/>
    </w:p>
    <w:p>
      <w:pPr>
        <w:ind w:firstLine="420"/>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代理人：</w:t>
      </w:r>
      <w:r>
        <w:rPr>
          <w:rFonts w:ascii="宋体" w:hAnsi="宋体"/>
          <w:color w:val="000000" w:themeColor="text1"/>
          <w:szCs w:val="21"/>
          <w:highlight w:val="white"/>
        </w:rPr>
        <w:t xml:space="preserve"> </w:t>
      </w:r>
      <w:r>
        <w:rPr>
          <w:rFonts w:hint="eastAsia" w:ascii="宋体" w:hAnsi="宋体"/>
          <w:color w:val="000000" w:themeColor="text1"/>
          <w:szCs w:val="21"/>
          <w:highlight w:val="white"/>
        </w:rPr>
        <w:t xml:space="preserve">职务：</w:t>
      </w:r>
      <w:r>
        <w:rPr>
          <w:color w:val="000000" w:themeColor="text1"/>
          <w:highlight w:val="white"/>
        </w:rPr>
      </w:r>
      <w:r/>
    </w:p>
    <w:p>
      <w:pPr>
        <w:ind w:firstLine="420"/>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身份证号码：</w:t>
      </w:r>
      <w:r>
        <w:rPr>
          <w:rFonts w:ascii="宋体" w:hAnsi="宋体"/>
          <w:color w:val="000000" w:themeColor="text1"/>
          <w:szCs w:val="21"/>
          <w:highlight w:val="white"/>
        </w:rPr>
        <w:t xml:space="preserve">                        </w:t>
      </w:r>
      <w:r>
        <w:rPr>
          <w:rFonts w:hint="eastAsia" w:ascii="宋体" w:hAnsi="宋体"/>
          <w:color w:val="000000" w:themeColor="text1"/>
          <w:szCs w:val="21"/>
          <w:highlight w:val="white"/>
        </w:rPr>
        <w:t xml:space="preserve">联系电话：</w:t>
      </w:r>
      <w:r>
        <w:rPr>
          <w:color w:val="000000" w:themeColor="text1"/>
          <w:highlight w:val="white"/>
        </w:rPr>
      </w:r>
      <w:r/>
    </w:p>
    <w:p>
      <w:pPr>
        <w:ind w:firstLine="420"/>
        <w:spacing w:line="360" w:lineRule="auto"/>
        <w:rPr>
          <w:rFonts w:ascii="宋体"/>
          <w:color w:val="000000" w:themeColor="text1"/>
          <w:szCs w:val="21"/>
          <w:highlight w:val="white"/>
        </w:rPr>
      </w:pPr>
      <w:r>
        <w:rPr>
          <w:rFonts w:ascii="宋体"/>
          <w:color w:val="000000" w:themeColor="text1"/>
          <w:szCs w:val="21"/>
          <w:highlight w:val="white"/>
        </w:rPr>
      </w:r>
      <w:r>
        <w:rPr>
          <w:color w:val="000000" w:themeColor="text1"/>
          <w:highlight w:val="white"/>
        </w:rPr>
      </w:r>
      <w:r/>
    </w:p>
    <w:p>
      <w:pPr>
        <w:ind w:firstLine="420"/>
        <w:spacing w:line="360" w:lineRule="auto"/>
        <w:rPr>
          <w:rFonts w:ascii="宋体"/>
          <w:color w:val="000000" w:themeColor="text1"/>
          <w:szCs w:val="21"/>
          <w:highlight w:val="white"/>
        </w:rPr>
      </w:pPr>
      <w:r>
        <w:rPr>
          <w:rFonts w:ascii="宋体"/>
          <w:color w:val="000000" w:themeColor="text1"/>
          <w:szCs w:val="21"/>
          <w:highlight w:val="white"/>
        </w:rPr>
      </w:r>
      <w:r>
        <w:rPr>
          <w:color w:val="000000" w:themeColor="text1"/>
          <w:highlight w:val="white"/>
        </w:rPr>
      </w:r>
      <w:r/>
    </w:p>
    <w:p>
      <w:pPr>
        <w:ind w:firstLine="420"/>
        <w:spacing w:line="360" w:lineRule="auto"/>
        <w:rPr>
          <w:rFonts w:ascii="宋体"/>
          <w:color w:val="000000" w:themeColor="text1"/>
          <w:szCs w:val="21"/>
          <w:highlight w:val="white"/>
        </w:rPr>
      </w:pPr>
      <w:r>
        <w:rPr>
          <w:rFonts w:hint="eastAsia" w:ascii="宋体" w:hAnsi="宋体"/>
          <w:color w:val="000000" w:themeColor="text1"/>
          <w:szCs w:val="21"/>
          <w:highlight w:val="white"/>
        </w:rPr>
        <w:t xml:space="preserve">代理人签字：</w:t>
      </w:r>
      <w:r>
        <w:rPr>
          <w:rFonts w:ascii="宋体" w:hAnsi="宋体"/>
          <w:color w:val="000000" w:themeColor="text1"/>
          <w:szCs w:val="21"/>
          <w:highlight w:val="white"/>
        </w:rPr>
        <w:t xml:space="preserve">                       </w:t>
      </w:r>
      <w:r>
        <w:rPr>
          <w:rFonts w:hint="eastAsia" w:ascii="宋体" w:hAnsi="宋体"/>
          <w:color w:val="000000" w:themeColor="text1"/>
          <w:szCs w:val="21"/>
          <w:highlight w:val="white"/>
        </w:rPr>
        <w:t xml:space="preserve">法定代表人签字：</w:t>
      </w:r>
      <w:r>
        <w:rPr>
          <w:color w:val="000000" w:themeColor="text1"/>
          <w:highlight w:val="white"/>
        </w:rPr>
      </w:r>
      <w:r/>
    </w:p>
    <w:p>
      <w:pPr>
        <w:ind w:firstLine="420"/>
        <w:spacing w:line="360" w:lineRule="auto"/>
        <w:rPr>
          <w:rFonts w:ascii="宋体"/>
          <w:color w:val="000000" w:themeColor="text1"/>
          <w:szCs w:val="21"/>
          <w:highlight w:val="white"/>
        </w:rPr>
      </w:pPr>
      <w:r>
        <w:rPr>
          <w:rFonts w:ascii="宋体"/>
          <w:color w:val="000000" w:themeColor="text1"/>
          <w:szCs w:val="21"/>
          <w:highlight w:val="white"/>
        </w:rPr>
      </w:r>
      <w:r>
        <w:rPr>
          <w:color w:val="000000" w:themeColor="text1"/>
          <w:highlight w:val="white"/>
        </w:rPr>
      </w:r>
      <w:r/>
    </w:p>
    <w:p>
      <w:pPr>
        <w:ind w:firstLine="420"/>
        <w:spacing w:line="360" w:lineRule="auto"/>
        <w:rPr>
          <w:rFonts w:ascii="宋体"/>
          <w:color w:val="000000" w:themeColor="text1"/>
          <w:szCs w:val="21"/>
          <w:highlight w:val="white"/>
        </w:rPr>
      </w:pPr>
      <w:r>
        <w:rPr>
          <w:rFonts w:ascii="宋体"/>
          <w:color w:val="000000" w:themeColor="text1"/>
          <w:szCs w:val="21"/>
          <w:highlight w:val="white"/>
        </w:rPr>
      </w:r>
      <w:r>
        <w:rPr>
          <w:color w:val="000000" w:themeColor="text1"/>
          <w:highlight w:val="white"/>
        </w:rPr>
      </w:r>
      <w:r/>
    </w:p>
    <w:p>
      <w:pPr>
        <w:jc w:val="right"/>
        <w:spacing w:line="360" w:lineRule="auto"/>
        <w:rPr>
          <w:color w:val="000000" w:themeColor="text1"/>
          <w:highlight w:val="white"/>
        </w:rPr>
      </w:pPr>
      <w:r>
        <w:rPr>
          <w:rFonts w:hint="eastAsia"/>
          <w:color w:val="000000" w:themeColor="text1"/>
          <w:highlight w:val="white"/>
        </w:rPr>
        <w:t xml:space="preserve">供应商：（加盖公章）</w:t>
      </w:r>
      <w:r>
        <w:rPr>
          <w:color w:val="000000" w:themeColor="text1"/>
          <w:highlight w:val="white"/>
        </w:rPr>
      </w:r>
      <w:r/>
    </w:p>
    <w:p>
      <w:pPr>
        <w:jc w:val="right"/>
        <w:spacing w:line="360" w:lineRule="auto"/>
        <w:rPr>
          <w:color w:val="000000" w:themeColor="text1"/>
          <w:highlight w:val="white"/>
        </w:rPr>
      </w:pPr>
      <w:r>
        <w:rPr>
          <w:rFonts w:hint="eastAsia"/>
          <w:color w:val="000000" w:themeColor="text1"/>
          <w:highlight w:val="white"/>
        </w:rPr>
        <w:t xml:space="preserve">日期：年月日</w:t>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3"/>
        <w:rPr>
          <w:rFonts w:ascii="宋体" w:hAnsi="宋体" w:eastAsia="宋体"/>
          <w:color w:val="000000" w:themeColor="text1"/>
          <w:sz w:val="24"/>
          <w:szCs w:val="24"/>
          <w:highlight w:val="white"/>
        </w:rPr>
      </w:pPr>
      <w:r/>
      <w:bookmarkStart w:id="113" w:name="_Toc13"/>
      <w:r>
        <w:rPr>
          <w:color w:val="000000" w:themeColor="text1"/>
          <w:highlight w:val="white"/>
        </w:rPr>
      </w:r>
      <w:bookmarkStart w:id="64" w:name="_Ref376770274"/>
      <w:r>
        <w:rPr>
          <w:color w:val="000000" w:themeColor="text1"/>
          <w:highlight w:val="white"/>
        </w:rPr>
      </w:r>
      <w:bookmarkStart w:id="65" w:name="_Ref15302750"/>
      <w:r>
        <w:rPr>
          <w:color w:val="000000" w:themeColor="text1"/>
          <w:highlight w:val="white"/>
        </w:rPr>
      </w:r>
      <w:bookmarkStart w:id="70" w:name="_Ref177026745"/>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7</w:t>
      </w:r>
      <w:r>
        <w:rPr>
          <w:rFonts w:hint="eastAsia" w:ascii="宋体" w:hAnsi="宋体" w:eastAsia="宋体"/>
          <w:color w:val="000000" w:themeColor="text1"/>
          <w:sz w:val="24"/>
          <w:szCs w:val="24"/>
          <w:highlight w:val="white"/>
        </w:rPr>
        <w:t xml:space="preserve">：</w:t>
      </w:r>
      <w:bookmarkEnd w:id="64"/>
      <w:r>
        <w:rPr>
          <w:color w:val="000000" w:themeColor="text1"/>
          <w:highlight w:val="white"/>
        </w:rPr>
      </w:r>
      <w:bookmarkEnd w:id="65"/>
      <w:r>
        <w:rPr>
          <w:rFonts w:hint="eastAsia" w:ascii="宋体" w:hAnsi="宋体" w:eastAsia="宋体"/>
          <w:color w:val="000000" w:themeColor="text1"/>
          <w:sz w:val="24"/>
          <w:szCs w:val="24"/>
          <w:highlight w:val="white"/>
        </w:rPr>
        <w:t xml:space="preserve">谈判报价表</w:t>
      </w:r>
      <w:bookmarkEnd w:id="70"/>
      <w:r>
        <w:rPr>
          <w:color w:val="000000" w:themeColor="text1"/>
          <w:highlight w:val="white"/>
        </w:rPr>
      </w:r>
      <w:bookmarkEnd w:id="113"/>
      <w:r>
        <w:rPr>
          <w:color w:val="000000" w:themeColor="text1"/>
          <w:highlight w:val="white"/>
        </w:rPr>
      </w:r>
      <w:r/>
    </w:p>
    <w:p>
      <w:pPr>
        <w:jc w:val="center"/>
        <w:spacing w:before="100" w:beforeAutospacing="1" w:after="100" w:afterAutospacing="1"/>
        <w:widowControl/>
        <w:rPr>
          <w:rFonts w:ascii="宋体" w:hAnsi="宋体" w:cs="宋体"/>
          <w:color w:val="000000" w:themeColor="text1"/>
          <w:sz w:val="24"/>
          <w:highlight w:val="white"/>
        </w:rPr>
      </w:pPr>
      <w:r>
        <w:rPr>
          <w:rFonts w:ascii="宋体" w:hAnsi="宋体" w:cs="宋体"/>
          <w:b/>
          <w:bCs/>
          <w:color w:val="000000" w:themeColor="text1"/>
          <w:sz w:val="24"/>
          <w:highlight w:val="white"/>
        </w:rPr>
        <w:t xml:space="preserve">谈判报价表</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项目编号：</w:t>
      </w:r>
      <w:r>
        <w:rPr>
          <w:rFonts w:ascii="宋体" w:hAnsi="宋体"/>
          <w:color w:val="000000" w:themeColor="text1"/>
          <w:sz w:val="28"/>
          <w:highlight w:val="white"/>
        </w:rPr>
        <w:t xml:space="preserve">JSZC-320583-KSZX-T2025-0002</w:t>
      </w:r>
      <w:r>
        <w:rPr>
          <w:rFonts w:ascii="宋体" w:hAnsi="宋体" w:cs="宋体"/>
          <w:color w:val="000000" w:themeColor="text1"/>
          <w:sz w:val="24"/>
          <w:highlight w:val="white"/>
        </w:rPr>
        <w:t xml:space="preserve"> </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本次为首次报价</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货币单位：人民币元</w:t>
      </w:r>
      <w:r>
        <w:rPr>
          <w:color w:val="000000" w:themeColor="text1"/>
          <w:highlight w:val="white"/>
        </w:rPr>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32"/>
        <w:gridCol w:w="2132"/>
        <w:gridCol w:w="2132"/>
        <w:gridCol w:w="2132"/>
      </w:tblGrid>
      <w:tr>
        <w:trPr>
          <w:trHeight w:val="589"/>
        </w:trPr>
        <w:tc>
          <w:tcPr>
            <w:tcW w:w="2132" w:type="dxa"/>
            <w:textDirection w:val="lrTb"/>
            <w:noWrap w:val="false"/>
          </w:tcPr>
          <w:p>
            <w:pPr>
              <w:rPr>
                <w:color w:val="000000" w:themeColor="text1"/>
                <w:highlight w:val="white"/>
              </w:rPr>
            </w:pPr>
            <w:r>
              <w:rPr>
                <w:rFonts w:ascii="宋体" w:hAnsi="宋体" w:cs="宋体"/>
                <w:color w:val="000000" w:themeColor="text1"/>
                <w:sz w:val="24"/>
                <w:highlight w:val="white"/>
              </w:rPr>
              <w:t xml:space="preserve">项目名称</w:t>
            </w:r>
            <w:r>
              <w:rPr>
                <w:color w:val="000000" w:themeColor="text1"/>
                <w:highlight w:val="white"/>
              </w:rPr>
            </w:r>
            <w:r/>
          </w:p>
        </w:tc>
        <w:tc>
          <w:tcPr>
            <w:tcW w:w="2132"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项目内容</w:t>
            </w:r>
            <w:r>
              <w:rPr>
                <w:color w:val="000000" w:themeColor="text1"/>
                <w:highlight w:val="white"/>
              </w:rPr>
            </w:r>
            <w:r/>
          </w:p>
        </w:tc>
        <w:tc>
          <w:tcPr>
            <w:tcW w:w="2132"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报价（小写）</w:t>
            </w:r>
            <w:r>
              <w:rPr>
                <w:color w:val="000000" w:themeColor="text1"/>
                <w:highlight w:val="white"/>
              </w:rPr>
            </w:r>
            <w:r/>
          </w:p>
        </w:tc>
        <w:tc>
          <w:tcPr>
            <w:tcW w:w="2132"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备注</w:t>
            </w:r>
            <w:r>
              <w:rPr>
                <w:color w:val="000000" w:themeColor="text1"/>
                <w:highlight w:val="white"/>
              </w:rPr>
            </w:r>
            <w:r/>
          </w:p>
        </w:tc>
      </w:tr>
      <w:tr>
        <w:trPr/>
        <w:tc>
          <w:tcPr>
            <w:tcW w:w="2132" w:type="dxa"/>
            <w:textDirection w:val="lrTb"/>
            <w:noWrap w:val="false"/>
          </w:tcPr>
          <w:p>
            <w:pPr>
              <w:rPr>
                <w:color w:val="000000" w:themeColor="text1"/>
                <w:highlight w:val="white"/>
              </w:rPr>
            </w:pPr>
            <w:r>
              <w:rPr>
                <w:rFonts w:ascii="宋体" w:hAnsi="宋体" w:cs="宋体"/>
                <w:color w:val="000000" w:themeColor="text1"/>
                <w:sz w:val="24"/>
                <w:highlight w:val="white"/>
              </w:rPr>
              <w:t xml:space="preserve">项目名称</w:t>
            </w:r>
            <w:r>
              <w:rPr>
                <w:color w:val="000000" w:themeColor="text1"/>
                <w:highlight w:val="white"/>
              </w:rPr>
            </w:r>
            <w:r/>
          </w:p>
        </w:tc>
        <w:tc>
          <w:tcPr>
            <w:tcW w:w="2132"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详见《谈判文件》</w:t>
            </w:r>
            <w:r>
              <w:rPr>
                <w:color w:val="000000" w:themeColor="text1"/>
                <w:highlight w:val="white"/>
              </w:rPr>
            </w:r>
            <w:r/>
          </w:p>
        </w:tc>
        <w:tc>
          <w:tcPr>
            <w:tcW w:w="2132"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hint="eastAsia" w:ascii="宋体" w:hAnsi="宋体" w:cs="宋体"/>
                <w:color w:val="000000" w:themeColor="text1"/>
                <w:sz w:val="24"/>
                <w:highlight w:val="white"/>
              </w:rPr>
              <w:t xml:space="preserve">  元</w:t>
            </w:r>
            <w:r>
              <w:rPr>
                <w:color w:val="000000" w:themeColor="text1"/>
                <w:highlight w:val="white"/>
              </w:rPr>
            </w:r>
            <w:r/>
          </w:p>
        </w:tc>
        <w:tc>
          <w:tcPr>
            <w:tcW w:w="2132"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r>
            <w:r>
              <w:rPr>
                <w:color w:val="000000" w:themeColor="text1"/>
                <w:highlight w:val="white"/>
              </w:rPr>
            </w:r>
            <w:r/>
          </w:p>
        </w:tc>
      </w:tr>
      <w:tr>
        <w:trPr/>
        <w:tc>
          <w:tcPr>
            <w:tcW w:w="2132" w:type="dxa"/>
            <w:textDirection w:val="lrTb"/>
            <w:noWrap w:val="false"/>
          </w:tcPr>
          <w:p>
            <w:pPr>
              <w:rPr>
                <w:color w:val="000000" w:themeColor="text1"/>
                <w:highlight w:val="white"/>
              </w:rPr>
            </w:pPr>
            <w:r>
              <w:rPr>
                <w:rFonts w:ascii="宋体" w:hAnsi="宋体" w:cs="宋体"/>
                <w:color w:val="000000" w:themeColor="text1"/>
                <w:sz w:val="24"/>
                <w:highlight w:val="white"/>
              </w:rPr>
              <w:t xml:space="preserve">报价（大写）：</w:t>
            </w:r>
            <w:r>
              <w:rPr>
                <w:color w:val="000000" w:themeColor="text1"/>
                <w:highlight w:val="white"/>
              </w:rPr>
            </w:r>
            <w:r/>
          </w:p>
        </w:tc>
        <w:tc>
          <w:tcPr>
            <w:gridSpan w:val="3"/>
            <w:tcW w:w="6396" w:type="dxa"/>
            <w:textDirection w:val="lrTb"/>
            <w:noWrap w:val="false"/>
          </w:tcPr>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金额大写</w:t>
            </w:r>
            <w:r>
              <w:rPr>
                <w:color w:val="000000" w:themeColor="text1"/>
                <w:highlight w:val="white"/>
              </w:rPr>
            </w:r>
            <w:r/>
          </w:p>
        </w:tc>
      </w:tr>
    </w:tbl>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 </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供应商报价说明：</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1、采购人不需再支付报价以外的任何费用。</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2、偏离说明：详见《偏离表》。</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3、报价大小写不一致以大写为准。</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 </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  </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 </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供应商公章：</w:t>
      </w:r>
      <w:r>
        <w:rPr>
          <w:color w:val="000000" w:themeColor="text1"/>
          <w:highlight w:val="white"/>
        </w:rPr>
      </w:r>
      <w:r/>
    </w:p>
    <w:p>
      <w:pPr>
        <w:jc w:val="left"/>
        <w:spacing w:before="100" w:beforeAutospacing="1" w:after="100" w:afterAutospacing="1"/>
        <w:widowControl/>
        <w:rPr>
          <w:rFonts w:ascii="宋体" w:hAnsi="宋体" w:cs="宋体"/>
          <w:color w:val="000000" w:themeColor="text1"/>
          <w:sz w:val="24"/>
          <w:highlight w:val="white"/>
        </w:rPr>
      </w:pPr>
      <w:r>
        <w:rPr>
          <w:rFonts w:ascii="宋体" w:hAnsi="宋体" w:cs="宋体"/>
          <w:color w:val="000000" w:themeColor="text1"/>
          <w:sz w:val="24"/>
          <w:highlight w:val="white"/>
        </w:rPr>
        <w:t xml:space="preserve"> </w:t>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3"/>
        <w:rPr>
          <w:rFonts w:ascii="宋体" w:hAnsi="宋体" w:eastAsia="宋体"/>
          <w:color w:val="000000" w:themeColor="text1"/>
          <w:sz w:val="24"/>
          <w:szCs w:val="24"/>
          <w:highlight w:val="white"/>
        </w:rPr>
      </w:pPr>
      <w:r/>
      <w:bookmarkStart w:id="114" w:name="_Toc14"/>
      <w:r>
        <w:rPr>
          <w:color w:val="000000" w:themeColor="text1"/>
          <w:highlight w:val="white"/>
        </w:rPr>
      </w:r>
      <w:bookmarkStart w:id="72" w:name="_Ref477865934"/>
      <w:r>
        <w:rPr>
          <w:color w:val="000000" w:themeColor="text1"/>
          <w:highlight w:val="white"/>
        </w:rPr>
      </w:r>
      <w:bookmarkStart w:id="74" w:name="_Ref15304724"/>
      <w:r>
        <w:rPr>
          <w:color w:val="000000" w:themeColor="text1"/>
          <w:highlight w:val="white"/>
        </w:rPr>
      </w:r>
      <w:bookmarkStart w:id="77" w:name="_Ref177027335"/>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8</w:t>
      </w:r>
      <w:r>
        <w:rPr>
          <w:rFonts w:hint="eastAsia" w:ascii="宋体" w:hAnsi="宋体" w:eastAsia="宋体"/>
          <w:color w:val="000000" w:themeColor="text1"/>
          <w:sz w:val="24"/>
          <w:szCs w:val="24"/>
          <w:highlight w:val="white"/>
        </w:rPr>
        <w:t xml:space="preserve">：</w:t>
      </w:r>
      <w:r>
        <w:rPr>
          <w:color w:val="000000" w:themeColor="text1"/>
          <w:highlight w:val="white"/>
        </w:rPr>
      </w:r>
      <w:bookmarkEnd w:id="72"/>
      <w:r>
        <w:rPr>
          <w:color w:val="000000" w:themeColor="text1"/>
          <w:highlight w:val="white"/>
        </w:rPr>
      </w:r>
      <w:bookmarkEnd w:id="74"/>
      <w:r>
        <w:rPr>
          <w:rFonts w:hint="eastAsia" w:ascii="宋体" w:hAnsi="宋体" w:eastAsia="宋体"/>
          <w:color w:val="000000" w:themeColor="text1"/>
          <w:sz w:val="24"/>
          <w:szCs w:val="24"/>
          <w:highlight w:val="white"/>
        </w:rPr>
        <w:t xml:space="preserve">分项报价</w:t>
      </w:r>
      <w:bookmarkEnd w:id="77"/>
      <w:r>
        <w:rPr>
          <w:color w:val="000000" w:themeColor="text1"/>
          <w:highlight w:val="white"/>
        </w:rPr>
      </w:r>
      <w:bookmarkEnd w:id="114"/>
      <w:r>
        <w:rPr>
          <w:color w:val="000000" w:themeColor="text1"/>
          <w:highlight w:val="white"/>
        </w:rPr>
      </w:r>
      <w:r/>
    </w:p>
    <w:p>
      <w:pPr>
        <w:pStyle w:val="738"/>
        <w:ind w:left="-210" w:right="-210"/>
        <w:jc w:val="center"/>
        <w:spacing w:line="360" w:lineRule="auto"/>
        <w:rPr>
          <w:rFonts w:hAnsi="宋体" w:eastAsia="宋体"/>
          <w:color w:val="000000" w:themeColor="text1"/>
          <w:sz w:val="21"/>
          <w:szCs w:val="21"/>
          <w:highlight w:val="white"/>
        </w:rPr>
      </w:pPr>
      <w:r>
        <w:rPr>
          <w:color w:val="000000" w:themeColor="text1"/>
          <w:highlight w:val="white"/>
        </w:rPr>
      </w:r>
      <w:bookmarkStart w:id="78" w:name="_Ref15304731"/>
      <w:r>
        <w:rPr>
          <w:color w:val="000000" w:themeColor="text1"/>
          <w:highlight w:val="white"/>
        </w:rPr>
      </w:r>
      <w:bookmarkStart w:id="83" w:name="_Ref33617553"/>
      <w:r>
        <w:rPr>
          <w:color w:val="000000" w:themeColor="text1"/>
          <w:highlight w:val="white"/>
        </w:rPr>
      </w:r>
      <w:bookmarkStart w:id="84" w:name="_Ref477865937"/>
      <w:r>
        <w:rPr>
          <w:rFonts w:hAnsi="宋体" w:eastAsia="宋体"/>
          <w:color w:val="000000" w:themeColor="text1"/>
          <w:sz w:val="21"/>
          <w:szCs w:val="21"/>
          <w:highlight w:val="white"/>
          <w:u w:val="single"/>
        </w:rPr>
        <w:t xml:space="preserve">                    </w:t>
      </w:r>
      <w:r>
        <w:rPr>
          <w:rFonts w:hAnsi="宋体" w:eastAsia="宋体"/>
          <w:color w:val="000000" w:themeColor="text1"/>
          <w:sz w:val="21"/>
          <w:szCs w:val="21"/>
          <w:highlight w:val="white"/>
        </w:rPr>
        <w:t xml:space="preserve"> </w:t>
      </w:r>
      <w:r>
        <w:rPr>
          <w:rFonts w:hint="eastAsia" w:hAnsi="宋体" w:eastAsia="宋体"/>
          <w:color w:val="000000" w:themeColor="text1"/>
          <w:sz w:val="21"/>
          <w:szCs w:val="21"/>
          <w:highlight w:val="white"/>
        </w:rPr>
        <w:t xml:space="preserve">项目分项报价</w:t>
      </w:r>
      <w:r>
        <w:rPr>
          <w:color w:val="000000" w:themeColor="text1"/>
          <w:highlight w:val="white"/>
        </w:rPr>
      </w:r>
      <w:r/>
    </w:p>
    <w:p>
      <w:pPr>
        <w:ind w:right="840"/>
        <w:spacing w:line="614" w:lineRule="exact"/>
        <w:rPr>
          <w:bCs/>
          <w:color w:val="000000" w:themeColor="text1"/>
          <w:szCs w:val="21"/>
          <w:highlight w:val="white"/>
        </w:rPr>
      </w:pPr>
      <w:r>
        <w:rPr>
          <w:rFonts w:hint="eastAsia"/>
          <w:bCs/>
          <w:color w:val="000000" w:themeColor="text1"/>
          <w:szCs w:val="21"/>
          <w:highlight w:val="white"/>
        </w:rPr>
        <w:t xml:space="preserve">投标单位名称（公章）：</w:t>
      </w:r>
      <w:r>
        <w:rPr>
          <w:bCs/>
          <w:color w:val="000000" w:themeColor="text1"/>
          <w:szCs w:val="21"/>
          <w:highlight w:val="white"/>
          <w:u w:val="single"/>
        </w:rPr>
        <w:t xml:space="preserve">                      </w:t>
      </w:r>
      <w:r>
        <w:rPr>
          <w:bCs/>
          <w:color w:val="000000" w:themeColor="text1"/>
          <w:szCs w:val="21"/>
          <w:highlight w:val="white"/>
        </w:rPr>
        <w:t xml:space="preserve">  </w:t>
      </w:r>
      <w:r>
        <w:rPr>
          <w:rFonts w:hint="eastAsia" w:ascii="宋体" w:hAnsi="宋体"/>
          <w:color w:val="000000" w:themeColor="text1"/>
          <w:highlight w:val="white"/>
        </w:rPr>
        <w:t xml:space="preserve">项目编号：</w:t>
      </w:r>
      <w:r>
        <w:rPr>
          <w:rFonts w:ascii="宋体" w:hAnsi="宋体"/>
          <w:color w:val="000000" w:themeColor="text1"/>
          <w:highlight w:val="white"/>
          <w:u w:val="single"/>
        </w:rPr>
        <w:t xml:space="preserve">                </w:t>
      </w:r>
      <w:r>
        <w:rPr>
          <w:color w:val="000000" w:themeColor="text1"/>
          <w:highlight w:val="white"/>
        </w:rPr>
      </w:r>
      <w:r/>
    </w:p>
    <w:p>
      <w:pPr>
        <w:pStyle w:val="732"/>
        <w:rPr>
          <w:rFonts w:hint="eastAsia" w:eastAsia="宋体"/>
          <w:bCs/>
          <w:color w:val="000000" w:themeColor="text1"/>
          <w:szCs w:val="21"/>
          <w:highlight w:val="white"/>
        </w:rPr>
      </w:pPr>
      <w:r>
        <w:rPr>
          <w:rFonts w:hint="eastAsia" w:eastAsia="宋体"/>
          <w:bCs/>
          <w:color w:val="000000" w:themeColor="text1"/>
          <w:szCs w:val="21"/>
          <w:highlight w:val="white"/>
        </w:rPr>
      </w:r>
      <w:r>
        <w:rPr>
          <w:color w:val="000000" w:themeColor="text1"/>
          <w:highlight w:val="white"/>
        </w:rPr>
      </w:r>
      <w:r/>
    </w:p>
    <w:tbl>
      <w:tblPr>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1560"/>
        <w:gridCol w:w="1701"/>
        <w:gridCol w:w="850"/>
        <w:gridCol w:w="1347"/>
        <w:gridCol w:w="1134"/>
        <w:gridCol w:w="1488"/>
      </w:tblGrid>
      <w:tr>
        <w:trPr>
          <w:jc w:val="center"/>
          <w:trHeight w:val="454"/>
        </w:trPr>
        <w:tc>
          <w:tcPr>
            <w:tcW w:w="851"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序号</w:t>
            </w:r>
            <w:r>
              <w:rPr>
                <w:color w:val="000000" w:themeColor="text1"/>
                <w:highlight w:val="white"/>
              </w:rPr>
            </w:r>
            <w:r/>
          </w:p>
        </w:tc>
        <w:tc>
          <w:tcPr>
            <w:tcW w:w="1560"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设备名称</w:t>
            </w:r>
            <w:r>
              <w:rPr>
                <w:color w:val="000000" w:themeColor="text1"/>
                <w:highlight w:val="white"/>
              </w:rPr>
            </w:r>
            <w:r/>
          </w:p>
        </w:tc>
        <w:tc>
          <w:tcPr>
            <w:tcW w:w="1701"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品牌规格</w:t>
            </w:r>
            <w:r>
              <w:rPr>
                <w:color w:val="000000" w:themeColor="text1"/>
                <w:highlight w:val="white"/>
              </w:rPr>
            </w:r>
            <w:r/>
          </w:p>
        </w:tc>
        <w:tc>
          <w:tcPr>
            <w:tcW w:w="850"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数量（套）</w:t>
            </w:r>
            <w:r>
              <w:rPr>
                <w:color w:val="000000" w:themeColor="text1"/>
                <w:highlight w:val="white"/>
              </w:rPr>
            </w:r>
            <w:r/>
          </w:p>
        </w:tc>
        <w:tc>
          <w:tcPr>
            <w:tcW w:w="1347"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单价（元/套）</w:t>
            </w:r>
            <w:r>
              <w:rPr>
                <w:color w:val="000000" w:themeColor="text1"/>
                <w:highlight w:val="white"/>
              </w:rPr>
            </w:r>
            <w:r/>
          </w:p>
        </w:tc>
        <w:tc>
          <w:tcPr>
            <w:tcW w:w="1134"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总价</w:t>
            </w:r>
            <w:r>
              <w:rPr>
                <w:color w:val="000000" w:themeColor="text1"/>
                <w:highlight w:val="white"/>
              </w:rPr>
            </w:r>
            <w:r/>
          </w:p>
        </w:tc>
        <w:tc>
          <w:tcPr>
            <w:tcW w:w="1488"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备注</w:t>
            </w:r>
            <w:r>
              <w:rPr>
                <w:color w:val="000000" w:themeColor="text1"/>
                <w:highlight w:val="white"/>
              </w:rPr>
            </w:r>
            <w:r/>
          </w:p>
        </w:tc>
      </w:tr>
      <w:tr>
        <w:trPr>
          <w:jc w:val="center"/>
          <w:trHeight w:val="1290"/>
        </w:trPr>
        <w:tc>
          <w:tcPr>
            <w:tcW w:w="851"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1</w:t>
            </w:r>
            <w:r>
              <w:rPr>
                <w:color w:val="000000" w:themeColor="text1"/>
                <w:highlight w:val="white"/>
              </w:rPr>
            </w:r>
            <w:r/>
          </w:p>
        </w:tc>
        <w:tc>
          <w:tcPr>
            <w:tcW w:w="156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701"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85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347"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134"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488"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r>
      <w:tr>
        <w:trPr>
          <w:jc w:val="center"/>
          <w:trHeight w:val="1290"/>
        </w:trPr>
        <w:tc>
          <w:tcPr>
            <w:tcW w:w="851"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2</w:t>
            </w:r>
            <w:r>
              <w:rPr>
                <w:color w:val="000000" w:themeColor="text1"/>
                <w:highlight w:val="white"/>
              </w:rPr>
            </w:r>
            <w:r/>
          </w:p>
        </w:tc>
        <w:tc>
          <w:tcPr>
            <w:tcW w:w="156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701"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85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347"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134"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488"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r>
      <w:tr>
        <w:trPr>
          <w:jc w:val="center"/>
          <w:trHeight w:val="1290"/>
        </w:trPr>
        <w:tc>
          <w:tcPr>
            <w:tcW w:w="851" w:type="dxa"/>
            <w:vAlign w:val="center"/>
            <w:textDirection w:val="lrTb"/>
            <w:noWrap w:val="false"/>
          </w:tcPr>
          <w:p>
            <w:pPr>
              <w:jc w:val="center"/>
              <w:rPr>
                <w:rFonts w:ascii="宋体" w:hAnsi="宋体" w:cs="宋体"/>
                <w:color w:val="000000" w:themeColor="text1"/>
                <w:highlight w:val="white"/>
              </w:rPr>
            </w:pPr>
            <w:r>
              <w:rPr>
                <w:rFonts w:hint="eastAsia" w:ascii="宋体" w:hAnsi="宋体" w:cs="宋体"/>
                <w:color w:val="000000" w:themeColor="text1"/>
                <w:highlight w:val="white"/>
              </w:rPr>
              <w:t xml:space="preserve">3</w:t>
            </w:r>
            <w:r>
              <w:rPr>
                <w:color w:val="000000" w:themeColor="text1"/>
                <w:highlight w:val="white"/>
              </w:rPr>
            </w:r>
            <w:r/>
          </w:p>
        </w:tc>
        <w:tc>
          <w:tcPr>
            <w:tcW w:w="156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701"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85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347"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134"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488"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r>
      <w:tr>
        <w:trPr>
          <w:jc w:val="center"/>
          <w:trHeight w:val="1290"/>
        </w:trPr>
        <w:tc>
          <w:tcPr>
            <w:tcW w:w="851"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56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t xml:space="preserve">……</w:t>
            </w:r>
            <w:r>
              <w:rPr>
                <w:color w:val="000000" w:themeColor="text1"/>
                <w:highlight w:val="white"/>
              </w:rPr>
            </w:r>
            <w:r/>
          </w:p>
        </w:tc>
        <w:tc>
          <w:tcPr>
            <w:tcW w:w="1701"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850"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347"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134"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c>
          <w:tcPr>
            <w:tcW w:w="1488" w:type="dxa"/>
            <w:vAlign w:val="center"/>
            <w:textDirection w:val="lrTb"/>
            <w:noWrap w:val="false"/>
          </w:tcPr>
          <w:p>
            <w:pPr>
              <w:jc w:val="center"/>
              <w:rPr>
                <w:rFonts w:ascii="宋体" w:hAnsi="宋体" w:cs="宋体"/>
                <w:color w:val="000000" w:themeColor="text1"/>
                <w:highlight w:val="white"/>
              </w:rPr>
            </w:pPr>
            <w:r>
              <w:rPr>
                <w:rFonts w:ascii="宋体" w:hAnsi="宋体" w:cs="宋体"/>
                <w:color w:val="000000" w:themeColor="text1"/>
                <w:highlight w:val="white"/>
              </w:rPr>
            </w:r>
            <w:r>
              <w:rPr>
                <w:color w:val="000000" w:themeColor="text1"/>
                <w:highlight w:val="white"/>
              </w:rPr>
            </w:r>
            <w:r/>
          </w:p>
        </w:tc>
      </w:tr>
    </w:tbl>
    <w:p>
      <w:pPr>
        <w:pStyle w:val="732"/>
        <w:rPr>
          <w:rFonts w:hint="eastAsia" w:eastAsia="宋体"/>
          <w:bCs/>
          <w:color w:val="000000" w:themeColor="text1"/>
          <w:szCs w:val="21"/>
          <w:highlight w:val="white"/>
        </w:rPr>
      </w:pPr>
      <w:r>
        <w:rPr>
          <w:rFonts w:hint="eastAsia" w:eastAsia="宋体"/>
          <w:bCs/>
          <w:color w:val="000000" w:themeColor="text1"/>
          <w:szCs w:val="21"/>
          <w:highlight w:val="white"/>
        </w:rPr>
      </w:r>
      <w:r>
        <w:rPr>
          <w:color w:val="000000" w:themeColor="text1"/>
          <w:highlight w:val="white"/>
        </w:rPr>
      </w:r>
      <w:r/>
    </w:p>
    <w:p>
      <w:pPr>
        <w:spacing w:line="460" w:lineRule="exact"/>
        <w:rPr>
          <w:rFonts w:ascii="宋体" w:cs="宋体"/>
          <w:color w:val="000000" w:themeColor="text1"/>
          <w:szCs w:val="21"/>
          <w:highlight w:val="white"/>
        </w:rPr>
      </w:pPr>
      <w:r>
        <w:rPr>
          <w:rFonts w:hint="eastAsia"/>
          <w:color w:val="000000" w:themeColor="text1"/>
          <w:sz w:val="24"/>
          <w:highlight w:val="white"/>
        </w:rPr>
        <w:t xml:space="preserve">供应商：</w:t>
      </w:r>
      <w:r>
        <w:rPr>
          <w:rFonts w:hint="eastAsia" w:ascii="宋体" w:hAnsi="宋体" w:cs="宋体"/>
          <w:color w:val="000000" w:themeColor="text1"/>
          <w:szCs w:val="21"/>
          <w:highlight w:val="white"/>
        </w:rPr>
        <w:t xml:space="preserve">（单位公章）</w:t>
      </w:r>
      <w:r>
        <w:rPr>
          <w:color w:val="000000" w:themeColor="text1"/>
          <w:highlight w:val="white"/>
        </w:rPr>
      </w:r>
      <w:r/>
    </w:p>
    <w:p>
      <w:pPr>
        <w:ind w:right="420"/>
        <w:spacing w:line="460" w:lineRule="exact"/>
        <w:rPr>
          <w:rFonts w:ascii="宋体" w:cs="宋体"/>
          <w:color w:val="000000" w:themeColor="text1"/>
          <w:szCs w:val="21"/>
          <w:highlight w:val="white"/>
        </w:rPr>
      </w:pPr>
      <w:r>
        <w:rPr>
          <w:rFonts w:hint="eastAsia" w:ascii="宋体" w:hAnsi="宋体" w:cs="宋体"/>
          <w:color w:val="000000" w:themeColor="text1"/>
          <w:szCs w:val="21"/>
          <w:highlight w:val="white"/>
        </w:rPr>
        <w:t xml:space="preserve">法定代表人或被授权人（签字或盖章）：</w:t>
      </w:r>
      <w:r>
        <w:rPr>
          <w:color w:val="000000" w:themeColor="text1"/>
          <w:highlight w:val="white"/>
        </w:rPr>
      </w:r>
      <w:r/>
    </w:p>
    <w:p>
      <w:pPr>
        <w:ind w:right="420"/>
        <w:spacing w:line="460" w:lineRule="exact"/>
        <w:rPr>
          <w:rFonts w:ascii="宋体" w:cs="宋体"/>
          <w:color w:val="000000" w:themeColor="text1"/>
          <w:szCs w:val="21"/>
          <w:highlight w:val="white"/>
        </w:rPr>
      </w:pPr>
      <w:r>
        <w:rPr>
          <w:rFonts w:hint="eastAsia"/>
          <w:color w:val="000000" w:themeColor="text1"/>
          <w:highlight w:val="white"/>
        </w:rPr>
        <w:t xml:space="preserve">日期：</w:t>
      </w:r>
      <w:r>
        <w:rPr>
          <w:color w:val="000000" w:themeColor="text1"/>
          <w:highlight w:val="white"/>
        </w:rPr>
      </w:r>
      <w:r/>
    </w:p>
    <w:p>
      <w:pPr>
        <w:pStyle w:val="738"/>
        <w:jc w:val="left"/>
        <w:spacing w:line="360" w:lineRule="auto"/>
        <w:rPr>
          <w:rFonts w:hAnsi="宋体" w:eastAsia="宋体"/>
          <w:color w:val="000000" w:themeColor="text1"/>
          <w:sz w:val="21"/>
          <w:szCs w:val="21"/>
          <w:highlight w:val="white"/>
        </w:rPr>
      </w:pPr>
      <w:r>
        <w:rPr>
          <w:rFonts w:hAnsi="宋体" w:eastAsia="宋体"/>
          <w:color w:val="000000" w:themeColor="text1"/>
          <w:sz w:val="21"/>
          <w:szCs w:val="21"/>
          <w:highlight w:val="white"/>
        </w:rPr>
      </w:r>
      <w:r>
        <w:rPr>
          <w:color w:val="000000" w:themeColor="text1"/>
          <w:highlight w:val="white"/>
        </w:rPr>
      </w:r>
      <w:r/>
    </w:p>
    <w:p>
      <w:pPr>
        <w:ind w:right="210" w:firstLine="425"/>
        <w:jc w:val="left"/>
        <w:spacing w:line="400" w:lineRule="exact"/>
        <w:rPr>
          <w:rFonts w:ascii="宋体" w:hAnsi="宋体" w:cs="宋体"/>
          <w:color w:val="000000" w:themeColor="text1"/>
          <w:szCs w:val="21"/>
          <w:highlight w:val="white"/>
        </w:rPr>
      </w:pPr>
      <w:r>
        <w:rPr>
          <w:rFonts w:hint="eastAsia" w:ascii="宋体" w:hAnsi="宋体" w:cs="宋体"/>
          <w:color w:val="000000" w:themeColor="text1"/>
          <w:szCs w:val="21"/>
          <w:highlight w:val="white"/>
        </w:rPr>
        <w:t xml:space="preserve">注：1、供应商可以按第四章采购需求内容自行编制表格。</w:t>
      </w:r>
      <w:r>
        <w:rPr>
          <w:color w:val="000000" w:themeColor="text1"/>
          <w:highlight w:val="white"/>
        </w:rPr>
      </w:r>
      <w:r/>
    </w:p>
    <w:p>
      <w:pPr>
        <w:ind w:firstLine="840"/>
        <w:spacing w:line="360" w:lineRule="auto"/>
        <w:rPr>
          <w:rFonts w:ascii="宋体" w:hAnsi="宋体" w:cs="宋体"/>
          <w:color w:val="000000" w:themeColor="text1"/>
          <w:szCs w:val="21"/>
          <w:highlight w:val="white"/>
        </w:rPr>
      </w:pPr>
      <w:r>
        <w:rPr>
          <w:rFonts w:ascii="宋体" w:hAnsi="宋体" w:cs="宋体"/>
          <w:color w:val="000000" w:themeColor="text1"/>
          <w:szCs w:val="21"/>
          <w:highlight w:val="white"/>
        </w:rPr>
        <w:t xml:space="preserve">2、各投标人必须附详细配置清单。</w:t>
      </w:r>
      <w:r>
        <w:rPr>
          <w:color w:val="000000" w:themeColor="text1"/>
          <w:highlight w:val="white"/>
        </w:rPr>
      </w:r>
      <w:r/>
    </w:p>
    <w:p>
      <w:pPr>
        <w:spacing w:line="360" w:lineRule="auto"/>
        <w:rPr>
          <w:rFonts w:hAnsi="宋体" w:cs="宋体"/>
          <w:b/>
          <w:color w:val="000000" w:themeColor="text1"/>
          <w:szCs w:val="21"/>
          <w:highlight w:val="white"/>
        </w:rPr>
      </w:pPr>
      <w:r>
        <w:rPr>
          <w:rFonts w:hAnsi="宋体" w:cs="宋体"/>
          <w:b/>
          <w:color w:val="000000" w:themeColor="text1"/>
          <w:szCs w:val="21"/>
          <w:highlight w:val="white"/>
        </w:rPr>
      </w:r>
      <w:r>
        <w:rPr>
          <w:color w:val="000000" w:themeColor="text1"/>
          <w:highlight w:val="white"/>
        </w:rPr>
      </w:r>
      <w:r/>
    </w:p>
    <w:p>
      <w:pPr>
        <w:jc w:val="left"/>
        <w:spacing w:line="360" w:lineRule="auto"/>
        <w:rPr>
          <w:rFonts w:hAnsi="宋体" w:cs="宋体"/>
          <w:b/>
          <w:color w:val="000000" w:themeColor="text1"/>
          <w:szCs w:val="21"/>
          <w:highlight w:val="white"/>
        </w:rPr>
      </w:pPr>
      <w:r>
        <w:rPr>
          <w:rFonts w:hAnsi="宋体" w:cs="宋体"/>
          <w:b/>
          <w:color w:val="000000" w:themeColor="text1"/>
          <w:szCs w:val="21"/>
          <w:highlight w:val="white"/>
        </w:rPr>
      </w:r>
      <w:r>
        <w:rPr>
          <w:color w:val="000000" w:themeColor="text1"/>
          <w:highlight w:val="white"/>
        </w:rPr>
      </w:r>
      <w:r/>
    </w:p>
    <w:p>
      <w:pPr>
        <w:jc w:val="left"/>
        <w:spacing w:line="360" w:lineRule="auto"/>
        <w:rPr>
          <w:rFonts w:hAnsi="宋体" w:cs="宋体"/>
          <w:b/>
          <w:color w:val="000000" w:themeColor="text1"/>
          <w:szCs w:val="21"/>
          <w:highlight w:val="white"/>
        </w:rPr>
      </w:pPr>
      <w:r>
        <w:rPr>
          <w:rFonts w:hAnsi="宋体" w:cs="宋体"/>
          <w:b/>
          <w:color w:val="000000" w:themeColor="text1"/>
          <w:szCs w:val="21"/>
          <w:highlight w:val="white"/>
        </w:rPr>
      </w:r>
      <w:r>
        <w:rPr>
          <w:color w:val="000000" w:themeColor="text1"/>
          <w:highlight w:val="white"/>
        </w:rPr>
      </w:r>
      <w:r/>
    </w:p>
    <w:p>
      <w:pPr>
        <w:jc w:val="left"/>
        <w:spacing w:line="360" w:lineRule="auto"/>
        <w:rPr>
          <w:rFonts w:hAnsi="宋体" w:cs="宋体"/>
          <w:b/>
          <w:color w:val="000000" w:themeColor="text1"/>
          <w:szCs w:val="21"/>
          <w:highlight w:val="white"/>
        </w:rPr>
      </w:pPr>
      <w:r>
        <w:rPr>
          <w:rFonts w:hAnsi="宋体" w:cs="宋体"/>
          <w:b/>
          <w:color w:val="000000" w:themeColor="text1"/>
          <w:szCs w:val="21"/>
          <w:highlight w:val="white"/>
        </w:rPr>
      </w:r>
      <w:r>
        <w:rPr>
          <w:color w:val="000000" w:themeColor="text1"/>
          <w:highlight w:val="white"/>
        </w:rPr>
      </w:r>
      <w:r/>
    </w:p>
    <w:p>
      <w:pPr>
        <w:jc w:val="left"/>
        <w:spacing w:line="360" w:lineRule="auto"/>
        <w:rPr>
          <w:rFonts w:hAnsi="宋体" w:cs="宋体"/>
          <w:b/>
          <w:color w:val="000000" w:themeColor="text1"/>
          <w:szCs w:val="21"/>
          <w:highlight w:val="white"/>
        </w:rPr>
      </w:pPr>
      <w:r>
        <w:rPr>
          <w:rFonts w:hAnsi="宋体" w:cs="宋体"/>
          <w:b/>
          <w:color w:val="000000" w:themeColor="text1"/>
          <w:szCs w:val="21"/>
          <w:highlight w:val="white"/>
        </w:rPr>
      </w:r>
      <w:r>
        <w:rPr>
          <w:color w:val="000000" w:themeColor="text1"/>
          <w:highlight w:val="white"/>
        </w:rPr>
      </w:r>
      <w:r/>
    </w:p>
    <w:p>
      <w:pPr>
        <w:jc w:val="left"/>
        <w:spacing w:line="360" w:lineRule="auto"/>
        <w:rPr>
          <w:rFonts w:hAnsi="宋体" w:cs="宋体"/>
          <w:b/>
          <w:color w:val="000000" w:themeColor="text1"/>
          <w:szCs w:val="21"/>
          <w:highlight w:val="white"/>
        </w:rPr>
      </w:pPr>
      <w:r>
        <w:rPr>
          <w:rFonts w:hAnsi="宋体" w:cs="宋体"/>
          <w:b/>
          <w:color w:val="000000" w:themeColor="text1"/>
          <w:szCs w:val="21"/>
          <w:highlight w:val="white"/>
        </w:rPr>
      </w:r>
      <w:r>
        <w:rPr>
          <w:color w:val="000000" w:themeColor="text1"/>
          <w:highlight w:val="white"/>
        </w:rPr>
      </w:r>
      <w:r/>
    </w:p>
    <w:p>
      <w:pPr>
        <w:pStyle w:val="738"/>
        <w:spacing w:line="360" w:lineRule="auto"/>
        <w:rPr>
          <w:rFonts w:hAnsi="宋体" w:eastAsia="宋体" w:cs="宋体"/>
          <w:b/>
          <w:color w:val="000000" w:themeColor="text1"/>
          <w:sz w:val="21"/>
          <w:szCs w:val="21"/>
          <w:highlight w:val="white"/>
        </w:rPr>
      </w:pPr>
      <w:r>
        <w:rPr>
          <w:rFonts w:hAnsi="宋体" w:eastAsia="宋体" w:cs="宋体"/>
          <w:b/>
          <w:color w:val="000000" w:themeColor="text1"/>
          <w:sz w:val="21"/>
          <w:szCs w:val="21"/>
          <w:highlight w:val="white"/>
        </w:rPr>
      </w:r>
      <w:r>
        <w:rPr>
          <w:color w:val="000000" w:themeColor="text1"/>
          <w:highlight w:val="white"/>
        </w:rPr>
      </w:r>
      <w:r/>
    </w:p>
    <w:p>
      <w:pPr>
        <w:pStyle w:val="713"/>
        <w:rPr>
          <w:color w:val="000000" w:themeColor="text1"/>
          <w:szCs w:val="21"/>
          <w:highlight w:val="white"/>
        </w:rPr>
      </w:pPr>
      <w:r/>
      <w:bookmarkStart w:id="115" w:name="_Toc15"/>
      <w:r>
        <w:rPr>
          <w:color w:val="000000" w:themeColor="text1"/>
          <w:highlight w:val="white"/>
        </w:rPr>
      </w:r>
      <w:bookmarkStart w:id="85" w:name="_Ref156315246"/>
      <w:r>
        <w:rPr>
          <w:color w:val="000000" w:themeColor="text1"/>
          <w:highlight w:val="white"/>
        </w:rPr>
      </w:r>
      <w:bookmarkStart w:id="86" w:name="_Ref175317788"/>
      <w:r>
        <w:rPr>
          <w:color w:val="000000" w:themeColor="text1"/>
          <w:highlight w:val="white"/>
        </w:rPr>
      </w:r>
      <w:bookmarkStart w:id="87" w:name="_Ref177027340"/>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9</w:t>
      </w:r>
      <w:r>
        <w:rPr>
          <w:rFonts w:hint="eastAsia" w:ascii="宋体" w:hAnsi="宋体" w:eastAsia="宋体"/>
          <w:color w:val="000000" w:themeColor="text1"/>
          <w:sz w:val="24"/>
          <w:szCs w:val="24"/>
          <w:highlight w:val="white"/>
        </w:rPr>
        <w:t xml:space="preserve">：</w:t>
      </w:r>
      <w:bookmarkEnd w:id="78"/>
      <w:r>
        <w:rPr>
          <w:color w:val="000000" w:themeColor="text1"/>
          <w:highlight w:val="white"/>
        </w:rPr>
      </w:r>
      <w:bookmarkEnd w:id="83"/>
      <w:r>
        <w:rPr>
          <w:color w:val="000000" w:themeColor="text1"/>
          <w:highlight w:val="white"/>
        </w:rPr>
      </w:r>
      <w:bookmarkEnd w:id="84"/>
      <w:r>
        <w:rPr>
          <w:color w:val="000000" w:themeColor="text1"/>
          <w:highlight w:val="white"/>
        </w:rPr>
      </w:r>
      <w:bookmarkEnd w:id="85"/>
      <w:r>
        <w:rPr>
          <w:rFonts w:hint="eastAsia"/>
          <w:color w:val="000000" w:themeColor="text1"/>
          <w:szCs w:val="21"/>
          <w:highlight w:val="white"/>
        </w:rPr>
        <w:t xml:space="preserve">偏离表</w:t>
      </w:r>
      <w:bookmarkEnd w:id="86"/>
      <w:r>
        <w:rPr>
          <w:rFonts w:hint="eastAsia"/>
          <w:color w:val="000000" w:themeColor="text1"/>
          <w:szCs w:val="21"/>
          <w:highlight w:val="white"/>
        </w:rPr>
        <w:t xml:space="preserve">（技术）</w:t>
      </w:r>
      <w:bookmarkEnd w:id="87"/>
      <w:r>
        <w:rPr>
          <w:color w:val="000000" w:themeColor="text1"/>
          <w:highlight w:val="white"/>
        </w:rPr>
      </w:r>
      <w:bookmarkEnd w:id="115"/>
      <w:r>
        <w:rPr>
          <w:color w:val="000000" w:themeColor="text1"/>
          <w:highlight w:val="white"/>
        </w:rPr>
      </w:r>
      <w:r/>
    </w:p>
    <w:p>
      <w:pPr>
        <w:jc w:val="center"/>
        <w:rPr>
          <w:rFonts w:ascii="宋体" w:hAnsi="宋体" w:cs="宋体"/>
          <w:b/>
          <w:bCs/>
          <w:color w:val="000000" w:themeColor="text1"/>
          <w:szCs w:val="21"/>
          <w:highlight w:val="white"/>
        </w:rPr>
      </w:pPr>
      <w:r>
        <w:rPr>
          <w:rFonts w:hint="eastAsia" w:ascii="宋体" w:hAnsi="宋体" w:cs="宋体"/>
          <w:b/>
          <w:bCs/>
          <w:color w:val="000000" w:themeColor="text1"/>
          <w:szCs w:val="21"/>
          <w:highlight w:val="white"/>
          <w:lang w:val="zh-CN"/>
        </w:rPr>
        <w:t xml:space="preserve">偏离表（技术）</w:t>
      </w:r>
      <w:r>
        <w:rPr>
          <w:color w:val="000000" w:themeColor="text1"/>
          <w:highlight w:val="white"/>
        </w:rPr>
      </w:r>
      <w:r/>
    </w:p>
    <w:p>
      <w:pPr>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单位名称（盖章）：</w:t>
      </w:r>
      <w:r>
        <w:rPr>
          <w:color w:val="000000" w:themeColor="text1"/>
          <w:highlight w:val="white"/>
        </w:rPr>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30"/>
        <w:gridCol w:w="2130"/>
        <w:gridCol w:w="1944"/>
        <w:gridCol w:w="2318"/>
      </w:tblGrid>
      <w:tr>
        <w:trPr/>
        <w:tc>
          <w:tcPr>
            <w:tcW w:w="2130"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项      目</w:t>
            </w:r>
            <w:r>
              <w:rPr>
                <w:color w:val="000000" w:themeColor="text1"/>
                <w:highlight w:val="white"/>
              </w:rPr>
            </w:r>
            <w:r/>
          </w:p>
        </w:tc>
        <w:tc>
          <w:tcPr>
            <w:tcW w:w="2130"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采购要求（详见采购文件）</w:t>
            </w:r>
            <w:r>
              <w:rPr>
                <w:color w:val="000000" w:themeColor="text1"/>
                <w:highlight w:val="white"/>
              </w:rPr>
            </w:r>
            <w:r/>
          </w:p>
        </w:tc>
        <w:tc>
          <w:tcPr>
            <w:tcW w:w="1944"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投标内容（响应情况）</w:t>
            </w:r>
            <w:r>
              <w:rPr>
                <w:color w:val="000000" w:themeColor="text1"/>
                <w:highlight w:val="white"/>
              </w:rPr>
            </w:r>
            <w:r/>
          </w:p>
        </w:tc>
        <w:tc>
          <w:tcPr>
            <w:tcW w:w="2318" w:type="dxa"/>
            <w:textDirection w:val="lrTb"/>
            <w:noWrap w:val="false"/>
          </w:tcPr>
          <w:p>
            <w:pPr>
              <w:pStyle w:val="725"/>
              <w:ind w:firstLine="0"/>
              <w:jc w:val="center"/>
              <w:spacing w:line="360" w:lineRule="auto"/>
              <w:rPr>
                <w:color w:val="000000" w:themeColor="text1"/>
                <w:sz w:val="21"/>
                <w:szCs w:val="21"/>
                <w:highlight w:val="white"/>
              </w:rPr>
            </w:pPr>
            <w:r>
              <w:rPr>
                <w:rFonts w:hint="eastAsia" w:ascii="宋体" w:hAnsi="宋体"/>
                <w:color w:val="000000" w:themeColor="text1"/>
                <w:sz w:val="21"/>
                <w:szCs w:val="21"/>
                <w:highlight w:val="white"/>
              </w:rPr>
              <w:t xml:space="preserve">偏离说明（正偏离、无偏离、负偏离）</w:t>
            </w:r>
            <w:r>
              <w:rPr>
                <w:color w:val="000000" w:themeColor="text1"/>
                <w:highlight w:val="white"/>
              </w:rPr>
            </w:r>
            <w:r/>
          </w:p>
        </w:tc>
      </w:tr>
      <w:tr>
        <w:trPr/>
        <w:tc>
          <w:tcPr>
            <w:tcW w:w="2130"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标的物</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w:t>
            </w:r>
            <w:r>
              <w:rPr>
                <w:rFonts w:hint="eastAsia" w:ascii="宋体" w:hAnsi="宋体"/>
                <w:color w:val="000000" w:themeColor="text1"/>
                <w:sz w:val="21"/>
                <w:szCs w:val="21"/>
                <w:highlight w:val="white"/>
              </w:rPr>
              <w:t xml:space="preserve">……</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w:t>
            </w:r>
            <w:r>
              <w:rPr>
                <w:rFonts w:hint="eastAsia" w:ascii="宋体" w:hAnsi="宋体"/>
                <w:color w:val="000000" w:themeColor="text1"/>
                <w:sz w:val="21"/>
                <w:szCs w:val="21"/>
                <w:highlight w:val="white"/>
              </w:rPr>
              <w:t xml:space="preserve">……</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w:t>
            </w:r>
            <w:r>
              <w:rPr>
                <w:rFonts w:hint="eastAsia" w:ascii="宋体" w:hAnsi="宋体"/>
                <w:color w:val="000000" w:themeColor="text1"/>
                <w:sz w:val="21"/>
                <w:szCs w:val="21"/>
                <w:highlight w:val="white"/>
              </w:rPr>
              <w:t xml:space="preserve">……</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w:t>
            </w:r>
            <w:r>
              <w:rPr>
                <w:rFonts w:hint="eastAsia" w:ascii="宋体" w:hAnsi="宋体"/>
                <w:color w:val="000000" w:themeColor="text1"/>
                <w:sz w:val="21"/>
                <w:szCs w:val="21"/>
                <w:highlight w:val="white"/>
              </w:rPr>
              <w:t xml:space="preserve">……</w:t>
            </w:r>
            <w:r>
              <w:rPr>
                <w:rFonts w:hint="eastAsia" w:ascii="宋体" w:hAnsi="宋体"/>
                <w:color w:val="000000" w:themeColor="text1"/>
                <w:sz w:val="21"/>
                <w:szCs w:val="21"/>
                <w:highlight w:val="white"/>
              </w:rPr>
              <w:t xml:space="preserve">（根据采购内容自行列明）</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bl>
    <w:p>
      <w:pPr>
        <w:rPr>
          <w:rFonts w:ascii="宋体" w:hAnsi="宋体" w:cs="宋体"/>
          <w:color w:val="000000" w:themeColor="text1"/>
          <w:szCs w:val="21"/>
          <w:highlight w:val="white"/>
        </w:rPr>
      </w:pPr>
      <w:r>
        <w:rPr>
          <w:rFonts w:ascii="宋体" w:hAnsi="宋体" w:cs="宋体"/>
          <w:color w:val="000000" w:themeColor="text1"/>
          <w:szCs w:val="21"/>
          <w:highlight w:val="white"/>
          <w:lang w:val="zh-CN"/>
        </w:rPr>
      </w:r>
      <w:r>
        <w:rPr>
          <w:color w:val="000000" w:themeColor="text1"/>
          <w:highlight w:val="white"/>
        </w:rPr>
      </w:r>
      <w:r/>
    </w:p>
    <w:p>
      <w:pPr>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供应商：（单位盖章）</w:t>
      </w:r>
      <w:r>
        <w:rPr>
          <w:color w:val="000000" w:themeColor="text1"/>
          <w:highlight w:val="white"/>
        </w:rPr>
      </w:r>
      <w:r/>
    </w:p>
    <w:p>
      <w:pPr>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法定代表人或代理人：（签字或盖章）</w:t>
      </w:r>
      <w:r>
        <w:rPr>
          <w:color w:val="000000" w:themeColor="text1"/>
          <w:highlight w:val="white"/>
        </w:rPr>
      </w:r>
      <w:r/>
    </w:p>
    <w:p>
      <w:pPr>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日期：</w:t>
      </w:r>
      <w:r>
        <w:rPr>
          <w:rFonts w:ascii="宋体" w:hAnsi="宋体" w:cs="宋体"/>
          <w:color w:val="000000" w:themeColor="text1"/>
          <w:szCs w:val="21"/>
          <w:highlight w:val="white"/>
          <w:lang w:val="zh-CN"/>
        </w:rPr>
        <w:t xml:space="preserve">         </w:t>
      </w:r>
      <w:r>
        <w:rPr>
          <w:rFonts w:hint="eastAsia" w:ascii="宋体" w:hAnsi="宋体" w:cs="宋体"/>
          <w:color w:val="000000" w:themeColor="text1"/>
          <w:szCs w:val="21"/>
          <w:highlight w:val="white"/>
          <w:lang w:val="zh-CN"/>
        </w:rPr>
        <w:t xml:space="preserve">年</w:t>
      </w:r>
      <w:r>
        <w:rPr>
          <w:rFonts w:ascii="宋体" w:hAnsi="宋体" w:cs="宋体"/>
          <w:color w:val="000000" w:themeColor="text1"/>
          <w:szCs w:val="21"/>
          <w:highlight w:val="white"/>
          <w:lang w:val="zh-CN"/>
        </w:rPr>
        <w:t xml:space="preserve">         </w:t>
      </w:r>
      <w:r>
        <w:rPr>
          <w:rFonts w:hint="eastAsia" w:ascii="宋体" w:hAnsi="宋体" w:cs="宋体"/>
          <w:color w:val="000000" w:themeColor="text1"/>
          <w:szCs w:val="21"/>
          <w:highlight w:val="white"/>
          <w:lang w:val="zh-CN"/>
        </w:rPr>
        <w:t xml:space="preserve">月</w:t>
      </w:r>
      <w:r>
        <w:rPr>
          <w:rFonts w:ascii="宋体" w:hAnsi="宋体" w:cs="宋体"/>
          <w:color w:val="000000" w:themeColor="text1"/>
          <w:szCs w:val="21"/>
          <w:highlight w:val="white"/>
          <w:lang w:val="zh-CN"/>
        </w:rPr>
        <w:t xml:space="preserve">       </w:t>
      </w:r>
      <w:r>
        <w:rPr>
          <w:rFonts w:hint="eastAsia" w:ascii="宋体" w:hAnsi="宋体" w:cs="宋体"/>
          <w:color w:val="000000" w:themeColor="text1"/>
          <w:szCs w:val="21"/>
          <w:highlight w:val="white"/>
          <w:lang w:val="zh-CN"/>
        </w:rPr>
        <w:t xml:space="preserve">日</w:t>
      </w:r>
      <w:r>
        <w:rPr>
          <w:color w:val="000000" w:themeColor="text1"/>
          <w:highlight w:val="white"/>
        </w:rPr>
      </w:r>
      <w:r/>
    </w:p>
    <w:p>
      <w:pPr>
        <w:rPr>
          <w:rFonts w:ascii="宋体" w:hAnsi="宋体" w:cs="宋体"/>
          <w:color w:val="000000" w:themeColor="text1"/>
          <w:szCs w:val="21"/>
          <w:highlight w:val="white"/>
        </w:rPr>
      </w:pPr>
      <w:r>
        <w:rPr>
          <w:rFonts w:ascii="宋体" w:hAnsi="宋体" w:cs="宋体"/>
          <w:color w:val="000000" w:themeColor="text1"/>
          <w:szCs w:val="21"/>
          <w:highlight w:val="white"/>
          <w:lang w:val="zh-CN"/>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rPr>
          <w:color w:val="000000" w:themeColor="text1"/>
          <w:highlight w:val="white"/>
        </w:rPr>
      </w:pPr>
      <w:r>
        <w:rPr>
          <w:color w:val="000000" w:themeColor="text1"/>
          <w:highlight w:val="white"/>
        </w:rPr>
      </w:r>
      <w:r>
        <w:rPr>
          <w:color w:val="000000" w:themeColor="text1"/>
          <w:highlight w:val="white"/>
        </w:rPr>
      </w:r>
      <w:r/>
    </w:p>
    <w:p>
      <w:pPr>
        <w:pStyle w:val="713"/>
        <w:rPr>
          <w:color w:val="000000" w:themeColor="text1"/>
          <w:szCs w:val="21"/>
          <w:highlight w:val="white"/>
        </w:rPr>
      </w:pPr>
      <w:r/>
      <w:bookmarkStart w:id="116" w:name="_Toc16"/>
      <w:r>
        <w:rPr>
          <w:color w:val="000000" w:themeColor="text1"/>
          <w:highlight w:val="white"/>
        </w:rPr>
      </w:r>
      <w:bookmarkStart w:id="91" w:name="_Ref477865939"/>
      <w:r>
        <w:rPr>
          <w:color w:val="000000" w:themeColor="text1"/>
          <w:highlight w:val="white"/>
        </w:rPr>
      </w:r>
      <w:bookmarkStart w:id="92" w:name="_Ref98419450"/>
      <w:r>
        <w:rPr>
          <w:color w:val="000000" w:themeColor="text1"/>
          <w:highlight w:val="white"/>
        </w:rPr>
      </w:r>
      <w:bookmarkStart w:id="94" w:name="_Ref15304737"/>
      <w:r>
        <w:rPr>
          <w:color w:val="000000" w:themeColor="text1"/>
          <w:highlight w:val="white"/>
        </w:rPr>
      </w:r>
      <w:bookmarkStart w:id="95" w:name="_Ref175317791"/>
      <w:r>
        <w:rPr>
          <w:color w:val="000000" w:themeColor="text1"/>
          <w:highlight w:val="white"/>
        </w:rPr>
      </w:r>
      <w:bookmarkStart w:id="96" w:name="_Ref177027344"/>
      <w:r>
        <w:rPr>
          <w:rFonts w:hint="eastAsia" w:ascii="宋体" w:hAnsi="宋体" w:eastAsia="宋体"/>
          <w:color w:val="000000" w:themeColor="text1"/>
          <w:sz w:val="24"/>
          <w:szCs w:val="24"/>
          <w:highlight w:val="white"/>
        </w:rPr>
        <w:t xml:space="preserve">附件</w:t>
      </w:r>
      <w:r>
        <w:rPr>
          <w:rFonts w:ascii="宋体" w:hAnsi="宋体" w:eastAsia="宋体"/>
          <w:color w:val="000000" w:themeColor="text1"/>
          <w:sz w:val="24"/>
          <w:szCs w:val="24"/>
          <w:highlight w:val="white"/>
        </w:rPr>
        <w:t xml:space="preserve">10</w:t>
      </w:r>
      <w:r>
        <w:rPr>
          <w:rFonts w:hint="eastAsia" w:ascii="宋体" w:hAnsi="宋体" w:eastAsia="宋体"/>
          <w:color w:val="000000" w:themeColor="text1"/>
          <w:sz w:val="24"/>
          <w:szCs w:val="24"/>
          <w:highlight w:val="white"/>
        </w:rPr>
        <w:t xml:space="preserve">：</w:t>
      </w:r>
      <w:r>
        <w:rPr>
          <w:color w:val="000000" w:themeColor="text1"/>
          <w:highlight w:val="white"/>
        </w:rPr>
      </w:r>
      <w:bookmarkEnd w:id="91"/>
      <w:r>
        <w:rPr>
          <w:color w:val="000000" w:themeColor="text1"/>
          <w:highlight w:val="white"/>
        </w:rPr>
      </w:r>
      <w:bookmarkEnd w:id="92"/>
      <w:r>
        <w:rPr>
          <w:color w:val="000000" w:themeColor="text1"/>
          <w:highlight w:val="white"/>
        </w:rPr>
      </w:r>
      <w:bookmarkEnd w:id="94"/>
      <w:r>
        <w:rPr>
          <w:rFonts w:hint="eastAsia"/>
          <w:color w:val="000000" w:themeColor="text1"/>
          <w:szCs w:val="21"/>
          <w:highlight w:val="white"/>
        </w:rPr>
        <w:t xml:space="preserve">偏离表</w:t>
      </w:r>
      <w:bookmarkEnd w:id="95"/>
      <w:r>
        <w:rPr>
          <w:rFonts w:hint="eastAsia"/>
          <w:color w:val="000000" w:themeColor="text1"/>
          <w:szCs w:val="21"/>
          <w:highlight w:val="white"/>
        </w:rPr>
        <w:t xml:space="preserve">（商务）</w:t>
      </w:r>
      <w:bookmarkEnd w:id="96"/>
      <w:r>
        <w:rPr>
          <w:color w:val="000000" w:themeColor="text1"/>
          <w:highlight w:val="white"/>
        </w:rPr>
      </w:r>
      <w:bookmarkEnd w:id="116"/>
      <w:r>
        <w:rPr>
          <w:color w:val="000000" w:themeColor="text1"/>
          <w:highlight w:val="white"/>
        </w:rPr>
      </w:r>
      <w:r/>
    </w:p>
    <w:p>
      <w:pPr>
        <w:rPr>
          <w:rFonts w:ascii="宋体" w:hAnsi="宋体" w:cs="宋体"/>
          <w:b/>
          <w:bCs/>
          <w:color w:val="000000" w:themeColor="text1"/>
          <w:szCs w:val="21"/>
          <w:highlight w:val="white"/>
        </w:rPr>
      </w:pPr>
      <w:r>
        <w:rPr>
          <w:rFonts w:ascii="宋体" w:hAnsi="宋体" w:cs="宋体"/>
          <w:b/>
          <w:bCs/>
          <w:color w:val="000000" w:themeColor="text1"/>
          <w:szCs w:val="21"/>
          <w:highlight w:val="white"/>
          <w:lang w:val="zh-CN"/>
        </w:rPr>
      </w:r>
      <w:r>
        <w:rPr>
          <w:color w:val="000000" w:themeColor="text1"/>
          <w:highlight w:val="white"/>
        </w:rPr>
      </w:r>
      <w:r/>
    </w:p>
    <w:p>
      <w:pPr>
        <w:jc w:val="center"/>
        <w:rPr>
          <w:rFonts w:ascii="宋体" w:hAnsi="宋体" w:cs="宋体"/>
          <w:b/>
          <w:bCs/>
          <w:color w:val="000000" w:themeColor="text1"/>
          <w:szCs w:val="21"/>
          <w:highlight w:val="white"/>
        </w:rPr>
      </w:pPr>
      <w:r>
        <w:rPr>
          <w:rFonts w:hint="eastAsia" w:ascii="宋体" w:hAnsi="宋体" w:cs="宋体"/>
          <w:b/>
          <w:bCs/>
          <w:color w:val="000000" w:themeColor="text1"/>
          <w:szCs w:val="21"/>
          <w:highlight w:val="white"/>
          <w:lang w:val="zh-CN"/>
        </w:rPr>
        <w:t xml:space="preserve">偏离表（商务）</w:t>
      </w:r>
      <w:r>
        <w:rPr>
          <w:color w:val="000000" w:themeColor="text1"/>
          <w:highlight w:val="white"/>
        </w:rPr>
      </w:r>
      <w:r/>
    </w:p>
    <w:p>
      <w:pPr>
        <w:rPr>
          <w:rFonts w:ascii="宋体" w:hAnsi="宋体" w:cs="宋体"/>
          <w:b/>
          <w:bCs/>
          <w:color w:val="000000" w:themeColor="text1"/>
          <w:szCs w:val="21"/>
          <w:highlight w:val="white"/>
        </w:rPr>
      </w:pPr>
      <w:r>
        <w:rPr>
          <w:rFonts w:ascii="宋体" w:hAnsi="宋体" w:cs="宋体"/>
          <w:b/>
          <w:bCs/>
          <w:color w:val="000000" w:themeColor="text1"/>
          <w:szCs w:val="21"/>
          <w:highlight w:val="white"/>
          <w:lang w:val="zh-CN"/>
        </w:rPr>
      </w:r>
      <w:r>
        <w:rPr>
          <w:color w:val="000000" w:themeColor="text1"/>
          <w:highlight w:val="white"/>
        </w:rPr>
      </w:r>
      <w:r/>
    </w:p>
    <w:p>
      <w:pPr>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单位名称（盖章）：</w:t>
      </w:r>
      <w:r>
        <w:rPr>
          <w:color w:val="000000" w:themeColor="text1"/>
          <w:highlight w:val="white"/>
        </w:rPr>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30"/>
        <w:gridCol w:w="2130"/>
        <w:gridCol w:w="1944"/>
        <w:gridCol w:w="2318"/>
      </w:tblGrid>
      <w:tr>
        <w:trPr/>
        <w:tc>
          <w:tcPr>
            <w:tcW w:w="2130"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项      目</w:t>
            </w:r>
            <w:r>
              <w:rPr>
                <w:color w:val="000000" w:themeColor="text1"/>
                <w:highlight w:val="white"/>
              </w:rPr>
            </w:r>
            <w:r/>
          </w:p>
        </w:tc>
        <w:tc>
          <w:tcPr>
            <w:tcW w:w="2130"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采购要求（详见采购文件）</w:t>
            </w:r>
            <w:r>
              <w:rPr>
                <w:color w:val="000000" w:themeColor="text1"/>
                <w:highlight w:val="white"/>
              </w:rPr>
            </w:r>
            <w:r/>
          </w:p>
        </w:tc>
        <w:tc>
          <w:tcPr>
            <w:tcW w:w="1944" w:type="dxa"/>
            <w:textDirection w:val="lrTb"/>
            <w:noWrap w:val="false"/>
          </w:tcPr>
          <w:p>
            <w:pPr>
              <w:pStyle w:val="725"/>
              <w:ind w:firstLine="0"/>
              <w:jc w:val="center"/>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投标内容（响应情况）</w:t>
            </w:r>
            <w:r>
              <w:rPr>
                <w:color w:val="000000" w:themeColor="text1"/>
                <w:highlight w:val="white"/>
              </w:rPr>
            </w:r>
            <w:r/>
          </w:p>
        </w:tc>
        <w:tc>
          <w:tcPr>
            <w:tcW w:w="2318" w:type="dxa"/>
            <w:textDirection w:val="lrTb"/>
            <w:noWrap w:val="false"/>
          </w:tcPr>
          <w:p>
            <w:pPr>
              <w:pStyle w:val="725"/>
              <w:ind w:firstLine="0"/>
              <w:jc w:val="center"/>
              <w:spacing w:line="360" w:lineRule="auto"/>
              <w:rPr>
                <w:color w:val="000000" w:themeColor="text1"/>
                <w:sz w:val="21"/>
                <w:szCs w:val="21"/>
                <w:highlight w:val="white"/>
              </w:rPr>
            </w:pPr>
            <w:r>
              <w:rPr>
                <w:rFonts w:hint="eastAsia" w:ascii="宋体" w:hAnsi="宋体"/>
                <w:color w:val="000000" w:themeColor="text1"/>
                <w:sz w:val="21"/>
                <w:szCs w:val="21"/>
                <w:highlight w:val="white"/>
              </w:rPr>
              <w:t xml:space="preserve">偏离说明（正偏离、无偏离、负偏离）</w:t>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工期（服务期）</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响应时间（如有）</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质保期（如有）</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付款方式</w:t>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r>
        <w:trPr/>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130"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1944"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c>
          <w:tcPr>
            <w:tcW w:w="2318" w:type="dxa"/>
            <w:textDirection w:val="lrTb"/>
            <w:noWrap w:val="false"/>
          </w:tcPr>
          <w:p>
            <w:pPr>
              <w:pStyle w:val="725"/>
              <w:ind w:firstLine="0"/>
              <w:spacing w:line="360" w:lineRule="auto"/>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tc>
      </w:tr>
    </w:tbl>
    <w:p>
      <w:pPr>
        <w:ind w:firstLine="420"/>
        <w:spacing w:line="360" w:lineRule="auto"/>
        <w:rPr>
          <w:rFonts w:ascii="宋体" w:hAnsi="宋体" w:cs="宋体"/>
          <w:color w:val="000000" w:themeColor="text1"/>
          <w:szCs w:val="21"/>
          <w:highlight w:val="white"/>
        </w:rPr>
      </w:pPr>
      <w:r>
        <w:rPr>
          <w:rFonts w:ascii="宋体" w:hAnsi="宋体" w:cs="宋体"/>
          <w:color w:val="000000" w:themeColor="text1"/>
          <w:szCs w:val="21"/>
          <w:highlight w:val="white"/>
          <w:lang w:val="zh-CN"/>
        </w:rPr>
      </w:r>
      <w:r>
        <w:rPr>
          <w:color w:val="000000" w:themeColor="text1"/>
          <w:highlight w:val="white"/>
        </w:rPr>
      </w:r>
      <w:r/>
    </w:p>
    <w:p>
      <w:pPr>
        <w:ind w:firstLine="420"/>
        <w:spacing w:line="360" w:lineRule="auto"/>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供应商：（单位盖章）</w:t>
      </w:r>
      <w:r>
        <w:rPr>
          <w:color w:val="000000" w:themeColor="text1"/>
          <w:highlight w:val="white"/>
        </w:rPr>
      </w:r>
      <w:r/>
    </w:p>
    <w:p>
      <w:pPr>
        <w:ind w:firstLine="420"/>
        <w:spacing w:line="360" w:lineRule="auto"/>
        <w:rPr>
          <w:rFonts w:ascii="宋体" w:hAnsi="宋体" w:cs="宋体"/>
          <w:color w:val="000000" w:themeColor="text1"/>
          <w:szCs w:val="21"/>
          <w:highlight w:val="white"/>
        </w:rPr>
      </w:pPr>
      <w:r>
        <w:rPr>
          <w:rFonts w:hint="eastAsia" w:ascii="宋体" w:hAnsi="宋体" w:cs="宋体"/>
          <w:color w:val="000000" w:themeColor="text1"/>
          <w:szCs w:val="21"/>
          <w:highlight w:val="white"/>
          <w:lang w:val="zh-CN"/>
        </w:rPr>
        <w:t xml:space="preserve">法定代表人或代理人：（签字或盖章）</w:t>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hint="eastAsia" w:ascii="宋体" w:hAnsi="宋体" w:cs="宋体"/>
          <w:color w:val="000000" w:themeColor="text1"/>
          <w:sz w:val="21"/>
          <w:szCs w:val="21"/>
          <w:highlight w:val="white"/>
          <w:lang w:val="zh-CN"/>
        </w:rPr>
        <w:t xml:space="preserve">日期：</w:t>
      </w:r>
      <w:r>
        <w:rPr>
          <w:rFonts w:ascii="宋体" w:hAnsi="宋体" w:cs="宋体"/>
          <w:color w:val="000000" w:themeColor="text1"/>
          <w:sz w:val="21"/>
          <w:szCs w:val="21"/>
          <w:highlight w:val="white"/>
          <w:lang w:val="zh-CN"/>
        </w:rPr>
        <w:t xml:space="preserve">         </w:t>
      </w:r>
      <w:r>
        <w:rPr>
          <w:rFonts w:hint="eastAsia" w:ascii="宋体" w:hAnsi="宋体" w:cs="宋体"/>
          <w:color w:val="000000" w:themeColor="text1"/>
          <w:sz w:val="21"/>
          <w:szCs w:val="21"/>
          <w:highlight w:val="white"/>
          <w:lang w:val="zh-CN"/>
        </w:rPr>
        <w:t xml:space="preserve">年</w:t>
      </w:r>
      <w:r>
        <w:rPr>
          <w:rFonts w:ascii="宋体" w:hAnsi="宋体" w:cs="宋体"/>
          <w:color w:val="000000" w:themeColor="text1"/>
          <w:sz w:val="21"/>
          <w:szCs w:val="21"/>
          <w:highlight w:val="white"/>
          <w:lang w:val="zh-CN"/>
        </w:rPr>
        <w:t xml:space="preserve">         </w:t>
      </w:r>
      <w:r>
        <w:rPr>
          <w:rFonts w:hint="eastAsia" w:ascii="宋体" w:hAnsi="宋体" w:cs="宋体"/>
          <w:color w:val="000000" w:themeColor="text1"/>
          <w:sz w:val="21"/>
          <w:szCs w:val="21"/>
          <w:highlight w:val="white"/>
          <w:lang w:val="zh-CN"/>
        </w:rPr>
        <w:t xml:space="preserve">月</w:t>
      </w:r>
      <w:r>
        <w:rPr>
          <w:rFonts w:ascii="宋体" w:hAnsi="宋体" w:cs="宋体"/>
          <w:color w:val="000000" w:themeColor="text1"/>
          <w:sz w:val="21"/>
          <w:szCs w:val="21"/>
          <w:highlight w:val="white"/>
          <w:lang w:val="zh-CN"/>
        </w:rPr>
        <w:t xml:space="preserve">       </w:t>
      </w:r>
      <w:r>
        <w:rPr>
          <w:rFonts w:hint="eastAsia" w:ascii="宋体" w:hAnsi="宋体" w:cs="宋体"/>
          <w:color w:val="000000" w:themeColor="text1"/>
          <w:sz w:val="21"/>
          <w:szCs w:val="21"/>
          <w:highlight w:val="white"/>
          <w:lang w:val="zh-CN"/>
        </w:rPr>
        <w:t xml:space="preserve">日</w:t>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25"/>
        <w:spacing w:line="360" w:lineRule="auto"/>
        <w:rPr>
          <w:rFonts w:ascii="宋体" w:hAnsi="宋体" w:cs="宋体"/>
          <w:color w:val="000000" w:themeColor="text1"/>
          <w:sz w:val="21"/>
          <w:szCs w:val="21"/>
          <w:highlight w:val="white"/>
        </w:rPr>
      </w:pPr>
      <w:r>
        <w:rPr>
          <w:rFonts w:ascii="宋体" w:hAnsi="宋体" w:cs="宋体"/>
          <w:color w:val="000000" w:themeColor="text1"/>
          <w:sz w:val="21"/>
          <w:szCs w:val="21"/>
          <w:highlight w:val="white"/>
          <w:lang w:val="zh-CN"/>
        </w:rPr>
      </w:r>
      <w:r>
        <w:rPr>
          <w:color w:val="000000" w:themeColor="text1"/>
          <w:highlight w:val="white"/>
        </w:rPr>
      </w:r>
      <w:r/>
    </w:p>
    <w:p>
      <w:pPr>
        <w:pStyle w:val="713"/>
        <w:rPr>
          <w:color w:val="000000" w:themeColor="text1"/>
          <w:szCs w:val="21"/>
          <w:highlight w:val="white"/>
        </w:rPr>
      </w:pPr>
      <w:r/>
      <w:bookmarkStart w:id="117" w:name="_Toc17"/>
      <w:r>
        <w:rPr>
          <w:color w:val="000000" w:themeColor="text1"/>
          <w:highlight w:val="white"/>
        </w:rPr>
      </w:r>
      <w:bookmarkStart w:id="97" w:name="_Ref175317755"/>
      <w:r>
        <w:rPr>
          <w:color w:val="000000" w:themeColor="text1"/>
          <w:highlight w:val="white"/>
        </w:rPr>
      </w:r>
      <w:bookmarkStart w:id="99" w:name="_Ref177027349"/>
      <w:r>
        <w:rPr>
          <w:color w:val="000000" w:themeColor="text1"/>
          <w:highlight w:val="white"/>
        </w:rPr>
      </w:r>
      <w:bookmarkStart w:id="100" w:name="_Ref175317796"/>
      <w:r>
        <w:rPr>
          <w:rFonts w:hint="eastAsia"/>
          <w:b w:val="0"/>
          <w:color w:val="000000" w:themeColor="text1"/>
          <w:highlight w:val="white"/>
        </w:rPr>
        <w:t xml:space="preserve">附件</w:t>
      </w:r>
      <w:r>
        <w:rPr>
          <w:rFonts w:hint="eastAsia"/>
          <w:b w:val="0"/>
          <w:color w:val="000000" w:themeColor="text1"/>
          <w:highlight w:val="white"/>
        </w:rPr>
        <w:t xml:space="preserve">11</w:t>
      </w:r>
      <w:r>
        <w:rPr>
          <w:rFonts w:hint="eastAsia"/>
          <w:b w:val="0"/>
          <w:color w:val="000000" w:themeColor="text1"/>
          <w:highlight w:val="white"/>
        </w:rPr>
        <w:t xml:space="preserve">：响应货物和服务性能、技术指标说明与描述</w:t>
      </w:r>
      <w:bookmarkEnd w:id="97"/>
      <w:r>
        <w:rPr>
          <w:color w:val="000000" w:themeColor="text1"/>
          <w:highlight w:val="white"/>
        </w:rPr>
      </w:r>
      <w:bookmarkEnd w:id="99"/>
      <w:r>
        <w:rPr>
          <w:color w:val="000000" w:themeColor="text1"/>
          <w:highlight w:val="white"/>
        </w:rPr>
      </w:r>
      <w:bookmarkEnd w:id="100"/>
      <w:r>
        <w:rPr>
          <w:color w:val="000000" w:themeColor="text1"/>
          <w:highlight w:val="white"/>
        </w:rPr>
      </w:r>
      <w:bookmarkEnd w:id="117"/>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hint="eastAsia" w:ascii="宋体" w:hAnsi="宋体"/>
          <w:color w:val="000000" w:themeColor="text1"/>
          <w:szCs w:val="21"/>
          <w:highlight w:val="white"/>
        </w:rPr>
        <w:t xml:space="preserve">响应货物和服务性能、技术指标说明与描述</w:t>
      </w:r>
      <w:r>
        <w:rPr>
          <w:color w:val="000000" w:themeColor="text1"/>
          <w:highlight w:val="white"/>
        </w:rPr>
      </w:r>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4A0" w:firstRow="1" w:lastRow="0" w:firstColumn="1" w:lastColumn="0" w:noHBand="0" w:noVBand="1"/>
      </w:tblPr>
      <w:tblGrid>
        <w:gridCol w:w="9322"/>
      </w:tblGrid>
      <w:tr>
        <w:trPr>
          <w:jc w:val="center"/>
          <w:trHeight w:val="1676"/>
        </w:trPr>
        <w:tc>
          <w:tcPr>
            <w:tcW w:w="9322" w:type="dxa"/>
            <w:textDirection w:val="lrTb"/>
            <w:noWrap w:val="false"/>
          </w:tcPr>
          <w:p>
            <w:pPr>
              <w:pStyle w:val="725"/>
              <w:ind w:firstLine="0"/>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提示：</w:t>
            </w:r>
            <w:r>
              <w:rPr>
                <w:color w:val="000000" w:themeColor="text1"/>
                <w:highlight w:val="white"/>
              </w:rPr>
            </w:r>
            <w:r/>
          </w:p>
          <w:p>
            <w:pPr>
              <w:pStyle w:val="725"/>
              <w:ind w:firstLine="0"/>
              <w:rPr>
                <w:rFonts w:ascii="宋体" w:hAnsi="宋体"/>
                <w:color w:val="000000" w:themeColor="text1"/>
                <w:sz w:val="21"/>
                <w:szCs w:val="21"/>
                <w:highlight w:val="white"/>
              </w:rPr>
            </w:pPr>
            <w:r>
              <w:rPr>
                <w:rFonts w:ascii="宋体" w:hAnsi="宋体"/>
                <w:color w:val="000000" w:themeColor="text1"/>
                <w:sz w:val="21"/>
                <w:szCs w:val="21"/>
                <w:highlight w:val="white"/>
              </w:rPr>
            </w:r>
            <w:r>
              <w:rPr>
                <w:color w:val="000000" w:themeColor="text1"/>
                <w:highlight w:val="white"/>
              </w:rPr>
            </w:r>
            <w:r/>
          </w:p>
          <w:p>
            <w:pPr>
              <w:pStyle w:val="725"/>
              <w:ind w:firstLine="0"/>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1、谈判响应供应商应根据本次采购项目要求，对所投货物和服务的性能、技术指标等进行详细的说明与描述。</w:t>
            </w:r>
            <w:r>
              <w:rPr>
                <w:color w:val="000000" w:themeColor="text1"/>
                <w:highlight w:val="white"/>
              </w:rPr>
            </w:r>
            <w:r/>
          </w:p>
          <w:p>
            <w:pPr>
              <w:pStyle w:val="725"/>
              <w:ind w:firstLine="0"/>
              <w:rPr>
                <w:rFonts w:ascii="宋体" w:hAnsi="宋体"/>
                <w:color w:val="000000" w:themeColor="text1"/>
                <w:sz w:val="21"/>
                <w:szCs w:val="21"/>
                <w:highlight w:val="white"/>
              </w:rPr>
            </w:pPr>
            <w:r>
              <w:rPr>
                <w:rFonts w:hint="eastAsia" w:ascii="宋体" w:hAnsi="宋体"/>
                <w:color w:val="000000" w:themeColor="text1"/>
                <w:sz w:val="21"/>
                <w:szCs w:val="21"/>
                <w:highlight w:val="white"/>
              </w:rPr>
              <w:t xml:space="preserve">2、谈判响应供应商可根据自身情况编写，本页</w:t>
            </w:r>
            <w:r>
              <w:rPr>
                <w:rFonts w:hint="eastAsia" w:ascii="宋体" w:hAnsi="宋体"/>
                <w:color w:val="000000" w:themeColor="text1"/>
                <w:sz w:val="21"/>
                <w:szCs w:val="21"/>
                <w:highlight w:val="white"/>
              </w:rPr>
              <w:t xml:space="preserve">不够可</w:t>
            </w:r>
            <w:r>
              <w:rPr>
                <w:rFonts w:hint="eastAsia" w:ascii="宋体" w:hAnsi="宋体"/>
                <w:color w:val="000000" w:themeColor="text1"/>
                <w:sz w:val="21"/>
                <w:szCs w:val="21"/>
                <w:highlight w:val="white"/>
              </w:rPr>
              <w:t xml:space="preserve">另加页附后。</w:t>
            </w:r>
            <w:r>
              <w:rPr>
                <w:color w:val="000000" w:themeColor="text1"/>
                <w:highlight w:val="white"/>
              </w:rPr>
            </w:r>
            <w:r/>
          </w:p>
        </w:tc>
      </w:tr>
      <w:tr>
        <w:trPr>
          <w:jc w:val="center"/>
          <w:trHeight w:val="9418"/>
        </w:trPr>
        <w:tc>
          <w:tcPr>
            <w:tcW w:w="9322" w:type="dxa"/>
            <w:vAlign w:val="bottom"/>
            <w:textDirection w:val="lrTb"/>
            <w:noWrap w:val="false"/>
          </w:tcPr>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jc w:val="center"/>
              <w:spacing w:line="360" w:lineRule="auto"/>
              <w:tabs>
                <w:tab w:val="left" w:pos="1320" w:leader="none"/>
              </w:tabs>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ind w:firstLine="210"/>
              <w:jc w:val="center"/>
              <w:spacing w:line="360" w:lineRule="auto"/>
              <w:tabs>
                <w:tab w:val="left" w:pos="1320" w:leader="none"/>
              </w:tabs>
              <w:rPr>
                <w:rFonts w:ascii="宋体" w:hAnsi="宋体"/>
                <w:color w:val="000000" w:themeColor="text1"/>
                <w:szCs w:val="21"/>
                <w:highlight w:val="white"/>
                <w:u w:val="single"/>
              </w:rPr>
            </w:pPr>
            <w:r>
              <w:rPr>
                <w:rFonts w:ascii="宋体" w:hAnsi="宋体"/>
                <w:color w:val="000000" w:themeColor="text1"/>
                <w:szCs w:val="21"/>
                <w:highlight w:val="white"/>
                <w:u w:val="single"/>
              </w:rPr>
              <w:t xml:space="preserve">单位名称（盖章）：</w:t>
            </w:r>
            <w:r>
              <w:rPr>
                <w:rFonts w:hint="eastAsia" w:ascii="宋体" w:hAnsi="宋体"/>
                <w:color w:val="000000" w:themeColor="text1"/>
                <w:szCs w:val="21"/>
                <w:highlight w:val="white"/>
                <w:u w:val="single"/>
              </w:rPr>
              <w:t xml:space="preserve">                  </w:t>
            </w:r>
            <w:r>
              <w:rPr>
                <w:color w:val="000000" w:themeColor="text1"/>
                <w:highlight w:val="white"/>
              </w:rPr>
            </w:r>
            <w:r/>
          </w:p>
        </w:tc>
      </w:tr>
    </w:tbl>
    <w:p>
      <w:pPr>
        <w:rPr>
          <w:rFonts w:ascii="宋体" w:hAnsi="宋体"/>
          <w:color w:val="000000" w:themeColor="text1"/>
          <w:szCs w:val="21"/>
          <w:highlight w:val="white"/>
        </w:rPr>
      </w:pPr>
      <w:r>
        <w:rPr>
          <w:rFonts w:ascii="宋体" w:hAnsi="宋体"/>
          <w:color w:val="000000" w:themeColor="text1"/>
          <w:szCs w:val="21"/>
          <w:highlight w:val="white"/>
        </w:rPr>
      </w:r>
      <w:r>
        <w:rPr>
          <w:color w:val="000000" w:themeColor="text1"/>
          <w:highlight w:val="white"/>
        </w:rPr>
      </w:r>
      <w:r/>
    </w:p>
    <w:p>
      <w:pPr>
        <w:pStyle w:val="725"/>
        <w:spacing w:line="360" w:lineRule="auto"/>
        <w:rPr>
          <w:rFonts w:ascii="宋体" w:hAnsi="宋体" w:cs="宋体"/>
          <w:b/>
          <w:color w:val="000000" w:themeColor="text1"/>
          <w:sz w:val="21"/>
          <w:szCs w:val="21"/>
          <w:highlight w:val="white"/>
        </w:rPr>
      </w:pPr>
      <w:r>
        <w:rPr>
          <w:rFonts w:ascii="宋体" w:hAnsi="宋体" w:cs="宋体"/>
          <w:b/>
          <w:color w:val="000000" w:themeColor="text1"/>
          <w:sz w:val="21"/>
          <w:szCs w:val="21"/>
          <w:highlight w:val="white"/>
          <w:lang w:val="zh-CN"/>
        </w:rPr>
      </w:r>
      <w:r>
        <w:rPr>
          <w:color w:val="000000" w:themeColor="text1"/>
          <w:highlight w:val="white"/>
        </w:rPr>
      </w:r>
      <w:r/>
    </w:p>
    <w:sectPr>
      <w:headerReference w:type="default" r:id="rId9"/>
      <w:footerReference w:type="default" r:id="rId10"/>
      <w:footerReference w:type="even" r:id="rId11"/>
      <w:footnotePr/>
      <w:endnotePr/>
      <w:type w:val="nextPage"/>
      <w:pgSz w:w="11906" w:h="16838" w:orient="portrait"/>
      <w:pgMar w:top="1440" w:right="1797" w:bottom="1440" w:left="1797"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a..DD..">
    <w:panose1 w:val="020B0503020202020204"/>
  </w:font>
  <w:font w:name="楷体_GB2312">
    <w:panose1 w:val="02010609060101010101"/>
  </w:font>
  <w:font w:name="Courier New">
    <w:panose1 w:val="02070309020205020404"/>
  </w:font>
  <w:font w:name="MS Mincho">
    <w:panose1 w:val="02020603050405090304"/>
  </w:font>
  <w:font w:name="方正仿宋简体">
    <w:panose1 w:val="020B0503020202020204"/>
  </w:font>
  <w:font w:name="Tahoma">
    <w:panose1 w:val="020B0604030504040204"/>
  </w:font>
  <w:font w:name="BankGothic Lt BT">
    <w:panose1 w:val="020B0503020202020204"/>
  </w:font>
  <w:font w:name="Cambria">
    <w:panose1 w:val="02040503050406030204"/>
  </w:font>
  <w:font w:name="仿宋_GB2312">
    <w:panose1 w:val="02010609060101010101"/>
  </w:font>
  <w:font w:name="Verdana">
    <w:panose1 w:val="020B0604030504040204"/>
  </w:font>
  <w:font w:name="黑体">
    <w:panose1 w:val="02010609060101010101"/>
  </w:font>
  <w:font w:name="Arial Unicode MS">
    <w:panose1 w:val="020B0604020202020204"/>
  </w:font>
  <w:font w:name="Arial">
    <w:panose1 w:val="020B0604020202020204"/>
  </w:font>
  <w:font w:name="创艺简仿宋">
    <w:panose1 w:val="020B0503020202020204"/>
  </w:font>
  <w:font w:name="微软雅黑">
    <w:panose1 w:val="020B0503020204020204"/>
  </w:font>
  <w:font w:name="Calibri">
    <w:panose1 w:val="020F0502020204030204"/>
  </w:font>
  <w:font w:name="宋体">
    <w:panose1 w:val="02010600030101010101"/>
  </w:font>
  <w:font w:name="Times New Roman">
    <w:panose1 w:val="02020603050405020304"/>
  </w:font>
  <w:font w:name="??">
    <w:panose1 w:val="020B0503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jc w:val="center"/>
      <w:rPr>
        <w:rStyle w:val="766"/>
      </w:rPr>
      <w:framePr w:wrap="around" w:vAnchor="text" w:hAnchor="margin" w:xAlign="center" w:y="1"/>
    </w:pPr>
    <w:r>
      <w:rPr>
        <w:rStyle w:val="766"/>
      </w:rPr>
      <w:fldChar w:fldCharType="begin"/>
    </w:r>
    <w:r>
      <w:rPr>
        <w:rStyle w:val="766"/>
      </w:rPr>
      <w:instrText xml:space="preserve">PAGE  </w:instrText>
    </w:r>
    <w:r>
      <w:rPr>
        <w:rStyle w:val="766"/>
      </w:rPr>
      <w:fldChar w:fldCharType="separate"/>
    </w:r>
    <w:r>
      <w:rPr>
        <w:rStyle w:val="766"/>
      </w:rPr>
      <w:t xml:space="preserve">46</w:t>
    </w:r>
    <w:r>
      <w:rPr>
        <w:rStyle w:val="766"/>
      </w:rPr>
      <w:fldChar w:fldCharType="end"/>
    </w:r>
    <w:r/>
  </w:p>
  <w:p>
    <w:pPr>
      <w:pStyle w:val="74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rPr>
        <w:rStyle w:val="766"/>
      </w:rPr>
      <w:framePr w:wrap="around" w:vAnchor="text" w:hAnchor="margin" w:xAlign="center" w:y="1"/>
    </w:pPr>
    <w:r>
      <w:rPr>
        <w:rStyle w:val="766"/>
      </w:rPr>
      <w:fldChar w:fldCharType="begin"/>
    </w:r>
    <w:r>
      <w:rPr>
        <w:rStyle w:val="766"/>
      </w:rPr>
      <w:instrText xml:space="preserve">PAGE  </w:instrText>
    </w:r>
    <w:r>
      <w:rPr>
        <w:rStyle w:val="766"/>
      </w:rPr>
      <w:fldChar w:fldCharType="end"/>
    </w:r>
    <w:r/>
  </w:p>
  <w:p>
    <w:pPr>
      <w:pStyle w:val="74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jc w:val="both"/>
    </w:pPr>
    <w:r>
      <w:rPr>
        <w:rFonts w:hint="eastAsia"/>
      </w:rPr>
      <w:t xml:space="preserve">昆山市建设咨询监理有限公司</w:t>
    </w:r>
    <w:r>
      <w:t xml:space="preserve">                 </w:t>
    </w:r>
    <w:r>
      <w:rPr>
        <w:rFonts w:hint="eastAsia"/>
      </w:rPr>
      <w:t xml:space="preserve">         </w:t>
    </w:r>
    <w:r>
      <w:t xml:space="preserve">  </w:t>
    </w:r>
    <w:r>
      <w:rPr>
        <w:rFonts w:hint="eastAsia"/>
      </w:rPr>
      <w:t xml:space="preserve">项目编号：</w:t>
    </w:r>
    <w:r>
      <w:t xml:space="preserve">JSZC-320583-KSZX-T2025-0002</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chineseCountingThousand"/>
      <w:pStyle w:val="966"/>
      <w:isLgl w:val="false"/>
      <w:suff w:val="tab"/>
      <w:lvlText w:val="第%1章"/>
      <w:lvlJc w:val="center"/>
      <w:pPr>
        <w:ind w:left="144" w:hanging="144"/>
        <w:tabs>
          <w:tab w:val="left" w:pos="720" w:leader="none"/>
        </w:tabs>
      </w:pPr>
      <w:rPr>
        <w:rFonts w:hint="eastAsia" w:eastAsia="黑体" w:cs="Times New Roman"/>
        <w:b w:val="0"/>
        <w:i w:val="0"/>
        <w:sz w:val="36"/>
        <w:szCs w:val="36"/>
      </w:rPr>
    </w:lvl>
    <w:lvl w:ilvl="1">
      <w:start w:val="1"/>
      <w:numFmt w:val="decimal"/>
      <w:pStyle w:val="967"/>
      <w:isLgl w:val="false"/>
      <w:suff w:val="tab"/>
      <w:lvlText w:val="%1.%2"/>
      <w:lvlJc w:val="left"/>
      <w:pPr>
        <w:ind w:left="315"/>
        <w:tabs>
          <w:tab w:val="left" w:pos="315" w:leader="none"/>
        </w:tabs>
      </w:pPr>
      <w:rPr>
        <w:rFonts w:ascii="Times New Roman" w:hAnsi="Times New Roman" w:eastAsia="宋体" w:cs="Times New Roman"/>
        <w:b w:val="0"/>
        <w:i w:val="0"/>
        <w:sz w:val="30"/>
        <w:szCs w:val="30"/>
      </w:rPr>
    </w:lvl>
    <w:lvl w:ilvl="2">
      <w:start w:val="1"/>
      <w:numFmt w:val="decimal"/>
      <w:pStyle w:val="969"/>
      <w:isLgl w:val="false"/>
      <w:suff w:val="tab"/>
      <w:lvlText w:val="%1.%2.%3"/>
      <w:lvlJc w:val="left"/>
      <w:pPr>
        <w:ind w:left="720" w:hanging="720"/>
        <w:tabs>
          <w:tab w:val="left" w:pos="720" w:leader="none"/>
        </w:tabs>
      </w:pPr>
      <w:rPr>
        <w:rFonts w:ascii="Times New Roman" w:hAnsi="Times New Roman" w:eastAsia="宋体" w:cs="Times New Roman"/>
        <w:b w:val="0"/>
        <w:i w:val="0"/>
        <w:sz w:val="28"/>
        <w:szCs w:val="28"/>
      </w:rPr>
    </w:lvl>
    <w:lvl w:ilvl="3">
      <w:start w:val="1"/>
      <w:numFmt w:val="decimal"/>
      <w:isLgl w:val="false"/>
      <w:suff w:val="tab"/>
      <w:lvlText w:val="%4."/>
      <w:lvlJc w:val="left"/>
      <w:pPr>
        <w:tabs>
          <w:tab w:val="left" w:pos="360" w:leader="none"/>
        </w:tabs>
      </w:pPr>
      <w:rPr>
        <w:rFonts w:hint="eastAsia" w:ascii="黑体" w:eastAsia="黑体" w:cs="Times New Roman"/>
        <w:b w:val="0"/>
        <w:i w:val="0"/>
        <w:sz w:val="24"/>
        <w:szCs w:val="24"/>
      </w:rPr>
    </w:lvl>
    <w:lvl w:ilvl="4">
      <w:start w:val="1"/>
      <w:numFmt w:val="decimal"/>
      <w:isLgl w:val="false"/>
      <w:suff w:val="tab"/>
      <w:lvlText w:val="（%5）"/>
      <w:lvlJc w:val="left"/>
      <w:pPr>
        <w:tabs>
          <w:tab w:val="left" w:pos="0" w:leader="none"/>
        </w:tabs>
      </w:pPr>
      <w:rPr>
        <w:rFonts w:hint="eastAsia" w:cs="Times New Roman"/>
      </w:rPr>
    </w:lvl>
    <w:lvl w:ilvl="5">
      <w:start w:val="1"/>
      <w:numFmt w:val="upperLetter"/>
      <w:isLgl w:val="false"/>
      <w:suff w:val="tab"/>
      <w:lvlText w:val="%6."/>
      <w:lvlJc w:val="left"/>
      <w:pPr>
        <w:tabs>
          <w:tab w:val="left" w:pos="0" w:leader="none"/>
        </w:tabs>
      </w:pPr>
      <w:rPr>
        <w:rFonts w:hint="eastAsia" w:cs="Times New Roman"/>
      </w:rPr>
    </w:lvl>
    <w:lvl w:ilvl="6">
      <w:start w:val="1"/>
      <w:numFmt w:val="bullet"/>
      <w:isLgl w:val="false"/>
      <w:suff w:val="tab"/>
      <w:lvlText w:val=""/>
      <w:lvlJc w:val="left"/>
      <w:pPr>
        <w:tabs>
          <w:tab w:val="left" w:pos="0" w:leader="none"/>
        </w:tabs>
      </w:pPr>
      <w:rPr>
        <w:rFonts w:ascii="Symbol" w:hAnsi="Symbol"/>
        <w:color w:val="000000"/>
      </w:rPr>
    </w:lvl>
    <w:lvl w:ilvl="7">
      <w:start w:val="1"/>
      <w:numFmt w:val="decimal"/>
      <w:isLgl w:val="false"/>
      <w:suff w:val="tab"/>
      <w:lvlText w:val="%1.%2.%3.%4.%5.%6.%7.%8"/>
      <w:lvlJc w:val="left"/>
      <w:pPr>
        <w:ind w:left="1440" w:hanging="1440"/>
        <w:tabs>
          <w:tab w:val="left" w:pos="1440" w:leader="none"/>
        </w:tabs>
      </w:pPr>
      <w:rPr>
        <w:rFonts w:hint="eastAsia" w:cs="Times New Roman"/>
      </w:rPr>
    </w:lvl>
    <w:lvl w:ilvl="8">
      <w:start w:val="1"/>
      <w:numFmt w:val="decimal"/>
      <w:isLgl w:val="false"/>
      <w:suff w:val="tab"/>
      <w:lvlText w:val="%1.%2.%3.%4.%5.%6.%7.%8.%9"/>
      <w:lvlJc w:val="left"/>
      <w:pPr>
        <w:ind w:left="1584" w:hanging="1584"/>
        <w:tabs>
          <w:tab w:val="left" w:pos="1584" w:leader="none"/>
        </w:tabs>
      </w:pPr>
      <w:rPr>
        <w:rFonts w:hint="eastAsia" w:cs="Times New Roman"/>
      </w:rPr>
    </w:lvl>
  </w:abstractNum>
  <w:abstractNum w:abstractNumId="1">
    <w:multiLevelType w:val="hybridMultilevel"/>
    <w:lvl w:ilvl="0">
      <w:start w:val="1"/>
      <w:numFmt w:val="chineseCountingThousand"/>
      <w:isLgl w:val="false"/>
      <w:suff w:val="tab"/>
      <w:lvlText w:val="%1、"/>
      <w:lvlJc w:val="left"/>
      <w:pPr>
        <w:ind w:left="420" w:hanging="420"/>
      </w:p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2">
    <w:multiLevelType w:val="hybridMultilevel"/>
    <w:lvl w:ilvl="0">
      <w:start w:val="1"/>
      <w:numFmt w:val="decimal"/>
      <w:isLgl w:val="false"/>
      <w:suff w:val="tab"/>
      <w:lvlText w:val="%1、"/>
      <w:lvlJc w:val="left"/>
      <w:pPr>
        <w:ind w:left="567" w:hanging="425"/>
      </w:pPr>
      <w:rPr>
        <w:rFonts w:hint="eastAsia"/>
      </w:rPr>
    </w:lvl>
    <w:lvl w:ilvl="1">
      <w:start w:val="1"/>
      <w:numFmt w:val="decimal"/>
      <w:isLgl w:val="false"/>
      <w:suff w:val="tab"/>
      <w:lvlText w:val="%1.%2"/>
      <w:lvlJc w:val="left"/>
      <w:pPr>
        <w:ind w:left="737" w:hanging="312"/>
      </w:pPr>
      <w:rPr>
        <w:rFonts w:hint="eastAsia"/>
      </w:rPr>
    </w:lvl>
    <w:lvl w:ilvl="2">
      <w:start w:val="1"/>
      <w:numFmt w:val="decimal"/>
      <w:isLgl w:val="false"/>
      <w:suff w:val="tab"/>
      <w:lvlText w:val="%1.%2.%3"/>
      <w:lvlJc w:val="left"/>
      <w:pPr>
        <w:ind w:left="567" w:hanging="567"/>
      </w:pPr>
      <w:rPr>
        <w:rFonts w:hint="eastAsia"/>
      </w:rPr>
    </w:lvl>
    <w:lvl w:ilvl="3">
      <w:start w:val="1"/>
      <w:numFmt w:val="decimal"/>
      <w:isLgl w:val="false"/>
      <w:suff w:val="tab"/>
      <w:lvlText w:val="%1.%2.%3.%4"/>
      <w:lvlJc w:val="left"/>
      <w:pPr>
        <w:ind w:left="2126" w:hanging="708"/>
      </w:pPr>
      <w:rPr>
        <w:rFonts w:hint="eastAsia"/>
      </w:rPr>
    </w:lvl>
    <w:lvl w:ilvl="4">
      <w:start w:val="1"/>
      <w:numFmt w:val="decimal"/>
      <w:isLgl w:val="false"/>
      <w:suff w:val="tab"/>
      <w:lvlText w:val="%1.%2.%3.%4.%5"/>
      <w:lvlJc w:val="left"/>
      <w:pPr>
        <w:ind w:left="2551" w:hanging="850"/>
      </w:pPr>
      <w:rPr>
        <w:rFonts w:hint="eastAsia"/>
      </w:rPr>
    </w:lvl>
    <w:lvl w:ilvl="5">
      <w:start w:val="1"/>
      <w:numFmt w:val="decimal"/>
      <w:isLgl w:val="false"/>
      <w:suff w:val="tab"/>
      <w:lvlText w:val="%1.%2.%3.%4.%5.%6"/>
      <w:lvlJc w:val="left"/>
      <w:pPr>
        <w:ind w:left="3260" w:hanging="1134"/>
      </w:pPr>
      <w:rPr>
        <w:rFonts w:hint="eastAsia"/>
      </w:rPr>
    </w:lvl>
    <w:lvl w:ilvl="6">
      <w:start w:val="1"/>
      <w:numFmt w:val="decimal"/>
      <w:isLgl w:val="false"/>
      <w:suff w:val="tab"/>
      <w:lvlText w:val="%1.%2.%3.%4.%5.%6.%7"/>
      <w:lvlJc w:val="left"/>
      <w:pPr>
        <w:ind w:left="3827" w:hanging="1276"/>
      </w:pPr>
      <w:rPr>
        <w:rFonts w:hint="eastAsia"/>
      </w:rPr>
    </w:lvl>
    <w:lvl w:ilvl="7">
      <w:start w:val="1"/>
      <w:numFmt w:val="decimal"/>
      <w:isLgl w:val="false"/>
      <w:suff w:val="tab"/>
      <w:lvlText w:val="%1.%2.%3.%4.%5.%6.%7.%8"/>
      <w:lvlJc w:val="left"/>
      <w:pPr>
        <w:ind w:left="4394" w:hanging="1418"/>
      </w:pPr>
      <w:rPr>
        <w:rFonts w:hint="eastAsia"/>
      </w:rPr>
    </w:lvl>
    <w:lvl w:ilvl="8">
      <w:start w:val="1"/>
      <w:numFmt w:val="decimal"/>
      <w:isLgl w:val="false"/>
      <w:suff w:val="tab"/>
      <w:lvlText w:val="%1.%2.%3.%4.%5.%6.%7.%8.%9"/>
      <w:lvlJc w:val="left"/>
      <w:pPr>
        <w:ind w:left="5102" w:hanging="1700"/>
      </w:pPr>
      <w:rPr>
        <w:rFonts w:hint="eastAsia"/>
      </w:rPr>
    </w:lvl>
  </w:abstractNum>
  <w:abstractNum w:abstractNumId="3">
    <w:multiLevelType w:val="hybridMultilevel"/>
    <w:lvl w:ilvl="0">
      <w:start w:val="1"/>
      <w:numFmt w:val="bullet"/>
      <w:pStyle w:val="1076"/>
      <w:isLgl w:val="false"/>
      <w:suff w:val="tab"/>
      <w:lvlText w:val=""/>
      <w:lvlJc w:val="left"/>
      <w:pPr>
        <w:ind w:left="420" w:hanging="420"/>
      </w:pPr>
      <w:rPr>
        <w:rFonts w:ascii="Wingdings" w:hAnsi="Wingdings"/>
      </w:rPr>
    </w:lvl>
    <w:lvl w:ilvl="1">
      <w:start w:val="1"/>
      <w:numFmt w:val="bullet"/>
      <w:isLgl w:val="false"/>
      <w:suff w:val="tab"/>
      <w:lvlText w:val=""/>
      <w:lvlJc w:val="left"/>
      <w:pPr>
        <w:ind w:left="840" w:hanging="420"/>
      </w:pPr>
      <w:rPr>
        <w:rFonts w:ascii="Wingdings" w:hAnsi="Wingdings"/>
      </w:rPr>
    </w:lvl>
    <w:lvl w:ilvl="2">
      <w:start w:val="1"/>
      <w:numFmt w:val="bullet"/>
      <w:isLgl w:val="false"/>
      <w:suff w:val="tab"/>
      <w:lvlText w:val=""/>
      <w:lvlJc w:val="left"/>
      <w:pPr>
        <w:ind w:left="1260" w:hanging="420"/>
      </w:pPr>
      <w:rPr>
        <w:rFonts w:ascii="Wingdings" w:hAnsi="Wingdings"/>
      </w:rPr>
    </w:lvl>
    <w:lvl w:ilvl="3">
      <w:start w:val="1"/>
      <w:numFmt w:val="bullet"/>
      <w:isLgl w:val="false"/>
      <w:suff w:val="tab"/>
      <w:lvlText w:val=""/>
      <w:lvlJc w:val="left"/>
      <w:pPr>
        <w:ind w:left="1680" w:hanging="420"/>
      </w:pPr>
      <w:rPr>
        <w:rFonts w:ascii="Wingdings" w:hAnsi="Wingdings"/>
      </w:rPr>
    </w:lvl>
    <w:lvl w:ilvl="4">
      <w:start w:val="1"/>
      <w:numFmt w:val="bullet"/>
      <w:isLgl w:val="false"/>
      <w:suff w:val="tab"/>
      <w:lvlText w:val=""/>
      <w:lvlJc w:val="left"/>
      <w:pPr>
        <w:ind w:left="2100" w:hanging="420"/>
      </w:pPr>
      <w:rPr>
        <w:rFonts w:ascii="Wingdings" w:hAnsi="Wingdings"/>
      </w:rPr>
    </w:lvl>
    <w:lvl w:ilvl="5">
      <w:start w:val="1"/>
      <w:numFmt w:val="bullet"/>
      <w:isLgl w:val="false"/>
      <w:suff w:val="tab"/>
      <w:lvlText w:val=""/>
      <w:lvlJc w:val="left"/>
      <w:pPr>
        <w:ind w:left="2520" w:hanging="420"/>
      </w:pPr>
      <w:rPr>
        <w:rFonts w:ascii="Wingdings" w:hAnsi="Wingdings"/>
      </w:rPr>
    </w:lvl>
    <w:lvl w:ilvl="6">
      <w:start w:val="1"/>
      <w:numFmt w:val="bullet"/>
      <w:isLgl w:val="false"/>
      <w:suff w:val="tab"/>
      <w:lvlText w:val=""/>
      <w:lvlJc w:val="left"/>
      <w:pPr>
        <w:ind w:left="2940" w:hanging="420"/>
      </w:pPr>
      <w:rPr>
        <w:rFonts w:ascii="Wingdings" w:hAnsi="Wingdings"/>
      </w:rPr>
    </w:lvl>
    <w:lvl w:ilvl="7">
      <w:start w:val="1"/>
      <w:numFmt w:val="bullet"/>
      <w:isLgl w:val="false"/>
      <w:suff w:val="tab"/>
      <w:lvlText w:val=""/>
      <w:lvlJc w:val="left"/>
      <w:pPr>
        <w:ind w:left="3360" w:hanging="420"/>
      </w:pPr>
      <w:rPr>
        <w:rFonts w:ascii="Wingdings" w:hAnsi="Wingdings"/>
      </w:rPr>
    </w:lvl>
    <w:lvl w:ilvl="8">
      <w:start w:val="1"/>
      <w:numFmt w:val="bullet"/>
      <w:isLgl w:val="false"/>
      <w:suff w:val="tab"/>
      <w:lvlText w:val=""/>
      <w:lvlJc w:val="left"/>
      <w:pPr>
        <w:ind w:left="3780" w:hanging="420"/>
      </w:pPr>
      <w:rPr>
        <w:rFonts w:ascii="Wingdings" w:hAnsi="Wingdings"/>
      </w:rPr>
    </w:lvl>
  </w:abstractNum>
  <w:abstractNum w:abstractNumId="4">
    <w:multiLevelType w:val="hybridMultilevel"/>
    <w:lvl w:ilvl="0">
      <w:start w:val="1"/>
      <w:numFmt w:val="bullet"/>
      <w:pStyle w:val="1077"/>
      <w:isLgl w:val="false"/>
      <w:suff w:val="tab"/>
      <w:lvlText w:val=""/>
      <w:lvlJc w:val="left"/>
      <w:pPr>
        <w:ind w:left="420" w:hanging="420"/>
      </w:pPr>
      <w:rPr>
        <w:rFonts w:ascii="Wingdings" w:hAnsi="Wingdings"/>
      </w:rPr>
    </w:lvl>
    <w:lvl w:ilvl="1">
      <w:start w:val="1"/>
      <w:numFmt w:val="bullet"/>
      <w:isLgl w:val="false"/>
      <w:suff w:val="tab"/>
      <w:lvlText w:val=""/>
      <w:lvlJc w:val="left"/>
      <w:pPr>
        <w:ind w:left="840" w:hanging="420"/>
      </w:pPr>
      <w:rPr>
        <w:rFonts w:ascii="Wingdings" w:hAnsi="Wingdings"/>
      </w:rPr>
    </w:lvl>
    <w:lvl w:ilvl="2">
      <w:start w:val="1"/>
      <w:numFmt w:val="bullet"/>
      <w:isLgl w:val="false"/>
      <w:suff w:val="tab"/>
      <w:lvlText w:val=""/>
      <w:lvlJc w:val="left"/>
      <w:pPr>
        <w:ind w:left="1260" w:hanging="420"/>
      </w:pPr>
      <w:rPr>
        <w:rFonts w:ascii="Wingdings" w:hAnsi="Wingdings"/>
      </w:rPr>
    </w:lvl>
    <w:lvl w:ilvl="3">
      <w:start w:val="1"/>
      <w:numFmt w:val="bullet"/>
      <w:isLgl w:val="false"/>
      <w:suff w:val="tab"/>
      <w:lvlText w:val=""/>
      <w:lvlJc w:val="left"/>
      <w:pPr>
        <w:ind w:left="1680" w:hanging="420"/>
      </w:pPr>
      <w:rPr>
        <w:rFonts w:ascii="Wingdings" w:hAnsi="Wingdings"/>
      </w:rPr>
    </w:lvl>
    <w:lvl w:ilvl="4">
      <w:start w:val="1"/>
      <w:numFmt w:val="bullet"/>
      <w:isLgl w:val="false"/>
      <w:suff w:val="tab"/>
      <w:lvlText w:val=""/>
      <w:lvlJc w:val="left"/>
      <w:pPr>
        <w:ind w:left="2100" w:hanging="420"/>
      </w:pPr>
      <w:rPr>
        <w:rFonts w:ascii="Wingdings" w:hAnsi="Wingdings"/>
      </w:rPr>
    </w:lvl>
    <w:lvl w:ilvl="5">
      <w:start w:val="1"/>
      <w:numFmt w:val="bullet"/>
      <w:isLgl w:val="false"/>
      <w:suff w:val="tab"/>
      <w:lvlText w:val=""/>
      <w:lvlJc w:val="left"/>
      <w:pPr>
        <w:ind w:left="2520" w:hanging="420"/>
      </w:pPr>
      <w:rPr>
        <w:rFonts w:ascii="Wingdings" w:hAnsi="Wingdings"/>
      </w:rPr>
    </w:lvl>
    <w:lvl w:ilvl="6">
      <w:start w:val="1"/>
      <w:numFmt w:val="bullet"/>
      <w:isLgl w:val="false"/>
      <w:suff w:val="tab"/>
      <w:lvlText w:val=""/>
      <w:lvlJc w:val="left"/>
      <w:pPr>
        <w:ind w:left="2940" w:hanging="420"/>
      </w:pPr>
      <w:rPr>
        <w:rFonts w:ascii="Wingdings" w:hAnsi="Wingdings"/>
      </w:rPr>
    </w:lvl>
    <w:lvl w:ilvl="7">
      <w:start w:val="1"/>
      <w:numFmt w:val="bullet"/>
      <w:isLgl w:val="false"/>
      <w:suff w:val="tab"/>
      <w:lvlText w:val=""/>
      <w:lvlJc w:val="left"/>
      <w:pPr>
        <w:ind w:left="3360" w:hanging="420"/>
      </w:pPr>
      <w:rPr>
        <w:rFonts w:ascii="Wingdings" w:hAnsi="Wingdings"/>
      </w:rPr>
    </w:lvl>
    <w:lvl w:ilvl="8">
      <w:start w:val="1"/>
      <w:numFmt w:val="bullet"/>
      <w:isLgl w:val="false"/>
      <w:suff w:val="tab"/>
      <w:lvlText w:val=""/>
      <w:lvlJc w:val="left"/>
      <w:pPr>
        <w:ind w:left="3780" w:hanging="420"/>
      </w:pPr>
      <w:rPr>
        <w:rFonts w:ascii="Wingdings" w:hAnsi="Wingdings"/>
      </w:rPr>
    </w:lvl>
  </w:abstractNum>
  <w:abstractNum w:abstractNumId="5">
    <w:multiLevelType w:val="hybridMultilevel"/>
    <w:lvl w:ilvl="0">
      <w:start w:val="1"/>
      <w:numFmt w:val="bullet"/>
      <w:pStyle w:val="998"/>
      <w:isLgl w:val="false"/>
      <w:suff w:val="tab"/>
      <w:lvlText w:val=""/>
      <w:lvlJc w:val="left"/>
      <w:pPr>
        <w:ind w:left="1409" w:hanging="724"/>
        <w:tabs>
          <w:tab w:val="left" w:pos="1409" w:leader="none"/>
        </w:tabs>
      </w:pPr>
      <w:rPr>
        <w:rFonts w:ascii="Wingdings" w:hAnsi="Wingdings"/>
      </w:rPr>
    </w:lvl>
    <w:lvl w:ilvl="1">
      <w:start w:val="1"/>
      <w:numFmt w:val="lowerLetter"/>
      <w:isLgl w:val="false"/>
      <w:suff w:val="tab"/>
      <w:lvlText w:val="%2)"/>
      <w:lvlJc w:val="right"/>
      <w:pPr>
        <w:ind w:left="1474" w:hanging="340"/>
        <w:tabs>
          <w:tab w:val="left" w:pos="1474" w:leader="none"/>
        </w:tabs>
      </w:pPr>
      <w:rPr>
        <w:rFonts w:hint="eastAsia" w:cs="Times New Roman"/>
      </w:rPr>
    </w:lvl>
    <w:lvl w:ilvl="2">
      <w:start w:val="1"/>
      <w:numFmt w:val="decimal"/>
      <w:isLgl w:val="false"/>
      <w:suff w:val="tab"/>
      <w:lvlText w:val="%3、"/>
      <w:lvlJc w:val="left"/>
      <w:pPr>
        <w:ind w:left="2155" w:hanging="360"/>
        <w:tabs>
          <w:tab w:val="left" w:pos="2155" w:leader="none"/>
        </w:tabs>
      </w:pPr>
      <w:rPr>
        <w:rFonts w:hint="eastAsia" w:cs="Times New Roman"/>
      </w:rPr>
    </w:lvl>
    <w:lvl w:ilvl="3">
      <w:start w:val="1"/>
      <w:numFmt w:val="bullet"/>
      <w:isLgl w:val="false"/>
      <w:suff w:val="tab"/>
      <w:lvlText w:val=""/>
      <w:lvlJc w:val="left"/>
      <w:pPr>
        <w:ind w:left="2635" w:hanging="420"/>
        <w:tabs>
          <w:tab w:val="left" w:pos="2635" w:leader="none"/>
        </w:tabs>
      </w:pPr>
      <w:rPr>
        <w:rFonts w:ascii="Wingdings" w:hAnsi="Wingdings"/>
      </w:rPr>
    </w:lvl>
    <w:lvl w:ilvl="4">
      <w:start w:val="1"/>
      <w:numFmt w:val="bullet"/>
      <w:isLgl w:val="false"/>
      <w:suff w:val="tab"/>
      <w:lvlText w:val=""/>
      <w:lvlJc w:val="left"/>
      <w:pPr>
        <w:ind w:left="3055" w:hanging="420"/>
        <w:tabs>
          <w:tab w:val="left" w:pos="3055" w:leader="none"/>
        </w:tabs>
      </w:pPr>
      <w:rPr>
        <w:rFonts w:ascii="Wingdings" w:hAnsi="Wingdings"/>
      </w:rPr>
    </w:lvl>
    <w:lvl w:ilvl="5">
      <w:start w:val="1"/>
      <w:numFmt w:val="bullet"/>
      <w:isLgl w:val="false"/>
      <w:suff w:val="tab"/>
      <w:lvlText w:val=""/>
      <w:lvlJc w:val="left"/>
      <w:pPr>
        <w:ind w:left="3475" w:hanging="420"/>
        <w:tabs>
          <w:tab w:val="left" w:pos="3475" w:leader="none"/>
        </w:tabs>
      </w:pPr>
      <w:rPr>
        <w:rFonts w:ascii="Wingdings" w:hAnsi="Wingdings"/>
      </w:rPr>
    </w:lvl>
    <w:lvl w:ilvl="6">
      <w:start w:val="1"/>
      <w:numFmt w:val="bullet"/>
      <w:isLgl w:val="false"/>
      <w:suff w:val="tab"/>
      <w:lvlText w:val=""/>
      <w:lvlJc w:val="left"/>
      <w:pPr>
        <w:ind w:left="3895" w:hanging="420"/>
        <w:tabs>
          <w:tab w:val="left" w:pos="3895" w:leader="none"/>
        </w:tabs>
      </w:pPr>
      <w:rPr>
        <w:rFonts w:ascii="Wingdings" w:hAnsi="Wingdings"/>
      </w:rPr>
    </w:lvl>
    <w:lvl w:ilvl="7">
      <w:start w:val="1"/>
      <w:numFmt w:val="bullet"/>
      <w:isLgl w:val="false"/>
      <w:suff w:val="tab"/>
      <w:lvlText w:val=""/>
      <w:lvlJc w:val="left"/>
      <w:pPr>
        <w:ind w:left="4315" w:hanging="420"/>
        <w:tabs>
          <w:tab w:val="left" w:pos="4315" w:leader="none"/>
        </w:tabs>
      </w:pPr>
      <w:rPr>
        <w:rFonts w:ascii="Wingdings" w:hAnsi="Wingdings"/>
      </w:rPr>
    </w:lvl>
    <w:lvl w:ilvl="8">
      <w:start w:val="1"/>
      <w:numFmt w:val="bullet"/>
      <w:isLgl w:val="false"/>
      <w:suff w:val="tab"/>
      <w:lvlText w:val=""/>
      <w:lvlJc w:val="left"/>
      <w:pPr>
        <w:ind w:left="4735" w:hanging="420"/>
        <w:tabs>
          <w:tab w:val="left" w:pos="4735" w:leader="none"/>
        </w:tabs>
      </w:pPr>
      <w:rPr>
        <w:rFonts w:ascii="Wingdings" w:hAnsi="Wingdings"/>
      </w:rPr>
    </w:lvl>
  </w:abstractNum>
  <w:abstractNum w:abstractNumId="6">
    <w:multiLevelType w:val="hybridMultilevel"/>
    <w:lvl w:ilvl="0">
      <w:start w:val="1"/>
      <w:numFmt w:val="bullet"/>
      <w:pStyle w:val="1106"/>
      <w:isLgl w:val="false"/>
      <w:suff w:val="tab"/>
      <w:lvlText w:val="−"/>
      <w:lvlJc w:val="left"/>
      <w:pPr>
        <w:ind w:left="2410" w:hanging="284"/>
        <w:tabs>
          <w:tab w:val="left" w:pos="2409" w:leader="none"/>
        </w:tabs>
      </w:pPr>
      <w:rPr>
        <w:rFonts w:ascii="Times New Roman" w:hAnsi="Times New Roman"/>
        <w:sz w:val="16"/>
      </w:rPr>
    </w:lvl>
    <w:lvl w:ilvl="1">
      <w:start w:val="1"/>
      <w:numFmt w:val="bullet"/>
      <w:isLgl w:val="false"/>
      <w:suff w:val="tab"/>
      <w:lvlText w:val=""/>
      <w:lvlJc w:val="left"/>
      <w:pPr>
        <w:ind w:left="840" w:hanging="420"/>
        <w:tabs>
          <w:tab w:val="left" w:pos="840" w:leader="none"/>
        </w:tabs>
      </w:pPr>
      <w:rPr>
        <w:rFonts w:ascii="Wingdings" w:hAnsi="Wingdings"/>
      </w:rPr>
    </w:lvl>
    <w:lvl w:ilvl="2">
      <w:start w:val="1"/>
      <w:numFmt w:val="bullet"/>
      <w:isLgl w:val="false"/>
      <w:suff w:val="tab"/>
      <w:lvlText w:val=""/>
      <w:lvlJc w:val="left"/>
      <w:pPr>
        <w:ind w:left="1260" w:hanging="420"/>
        <w:tabs>
          <w:tab w:val="left" w:pos="1260" w:leader="none"/>
        </w:tabs>
      </w:pPr>
      <w:rPr>
        <w:rFonts w:ascii="Wingdings" w:hAnsi="Wingdings"/>
      </w:rPr>
    </w:lvl>
    <w:lvl w:ilvl="3">
      <w:start w:val="1"/>
      <w:numFmt w:val="bullet"/>
      <w:isLgl w:val="false"/>
      <w:suff w:val="tab"/>
      <w:lvlText w:val=""/>
      <w:lvlJc w:val="left"/>
      <w:pPr>
        <w:ind w:left="1680" w:hanging="420"/>
        <w:tabs>
          <w:tab w:val="left" w:pos="1680" w:leader="none"/>
        </w:tabs>
      </w:pPr>
      <w:rPr>
        <w:rFonts w:ascii="Wingdings" w:hAnsi="Wingdings"/>
      </w:rPr>
    </w:lvl>
    <w:lvl w:ilvl="4">
      <w:start w:val="1"/>
      <w:numFmt w:val="bullet"/>
      <w:isLgl w:val="false"/>
      <w:suff w:val="tab"/>
      <w:lvlText w:val=""/>
      <w:lvlJc w:val="left"/>
      <w:pPr>
        <w:ind w:left="2100" w:hanging="420"/>
        <w:tabs>
          <w:tab w:val="left" w:pos="2100" w:leader="none"/>
        </w:tabs>
      </w:pPr>
      <w:rPr>
        <w:rFonts w:ascii="Wingdings" w:hAnsi="Wingdings"/>
      </w:rPr>
    </w:lvl>
    <w:lvl w:ilvl="5">
      <w:start w:val="1"/>
      <w:numFmt w:val="bullet"/>
      <w:isLgl w:val="false"/>
      <w:suff w:val="tab"/>
      <w:lvlText w:val=""/>
      <w:lvlJc w:val="left"/>
      <w:pPr>
        <w:ind w:left="2520" w:hanging="420"/>
        <w:tabs>
          <w:tab w:val="left" w:pos="2520" w:leader="none"/>
        </w:tabs>
      </w:pPr>
      <w:rPr>
        <w:rFonts w:ascii="Wingdings" w:hAnsi="Wingdings"/>
      </w:rPr>
    </w:lvl>
    <w:lvl w:ilvl="6">
      <w:start w:val="1"/>
      <w:numFmt w:val="bullet"/>
      <w:isLgl w:val="false"/>
      <w:suff w:val="tab"/>
      <w:lvlText w:val=""/>
      <w:lvlJc w:val="left"/>
      <w:pPr>
        <w:ind w:left="2940" w:hanging="420"/>
        <w:tabs>
          <w:tab w:val="left" w:pos="2940" w:leader="none"/>
        </w:tabs>
      </w:pPr>
      <w:rPr>
        <w:rFonts w:ascii="Wingdings" w:hAnsi="Wingdings"/>
      </w:rPr>
    </w:lvl>
    <w:lvl w:ilvl="7">
      <w:start w:val="1"/>
      <w:numFmt w:val="bullet"/>
      <w:isLgl w:val="false"/>
      <w:suff w:val="tab"/>
      <w:lvlText w:val=""/>
      <w:lvlJc w:val="left"/>
      <w:pPr>
        <w:ind w:left="3360" w:hanging="420"/>
        <w:tabs>
          <w:tab w:val="left" w:pos="3360" w:leader="none"/>
        </w:tabs>
      </w:pPr>
      <w:rPr>
        <w:rFonts w:ascii="Wingdings" w:hAnsi="Wingdings"/>
      </w:rPr>
    </w:lvl>
    <w:lvl w:ilvl="8">
      <w:start w:val="1"/>
      <w:numFmt w:val="bullet"/>
      <w:isLgl w:val="false"/>
      <w:suff w:val="tab"/>
      <w:lvlText w:val=""/>
      <w:lvlJc w:val="left"/>
      <w:pPr>
        <w:ind w:left="3780" w:hanging="420"/>
        <w:tabs>
          <w:tab w:val="left" w:pos="3780" w:leader="none"/>
        </w:tabs>
      </w:pPr>
      <w:rPr>
        <w:rFonts w:ascii="Wingdings" w:hAnsi="Wingdings"/>
      </w:rPr>
    </w:lvl>
  </w:abstractNum>
  <w:abstractNum w:abstractNumId="7">
    <w:multiLevelType w:val="hybridMultilevel"/>
    <w:lvl w:ilvl="0">
      <w:start w:val="1"/>
      <w:numFmt w:val="bullet"/>
      <w:pStyle w:val="972"/>
      <w:isLgl w:val="false"/>
      <w:suff w:val="tab"/>
      <w:lvlText w:val=""/>
      <w:lvlJc w:val="left"/>
      <w:pPr>
        <w:ind w:left="420" w:hanging="420"/>
        <w:tabs>
          <w:tab w:val="left" w:pos="420" w:leader="none"/>
        </w:tabs>
      </w:pPr>
      <w:rPr>
        <w:rFonts w:ascii="Wingdings" w:hAnsi="Wingdings"/>
      </w:rPr>
    </w:lvl>
    <w:lvl w:ilvl="1">
      <w:start w:val="1"/>
      <w:numFmt w:val="bullet"/>
      <w:isLgl w:val="false"/>
      <w:suff w:val="tab"/>
      <w:lvlText w:val=""/>
      <w:lvlJc w:val="left"/>
      <w:pPr>
        <w:ind w:left="840" w:hanging="420"/>
        <w:tabs>
          <w:tab w:val="left" w:pos="840" w:leader="none"/>
        </w:tabs>
      </w:pPr>
      <w:rPr>
        <w:rFonts w:ascii="Wingdings" w:hAnsi="Wingdings"/>
      </w:rPr>
    </w:lvl>
    <w:lvl w:ilvl="2">
      <w:start w:val="1"/>
      <w:numFmt w:val="bullet"/>
      <w:isLgl w:val="false"/>
      <w:suff w:val="tab"/>
      <w:lvlText w:val=""/>
      <w:lvlJc w:val="left"/>
      <w:pPr>
        <w:ind w:left="1260" w:hanging="420"/>
        <w:tabs>
          <w:tab w:val="left" w:pos="1260" w:leader="none"/>
        </w:tabs>
      </w:pPr>
      <w:rPr>
        <w:rFonts w:ascii="Wingdings" w:hAnsi="Wingdings"/>
      </w:rPr>
    </w:lvl>
    <w:lvl w:ilvl="3">
      <w:start w:val="1"/>
      <w:numFmt w:val="bullet"/>
      <w:isLgl w:val="false"/>
      <w:suff w:val="tab"/>
      <w:lvlText w:val=""/>
      <w:lvlJc w:val="left"/>
      <w:pPr>
        <w:ind w:left="1680" w:hanging="420"/>
        <w:tabs>
          <w:tab w:val="left" w:pos="1680" w:leader="none"/>
        </w:tabs>
      </w:pPr>
      <w:rPr>
        <w:rFonts w:ascii="Wingdings" w:hAnsi="Wingdings"/>
      </w:rPr>
    </w:lvl>
    <w:lvl w:ilvl="4">
      <w:start w:val="1"/>
      <w:numFmt w:val="bullet"/>
      <w:isLgl w:val="false"/>
      <w:suff w:val="tab"/>
      <w:lvlText w:val=""/>
      <w:lvlJc w:val="left"/>
      <w:pPr>
        <w:ind w:left="2100" w:hanging="420"/>
        <w:tabs>
          <w:tab w:val="left" w:pos="2100" w:leader="none"/>
        </w:tabs>
      </w:pPr>
      <w:rPr>
        <w:rFonts w:ascii="Wingdings" w:hAnsi="Wingdings"/>
      </w:rPr>
    </w:lvl>
    <w:lvl w:ilvl="5">
      <w:start w:val="1"/>
      <w:numFmt w:val="bullet"/>
      <w:isLgl w:val="false"/>
      <w:suff w:val="tab"/>
      <w:lvlText w:val=""/>
      <w:lvlJc w:val="left"/>
      <w:pPr>
        <w:ind w:left="2520" w:hanging="420"/>
        <w:tabs>
          <w:tab w:val="left" w:pos="2520" w:leader="none"/>
        </w:tabs>
      </w:pPr>
      <w:rPr>
        <w:rFonts w:ascii="Wingdings" w:hAnsi="Wingdings"/>
      </w:rPr>
    </w:lvl>
    <w:lvl w:ilvl="6">
      <w:start w:val="1"/>
      <w:numFmt w:val="bullet"/>
      <w:isLgl w:val="false"/>
      <w:suff w:val="tab"/>
      <w:lvlText w:val=""/>
      <w:lvlJc w:val="left"/>
      <w:pPr>
        <w:ind w:left="2940" w:hanging="420"/>
        <w:tabs>
          <w:tab w:val="left" w:pos="2940" w:leader="none"/>
        </w:tabs>
      </w:pPr>
      <w:rPr>
        <w:rFonts w:ascii="Wingdings" w:hAnsi="Wingdings"/>
      </w:rPr>
    </w:lvl>
    <w:lvl w:ilvl="7">
      <w:start w:val="1"/>
      <w:numFmt w:val="bullet"/>
      <w:isLgl w:val="false"/>
      <w:suff w:val="tab"/>
      <w:lvlText w:val=""/>
      <w:lvlJc w:val="left"/>
      <w:pPr>
        <w:ind w:left="3360" w:hanging="420"/>
        <w:tabs>
          <w:tab w:val="left" w:pos="3360" w:leader="none"/>
        </w:tabs>
      </w:pPr>
      <w:rPr>
        <w:rFonts w:ascii="Wingdings" w:hAnsi="Wingdings"/>
      </w:rPr>
    </w:lvl>
    <w:lvl w:ilvl="8">
      <w:start w:val="1"/>
      <w:numFmt w:val="bullet"/>
      <w:isLgl w:val="false"/>
      <w:suff w:val="tab"/>
      <w:lvlText w:val=""/>
      <w:lvlJc w:val="left"/>
      <w:pPr>
        <w:ind w:left="3780" w:hanging="420"/>
        <w:tabs>
          <w:tab w:val="left" w:pos="3780" w:leader="none"/>
        </w:tabs>
      </w:pPr>
      <w:rPr>
        <w:rFonts w:ascii="Wingdings" w:hAnsi="Wingdings"/>
      </w:rPr>
    </w:lvl>
  </w:abstractNum>
  <w:abstractNum w:abstractNumId="8">
    <w:multiLevelType w:val="hybridMultilevel"/>
    <w:lvl w:ilvl="0">
      <w:start w:val="1"/>
      <w:numFmt w:val="bullet"/>
      <w:pStyle w:val="1078"/>
      <w:isLgl w:val="false"/>
      <w:suff w:val="tab"/>
      <w:lvlText w:val=""/>
      <w:lvlJc w:val="left"/>
      <w:pPr>
        <w:ind w:left="980" w:hanging="420"/>
        <w:tabs>
          <w:tab w:val="left" w:pos="980" w:leader="none"/>
        </w:tabs>
      </w:pPr>
      <w:rPr>
        <w:rFonts w:ascii="Wingdings" w:hAnsi="Wingdings"/>
      </w:rPr>
    </w:lvl>
    <w:lvl w:ilvl="1">
      <w:start w:val="1"/>
      <w:numFmt w:val="bullet"/>
      <w:isLgl w:val="false"/>
      <w:suff w:val="tab"/>
      <w:lvlText w:val=""/>
      <w:lvlJc w:val="left"/>
      <w:pPr>
        <w:ind w:left="1400" w:hanging="420"/>
        <w:tabs>
          <w:tab w:val="left" w:pos="1400" w:leader="none"/>
        </w:tabs>
      </w:pPr>
      <w:rPr>
        <w:rFonts w:ascii="Wingdings" w:hAnsi="Wingdings"/>
      </w:rPr>
    </w:lvl>
    <w:lvl w:ilvl="2">
      <w:start w:val="1"/>
      <w:numFmt w:val="bullet"/>
      <w:isLgl w:val="false"/>
      <w:suff w:val="tab"/>
      <w:lvlText w:val=""/>
      <w:lvlJc w:val="left"/>
      <w:pPr>
        <w:ind w:left="1820" w:hanging="420"/>
        <w:tabs>
          <w:tab w:val="left" w:pos="1820" w:leader="none"/>
        </w:tabs>
      </w:pPr>
      <w:rPr>
        <w:rFonts w:ascii="Wingdings" w:hAnsi="Wingdings"/>
      </w:rPr>
    </w:lvl>
    <w:lvl w:ilvl="3">
      <w:start w:val="1"/>
      <w:numFmt w:val="bullet"/>
      <w:isLgl w:val="false"/>
      <w:suff w:val="tab"/>
      <w:lvlText w:val=""/>
      <w:lvlJc w:val="left"/>
      <w:pPr>
        <w:ind w:left="2240" w:hanging="420"/>
        <w:tabs>
          <w:tab w:val="left" w:pos="2240" w:leader="none"/>
        </w:tabs>
      </w:pPr>
      <w:rPr>
        <w:rFonts w:ascii="Wingdings" w:hAnsi="Wingdings"/>
      </w:rPr>
    </w:lvl>
    <w:lvl w:ilvl="4">
      <w:start w:val="1"/>
      <w:numFmt w:val="bullet"/>
      <w:isLgl w:val="false"/>
      <w:suff w:val="tab"/>
      <w:lvlText w:val=""/>
      <w:lvlJc w:val="left"/>
      <w:pPr>
        <w:ind w:left="2660" w:hanging="420"/>
        <w:tabs>
          <w:tab w:val="left" w:pos="2660" w:leader="none"/>
        </w:tabs>
      </w:pPr>
      <w:rPr>
        <w:rFonts w:ascii="Wingdings" w:hAnsi="Wingdings"/>
      </w:rPr>
    </w:lvl>
    <w:lvl w:ilvl="5">
      <w:start w:val="1"/>
      <w:numFmt w:val="bullet"/>
      <w:isLgl w:val="false"/>
      <w:suff w:val="tab"/>
      <w:lvlText w:val=""/>
      <w:lvlJc w:val="left"/>
      <w:pPr>
        <w:ind w:left="3080" w:hanging="420"/>
        <w:tabs>
          <w:tab w:val="left" w:pos="3080" w:leader="none"/>
        </w:tabs>
      </w:pPr>
      <w:rPr>
        <w:rFonts w:ascii="Wingdings" w:hAnsi="Wingdings"/>
      </w:rPr>
    </w:lvl>
    <w:lvl w:ilvl="6">
      <w:start w:val="1"/>
      <w:numFmt w:val="bullet"/>
      <w:isLgl w:val="false"/>
      <w:suff w:val="tab"/>
      <w:lvlText w:val=""/>
      <w:lvlJc w:val="left"/>
      <w:pPr>
        <w:ind w:left="3500" w:hanging="420"/>
        <w:tabs>
          <w:tab w:val="left" w:pos="3500" w:leader="none"/>
        </w:tabs>
      </w:pPr>
      <w:rPr>
        <w:rFonts w:ascii="Wingdings" w:hAnsi="Wingdings"/>
      </w:rPr>
    </w:lvl>
    <w:lvl w:ilvl="7">
      <w:start w:val="1"/>
      <w:numFmt w:val="bullet"/>
      <w:isLgl w:val="false"/>
      <w:suff w:val="tab"/>
      <w:lvlText w:val=""/>
      <w:lvlJc w:val="left"/>
      <w:pPr>
        <w:ind w:left="3920" w:hanging="420"/>
        <w:tabs>
          <w:tab w:val="left" w:pos="3920" w:leader="none"/>
        </w:tabs>
      </w:pPr>
      <w:rPr>
        <w:rFonts w:ascii="Wingdings" w:hAnsi="Wingdings"/>
      </w:rPr>
    </w:lvl>
    <w:lvl w:ilvl="8">
      <w:start w:val="1"/>
      <w:numFmt w:val="bullet"/>
      <w:isLgl w:val="false"/>
      <w:suff w:val="tab"/>
      <w:lvlText w:val=""/>
      <w:lvlJc w:val="left"/>
      <w:pPr>
        <w:ind w:left="4340" w:hanging="420"/>
        <w:tabs>
          <w:tab w:val="left" w:pos="4340" w:leader="none"/>
        </w:tabs>
      </w:pPr>
      <w:rPr>
        <w:rFonts w:ascii="Wingdings" w:hAnsi="Wingdings"/>
      </w:rPr>
    </w:lvl>
  </w:abstractNum>
  <w:abstractNum w:abstractNumId="9">
    <w:multiLevelType w:val="hybridMultilevel"/>
    <w:lvl w:ilvl="0">
      <w:start w:val="1"/>
      <w:numFmt w:val="decimal"/>
      <w:pStyle w:val="960"/>
      <w:isLgl w:val="false"/>
      <w:suff w:val="tab"/>
      <w:lvlText w:val="%1．"/>
      <w:lvlJc w:val="left"/>
      <w:pPr>
        <w:ind w:left="720" w:hanging="720"/>
        <w:tabs>
          <w:tab w:val="left" w:pos="720" w:leader="none"/>
        </w:tabs>
      </w:pPr>
      <w:rPr>
        <w:rFonts w:hint="eastAsia" w:cs="Times New Roman"/>
      </w:rPr>
    </w:lvl>
    <w:lvl w:ilvl="1">
      <w:start w:val="1"/>
      <w:numFmt w:val="lowerLetter"/>
      <w:pStyle w:val="1082"/>
      <w:isLgl w:val="false"/>
      <w:suff w:val="tab"/>
      <w:lvlText w:val="%2)"/>
      <w:lvlJc w:val="left"/>
      <w:pPr>
        <w:ind w:left="840" w:hanging="420"/>
        <w:tabs>
          <w:tab w:val="left" w:pos="840" w:leader="none"/>
        </w:tabs>
      </w:pPr>
      <w:rPr>
        <w:rFonts w:cs="Times New Roman"/>
      </w:rPr>
    </w:lvl>
    <w:lvl w:ilvl="2">
      <w:start w:val="1"/>
      <w:numFmt w:val="lowerRoman"/>
      <w:isLgl w:val="false"/>
      <w:suff w:val="tab"/>
      <w:lvlText w:val="%3."/>
      <w:lvlJc w:val="right"/>
      <w:pPr>
        <w:ind w:left="1260" w:hanging="420"/>
        <w:tabs>
          <w:tab w:val="left" w:pos="1260" w:leader="none"/>
        </w:tabs>
      </w:pPr>
      <w:rPr>
        <w:rFonts w:cs="Times New Roman"/>
      </w:rPr>
    </w:lvl>
    <w:lvl w:ilvl="3">
      <w:start w:val="1"/>
      <w:numFmt w:val="decimal"/>
      <w:isLgl w:val="false"/>
      <w:suff w:val="tab"/>
      <w:lvlText w:val="%4."/>
      <w:lvlJc w:val="left"/>
      <w:pPr>
        <w:ind w:left="1680" w:hanging="420"/>
        <w:tabs>
          <w:tab w:val="left" w:pos="1680" w:leader="none"/>
        </w:tabs>
      </w:pPr>
      <w:rPr>
        <w:rFonts w:cs="Times New Roman"/>
      </w:rPr>
    </w:lvl>
    <w:lvl w:ilvl="4">
      <w:start w:val="1"/>
      <w:numFmt w:val="lowerLetter"/>
      <w:pStyle w:val="716"/>
      <w:isLgl w:val="false"/>
      <w:suff w:val="tab"/>
      <w:lvlText w:val="%5)"/>
      <w:lvlJc w:val="left"/>
      <w:pPr>
        <w:ind w:left="2100" w:hanging="420"/>
        <w:tabs>
          <w:tab w:val="left" w:pos="2100" w:leader="none"/>
        </w:tabs>
      </w:pPr>
      <w:rPr>
        <w:rFonts w:cs="Times New Roman"/>
      </w:rPr>
    </w:lvl>
    <w:lvl w:ilvl="5">
      <w:start w:val="1"/>
      <w:numFmt w:val="lowerRoman"/>
      <w:pStyle w:val="717"/>
      <w:isLgl w:val="false"/>
      <w:suff w:val="tab"/>
      <w:lvlText w:val="%6."/>
      <w:lvlJc w:val="right"/>
      <w:pPr>
        <w:ind w:left="2520" w:hanging="420"/>
        <w:tabs>
          <w:tab w:val="left" w:pos="2520" w:leader="none"/>
        </w:tabs>
      </w:pPr>
      <w:rPr>
        <w:rFonts w:cs="Times New Roman"/>
      </w:rPr>
    </w:lvl>
    <w:lvl w:ilvl="6">
      <w:start w:val="1"/>
      <w:numFmt w:val="decimal"/>
      <w:pStyle w:val="718"/>
      <w:isLgl w:val="false"/>
      <w:suff w:val="tab"/>
      <w:lvlText w:val="%7."/>
      <w:lvlJc w:val="left"/>
      <w:pPr>
        <w:ind w:left="2940" w:hanging="420"/>
        <w:tabs>
          <w:tab w:val="left" w:pos="2940" w:leader="none"/>
        </w:tabs>
      </w:pPr>
      <w:rPr>
        <w:rFonts w:cs="Times New Roman"/>
      </w:rPr>
    </w:lvl>
    <w:lvl w:ilvl="7">
      <w:start w:val="1"/>
      <w:numFmt w:val="lowerLetter"/>
      <w:isLgl w:val="false"/>
      <w:suff w:val="tab"/>
      <w:lvlText w:val="%8)"/>
      <w:lvlJc w:val="left"/>
      <w:pPr>
        <w:ind w:left="3360" w:hanging="420"/>
        <w:tabs>
          <w:tab w:val="left" w:pos="3360" w:leader="none"/>
        </w:tabs>
      </w:pPr>
      <w:rPr>
        <w:rFonts w:cs="Times New Roman"/>
      </w:rPr>
    </w:lvl>
    <w:lvl w:ilvl="8">
      <w:start w:val="1"/>
      <w:numFmt w:val="lowerRoman"/>
      <w:isLgl w:val="false"/>
      <w:suff w:val="tab"/>
      <w:lvlText w:val="%9."/>
      <w:lvlJc w:val="right"/>
      <w:pPr>
        <w:ind w:left="3780" w:hanging="420"/>
        <w:tabs>
          <w:tab w:val="left" w:pos="3780" w:leader="none"/>
        </w:tabs>
      </w:pPr>
      <w:rPr>
        <w:rFonts w:cs="Times New Roman"/>
      </w:rPr>
    </w:lvl>
  </w:abstractNum>
  <w:abstractNum w:abstractNumId="10">
    <w:multiLevelType w:val="hybridMultilevel"/>
    <w:lvl w:ilvl="0">
      <w:start w:val="1"/>
      <w:numFmt w:val="japaneseCounting"/>
      <w:pStyle w:val="1047"/>
      <w:isLgl w:val="false"/>
      <w:suff w:val="tab"/>
      <w:lvlText w:val="%1、"/>
      <w:lvlJc w:val="left"/>
      <w:pPr>
        <w:ind w:left="720" w:hanging="720"/>
        <w:tabs>
          <w:tab w:val="left" w:pos="720" w:leader="none"/>
        </w:tabs>
      </w:pPr>
      <w:rPr>
        <w:rFonts w:hint="eastAsia" w:cs="Times New Roman"/>
      </w:rPr>
    </w:lvl>
    <w:lvl w:ilvl="1">
      <w:start w:val="1"/>
      <w:numFmt w:val="decimal"/>
      <w:isLgl w:val="false"/>
      <w:suff w:val="tab"/>
      <w:lvlText w:val="%2．"/>
      <w:lvlJc w:val="left"/>
      <w:pPr>
        <w:ind w:left="1140" w:hanging="720"/>
        <w:tabs>
          <w:tab w:val="left" w:pos="1140" w:leader="none"/>
        </w:tabs>
      </w:pPr>
      <w:rPr>
        <w:rFonts w:hint="eastAsia" w:cs="Times New Roman"/>
      </w:rPr>
    </w:lvl>
    <w:lvl w:ilvl="2">
      <w:start w:val="1"/>
      <w:numFmt w:val="lowerRoman"/>
      <w:isLgl w:val="false"/>
      <w:suff w:val="tab"/>
      <w:lvlText w:val="%3."/>
      <w:lvlJc w:val="right"/>
      <w:pPr>
        <w:ind w:left="1260" w:hanging="420"/>
        <w:tabs>
          <w:tab w:val="left" w:pos="1260" w:leader="none"/>
        </w:tabs>
      </w:pPr>
      <w:rPr>
        <w:rFonts w:cs="Times New Roman"/>
      </w:rPr>
    </w:lvl>
    <w:lvl w:ilvl="3">
      <w:start w:val="1"/>
      <w:numFmt w:val="decimal"/>
      <w:isLgl w:val="false"/>
      <w:suff w:val="tab"/>
      <w:lvlText w:val="%4."/>
      <w:lvlJc w:val="left"/>
      <w:pPr>
        <w:ind w:left="1680" w:hanging="420"/>
        <w:tabs>
          <w:tab w:val="left" w:pos="1680" w:leader="none"/>
        </w:tabs>
      </w:pPr>
      <w:rPr>
        <w:rFonts w:cs="Times New Roman"/>
      </w:rPr>
    </w:lvl>
    <w:lvl w:ilvl="4">
      <w:start w:val="1"/>
      <w:numFmt w:val="lowerLetter"/>
      <w:isLgl w:val="false"/>
      <w:suff w:val="tab"/>
      <w:lvlText w:val="%5)"/>
      <w:lvlJc w:val="left"/>
      <w:pPr>
        <w:ind w:left="2100" w:hanging="420"/>
        <w:tabs>
          <w:tab w:val="left" w:pos="2100" w:leader="none"/>
        </w:tabs>
      </w:pPr>
      <w:rPr>
        <w:rFonts w:cs="Times New Roman"/>
      </w:rPr>
    </w:lvl>
    <w:lvl w:ilvl="5">
      <w:start w:val="1"/>
      <w:numFmt w:val="lowerRoman"/>
      <w:isLgl w:val="false"/>
      <w:suff w:val="tab"/>
      <w:lvlText w:val="%6."/>
      <w:lvlJc w:val="right"/>
      <w:pPr>
        <w:ind w:left="2520" w:hanging="420"/>
        <w:tabs>
          <w:tab w:val="left" w:pos="2520" w:leader="none"/>
        </w:tabs>
      </w:pPr>
      <w:rPr>
        <w:rFonts w:cs="Times New Roman"/>
      </w:rPr>
    </w:lvl>
    <w:lvl w:ilvl="6">
      <w:start w:val="1"/>
      <w:numFmt w:val="decimal"/>
      <w:isLgl w:val="false"/>
      <w:suff w:val="tab"/>
      <w:lvlText w:val="%7."/>
      <w:lvlJc w:val="left"/>
      <w:pPr>
        <w:ind w:left="2940" w:hanging="420"/>
        <w:tabs>
          <w:tab w:val="left" w:pos="2940" w:leader="none"/>
        </w:tabs>
      </w:pPr>
      <w:rPr>
        <w:rFonts w:cs="Times New Roman"/>
      </w:rPr>
    </w:lvl>
    <w:lvl w:ilvl="7">
      <w:start w:val="1"/>
      <w:numFmt w:val="lowerLetter"/>
      <w:isLgl w:val="false"/>
      <w:suff w:val="tab"/>
      <w:lvlText w:val="%8)"/>
      <w:lvlJc w:val="left"/>
      <w:pPr>
        <w:ind w:left="3360" w:hanging="420"/>
        <w:tabs>
          <w:tab w:val="left" w:pos="3360" w:leader="none"/>
        </w:tabs>
      </w:pPr>
      <w:rPr>
        <w:rFonts w:cs="Times New Roman"/>
      </w:rPr>
    </w:lvl>
    <w:lvl w:ilvl="8">
      <w:start w:val="1"/>
      <w:numFmt w:val="lowerRoman"/>
      <w:isLgl w:val="false"/>
      <w:suff w:val="tab"/>
      <w:lvlText w:val="%9."/>
      <w:lvlJc w:val="right"/>
      <w:pPr>
        <w:ind w:left="3780" w:hanging="420"/>
        <w:tabs>
          <w:tab w:val="left" w:pos="3780" w:leader="none"/>
        </w:tabs>
      </w:pPr>
      <w:rPr>
        <w:rFonts w:cs="Times New Roman"/>
      </w:rPr>
    </w:lvl>
  </w:abstractNum>
  <w:abstractNum w:abstractNumId="11">
    <w:multiLevelType w:val="hybridMultilevel"/>
    <w:lvl w:ilvl="0">
      <w:start w:val="1"/>
      <w:numFmt w:val="japaneseCounting"/>
      <w:pStyle w:val="985"/>
      <w:isLgl w:val="false"/>
      <w:suff w:val="tab"/>
      <w:lvlText w:val="%1、"/>
      <w:lvlJc w:val="left"/>
      <w:pPr>
        <w:ind w:left="720" w:hanging="720"/>
        <w:tabs>
          <w:tab w:val="left" w:pos="720" w:leader="none"/>
        </w:tabs>
      </w:pPr>
      <w:rPr>
        <w:rFonts w:hint="eastAsia" w:cs="Times New Roman"/>
      </w:rPr>
    </w:lvl>
    <w:lvl w:ilvl="1">
      <w:start w:val="1"/>
      <w:numFmt w:val="decimal"/>
      <w:isLgl w:val="false"/>
      <w:suff w:val="tab"/>
      <w:lvlText w:val="%2．"/>
      <w:lvlJc w:val="left"/>
      <w:pPr>
        <w:ind w:left="1140" w:hanging="720"/>
        <w:tabs>
          <w:tab w:val="left" w:pos="1140" w:leader="none"/>
        </w:tabs>
      </w:pPr>
      <w:rPr>
        <w:rFonts w:hint="eastAsia" w:cs="Times New Roman"/>
      </w:rPr>
    </w:lvl>
    <w:lvl w:ilvl="2">
      <w:start w:val="1"/>
      <w:numFmt w:val="lowerRoman"/>
      <w:isLgl w:val="false"/>
      <w:suff w:val="tab"/>
      <w:lvlText w:val="%3."/>
      <w:lvlJc w:val="right"/>
      <w:pPr>
        <w:ind w:left="1260" w:hanging="420"/>
        <w:tabs>
          <w:tab w:val="left" w:pos="1260" w:leader="none"/>
        </w:tabs>
      </w:pPr>
      <w:rPr>
        <w:rFonts w:cs="Times New Roman"/>
      </w:rPr>
    </w:lvl>
    <w:lvl w:ilvl="3">
      <w:start w:val="1"/>
      <w:numFmt w:val="decimal"/>
      <w:isLgl w:val="false"/>
      <w:suff w:val="tab"/>
      <w:lvlText w:val="%4."/>
      <w:lvlJc w:val="left"/>
      <w:pPr>
        <w:ind w:left="1680" w:hanging="420"/>
        <w:tabs>
          <w:tab w:val="left" w:pos="1680" w:leader="none"/>
        </w:tabs>
      </w:pPr>
      <w:rPr>
        <w:rFonts w:cs="Times New Roman"/>
      </w:rPr>
    </w:lvl>
    <w:lvl w:ilvl="4">
      <w:start w:val="1"/>
      <w:numFmt w:val="lowerLetter"/>
      <w:isLgl w:val="false"/>
      <w:suff w:val="tab"/>
      <w:lvlText w:val="%5)"/>
      <w:lvlJc w:val="left"/>
      <w:pPr>
        <w:ind w:left="2100" w:hanging="420"/>
        <w:tabs>
          <w:tab w:val="left" w:pos="2100" w:leader="none"/>
        </w:tabs>
      </w:pPr>
      <w:rPr>
        <w:rFonts w:cs="Times New Roman"/>
      </w:rPr>
    </w:lvl>
    <w:lvl w:ilvl="5">
      <w:start w:val="1"/>
      <w:numFmt w:val="lowerRoman"/>
      <w:isLgl w:val="false"/>
      <w:suff w:val="tab"/>
      <w:lvlText w:val="%6."/>
      <w:lvlJc w:val="right"/>
      <w:pPr>
        <w:ind w:left="2520" w:hanging="420"/>
        <w:tabs>
          <w:tab w:val="left" w:pos="2520" w:leader="none"/>
        </w:tabs>
      </w:pPr>
      <w:rPr>
        <w:rFonts w:cs="Times New Roman"/>
      </w:rPr>
    </w:lvl>
    <w:lvl w:ilvl="6">
      <w:start w:val="1"/>
      <w:numFmt w:val="decimal"/>
      <w:isLgl w:val="false"/>
      <w:suff w:val="tab"/>
      <w:lvlText w:val="%7."/>
      <w:lvlJc w:val="left"/>
      <w:pPr>
        <w:ind w:left="2940" w:hanging="420"/>
        <w:tabs>
          <w:tab w:val="left" w:pos="2940" w:leader="none"/>
        </w:tabs>
      </w:pPr>
      <w:rPr>
        <w:rFonts w:cs="Times New Roman"/>
      </w:rPr>
    </w:lvl>
    <w:lvl w:ilvl="7">
      <w:start w:val="1"/>
      <w:numFmt w:val="lowerLetter"/>
      <w:isLgl w:val="false"/>
      <w:suff w:val="tab"/>
      <w:lvlText w:val="%8)"/>
      <w:lvlJc w:val="left"/>
      <w:pPr>
        <w:ind w:left="3360" w:hanging="420"/>
        <w:tabs>
          <w:tab w:val="left" w:pos="3360" w:leader="none"/>
        </w:tabs>
      </w:pPr>
      <w:rPr>
        <w:rFonts w:cs="Times New Roman"/>
      </w:rPr>
    </w:lvl>
    <w:lvl w:ilvl="8">
      <w:start w:val="1"/>
      <w:numFmt w:val="lowerRoman"/>
      <w:isLgl w:val="false"/>
      <w:suff w:val="tab"/>
      <w:lvlText w:val="%9."/>
      <w:lvlJc w:val="right"/>
      <w:pPr>
        <w:ind w:left="3780" w:hanging="420"/>
        <w:tabs>
          <w:tab w:val="left" w:pos="3780" w:leader="none"/>
        </w:tabs>
      </w:pPr>
      <w:rPr>
        <w:rFonts w:cs="Times New Roman"/>
      </w:rPr>
    </w:lvl>
  </w:abstractNum>
  <w:abstractNum w:abstractNumId="12">
    <w:multiLevelType w:val="hybridMultilevel"/>
    <w:lvl w:ilvl="0">
      <w:start w:val="1"/>
      <w:numFmt w:val="decimal"/>
      <w:isLgl w:val="false"/>
      <w:suff w:val="tab"/>
      <w:lvlText w:val="%1、"/>
      <w:lvlJc w:val="left"/>
      <w:pPr>
        <w:ind w:left="567" w:hanging="425"/>
      </w:pPr>
      <w:rPr>
        <w:rFonts w:hint="eastAsia"/>
      </w:rPr>
    </w:lvl>
    <w:lvl w:ilvl="1">
      <w:start w:val="1"/>
      <w:numFmt w:val="decimal"/>
      <w:isLgl w:val="false"/>
      <w:suff w:val="tab"/>
      <w:lvlText w:val="%1.%2"/>
      <w:lvlJc w:val="left"/>
      <w:pPr>
        <w:ind w:left="737" w:hanging="312"/>
      </w:pPr>
      <w:rPr>
        <w:rFonts w:hint="eastAsia"/>
      </w:rPr>
    </w:lvl>
    <w:lvl w:ilvl="2">
      <w:start w:val="1"/>
      <w:numFmt w:val="decimal"/>
      <w:isLgl w:val="false"/>
      <w:suff w:val="tab"/>
      <w:lvlText w:val="%1.%2.%3"/>
      <w:lvlJc w:val="left"/>
      <w:pPr>
        <w:ind w:left="567" w:hanging="567"/>
      </w:pPr>
      <w:rPr>
        <w:rFonts w:hint="eastAsia"/>
      </w:rPr>
    </w:lvl>
    <w:lvl w:ilvl="3">
      <w:start w:val="1"/>
      <w:numFmt w:val="decimal"/>
      <w:isLgl w:val="false"/>
      <w:suff w:val="tab"/>
      <w:lvlText w:val="%1.%2.%3.%4"/>
      <w:lvlJc w:val="left"/>
      <w:pPr>
        <w:ind w:left="2126" w:hanging="708"/>
      </w:pPr>
      <w:rPr>
        <w:rFonts w:hint="eastAsia"/>
      </w:rPr>
    </w:lvl>
    <w:lvl w:ilvl="4">
      <w:start w:val="1"/>
      <w:numFmt w:val="decimal"/>
      <w:isLgl w:val="false"/>
      <w:suff w:val="tab"/>
      <w:lvlText w:val="%1.%2.%3.%4.%5"/>
      <w:lvlJc w:val="left"/>
      <w:pPr>
        <w:ind w:left="2551" w:hanging="850"/>
      </w:pPr>
      <w:rPr>
        <w:rFonts w:hint="eastAsia"/>
      </w:rPr>
    </w:lvl>
    <w:lvl w:ilvl="5">
      <w:start w:val="1"/>
      <w:numFmt w:val="decimal"/>
      <w:isLgl w:val="false"/>
      <w:suff w:val="tab"/>
      <w:lvlText w:val="%1.%2.%3.%4.%5.%6"/>
      <w:lvlJc w:val="left"/>
      <w:pPr>
        <w:ind w:left="3260" w:hanging="1134"/>
      </w:pPr>
      <w:rPr>
        <w:rFonts w:hint="eastAsia"/>
      </w:rPr>
    </w:lvl>
    <w:lvl w:ilvl="6">
      <w:start w:val="1"/>
      <w:numFmt w:val="decimal"/>
      <w:isLgl w:val="false"/>
      <w:suff w:val="tab"/>
      <w:lvlText w:val="%1.%2.%3.%4.%5.%6.%7"/>
      <w:lvlJc w:val="left"/>
      <w:pPr>
        <w:ind w:left="3827" w:hanging="1276"/>
      </w:pPr>
      <w:rPr>
        <w:rFonts w:hint="eastAsia"/>
      </w:rPr>
    </w:lvl>
    <w:lvl w:ilvl="7">
      <w:start w:val="1"/>
      <w:numFmt w:val="decimal"/>
      <w:isLgl w:val="false"/>
      <w:suff w:val="tab"/>
      <w:lvlText w:val="%1.%2.%3.%4.%5.%6.%7.%8"/>
      <w:lvlJc w:val="left"/>
      <w:pPr>
        <w:ind w:left="4394" w:hanging="1418"/>
      </w:pPr>
      <w:rPr>
        <w:rFonts w:hint="eastAsia"/>
      </w:rPr>
    </w:lvl>
    <w:lvl w:ilvl="8">
      <w:start w:val="1"/>
      <w:numFmt w:val="decimal"/>
      <w:isLgl w:val="false"/>
      <w:suff w:val="tab"/>
      <w:lvlText w:val="%1.%2.%3.%4.%5.%6.%7.%8.%9"/>
      <w:lvlJc w:val="left"/>
      <w:pPr>
        <w:ind w:left="5102" w:hanging="1700"/>
      </w:pPr>
      <w:rPr>
        <w:rFonts w:hint="eastAsia"/>
      </w:rPr>
    </w:lvl>
  </w:abstractNum>
  <w:num w:numId="1">
    <w:abstractNumId w:val="9"/>
  </w:num>
  <w:num w:numId="2">
    <w:abstractNumId w:val="0"/>
  </w:num>
  <w:num w:numId="3">
    <w:abstractNumId w:val="7"/>
  </w:num>
  <w:num w:numId="4">
    <w:abstractNumId w:val="11"/>
  </w:num>
  <w:num w:numId="5">
    <w:abstractNumId w:val="5"/>
  </w:num>
  <w:num w:numId="6">
    <w:abstractNumId w:val="10"/>
  </w:num>
  <w:num w:numId="7">
    <w:abstractNumId w:val="3"/>
  </w:num>
  <w:num w:numId="8">
    <w:abstractNumId w:val="4"/>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lvl w:ilvl="0">
        <w:start w:val="1"/>
        <w:numFmt w:val="decimal"/>
        <w:isLgl w:val="false"/>
        <w:suff w:val="tab"/>
        <w:lvlText w:val="%1、"/>
        <w:lvlJc w:val="left"/>
        <w:pPr>
          <w:ind w:left="2268" w:hanging="425"/>
        </w:pPr>
        <w:rPr>
          <w:rFonts w:hint="eastAsia"/>
        </w:rPr>
      </w:lvl>
    </w:lvlOverride>
    <w:lvlOverride w:ilvl="1">
      <w:lvl w:ilvl="1">
        <w:start w:val="1"/>
        <w:numFmt w:val="decimal"/>
        <w:isLgl w:val="false"/>
        <w:suff w:val="nothing"/>
        <w:lvlText w:val="%1.%2"/>
        <w:lvlJc w:val="left"/>
        <w:pPr>
          <w:ind w:left="737" w:hanging="312"/>
        </w:pPr>
        <w:rPr>
          <w:rFonts w:hint="eastAsia"/>
        </w:rPr>
      </w:lvl>
    </w:lvlOverride>
    <w:lvlOverride w:ilvl="2">
      <w:lvl w:ilvl="2">
        <w:start w:val="1"/>
        <w:numFmt w:val="decimal"/>
        <w:isLgl w:val="false"/>
        <w:suff w:val="tab"/>
        <w:lvlText w:val="%1.%2.%3"/>
        <w:lvlJc w:val="left"/>
        <w:pPr>
          <w:ind w:left="567" w:hanging="567"/>
        </w:pPr>
        <w:rPr>
          <w:rFonts w:hint="eastAsia"/>
        </w:rPr>
      </w:lvl>
    </w:lvlOverride>
    <w:lvlOverride w:ilvl="3">
      <w:lvl w:ilvl="3">
        <w:start w:val="1"/>
        <w:numFmt w:val="decimal"/>
        <w:isLgl w:val="false"/>
        <w:suff w:val="tab"/>
        <w:lvlText w:val="%1.%2.%3.%4"/>
        <w:lvlJc w:val="left"/>
        <w:pPr>
          <w:ind w:left="1984" w:hanging="708"/>
        </w:pPr>
        <w:rPr>
          <w:rFonts w:hint="eastAsia"/>
        </w:rPr>
      </w:lvl>
    </w:lvlOverride>
    <w:lvlOverride w:ilvl="4">
      <w:lvl w:ilvl="4">
        <w:start w:val="1"/>
        <w:numFmt w:val="decimal"/>
        <w:isLgl w:val="false"/>
        <w:suff w:val="tab"/>
        <w:lvlText w:val="%1.%2.%3.%4.%5"/>
        <w:lvlJc w:val="left"/>
        <w:pPr>
          <w:ind w:left="2551" w:hanging="850"/>
        </w:pPr>
        <w:rPr>
          <w:rFonts w:hint="eastAsia"/>
        </w:rPr>
      </w:lvl>
    </w:lvlOverride>
    <w:lvlOverride w:ilvl="5">
      <w:lvl w:ilvl="5">
        <w:start w:val="1"/>
        <w:numFmt w:val="decimal"/>
        <w:isLgl w:val="false"/>
        <w:suff w:val="tab"/>
        <w:lvlText w:val="%1.%2.%3.%4.%5.%6"/>
        <w:lvlJc w:val="left"/>
        <w:pPr>
          <w:ind w:left="3260" w:hanging="1134"/>
        </w:pPr>
        <w:rPr>
          <w:rFonts w:hint="eastAsia"/>
        </w:rPr>
      </w:lvl>
    </w:lvlOverride>
    <w:lvlOverride w:ilvl="6">
      <w:lvl w:ilvl="6">
        <w:start w:val="1"/>
        <w:numFmt w:val="decimal"/>
        <w:isLgl w:val="false"/>
        <w:suff w:val="tab"/>
        <w:lvlText w:val="%1.%2.%3.%4.%5.%6.%7"/>
        <w:lvlJc w:val="left"/>
        <w:pPr>
          <w:ind w:left="3827" w:hanging="1276"/>
        </w:pPr>
        <w:rPr>
          <w:rFonts w:hint="eastAsia"/>
        </w:rPr>
      </w:lvl>
    </w:lvlOverride>
    <w:lvlOverride w:ilvl="7">
      <w:lvl w:ilvl="7">
        <w:start w:val="1"/>
        <w:numFmt w:val="decimal"/>
        <w:isLgl w:val="false"/>
        <w:suff w:val="tab"/>
        <w:lvlText w:val="%1.%2.%3.%4.%5.%6.%7.%8"/>
        <w:lvlJc w:val="left"/>
        <w:pPr>
          <w:ind w:left="4394" w:hanging="1418"/>
        </w:pPr>
        <w:rPr>
          <w:rFonts w:hint="eastAsia"/>
        </w:rPr>
      </w:lvl>
    </w:lvlOverride>
    <w:lvlOverride w:ilvl="8">
      <w:lvl w:ilvl="8">
        <w:start w:val="1"/>
        <w:numFmt w:val="decimal"/>
        <w:isLgl w:val="false"/>
        <w:suff w:val="tab"/>
        <w:lvlText w:val="%1.%2.%3.%4.%5.%6.%7.%8.%9"/>
        <w:lvlJc w:val="left"/>
        <w:pPr>
          <w:ind w:left="5102" w:hanging="1700"/>
        </w:pPr>
        <w:rPr>
          <w:rFonts w:hint="eastAsia"/>
        </w:rPr>
      </w:lvl>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0">
    <w:name w:val="TOC Heading"/>
    <w:uiPriority w:val="39"/>
    <w:unhideWhenUsed/>
  </w:style>
  <w:style w:type="paragraph" w:styleId="711" w:default="1">
    <w:name w:val="Normal"/>
    <w:qFormat/>
    <w:pPr>
      <w:jc w:val="both"/>
      <w:widowControl w:val="off"/>
    </w:pPr>
    <w:rPr>
      <w:sz w:val="21"/>
      <w:szCs w:val="24"/>
    </w:rPr>
  </w:style>
  <w:style w:type="paragraph" w:styleId="712">
    <w:name w:val="Heading 1"/>
    <w:basedOn w:val="711"/>
    <w:next w:val="711"/>
    <w:link w:val="920"/>
    <w:qFormat/>
    <w:pPr>
      <w:keepLines/>
      <w:keepNext/>
      <w:spacing w:before="340" w:after="330" w:line="578" w:lineRule="auto"/>
      <w:outlineLvl w:val="0"/>
    </w:pPr>
    <w:rPr>
      <w:rFonts w:ascii="Calibri" w:hAnsi="Calibri"/>
      <w:b/>
      <w:bCs/>
      <w:sz w:val="44"/>
      <w:szCs w:val="44"/>
    </w:rPr>
  </w:style>
  <w:style w:type="paragraph" w:styleId="713">
    <w:name w:val="Heading 2"/>
    <w:basedOn w:val="711"/>
    <w:next w:val="711"/>
    <w:link w:val="921"/>
    <w:qFormat/>
    <w:pPr>
      <w:keepLines/>
      <w:keepNext/>
      <w:spacing w:before="260" w:after="260" w:line="416" w:lineRule="auto"/>
      <w:outlineLvl w:val="1"/>
    </w:pPr>
    <w:rPr>
      <w:rFonts w:ascii="Arial" w:hAnsi="Arial" w:eastAsia="黑体"/>
      <w:b/>
      <w:bCs/>
      <w:sz w:val="32"/>
      <w:szCs w:val="32"/>
    </w:rPr>
  </w:style>
  <w:style w:type="paragraph" w:styleId="714">
    <w:name w:val="Heading 3"/>
    <w:basedOn w:val="711"/>
    <w:next w:val="711"/>
    <w:link w:val="922"/>
    <w:qFormat/>
    <w:pPr>
      <w:keepLines/>
      <w:keepNext/>
      <w:spacing w:before="260" w:after="260" w:line="416" w:lineRule="auto"/>
      <w:outlineLvl w:val="2"/>
    </w:pPr>
    <w:rPr>
      <w:rFonts w:ascii="Calibri" w:hAnsi="Calibri"/>
      <w:b/>
      <w:sz w:val="32"/>
      <w:szCs w:val="20"/>
    </w:rPr>
  </w:style>
  <w:style w:type="paragraph" w:styleId="715">
    <w:name w:val="Heading 4"/>
    <w:basedOn w:val="711"/>
    <w:next w:val="711"/>
    <w:link w:val="923"/>
    <w:qFormat/>
    <w:pPr>
      <w:keepLines/>
      <w:keepNext/>
      <w:spacing w:before="280" w:after="290" w:line="374" w:lineRule="auto"/>
      <w:outlineLvl w:val="3"/>
    </w:pPr>
    <w:rPr>
      <w:rFonts w:ascii="Arial" w:hAnsi="Arial" w:eastAsia="黑体"/>
      <w:b/>
      <w:sz w:val="28"/>
      <w:szCs w:val="20"/>
    </w:rPr>
  </w:style>
  <w:style w:type="paragraph" w:styleId="716">
    <w:name w:val="Heading 5"/>
    <w:basedOn w:val="711"/>
    <w:next w:val="711"/>
    <w:link w:val="924"/>
    <w:qFormat/>
    <w:pPr>
      <w:numPr>
        <w:ilvl w:val="4"/>
        <w:numId w:val="1"/>
      </w:numPr>
      <w:jc w:val="left"/>
      <w:keepLines/>
      <w:keepNext/>
      <w:spacing w:before="280" w:after="290" w:line="372" w:lineRule="auto"/>
      <w:widowControl/>
      <w:tabs>
        <w:tab w:val="left" w:pos="1800" w:leader="none"/>
        <w:tab w:val="left" w:pos="2520" w:leader="none"/>
      </w:tabs>
      <w:outlineLvl w:val="4"/>
    </w:pPr>
    <w:rPr>
      <w:rFonts w:ascii="Calibri" w:hAnsi="Calibri"/>
      <w:b/>
      <w:sz w:val="24"/>
      <w:szCs w:val="20"/>
    </w:rPr>
  </w:style>
  <w:style w:type="paragraph" w:styleId="717">
    <w:name w:val="Heading 6"/>
    <w:basedOn w:val="711"/>
    <w:next w:val="711"/>
    <w:link w:val="925"/>
    <w:qFormat/>
    <w:pPr>
      <w:numPr>
        <w:ilvl w:val="5"/>
        <w:numId w:val="1"/>
      </w:numPr>
      <w:jc w:val="left"/>
      <w:keepLines/>
      <w:keepNext/>
      <w:spacing w:before="240" w:after="64" w:line="317" w:lineRule="auto"/>
      <w:widowControl/>
      <w:tabs>
        <w:tab w:val="left" w:pos="2160" w:leader="none"/>
        <w:tab w:val="left" w:pos="2940" w:leader="none"/>
      </w:tabs>
      <w:outlineLvl w:val="5"/>
    </w:pPr>
    <w:rPr>
      <w:rFonts w:ascii="Calibri" w:hAnsi="Calibri"/>
      <w:b/>
      <w:sz w:val="24"/>
      <w:szCs w:val="20"/>
    </w:rPr>
  </w:style>
  <w:style w:type="paragraph" w:styleId="718">
    <w:name w:val="Heading 7"/>
    <w:basedOn w:val="711"/>
    <w:next w:val="711"/>
    <w:link w:val="926"/>
    <w:qFormat/>
    <w:pPr>
      <w:numPr>
        <w:ilvl w:val="6"/>
        <w:numId w:val="1"/>
      </w:numPr>
      <w:jc w:val="left"/>
      <w:keepLines/>
      <w:keepNext/>
      <w:spacing w:before="240" w:after="64" w:line="317" w:lineRule="auto"/>
      <w:widowControl/>
      <w:tabs>
        <w:tab w:val="left" w:pos="2520" w:leader="none"/>
        <w:tab w:val="left" w:pos="3360" w:leader="none"/>
      </w:tabs>
      <w:outlineLvl w:val="6"/>
    </w:pPr>
    <w:rPr>
      <w:rFonts w:ascii="Calibri" w:hAnsi="Calibri"/>
      <w:b/>
      <w:sz w:val="24"/>
      <w:szCs w:val="20"/>
    </w:rPr>
  </w:style>
  <w:style w:type="paragraph" w:styleId="719">
    <w:name w:val="Heading 8"/>
    <w:basedOn w:val="711"/>
    <w:next w:val="711"/>
    <w:link w:val="927"/>
    <w:qFormat/>
    <w:pPr>
      <w:ind w:left="1440" w:hanging="1440"/>
      <w:keepLines/>
      <w:keepNext/>
      <w:spacing w:before="240" w:after="64" w:line="319" w:lineRule="auto"/>
      <w:tabs>
        <w:tab w:val="left" w:pos="1440" w:leader="none"/>
      </w:tabs>
      <w:outlineLvl w:val="7"/>
    </w:pPr>
    <w:rPr>
      <w:rFonts w:ascii="Arial" w:hAnsi="Arial" w:eastAsia="黑体"/>
      <w:sz w:val="24"/>
    </w:rPr>
  </w:style>
  <w:style w:type="paragraph" w:styleId="720">
    <w:name w:val="Heading 9"/>
    <w:basedOn w:val="711"/>
    <w:next w:val="711"/>
    <w:link w:val="928"/>
    <w:qFormat/>
    <w:pPr>
      <w:ind w:left="1584" w:hanging="1584"/>
      <w:keepLines/>
      <w:keepNext/>
      <w:spacing w:before="240" w:after="64" w:line="319" w:lineRule="auto"/>
      <w:tabs>
        <w:tab w:val="left" w:pos="1584" w:leader="none"/>
      </w:tabs>
      <w:outlineLvl w:val="8"/>
    </w:pPr>
    <w:rPr>
      <w:rFonts w:ascii="Arial" w:hAnsi="Arial" w:eastAsia="黑体"/>
      <w:szCs w:val="21"/>
    </w:rPr>
  </w:style>
  <w:style w:type="character" w:styleId="721" w:default="1">
    <w:name w:val="Default Paragraph Font"/>
    <w:uiPriority w:val="1"/>
    <w:semiHidden/>
    <w:unhideWhenUsed/>
  </w:style>
  <w:style w:type="table" w:styleId="722" w:default="1">
    <w:name w:val="Normal Table"/>
    <w:uiPriority w:val="99"/>
    <w:semiHidden/>
    <w:unhideWhenUsed/>
    <w:tblPr>
      <w:tblInd w:w="0" w:type="dxa"/>
      <w:tblCellMar>
        <w:left w:w="108" w:type="dxa"/>
        <w:top w:w="0" w:type="dxa"/>
        <w:right w:w="108" w:type="dxa"/>
        <w:bottom w:w="0" w:type="dxa"/>
      </w:tblCellMar>
    </w:tblPr>
  </w:style>
  <w:style w:type="numbering" w:styleId="723" w:default="1">
    <w:name w:val="No List"/>
    <w:uiPriority w:val="99"/>
    <w:semiHidden/>
    <w:unhideWhenUsed/>
  </w:style>
  <w:style w:type="paragraph" w:styleId="724">
    <w:name w:val="toc 7"/>
    <w:basedOn w:val="711"/>
    <w:next w:val="711"/>
    <w:qFormat/>
    <w:pPr>
      <w:ind w:left="1440"/>
      <w:jc w:val="left"/>
      <w:spacing w:line="360" w:lineRule="auto"/>
    </w:pPr>
    <w:rPr>
      <w:rFonts w:ascii="Calibri" w:hAnsi="Calibri" w:cs="Calibri"/>
      <w:sz w:val="18"/>
      <w:szCs w:val="18"/>
    </w:rPr>
  </w:style>
  <w:style w:type="paragraph" w:styleId="725">
    <w:name w:val="Normal Indent"/>
    <w:basedOn w:val="711"/>
    <w:link w:val="1026"/>
    <w:qFormat/>
    <w:pPr>
      <w:ind w:firstLine="420"/>
      <w:jc w:val="left"/>
    </w:pPr>
    <w:rPr>
      <w:sz w:val="24"/>
      <w:szCs w:val="20"/>
    </w:rPr>
  </w:style>
  <w:style w:type="paragraph" w:styleId="726">
    <w:name w:val="Caption"/>
    <w:basedOn w:val="711"/>
    <w:next w:val="711"/>
    <w:qFormat/>
    <w:pPr>
      <w:ind w:left="640" w:hanging="640"/>
      <w:jc w:val="center"/>
    </w:pPr>
    <w:rPr>
      <w:rFonts w:ascii="BankGothic Lt BT" w:hAnsi="BankGothic Lt BT" w:cs="Arial"/>
      <w:sz w:val="32"/>
    </w:rPr>
  </w:style>
  <w:style w:type="paragraph" w:styleId="727">
    <w:name w:val="Document Map"/>
    <w:basedOn w:val="711"/>
    <w:link w:val="932"/>
    <w:semiHidden/>
    <w:qFormat/>
    <w:pPr>
      <w:shd w:val="clear" w:color="auto" w:fill="000080"/>
    </w:pPr>
    <w:rPr>
      <w:szCs w:val="20"/>
    </w:rPr>
  </w:style>
  <w:style w:type="paragraph" w:styleId="728">
    <w:name w:val="Salutation"/>
    <w:basedOn w:val="711"/>
    <w:next w:val="711"/>
    <w:link w:val="933"/>
    <w:qFormat/>
    <w:rPr>
      <w:rFonts w:ascii="宋体" w:hAnsi="宋体"/>
      <w:spacing w:val="20"/>
      <w:sz w:val="24"/>
      <w:szCs w:val="22"/>
      <w:lang w:eastAsia="en-US"/>
    </w:rPr>
  </w:style>
  <w:style w:type="paragraph" w:styleId="729">
    <w:name w:val="Body Text 3"/>
    <w:basedOn w:val="711"/>
    <w:link w:val="934"/>
    <w:qFormat/>
    <w:pPr>
      <w:ind w:firstLine="250"/>
      <w:spacing w:after="120" w:line="300" w:lineRule="auto"/>
    </w:pPr>
    <w:rPr>
      <w:sz w:val="16"/>
      <w:szCs w:val="16"/>
    </w:rPr>
  </w:style>
  <w:style w:type="paragraph" w:styleId="730">
    <w:name w:val="Closing"/>
    <w:basedOn w:val="711"/>
    <w:link w:val="935"/>
    <w:qFormat/>
    <w:pPr>
      <w:ind w:left="100"/>
    </w:pPr>
    <w:rPr>
      <w:rFonts w:ascii="宋体" w:hAnsi="宋体"/>
      <w:spacing w:val="20"/>
      <w:sz w:val="24"/>
      <w:szCs w:val="22"/>
      <w:lang w:eastAsia="en-US"/>
    </w:rPr>
  </w:style>
  <w:style w:type="paragraph" w:styleId="731">
    <w:name w:val="Body Text"/>
    <w:basedOn w:val="711"/>
    <w:link w:val="936"/>
    <w:qFormat/>
    <w:pPr>
      <w:tabs>
        <w:tab w:val="left" w:pos="5250" w:leader="none"/>
      </w:tabs>
    </w:pPr>
    <w:rPr>
      <w:rFonts w:ascii="Calibri" w:hAnsi="Calibri"/>
      <w:sz w:val="28"/>
    </w:rPr>
  </w:style>
  <w:style w:type="paragraph" w:styleId="732">
    <w:name w:val="Body Text Indent"/>
    <w:basedOn w:val="711"/>
    <w:link w:val="937"/>
    <w:qFormat/>
    <w:pPr>
      <w:ind w:left="570"/>
      <w:spacing w:line="520" w:lineRule="exact"/>
    </w:pPr>
    <w:rPr>
      <w:rFonts w:ascii="方正仿宋简体" w:hAnsi="创艺简仿宋" w:eastAsia="方正仿宋简体"/>
      <w:sz w:val="24"/>
      <w:szCs w:val="20"/>
    </w:rPr>
  </w:style>
  <w:style w:type="paragraph" w:styleId="733">
    <w:name w:val="List 2"/>
    <w:basedOn w:val="711"/>
    <w:qFormat/>
    <w:pPr>
      <w:ind w:left="100" w:hanging="200"/>
    </w:pPr>
    <w:rPr>
      <w:lang w:eastAsia="en-US"/>
    </w:rPr>
  </w:style>
  <w:style w:type="paragraph" w:styleId="734">
    <w:name w:val="Block Text"/>
    <w:basedOn w:val="711"/>
    <w:qFormat/>
    <w:pPr>
      <w:ind w:left="113" w:right="113"/>
      <w:jc w:val="center"/>
    </w:pPr>
    <w:rPr>
      <w:rFonts w:ascii="仿宋_GB2312" w:eastAsia="仿宋_GB2312"/>
      <w:b/>
      <w:szCs w:val="20"/>
    </w:rPr>
  </w:style>
  <w:style w:type="paragraph" w:styleId="735">
    <w:name w:val="List Bullet 2"/>
    <w:basedOn w:val="711"/>
    <w:qFormat/>
    <w:pPr>
      <w:ind w:left="780" w:hanging="360"/>
      <w:tabs>
        <w:tab w:val="left" w:pos="780" w:leader="none"/>
      </w:tabs>
      <w:outlineLvl w:val="0"/>
    </w:pPr>
    <w:rPr>
      <w:color w:val="0000ff"/>
      <w:sz w:val="24"/>
      <w:szCs w:val="20"/>
    </w:rPr>
  </w:style>
  <w:style w:type="paragraph" w:styleId="736">
    <w:name w:val="toc 5"/>
    <w:basedOn w:val="711"/>
    <w:next w:val="711"/>
    <w:qFormat/>
    <w:pPr>
      <w:ind w:left="960"/>
      <w:jc w:val="left"/>
      <w:spacing w:line="360" w:lineRule="auto"/>
    </w:pPr>
    <w:rPr>
      <w:rFonts w:ascii="Calibri" w:hAnsi="Calibri" w:cs="Calibri"/>
      <w:sz w:val="18"/>
      <w:szCs w:val="18"/>
    </w:rPr>
  </w:style>
  <w:style w:type="paragraph" w:styleId="737">
    <w:name w:val="toc 3"/>
    <w:basedOn w:val="711"/>
    <w:next w:val="711"/>
    <w:qFormat/>
    <w:pPr>
      <w:ind w:left="840"/>
    </w:pPr>
  </w:style>
  <w:style w:type="paragraph" w:styleId="738">
    <w:name w:val="Plain Text"/>
    <w:basedOn w:val="711"/>
    <w:link w:val="938"/>
    <w:qFormat/>
    <w:rPr>
      <w:rFonts w:ascii="宋体" w:hAnsi="Courier New" w:eastAsia="楷体_GB2312"/>
      <w:sz w:val="28"/>
      <w:szCs w:val="20"/>
    </w:rPr>
  </w:style>
  <w:style w:type="paragraph" w:styleId="739">
    <w:name w:val="toc 8"/>
    <w:basedOn w:val="711"/>
    <w:next w:val="711"/>
    <w:qFormat/>
    <w:pPr>
      <w:ind w:left="1680"/>
      <w:jc w:val="left"/>
      <w:spacing w:line="360" w:lineRule="auto"/>
    </w:pPr>
    <w:rPr>
      <w:rFonts w:ascii="Calibri" w:hAnsi="Calibri" w:cs="Calibri"/>
      <w:sz w:val="18"/>
      <w:szCs w:val="18"/>
    </w:rPr>
  </w:style>
  <w:style w:type="paragraph" w:styleId="740">
    <w:name w:val="Date"/>
    <w:basedOn w:val="711"/>
    <w:next w:val="711"/>
    <w:link w:val="941"/>
    <w:qFormat/>
    <w:pPr>
      <w:ind w:left="100"/>
    </w:pPr>
    <w:rPr>
      <w:rFonts w:ascii="Calibri" w:hAnsi="Calibri"/>
      <w:sz w:val="28"/>
    </w:rPr>
  </w:style>
  <w:style w:type="paragraph" w:styleId="741">
    <w:name w:val="Body Text Indent 2"/>
    <w:basedOn w:val="711"/>
    <w:link w:val="942"/>
    <w:qFormat/>
    <w:pPr>
      <w:ind w:firstLine="570"/>
      <w:spacing w:line="520" w:lineRule="exact"/>
    </w:pPr>
    <w:rPr>
      <w:rFonts w:ascii="方正仿宋简体" w:hAnsi="创艺简仿宋" w:eastAsia="方正仿宋简体"/>
      <w:bCs/>
      <w:sz w:val="24"/>
      <w:szCs w:val="20"/>
    </w:rPr>
  </w:style>
  <w:style w:type="paragraph" w:styleId="742">
    <w:name w:val="endnote text"/>
    <w:basedOn w:val="711"/>
    <w:link w:val="919"/>
    <w:uiPriority w:val="99"/>
    <w:semiHidden/>
    <w:unhideWhenUsed/>
    <w:qFormat/>
    <w:rPr>
      <w:sz w:val="20"/>
    </w:rPr>
  </w:style>
  <w:style w:type="paragraph" w:styleId="743">
    <w:name w:val="Balloon Text"/>
    <w:basedOn w:val="711"/>
    <w:link w:val="943"/>
    <w:semiHidden/>
    <w:qFormat/>
    <w:rPr>
      <w:sz w:val="18"/>
      <w:szCs w:val="18"/>
    </w:rPr>
  </w:style>
  <w:style w:type="paragraph" w:styleId="744">
    <w:name w:val="Footer"/>
    <w:basedOn w:val="711"/>
    <w:link w:val="944"/>
    <w:qFormat/>
    <w:pPr>
      <w:jc w:val="left"/>
      <w:tabs>
        <w:tab w:val="center" w:pos="4153" w:leader="none"/>
        <w:tab w:val="right" w:pos="8306" w:leader="none"/>
      </w:tabs>
    </w:pPr>
    <w:rPr>
      <w:sz w:val="18"/>
      <w:szCs w:val="18"/>
    </w:rPr>
  </w:style>
  <w:style w:type="paragraph" w:styleId="745">
    <w:name w:val="Header"/>
    <w:basedOn w:val="711"/>
    <w:link w:val="945"/>
    <w:qFormat/>
    <w:pPr>
      <w:jc w:val="center"/>
      <w:tabs>
        <w:tab w:val="center" w:pos="4153" w:leader="none"/>
        <w:tab w:val="right" w:pos="8306" w:leader="none"/>
      </w:tabs>
      <w:pBdr>
        <w:bottom w:val="single" w:color="000000" w:sz="6" w:space="1"/>
      </w:pBdr>
    </w:pPr>
    <w:rPr>
      <w:rFonts w:ascii="Calibri" w:hAnsi="Calibri"/>
      <w:sz w:val="18"/>
      <w:szCs w:val="18"/>
    </w:rPr>
  </w:style>
  <w:style w:type="paragraph" w:styleId="746">
    <w:name w:val="toc 1"/>
    <w:basedOn w:val="711"/>
    <w:next w:val="711"/>
    <w:qFormat/>
    <w:rPr>
      <w:sz w:val="30"/>
    </w:rPr>
  </w:style>
  <w:style w:type="paragraph" w:styleId="747">
    <w:name w:val="toc 4"/>
    <w:basedOn w:val="711"/>
    <w:next w:val="711"/>
    <w:qFormat/>
    <w:pPr>
      <w:ind w:left="720"/>
      <w:jc w:val="left"/>
      <w:spacing w:line="360" w:lineRule="auto"/>
    </w:pPr>
    <w:rPr>
      <w:rFonts w:ascii="Calibri" w:hAnsi="Calibri" w:cs="Calibri"/>
      <w:sz w:val="18"/>
      <w:szCs w:val="18"/>
    </w:rPr>
  </w:style>
  <w:style w:type="paragraph" w:styleId="748">
    <w:name w:val="Subtitle"/>
    <w:basedOn w:val="711"/>
    <w:next w:val="711"/>
    <w:link w:val="946"/>
    <w:qFormat/>
    <w:pPr>
      <w:jc w:val="left"/>
      <w:spacing w:after="200" w:line="276" w:lineRule="auto"/>
      <w:widowControl/>
    </w:pPr>
    <w:rPr>
      <w:rFonts w:ascii="Calibri" w:hAnsi="Calibri"/>
    </w:rPr>
  </w:style>
  <w:style w:type="paragraph" w:styleId="749">
    <w:name w:val="List"/>
    <w:basedOn w:val="711"/>
    <w:qFormat/>
    <w:pPr>
      <w:ind w:left="420" w:hanging="420"/>
    </w:pPr>
    <w:rPr>
      <w:szCs w:val="20"/>
    </w:rPr>
  </w:style>
  <w:style w:type="paragraph" w:styleId="750">
    <w:name w:val="footnote text"/>
    <w:basedOn w:val="711"/>
    <w:link w:val="918"/>
    <w:uiPriority w:val="99"/>
    <w:semiHidden/>
    <w:unhideWhenUsed/>
    <w:qFormat/>
    <w:pPr>
      <w:spacing w:after="40"/>
    </w:pPr>
    <w:rPr>
      <w:sz w:val="18"/>
    </w:rPr>
  </w:style>
  <w:style w:type="paragraph" w:styleId="751">
    <w:name w:val="toc 6"/>
    <w:basedOn w:val="711"/>
    <w:next w:val="711"/>
    <w:qFormat/>
    <w:pPr>
      <w:ind w:left="2100"/>
    </w:pPr>
  </w:style>
  <w:style w:type="paragraph" w:styleId="752">
    <w:name w:val="Body Text Indent 3"/>
    <w:basedOn w:val="711"/>
    <w:link w:val="947"/>
    <w:qFormat/>
    <w:pPr>
      <w:ind w:left="659"/>
      <w:spacing w:line="360" w:lineRule="auto"/>
    </w:pPr>
    <w:rPr>
      <w:rFonts w:ascii="宋体" w:hAnsi="宋体"/>
      <w:sz w:val="24"/>
    </w:rPr>
  </w:style>
  <w:style w:type="paragraph" w:styleId="753">
    <w:name w:val="table of figures"/>
    <w:basedOn w:val="711"/>
    <w:next w:val="711"/>
    <w:uiPriority w:val="99"/>
    <w:unhideWhenUsed/>
    <w:qFormat/>
  </w:style>
  <w:style w:type="paragraph" w:styleId="754">
    <w:name w:val="toc 2"/>
    <w:basedOn w:val="711"/>
    <w:next w:val="711"/>
    <w:qFormat/>
    <w:pPr>
      <w:ind w:left="420"/>
    </w:pPr>
  </w:style>
  <w:style w:type="paragraph" w:styleId="755">
    <w:name w:val="toc 9"/>
    <w:basedOn w:val="711"/>
    <w:next w:val="711"/>
    <w:qFormat/>
    <w:pPr>
      <w:ind w:left="1920"/>
      <w:jc w:val="left"/>
      <w:spacing w:line="360" w:lineRule="auto"/>
    </w:pPr>
    <w:rPr>
      <w:rFonts w:ascii="Calibri" w:hAnsi="Calibri" w:cs="Calibri"/>
      <w:sz w:val="18"/>
      <w:szCs w:val="18"/>
    </w:rPr>
  </w:style>
  <w:style w:type="paragraph" w:styleId="756">
    <w:name w:val="Body Text 2"/>
    <w:basedOn w:val="711"/>
    <w:link w:val="948"/>
    <w:qFormat/>
    <w:pPr>
      <w:spacing w:after="120" w:line="480" w:lineRule="auto"/>
    </w:pPr>
  </w:style>
  <w:style w:type="paragraph" w:styleId="757">
    <w:name w:val="List Continue 2"/>
    <w:basedOn w:val="711"/>
    <w:qFormat/>
    <w:pPr>
      <w:ind w:left="840"/>
      <w:spacing w:after="120"/>
    </w:pPr>
    <w:rPr>
      <w:lang w:eastAsia="en-US"/>
    </w:rPr>
  </w:style>
  <w:style w:type="paragraph" w:styleId="758">
    <w:name w:val="Normal (Web)"/>
    <w:basedOn w:val="711"/>
    <w:uiPriority w:val="99"/>
    <w:unhideWhenUsed/>
    <w:qFormat/>
    <w:pPr>
      <w:jc w:val="left"/>
      <w:spacing w:before="100" w:beforeAutospacing="1" w:after="100" w:afterAutospacing="1"/>
      <w:widowControl/>
    </w:pPr>
    <w:rPr>
      <w:rFonts w:ascii="宋体" w:hAnsi="宋体" w:cs="宋体"/>
      <w:sz w:val="24"/>
    </w:rPr>
  </w:style>
  <w:style w:type="paragraph" w:styleId="759">
    <w:name w:val="index 1"/>
    <w:basedOn w:val="711"/>
    <w:next w:val="711"/>
    <w:qFormat/>
    <w:rPr>
      <w:b/>
      <w:bCs/>
    </w:rPr>
  </w:style>
  <w:style w:type="paragraph" w:styleId="760">
    <w:name w:val="Title"/>
    <w:basedOn w:val="711"/>
    <w:next w:val="711"/>
    <w:link w:val="949"/>
    <w:uiPriority w:val="10"/>
    <w:qFormat/>
    <w:pPr>
      <w:contextualSpacing/>
      <w:jc w:val="left"/>
      <w:spacing w:after="300"/>
      <w:widowControl/>
    </w:pPr>
    <w:rPr>
      <w:rFonts w:ascii="Cambria" w:hAnsi="Cambria"/>
      <w:smallCaps/>
      <w:sz w:val="52"/>
      <w:szCs w:val="52"/>
      <w:lang w:eastAsia="en-US"/>
    </w:rPr>
  </w:style>
  <w:style w:type="paragraph" w:styleId="761">
    <w:name w:val="Body Text First Indent"/>
    <w:basedOn w:val="731"/>
    <w:next w:val="762"/>
    <w:link w:val="950"/>
    <w:semiHidden/>
    <w:qFormat/>
    <w:pPr>
      <w:ind w:firstLine="420"/>
      <w:jc w:val="left"/>
      <w:spacing w:before="200" w:after="120" w:line="276" w:lineRule="auto"/>
      <w:widowControl/>
      <w:tabs>
        <w:tab w:val="clear" w:pos="5250" w:leader="none"/>
      </w:tabs>
    </w:pPr>
    <w:rPr>
      <w:rFonts w:ascii="Cambria" w:hAnsi="Cambria"/>
      <w:sz w:val="21"/>
    </w:rPr>
  </w:style>
  <w:style w:type="paragraph" w:styleId="762" w:customStyle="1">
    <w:name w:val="样式 正文首行缩进 + 首行缩进:  1 字符"/>
    <w:basedOn w:val="711"/>
    <w:next w:val="745"/>
    <w:qFormat/>
    <w:pPr>
      <w:ind w:firstLine="200"/>
      <w:jc w:val="left"/>
      <w:spacing w:after="40" w:line="276" w:lineRule="auto"/>
      <w:widowControl/>
    </w:pPr>
    <w:rPr>
      <w:rFonts w:ascii="Cambria" w:hAnsi="Cambria"/>
      <w:sz w:val="22"/>
      <w:szCs w:val="20"/>
      <w:lang w:eastAsia="en-US"/>
    </w:rPr>
  </w:style>
  <w:style w:type="table" w:styleId="763">
    <w:name w:val="Table Grid"/>
    <w:uiPriority w:val="59"/>
    <w:qFormat/>
    <w:tblPr>
      <w:tblCellMar>
        <w:left w:w="0" w:type="dxa"/>
        <w:top w:w="0" w:type="dxa"/>
        <w:right w:w="0" w:type="dxa"/>
        <w:bottom w:w="0" w:type="dxa"/>
      </w:tblCellMar>
    </w:tblPr>
  </w:style>
  <w:style w:type="character" w:styleId="764">
    <w:name w:val="Strong"/>
    <w:uiPriority w:val="22"/>
    <w:qFormat/>
    <w:rPr>
      <w:rFonts w:cs="Times New Roman"/>
      <w:b/>
    </w:rPr>
  </w:style>
  <w:style w:type="character" w:styleId="765">
    <w:name w:val="endnote reference"/>
    <w:uiPriority w:val="99"/>
    <w:semiHidden/>
    <w:unhideWhenUsed/>
    <w:qFormat/>
    <w:rPr>
      <w:vertAlign w:val="superscript"/>
    </w:rPr>
  </w:style>
  <w:style w:type="character" w:styleId="766">
    <w:name w:val="page number"/>
    <w:qFormat/>
    <w:rPr>
      <w:rFonts w:cs="Times New Roman"/>
    </w:rPr>
  </w:style>
  <w:style w:type="character" w:styleId="767">
    <w:name w:val="FollowedHyperlink"/>
    <w:qFormat/>
    <w:rPr>
      <w:rFonts w:cs="Times New Roman"/>
      <w:color w:val="800080"/>
      <w:u w:val="single"/>
    </w:rPr>
  </w:style>
  <w:style w:type="character" w:styleId="768">
    <w:name w:val="Emphasis"/>
    <w:qFormat/>
    <w:rPr>
      <w:rFonts w:cs="Times New Roman"/>
    </w:rPr>
  </w:style>
  <w:style w:type="character" w:styleId="769">
    <w:name w:val="Hyperlink"/>
    <w:qFormat/>
    <w:rPr>
      <w:rFonts w:cs="Times New Roman"/>
      <w:color w:val="0000ff"/>
      <w:u w:val="single"/>
    </w:rPr>
  </w:style>
  <w:style w:type="character" w:styleId="770">
    <w:name w:val="footnote reference"/>
    <w:uiPriority w:val="99"/>
    <w:unhideWhenUsed/>
    <w:qFormat/>
    <w:rPr>
      <w:vertAlign w:val="superscript"/>
    </w:rPr>
  </w:style>
  <w:style w:type="paragraph" w:styleId="771">
    <w:name w:val="List Paragraph"/>
    <w:basedOn w:val="711"/>
    <w:qFormat/>
    <w:pPr>
      <w:ind w:firstLine="420"/>
    </w:pPr>
    <w:rPr>
      <w:rFonts w:ascii="Calibri" w:hAnsi="Calibri"/>
      <w:szCs w:val="20"/>
    </w:rPr>
  </w:style>
  <w:style w:type="paragraph" w:styleId="772">
    <w:name w:val="No Spacing"/>
    <w:basedOn w:val="711"/>
    <w:link w:val="1060"/>
    <w:qFormat/>
    <w:pPr>
      <w:jc w:val="left"/>
      <w:widowControl/>
    </w:pPr>
    <w:rPr>
      <w:rFonts w:ascii="Cambria" w:hAnsi="Cambria"/>
      <w:sz w:val="22"/>
      <w:szCs w:val="20"/>
      <w:lang w:eastAsia="en-US"/>
    </w:rPr>
  </w:style>
  <w:style w:type="paragraph" w:styleId="773">
    <w:name w:val="Quote"/>
    <w:basedOn w:val="711"/>
    <w:next w:val="711"/>
    <w:link w:val="1061"/>
    <w:qFormat/>
    <w:pPr>
      <w:jc w:val="left"/>
      <w:spacing w:after="200" w:line="276" w:lineRule="auto"/>
      <w:widowControl/>
    </w:pPr>
    <w:rPr>
      <w:rFonts w:ascii="Cambria" w:hAnsi="Cambria"/>
      <w:i/>
      <w:iCs/>
      <w:sz w:val="22"/>
      <w:szCs w:val="22"/>
      <w:lang w:eastAsia="en-US"/>
    </w:rPr>
  </w:style>
  <w:style w:type="character" w:styleId="774" w:customStyle="1">
    <w:name w:val="Quote Char"/>
    <w:uiPriority w:val="29"/>
    <w:qFormat/>
    <w:rPr>
      <w:i/>
    </w:rPr>
  </w:style>
  <w:style w:type="paragraph" w:styleId="775">
    <w:name w:val="Intense Quote"/>
    <w:basedOn w:val="711"/>
    <w:next w:val="711"/>
    <w:link w:val="1062"/>
    <w:qFormat/>
    <w:pPr>
      <w:ind w:left="1152" w:right="1152"/>
      <w:spacing w:before="240" w:after="240" w:line="300" w:lineRule="auto"/>
      <w:widowControl/>
      <w:pBdr>
        <w:top w:val="single" w:color="000000" w:sz="4" w:space="10"/>
        <w:bottom w:val="single" w:color="000000" w:sz="4" w:space="10"/>
      </w:pBdr>
    </w:pPr>
    <w:rPr>
      <w:rFonts w:ascii="Cambria" w:hAnsi="Cambria"/>
      <w:i/>
      <w:iCs/>
      <w:sz w:val="22"/>
      <w:szCs w:val="22"/>
      <w:lang w:eastAsia="en-US"/>
    </w:rPr>
  </w:style>
  <w:style w:type="character" w:styleId="776" w:customStyle="1">
    <w:name w:val="Intense Quote Char"/>
    <w:uiPriority w:val="30"/>
    <w:qFormat/>
    <w:rPr>
      <w:i/>
    </w:rPr>
  </w:style>
  <w:style w:type="character" w:styleId="777" w:customStyle="1">
    <w:name w:val="Footnote Text Char"/>
    <w:uiPriority w:val="99"/>
    <w:qFormat/>
    <w:rPr>
      <w:sz w:val="18"/>
    </w:rPr>
  </w:style>
  <w:style w:type="character" w:styleId="778" w:customStyle="1">
    <w:name w:val="Endnote Text Char"/>
    <w:uiPriority w:val="99"/>
    <w:qFormat/>
    <w:rPr>
      <w:sz w:val="20"/>
    </w:rPr>
  </w:style>
  <w:style w:type="paragraph" w:styleId="779" w:customStyle="1">
    <w:name w:val="TOC 标题1"/>
    <w:uiPriority w:val="39"/>
    <w:unhideWhenUsed/>
    <w:qFormat/>
  </w:style>
  <w:style w:type="character" w:styleId="780" w:customStyle="1">
    <w:name w:val="Heading 1 Char"/>
    <w:uiPriority w:val="9"/>
    <w:qFormat/>
    <w:rPr>
      <w:rFonts w:ascii="Arial" w:hAnsi="Arial" w:eastAsia="Arial" w:cs="Arial"/>
      <w:sz w:val="40"/>
      <w:szCs w:val="40"/>
    </w:rPr>
  </w:style>
  <w:style w:type="character" w:styleId="781" w:customStyle="1">
    <w:name w:val="Heading 2 Char"/>
    <w:uiPriority w:val="9"/>
    <w:qFormat/>
    <w:rPr>
      <w:rFonts w:ascii="Arial" w:hAnsi="Arial" w:eastAsia="Arial" w:cs="Arial"/>
      <w:sz w:val="34"/>
    </w:rPr>
  </w:style>
  <w:style w:type="character" w:styleId="782" w:customStyle="1">
    <w:name w:val="Heading 4 Char"/>
    <w:uiPriority w:val="9"/>
    <w:qFormat/>
    <w:rPr>
      <w:rFonts w:ascii="Arial" w:hAnsi="Arial" w:eastAsia="Arial" w:cs="Arial"/>
      <w:b/>
      <w:bCs/>
      <w:sz w:val="26"/>
      <w:szCs w:val="26"/>
    </w:rPr>
  </w:style>
  <w:style w:type="character" w:styleId="783" w:customStyle="1">
    <w:name w:val="Heading 5 Char"/>
    <w:uiPriority w:val="9"/>
    <w:qFormat/>
    <w:rPr>
      <w:rFonts w:ascii="Arial" w:hAnsi="Arial" w:eastAsia="Arial" w:cs="Arial"/>
      <w:b/>
      <w:bCs/>
      <w:sz w:val="24"/>
      <w:szCs w:val="24"/>
    </w:rPr>
  </w:style>
  <w:style w:type="character" w:styleId="784" w:customStyle="1">
    <w:name w:val="Heading 6 Char"/>
    <w:uiPriority w:val="9"/>
    <w:qFormat/>
    <w:rPr>
      <w:rFonts w:ascii="Arial" w:hAnsi="Arial" w:eastAsia="Arial" w:cs="Arial"/>
      <w:b/>
      <w:bCs/>
      <w:sz w:val="22"/>
      <w:szCs w:val="22"/>
    </w:rPr>
  </w:style>
  <w:style w:type="character" w:styleId="785" w:customStyle="1">
    <w:name w:val="Heading 7 Char"/>
    <w:uiPriority w:val="9"/>
    <w:qFormat/>
    <w:rPr>
      <w:rFonts w:ascii="Arial" w:hAnsi="Arial" w:eastAsia="Arial" w:cs="Arial"/>
      <w:b/>
      <w:bCs/>
      <w:i/>
      <w:iCs/>
      <w:sz w:val="22"/>
      <w:szCs w:val="22"/>
    </w:rPr>
  </w:style>
  <w:style w:type="character" w:styleId="786" w:customStyle="1">
    <w:name w:val="Heading 8 Char"/>
    <w:uiPriority w:val="9"/>
    <w:qFormat/>
    <w:rPr>
      <w:rFonts w:ascii="Arial" w:hAnsi="Arial" w:eastAsia="Arial" w:cs="Arial"/>
      <w:i/>
      <w:iCs/>
      <w:sz w:val="22"/>
      <w:szCs w:val="22"/>
    </w:rPr>
  </w:style>
  <w:style w:type="character" w:styleId="787" w:customStyle="1">
    <w:name w:val="Heading 9 Char"/>
    <w:uiPriority w:val="9"/>
    <w:qFormat/>
    <w:rPr>
      <w:rFonts w:ascii="Arial" w:hAnsi="Arial" w:eastAsia="Arial" w:cs="Arial"/>
      <w:i/>
      <w:iCs/>
      <w:sz w:val="21"/>
      <w:szCs w:val="21"/>
    </w:rPr>
  </w:style>
  <w:style w:type="character" w:styleId="788" w:customStyle="1">
    <w:name w:val="Title Char"/>
    <w:uiPriority w:val="10"/>
    <w:qFormat/>
    <w:rPr>
      <w:sz w:val="48"/>
      <w:szCs w:val="48"/>
    </w:rPr>
  </w:style>
  <w:style w:type="character" w:styleId="789" w:customStyle="1">
    <w:name w:val="Subtitle Char"/>
    <w:uiPriority w:val="11"/>
    <w:qFormat/>
    <w:rPr>
      <w:sz w:val="24"/>
      <w:szCs w:val="24"/>
    </w:rPr>
  </w:style>
  <w:style w:type="character" w:styleId="790" w:customStyle="1">
    <w:name w:val="Header Char"/>
    <w:uiPriority w:val="99"/>
    <w:qFormat/>
  </w:style>
  <w:style w:type="character" w:styleId="791" w:customStyle="1">
    <w:name w:val="Footer Char"/>
    <w:uiPriority w:val="99"/>
    <w:qFormat/>
  </w:style>
  <w:style w:type="character" w:styleId="792" w:customStyle="1">
    <w:name w:val="Caption Char"/>
    <w:uiPriority w:val="99"/>
    <w:qFormat/>
  </w:style>
  <w:style w:type="table" w:styleId="793" w:customStyle="1">
    <w:name w:val="Table Grid Light"/>
    <w:uiPriority w:val="59"/>
    <w:qFormat/>
    <w:tblPr>
      <w:tblCellMar>
        <w:left w:w="0" w:type="dxa"/>
        <w:top w:w="0" w:type="dxa"/>
        <w:right w:w="0" w:type="dxa"/>
        <w:bottom w:w="0" w:type="dxa"/>
      </w:tblCellMar>
    </w:tblPr>
  </w:style>
  <w:style w:type="table" w:styleId="794" w:customStyle="1">
    <w:name w:val="Plain Table 1"/>
    <w:uiPriority w:val="59"/>
    <w:qFormat/>
    <w:tblPr>
      <w:tblCellMar>
        <w:left w:w="0" w:type="dxa"/>
        <w:top w:w="0" w:type="dxa"/>
        <w:right w:w="0" w:type="dxa"/>
        <w:bottom w:w="0" w:type="dxa"/>
      </w:tblCellMar>
    </w:tblPr>
  </w:style>
  <w:style w:type="table" w:styleId="795" w:customStyle="1">
    <w:name w:val="Plain Table 2"/>
    <w:uiPriority w:val="59"/>
    <w:qFormat/>
    <w:tblPr>
      <w:tblCellMar>
        <w:left w:w="0" w:type="dxa"/>
        <w:top w:w="0" w:type="dxa"/>
        <w:right w:w="0" w:type="dxa"/>
        <w:bottom w:w="0" w:type="dxa"/>
      </w:tblCellMar>
    </w:tblPr>
  </w:style>
  <w:style w:type="table" w:styleId="796" w:customStyle="1">
    <w:name w:val="Plain Table 3"/>
    <w:uiPriority w:val="99"/>
    <w:qFormat/>
    <w:tblPr>
      <w:tblCellMar>
        <w:left w:w="0" w:type="dxa"/>
        <w:top w:w="0" w:type="dxa"/>
        <w:right w:w="0" w:type="dxa"/>
        <w:bottom w:w="0" w:type="dxa"/>
      </w:tblCellMar>
    </w:tblPr>
  </w:style>
  <w:style w:type="table" w:styleId="797" w:customStyle="1">
    <w:name w:val="Plain Table 4"/>
    <w:uiPriority w:val="99"/>
    <w:qFormat/>
    <w:tblPr>
      <w:tblCellMar>
        <w:left w:w="0" w:type="dxa"/>
        <w:top w:w="0" w:type="dxa"/>
        <w:right w:w="0" w:type="dxa"/>
        <w:bottom w:w="0" w:type="dxa"/>
      </w:tblCellMar>
    </w:tblPr>
  </w:style>
  <w:style w:type="table" w:styleId="798" w:customStyle="1">
    <w:name w:val="Plain Table 5"/>
    <w:uiPriority w:val="99"/>
    <w:qFormat/>
    <w:tblPr>
      <w:tblCellMar>
        <w:left w:w="0" w:type="dxa"/>
        <w:top w:w="0" w:type="dxa"/>
        <w:right w:w="0" w:type="dxa"/>
        <w:bottom w:w="0" w:type="dxa"/>
      </w:tblCellMar>
    </w:tblPr>
  </w:style>
  <w:style w:type="table" w:styleId="799" w:customStyle="1">
    <w:name w:val="Grid Table 1 Light"/>
    <w:uiPriority w:val="99"/>
    <w:qFormat/>
    <w:tblPr>
      <w:tblCellMar>
        <w:left w:w="0" w:type="dxa"/>
        <w:top w:w="0" w:type="dxa"/>
        <w:right w:w="0" w:type="dxa"/>
        <w:bottom w:w="0" w:type="dxa"/>
      </w:tblCellMar>
    </w:tblPr>
  </w:style>
  <w:style w:type="table" w:styleId="800" w:customStyle="1">
    <w:name w:val="Grid Table 1 Light - Accent 1"/>
    <w:uiPriority w:val="99"/>
    <w:qFormat/>
    <w:tblPr>
      <w:tblCellMar>
        <w:left w:w="0" w:type="dxa"/>
        <w:top w:w="0" w:type="dxa"/>
        <w:right w:w="0" w:type="dxa"/>
        <w:bottom w:w="0" w:type="dxa"/>
      </w:tblCellMar>
    </w:tblPr>
  </w:style>
  <w:style w:type="table" w:styleId="801" w:customStyle="1">
    <w:name w:val="Grid Table 1 Light - Accent 2"/>
    <w:uiPriority w:val="99"/>
    <w:qFormat/>
    <w:tblPr>
      <w:tblCellMar>
        <w:left w:w="0" w:type="dxa"/>
        <w:top w:w="0" w:type="dxa"/>
        <w:right w:w="0" w:type="dxa"/>
        <w:bottom w:w="0" w:type="dxa"/>
      </w:tblCellMar>
    </w:tblPr>
  </w:style>
  <w:style w:type="table" w:styleId="802" w:customStyle="1">
    <w:name w:val="Grid Table 1 Light - Accent 3"/>
    <w:uiPriority w:val="99"/>
    <w:qFormat/>
    <w:tblPr>
      <w:tblCellMar>
        <w:left w:w="0" w:type="dxa"/>
        <w:top w:w="0" w:type="dxa"/>
        <w:right w:w="0" w:type="dxa"/>
        <w:bottom w:w="0" w:type="dxa"/>
      </w:tblCellMar>
    </w:tblPr>
  </w:style>
  <w:style w:type="table" w:styleId="803" w:customStyle="1">
    <w:name w:val="Grid Table 1 Light - Accent 4"/>
    <w:uiPriority w:val="99"/>
    <w:qFormat/>
    <w:tblPr>
      <w:tblCellMar>
        <w:left w:w="0" w:type="dxa"/>
        <w:top w:w="0" w:type="dxa"/>
        <w:right w:w="0" w:type="dxa"/>
        <w:bottom w:w="0" w:type="dxa"/>
      </w:tblCellMar>
    </w:tblPr>
  </w:style>
  <w:style w:type="table" w:styleId="804" w:customStyle="1">
    <w:name w:val="Grid Table 1 Light - Accent 5"/>
    <w:uiPriority w:val="99"/>
    <w:qFormat/>
    <w:tblPr>
      <w:tblCellMar>
        <w:left w:w="0" w:type="dxa"/>
        <w:top w:w="0" w:type="dxa"/>
        <w:right w:w="0" w:type="dxa"/>
        <w:bottom w:w="0" w:type="dxa"/>
      </w:tblCellMar>
    </w:tblPr>
  </w:style>
  <w:style w:type="table" w:styleId="805" w:customStyle="1">
    <w:name w:val="Grid Table 1 Light - Accent 6"/>
    <w:uiPriority w:val="99"/>
    <w:qFormat/>
    <w:tblPr>
      <w:tblCellMar>
        <w:left w:w="0" w:type="dxa"/>
        <w:top w:w="0" w:type="dxa"/>
        <w:right w:w="0" w:type="dxa"/>
        <w:bottom w:w="0" w:type="dxa"/>
      </w:tblCellMar>
    </w:tblPr>
  </w:style>
  <w:style w:type="table" w:styleId="806" w:customStyle="1">
    <w:name w:val="Grid Table 2"/>
    <w:uiPriority w:val="99"/>
    <w:qFormat/>
    <w:tblPr>
      <w:tblCellMar>
        <w:left w:w="0" w:type="dxa"/>
        <w:top w:w="0" w:type="dxa"/>
        <w:right w:w="0" w:type="dxa"/>
        <w:bottom w:w="0" w:type="dxa"/>
      </w:tblCellMar>
    </w:tblPr>
  </w:style>
  <w:style w:type="table" w:styleId="807" w:customStyle="1">
    <w:name w:val="Grid Table 2 - Accent 1"/>
    <w:uiPriority w:val="99"/>
    <w:qFormat/>
    <w:tblPr>
      <w:tblCellMar>
        <w:left w:w="0" w:type="dxa"/>
        <w:top w:w="0" w:type="dxa"/>
        <w:right w:w="0" w:type="dxa"/>
        <w:bottom w:w="0" w:type="dxa"/>
      </w:tblCellMar>
    </w:tblPr>
  </w:style>
  <w:style w:type="table" w:styleId="808" w:customStyle="1">
    <w:name w:val="Grid Table 2 - Accent 2"/>
    <w:uiPriority w:val="99"/>
    <w:qFormat/>
    <w:tblPr>
      <w:tblCellMar>
        <w:left w:w="0" w:type="dxa"/>
        <w:top w:w="0" w:type="dxa"/>
        <w:right w:w="0" w:type="dxa"/>
        <w:bottom w:w="0" w:type="dxa"/>
      </w:tblCellMar>
    </w:tblPr>
  </w:style>
  <w:style w:type="table" w:styleId="809" w:customStyle="1">
    <w:name w:val="Grid Table 2 - Accent 3"/>
    <w:uiPriority w:val="99"/>
    <w:qFormat/>
    <w:tblPr>
      <w:tblCellMar>
        <w:left w:w="0" w:type="dxa"/>
        <w:top w:w="0" w:type="dxa"/>
        <w:right w:w="0" w:type="dxa"/>
        <w:bottom w:w="0" w:type="dxa"/>
      </w:tblCellMar>
    </w:tblPr>
  </w:style>
  <w:style w:type="table" w:styleId="810" w:customStyle="1">
    <w:name w:val="Grid Table 2 - Accent 4"/>
    <w:uiPriority w:val="99"/>
    <w:qFormat/>
    <w:tblPr>
      <w:tblCellMar>
        <w:left w:w="0" w:type="dxa"/>
        <w:top w:w="0" w:type="dxa"/>
        <w:right w:w="0" w:type="dxa"/>
        <w:bottom w:w="0" w:type="dxa"/>
      </w:tblCellMar>
    </w:tblPr>
  </w:style>
  <w:style w:type="table" w:styleId="811" w:customStyle="1">
    <w:name w:val="Grid Table 2 - Accent 5"/>
    <w:uiPriority w:val="99"/>
    <w:qFormat/>
    <w:tblPr>
      <w:tblCellMar>
        <w:left w:w="0" w:type="dxa"/>
        <w:top w:w="0" w:type="dxa"/>
        <w:right w:w="0" w:type="dxa"/>
        <w:bottom w:w="0" w:type="dxa"/>
      </w:tblCellMar>
    </w:tblPr>
  </w:style>
  <w:style w:type="table" w:styleId="812" w:customStyle="1">
    <w:name w:val="Grid Table 2 - Accent 6"/>
    <w:uiPriority w:val="99"/>
    <w:qFormat/>
    <w:tblPr>
      <w:tblCellMar>
        <w:left w:w="0" w:type="dxa"/>
        <w:top w:w="0" w:type="dxa"/>
        <w:right w:w="0" w:type="dxa"/>
        <w:bottom w:w="0" w:type="dxa"/>
      </w:tblCellMar>
    </w:tblPr>
  </w:style>
  <w:style w:type="table" w:styleId="813" w:customStyle="1">
    <w:name w:val="Grid Table 3"/>
    <w:uiPriority w:val="99"/>
    <w:qFormat/>
    <w:tblPr>
      <w:tblCellMar>
        <w:left w:w="0" w:type="dxa"/>
        <w:top w:w="0" w:type="dxa"/>
        <w:right w:w="0" w:type="dxa"/>
        <w:bottom w:w="0" w:type="dxa"/>
      </w:tblCellMar>
    </w:tblPr>
  </w:style>
  <w:style w:type="table" w:styleId="814" w:customStyle="1">
    <w:name w:val="Grid Table 3 - Accent 1"/>
    <w:uiPriority w:val="99"/>
    <w:qFormat/>
    <w:tblPr>
      <w:tblCellMar>
        <w:left w:w="0" w:type="dxa"/>
        <w:top w:w="0" w:type="dxa"/>
        <w:right w:w="0" w:type="dxa"/>
        <w:bottom w:w="0" w:type="dxa"/>
      </w:tblCellMar>
    </w:tblPr>
  </w:style>
  <w:style w:type="table" w:styleId="815" w:customStyle="1">
    <w:name w:val="Grid Table 3 - Accent 2"/>
    <w:uiPriority w:val="99"/>
    <w:qFormat/>
    <w:tblPr>
      <w:tblCellMar>
        <w:left w:w="0" w:type="dxa"/>
        <w:top w:w="0" w:type="dxa"/>
        <w:right w:w="0" w:type="dxa"/>
        <w:bottom w:w="0" w:type="dxa"/>
      </w:tblCellMar>
    </w:tblPr>
  </w:style>
  <w:style w:type="table" w:styleId="816" w:customStyle="1">
    <w:name w:val="Grid Table 3 - Accent 3"/>
    <w:uiPriority w:val="99"/>
    <w:qFormat/>
    <w:tblPr>
      <w:tblCellMar>
        <w:left w:w="0" w:type="dxa"/>
        <w:top w:w="0" w:type="dxa"/>
        <w:right w:w="0" w:type="dxa"/>
        <w:bottom w:w="0" w:type="dxa"/>
      </w:tblCellMar>
    </w:tblPr>
  </w:style>
  <w:style w:type="table" w:styleId="817" w:customStyle="1">
    <w:name w:val="Grid Table 3 - Accent 4"/>
    <w:uiPriority w:val="99"/>
    <w:qFormat/>
    <w:tblPr>
      <w:tblCellMar>
        <w:left w:w="0" w:type="dxa"/>
        <w:top w:w="0" w:type="dxa"/>
        <w:right w:w="0" w:type="dxa"/>
        <w:bottom w:w="0" w:type="dxa"/>
      </w:tblCellMar>
    </w:tblPr>
  </w:style>
  <w:style w:type="table" w:styleId="818" w:customStyle="1">
    <w:name w:val="Grid Table 3 - Accent 5"/>
    <w:uiPriority w:val="99"/>
    <w:qFormat/>
    <w:tblPr>
      <w:tblCellMar>
        <w:left w:w="0" w:type="dxa"/>
        <w:top w:w="0" w:type="dxa"/>
        <w:right w:w="0" w:type="dxa"/>
        <w:bottom w:w="0" w:type="dxa"/>
      </w:tblCellMar>
    </w:tblPr>
  </w:style>
  <w:style w:type="table" w:styleId="819" w:customStyle="1">
    <w:name w:val="Grid Table 3 - Accent 6"/>
    <w:uiPriority w:val="99"/>
    <w:qFormat/>
    <w:tblPr>
      <w:tblCellMar>
        <w:left w:w="0" w:type="dxa"/>
        <w:top w:w="0" w:type="dxa"/>
        <w:right w:w="0" w:type="dxa"/>
        <w:bottom w:w="0" w:type="dxa"/>
      </w:tblCellMar>
    </w:tblPr>
  </w:style>
  <w:style w:type="table" w:styleId="820" w:customStyle="1">
    <w:name w:val="Grid Table 4"/>
    <w:uiPriority w:val="59"/>
    <w:qFormat/>
    <w:tblPr>
      <w:tblCellMar>
        <w:left w:w="0" w:type="dxa"/>
        <w:top w:w="0" w:type="dxa"/>
        <w:right w:w="0" w:type="dxa"/>
        <w:bottom w:w="0" w:type="dxa"/>
      </w:tblCellMar>
    </w:tblPr>
  </w:style>
  <w:style w:type="table" w:styleId="821" w:customStyle="1">
    <w:name w:val="Grid Table 4 - Accent 1"/>
    <w:uiPriority w:val="59"/>
    <w:qFormat/>
    <w:tblPr>
      <w:tblCellMar>
        <w:left w:w="0" w:type="dxa"/>
        <w:top w:w="0" w:type="dxa"/>
        <w:right w:w="0" w:type="dxa"/>
        <w:bottom w:w="0" w:type="dxa"/>
      </w:tblCellMar>
    </w:tblPr>
  </w:style>
  <w:style w:type="table" w:styleId="822" w:customStyle="1">
    <w:name w:val="Grid Table 4 - Accent 2"/>
    <w:uiPriority w:val="59"/>
    <w:qFormat/>
    <w:tblPr>
      <w:tblCellMar>
        <w:left w:w="0" w:type="dxa"/>
        <w:top w:w="0" w:type="dxa"/>
        <w:right w:w="0" w:type="dxa"/>
        <w:bottom w:w="0" w:type="dxa"/>
      </w:tblCellMar>
    </w:tblPr>
  </w:style>
  <w:style w:type="table" w:styleId="823" w:customStyle="1">
    <w:name w:val="Grid Table 4 - Accent 3"/>
    <w:uiPriority w:val="59"/>
    <w:qFormat/>
    <w:tblPr>
      <w:tblCellMar>
        <w:left w:w="0" w:type="dxa"/>
        <w:top w:w="0" w:type="dxa"/>
        <w:right w:w="0" w:type="dxa"/>
        <w:bottom w:w="0" w:type="dxa"/>
      </w:tblCellMar>
    </w:tblPr>
  </w:style>
  <w:style w:type="table" w:styleId="824" w:customStyle="1">
    <w:name w:val="Grid Table 4 - Accent 4"/>
    <w:uiPriority w:val="59"/>
    <w:qFormat/>
    <w:tblPr>
      <w:tblCellMar>
        <w:left w:w="0" w:type="dxa"/>
        <w:top w:w="0" w:type="dxa"/>
        <w:right w:w="0" w:type="dxa"/>
        <w:bottom w:w="0" w:type="dxa"/>
      </w:tblCellMar>
    </w:tblPr>
  </w:style>
  <w:style w:type="table" w:styleId="825" w:customStyle="1">
    <w:name w:val="Grid Table 4 - Accent 5"/>
    <w:uiPriority w:val="59"/>
    <w:qFormat/>
    <w:tblPr>
      <w:tblCellMar>
        <w:left w:w="0" w:type="dxa"/>
        <w:top w:w="0" w:type="dxa"/>
        <w:right w:w="0" w:type="dxa"/>
        <w:bottom w:w="0" w:type="dxa"/>
      </w:tblCellMar>
    </w:tblPr>
  </w:style>
  <w:style w:type="table" w:styleId="826" w:customStyle="1">
    <w:name w:val="Grid Table 4 - Accent 6"/>
    <w:uiPriority w:val="59"/>
    <w:qFormat/>
    <w:tblPr>
      <w:tblCellMar>
        <w:left w:w="0" w:type="dxa"/>
        <w:top w:w="0" w:type="dxa"/>
        <w:right w:w="0" w:type="dxa"/>
        <w:bottom w:w="0" w:type="dxa"/>
      </w:tblCellMar>
    </w:tblPr>
  </w:style>
  <w:style w:type="table" w:styleId="827" w:customStyle="1">
    <w:name w:val="Grid Table 5 Dark"/>
    <w:uiPriority w:val="99"/>
    <w:qFormat/>
    <w:tblPr>
      <w:tblCellMar>
        <w:left w:w="0" w:type="dxa"/>
        <w:top w:w="0" w:type="dxa"/>
        <w:right w:w="0" w:type="dxa"/>
        <w:bottom w:w="0" w:type="dxa"/>
      </w:tblCellMar>
    </w:tblPr>
  </w:style>
  <w:style w:type="table" w:styleId="828" w:customStyle="1">
    <w:name w:val="Grid Table 5 Dark- Accent 1"/>
    <w:uiPriority w:val="99"/>
    <w:qFormat/>
    <w:tblPr>
      <w:tblCellMar>
        <w:left w:w="0" w:type="dxa"/>
        <w:top w:w="0" w:type="dxa"/>
        <w:right w:w="0" w:type="dxa"/>
        <w:bottom w:w="0" w:type="dxa"/>
      </w:tblCellMar>
    </w:tblPr>
  </w:style>
  <w:style w:type="table" w:styleId="829" w:customStyle="1">
    <w:name w:val="Grid Table 5 Dark - Accent 2"/>
    <w:uiPriority w:val="99"/>
    <w:qFormat/>
    <w:tblPr>
      <w:tblCellMar>
        <w:left w:w="0" w:type="dxa"/>
        <w:top w:w="0" w:type="dxa"/>
        <w:right w:w="0" w:type="dxa"/>
        <w:bottom w:w="0" w:type="dxa"/>
      </w:tblCellMar>
    </w:tblPr>
  </w:style>
  <w:style w:type="table" w:styleId="830" w:customStyle="1">
    <w:name w:val="Grid Table 5 Dark - Accent 3"/>
    <w:uiPriority w:val="99"/>
    <w:qFormat/>
    <w:tblPr>
      <w:tblCellMar>
        <w:left w:w="0" w:type="dxa"/>
        <w:top w:w="0" w:type="dxa"/>
        <w:right w:w="0" w:type="dxa"/>
        <w:bottom w:w="0" w:type="dxa"/>
      </w:tblCellMar>
    </w:tblPr>
  </w:style>
  <w:style w:type="table" w:styleId="831" w:customStyle="1">
    <w:name w:val="Grid Table 5 Dark- Accent 4"/>
    <w:uiPriority w:val="99"/>
    <w:qFormat/>
    <w:tblPr>
      <w:tblCellMar>
        <w:left w:w="0" w:type="dxa"/>
        <w:top w:w="0" w:type="dxa"/>
        <w:right w:w="0" w:type="dxa"/>
        <w:bottom w:w="0" w:type="dxa"/>
      </w:tblCellMar>
    </w:tblPr>
  </w:style>
  <w:style w:type="table" w:styleId="832" w:customStyle="1">
    <w:name w:val="Grid Table 5 Dark - Accent 5"/>
    <w:uiPriority w:val="99"/>
    <w:qFormat/>
    <w:tblPr>
      <w:tblCellMar>
        <w:left w:w="0" w:type="dxa"/>
        <w:top w:w="0" w:type="dxa"/>
        <w:right w:w="0" w:type="dxa"/>
        <w:bottom w:w="0" w:type="dxa"/>
      </w:tblCellMar>
    </w:tblPr>
  </w:style>
  <w:style w:type="table" w:styleId="833" w:customStyle="1">
    <w:name w:val="Grid Table 5 Dark - Accent 6"/>
    <w:uiPriority w:val="99"/>
    <w:qFormat/>
    <w:tblPr>
      <w:tblCellMar>
        <w:left w:w="0" w:type="dxa"/>
        <w:top w:w="0" w:type="dxa"/>
        <w:right w:w="0" w:type="dxa"/>
        <w:bottom w:w="0" w:type="dxa"/>
      </w:tblCellMar>
    </w:tblPr>
  </w:style>
  <w:style w:type="table" w:styleId="834" w:customStyle="1">
    <w:name w:val="Grid Table 6 Colorful"/>
    <w:uiPriority w:val="99"/>
    <w:qFormat/>
    <w:tblPr>
      <w:tblCellMar>
        <w:left w:w="0" w:type="dxa"/>
        <w:top w:w="0" w:type="dxa"/>
        <w:right w:w="0" w:type="dxa"/>
        <w:bottom w:w="0" w:type="dxa"/>
      </w:tblCellMar>
    </w:tblPr>
  </w:style>
  <w:style w:type="table" w:styleId="835" w:customStyle="1">
    <w:name w:val="Grid Table 6 Colorful - Accent 1"/>
    <w:uiPriority w:val="99"/>
    <w:qFormat/>
    <w:tblPr>
      <w:tblCellMar>
        <w:left w:w="0" w:type="dxa"/>
        <w:top w:w="0" w:type="dxa"/>
        <w:right w:w="0" w:type="dxa"/>
        <w:bottom w:w="0" w:type="dxa"/>
      </w:tblCellMar>
    </w:tblPr>
  </w:style>
  <w:style w:type="table" w:styleId="836" w:customStyle="1">
    <w:name w:val="Grid Table 6 Colorful - Accent 2"/>
    <w:uiPriority w:val="99"/>
    <w:qFormat/>
    <w:tblPr>
      <w:tblCellMar>
        <w:left w:w="0" w:type="dxa"/>
        <w:top w:w="0" w:type="dxa"/>
        <w:right w:w="0" w:type="dxa"/>
        <w:bottom w:w="0" w:type="dxa"/>
      </w:tblCellMar>
    </w:tblPr>
  </w:style>
  <w:style w:type="table" w:styleId="837" w:customStyle="1">
    <w:name w:val="Grid Table 6 Colorful - Accent 3"/>
    <w:uiPriority w:val="99"/>
    <w:qFormat/>
    <w:tblPr>
      <w:tblCellMar>
        <w:left w:w="0" w:type="dxa"/>
        <w:top w:w="0" w:type="dxa"/>
        <w:right w:w="0" w:type="dxa"/>
        <w:bottom w:w="0" w:type="dxa"/>
      </w:tblCellMar>
    </w:tblPr>
  </w:style>
  <w:style w:type="table" w:styleId="838" w:customStyle="1">
    <w:name w:val="Grid Table 6 Colorful - Accent 4"/>
    <w:uiPriority w:val="99"/>
    <w:qFormat/>
    <w:tblPr>
      <w:tblCellMar>
        <w:left w:w="0" w:type="dxa"/>
        <w:top w:w="0" w:type="dxa"/>
        <w:right w:w="0" w:type="dxa"/>
        <w:bottom w:w="0" w:type="dxa"/>
      </w:tblCellMar>
    </w:tblPr>
  </w:style>
  <w:style w:type="table" w:styleId="839" w:customStyle="1">
    <w:name w:val="Grid Table 6 Colorful - Accent 5"/>
    <w:uiPriority w:val="99"/>
    <w:qFormat/>
    <w:tblPr>
      <w:tblCellMar>
        <w:left w:w="0" w:type="dxa"/>
        <w:top w:w="0" w:type="dxa"/>
        <w:right w:w="0" w:type="dxa"/>
        <w:bottom w:w="0" w:type="dxa"/>
      </w:tblCellMar>
    </w:tblPr>
  </w:style>
  <w:style w:type="table" w:styleId="840" w:customStyle="1">
    <w:name w:val="Grid Table 6 Colorful - Accent 6"/>
    <w:uiPriority w:val="99"/>
    <w:qFormat/>
    <w:tblPr>
      <w:tblCellMar>
        <w:left w:w="0" w:type="dxa"/>
        <w:top w:w="0" w:type="dxa"/>
        <w:right w:w="0" w:type="dxa"/>
        <w:bottom w:w="0" w:type="dxa"/>
      </w:tblCellMar>
    </w:tblPr>
  </w:style>
  <w:style w:type="table" w:styleId="841" w:customStyle="1">
    <w:name w:val="Grid Table 7 Colorful"/>
    <w:uiPriority w:val="99"/>
    <w:qFormat/>
    <w:tblPr>
      <w:tblCellMar>
        <w:left w:w="0" w:type="dxa"/>
        <w:top w:w="0" w:type="dxa"/>
        <w:right w:w="0" w:type="dxa"/>
        <w:bottom w:w="0" w:type="dxa"/>
      </w:tblCellMar>
    </w:tblPr>
  </w:style>
  <w:style w:type="table" w:styleId="842" w:customStyle="1">
    <w:name w:val="Grid Table 7 Colorful - Accent 1"/>
    <w:uiPriority w:val="99"/>
    <w:qFormat/>
    <w:tblPr>
      <w:tblCellMar>
        <w:left w:w="0" w:type="dxa"/>
        <w:top w:w="0" w:type="dxa"/>
        <w:right w:w="0" w:type="dxa"/>
        <w:bottom w:w="0" w:type="dxa"/>
      </w:tblCellMar>
    </w:tblPr>
  </w:style>
  <w:style w:type="table" w:styleId="843" w:customStyle="1">
    <w:name w:val="Grid Table 7 Colorful - Accent 2"/>
    <w:uiPriority w:val="99"/>
    <w:qFormat/>
    <w:tblPr>
      <w:tblCellMar>
        <w:left w:w="0" w:type="dxa"/>
        <w:top w:w="0" w:type="dxa"/>
        <w:right w:w="0" w:type="dxa"/>
        <w:bottom w:w="0" w:type="dxa"/>
      </w:tblCellMar>
    </w:tblPr>
  </w:style>
  <w:style w:type="table" w:styleId="844" w:customStyle="1">
    <w:name w:val="Grid Table 7 Colorful - Accent 3"/>
    <w:uiPriority w:val="99"/>
    <w:qFormat/>
    <w:tblPr>
      <w:tblCellMar>
        <w:left w:w="0" w:type="dxa"/>
        <w:top w:w="0" w:type="dxa"/>
        <w:right w:w="0" w:type="dxa"/>
        <w:bottom w:w="0" w:type="dxa"/>
      </w:tblCellMar>
    </w:tblPr>
  </w:style>
  <w:style w:type="table" w:styleId="845" w:customStyle="1">
    <w:name w:val="Grid Table 7 Colorful - Accent 4"/>
    <w:uiPriority w:val="99"/>
    <w:qFormat/>
    <w:tblPr>
      <w:tblCellMar>
        <w:left w:w="0" w:type="dxa"/>
        <w:top w:w="0" w:type="dxa"/>
        <w:right w:w="0" w:type="dxa"/>
        <w:bottom w:w="0" w:type="dxa"/>
      </w:tblCellMar>
    </w:tblPr>
  </w:style>
  <w:style w:type="table" w:styleId="846" w:customStyle="1">
    <w:name w:val="Grid Table 7 Colorful - Accent 5"/>
    <w:uiPriority w:val="99"/>
    <w:qFormat/>
    <w:tblPr>
      <w:tblCellMar>
        <w:left w:w="0" w:type="dxa"/>
        <w:top w:w="0" w:type="dxa"/>
        <w:right w:w="0" w:type="dxa"/>
        <w:bottom w:w="0" w:type="dxa"/>
      </w:tblCellMar>
    </w:tblPr>
  </w:style>
  <w:style w:type="table" w:styleId="847" w:customStyle="1">
    <w:name w:val="Grid Table 7 Colorful - Accent 6"/>
    <w:uiPriority w:val="99"/>
    <w:qFormat/>
    <w:tblPr>
      <w:tblCellMar>
        <w:left w:w="0" w:type="dxa"/>
        <w:top w:w="0" w:type="dxa"/>
        <w:right w:w="0" w:type="dxa"/>
        <w:bottom w:w="0" w:type="dxa"/>
      </w:tblCellMar>
    </w:tblPr>
  </w:style>
  <w:style w:type="table" w:styleId="848" w:customStyle="1">
    <w:name w:val="List Table 1 Light"/>
    <w:uiPriority w:val="99"/>
    <w:qFormat/>
    <w:tblPr>
      <w:tblCellMar>
        <w:left w:w="0" w:type="dxa"/>
        <w:top w:w="0" w:type="dxa"/>
        <w:right w:w="0" w:type="dxa"/>
        <w:bottom w:w="0" w:type="dxa"/>
      </w:tblCellMar>
    </w:tblPr>
  </w:style>
  <w:style w:type="table" w:styleId="849" w:customStyle="1">
    <w:name w:val="List Table 1 Light - Accent 1"/>
    <w:uiPriority w:val="99"/>
    <w:qFormat/>
    <w:tblPr>
      <w:tblCellMar>
        <w:left w:w="0" w:type="dxa"/>
        <w:top w:w="0" w:type="dxa"/>
        <w:right w:w="0" w:type="dxa"/>
        <w:bottom w:w="0" w:type="dxa"/>
      </w:tblCellMar>
    </w:tblPr>
  </w:style>
  <w:style w:type="table" w:styleId="850" w:customStyle="1">
    <w:name w:val="List Table 1 Light - Accent 2"/>
    <w:uiPriority w:val="99"/>
    <w:qFormat/>
    <w:tblPr>
      <w:tblCellMar>
        <w:left w:w="0" w:type="dxa"/>
        <w:top w:w="0" w:type="dxa"/>
        <w:right w:w="0" w:type="dxa"/>
        <w:bottom w:w="0" w:type="dxa"/>
      </w:tblCellMar>
    </w:tblPr>
  </w:style>
  <w:style w:type="table" w:styleId="851" w:customStyle="1">
    <w:name w:val="List Table 1 Light - Accent 3"/>
    <w:uiPriority w:val="99"/>
    <w:qFormat/>
    <w:tblPr>
      <w:tblCellMar>
        <w:left w:w="0" w:type="dxa"/>
        <w:top w:w="0" w:type="dxa"/>
        <w:right w:w="0" w:type="dxa"/>
        <w:bottom w:w="0" w:type="dxa"/>
      </w:tblCellMar>
    </w:tblPr>
  </w:style>
  <w:style w:type="table" w:styleId="852" w:customStyle="1">
    <w:name w:val="List Table 1 Light - Accent 4"/>
    <w:uiPriority w:val="99"/>
    <w:qFormat/>
    <w:tblPr>
      <w:tblCellMar>
        <w:left w:w="0" w:type="dxa"/>
        <w:top w:w="0" w:type="dxa"/>
        <w:right w:w="0" w:type="dxa"/>
        <w:bottom w:w="0" w:type="dxa"/>
      </w:tblCellMar>
    </w:tblPr>
  </w:style>
  <w:style w:type="table" w:styleId="853" w:customStyle="1">
    <w:name w:val="List Table 1 Light - Accent 5"/>
    <w:uiPriority w:val="99"/>
    <w:qFormat/>
    <w:tblPr>
      <w:tblCellMar>
        <w:left w:w="0" w:type="dxa"/>
        <w:top w:w="0" w:type="dxa"/>
        <w:right w:w="0" w:type="dxa"/>
        <w:bottom w:w="0" w:type="dxa"/>
      </w:tblCellMar>
    </w:tblPr>
  </w:style>
  <w:style w:type="table" w:styleId="854" w:customStyle="1">
    <w:name w:val="List Table 1 Light - Accent 6"/>
    <w:uiPriority w:val="99"/>
    <w:qFormat/>
    <w:tblPr>
      <w:tblCellMar>
        <w:left w:w="0" w:type="dxa"/>
        <w:top w:w="0" w:type="dxa"/>
        <w:right w:w="0" w:type="dxa"/>
        <w:bottom w:w="0" w:type="dxa"/>
      </w:tblCellMar>
    </w:tblPr>
  </w:style>
  <w:style w:type="table" w:styleId="855" w:customStyle="1">
    <w:name w:val="List Table 2"/>
    <w:uiPriority w:val="99"/>
    <w:qFormat/>
    <w:tblPr>
      <w:tblCellMar>
        <w:left w:w="0" w:type="dxa"/>
        <w:top w:w="0" w:type="dxa"/>
        <w:right w:w="0" w:type="dxa"/>
        <w:bottom w:w="0" w:type="dxa"/>
      </w:tblCellMar>
    </w:tblPr>
  </w:style>
  <w:style w:type="table" w:styleId="856" w:customStyle="1">
    <w:name w:val="List Table 2 - Accent 1"/>
    <w:uiPriority w:val="99"/>
    <w:qFormat/>
    <w:tblPr>
      <w:tblCellMar>
        <w:left w:w="0" w:type="dxa"/>
        <w:top w:w="0" w:type="dxa"/>
        <w:right w:w="0" w:type="dxa"/>
        <w:bottom w:w="0" w:type="dxa"/>
      </w:tblCellMar>
    </w:tblPr>
  </w:style>
  <w:style w:type="table" w:styleId="857" w:customStyle="1">
    <w:name w:val="List Table 2 - Accent 2"/>
    <w:uiPriority w:val="99"/>
    <w:qFormat/>
    <w:tblPr>
      <w:tblCellMar>
        <w:left w:w="0" w:type="dxa"/>
        <w:top w:w="0" w:type="dxa"/>
        <w:right w:w="0" w:type="dxa"/>
        <w:bottom w:w="0" w:type="dxa"/>
      </w:tblCellMar>
    </w:tblPr>
  </w:style>
  <w:style w:type="table" w:styleId="858" w:customStyle="1">
    <w:name w:val="List Table 2 - Accent 3"/>
    <w:uiPriority w:val="99"/>
    <w:qFormat/>
    <w:tblPr>
      <w:tblCellMar>
        <w:left w:w="0" w:type="dxa"/>
        <w:top w:w="0" w:type="dxa"/>
        <w:right w:w="0" w:type="dxa"/>
        <w:bottom w:w="0" w:type="dxa"/>
      </w:tblCellMar>
    </w:tblPr>
  </w:style>
  <w:style w:type="table" w:styleId="859" w:customStyle="1">
    <w:name w:val="List Table 2 - Accent 4"/>
    <w:uiPriority w:val="99"/>
    <w:qFormat/>
    <w:tblPr>
      <w:tblCellMar>
        <w:left w:w="0" w:type="dxa"/>
        <w:top w:w="0" w:type="dxa"/>
        <w:right w:w="0" w:type="dxa"/>
        <w:bottom w:w="0" w:type="dxa"/>
      </w:tblCellMar>
    </w:tblPr>
  </w:style>
  <w:style w:type="table" w:styleId="860" w:customStyle="1">
    <w:name w:val="List Table 2 - Accent 5"/>
    <w:uiPriority w:val="99"/>
    <w:qFormat/>
    <w:tblPr>
      <w:tblCellMar>
        <w:left w:w="0" w:type="dxa"/>
        <w:top w:w="0" w:type="dxa"/>
        <w:right w:w="0" w:type="dxa"/>
        <w:bottom w:w="0" w:type="dxa"/>
      </w:tblCellMar>
    </w:tblPr>
  </w:style>
  <w:style w:type="table" w:styleId="861" w:customStyle="1">
    <w:name w:val="List Table 2 - Accent 6"/>
    <w:uiPriority w:val="99"/>
    <w:qFormat/>
    <w:tblPr>
      <w:tblCellMar>
        <w:left w:w="0" w:type="dxa"/>
        <w:top w:w="0" w:type="dxa"/>
        <w:right w:w="0" w:type="dxa"/>
        <w:bottom w:w="0" w:type="dxa"/>
      </w:tblCellMar>
    </w:tblPr>
  </w:style>
  <w:style w:type="table" w:styleId="862" w:customStyle="1">
    <w:name w:val="List Table 3"/>
    <w:uiPriority w:val="99"/>
    <w:qFormat/>
    <w:tblPr>
      <w:tblCellMar>
        <w:left w:w="0" w:type="dxa"/>
        <w:top w:w="0" w:type="dxa"/>
        <w:right w:w="0" w:type="dxa"/>
        <w:bottom w:w="0" w:type="dxa"/>
      </w:tblCellMar>
    </w:tblPr>
  </w:style>
  <w:style w:type="table" w:styleId="863" w:customStyle="1">
    <w:name w:val="List Table 3 - Accent 1"/>
    <w:uiPriority w:val="99"/>
    <w:qFormat/>
    <w:tblPr>
      <w:tblCellMar>
        <w:left w:w="0" w:type="dxa"/>
        <w:top w:w="0" w:type="dxa"/>
        <w:right w:w="0" w:type="dxa"/>
        <w:bottom w:w="0" w:type="dxa"/>
      </w:tblCellMar>
    </w:tblPr>
  </w:style>
  <w:style w:type="table" w:styleId="864" w:customStyle="1">
    <w:name w:val="List Table 3 - Accent 2"/>
    <w:uiPriority w:val="99"/>
    <w:qFormat/>
    <w:tblPr>
      <w:tblCellMar>
        <w:left w:w="0" w:type="dxa"/>
        <w:top w:w="0" w:type="dxa"/>
        <w:right w:w="0" w:type="dxa"/>
        <w:bottom w:w="0" w:type="dxa"/>
      </w:tblCellMar>
    </w:tblPr>
  </w:style>
  <w:style w:type="table" w:styleId="865" w:customStyle="1">
    <w:name w:val="List Table 3 - Accent 3"/>
    <w:uiPriority w:val="99"/>
    <w:qFormat/>
    <w:tblPr>
      <w:tblCellMar>
        <w:left w:w="0" w:type="dxa"/>
        <w:top w:w="0" w:type="dxa"/>
        <w:right w:w="0" w:type="dxa"/>
        <w:bottom w:w="0" w:type="dxa"/>
      </w:tblCellMar>
    </w:tblPr>
  </w:style>
  <w:style w:type="table" w:styleId="866" w:customStyle="1">
    <w:name w:val="List Table 3 - Accent 4"/>
    <w:uiPriority w:val="99"/>
    <w:qFormat/>
    <w:tblPr>
      <w:tblCellMar>
        <w:left w:w="0" w:type="dxa"/>
        <w:top w:w="0" w:type="dxa"/>
        <w:right w:w="0" w:type="dxa"/>
        <w:bottom w:w="0" w:type="dxa"/>
      </w:tblCellMar>
    </w:tblPr>
  </w:style>
  <w:style w:type="table" w:styleId="867" w:customStyle="1">
    <w:name w:val="List Table 3 - Accent 5"/>
    <w:uiPriority w:val="99"/>
    <w:qFormat/>
    <w:tblPr>
      <w:tblCellMar>
        <w:left w:w="0" w:type="dxa"/>
        <w:top w:w="0" w:type="dxa"/>
        <w:right w:w="0" w:type="dxa"/>
        <w:bottom w:w="0" w:type="dxa"/>
      </w:tblCellMar>
    </w:tblPr>
  </w:style>
  <w:style w:type="table" w:styleId="868" w:customStyle="1">
    <w:name w:val="List Table 3 - Accent 6"/>
    <w:uiPriority w:val="99"/>
    <w:qFormat/>
    <w:tblPr>
      <w:tblCellMar>
        <w:left w:w="0" w:type="dxa"/>
        <w:top w:w="0" w:type="dxa"/>
        <w:right w:w="0" w:type="dxa"/>
        <w:bottom w:w="0" w:type="dxa"/>
      </w:tblCellMar>
    </w:tblPr>
  </w:style>
  <w:style w:type="table" w:styleId="869" w:customStyle="1">
    <w:name w:val="List Table 4"/>
    <w:uiPriority w:val="99"/>
    <w:qFormat/>
    <w:tblPr>
      <w:tblCellMar>
        <w:left w:w="0" w:type="dxa"/>
        <w:top w:w="0" w:type="dxa"/>
        <w:right w:w="0" w:type="dxa"/>
        <w:bottom w:w="0" w:type="dxa"/>
      </w:tblCellMar>
    </w:tblPr>
  </w:style>
  <w:style w:type="table" w:styleId="870" w:customStyle="1">
    <w:name w:val="List Table 4 - Accent 1"/>
    <w:uiPriority w:val="99"/>
    <w:qFormat/>
    <w:tblPr>
      <w:tblCellMar>
        <w:left w:w="0" w:type="dxa"/>
        <w:top w:w="0" w:type="dxa"/>
        <w:right w:w="0" w:type="dxa"/>
        <w:bottom w:w="0" w:type="dxa"/>
      </w:tblCellMar>
    </w:tblPr>
  </w:style>
  <w:style w:type="table" w:styleId="871" w:customStyle="1">
    <w:name w:val="List Table 4 - Accent 2"/>
    <w:uiPriority w:val="99"/>
    <w:qFormat/>
    <w:tblPr>
      <w:tblCellMar>
        <w:left w:w="0" w:type="dxa"/>
        <w:top w:w="0" w:type="dxa"/>
        <w:right w:w="0" w:type="dxa"/>
        <w:bottom w:w="0" w:type="dxa"/>
      </w:tblCellMar>
    </w:tblPr>
  </w:style>
  <w:style w:type="table" w:styleId="872" w:customStyle="1">
    <w:name w:val="List Table 4 - Accent 3"/>
    <w:uiPriority w:val="99"/>
    <w:qFormat/>
    <w:tblPr>
      <w:tblCellMar>
        <w:left w:w="0" w:type="dxa"/>
        <w:top w:w="0" w:type="dxa"/>
        <w:right w:w="0" w:type="dxa"/>
        <w:bottom w:w="0" w:type="dxa"/>
      </w:tblCellMar>
    </w:tblPr>
  </w:style>
  <w:style w:type="table" w:styleId="873" w:customStyle="1">
    <w:name w:val="List Table 4 - Accent 4"/>
    <w:uiPriority w:val="99"/>
    <w:qFormat/>
    <w:tblPr>
      <w:tblCellMar>
        <w:left w:w="0" w:type="dxa"/>
        <w:top w:w="0" w:type="dxa"/>
        <w:right w:w="0" w:type="dxa"/>
        <w:bottom w:w="0" w:type="dxa"/>
      </w:tblCellMar>
    </w:tblPr>
  </w:style>
  <w:style w:type="table" w:styleId="874" w:customStyle="1">
    <w:name w:val="List Table 4 - Accent 5"/>
    <w:uiPriority w:val="99"/>
    <w:qFormat/>
    <w:tblPr>
      <w:tblCellMar>
        <w:left w:w="0" w:type="dxa"/>
        <w:top w:w="0" w:type="dxa"/>
        <w:right w:w="0" w:type="dxa"/>
        <w:bottom w:w="0" w:type="dxa"/>
      </w:tblCellMar>
    </w:tblPr>
  </w:style>
  <w:style w:type="table" w:styleId="875" w:customStyle="1">
    <w:name w:val="List Table 4 - Accent 6"/>
    <w:uiPriority w:val="99"/>
    <w:qFormat/>
    <w:tblPr>
      <w:tblCellMar>
        <w:left w:w="0" w:type="dxa"/>
        <w:top w:w="0" w:type="dxa"/>
        <w:right w:w="0" w:type="dxa"/>
        <w:bottom w:w="0" w:type="dxa"/>
      </w:tblCellMar>
    </w:tblPr>
  </w:style>
  <w:style w:type="table" w:styleId="876" w:customStyle="1">
    <w:name w:val="List Table 5 Dark"/>
    <w:uiPriority w:val="99"/>
    <w:qFormat/>
    <w:tblPr>
      <w:tblCellMar>
        <w:left w:w="0" w:type="dxa"/>
        <w:top w:w="0" w:type="dxa"/>
        <w:right w:w="0" w:type="dxa"/>
        <w:bottom w:w="0" w:type="dxa"/>
      </w:tblCellMar>
    </w:tblPr>
  </w:style>
  <w:style w:type="table" w:styleId="877" w:customStyle="1">
    <w:name w:val="List Table 5 Dark - Accent 1"/>
    <w:uiPriority w:val="99"/>
    <w:qFormat/>
    <w:tblPr>
      <w:tblCellMar>
        <w:left w:w="0" w:type="dxa"/>
        <w:top w:w="0" w:type="dxa"/>
        <w:right w:w="0" w:type="dxa"/>
        <w:bottom w:w="0" w:type="dxa"/>
      </w:tblCellMar>
    </w:tblPr>
  </w:style>
  <w:style w:type="table" w:styleId="878" w:customStyle="1">
    <w:name w:val="List Table 5 Dark - Accent 2"/>
    <w:uiPriority w:val="99"/>
    <w:qFormat/>
    <w:tblPr>
      <w:tblCellMar>
        <w:left w:w="0" w:type="dxa"/>
        <w:top w:w="0" w:type="dxa"/>
        <w:right w:w="0" w:type="dxa"/>
        <w:bottom w:w="0" w:type="dxa"/>
      </w:tblCellMar>
    </w:tblPr>
  </w:style>
  <w:style w:type="table" w:styleId="879" w:customStyle="1">
    <w:name w:val="List Table 5 Dark - Accent 3"/>
    <w:uiPriority w:val="99"/>
    <w:qFormat/>
    <w:tblPr>
      <w:tblCellMar>
        <w:left w:w="0" w:type="dxa"/>
        <w:top w:w="0" w:type="dxa"/>
        <w:right w:w="0" w:type="dxa"/>
        <w:bottom w:w="0" w:type="dxa"/>
      </w:tblCellMar>
    </w:tblPr>
  </w:style>
  <w:style w:type="table" w:styleId="880" w:customStyle="1">
    <w:name w:val="List Table 5 Dark - Accent 4"/>
    <w:uiPriority w:val="99"/>
    <w:qFormat/>
    <w:tblPr>
      <w:tblCellMar>
        <w:left w:w="0" w:type="dxa"/>
        <w:top w:w="0" w:type="dxa"/>
        <w:right w:w="0" w:type="dxa"/>
        <w:bottom w:w="0" w:type="dxa"/>
      </w:tblCellMar>
    </w:tblPr>
  </w:style>
  <w:style w:type="table" w:styleId="881" w:customStyle="1">
    <w:name w:val="List Table 5 Dark - Accent 5"/>
    <w:uiPriority w:val="99"/>
    <w:qFormat/>
    <w:tblPr>
      <w:tblCellMar>
        <w:left w:w="0" w:type="dxa"/>
        <w:top w:w="0" w:type="dxa"/>
        <w:right w:w="0" w:type="dxa"/>
        <w:bottom w:w="0" w:type="dxa"/>
      </w:tblCellMar>
    </w:tblPr>
  </w:style>
  <w:style w:type="table" w:styleId="882" w:customStyle="1">
    <w:name w:val="List Table 5 Dark - Accent 6"/>
    <w:uiPriority w:val="99"/>
    <w:qFormat/>
    <w:tblPr>
      <w:tblCellMar>
        <w:left w:w="0" w:type="dxa"/>
        <w:top w:w="0" w:type="dxa"/>
        <w:right w:w="0" w:type="dxa"/>
        <w:bottom w:w="0" w:type="dxa"/>
      </w:tblCellMar>
    </w:tblPr>
  </w:style>
  <w:style w:type="table" w:styleId="883" w:customStyle="1">
    <w:name w:val="List Table 6 Colorful"/>
    <w:uiPriority w:val="99"/>
    <w:qFormat/>
    <w:tblPr>
      <w:tblCellMar>
        <w:left w:w="0" w:type="dxa"/>
        <w:top w:w="0" w:type="dxa"/>
        <w:right w:w="0" w:type="dxa"/>
        <w:bottom w:w="0" w:type="dxa"/>
      </w:tblCellMar>
    </w:tblPr>
  </w:style>
  <w:style w:type="table" w:styleId="884" w:customStyle="1">
    <w:name w:val="List Table 6 Colorful - Accent 1"/>
    <w:uiPriority w:val="99"/>
    <w:qFormat/>
    <w:tblPr>
      <w:tblCellMar>
        <w:left w:w="0" w:type="dxa"/>
        <w:top w:w="0" w:type="dxa"/>
        <w:right w:w="0" w:type="dxa"/>
        <w:bottom w:w="0" w:type="dxa"/>
      </w:tblCellMar>
    </w:tblPr>
  </w:style>
  <w:style w:type="table" w:styleId="885" w:customStyle="1">
    <w:name w:val="List Table 6 Colorful - Accent 2"/>
    <w:uiPriority w:val="99"/>
    <w:qFormat/>
    <w:tblPr>
      <w:tblCellMar>
        <w:left w:w="0" w:type="dxa"/>
        <w:top w:w="0" w:type="dxa"/>
        <w:right w:w="0" w:type="dxa"/>
        <w:bottom w:w="0" w:type="dxa"/>
      </w:tblCellMar>
    </w:tblPr>
  </w:style>
  <w:style w:type="table" w:styleId="886" w:customStyle="1">
    <w:name w:val="List Table 6 Colorful - Accent 3"/>
    <w:uiPriority w:val="99"/>
    <w:qFormat/>
    <w:tblPr>
      <w:tblCellMar>
        <w:left w:w="0" w:type="dxa"/>
        <w:top w:w="0" w:type="dxa"/>
        <w:right w:w="0" w:type="dxa"/>
        <w:bottom w:w="0" w:type="dxa"/>
      </w:tblCellMar>
    </w:tblPr>
  </w:style>
  <w:style w:type="table" w:styleId="887" w:customStyle="1">
    <w:name w:val="List Table 6 Colorful - Accent 4"/>
    <w:uiPriority w:val="99"/>
    <w:qFormat/>
    <w:tblPr>
      <w:tblCellMar>
        <w:left w:w="0" w:type="dxa"/>
        <w:top w:w="0" w:type="dxa"/>
        <w:right w:w="0" w:type="dxa"/>
        <w:bottom w:w="0" w:type="dxa"/>
      </w:tblCellMar>
    </w:tblPr>
  </w:style>
  <w:style w:type="table" w:styleId="888" w:customStyle="1">
    <w:name w:val="List Table 6 Colorful - Accent 5"/>
    <w:uiPriority w:val="99"/>
    <w:qFormat/>
    <w:tblPr>
      <w:tblCellMar>
        <w:left w:w="0" w:type="dxa"/>
        <w:top w:w="0" w:type="dxa"/>
        <w:right w:w="0" w:type="dxa"/>
        <w:bottom w:w="0" w:type="dxa"/>
      </w:tblCellMar>
    </w:tblPr>
  </w:style>
  <w:style w:type="table" w:styleId="889" w:customStyle="1">
    <w:name w:val="List Table 6 Colorful - Accent 6"/>
    <w:uiPriority w:val="99"/>
    <w:qFormat/>
    <w:tblPr>
      <w:tblCellMar>
        <w:left w:w="0" w:type="dxa"/>
        <w:top w:w="0" w:type="dxa"/>
        <w:right w:w="0" w:type="dxa"/>
        <w:bottom w:w="0" w:type="dxa"/>
      </w:tblCellMar>
    </w:tblPr>
  </w:style>
  <w:style w:type="table" w:styleId="890" w:customStyle="1">
    <w:name w:val="List Table 7 Colorful"/>
    <w:uiPriority w:val="99"/>
    <w:qFormat/>
    <w:tblPr>
      <w:tblCellMar>
        <w:left w:w="0" w:type="dxa"/>
        <w:top w:w="0" w:type="dxa"/>
        <w:right w:w="0" w:type="dxa"/>
        <w:bottom w:w="0" w:type="dxa"/>
      </w:tblCellMar>
    </w:tblPr>
  </w:style>
  <w:style w:type="table" w:styleId="891" w:customStyle="1">
    <w:name w:val="List Table 7 Colorful - Accent 1"/>
    <w:uiPriority w:val="99"/>
    <w:qFormat/>
    <w:tblPr>
      <w:tblCellMar>
        <w:left w:w="0" w:type="dxa"/>
        <w:top w:w="0" w:type="dxa"/>
        <w:right w:w="0" w:type="dxa"/>
        <w:bottom w:w="0" w:type="dxa"/>
      </w:tblCellMar>
    </w:tblPr>
  </w:style>
  <w:style w:type="table" w:styleId="892" w:customStyle="1">
    <w:name w:val="List Table 7 Colorful - Accent 2"/>
    <w:uiPriority w:val="99"/>
    <w:qFormat/>
    <w:tblPr>
      <w:tblCellMar>
        <w:left w:w="0" w:type="dxa"/>
        <w:top w:w="0" w:type="dxa"/>
        <w:right w:w="0" w:type="dxa"/>
        <w:bottom w:w="0" w:type="dxa"/>
      </w:tblCellMar>
    </w:tblPr>
  </w:style>
  <w:style w:type="table" w:styleId="893" w:customStyle="1">
    <w:name w:val="List Table 7 Colorful - Accent 3"/>
    <w:uiPriority w:val="99"/>
    <w:qFormat/>
    <w:tblPr>
      <w:tblCellMar>
        <w:left w:w="0" w:type="dxa"/>
        <w:top w:w="0" w:type="dxa"/>
        <w:right w:w="0" w:type="dxa"/>
        <w:bottom w:w="0" w:type="dxa"/>
      </w:tblCellMar>
    </w:tblPr>
  </w:style>
  <w:style w:type="table" w:styleId="894" w:customStyle="1">
    <w:name w:val="List Table 7 Colorful - Accent 4"/>
    <w:uiPriority w:val="99"/>
    <w:qFormat/>
    <w:tblPr>
      <w:tblCellMar>
        <w:left w:w="0" w:type="dxa"/>
        <w:top w:w="0" w:type="dxa"/>
        <w:right w:w="0" w:type="dxa"/>
        <w:bottom w:w="0" w:type="dxa"/>
      </w:tblCellMar>
    </w:tblPr>
  </w:style>
  <w:style w:type="table" w:styleId="895" w:customStyle="1">
    <w:name w:val="List Table 7 Colorful - Accent 5"/>
    <w:uiPriority w:val="99"/>
    <w:qFormat/>
    <w:tblPr>
      <w:tblCellMar>
        <w:left w:w="0" w:type="dxa"/>
        <w:top w:w="0" w:type="dxa"/>
        <w:right w:w="0" w:type="dxa"/>
        <w:bottom w:w="0" w:type="dxa"/>
      </w:tblCellMar>
    </w:tblPr>
  </w:style>
  <w:style w:type="table" w:styleId="896" w:customStyle="1">
    <w:name w:val="List Table 7 Colorful - Accent 6"/>
    <w:uiPriority w:val="99"/>
    <w:qFormat/>
    <w:tblPr>
      <w:tblCellMar>
        <w:left w:w="0" w:type="dxa"/>
        <w:top w:w="0" w:type="dxa"/>
        <w:right w:w="0" w:type="dxa"/>
        <w:bottom w:w="0" w:type="dxa"/>
      </w:tblCellMar>
    </w:tblPr>
  </w:style>
  <w:style w:type="table" w:styleId="897" w:customStyle="1">
    <w:name w:val="Lined - Accent"/>
    <w:uiPriority w:val="99"/>
    <w:qFormat/>
    <w:rPr>
      <w:color w:val="404040"/>
    </w:rPr>
    <w:tblPr>
      <w:tblCellMar>
        <w:left w:w="0" w:type="dxa"/>
        <w:top w:w="0" w:type="dxa"/>
        <w:right w:w="0" w:type="dxa"/>
        <w:bottom w:w="0" w:type="dxa"/>
      </w:tblCellMar>
    </w:tblPr>
  </w:style>
  <w:style w:type="table" w:styleId="898" w:customStyle="1">
    <w:name w:val="Lined - Accent 1"/>
    <w:uiPriority w:val="99"/>
    <w:qFormat/>
    <w:rPr>
      <w:color w:val="404040"/>
    </w:rPr>
    <w:tblPr>
      <w:tblCellMar>
        <w:left w:w="0" w:type="dxa"/>
        <w:top w:w="0" w:type="dxa"/>
        <w:right w:w="0" w:type="dxa"/>
        <w:bottom w:w="0" w:type="dxa"/>
      </w:tblCellMar>
    </w:tblPr>
  </w:style>
  <w:style w:type="table" w:styleId="899" w:customStyle="1">
    <w:name w:val="Lined - Accent 2"/>
    <w:uiPriority w:val="99"/>
    <w:qFormat/>
    <w:rPr>
      <w:color w:val="404040"/>
    </w:rPr>
    <w:tblPr>
      <w:tblCellMar>
        <w:left w:w="0" w:type="dxa"/>
        <w:top w:w="0" w:type="dxa"/>
        <w:right w:w="0" w:type="dxa"/>
        <w:bottom w:w="0" w:type="dxa"/>
      </w:tblCellMar>
    </w:tblPr>
  </w:style>
  <w:style w:type="table" w:styleId="900" w:customStyle="1">
    <w:name w:val="Lined - Accent 3"/>
    <w:uiPriority w:val="99"/>
    <w:qFormat/>
    <w:rPr>
      <w:color w:val="404040"/>
    </w:rPr>
    <w:tblPr>
      <w:tblCellMar>
        <w:left w:w="0" w:type="dxa"/>
        <w:top w:w="0" w:type="dxa"/>
        <w:right w:w="0" w:type="dxa"/>
        <w:bottom w:w="0" w:type="dxa"/>
      </w:tblCellMar>
    </w:tblPr>
  </w:style>
  <w:style w:type="table" w:styleId="901" w:customStyle="1">
    <w:name w:val="Lined - Accent 4"/>
    <w:uiPriority w:val="99"/>
    <w:qFormat/>
    <w:rPr>
      <w:color w:val="404040"/>
    </w:rPr>
    <w:tblPr>
      <w:tblCellMar>
        <w:left w:w="0" w:type="dxa"/>
        <w:top w:w="0" w:type="dxa"/>
        <w:right w:w="0" w:type="dxa"/>
        <w:bottom w:w="0" w:type="dxa"/>
      </w:tblCellMar>
    </w:tblPr>
  </w:style>
  <w:style w:type="table" w:styleId="902" w:customStyle="1">
    <w:name w:val="Lined - Accent 5"/>
    <w:uiPriority w:val="99"/>
    <w:qFormat/>
    <w:rPr>
      <w:color w:val="404040"/>
    </w:rPr>
    <w:tblPr>
      <w:tblCellMar>
        <w:left w:w="0" w:type="dxa"/>
        <w:top w:w="0" w:type="dxa"/>
        <w:right w:w="0" w:type="dxa"/>
        <w:bottom w:w="0" w:type="dxa"/>
      </w:tblCellMar>
    </w:tblPr>
  </w:style>
  <w:style w:type="table" w:styleId="903" w:customStyle="1">
    <w:name w:val="Lined - Accent 6"/>
    <w:uiPriority w:val="99"/>
    <w:qFormat/>
    <w:rPr>
      <w:color w:val="404040"/>
    </w:rPr>
    <w:tblPr>
      <w:tblCellMar>
        <w:left w:w="0" w:type="dxa"/>
        <w:top w:w="0" w:type="dxa"/>
        <w:right w:w="0" w:type="dxa"/>
        <w:bottom w:w="0" w:type="dxa"/>
      </w:tblCellMar>
    </w:tblPr>
  </w:style>
  <w:style w:type="table" w:styleId="904" w:customStyle="1">
    <w:name w:val="Bordered &amp; Lined - Accent"/>
    <w:uiPriority w:val="99"/>
    <w:qFormat/>
    <w:rPr>
      <w:color w:val="404040"/>
    </w:rPr>
    <w:tblPr>
      <w:tblCellMar>
        <w:left w:w="0" w:type="dxa"/>
        <w:top w:w="0" w:type="dxa"/>
        <w:right w:w="0" w:type="dxa"/>
        <w:bottom w:w="0" w:type="dxa"/>
      </w:tblCellMar>
    </w:tblPr>
  </w:style>
  <w:style w:type="table" w:styleId="905" w:customStyle="1">
    <w:name w:val="Bordered &amp; Lined - Accent 1"/>
    <w:uiPriority w:val="99"/>
    <w:qFormat/>
    <w:rPr>
      <w:color w:val="404040"/>
    </w:rPr>
    <w:tblPr>
      <w:tblCellMar>
        <w:left w:w="0" w:type="dxa"/>
        <w:top w:w="0" w:type="dxa"/>
        <w:right w:w="0" w:type="dxa"/>
        <w:bottom w:w="0" w:type="dxa"/>
      </w:tblCellMar>
    </w:tblPr>
  </w:style>
  <w:style w:type="table" w:styleId="906" w:customStyle="1">
    <w:name w:val="Bordered &amp; Lined - Accent 2"/>
    <w:uiPriority w:val="99"/>
    <w:qFormat/>
    <w:rPr>
      <w:color w:val="404040"/>
    </w:rPr>
    <w:tblPr>
      <w:tblCellMar>
        <w:left w:w="0" w:type="dxa"/>
        <w:top w:w="0" w:type="dxa"/>
        <w:right w:w="0" w:type="dxa"/>
        <w:bottom w:w="0" w:type="dxa"/>
      </w:tblCellMar>
    </w:tblPr>
  </w:style>
  <w:style w:type="table" w:styleId="907" w:customStyle="1">
    <w:name w:val="Bordered &amp; Lined - Accent 3"/>
    <w:uiPriority w:val="99"/>
    <w:qFormat/>
    <w:rPr>
      <w:color w:val="404040"/>
    </w:rPr>
    <w:tblPr>
      <w:tblCellMar>
        <w:left w:w="0" w:type="dxa"/>
        <w:top w:w="0" w:type="dxa"/>
        <w:right w:w="0" w:type="dxa"/>
        <w:bottom w:w="0" w:type="dxa"/>
      </w:tblCellMar>
    </w:tblPr>
  </w:style>
  <w:style w:type="table" w:styleId="908" w:customStyle="1">
    <w:name w:val="Bordered &amp; Lined - Accent 4"/>
    <w:uiPriority w:val="99"/>
    <w:qFormat/>
    <w:rPr>
      <w:color w:val="404040"/>
    </w:rPr>
    <w:tblPr>
      <w:tblCellMar>
        <w:left w:w="0" w:type="dxa"/>
        <w:top w:w="0" w:type="dxa"/>
        <w:right w:w="0" w:type="dxa"/>
        <w:bottom w:w="0" w:type="dxa"/>
      </w:tblCellMar>
    </w:tblPr>
  </w:style>
  <w:style w:type="table" w:styleId="909" w:customStyle="1">
    <w:name w:val="Bordered &amp; Lined - Accent 5"/>
    <w:uiPriority w:val="99"/>
    <w:qFormat/>
    <w:rPr>
      <w:color w:val="404040"/>
    </w:rPr>
    <w:tblPr>
      <w:tblCellMar>
        <w:left w:w="0" w:type="dxa"/>
        <w:top w:w="0" w:type="dxa"/>
        <w:right w:w="0" w:type="dxa"/>
        <w:bottom w:w="0" w:type="dxa"/>
      </w:tblCellMar>
    </w:tblPr>
  </w:style>
  <w:style w:type="table" w:styleId="910" w:customStyle="1">
    <w:name w:val="Bordered &amp; Lined - Accent 6"/>
    <w:uiPriority w:val="99"/>
    <w:qFormat/>
    <w:rPr>
      <w:color w:val="404040"/>
    </w:rPr>
    <w:tblPr>
      <w:tblCellMar>
        <w:left w:w="0" w:type="dxa"/>
        <w:top w:w="0" w:type="dxa"/>
        <w:right w:w="0" w:type="dxa"/>
        <w:bottom w:w="0" w:type="dxa"/>
      </w:tblCellMar>
    </w:tblPr>
  </w:style>
  <w:style w:type="table" w:styleId="911" w:customStyle="1">
    <w:name w:val="Bordered"/>
    <w:uiPriority w:val="99"/>
    <w:qFormat/>
    <w:tblPr>
      <w:tblCellMar>
        <w:left w:w="0" w:type="dxa"/>
        <w:top w:w="0" w:type="dxa"/>
        <w:right w:w="0" w:type="dxa"/>
        <w:bottom w:w="0" w:type="dxa"/>
      </w:tblCellMar>
    </w:tblPr>
  </w:style>
  <w:style w:type="table" w:styleId="912" w:customStyle="1">
    <w:name w:val="Bordered - Accent 1"/>
    <w:uiPriority w:val="99"/>
    <w:qFormat/>
    <w:tblPr>
      <w:tblCellMar>
        <w:left w:w="0" w:type="dxa"/>
        <w:top w:w="0" w:type="dxa"/>
        <w:right w:w="0" w:type="dxa"/>
        <w:bottom w:w="0" w:type="dxa"/>
      </w:tblCellMar>
    </w:tblPr>
  </w:style>
  <w:style w:type="table" w:styleId="913" w:customStyle="1">
    <w:name w:val="Bordered - Accent 2"/>
    <w:uiPriority w:val="99"/>
    <w:qFormat/>
    <w:tblPr>
      <w:tblCellMar>
        <w:left w:w="0" w:type="dxa"/>
        <w:top w:w="0" w:type="dxa"/>
        <w:right w:w="0" w:type="dxa"/>
        <w:bottom w:w="0" w:type="dxa"/>
      </w:tblCellMar>
    </w:tblPr>
  </w:style>
  <w:style w:type="table" w:styleId="914" w:customStyle="1">
    <w:name w:val="Bordered - Accent 3"/>
    <w:uiPriority w:val="99"/>
    <w:qFormat/>
    <w:tblPr>
      <w:tblCellMar>
        <w:left w:w="0" w:type="dxa"/>
        <w:top w:w="0" w:type="dxa"/>
        <w:right w:w="0" w:type="dxa"/>
        <w:bottom w:w="0" w:type="dxa"/>
      </w:tblCellMar>
    </w:tblPr>
  </w:style>
  <w:style w:type="table" w:styleId="915" w:customStyle="1">
    <w:name w:val="Bordered - Accent 4"/>
    <w:uiPriority w:val="99"/>
    <w:qFormat/>
    <w:tblPr>
      <w:tblCellMar>
        <w:left w:w="0" w:type="dxa"/>
        <w:top w:w="0" w:type="dxa"/>
        <w:right w:w="0" w:type="dxa"/>
        <w:bottom w:w="0" w:type="dxa"/>
      </w:tblCellMar>
    </w:tblPr>
  </w:style>
  <w:style w:type="table" w:styleId="916" w:customStyle="1">
    <w:name w:val="Bordered - Accent 5"/>
    <w:uiPriority w:val="99"/>
    <w:qFormat/>
    <w:tblPr>
      <w:tblCellMar>
        <w:left w:w="0" w:type="dxa"/>
        <w:top w:w="0" w:type="dxa"/>
        <w:right w:w="0" w:type="dxa"/>
        <w:bottom w:w="0" w:type="dxa"/>
      </w:tblCellMar>
    </w:tblPr>
  </w:style>
  <w:style w:type="table" w:styleId="917" w:customStyle="1">
    <w:name w:val="Bordered - Accent 6"/>
    <w:uiPriority w:val="99"/>
    <w:qFormat/>
    <w:tblPr>
      <w:tblCellMar>
        <w:left w:w="0" w:type="dxa"/>
        <w:top w:w="0" w:type="dxa"/>
        <w:right w:w="0" w:type="dxa"/>
        <w:bottom w:w="0" w:type="dxa"/>
      </w:tblCellMar>
    </w:tblPr>
  </w:style>
  <w:style w:type="character" w:styleId="918" w:customStyle="1">
    <w:name w:val="脚注文本 Char"/>
    <w:link w:val="750"/>
    <w:uiPriority w:val="99"/>
    <w:qFormat/>
    <w:rPr>
      <w:sz w:val="18"/>
    </w:rPr>
  </w:style>
  <w:style w:type="character" w:styleId="919" w:customStyle="1">
    <w:name w:val="尾注文本 Char"/>
    <w:link w:val="742"/>
    <w:uiPriority w:val="99"/>
    <w:qFormat/>
    <w:rPr>
      <w:sz w:val="20"/>
    </w:rPr>
  </w:style>
  <w:style w:type="character" w:styleId="920" w:customStyle="1">
    <w:name w:val="标题 1 Char"/>
    <w:link w:val="712"/>
    <w:qFormat/>
    <w:rPr>
      <w:rFonts w:ascii="Calibri" w:hAnsi="Calibri" w:eastAsia="宋体"/>
      <w:b/>
      <w:bCs/>
      <w:sz w:val="44"/>
      <w:szCs w:val="44"/>
      <w:lang w:val="en-US" w:eastAsia="zh-CN" w:bidi="ar-SA"/>
    </w:rPr>
  </w:style>
  <w:style w:type="character" w:styleId="921" w:customStyle="1">
    <w:name w:val="标题 2 Char"/>
    <w:link w:val="713"/>
    <w:qFormat/>
    <w:rPr>
      <w:rFonts w:ascii="Arial" w:hAnsi="Arial" w:eastAsia="黑体"/>
      <w:b/>
      <w:bCs/>
      <w:sz w:val="32"/>
      <w:szCs w:val="32"/>
      <w:lang w:val="en-US" w:eastAsia="zh-CN" w:bidi="ar-SA"/>
    </w:rPr>
  </w:style>
  <w:style w:type="character" w:styleId="922" w:customStyle="1">
    <w:name w:val="标题 3 Char"/>
    <w:link w:val="714"/>
    <w:qFormat/>
    <w:rPr>
      <w:rFonts w:ascii="Calibri" w:hAnsi="Calibri" w:eastAsia="宋体"/>
      <w:b/>
      <w:sz w:val="32"/>
      <w:lang w:val="en-US" w:eastAsia="zh-CN" w:bidi="ar-SA"/>
    </w:rPr>
  </w:style>
  <w:style w:type="character" w:styleId="923" w:customStyle="1">
    <w:name w:val="标题 4 Char"/>
    <w:link w:val="715"/>
    <w:qFormat/>
    <w:rPr>
      <w:rFonts w:ascii="Arial" w:hAnsi="Arial" w:eastAsia="黑体"/>
      <w:b/>
      <w:sz w:val="28"/>
      <w:lang w:val="en-US" w:eastAsia="zh-CN" w:bidi="ar-SA"/>
    </w:rPr>
  </w:style>
  <w:style w:type="character" w:styleId="924" w:customStyle="1">
    <w:name w:val="标题 5 Char"/>
    <w:link w:val="716"/>
    <w:qFormat/>
    <w:rPr>
      <w:rFonts w:ascii="Calibri" w:hAnsi="Calibri" w:eastAsia="宋体"/>
      <w:b/>
      <w:sz w:val="24"/>
      <w:lang w:val="en-US" w:eastAsia="zh-CN" w:bidi="ar-SA"/>
    </w:rPr>
  </w:style>
  <w:style w:type="character" w:styleId="925" w:customStyle="1">
    <w:name w:val="标题 6 Char"/>
    <w:link w:val="717"/>
    <w:qFormat/>
    <w:rPr>
      <w:rFonts w:ascii="Calibri" w:hAnsi="Calibri" w:eastAsia="宋体"/>
      <w:b/>
      <w:sz w:val="24"/>
      <w:lang w:val="en-US" w:eastAsia="zh-CN" w:bidi="ar-SA"/>
    </w:rPr>
  </w:style>
  <w:style w:type="character" w:styleId="926" w:customStyle="1">
    <w:name w:val="标题 7 Char"/>
    <w:link w:val="718"/>
    <w:qFormat/>
    <w:rPr>
      <w:rFonts w:ascii="Calibri" w:hAnsi="Calibri" w:eastAsia="宋体"/>
      <w:b/>
      <w:sz w:val="24"/>
      <w:lang w:val="en-US" w:eastAsia="zh-CN" w:bidi="ar-SA"/>
    </w:rPr>
  </w:style>
  <w:style w:type="character" w:styleId="927" w:customStyle="1">
    <w:name w:val="标题 8 Char"/>
    <w:link w:val="719"/>
    <w:qFormat/>
    <w:rPr>
      <w:rFonts w:ascii="Arial" w:hAnsi="Arial" w:eastAsia="黑体"/>
      <w:sz w:val="24"/>
      <w:szCs w:val="24"/>
      <w:lang w:val="en-US" w:eastAsia="zh-CN" w:bidi="ar-SA"/>
    </w:rPr>
  </w:style>
  <w:style w:type="character" w:styleId="928" w:customStyle="1">
    <w:name w:val="标题 9 Char"/>
    <w:link w:val="720"/>
    <w:qFormat/>
    <w:rPr>
      <w:rFonts w:ascii="Arial" w:hAnsi="Arial" w:eastAsia="黑体"/>
      <w:sz w:val="21"/>
      <w:szCs w:val="21"/>
      <w:lang w:val="en-US" w:eastAsia="zh-CN" w:bidi="ar-SA"/>
    </w:rPr>
  </w:style>
  <w:style w:type="character" w:styleId="929" w:customStyle="1">
    <w:name w:val="Heading 3 Char"/>
    <w:qFormat/>
    <w:rPr>
      <w:rFonts w:eastAsia="黑体" w:cs="Times New Roman"/>
      <w:b/>
      <w:sz w:val="32"/>
    </w:rPr>
  </w:style>
  <w:style w:type="paragraph" w:styleId="930" w:customStyle="1">
    <w:name w:val="正文文本1"/>
    <w:basedOn w:val="711"/>
    <w:link w:val="931"/>
    <w:qFormat/>
    <w:pPr>
      <w:ind w:firstLine="420"/>
      <w:jc w:val="left"/>
    </w:pPr>
    <w:rPr>
      <w:rFonts w:ascii="Calibri" w:hAnsi="Calibri" w:eastAsia="楷体_GB2312"/>
      <w:sz w:val="24"/>
      <w:szCs w:val="20"/>
    </w:rPr>
  </w:style>
  <w:style w:type="character" w:styleId="931" w:customStyle="1">
    <w:name w:val="正文缩进 Char1"/>
    <w:link w:val="930"/>
    <w:qFormat/>
    <w:rPr>
      <w:rFonts w:ascii="Calibri" w:hAnsi="Calibri" w:eastAsia="楷体_GB2312"/>
      <w:sz w:val="24"/>
      <w:lang w:val="en-US" w:eastAsia="zh-CN" w:bidi="ar-SA"/>
    </w:rPr>
  </w:style>
  <w:style w:type="character" w:styleId="932" w:customStyle="1">
    <w:name w:val="文档结构图 Char"/>
    <w:link w:val="727"/>
    <w:semiHidden/>
    <w:qFormat/>
    <w:rPr>
      <w:rFonts w:eastAsia="宋体"/>
      <w:sz w:val="21"/>
      <w:lang w:val="en-US" w:eastAsia="zh-CN" w:bidi="ar-SA"/>
    </w:rPr>
  </w:style>
  <w:style w:type="character" w:styleId="933" w:customStyle="1">
    <w:name w:val="称呼 Char"/>
    <w:link w:val="728"/>
    <w:semiHidden/>
    <w:qFormat/>
    <w:rPr>
      <w:rFonts w:ascii="宋体" w:hAnsi="宋体" w:eastAsia="宋体"/>
      <w:spacing w:val="20"/>
      <w:sz w:val="24"/>
      <w:szCs w:val="22"/>
      <w:lang w:val="en-US" w:eastAsia="en-US" w:bidi="ar-SA"/>
    </w:rPr>
  </w:style>
  <w:style w:type="character" w:styleId="934" w:customStyle="1">
    <w:name w:val="正文文本 3 Char"/>
    <w:link w:val="729"/>
    <w:semiHidden/>
    <w:qFormat/>
    <w:rPr>
      <w:rFonts w:eastAsia="宋体"/>
      <w:sz w:val="16"/>
      <w:szCs w:val="16"/>
      <w:lang w:val="en-US" w:eastAsia="zh-CN" w:bidi="ar-SA"/>
    </w:rPr>
  </w:style>
  <w:style w:type="character" w:styleId="935" w:customStyle="1">
    <w:name w:val="结束语 Char"/>
    <w:link w:val="730"/>
    <w:semiHidden/>
    <w:qFormat/>
    <w:rPr>
      <w:rFonts w:ascii="宋体" w:hAnsi="宋体" w:eastAsia="宋体"/>
      <w:spacing w:val="20"/>
      <w:sz w:val="24"/>
      <w:szCs w:val="22"/>
      <w:lang w:val="en-US" w:eastAsia="en-US" w:bidi="ar-SA"/>
    </w:rPr>
  </w:style>
  <w:style w:type="character" w:styleId="936" w:customStyle="1">
    <w:name w:val="正文文本 Char"/>
    <w:link w:val="731"/>
    <w:semiHidden/>
    <w:qFormat/>
    <w:rPr>
      <w:rFonts w:ascii="Calibri" w:hAnsi="Calibri" w:eastAsia="宋体"/>
      <w:sz w:val="28"/>
      <w:szCs w:val="24"/>
      <w:lang w:val="en-US" w:eastAsia="zh-CN" w:bidi="ar-SA"/>
    </w:rPr>
  </w:style>
  <w:style w:type="character" w:styleId="937" w:customStyle="1">
    <w:name w:val="正文文本缩进 Char"/>
    <w:link w:val="732"/>
    <w:qFormat/>
    <w:rPr>
      <w:rFonts w:ascii="方正仿宋简体" w:hAnsi="创艺简仿宋" w:eastAsia="方正仿宋简体"/>
      <w:sz w:val="24"/>
      <w:lang w:val="en-US" w:eastAsia="zh-CN" w:bidi="ar-SA"/>
    </w:rPr>
  </w:style>
  <w:style w:type="character" w:styleId="938" w:customStyle="1">
    <w:name w:val="纯文本 Char"/>
    <w:link w:val="738"/>
    <w:qFormat/>
    <w:rPr>
      <w:rFonts w:ascii="宋体" w:hAnsi="Courier New" w:eastAsia="楷体_GB2312"/>
      <w:sz w:val="28"/>
      <w:lang w:val="en-US" w:eastAsia="zh-CN" w:bidi="ar-SA"/>
    </w:rPr>
  </w:style>
  <w:style w:type="character" w:styleId="939" w:customStyle="1">
    <w:name w:val="Plain Text Char"/>
    <w:link w:val="940"/>
    <w:qFormat/>
    <w:rPr>
      <w:rFonts w:ascii="宋体" w:hAnsi="Courier New" w:eastAsia="楷体_GB2312"/>
      <w:sz w:val="28"/>
      <w:lang w:bidi="ar-SA"/>
    </w:rPr>
  </w:style>
  <w:style w:type="paragraph" w:styleId="940" w:customStyle="1">
    <w:name w:val="纯文本1"/>
    <w:basedOn w:val="711"/>
    <w:link w:val="939"/>
    <w:qFormat/>
    <w:rPr>
      <w:rFonts w:ascii="宋体" w:hAnsi="Courier New" w:eastAsia="楷体_GB2312"/>
      <w:sz w:val="28"/>
      <w:szCs w:val="20"/>
    </w:rPr>
  </w:style>
  <w:style w:type="character" w:styleId="941" w:customStyle="1">
    <w:name w:val="日期 Char"/>
    <w:link w:val="740"/>
    <w:qFormat/>
    <w:rPr>
      <w:rFonts w:ascii="Calibri" w:hAnsi="Calibri" w:eastAsia="宋体"/>
      <w:sz w:val="28"/>
      <w:szCs w:val="24"/>
      <w:lang w:val="en-US" w:eastAsia="zh-CN" w:bidi="ar-SA"/>
    </w:rPr>
  </w:style>
  <w:style w:type="character" w:styleId="942" w:customStyle="1">
    <w:name w:val="正文文本缩进 2 Char"/>
    <w:link w:val="741"/>
    <w:semiHidden/>
    <w:qFormat/>
    <w:rPr>
      <w:rFonts w:ascii="方正仿宋简体" w:hAnsi="创艺简仿宋" w:eastAsia="方正仿宋简体"/>
      <w:bCs/>
      <w:sz w:val="24"/>
      <w:lang w:val="en-US" w:eastAsia="zh-CN" w:bidi="ar-SA"/>
    </w:rPr>
  </w:style>
  <w:style w:type="character" w:styleId="943" w:customStyle="1">
    <w:name w:val="批注框文本 Char"/>
    <w:link w:val="743"/>
    <w:semiHidden/>
    <w:qFormat/>
    <w:rPr>
      <w:rFonts w:eastAsia="宋体"/>
      <w:sz w:val="18"/>
      <w:szCs w:val="18"/>
      <w:lang w:val="en-US" w:eastAsia="zh-CN" w:bidi="ar-SA"/>
    </w:rPr>
  </w:style>
  <w:style w:type="character" w:styleId="944" w:customStyle="1">
    <w:name w:val="页脚 Char"/>
    <w:link w:val="744"/>
    <w:semiHidden/>
    <w:qFormat/>
    <w:rPr>
      <w:rFonts w:eastAsia="宋体"/>
      <w:sz w:val="18"/>
      <w:szCs w:val="18"/>
      <w:lang w:val="en-US" w:eastAsia="zh-CN" w:bidi="ar-SA"/>
    </w:rPr>
  </w:style>
  <w:style w:type="character" w:styleId="945" w:customStyle="1">
    <w:name w:val="页眉 Char"/>
    <w:link w:val="745"/>
    <w:semiHidden/>
    <w:qFormat/>
    <w:rPr>
      <w:rFonts w:ascii="Calibri" w:hAnsi="Calibri" w:eastAsia="宋体"/>
      <w:sz w:val="18"/>
      <w:szCs w:val="18"/>
      <w:lang w:val="en-US" w:eastAsia="zh-CN" w:bidi="ar-SA"/>
    </w:rPr>
  </w:style>
  <w:style w:type="character" w:styleId="946" w:customStyle="1">
    <w:name w:val="副标题 Char"/>
    <w:link w:val="748"/>
    <w:qFormat/>
    <w:rPr>
      <w:rFonts w:ascii="Calibri" w:hAnsi="Calibri" w:eastAsia="宋体"/>
      <w:sz w:val="21"/>
      <w:szCs w:val="24"/>
      <w:lang w:val="en-US" w:eastAsia="zh-CN" w:bidi="ar-SA"/>
    </w:rPr>
  </w:style>
  <w:style w:type="character" w:styleId="947" w:customStyle="1">
    <w:name w:val="正文文本缩进 3 Char"/>
    <w:link w:val="752"/>
    <w:semiHidden/>
    <w:qFormat/>
    <w:rPr>
      <w:rFonts w:ascii="宋体" w:hAnsi="宋体" w:eastAsia="宋体"/>
      <w:sz w:val="24"/>
      <w:szCs w:val="24"/>
      <w:lang w:val="en-US" w:eastAsia="zh-CN" w:bidi="ar-SA"/>
    </w:rPr>
  </w:style>
  <w:style w:type="character" w:styleId="948" w:customStyle="1">
    <w:name w:val="正文文本 2 Char"/>
    <w:link w:val="756"/>
    <w:semiHidden/>
    <w:qFormat/>
    <w:rPr>
      <w:rFonts w:eastAsia="宋体"/>
      <w:sz w:val="21"/>
      <w:szCs w:val="24"/>
      <w:lang w:val="en-US" w:eastAsia="zh-CN" w:bidi="ar-SA"/>
    </w:rPr>
  </w:style>
  <w:style w:type="character" w:styleId="949" w:customStyle="1">
    <w:name w:val="标题 Char"/>
    <w:link w:val="760"/>
    <w:qFormat/>
    <w:rPr>
      <w:rFonts w:ascii="Cambria" w:hAnsi="Cambria" w:eastAsia="宋体"/>
      <w:smallCaps/>
      <w:sz w:val="52"/>
      <w:szCs w:val="52"/>
      <w:lang w:val="en-US" w:eastAsia="en-US" w:bidi="ar-SA"/>
    </w:rPr>
  </w:style>
  <w:style w:type="character" w:styleId="950" w:customStyle="1">
    <w:name w:val="正文首行缩进 Char"/>
    <w:link w:val="761"/>
    <w:semiHidden/>
    <w:qFormat/>
    <w:rPr>
      <w:rFonts w:ascii="Cambria" w:hAnsi="Cambria" w:eastAsia="宋体"/>
      <w:sz w:val="21"/>
      <w:szCs w:val="24"/>
      <w:lang w:val="en-US" w:eastAsia="zh-CN" w:bidi="ar-SA"/>
    </w:rPr>
  </w:style>
  <w:style w:type="paragraph" w:styleId="951" w:customStyle="1">
    <w:name w:val="pa-0"/>
    <w:basedOn w:val="711"/>
    <w:qFormat/>
    <w:pPr>
      <w:jc w:val="center"/>
      <w:spacing w:line="320" w:lineRule="atLeast"/>
      <w:widowControl/>
    </w:pPr>
    <w:rPr>
      <w:rFonts w:ascii="宋体" w:hAnsi="宋体" w:cs="宋体"/>
      <w:sz w:val="24"/>
    </w:rPr>
  </w:style>
  <w:style w:type="paragraph" w:styleId="952" w:customStyle="1">
    <w:name w:val="pa-1"/>
    <w:basedOn w:val="711"/>
    <w:qFormat/>
    <w:pPr>
      <w:ind w:firstLine="540"/>
      <w:spacing w:line="360" w:lineRule="atLeast"/>
      <w:widowControl/>
    </w:pPr>
    <w:rPr>
      <w:rFonts w:ascii="宋体" w:hAnsi="宋体" w:cs="宋体"/>
      <w:sz w:val="24"/>
    </w:rPr>
  </w:style>
  <w:style w:type="paragraph" w:styleId="953" w:customStyle="1">
    <w:name w:val="pa-2"/>
    <w:basedOn w:val="711"/>
    <w:qFormat/>
    <w:pPr>
      <w:ind w:firstLine="480"/>
      <w:spacing w:line="280" w:lineRule="atLeast"/>
      <w:widowControl/>
    </w:pPr>
    <w:rPr>
      <w:rFonts w:ascii="宋体" w:hAnsi="宋体" w:cs="宋体"/>
      <w:sz w:val="24"/>
    </w:rPr>
  </w:style>
  <w:style w:type="paragraph" w:styleId="954" w:customStyle="1">
    <w:name w:val="pa-3"/>
    <w:basedOn w:val="711"/>
    <w:qFormat/>
    <w:pPr>
      <w:ind w:firstLine="480"/>
      <w:spacing w:line="360" w:lineRule="atLeast"/>
      <w:widowControl/>
    </w:pPr>
    <w:rPr>
      <w:rFonts w:ascii="宋体" w:hAnsi="宋体" w:cs="宋体"/>
      <w:sz w:val="24"/>
    </w:rPr>
  </w:style>
  <w:style w:type="paragraph" w:styleId="955" w:customStyle="1">
    <w:name w:val="pa-4"/>
    <w:basedOn w:val="711"/>
    <w:qFormat/>
    <w:pPr>
      <w:spacing w:line="360" w:lineRule="atLeast"/>
      <w:widowControl/>
    </w:pPr>
    <w:rPr>
      <w:rFonts w:ascii="宋体" w:hAnsi="宋体" w:cs="宋体"/>
      <w:sz w:val="24"/>
    </w:rPr>
  </w:style>
  <w:style w:type="paragraph" w:styleId="956" w:customStyle="1">
    <w:name w:val="pa-5"/>
    <w:basedOn w:val="711"/>
    <w:qFormat/>
    <w:pPr>
      <w:spacing w:line="280" w:lineRule="atLeast"/>
      <w:widowControl/>
    </w:pPr>
    <w:rPr>
      <w:rFonts w:ascii="宋体" w:hAnsi="宋体" w:cs="宋体"/>
      <w:sz w:val="24"/>
    </w:rPr>
  </w:style>
  <w:style w:type="character" w:styleId="957" w:customStyle="1">
    <w:name w:val="ca-01"/>
    <w:qFormat/>
    <w:rPr>
      <w:rFonts w:ascii="黑体" w:eastAsia="黑体"/>
      <w:sz w:val="28"/>
    </w:rPr>
  </w:style>
  <w:style w:type="character" w:styleId="958" w:customStyle="1">
    <w:name w:val="ca-11"/>
    <w:qFormat/>
    <w:rPr>
      <w:rFonts w:ascii="宋体" w:hAnsi="宋体" w:eastAsia="宋体"/>
      <w:sz w:val="24"/>
    </w:rPr>
  </w:style>
  <w:style w:type="character" w:styleId="959" w:customStyle="1">
    <w:name w:val="ca-21"/>
    <w:qFormat/>
    <w:rPr>
      <w:rFonts w:ascii="宋体" w:hAnsi="宋体" w:eastAsia="宋体"/>
      <w:b/>
      <w:color w:val="000000"/>
      <w:spacing w:val="-20"/>
      <w:sz w:val="24"/>
    </w:rPr>
  </w:style>
  <w:style w:type="paragraph" w:styleId="960" w:customStyle="1">
    <w:name w:val="Char"/>
    <w:basedOn w:val="711"/>
    <w:qFormat/>
    <w:pPr>
      <w:numPr>
        <w:numId w:val="1"/>
      </w:numPr>
    </w:pPr>
    <w:rPr>
      <w:sz w:val="24"/>
    </w:rPr>
  </w:style>
  <w:style w:type="paragraph" w:styleId="961" w:customStyle="1">
    <w:name w:val="Char2"/>
    <w:basedOn w:val="711"/>
    <w:qFormat/>
    <w:rPr>
      <w:rFonts w:ascii="Tahoma" w:hAnsi="Tahoma"/>
      <w:sz w:val="24"/>
      <w:szCs w:val="20"/>
    </w:rPr>
  </w:style>
  <w:style w:type="character" w:styleId="962" w:customStyle="1">
    <w:name w:val="正文（首行缩进两字） Char1"/>
    <w:qFormat/>
    <w:rPr>
      <w:rFonts w:eastAsia="宋体"/>
      <w:sz w:val="24"/>
      <w:lang w:val="en-US" w:eastAsia="zh-CN"/>
    </w:rPr>
  </w:style>
  <w:style w:type="paragraph" w:styleId="963" w:customStyle="1">
    <w:name w:val="Char Char"/>
    <w:basedOn w:val="711"/>
    <w:qFormat/>
    <w:rPr>
      <w:rFonts w:ascii="Tahoma" w:hAnsi="Tahoma"/>
      <w:sz w:val="24"/>
      <w:szCs w:val="20"/>
    </w:rPr>
  </w:style>
  <w:style w:type="paragraph" w:styleId="964" w:customStyle="1">
    <w:name w:val="默认段落字体 Para Char Char Char Char"/>
    <w:basedOn w:val="711"/>
  </w:style>
  <w:style w:type="paragraph" w:styleId="965" w:customStyle="1">
    <w:name w:val="默认段落字体 Para Char Char"/>
    <w:basedOn w:val="711"/>
    <w:qFormat/>
  </w:style>
  <w:style w:type="paragraph" w:styleId="966" w:customStyle="1">
    <w:name w:val="金保标题1"/>
    <w:basedOn w:val="712"/>
    <w:next w:val="711"/>
    <w:pPr>
      <w:numPr>
        <w:numId w:val="2"/>
      </w:numPr>
      <w:ind w:left="0" w:firstLine="0"/>
      <w:jc w:val="center"/>
      <w:pageBreakBefore/>
      <w:spacing w:line="240" w:lineRule="auto"/>
      <w:tabs>
        <w:tab w:val="left" w:pos="360" w:leader="none"/>
        <w:tab w:val="clear" w:pos="720" w:leader="none"/>
      </w:tabs>
    </w:pPr>
    <w:rPr>
      <w:rFonts w:ascii="黑体" w:hAnsi="Tahoma" w:eastAsia="黑体"/>
      <w:sz w:val="32"/>
      <w:szCs w:val="32"/>
    </w:rPr>
  </w:style>
  <w:style w:type="paragraph" w:styleId="967" w:customStyle="1">
    <w:name w:val="标题2"/>
    <w:basedOn w:val="713"/>
    <w:next w:val="711"/>
    <w:link w:val="968"/>
    <w:qFormat/>
    <w:pPr>
      <w:numPr>
        <w:ilvl w:val="1"/>
        <w:numId w:val="2"/>
      </w:numPr>
      <w:jc w:val="left"/>
      <w:spacing w:line="415" w:lineRule="auto"/>
    </w:pPr>
    <w:rPr>
      <w:rFonts w:ascii="Calibri" w:hAnsi="Calibri"/>
      <w:b w:val="0"/>
      <w:sz w:val="30"/>
      <w:szCs w:val="30"/>
    </w:rPr>
  </w:style>
  <w:style w:type="character" w:styleId="968" w:customStyle="1">
    <w:name w:val="标题2 Char"/>
    <w:link w:val="967"/>
    <w:qFormat/>
    <w:rPr>
      <w:rFonts w:ascii="Calibri" w:hAnsi="Calibri" w:eastAsia="黑体"/>
      <w:bCs/>
      <w:sz w:val="30"/>
      <w:szCs w:val="30"/>
      <w:lang w:val="en-US" w:eastAsia="zh-CN" w:bidi="ar-SA"/>
    </w:rPr>
  </w:style>
  <w:style w:type="paragraph" w:styleId="969" w:customStyle="1">
    <w:name w:val="金保标题3"/>
    <w:basedOn w:val="714"/>
    <w:next w:val="711"/>
    <w:qFormat/>
    <w:pPr>
      <w:numPr>
        <w:ilvl w:val="2"/>
        <w:numId w:val="2"/>
      </w:numPr>
      <w:ind w:left="0" w:firstLine="0"/>
      <w:spacing w:line="480" w:lineRule="auto"/>
      <w:tabs>
        <w:tab w:val="left" w:pos="360" w:leader="none"/>
        <w:tab w:val="clear" w:pos="720" w:leader="none"/>
        <w:tab w:val="left" w:pos="900" w:leader="none"/>
      </w:tabs>
    </w:pPr>
    <w:rPr>
      <w:rFonts w:ascii="黑体" w:hAnsi="黑体" w:eastAsia="黑体" w:cs="Arial"/>
      <w:b w:val="0"/>
      <w:color w:val="000000"/>
      <w:sz w:val="28"/>
      <w:szCs w:val="28"/>
    </w:rPr>
  </w:style>
  <w:style w:type="paragraph" w:styleId="970" w:customStyle="1">
    <w:name w:val="标准正文格式"/>
    <w:basedOn w:val="711"/>
    <w:link w:val="971"/>
    <w:qFormat/>
    <w:pPr>
      <w:ind w:firstLine="200"/>
      <w:spacing w:before="60" w:after="120" w:line="360" w:lineRule="auto"/>
      <w:widowControl/>
    </w:pPr>
    <w:rPr>
      <w:rFonts w:ascii="Calibri" w:hAnsi="Calibri" w:eastAsia="仿宋_GB2312"/>
      <w:sz w:val="28"/>
      <w:szCs w:val="20"/>
    </w:rPr>
  </w:style>
  <w:style w:type="character" w:styleId="971" w:customStyle="1">
    <w:name w:val="标准正文格式 Char"/>
    <w:link w:val="970"/>
    <w:qFormat/>
    <w:rPr>
      <w:rFonts w:ascii="Calibri" w:hAnsi="Calibri" w:eastAsia="仿宋_GB2312"/>
      <w:sz w:val="28"/>
      <w:lang w:val="en-US" w:eastAsia="zh-CN" w:bidi="ar-SA"/>
    </w:rPr>
  </w:style>
  <w:style w:type="paragraph" w:styleId="972" w:customStyle="1">
    <w:name w:val="样式 标题 1第一章：标题 1???????o?????????o?????????o?????????o?????????o?????????o????????"/>
    <w:basedOn w:val="712"/>
    <w:qFormat/>
    <w:pPr>
      <w:numPr>
        <w:numId w:val="3"/>
      </w:numPr>
      <w:ind w:left="0" w:firstLine="0"/>
      <w:jc w:val="left"/>
      <w:pageBreakBefore/>
      <w:spacing w:after="120" w:line="360" w:lineRule="auto"/>
      <w:tabs>
        <w:tab w:val="left" w:pos="360" w:leader="none"/>
        <w:tab w:val="clear" w:pos="420" w:leader="none"/>
      </w:tabs>
      <w:pBdr>
        <w:top w:val="single" w:color="000000" w:sz="18" w:space="1"/>
      </w:pBdr>
    </w:pPr>
    <w:rPr>
      <w:rFonts w:ascii="Times New Roman" w:hAnsi="Times New Roman"/>
      <w:szCs w:val="20"/>
    </w:rPr>
  </w:style>
  <w:style w:type="paragraph" w:styleId="973" w:customStyle="1">
    <w:name w:val="标准正文1"/>
    <w:basedOn w:val="711"/>
    <w:link w:val="974"/>
    <w:pPr>
      <w:ind w:firstLine="420"/>
      <w:spacing w:line="288" w:lineRule="auto"/>
    </w:pPr>
    <w:rPr>
      <w:rFonts w:ascii="Calibri" w:hAnsi="Calibri"/>
      <w:szCs w:val="20"/>
    </w:rPr>
  </w:style>
  <w:style w:type="character" w:styleId="974" w:customStyle="1">
    <w:name w:val="标准正文1 Char"/>
    <w:link w:val="973"/>
    <w:qFormat/>
    <w:rPr>
      <w:rFonts w:ascii="Calibri" w:hAnsi="Calibri" w:eastAsia="宋体"/>
      <w:sz w:val="21"/>
      <w:lang w:val="en-US" w:eastAsia="zh-CN" w:bidi="ar-SA"/>
    </w:rPr>
  </w:style>
  <w:style w:type="paragraph" w:styleId="975" w:customStyle="1">
    <w:name w:val="样式 标题 2h22nd levelheading 2H2Title2H21Heading 2 HiddenHe...1"/>
    <w:basedOn w:val="713"/>
    <w:qFormat/>
    <w:pPr>
      <w:ind w:left="576" w:hanging="576"/>
      <w:jc w:val="left"/>
      <w:spacing w:before="0" w:after="0" w:line="360" w:lineRule="auto"/>
      <w:widowControl/>
      <w:tabs>
        <w:tab w:val="left" w:pos="576" w:leader="none"/>
      </w:tabs>
    </w:pPr>
    <w:rPr>
      <w:rFonts w:ascii="黑体" w:hAnsi="宋体" w:cs="宋体"/>
      <w:szCs w:val="20"/>
    </w:rPr>
  </w:style>
  <w:style w:type="paragraph" w:styleId="976" w:customStyle="1">
    <w:name w:val="样式 标题 3heading 3H3h33rd levelHeading 3 - oldl3CTLevel 3 ..."/>
    <w:basedOn w:val="714"/>
    <w:qFormat/>
    <w:pPr>
      <w:ind w:left="720" w:hanging="720"/>
      <w:jc w:val="left"/>
      <w:spacing w:before="0" w:after="0" w:line="360" w:lineRule="auto"/>
      <w:widowControl/>
      <w:tabs>
        <w:tab w:val="left" w:pos="720" w:leader="none"/>
      </w:tabs>
    </w:pPr>
    <w:rPr>
      <w:rFonts w:ascii="宋体" w:hAnsi="宋体" w:cs="宋体"/>
      <w:sz w:val="28"/>
    </w:rPr>
  </w:style>
  <w:style w:type="paragraph" w:styleId="977" w:customStyle="1">
    <w:name w:val="Char Char Char Char Char Char Char Char Char Char Char Char Char Char Char Char"/>
    <w:basedOn w:val="711"/>
    <w:rPr>
      <w:rFonts w:ascii="Tahoma" w:hAnsi="Tahoma" w:eastAsia="仿宋_GB2312"/>
      <w:color w:val="000000"/>
      <w:sz w:val="24"/>
      <w:szCs w:val="20"/>
    </w:rPr>
  </w:style>
  <w:style w:type="character" w:styleId="978" w:customStyle="1">
    <w:name w:val="grame"/>
    <w:rPr>
      <w:rFonts w:cs="Times New Roman"/>
    </w:rPr>
  </w:style>
  <w:style w:type="character" w:styleId="979" w:customStyle="1">
    <w:name w:val="p101"/>
    <w:qFormat/>
    <w:rPr>
      <w:sz w:val="20"/>
      <w:u w:val="none"/>
    </w:rPr>
  </w:style>
  <w:style w:type="paragraph" w:styleId="980" w:customStyle="1">
    <w:name w:val="textfontgray"/>
    <w:basedOn w:val="711"/>
    <w:qFormat/>
    <w:pPr>
      <w:jc w:val="left"/>
      <w:spacing w:before="100" w:beforeAutospacing="1" w:after="100" w:afterAutospacing="1" w:line="432" w:lineRule="auto"/>
      <w:widowControl/>
    </w:pPr>
    <w:rPr>
      <w:color w:val="999999"/>
      <w:sz w:val="18"/>
      <w:szCs w:val="20"/>
    </w:rPr>
  </w:style>
  <w:style w:type="paragraph" w:styleId="981" w:customStyle="1">
    <w:name w:val="dashed"/>
    <w:basedOn w:val="711"/>
    <w:qFormat/>
    <w:pPr>
      <w:jc w:val="left"/>
      <w:spacing w:before="100" w:beforeAutospacing="1" w:after="100" w:afterAutospacing="1"/>
      <w:widowControl/>
      <w:pBdr>
        <w:top w:val="single" w:color="999999" w:sz="6" w:space="0"/>
        <w:left w:val="single" w:color="999999" w:sz="6" w:space="0"/>
        <w:bottom w:val="single" w:color="999999" w:sz="6" w:space="0"/>
        <w:right w:val="single" w:color="999999" w:sz="6" w:space="0"/>
      </w:pBdr>
    </w:pPr>
    <w:rPr>
      <w:rFonts w:ascii="Arial Unicode MS" w:hAnsi="Arial Unicode MS"/>
      <w:color w:val="000000"/>
      <w:sz w:val="24"/>
      <w:szCs w:val="20"/>
    </w:rPr>
  </w:style>
  <w:style w:type="paragraph" w:styleId="982" w:customStyle="1">
    <w:name w:val="salefont9"/>
    <w:basedOn w:val="711"/>
    <w:qFormat/>
    <w:pPr>
      <w:jc w:val="left"/>
      <w:spacing w:before="100" w:beforeAutospacing="1" w:after="100" w:afterAutospacing="1" w:line="384" w:lineRule="auto"/>
      <w:widowControl/>
    </w:pPr>
    <w:rPr>
      <w:color w:val="ff3300"/>
      <w:sz w:val="18"/>
      <w:szCs w:val="20"/>
    </w:rPr>
  </w:style>
  <w:style w:type="paragraph" w:styleId="983" w:customStyle="1">
    <w:name w:val="flType"/>
    <w:basedOn w:val="711"/>
    <w:qFormat/>
    <w:pPr>
      <w:jc w:val="center"/>
      <w:spacing w:after="284" w:line="113" w:lineRule="atLeast"/>
    </w:pPr>
    <w:rPr>
      <w:sz w:val="24"/>
      <w:szCs w:val="20"/>
    </w:rPr>
  </w:style>
  <w:style w:type="paragraph" w:styleId="984" w:customStyle="1">
    <w:name w:val="Char1"/>
    <w:basedOn w:val="727"/>
    <w:qFormat/>
    <w:rPr>
      <w:rFonts w:ascii="Tahoma" w:hAnsi="Tahoma"/>
      <w:sz w:val="24"/>
    </w:rPr>
  </w:style>
  <w:style w:type="paragraph" w:styleId="985" w:customStyle="1">
    <w:name w:val="序号正文"/>
    <w:basedOn w:val="711"/>
    <w:qFormat/>
    <w:pPr>
      <w:numPr>
        <w:numId w:val="4"/>
      </w:numPr>
      <w:ind w:left="0" w:firstLine="0"/>
      <w:spacing w:before="156" w:after="156" w:line="300" w:lineRule="auto"/>
      <w:tabs>
        <w:tab w:val="left" w:pos="360" w:leader="none"/>
        <w:tab w:val="left" w:pos="425" w:leader="none"/>
      </w:tabs>
    </w:pPr>
    <w:rPr>
      <w:sz w:val="24"/>
      <w:szCs w:val="20"/>
    </w:rPr>
  </w:style>
  <w:style w:type="paragraph" w:styleId="986" w:customStyle="1">
    <w:name w:val="p10"/>
    <w:basedOn w:val="711"/>
    <w:qFormat/>
    <w:pPr>
      <w:jc w:val="left"/>
      <w:spacing w:before="100" w:beforeAutospacing="1" w:after="100" w:afterAutospacing="1" w:line="432" w:lineRule="auto"/>
      <w:widowControl/>
    </w:pPr>
    <w:rPr>
      <w:color w:val="000000"/>
      <w:sz w:val="20"/>
      <w:szCs w:val="20"/>
    </w:rPr>
  </w:style>
  <w:style w:type="paragraph" w:styleId="987" w:customStyle="1">
    <w:name w:val="headfont9"/>
    <w:basedOn w:val="711"/>
    <w:qFormat/>
    <w:pPr>
      <w:jc w:val="left"/>
      <w:spacing w:before="100" w:beforeAutospacing="1" w:after="100" w:afterAutospacing="1"/>
      <w:widowControl/>
    </w:pPr>
    <w:rPr>
      <w:color w:val="ffffff"/>
      <w:sz w:val="18"/>
      <w:szCs w:val="20"/>
    </w:rPr>
  </w:style>
  <w:style w:type="paragraph" w:styleId="988" w:customStyle="1">
    <w:name w:val="textfont12"/>
    <w:basedOn w:val="711"/>
    <w:qFormat/>
    <w:pPr>
      <w:jc w:val="left"/>
      <w:spacing w:before="100" w:beforeAutospacing="1" w:after="100" w:afterAutospacing="1"/>
      <w:widowControl/>
    </w:pPr>
    <w:rPr>
      <w:b/>
      <w:color w:val="000000"/>
      <w:sz w:val="24"/>
      <w:szCs w:val="20"/>
    </w:rPr>
  </w:style>
  <w:style w:type="paragraph" w:styleId="989" w:customStyle="1">
    <w:name w:val="表1"/>
    <w:basedOn w:val="711"/>
    <w:qFormat/>
    <w:pPr>
      <w:jc w:val="center"/>
    </w:pPr>
    <w:rPr>
      <w:spacing w:val="20"/>
      <w:szCs w:val="20"/>
    </w:rPr>
  </w:style>
  <w:style w:type="paragraph" w:styleId="990" w:customStyle="1">
    <w:name w:val="p9"/>
    <w:basedOn w:val="711"/>
    <w:qFormat/>
    <w:pPr>
      <w:jc w:val="left"/>
      <w:spacing w:before="100" w:beforeAutospacing="1" w:after="100" w:afterAutospacing="1"/>
      <w:widowControl/>
    </w:pPr>
    <w:rPr>
      <w:color w:val="000000"/>
      <w:sz w:val="18"/>
      <w:szCs w:val="20"/>
    </w:rPr>
  </w:style>
  <w:style w:type="paragraph" w:styleId="991" w:customStyle="1">
    <w:name w:val="profont"/>
    <w:basedOn w:val="711"/>
    <w:pPr>
      <w:jc w:val="left"/>
      <w:spacing w:before="100" w:beforeAutospacing="1" w:after="100" w:afterAutospacing="1"/>
      <w:widowControl/>
    </w:pPr>
    <w:rPr>
      <w:rFonts w:ascii="Verdana" w:hAnsi="Verdana"/>
      <w:b/>
      <w:color w:val="333333"/>
      <w:sz w:val="24"/>
      <w:szCs w:val="20"/>
    </w:rPr>
  </w:style>
  <w:style w:type="paragraph" w:styleId="992" w:customStyle="1">
    <w:name w:val="段"/>
    <w:qFormat/>
    <w:pPr>
      <w:ind w:firstLine="200"/>
      <w:jc w:val="both"/>
    </w:pPr>
    <w:rPr>
      <w:rFonts w:ascii="宋体"/>
      <w:sz w:val="21"/>
    </w:rPr>
  </w:style>
  <w:style w:type="paragraph" w:styleId="993" w:customStyle="1">
    <w:name w:val="font0"/>
    <w:basedOn w:val="711"/>
    <w:pPr>
      <w:jc w:val="left"/>
      <w:spacing w:before="100" w:beforeAutospacing="1" w:after="100" w:afterAutospacing="1"/>
      <w:widowControl/>
    </w:pPr>
    <w:rPr>
      <w:rFonts w:ascii="宋体" w:hAnsi="宋体"/>
      <w:sz w:val="24"/>
      <w:szCs w:val="20"/>
    </w:rPr>
  </w:style>
  <w:style w:type="paragraph" w:styleId="994" w:customStyle="1">
    <w:name w:val="input"/>
    <w:basedOn w:val="711"/>
    <w:qFormat/>
    <w:pPr>
      <w:jc w:val="left"/>
      <w:spacing w:before="100" w:beforeAutospacing="1" w:after="100" w:afterAutospacing="1"/>
      <w:widowControl/>
      <w:pBdr>
        <w:top w:val="single" w:color="666666" w:sz="6" w:space="0"/>
        <w:left w:val="single" w:color="666666" w:sz="6" w:space="0"/>
        <w:bottom w:val="single" w:color="CCCCCC" w:sz="6" w:space="0"/>
        <w:right w:val="single" w:color="CCCCCC" w:sz="6" w:space="0"/>
      </w:pBdr>
    </w:pPr>
    <w:rPr>
      <w:color w:val="000000"/>
      <w:sz w:val="18"/>
      <w:szCs w:val="20"/>
    </w:rPr>
  </w:style>
  <w:style w:type="paragraph" w:styleId="995" w:customStyle="1">
    <w:name w:val="小标题"/>
    <w:basedOn w:val="711"/>
    <w:rPr>
      <w:rFonts w:ascii="宋体" w:hAnsi="宋体"/>
      <w:b/>
      <w:sz w:val="24"/>
      <w:szCs w:val="20"/>
    </w:rPr>
  </w:style>
  <w:style w:type="paragraph" w:styleId="996" w:customStyle="1">
    <w:name w:val="样式 Arial 小四 行距: 1.5 倍行距"/>
    <w:basedOn w:val="711"/>
    <w:pPr>
      <w:ind w:firstLine="480"/>
      <w:spacing w:line="360" w:lineRule="auto"/>
    </w:pPr>
    <w:rPr>
      <w:rFonts w:ascii="Arial" w:hAnsi="Arial"/>
      <w:sz w:val="24"/>
      <w:szCs w:val="20"/>
    </w:rPr>
  </w:style>
  <w:style w:type="paragraph" w:styleId="997" w:customStyle="1">
    <w:name w:val="条例"/>
    <w:basedOn w:val="711"/>
    <w:pPr>
      <w:ind w:left="2" w:right="210" w:firstLine="2"/>
      <w:keepLines/>
      <w:spacing w:line="320" w:lineRule="exact"/>
      <w:widowControl/>
    </w:pPr>
    <w:rPr>
      <w:rFonts w:ascii="宋体" w:hAnsi="宋体"/>
      <w:sz w:val="24"/>
      <w:szCs w:val="20"/>
    </w:rPr>
  </w:style>
  <w:style w:type="paragraph" w:styleId="998" w:customStyle="1">
    <w:name w:val="符号列表"/>
    <w:basedOn w:val="711"/>
    <w:pPr>
      <w:numPr>
        <w:numId w:val="5"/>
      </w:numPr>
      <w:spacing w:line="440" w:lineRule="exact"/>
    </w:pPr>
    <w:rPr>
      <w:sz w:val="24"/>
      <w:szCs w:val="20"/>
    </w:rPr>
  </w:style>
  <w:style w:type="paragraph" w:styleId="999" w:customStyle="1">
    <w:name w:val="font5"/>
    <w:basedOn w:val="711"/>
    <w:pPr>
      <w:jc w:val="left"/>
      <w:spacing w:before="100" w:beforeAutospacing="1" w:after="100" w:afterAutospacing="1"/>
      <w:widowControl/>
    </w:pPr>
    <w:rPr>
      <w:rFonts w:ascii="宋体" w:hAnsi="宋体" w:cs="宋体"/>
      <w:sz w:val="18"/>
      <w:szCs w:val="18"/>
    </w:rPr>
  </w:style>
  <w:style w:type="paragraph" w:styleId="1000" w:customStyle="1">
    <w:name w:val="xl23"/>
    <w:basedOn w:val="711"/>
    <w:pPr>
      <w:jc w:val="center"/>
      <w:spacing w:before="100" w:beforeAutospacing="1" w:after="100" w:afterAutospacing="1"/>
      <w:widowControl/>
    </w:pPr>
    <w:rPr>
      <w:rFonts w:ascii="宋体" w:hAnsi="宋体" w:cs="宋体"/>
      <w:sz w:val="24"/>
    </w:rPr>
  </w:style>
  <w:style w:type="paragraph" w:styleId="1001" w:customStyle="1">
    <w:name w:val="xl24"/>
    <w:basedOn w:val="711"/>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b/>
      <w:bCs/>
      <w:sz w:val="24"/>
    </w:rPr>
  </w:style>
  <w:style w:type="paragraph" w:styleId="1002" w:customStyle="1">
    <w:name w:val="xl25"/>
    <w:basedOn w:val="711"/>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24"/>
    </w:rPr>
  </w:style>
  <w:style w:type="paragraph" w:styleId="1003" w:customStyle="1">
    <w:name w:val="xl26"/>
    <w:basedOn w:val="711"/>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18"/>
      <w:szCs w:val="18"/>
    </w:rPr>
  </w:style>
  <w:style w:type="paragraph" w:styleId="1004" w:customStyle="1">
    <w:name w:val="xl27"/>
    <w:basedOn w:val="711"/>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24"/>
    </w:rPr>
  </w:style>
  <w:style w:type="paragraph" w:styleId="1005" w:customStyle="1">
    <w:name w:val="xl28"/>
    <w:basedOn w:val="711"/>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b/>
      <w:bCs/>
      <w:sz w:val="18"/>
      <w:szCs w:val="18"/>
    </w:rPr>
  </w:style>
  <w:style w:type="paragraph" w:styleId="1006" w:customStyle="1">
    <w:name w:val="xl29"/>
    <w:basedOn w:val="711"/>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18"/>
      <w:szCs w:val="18"/>
    </w:rPr>
  </w:style>
  <w:style w:type="paragraph" w:styleId="1007" w:customStyle="1">
    <w:name w:val="xl30"/>
    <w:basedOn w:val="711"/>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12"/>
      <w:szCs w:val="12"/>
    </w:rPr>
  </w:style>
  <w:style w:type="paragraph" w:styleId="1008" w:customStyle="1">
    <w:name w:val="xl31"/>
    <w:basedOn w:val="711"/>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12"/>
      <w:szCs w:val="12"/>
    </w:rPr>
  </w:style>
  <w:style w:type="paragraph" w:styleId="1009" w:customStyle="1">
    <w:name w:val="xl32"/>
    <w:basedOn w:val="711"/>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cs="宋体"/>
      <w:sz w:val="24"/>
    </w:rPr>
  </w:style>
  <w:style w:type="paragraph" w:styleId="1010" w:customStyle="1">
    <w:name w:val="xl33"/>
    <w:basedOn w:val="711"/>
    <w:pPr>
      <w:jc w:val="center"/>
      <w:spacing w:before="100" w:beforeAutospacing="1" w:after="100" w:afterAutospacing="1"/>
      <w:widowControl/>
      <w:pBdr>
        <w:left w:val="single" w:color="000000" w:sz="4" w:space="0"/>
        <w:right w:val="single" w:color="000000" w:sz="4" w:space="0"/>
      </w:pBdr>
    </w:pPr>
    <w:rPr>
      <w:rFonts w:ascii="宋体" w:hAnsi="宋体" w:cs="宋体"/>
      <w:sz w:val="24"/>
    </w:rPr>
  </w:style>
  <w:style w:type="paragraph" w:styleId="1011" w:customStyle="1">
    <w:name w:val="xl34"/>
    <w:basedOn w:val="711"/>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cs="宋体"/>
      <w:sz w:val="24"/>
    </w:rPr>
  </w:style>
  <w:style w:type="paragraph" w:styleId="1012" w:customStyle="1">
    <w:name w:val="xl35"/>
    <w:basedOn w:val="711"/>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cs="宋体"/>
      <w:b/>
      <w:bCs/>
      <w:sz w:val="18"/>
      <w:szCs w:val="18"/>
    </w:rPr>
  </w:style>
  <w:style w:type="paragraph" w:styleId="1013" w:customStyle="1">
    <w:name w:val="xl36"/>
    <w:basedOn w:val="711"/>
    <w:pPr>
      <w:jc w:val="center"/>
      <w:spacing w:before="100" w:beforeAutospacing="1" w:after="100" w:afterAutospacing="1"/>
      <w:widowControl/>
      <w:pBdr>
        <w:left w:val="single" w:color="000000" w:sz="4" w:space="0"/>
        <w:right w:val="single" w:color="000000" w:sz="4" w:space="0"/>
      </w:pBdr>
    </w:pPr>
    <w:rPr>
      <w:rFonts w:ascii="宋体" w:hAnsi="宋体" w:cs="宋体"/>
      <w:b/>
      <w:bCs/>
      <w:sz w:val="18"/>
      <w:szCs w:val="18"/>
    </w:rPr>
  </w:style>
  <w:style w:type="paragraph" w:styleId="1014" w:customStyle="1">
    <w:name w:val="xl37"/>
    <w:basedOn w:val="711"/>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cs="宋体"/>
      <w:b/>
      <w:bCs/>
      <w:sz w:val="18"/>
      <w:szCs w:val="18"/>
    </w:rPr>
  </w:style>
  <w:style w:type="paragraph" w:styleId="1015" w:customStyle="1">
    <w:name w:val="xl38"/>
    <w:basedOn w:val="711"/>
    <w:pPr>
      <w:jc w:val="center"/>
      <w:spacing w:before="100" w:beforeAutospacing="1" w:after="100" w:afterAutospacing="1"/>
      <w:widowControl/>
    </w:pPr>
    <w:rPr>
      <w:rFonts w:ascii="宋体" w:hAnsi="宋体" w:cs="宋体"/>
      <w:b/>
      <w:bCs/>
      <w:sz w:val="32"/>
      <w:szCs w:val="32"/>
    </w:rPr>
  </w:style>
  <w:style w:type="paragraph" w:styleId="1016" w:customStyle="1">
    <w:name w:val="xl39"/>
    <w:basedOn w:val="711"/>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cs="宋体"/>
      <w:b/>
      <w:bCs/>
      <w:sz w:val="24"/>
    </w:rPr>
  </w:style>
  <w:style w:type="paragraph" w:styleId="1017" w:customStyle="1">
    <w:name w:val="xl40"/>
    <w:basedOn w:val="711"/>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cs="宋体"/>
      <w:b/>
      <w:bCs/>
      <w:sz w:val="24"/>
    </w:rPr>
  </w:style>
  <w:style w:type="character" w:styleId="1018" w:customStyle="1">
    <w:name w:val="style31"/>
    <w:rPr>
      <w:sz w:val="23"/>
    </w:rPr>
  </w:style>
  <w:style w:type="character" w:styleId="1019" w:customStyle="1">
    <w:name w:val="headertext"/>
    <w:rPr>
      <w:rFonts w:cs="Times New Roman"/>
    </w:rPr>
  </w:style>
  <w:style w:type="character" w:styleId="1020" w:customStyle="1">
    <w:name w:val="style5"/>
    <w:rPr>
      <w:rFonts w:cs="Times New Roman"/>
    </w:rPr>
  </w:style>
  <w:style w:type="character" w:styleId="1021" w:customStyle="1">
    <w:name w:val="style3"/>
    <w:rPr>
      <w:rFonts w:cs="Times New Roman"/>
    </w:rPr>
  </w:style>
  <w:style w:type="character" w:styleId="1022" w:customStyle="1">
    <w:name w:val="font1"/>
    <w:rPr>
      <w:color w:val="0066cc"/>
      <w:sz w:val="18"/>
      <w:u w:val="none"/>
    </w:rPr>
  </w:style>
  <w:style w:type="character" w:styleId="1023" w:customStyle="1">
    <w:name w:val="txt1"/>
    <w:rPr>
      <w:sz w:val="18"/>
    </w:rPr>
  </w:style>
  <w:style w:type="character" w:styleId="1024" w:customStyle="1">
    <w:name w:val="font-121"/>
    <w:rPr>
      <w:color w:val="666666"/>
      <w:sz w:val="24"/>
      <w:u w:val="none"/>
    </w:rPr>
  </w:style>
  <w:style w:type="character" w:styleId="1025" w:customStyle="1">
    <w:name w:val="style41"/>
    <w:rPr>
      <w:color w:val="f49304"/>
    </w:rPr>
  </w:style>
  <w:style w:type="character" w:styleId="1026" w:customStyle="1">
    <w:name w:val="正文缩进 Char"/>
    <w:link w:val="725"/>
    <w:qFormat/>
    <w:rPr>
      <w:rFonts w:eastAsia="宋体"/>
      <w:sz w:val="24"/>
      <w:lang w:val="en-US" w:eastAsia="zh-CN"/>
    </w:rPr>
  </w:style>
  <w:style w:type="character" w:styleId="1027" w:customStyle="1">
    <w:name w:val="text1"/>
    <w:rPr>
      <w:rFonts w:ascii="??" w:hAnsi="??"/>
      <w:color w:val="000000"/>
      <w:sz w:val="18"/>
      <w:u w:val="none"/>
    </w:rPr>
  </w:style>
  <w:style w:type="character" w:styleId="1028" w:customStyle="1">
    <w:name w:val="style61"/>
    <w:rPr>
      <w:b/>
      <w:color w:val="f49304"/>
    </w:rPr>
  </w:style>
  <w:style w:type="character" w:styleId="1029" w:customStyle="1">
    <w:name w:val="headerboxgreen"/>
    <w:rPr>
      <w:rFonts w:cs="Times New Roman"/>
    </w:rPr>
  </w:style>
  <w:style w:type="character" w:styleId="1030" w:customStyle="1">
    <w:name w:val="textnorm_chn1"/>
    <w:rPr>
      <w:rFonts w:ascii="Arial" w:hAnsi="Arial"/>
      <w:color w:val="21254a"/>
      <w:sz w:val="22"/>
    </w:rPr>
  </w:style>
  <w:style w:type="character" w:styleId="1031" w:customStyle="1">
    <w:name w:val="marklong"/>
    <w:rPr>
      <w:rFonts w:cs="Times New Roman"/>
    </w:rPr>
  </w:style>
  <w:style w:type="character" w:styleId="1032" w:customStyle="1">
    <w:name w:val="style51"/>
    <w:rPr>
      <w:color w:val="ffffff"/>
    </w:rPr>
  </w:style>
  <w:style w:type="character" w:styleId="1033" w:customStyle="1">
    <w:name w:val="Char Char4"/>
    <w:rPr>
      <w:rFonts w:eastAsia="宋体"/>
      <w:b/>
      <w:sz w:val="44"/>
      <w:lang w:val="en-US" w:eastAsia="zh-CN"/>
    </w:rPr>
  </w:style>
  <w:style w:type="character" w:styleId="1034" w:customStyle="1">
    <w:name w:val="H2 Char"/>
    <w:rPr>
      <w:rFonts w:ascii="Arial" w:hAnsi="Arial" w:eastAsia="黑体"/>
      <w:b/>
      <w:sz w:val="32"/>
    </w:rPr>
  </w:style>
  <w:style w:type="character" w:styleId="1035" w:customStyle="1">
    <w:name w:val="style35"/>
    <w:rPr>
      <w:rFonts w:cs="Times New Roman"/>
    </w:rPr>
  </w:style>
  <w:style w:type="character" w:styleId="1036" w:customStyle="1">
    <w:name w:val="black1"/>
    <w:rPr>
      <w:b/>
      <w:color w:val="000000"/>
      <w:sz w:val="19"/>
    </w:rPr>
  </w:style>
  <w:style w:type="paragraph" w:styleId="1037" w:customStyle="1">
    <w:name w:val="样式 标题 2 + 宋体 小四"/>
    <w:basedOn w:val="713"/>
    <w:next w:val="734"/>
    <w:pPr>
      <w:spacing w:line="415" w:lineRule="auto"/>
    </w:pPr>
    <w:rPr>
      <w:rFonts w:ascii="宋体" w:hAnsi="宋体" w:eastAsia="宋体"/>
      <w:sz w:val="24"/>
    </w:rPr>
  </w:style>
  <w:style w:type="paragraph" w:styleId="1038" w:customStyle="1">
    <w:name w:val="CM20"/>
    <w:basedOn w:val="711"/>
    <w:next w:val="711"/>
    <w:pPr>
      <w:jc w:val="left"/>
      <w:spacing w:after="115"/>
    </w:pPr>
    <w:rPr>
      <w:rFonts w:ascii=".a..DD.." w:eastAsia=".a..DD.."/>
      <w:sz w:val="24"/>
    </w:rPr>
  </w:style>
  <w:style w:type="paragraph" w:styleId="1039" w:customStyle="1">
    <w:name w:val="标准"/>
    <w:basedOn w:val="711"/>
    <w:pPr>
      <w:spacing w:line="240" w:lineRule="atLeast"/>
    </w:pPr>
    <w:rPr>
      <w:rFonts w:eastAsia="楷体_GB2312"/>
      <w:sz w:val="24"/>
      <w:szCs w:val="20"/>
    </w:rPr>
  </w:style>
  <w:style w:type="paragraph" w:styleId="1040" w:customStyle="1">
    <w:name w:val="CM3"/>
    <w:basedOn w:val="1041"/>
    <w:next w:val="1041"/>
    <w:pPr>
      <w:spacing w:line="626" w:lineRule="atLeast"/>
    </w:pPr>
  </w:style>
  <w:style w:type="paragraph" w:styleId="1041" w:customStyle="1">
    <w:name w:val="Default"/>
    <w:pPr>
      <w:widowControl w:val="off"/>
    </w:pPr>
    <w:rPr>
      <w:rFonts w:ascii=".a..DD.." w:eastAsia=".a..DD.."/>
      <w:color w:val="000000"/>
      <w:sz w:val="24"/>
      <w:szCs w:val="24"/>
    </w:rPr>
  </w:style>
  <w:style w:type="paragraph" w:styleId="1042" w:customStyle="1">
    <w:name w:val="Char21"/>
    <w:basedOn w:val="711"/>
    <w:qFormat/>
    <w:rPr>
      <w:rFonts w:ascii="Tahoma" w:hAnsi="Tahoma"/>
      <w:sz w:val="24"/>
      <w:szCs w:val="20"/>
    </w:rPr>
  </w:style>
  <w:style w:type="paragraph" w:styleId="1043" w:customStyle="1">
    <w:name w:val="6"/>
    <w:basedOn w:val="711"/>
    <w:next w:val="731"/>
    <w:qFormat/>
    <w:pPr>
      <w:spacing w:after="120"/>
    </w:pPr>
  </w:style>
  <w:style w:type="paragraph" w:styleId="1044" w:customStyle="1">
    <w:name w:val="标题 61"/>
    <w:basedOn w:val="711"/>
    <w:qFormat/>
    <w:pPr>
      <w:jc w:val="left"/>
      <w:widowControl/>
      <w:outlineLvl w:val="6"/>
    </w:pPr>
    <w:rPr>
      <w:rFonts w:ascii="宋体" w:hAnsi="宋体" w:cs="宋体"/>
      <w:color w:val="00569b"/>
      <w:szCs w:val="21"/>
    </w:rPr>
  </w:style>
  <w:style w:type="paragraph" w:styleId="1045" w:customStyle="1">
    <w:name w:val="项符&gt;"/>
    <w:basedOn w:val="711"/>
    <w:qFormat/>
    <w:pPr>
      <w:ind w:left="720" w:hanging="720"/>
      <w:spacing w:line="360" w:lineRule="auto"/>
      <w:tabs>
        <w:tab w:val="left" w:pos="420" w:leader="none"/>
        <w:tab w:val="left" w:pos="720" w:leader="none"/>
      </w:tabs>
    </w:pPr>
    <w:rPr>
      <w:rFonts w:ascii="宋体" w:hAnsi="宋体"/>
      <w:sz w:val="24"/>
      <w:szCs w:val="30"/>
    </w:rPr>
  </w:style>
  <w:style w:type="paragraph" w:styleId="1046" w:customStyle="1">
    <w:name w:val="样式1"/>
    <w:basedOn w:val="712"/>
    <w:qFormat/>
    <w:pPr>
      <w:ind w:left="720" w:hanging="720"/>
      <w:jc w:val="center"/>
      <w:spacing w:line="576" w:lineRule="auto"/>
      <w:tabs>
        <w:tab w:val="left" w:pos="720" w:leader="none"/>
        <w:tab w:val="left" w:pos="840" w:leader="none"/>
      </w:tabs>
    </w:pPr>
    <w:rPr>
      <w:rFonts w:ascii="Times New Roman" w:hAnsi="Times New Roman"/>
      <w:sz w:val="28"/>
    </w:rPr>
  </w:style>
  <w:style w:type="paragraph" w:styleId="1047" w:customStyle="1">
    <w:name w:val="样式2"/>
    <w:basedOn w:val="713"/>
    <w:qFormat/>
    <w:pPr>
      <w:numPr>
        <w:numId w:val="6"/>
      </w:numPr>
      <w:ind w:left="0" w:firstLine="0"/>
      <w:spacing w:line="415" w:lineRule="auto"/>
      <w:tabs>
        <w:tab w:val="left" w:pos="360" w:leader="none"/>
        <w:tab w:val="clear" w:pos="720" w:leader="none"/>
        <w:tab w:val="left" w:pos="840" w:leader="none"/>
      </w:tabs>
    </w:pPr>
    <w:rPr>
      <w:rFonts w:eastAsia="宋体"/>
      <w:sz w:val="24"/>
    </w:rPr>
  </w:style>
  <w:style w:type="paragraph" w:styleId="1048" w:customStyle="1">
    <w:name w:val="CM2"/>
    <w:basedOn w:val="1041"/>
    <w:next w:val="1041"/>
    <w:qFormat/>
    <w:pPr>
      <w:spacing w:line="623" w:lineRule="atLeast"/>
    </w:pPr>
  </w:style>
  <w:style w:type="paragraph" w:styleId="1049" w:customStyle="1">
    <w:name w:val="样式 Verdana 首行缩进:  0.74 厘米"/>
    <w:basedOn w:val="711"/>
    <w:qFormat/>
    <w:pPr>
      <w:ind w:firstLine="420"/>
      <w:spacing w:line="360" w:lineRule="auto"/>
    </w:pPr>
    <w:rPr>
      <w:rFonts w:ascii="Verdana" w:hAnsi="Verdana" w:cs="宋体"/>
      <w:sz w:val="24"/>
      <w:szCs w:val="20"/>
    </w:rPr>
  </w:style>
  <w:style w:type="paragraph" w:styleId="1050" w:customStyle="1">
    <w:name w:val="样式 正文（首行缩进两字） + 首行缩进:  2 字符"/>
    <w:basedOn w:val="930"/>
    <w:qFormat/>
    <w:pPr>
      <w:ind w:firstLine="200"/>
      <w:jc w:val="both"/>
    </w:pPr>
    <w:rPr>
      <w:rFonts w:eastAsia="宋体"/>
      <w:sz w:val="21"/>
      <w:szCs w:val="24"/>
    </w:rPr>
  </w:style>
  <w:style w:type="paragraph" w:styleId="1051" w:customStyle="1">
    <w:name w:val="样式3"/>
    <w:basedOn w:val="1047"/>
    <w:next w:val="1047"/>
    <w:qFormat/>
  </w:style>
  <w:style w:type="paragraph" w:styleId="1052" w:customStyle="1">
    <w:name w:val="Char Char Char Char"/>
    <w:basedOn w:val="711"/>
    <w:qFormat/>
  </w:style>
  <w:style w:type="paragraph" w:styleId="1053" w:customStyle="1">
    <w:name w:val="Definition Term"/>
    <w:basedOn w:val="711"/>
    <w:next w:val="711"/>
    <w:qFormat/>
    <w:pPr>
      <w:jc w:val="left"/>
      <w:widowControl/>
    </w:pPr>
    <w:rPr>
      <w:sz w:val="20"/>
      <w:lang w:eastAsia="en-US"/>
    </w:rPr>
  </w:style>
  <w:style w:type="paragraph" w:styleId="1054" w:customStyle="1">
    <w:name w:val="7"/>
    <w:basedOn w:val="711"/>
    <w:next w:val="738"/>
    <w:qFormat/>
    <w:rPr>
      <w:rFonts w:ascii="宋体" w:hAnsi="Courier New"/>
      <w:sz w:val="24"/>
      <w:szCs w:val="20"/>
    </w:rPr>
  </w:style>
  <w:style w:type="paragraph" w:styleId="1055" w:customStyle="1">
    <w:name w:val="Char3"/>
    <w:basedOn w:val="711"/>
    <w:qFormat/>
    <w:pPr>
      <w:ind w:left="-284"/>
      <w:jc w:val="left"/>
      <w:spacing w:after="160" w:line="240" w:lineRule="exact"/>
      <w:widowControl/>
      <w:tabs>
        <w:tab w:val="left" w:pos="76" w:leader="none"/>
      </w:tabs>
    </w:pPr>
    <w:rPr>
      <w:rFonts w:ascii="Verdana" w:hAnsi="Verdana" w:eastAsia="MS Mincho" w:cs="Verdana"/>
      <w:sz w:val="20"/>
      <w:szCs w:val="20"/>
      <w:lang w:eastAsia="en-US" w:bidi="kn-IN"/>
    </w:rPr>
  </w:style>
  <w:style w:type="paragraph" w:styleId="1056" w:customStyle="1">
    <w:name w:val="-"/>
    <w:basedOn w:val="711"/>
    <w:qFormat/>
    <w:pPr>
      <w:ind w:left="720" w:hanging="720"/>
      <w:spacing w:line="360" w:lineRule="auto"/>
      <w:tabs>
        <w:tab w:val="left" w:pos="720" w:leader="none"/>
        <w:tab w:val="left" w:pos="840" w:leader="none"/>
      </w:tabs>
    </w:pPr>
    <w:rPr>
      <w:rFonts w:ascii="Arial" w:hAnsi="Arial" w:cs="Arial"/>
      <w:b/>
      <w:bCs/>
      <w:sz w:val="24"/>
      <w:szCs w:val="32"/>
    </w:rPr>
  </w:style>
  <w:style w:type="paragraph" w:styleId="1057" w:customStyle="1">
    <w:name w:val="style8801"/>
    <w:basedOn w:val="711"/>
    <w:qFormat/>
    <w:pPr>
      <w:jc w:val="left"/>
      <w:spacing w:before="100" w:beforeAutospacing="1" w:after="100" w:afterAutospacing="1"/>
      <w:widowControl/>
    </w:pPr>
    <w:rPr>
      <w:rFonts w:ascii="宋体" w:hAnsi="宋体" w:cs="宋体"/>
      <w:color w:val="000000"/>
      <w:sz w:val="24"/>
    </w:rPr>
  </w:style>
  <w:style w:type="paragraph" w:styleId="1058" w:customStyle="1">
    <w:name w:val="biaoge1"/>
    <w:basedOn w:val="711"/>
    <w:qFormat/>
    <w:pPr>
      <w:jc w:val="left"/>
      <w:spacing w:before="100" w:beforeAutospacing="1" w:after="100" w:afterAutospacing="1" w:line="375" w:lineRule="atLeast"/>
      <w:widowControl/>
    </w:pPr>
    <w:rPr>
      <w:rFonts w:ascii="宋体" w:hAnsi="宋体" w:cs="宋体"/>
      <w:color w:val="000000"/>
      <w:sz w:val="20"/>
      <w:szCs w:val="20"/>
    </w:rPr>
  </w:style>
  <w:style w:type="character" w:styleId="1059" w:customStyle="1">
    <w:name w:val="info4"/>
    <w:qFormat/>
  </w:style>
  <w:style w:type="character" w:styleId="1060" w:customStyle="1">
    <w:name w:val="无间隔 Char"/>
    <w:link w:val="772"/>
    <w:qFormat/>
    <w:rPr>
      <w:rFonts w:ascii="Cambria" w:hAnsi="Cambria" w:eastAsia="宋体"/>
      <w:sz w:val="22"/>
      <w:lang w:val="en-US" w:eastAsia="en-US" w:bidi="ar-SA"/>
    </w:rPr>
  </w:style>
  <w:style w:type="character" w:styleId="1061" w:customStyle="1">
    <w:name w:val="引用 Char"/>
    <w:link w:val="773"/>
    <w:qFormat/>
    <w:rPr>
      <w:rFonts w:ascii="Cambria" w:hAnsi="Cambria" w:eastAsia="宋体"/>
      <w:i/>
      <w:iCs/>
      <w:sz w:val="22"/>
      <w:szCs w:val="22"/>
      <w:lang w:val="en-US" w:eastAsia="en-US" w:bidi="ar-SA"/>
    </w:rPr>
  </w:style>
  <w:style w:type="character" w:styleId="1062" w:customStyle="1">
    <w:name w:val="明显引用 Char"/>
    <w:link w:val="775"/>
    <w:qFormat/>
    <w:rPr>
      <w:rFonts w:ascii="Cambria" w:hAnsi="Cambria" w:eastAsia="宋体"/>
      <w:i/>
      <w:iCs/>
      <w:sz w:val="22"/>
      <w:szCs w:val="22"/>
      <w:lang w:val="en-US" w:eastAsia="en-US" w:bidi="ar-SA"/>
    </w:rPr>
  </w:style>
  <w:style w:type="paragraph" w:styleId="1063" w:customStyle="1">
    <w:name w:val="TOC 标题1"/>
    <w:basedOn w:val="712"/>
    <w:next w:val="711"/>
    <w:qFormat/>
    <w:pPr>
      <w:contextualSpacing/>
      <w:jc w:val="left"/>
      <w:keepLines w:val="0"/>
      <w:keepNext w:val="0"/>
      <w:spacing w:before="480" w:after="0" w:line="276" w:lineRule="auto"/>
      <w:widowControl/>
      <w:outlineLvl w:val="9"/>
    </w:pPr>
    <w:rPr>
      <w:rFonts w:ascii="Cambria" w:hAnsi="Cambria"/>
      <w:b w:val="0"/>
      <w:bCs w:val="0"/>
      <w:smallCaps/>
      <w:spacing w:val="5"/>
      <w:sz w:val="36"/>
      <w:szCs w:val="36"/>
      <w:lang w:eastAsia="en-US"/>
    </w:rPr>
  </w:style>
  <w:style w:type="paragraph" w:styleId="1064" w:customStyle="1">
    <w:name w:val="navtext"/>
    <w:basedOn w:val="711"/>
    <w:qFormat/>
    <w:pPr>
      <w:spacing w:before="100" w:beforeAutospacing="1" w:after="100" w:afterAutospacing="1"/>
      <w:widowControl/>
    </w:pPr>
    <w:rPr>
      <w:rFonts w:ascii="Arial" w:hAnsi="Arial" w:cs="Arial"/>
      <w:color w:val="333333"/>
      <w:sz w:val="18"/>
      <w:szCs w:val="18"/>
      <w:lang w:eastAsia="en-US"/>
    </w:rPr>
  </w:style>
  <w:style w:type="paragraph" w:styleId="1065" w:customStyle="1">
    <w:name w:val="锐丰正文 Char"/>
    <w:basedOn w:val="711"/>
    <w:link w:val="1066"/>
    <w:qFormat/>
    <w:pPr>
      <w:ind w:firstLine="200"/>
      <w:spacing w:line="520" w:lineRule="exact"/>
    </w:pPr>
    <w:rPr>
      <w:rFonts w:ascii="Calibri" w:hAnsi="Calibri" w:eastAsia="楷体_GB2312"/>
      <w:sz w:val="24"/>
      <w:szCs w:val="20"/>
      <w:lang w:eastAsia="en-US"/>
    </w:rPr>
  </w:style>
  <w:style w:type="character" w:styleId="1066" w:customStyle="1">
    <w:name w:val="锐丰正文 Char Char"/>
    <w:link w:val="1065"/>
    <w:qFormat/>
    <w:rPr>
      <w:rFonts w:ascii="Calibri" w:hAnsi="Calibri" w:eastAsia="楷体_GB2312"/>
      <w:sz w:val="24"/>
      <w:lang w:val="en-US" w:eastAsia="en-US" w:bidi="ar-SA"/>
    </w:rPr>
  </w:style>
  <w:style w:type="paragraph" w:styleId="1067" w:customStyle="1">
    <w:name w:val="锐丰图片"/>
    <w:link w:val="1068"/>
    <w:qFormat/>
    <w:pPr>
      <w:jc w:val="center"/>
      <w:spacing w:after="200" w:line="276" w:lineRule="auto"/>
    </w:pPr>
    <w:rPr>
      <w:rFonts w:ascii="Calibri" w:hAnsi="Calibri" w:eastAsia="楷体_GB2312"/>
      <w:color w:val="0000ff"/>
      <w:sz w:val="22"/>
      <w:szCs w:val="22"/>
    </w:rPr>
  </w:style>
  <w:style w:type="character" w:styleId="1068" w:customStyle="1">
    <w:name w:val="锐丰图片 Char"/>
    <w:link w:val="1067"/>
    <w:qFormat/>
    <w:rPr>
      <w:rFonts w:ascii="Calibri" w:hAnsi="Calibri" w:eastAsia="楷体_GB2312"/>
      <w:color w:val="0000ff"/>
      <w:sz w:val="22"/>
      <w:szCs w:val="22"/>
      <w:lang w:val="en-US" w:eastAsia="zh-CN" w:bidi="ar-SA"/>
    </w:rPr>
  </w:style>
  <w:style w:type="paragraph" w:styleId="1069" w:customStyle="1">
    <w:name w:val="锐丰图片 Char Char"/>
    <w:link w:val="1070"/>
    <w:qFormat/>
    <w:pPr>
      <w:jc w:val="center"/>
      <w:spacing w:after="200" w:line="276" w:lineRule="auto"/>
    </w:pPr>
    <w:rPr>
      <w:rFonts w:ascii="Calibri" w:hAnsi="Calibri" w:eastAsia="楷体_GB2312"/>
      <w:color w:val="0000ff"/>
      <w:sz w:val="22"/>
      <w:szCs w:val="22"/>
    </w:rPr>
  </w:style>
  <w:style w:type="character" w:styleId="1070" w:customStyle="1">
    <w:name w:val="锐丰图片 Char Char Char"/>
    <w:link w:val="1069"/>
    <w:qFormat/>
    <w:rPr>
      <w:rFonts w:ascii="Calibri" w:hAnsi="Calibri" w:eastAsia="楷体_GB2312"/>
      <w:color w:val="0000ff"/>
      <w:sz w:val="22"/>
      <w:szCs w:val="22"/>
      <w:lang w:val="en-US" w:eastAsia="zh-CN" w:bidi="ar-SA"/>
    </w:rPr>
  </w:style>
  <w:style w:type="paragraph" w:styleId="1071" w:customStyle="1">
    <w:name w:val="样式 样式 标题 4 + 楷体_GB2312 非加粗 段前: 0 磅 段后: 0 磅 + 段前: 0.5 行"/>
    <w:basedOn w:val="711"/>
    <w:qFormat/>
    <w:pPr>
      <w:keepLines/>
      <w:keepNext/>
      <w:spacing w:line="377" w:lineRule="auto"/>
      <w:outlineLvl w:val="3"/>
    </w:pPr>
    <w:rPr>
      <w:rFonts w:ascii="楷体_GB2312" w:hAnsi="Arial" w:eastAsia="楷体_GB2312" w:cs="宋体"/>
      <w:b/>
      <w:bCs/>
      <w:sz w:val="28"/>
      <w:szCs w:val="22"/>
      <w:lang w:eastAsia="en-US"/>
    </w:rPr>
  </w:style>
  <w:style w:type="paragraph" w:styleId="1072" w:customStyle="1">
    <w:name w:val="锐丰表格"/>
    <w:basedOn w:val="711"/>
    <w:qFormat/>
    <w:pPr>
      <w:jc w:val="left"/>
    </w:pPr>
    <w:rPr>
      <w:rFonts w:ascii="Arial" w:hAnsi="Arial" w:cs="Arial"/>
      <w:sz w:val="24"/>
      <w:lang w:eastAsia="en-US"/>
    </w:rPr>
  </w:style>
  <w:style w:type="paragraph" w:styleId="1073" w:customStyle="1">
    <w:name w:val="bodytext"/>
    <w:basedOn w:val="711"/>
    <w:qFormat/>
    <w:pPr>
      <w:spacing w:before="100" w:beforeAutospacing="1" w:after="100" w:afterAutospacing="1"/>
      <w:widowControl/>
    </w:pPr>
    <w:rPr>
      <w:rFonts w:ascii="Arial" w:hAnsi="Arial" w:cs="Arial"/>
      <w:color w:val="000033"/>
      <w:sz w:val="16"/>
      <w:szCs w:val="16"/>
      <w:lang w:eastAsia="en-US"/>
    </w:rPr>
  </w:style>
  <w:style w:type="paragraph" w:styleId="1074" w:customStyle="1">
    <w:name w:val="样式 (中文) 楷体_GB2312 四号 左 行距: 固定值 28 磅"/>
    <w:basedOn w:val="711"/>
    <w:qFormat/>
    <w:pPr>
      <w:ind w:firstLine="200"/>
      <w:jc w:val="left"/>
      <w:spacing w:line="560" w:lineRule="exact"/>
    </w:pPr>
    <w:rPr>
      <w:rFonts w:eastAsia="楷体_GB2312" w:cs="宋体"/>
      <w:sz w:val="28"/>
      <w:szCs w:val="22"/>
      <w:lang w:eastAsia="en-US"/>
    </w:rPr>
  </w:style>
  <w:style w:type="paragraph" w:styleId="1075" w:customStyle="1">
    <w:name w:val="锐丰正文"/>
    <w:basedOn w:val="711"/>
    <w:qFormat/>
    <w:pPr>
      <w:ind w:firstLine="200"/>
      <w:spacing w:line="520" w:lineRule="exact"/>
    </w:pPr>
    <w:rPr>
      <w:rFonts w:eastAsia="楷体_GB2312"/>
      <w:sz w:val="28"/>
      <w:lang w:eastAsia="en-US"/>
    </w:rPr>
  </w:style>
  <w:style w:type="paragraph" w:styleId="1076" w:customStyle="1">
    <w:name w:val="锐丰编号3"/>
    <w:qFormat/>
    <w:pPr>
      <w:numPr>
        <w:numId w:val="7"/>
      </w:numPr>
      <w:ind w:firstLine="0"/>
      <w:jc w:val="both"/>
      <w:spacing w:line="520" w:lineRule="exact"/>
      <w:widowControl w:val="off"/>
    </w:pPr>
    <w:rPr>
      <w:rFonts w:eastAsia="楷体_GB2312"/>
      <w:sz w:val="28"/>
      <w:lang w:eastAsia="en-US"/>
    </w:rPr>
  </w:style>
  <w:style w:type="paragraph" w:styleId="1077" w:customStyle="1">
    <w:name w:val="锐丰编号二"/>
    <w:qFormat/>
    <w:pPr>
      <w:numPr>
        <w:numId w:val="8"/>
      </w:numPr>
      <w:ind w:firstLine="0"/>
      <w:jc w:val="both"/>
      <w:spacing w:line="520" w:lineRule="exact"/>
      <w:widowControl w:val="off"/>
    </w:pPr>
    <w:rPr>
      <w:rFonts w:eastAsia="楷体_GB2312"/>
      <w:sz w:val="28"/>
      <w:lang w:eastAsia="en-US"/>
    </w:rPr>
  </w:style>
  <w:style w:type="paragraph" w:styleId="1078" w:customStyle="1">
    <w:name w:val="样式 宋体 小三 行距: 1.5 倍行距1"/>
    <w:basedOn w:val="731"/>
    <w:qFormat/>
    <w:pPr>
      <w:numPr>
        <w:numId w:val="9"/>
      </w:numPr>
      <w:ind w:left="601" w:hanging="201"/>
      <w:tabs>
        <w:tab w:val="left" w:pos="360" w:leader="none"/>
        <w:tab w:val="left" w:pos="600" w:leader="none"/>
        <w:tab w:val="clear" w:pos="980" w:leader="none"/>
      </w:tabs>
    </w:pPr>
    <w:rPr>
      <w:rFonts w:cs="宋体"/>
      <w:sz w:val="30"/>
      <w:szCs w:val="20"/>
    </w:rPr>
  </w:style>
  <w:style w:type="character" w:styleId="1079" w:customStyle="1">
    <w:name w:val="bigtitle1"/>
    <w:qFormat/>
    <w:rPr>
      <w:rFonts w:ascii="Arial" w:hAnsi="Arial"/>
      <w:color w:val="263470"/>
      <w:sz w:val="48"/>
    </w:rPr>
  </w:style>
  <w:style w:type="character" w:styleId="1080" w:customStyle="1">
    <w:name w:val="product_nav_bg1"/>
    <w:qFormat/>
    <w:rPr>
      <w:rFonts w:cs="Times New Roman"/>
    </w:rPr>
  </w:style>
  <w:style w:type="paragraph" w:styleId="1081" w:customStyle="1">
    <w:name w:val="标题 3 + 宋体"/>
    <w:basedOn w:val="713"/>
    <w:qFormat/>
    <w:pPr>
      <w:keepLines w:val="0"/>
      <w:spacing w:before="0" w:after="0" w:line="360" w:lineRule="auto"/>
    </w:pPr>
    <w:rPr>
      <w:rFonts w:ascii="宋体" w:hAnsi="宋体" w:eastAsia="宋体"/>
      <w:caps/>
      <w:smallCaps/>
      <w:color w:val="000000"/>
      <w:sz w:val="21"/>
      <w:szCs w:val="21"/>
    </w:rPr>
  </w:style>
  <w:style w:type="paragraph" w:styleId="1082" w:customStyle="1">
    <w:name w:val="样式 样式 标题 2H2Heading 2 HiddenHeading 2 CCBS部分标题h2Underrubrik1... ..."/>
    <w:basedOn w:val="711"/>
    <w:qFormat/>
    <w:pPr>
      <w:numPr>
        <w:ilvl w:val="1"/>
        <w:numId w:val="1"/>
      </w:numPr>
      <w:contextualSpacing/>
      <w:jc w:val="left"/>
      <w:keepLines/>
      <w:keepNext/>
      <w:spacing w:beforeAutospacing="1" w:after="100" w:afterAutospacing="1"/>
      <w:widowControl/>
      <w:outlineLvl w:val="1"/>
    </w:pPr>
    <w:rPr>
      <w:rFonts w:ascii="宋体" w:hAnsi="宋体" w:eastAsia="黑体" w:cs="宋体"/>
      <w:bCs/>
      <w:sz w:val="28"/>
      <w:szCs w:val="21"/>
    </w:rPr>
  </w:style>
  <w:style w:type="paragraph" w:styleId="1083" w:customStyle="1">
    <w:name w:val="列出段落1"/>
    <w:basedOn w:val="711"/>
    <w:qFormat/>
    <w:pPr>
      <w:ind w:firstLine="420"/>
    </w:pPr>
    <w:rPr>
      <w:sz w:val="28"/>
    </w:rPr>
  </w:style>
  <w:style w:type="character" w:styleId="1084" w:customStyle="1">
    <w:name w:val="short_text"/>
    <w:qFormat/>
    <w:rPr>
      <w:rFonts w:cs="Times New Roman"/>
    </w:rPr>
  </w:style>
  <w:style w:type="character" w:styleId="1085" w:customStyle="1">
    <w:name w:val="普通文字 Char1"/>
    <w:qFormat/>
    <w:rPr>
      <w:rFonts w:ascii="宋体" w:hAnsi="Courier New" w:eastAsia="楷体_GB2312"/>
      <w:sz w:val="28"/>
      <w:lang w:val="en-US" w:eastAsia="zh-CN"/>
    </w:rPr>
  </w:style>
  <w:style w:type="paragraph" w:styleId="1086" w:customStyle="1">
    <w:name w:val="样式 仿宋_GB2312 四号 黑色 行距: 1.5 倍行距1"/>
    <w:basedOn w:val="711"/>
    <w:qFormat/>
    <w:pPr>
      <w:spacing w:line="360" w:lineRule="auto"/>
    </w:pPr>
    <w:rPr>
      <w:rFonts w:ascii="仿宋_GB2312" w:hAnsi="宋体" w:eastAsia="仿宋_GB2312"/>
      <w:color w:val="000000"/>
      <w:sz w:val="24"/>
      <w:szCs w:val="20"/>
    </w:rPr>
  </w:style>
  <w:style w:type="character" w:styleId="1087" w:customStyle="1">
    <w:name w:val="正文缩进 Char Char Char Char Char Char Char Char Char Char Char Char Char Char Char Char Char Char Char Char Char Char Char Char Char Char Char Char Char"/>
    <w:qFormat/>
    <w:rPr>
      <w:rFonts w:eastAsia="楷体_GB2312"/>
      <w:sz w:val="24"/>
      <w:lang w:val="en-US" w:eastAsia="zh-CN"/>
    </w:rPr>
  </w:style>
  <w:style w:type="paragraph" w:styleId="1088" w:customStyle="1">
    <w:name w:val="纯文本3"/>
    <w:basedOn w:val="711"/>
    <w:qFormat/>
    <w:rPr>
      <w:rFonts w:ascii="宋体" w:hAnsi="Courier New" w:eastAsia="楷体_GB2312"/>
      <w:sz w:val="28"/>
      <w:szCs w:val="20"/>
    </w:rPr>
  </w:style>
  <w:style w:type="paragraph" w:styleId="1089" w:customStyle="1">
    <w:name w:val="p0"/>
    <w:basedOn w:val="711"/>
    <w:qFormat/>
    <w:pPr>
      <w:jc w:val="left"/>
      <w:spacing w:before="100" w:beforeAutospacing="1" w:after="100" w:afterAutospacing="1"/>
      <w:widowControl/>
    </w:pPr>
    <w:rPr>
      <w:rFonts w:ascii="宋体" w:hAnsi="宋体" w:cs="宋体"/>
      <w:sz w:val="24"/>
    </w:rPr>
  </w:style>
  <w:style w:type="paragraph" w:styleId="1090" w:customStyle="1">
    <w:name w:val="p15"/>
    <w:basedOn w:val="711"/>
    <w:qFormat/>
    <w:pPr>
      <w:widowControl/>
    </w:pPr>
    <w:rPr>
      <w:rFonts w:ascii="宋体" w:hAnsi="宋体" w:cs="宋体"/>
      <w:sz w:val="28"/>
      <w:szCs w:val="28"/>
    </w:rPr>
  </w:style>
  <w:style w:type="paragraph" w:styleId="1091" w:customStyle="1">
    <w:name w:val="纯文本11"/>
    <w:basedOn w:val="711"/>
    <w:link w:val="1092"/>
    <w:qFormat/>
    <w:rPr>
      <w:rFonts w:ascii="宋体" w:hAnsi="Courier New" w:eastAsia="楷体_GB2312"/>
      <w:sz w:val="28"/>
      <w:szCs w:val="20"/>
    </w:rPr>
  </w:style>
  <w:style w:type="character" w:styleId="1092" w:customStyle="1">
    <w:name w:val="Plain Text Char Char"/>
    <w:link w:val="1091"/>
    <w:qFormat/>
    <w:rPr>
      <w:rFonts w:ascii="宋体" w:hAnsi="Courier New" w:eastAsia="楷体_GB2312"/>
      <w:sz w:val="28"/>
      <w:lang w:val="en-US" w:eastAsia="zh-CN" w:bidi="ar-SA"/>
    </w:rPr>
  </w:style>
  <w:style w:type="paragraph" w:styleId="1093" w:customStyle="1">
    <w:name w:val="列出段落4"/>
    <w:basedOn w:val="711"/>
    <w:qFormat/>
    <w:pPr>
      <w:ind w:firstLine="420"/>
      <w:jc w:val="left"/>
      <w:spacing w:after="200"/>
      <w:widowControl/>
    </w:pPr>
    <w:rPr>
      <w:rFonts w:ascii="Tahoma" w:hAnsi="Tahoma" w:eastAsia="微软雅黑"/>
      <w:sz w:val="22"/>
      <w:szCs w:val="22"/>
    </w:rPr>
  </w:style>
  <w:style w:type="character" w:styleId="1094" w:customStyle="1">
    <w:name w:val="正文缩进 字符"/>
    <w:qFormat/>
    <w:rPr>
      <w:rFonts w:eastAsia="楷体_GB2312"/>
      <w:sz w:val="24"/>
      <w:lang w:val="en-US" w:eastAsia="zh-CN"/>
    </w:rPr>
  </w:style>
  <w:style w:type="paragraph" w:styleId="1095" w:customStyle="1">
    <w:name w:val="纯文本2"/>
    <w:basedOn w:val="711"/>
    <w:qFormat/>
    <w:rPr>
      <w:rFonts w:ascii="宋体" w:hAnsi="Courier New" w:eastAsia="楷体_GB2312"/>
      <w:sz w:val="28"/>
      <w:szCs w:val="20"/>
    </w:rPr>
  </w:style>
  <w:style w:type="paragraph" w:styleId="1096" w:customStyle="1">
    <w:name w:val="纯文本4"/>
    <w:basedOn w:val="711"/>
    <w:qFormat/>
    <w:rPr>
      <w:rFonts w:ascii="宋体" w:hAnsi="Courier New" w:eastAsia="楷体_GB2312"/>
      <w:sz w:val="28"/>
      <w:szCs w:val="20"/>
    </w:rPr>
  </w:style>
  <w:style w:type="character" w:styleId="1097" w:customStyle="1">
    <w:name w:val="标题 2 字符"/>
    <w:qFormat/>
    <w:rPr>
      <w:rFonts w:ascii="Arial" w:hAnsi="Arial" w:eastAsia="黑体"/>
      <w:b/>
      <w:sz w:val="32"/>
    </w:rPr>
  </w:style>
  <w:style w:type="paragraph" w:styleId="1098" w:customStyle="1">
    <w:name w:val="纯文本41"/>
    <w:basedOn w:val="711"/>
    <w:qFormat/>
    <w:rPr>
      <w:rFonts w:ascii="宋体" w:hAnsi="Courier New" w:eastAsia="楷体_GB2312"/>
      <w:sz w:val="28"/>
      <w:szCs w:val="20"/>
    </w:rPr>
  </w:style>
  <w:style w:type="paragraph" w:styleId="1099" w:customStyle="1">
    <w:name w:val="Table Paragraph"/>
    <w:basedOn w:val="711"/>
    <w:qFormat/>
    <w:pPr>
      <w:jc w:val="left"/>
    </w:pPr>
    <w:rPr>
      <w:rFonts w:ascii="宋体" w:hAnsi="宋体" w:cs="宋体"/>
      <w:sz w:val="22"/>
      <w:szCs w:val="22"/>
      <w:lang w:val="zh-CN"/>
    </w:rPr>
  </w:style>
  <w:style w:type="paragraph" w:styleId="1100" w:customStyle="1">
    <w:name w:val="列出段落2"/>
    <w:basedOn w:val="711"/>
    <w:qFormat/>
    <w:pPr>
      <w:ind w:left="778" w:hanging="556"/>
      <w:jc w:val="left"/>
    </w:pPr>
    <w:rPr>
      <w:rFonts w:ascii="宋体" w:hAnsi="宋体" w:cs="宋体"/>
      <w:sz w:val="22"/>
      <w:szCs w:val="22"/>
      <w:lang w:val="zh-CN"/>
    </w:rPr>
  </w:style>
  <w:style w:type="paragraph" w:styleId="1101" w:customStyle="1">
    <w:name w:val="首行缩进"/>
    <w:basedOn w:val="711"/>
    <w:qFormat/>
    <w:pPr>
      <w:ind w:firstLine="480"/>
      <w:jc w:val="left"/>
      <w:spacing w:line="360" w:lineRule="auto"/>
    </w:pPr>
    <w:rPr>
      <w:rFonts w:ascii="宋体" w:hAnsi="宋体"/>
      <w:sz w:val="24"/>
      <w:szCs w:val="22"/>
    </w:rPr>
  </w:style>
  <w:style w:type="paragraph" w:styleId="1102" w:customStyle="1">
    <w:name w:val="列出段落3"/>
    <w:basedOn w:val="711"/>
    <w:qFormat/>
    <w:pPr>
      <w:ind w:left="778" w:hanging="556"/>
      <w:jc w:val="left"/>
    </w:pPr>
    <w:rPr>
      <w:rFonts w:ascii="宋体" w:hAnsi="宋体" w:cs="宋体"/>
      <w:sz w:val="22"/>
      <w:szCs w:val="22"/>
      <w:lang w:val="zh-CN"/>
    </w:rPr>
  </w:style>
  <w:style w:type="paragraph" w:styleId="1103" w:customStyle="1">
    <w:name w:val="列出段落5"/>
    <w:basedOn w:val="711"/>
    <w:qFormat/>
    <w:pPr>
      <w:ind w:left="778" w:hanging="556"/>
      <w:jc w:val="left"/>
    </w:pPr>
    <w:rPr>
      <w:rFonts w:ascii="宋体" w:hAnsi="宋体" w:cs="宋体"/>
      <w:sz w:val="22"/>
      <w:szCs w:val="22"/>
      <w:lang w:val="zh-CN"/>
    </w:rPr>
  </w:style>
  <w:style w:type="paragraph" w:styleId="1104" w:customStyle="1">
    <w:name w:val="_Style 12"/>
    <w:basedOn w:val="727"/>
    <w:qFormat/>
    <w:pPr>
      <w:jc w:val="left"/>
      <w:spacing w:line="360" w:lineRule="auto"/>
      <w:widowControl/>
    </w:pPr>
    <w:rPr>
      <w:sz w:val="24"/>
      <w:szCs w:val="24"/>
    </w:rPr>
  </w:style>
  <w:style w:type="paragraph" w:styleId="1105" w:customStyle="1">
    <w:name w:val="纯文本5"/>
    <w:basedOn w:val="711"/>
    <w:qFormat/>
    <w:rPr>
      <w:rFonts w:ascii="宋体" w:hAnsi="Courier New" w:eastAsia="楷体_GB2312"/>
      <w:sz w:val="28"/>
      <w:szCs w:val="20"/>
      <w:lang w:val="zh-CN"/>
    </w:rPr>
  </w:style>
  <w:style w:type="paragraph" w:styleId="1106" w:customStyle="1">
    <w:name w:val="Sub Item List"/>
    <w:basedOn w:val="711"/>
    <w:qFormat/>
    <w:pPr>
      <w:numPr>
        <w:numId w:val="10"/>
      </w:numPr>
      <w:jc w:val="left"/>
      <w:spacing w:before="80" w:after="80" w:line="240" w:lineRule="atLeast"/>
      <w:widowControl/>
    </w:pPr>
    <w:rPr>
      <w:rFonts w:cs="Arial"/>
      <w:szCs w:val="21"/>
    </w:rPr>
  </w:style>
  <w:style w:type="paragraph" w:styleId="1107" w:customStyle="1">
    <w:name w:val="纯文本6"/>
    <w:basedOn w:val="711"/>
    <w:qFormat/>
    <w:rPr>
      <w:rFonts w:ascii="宋体" w:hAnsi="Courier New" w:eastAsia="楷体_GB2312"/>
      <w:sz w:val="26"/>
      <w:szCs w:val="20"/>
    </w:rPr>
  </w:style>
  <w:style w:type="paragraph" w:styleId="1108" w:customStyle="1">
    <w:name w:val="Char Char23"/>
    <w:basedOn w:val="727"/>
    <w:qFormat/>
    <w:pPr>
      <w:jc w:val="left"/>
      <w:spacing w:line="360" w:lineRule="auto"/>
      <w:widowControl/>
    </w:pPr>
    <w:rPr>
      <w:sz w:val="24"/>
      <w:szCs w:val="24"/>
    </w:rPr>
  </w:style>
  <w:style w:type="paragraph" w:styleId="1109" w:customStyle="1">
    <w:name w:val="Char Char231"/>
    <w:basedOn w:val="727"/>
    <w:qFormat/>
    <w:pPr>
      <w:jc w:val="left"/>
      <w:spacing w:line="360" w:lineRule="auto"/>
      <w:widowControl/>
    </w:pPr>
    <w:rPr>
      <w:sz w:val="24"/>
      <w:szCs w:val="24"/>
    </w:rPr>
  </w:style>
  <w:style w:type="paragraph" w:styleId="1110" w:customStyle="1">
    <w:name w:val="纯文本12"/>
    <w:basedOn w:val="711"/>
    <w:qFormat/>
    <w:rPr>
      <w:rFonts w:ascii="宋体" w:hAnsi="Courier New" w:eastAsia="楷体_GB2312"/>
      <w:sz w:val="28"/>
      <w:szCs w:val="20"/>
    </w:rPr>
  </w:style>
  <w:style w:type="character" w:styleId="1111" w:customStyle="1">
    <w:name w:val="Char Char21"/>
    <w:qFormat/>
    <w:rPr>
      <w:rFonts w:eastAsia="楷体_GB2312"/>
      <w:sz w:val="24"/>
    </w:rPr>
  </w:style>
  <w:style w:type="character" w:styleId="1112" w:customStyle="1">
    <w:name w:val="Char Char15"/>
    <w:qFormat/>
    <w:rPr>
      <w:rFonts w:ascii="宋体" w:hAnsi="Courier New" w:eastAsia="楷体_GB2312"/>
      <w:sz w:val="28"/>
    </w:rPr>
  </w:style>
  <w:style w:type="paragraph" w:styleId="1113" w:customStyle="1">
    <w:name w:val="Char Char232"/>
    <w:basedOn w:val="727"/>
    <w:qFormat/>
    <w:pPr>
      <w:jc w:val="left"/>
      <w:spacing w:line="360" w:lineRule="auto"/>
      <w:widowControl/>
    </w:pPr>
    <w:rPr>
      <w:sz w:val="24"/>
      <w:szCs w:val="24"/>
    </w:rPr>
  </w:style>
  <w:style w:type="character" w:styleId="1114" w:customStyle="1">
    <w:name w:val="custom-tag-placeholder-class"/>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嵇燕婷</cp:lastModifiedBy>
  <cp:revision>9</cp:revision>
  <dcterms:created xsi:type="dcterms:W3CDTF">2025-01-17T06:33:00Z</dcterms:created>
  <dcterms:modified xsi:type="dcterms:W3CDTF">2025-02-19T04:22:47Z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27B77F3A8AC74C65B0E34CA4FA7D73D3_12</vt:lpwstr>
  </property>
</Properties>
</file>