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E6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已通过公平性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已通过公平性审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2025-12-19T02:51:43Z</dcterms:created>
  <dc:creator>Lenovo</dc:creator>
  <cp:lastModifiedBy>KomineC</cp:lastModifiedBy>
  <dcterms:modified xsi:type="dcterms:W3CDTF">2025-12-19T02:51:46Z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eyJoZGlkIjoiYzFlODczNjM0MGQ1OWI2NTBiYzRmODI0YjczNTFiODciLCJ1c2VySWQiOiI0ODEyMDkyMTMifQ==</vt:lpwstr>
  </property>
  <property fmtid="{D5CDD505-2E9C-101B-9397-08002B2CF9AE}" pid="4" name="ICV">
    <vt:lpwstr>135BBFA278FF4EEAA86D8C2A867475FA_12</vt:lpwstr>
  </property>
</Properties>
</file>