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1357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357110"/>
            <wp:effectExtent l="0" t="0" r="13970" b="15240"/>
            <wp:docPr id="1" name="图片 1" descr="4784714492c99497b72d5f5e93ffc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84714492c99497b72d5f5e93ffc6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35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538085"/>
            <wp:effectExtent l="0" t="0" r="13970" b="5715"/>
            <wp:docPr id="2" name="图片 2" descr="af00c0bfbd75f6f23d5d5e4593d4a7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f00c0bfbd75f6f23d5d5e4593d4a7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53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B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2025-11-07T02:04:27Z</dcterms:created>
  <dc:creator>Administrator</dc:creator>
  <cp:lastModifiedBy>周洋</cp:lastModifiedBy>
  <dcterms:modified xsi:type="dcterms:W3CDTF">2025-11-07T02:04:39Z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eyJoZGlkIjoiZWQ1NmQ2MTQ0ZTMyYThiZjhjZDJiNjlhN2ZhYThhODAiLCJ1c2VySWQiOiIxMTQ0MjQwMzEzIn0=</vt:lpwstr>
  </property>
  <property fmtid="{D5CDD505-2E9C-101B-9397-08002B2CF9AE}" pid="4" name="ICV">
    <vt:lpwstr>A3FDF03F6D704F53A9B9C23C5FA7FA09_12</vt:lpwstr>
  </property>
</Properties>
</file>