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36"/>
          <w:szCs w:val="36"/>
        </w:rPr>
      </w:pPr>
      <w:r>
        <w:rPr>
          <w:rFonts w:hint="eastAsia" w:ascii="宋体" w:hAnsi="宋体"/>
          <w:sz w:val="32"/>
          <w:szCs w:val="21"/>
        </w:rPr>
        <w:t xml:space="preserve">                           </w:t>
      </w:r>
      <w:r>
        <w:rPr>
          <w:rFonts w:hint="eastAsia" w:ascii="宋体" w:hAnsi="宋体"/>
          <w:sz w:val="32"/>
          <w:szCs w:val="21"/>
        </w:rPr>
        <w:t xml:space="preserve">JSZC-321002-ZHHB-G2024-0006</w:t>
      </w:r>
      <w:r/>
    </w:p>
    <w:p>
      <w:pPr>
        <w:spacing w:line="360" w:lineRule="auto"/>
        <w:rPr>
          <w:rFonts w:ascii="宋体" w:hAnsi="宋体"/>
          <w:b/>
          <w:bCs/>
          <w:sz w:val="40"/>
          <w:szCs w:val="24"/>
        </w:rPr>
      </w:pPr>
      <w:r>
        <w:rPr>
          <w:rFonts w:ascii="宋体" w:hAnsi="宋体"/>
          <w:b/>
          <w:bCs/>
          <w:sz w:val="40"/>
          <w:szCs w:val="24"/>
        </w:rPr>
      </w:r>
      <w:r/>
    </w:p>
    <w:p>
      <w:pPr>
        <w:jc w:val="center"/>
        <w:spacing w:line="360" w:lineRule="auto"/>
        <w:rPr>
          <w:rFonts w:ascii="宋体" w:hAnsi="宋体"/>
          <w:b/>
          <w:bCs/>
          <w:sz w:val="40"/>
          <w:szCs w:val="24"/>
        </w:rPr>
      </w:pPr>
      <w:r>
        <w:rPr>
          <w:rFonts w:hint="eastAsia" w:ascii="宋体" w:hAnsi="宋体"/>
          <w:b/>
          <w:bCs/>
          <w:sz w:val="40"/>
          <w:szCs w:val="24"/>
          <w:highlight w:val="lightGray"/>
        </w:rPr>
        <w:t xml:space="preserve">食品产业园“园区管家”一体化管理项目</w:t>
      </w:r>
      <w:r/>
    </w:p>
    <w:p>
      <w:pPr>
        <w:jc w:val="center"/>
        <w:spacing w:line="360" w:lineRule="auto"/>
        <w:rPr>
          <w:rFonts w:ascii="宋体" w:hAnsi="宋体"/>
          <w:sz w:val="40"/>
          <w:szCs w:val="24"/>
        </w:rPr>
      </w:pPr>
      <w:r>
        <w:rPr>
          <w:rFonts w:hint="eastAsia" w:ascii="宋体" w:hAnsi="宋体"/>
          <w:sz w:val="40"/>
          <w:szCs w:val="24"/>
        </w:rPr>
        <w:t xml:space="preserve">公开招标文件</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cs="宋体"/>
          <w:sz w:val="24"/>
          <w:szCs w:val="24"/>
        </w:rPr>
        <w:fldChar w:fldCharType="begin"/>
      </w:r>
      <w:r>
        <w:rPr>
          <w:rFonts w:ascii="宋体" w:hAnsi="宋体" w:cs="宋体"/>
          <w:sz w:val="24"/>
          <w:szCs w:val="24"/>
        </w:rPr>
        <w:instrText xml:space="preserve">INCLUDEPICTURE \d "https://www.zhonghaihua.net/Public/Uploads/banner/5d4917b813452.jpg" \* MERGEFORMATINET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4981575" cy="3209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981575" cy="320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2.2pt;height:252.8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fldChar w:fldCharType="end"/>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spacing w:line="312" w:lineRule="auto"/>
        <w:rPr>
          <w:rFonts w:ascii="宋体" w:hAnsi="宋体"/>
          <w:b/>
          <w:bCs/>
          <w:color w:val="000000"/>
          <w:sz w:val="36"/>
          <w:szCs w:val="36"/>
        </w:rPr>
      </w:pPr>
      <w:r>
        <w:rPr>
          <w:rFonts w:hint="eastAsia" w:ascii="宋体" w:hAnsi="宋体"/>
          <w:b/>
          <w:bCs/>
          <w:color w:val="000000"/>
          <w:sz w:val="36"/>
          <w:szCs w:val="36"/>
        </w:rPr>
        <w:t xml:space="preserve">中海华咨询有限公司</w:t>
      </w:r>
      <w:r/>
    </w:p>
    <w:p>
      <w:pPr>
        <w:jc w:val="center"/>
        <w:spacing w:line="360" w:lineRule="auto"/>
        <w:rPr>
          <w:rFonts w:ascii="宋体" w:hAnsi="宋体"/>
          <w:b/>
          <w:bCs/>
          <w:sz w:val="40"/>
          <w:szCs w:val="24"/>
          <w:highlight w:val="lightGray"/>
        </w:rPr>
        <w:sectPr>
          <w:headerReference w:type="default" r:id="rId9"/>
          <w:footerReference w:type="default" r:id="rId10"/>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b/>
          <w:bCs/>
          <w:sz w:val="36"/>
          <w:szCs w:val="36"/>
          <w:highlight w:val="lightGray"/>
        </w:rPr>
        <w:t xml:space="preserve">2024</w:t>
      </w:r>
      <w:r>
        <w:rPr>
          <w:rFonts w:hint="eastAsia" w:ascii="宋体" w:hAnsi="宋体"/>
          <w:b/>
          <w:bCs/>
          <w:sz w:val="36"/>
          <w:szCs w:val="36"/>
          <w:highlight w:val="lightGray"/>
        </w:rPr>
        <w:t xml:space="preserve">年</w:t>
      </w:r>
      <w:r>
        <w:rPr>
          <w:rFonts w:hint="eastAsia" w:ascii="宋体" w:hAnsi="宋体"/>
          <w:b/>
          <w:bCs/>
          <w:sz w:val="36"/>
          <w:szCs w:val="36"/>
          <w:highlight w:val="lightGray"/>
        </w:rPr>
        <w:t xml:space="preserve">09</w:t>
      </w:r>
      <w:r>
        <w:rPr>
          <w:rFonts w:hint="eastAsia" w:ascii="宋体" w:hAnsi="宋体"/>
          <w:b/>
          <w:bCs/>
          <w:sz w:val="36"/>
          <w:szCs w:val="36"/>
          <w:highlight w:val="lightGray"/>
        </w:rPr>
        <w:t xml:space="preserve">月</w:t>
      </w:r>
      <w:r>
        <w:rPr>
          <w:rFonts w:hint="eastAsia" w:ascii="宋体" w:hAnsi="宋体"/>
          <w:b/>
          <w:bCs/>
          <w:sz w:val="36"/>
          <w:szCs w:val="36"/>
          <w:highlight w:val="lightGray"/>
        </w:rPr>
        <w:t xml:space="preserve">04</w:t>
      </w:r>
      <w:r>
        <w:rPr>
          <w:rFonts w:hint="eastAsia" w:ascii="宋体" w:hAnsi="宋体"/>
          <w:b/>
          <w:bCs/>
          <w:sz w:val="36"/>
          <w:szCs w:val="36"/>
          <w:highlight w:val="lightGray"/>
        </w:rPr>
        <w:t xml:space="preserve">日</w:t>
      </w:r>
      <w:r/>
    </w:p>
    <w:p>
      <w:pPr>
        <w:spacing w:line="480" w:lineRule="auto"/>
        <w:rPr>
          <w:rFonts w:ascii="宋体" w:hAnsi="宋体"/>
          <w:sz w:val="28"/>
        </w:rPr>
      </w:pPr>
      <w:r>
        <w:rPr>
          <w:rFonts w:ascii="宋体" w:hAnsi="宋体"/>
          <w:sz w:val="28"/>
        </w:rPr>
      </w:r>
      <w:r/>
    </w:p>
    <w:p>
      <w:pPr>
        <w:jc w:val="center"/>
        <w:rPr>
          <w:rFonts w:ascii="宋体" w:hAnsi="宋体"/>
          <w:b/>
          <w:sz w:val="36"/>
          <w:szCs w:val="36"/>
        </w:rPr>
      </w:pPr>
      <w:r>
        <w:rPr>
          <w:rFonts w:ascii="宋体" w:hAnsi="宋体"/>
          <w:b/>
          <w:sz w:val="36"/>
          <w:szCs w:val="36"/>
        </w:rPr>
        <w:t xml:space="preserve">目</w:t>
      </w:r>
      <w:r>
        <w:rPr>
          <w:rFonts w:hint="eastAsia" w:ascii="宋体" w:hAnsi="宋体"/>
          <w:b/>
          <w:sz w:val="36"/>
          <w:szCs w:val="36"/>
        </w:rPr>
        <w:t xml:space="preserve">  </w:t>
      </w:r>
      <w:r>
        <w:rPr>
          <w:rFonts w:ascii="宋体" w:hAnsi="宋体"/>
          <w:b/>
          <w:sz w:val="36"/>
          <w:szCs w:val="36"/>
        </w:rPr>
        <w:t xml:space="preserve">录</w:t>
      </w:r>
      <w:r/>
    </w:p>
    <w:p>
      <w:pPr>
        <w:pStyle w:val="944"/>
        <w:ind w:firstLine="280"/>
      </w:pPr>
      <w:r/>
      <w:r/>
    </w:p>
    <w:p>
      <w:pPr>
        <w:pStyle w:val="935"/>
        <w:jc w:val="center"/>
        <w:spacing w:line="360" w:lineRule="auto"/>
        <w:tabs>
          <w:tab w:val="right" w:pos="8296" w:leader="dot"/>
        </w:tabs>
        <w:rPr>
          <w:rFonts w:ascii="宋体" w:hAnsi="宋体" w:cs="宋体"/>
          <w:sz w:val="32"/>
          <w:szCs w:val="3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hyperlink w:tooltip="#_Toc157954790" w:anchor="_Toc157954790" w:history="1">
        <w:r>
          <w:rPr>
            <w:rFonts w:hint="eastAsia" w:ascii="宋体" w:hAnsi="宋体" w:cs="宋体"/>
            <w:sz w:val="32"/>
            <w:szCs w:val="32"/>
          </w:rPr>
          <w:t xml:space="preserve">第一章</w:t>
        </w:r>
        <w:r>
          <w:rPr>
            <w:rFonts w:hint="eastAsia" w:ascii="宋体" w:hAnsi="宋体" w:cs="宋体"/>
            <w:sz w:val="32"/>
            <w:szCs w:val="32"/>
          </w:rPr>
          <w:t xml:space="preserve"> </w:t>
        </w:r>
        <w:r>
          <w:rPr>
            <w:rFonts w:hint="eastAsia" w:ascii="宋体" w:hAnsi="宋体" w:cs="宋体"/>
            <w:sz w:val="32"/>
            <w:szCs w:val="32"/>
          </w:rPr>
          <w:t xml:space="preserve">投标邀请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_Toc157954790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hyperlink>
      <w:r/>
      <w:r/>
    </w:p>
    <w:p>
      <w:pPr>
        <w:pStyle w:val="935"/>
        <w:jc w:val="center"/>
        <w:spacing w:line="360" w:lineRule="auto"/>
        <w:tabs>
          <w:tab w:val="right" w:pos="8296" w:leader="dot"/>
        </w:tabs>
        <w:rPr>
          <w:rFonts w:ascii="宋体" w:hAnsi="宋体" w:cs="宋体"/>
          <w:sz w:val="32"/>
          <w:szCs w:val="32"/>
        </w:rPr>
      </w:pPr>
      <w:r/>
      <w:hyperlink w:tooltip="#_Toc157954792" w:anchor="_Toc157954792" w:history="1">
        <w:r>
          <w:rPr>
            <w:rFonts w:hint="eastAsia" w:ascii="宋体" w:hAnsi="宋体" w:cs="宋体"/>
            <w:sz w:val="32"/>
            <w:szCs w:val="32"/>
          </w:rPr>
          <w:t xml:space="preserve">第二章</w:t>
        </w:r>
        <w:r>
          <w:rPr>
            <w:rFonts w:hint="eastAsia" w:ascii="宋体" w:hAnsi="宋体" w:cs="宋体"/>
            <w:sz w:val="32"/>
            <w:szCs w:val="32"/>
          </w:rPr>
          <w:t xml:space="preserve"> </w:t>
        </w:r>
        <w:r>
          <w:rPr>
            <w:rFonts w:hint="eastAsia" w:ascii="宋体" w:hAnsi="宋体" w:cs="宋体"/>
            <w:sz w:val="32"/>
            <w:szCs w:val="32"/>
          </w:rPr>
          <w:t xml:space="preserve">投标人须知</w:t>
        </w:r>
        <w:r>
          <w:rPr>
            <w:rFonts w:hint="eastAsia" w:ascii="宋体" w:hAnsi="宋体" w:cs="宋体"/>
            <w:sz w:val="32"/>
            <w:szCs w:val="32"/>
          </w:rPr>
          <w:tab/>
        </w:r>
        <w:r>
          <w:rPr>
            <w:rFonts w:hint="eastAsia" w:ascii="宋体" w:hAnsi="宋体" w:cs="宋体"/>
            <w:sz w:val="32"/>
            <w:szCs w:val="32"/>
          </w:rPr>
          <w:t xml:space="preserve">6</w:t>
        </w:r>
      </w:hyperlink>
      <w:r/>
      <w:r/>
    </w:p>
    <w:p>
      <w:pPr>
        <w:pStyle w:val="935"/>
        <w:jc w:val="center"/>
        <w:spacing w:line="360" w:lineRule="auto"/>
        <w:tabs>
          <w:tab w:val="right" w:pos="8296" w:leader="dot"/>
        </w:tabs>
        <w:rPr>
          <w:rFonts w:ascii="宋体" w:hAnsi="宋体" w:cs="宋体"/>
          <w:sz w:val="32"/>
          <w:szCs w:val="32"/>
        </w:rPr>
      </w:pPr>
      <w:r/>
      <w:hyperlink w:tooltip="#_Toc157954793" w:anchor="_Toc157954793" w:history="1">
        <w:r>
          <w:rPr>
            <w:rFonts w:hint="eastAsia" w:ascii="宋体" w:hAnsi="宋体" w:cs="宋体"/>
            <w:sz w:val="32"/>
            <w:szCs w:val="32"/>
          </w:rPr>
          <w:t xml:space="preserve">第三章</w:t>
        </w:r>
        <w:r>
          <w:rPr>
            <w:rFonts w:hint="eastAsia" w:ascii="宋体" w:hAnsi="宋体" w:cs="宋体"/>
            <w:sz w:val="32"/>
            <w:szCs w:val="32"/>
          </w:rPr>
          <w:t xml:space="preserve"> </w:t>
        </w:r>
        <w:r>
          <w:rPr>
            <w:rFonts w:hint="eastAsia" w:ascii="宋体" w:hAnsi="宋体" w:cs="宋体"/>
            <w:sz w:val="32"/>
            <w:szCs w:val="32"/>
          </w:rPr>
          <w:t xml:space="preserve">合同文本</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_Toc157954793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16</w:t>
        </w:r>
        <w:r>
          <w:rPr>
            <w:rFonts w:hint="eastAsia" w:ascii="宋体" w:hAnsi="宋体" w:cs="宋体"/>
            <w:sz w:val="32"/>
            <w:szCs w:val="32"/>
          </w:rPr>
          <w:fldChar w:fldCharType="end"/>
        </w:r>
      </w:hyperlink>
      <w:r/>
      <w:r/>
    </w:p>
    <w:p>
      <w:pPr>
        <w:pStyle w:val="935"/>
        <w:jc w:val="center"/>
        <w:spacing w:line="360" w:lineRule="auto"/>
        <w:tabs>
          <w:tab w:val="right" w:pos="8296" w:leader="dot"/>
        </w:tabs>
        <w:rPr>
          <w:rFonts w:ascii="宋体" w:hAnsi="宋体" w:cs="宋体"/>
          <w:sz w:val="32"/>
          <w:szCs w:val="32"/>
        </w:rPr>
      </w:pPr>
      <w:r/>
      <w:hyperlink w:tooltip="#_Toc157954796" w:anchor="_Toc157954796" w:history="1">
        <w:r>
          <w:rPr>
            <w:rFonts w:hint="eastAsia" w:ascii="宋体" w:hAnsi="宋体" w:cs="宋体"/>
            <w:sz w:val="32"/>
            <w:szCs w:val="32"/>
          </w:rPr>
          <w:t xml:space="preserve">第四章</w:t>
        </w:r>
        <w:r>
          <w:rPr>
            <w:rFonts w:hint="eastAsia" w:ascii="宋体" w:hAnsi="宋体" w:cs="宋体"/>
            <w:sz w:val="32"/>
            <w:szCs w:val="32"/>
          </w:rPr>
          <w:t xml:space="preserve"> </w:t>
        </w:r>
        <w:r>
          <w:rPr>
            <w:rFonts w:hint="eastAsia" w:ascii="宋体" w:hAnsi="宋体" w:cs="宋体"/>
            <w:sz w:val="32"/>
            <w:szCs w:val="32"/>
          </w:rPr>
          <w:t xml:space="preserve">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_Toc157954796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16</w:t>
        </w:r>
        <w:r>
          <w:rPr>
            <w:rFonts w:hint="eastAsia" w:ascii="宋体" w:hAnsi="宋体" w:cs="宋体"/>
            <w:sz w:val="32"/>
            <w:szCs w:val="32"/>
          </w:rPr>
          <w:fldChar w:fldCharType="end"/>
        </w:r>
      </w:hyperlink>
      <w:r/>
      <w:r/>
    </w:p>
    <w:p>
      <w:pPr>
        <w:pStyle w:val="935"/>
        <w:jc w:val="center"/>
        <w:spacing w:line="360" w:lineRule="auto"/>
        <w:tabs>
          <w:tab w:val="right" w:pos="8296" w:leader="dot"/>
        </w:tabs>
        <w:rPr>
          <w:rFonts w:ascii="宋体" w:hAnsi="宋体" w:cs="宋体"/>
          <w:sz w:val="32"/>
          <w:szCs w:val="32"/>
        </w:rPr>
      </w:pPr>
      <w:r/>
      <w:hyperlink w:tooltip="#_Toc157954797" w:anchor="_Toc157954797" w:history="1">
        <w:r>
          <w:rPr>
            <w:rFonts w:hint="eastAsia" w:ascii="宋体" w:hAnsi="宋体" w:cs="宋体"/>
            <w:sz w:val="32"/>
            <w:szCs w:val="32"/>
          </w:rPr>
          <w:t xml:space="preserve">第五章</w:t>
        </w:r>
        <w:r>
          <w:rPr>
            <w:rFonts w:hint="eastAsia" w:ascii="宋体" w:hAnsi="宋体" w:cs="宋体"/>
            <w:sz w:val="32"/>
            <w:szCs w:val="32"/>
          </w:rPr>
          <w:t xml:space="preserve"> </w:t>
        </w:r>
        <w:r>
          <w:rPr>
            <w:rFonts w:hint="eastAsia" w:ascii="宋体" w:hAnsi="宋体" w:cs="宋体"/>
            <w:sz w:val="32"/>
            <w:szCs w:val="32"/>
          </w:rPr>
          <w:t xml:space="preserve">评标方法与评标标准</w:t>
        </w:r>
        <w:r>
          <w:rPr>
            <w:rFonts w:hint="eastAsia" w:ascii="宋体" w:hAnsi="宋体" w:cs="宋体"/>
            <w:sz w:val="32"/>
            <w:szCs w:val="32"/>
          </w:rPr>
          <w:tab/>
        </w:r>
        <w:r>
          <w:rPr>
            <w:rFonts w:hint="eastAsia" w:ascii="宋体" w:hAnsi="宋体" w:cs="宋体"/>
            <w:sz w:val="32"/>
            <w:szCs w:val="32"/>
          </w:rPr>
          <w:t xml:space="preserve">2</w:t>
        </w:r>
      </w:hyperlink>
      <w:r>
        <w:rPr>
          <w:rFonts w:hint="eastAsia" w:ascii="宋体" w:hAnsi="宋体" w:cs="宋体"/>
          <w:sz w:val="32"/>
          <w:szCs w:val="32"/>
        </w:rPr>
        <w:t xml:space="preserve">5</w:t>
      </w:r>
      <w:r/>
    </w:p>
    <w:p>
      <w:pPr>
        <w:pStyle w:val="935"/>
        <w:jc w:val="center"/>
        <w:spacing w:line="360" w:lineRule="auto"/>
        <w:tabs>
          <w:tab w:val="right" w:pos="8296" w:leader="dot"/>
        </w:tabs>
        <w:rPr>
          <w:rFonts w:ascii="Calibri" w:hAnsi="Calibri"/>
          <w:sz w:val="24"/>
          <w:szCs w:val="24"/>
        </w:rPr>
      </w:pPr>
      <w:r/>
      <w:hyperlink w:tooltip="#_Toc157954798" w:anchor="_Toc157954798" w:history="1">
        <w:r>
          <w:rPr>
            <w:rFonts w:hint="eastAsia" w:ascii="宋体" w:hAnsi="宋体" w:cs="宋体"/>
            <w:sz w:val="32"/>
            <w:szCs w:val="32"/>
          </w:rPr>
          <w:t xml:space="preserve">第六章</w:t>
        </w:r>
        <w:r>
          <w:rPr>
            <w:rFonts w:hint="eastAsia" w:ascii="宋体" w:hAnsi="宋体" w:cs="宋体"/>
            <w:sz w:val="32"/>
            <w:szCs w:val="32"/>
          </w:rPr>
          <w:t xml:space="preserve"> </w:t>
        </w:r>
        <w:r>
          <w:rPr>
            <w:rFonts w:hint="eastAsia" w:ascii="宋体" w:hAnsi="宋体" w:cs="宋体"/>
            <w:sz w:val="32"/>
            <w:szCs w:val="32"/>
          </w:rPr>
          <w:t xml:space="preserve">投标文件格式</w:t>
        </w:r>
        <w:r>
          <w:rPr>
            <w:rFonts w:hint="eastAsia" w:ascii="宋体" w:hAnsi="宋体" w:cs="宋体"/>
            <w:sz w:val="32"/>
            <w:szCs w:val="32"/>
          </w:rPr>
          <w:tab/>
        </w:r>
        <w:r>
          <w:rPr>
            <w:rFonts w:hint="eastAsia" w:ascii="宋体" w:hAnsi="宋体" w:cs="宋体"/>
            <w:sz w:val="32"/>
            <w:szCs w:val="32"/>
          </w:rPr>
          <w:t xml:space="preserve">2</w:t>
        </w:r>
      </w:hyperlink>
      <w:r>
        <w:rPr>
          <w:rFonts w:hint="eastAsia" w:ascii="宋体" w:hAnsi="宋体" w:cs="宋体"/>
          <w:sz w:val="32"/>
          <w:szCs w:val="32"/>
        </w:rPr>
        <w:t xml:space="preserve">8</w:t>
      </w:r>
      <w:r/>
    </w:p>
    <w:p>
      <w:pPr>
        <w:pStyle w:val="935"/>
        <w:spacing w:line="480" w:lineRule="auto"/>
        <w:tabs>
          <w:tab w:val="right" w:pos="8296" w:leader="dot"/>
        </w:tabs>
        <w:rPr>
          <w:rFonts w:ascii="宋体" w:hAnsi="宋体"/>
          <w:sz w:val="24"/>
          <w:szCs w:val="24"/>
        </w:rPr>
      </w:pPr>
      <w:r>
        <w:rPr>
          <w:rFonts w:ascii="宋体" w:hAnsi="宋体"/>
          <w:sz w:val="24"/>
          <w:szCs w:val="24"/>
        </w:rPr>
        <w:fldChar w:fldCharType="end"/>
      </w:r>
      <w:r/>
    </w:p>
    <w:p>
      <w:pPr>
        <w:jc w:val="center"/>
        <w:spacing w:line="480" w:lineRule="auto"/>
        <w:rPr>
          <w:rFonts w:ascii="宋体" w:hAnsi="宋体"/>
          <w:sz w:val="28"/>
        </w:rPr>
        <w:sectPr>
          <w:footnotePr/>
          <w:endnotePr/>
          <w:type w:val="nextPage"/>
          <w:pgSz w:w="11906" w:h="16838" w:orient="portrait"/>
          <w:pgMar w:top="1440" w:right="1463" w:bottom="1440" w:left="1463" w:header="851" w:footer="992" w:gutter="0"/>
          <w:cols w:num="1" w:sep="0" w:space="1701" w:equalWidth="1"/>
          <w:docGrid w:linePitch="360"/>
        </w:sectPr>
      </w:pPr>
      <w:r>
        <w:rPr>
          <w:rFonts w:ascii="宋体" w:hAnsi="宋体"/>
          <w:sz w:val="28"/>
        </w:rPr>
      </w:r>
      <w:r/>
    </w:p>
    <w:p>
      <w:pPr>
        <w:pStyle w:val="905"/>
        <w:jc w:val="center"/>
        <w:spacing w:line="240" w:lineRule="auto"/>
        <w:rPr>
          <w:rFonts w:ascii="宋体" w:hAnsi="宋体"/>
          <w:sz w:val="36"/>
        </w:rPr>
      </w:pPr>
      <w:r/>
      <w:bookmarkStart w:id="0" w:name="_Toc515373929"/>
      <w:r/>
      <w:bookmarkStart w:id="1" w:name="_Toc157954790"/>
      <w:r>
        <w:rPr>
          <w:rFonts w:hint="eastAsia" w:ascii="宋体" w:hAnsi="宋体"/>
          <w:sz w:val="36"/>
        </w:rPr>
        <w:t xml:space="preserve">第一章</w:t>
      </w:r>
      <w:r>
        <w:rPr>
          <w:rFonts w:hint="eastAsia" w:ascii="宋体" w:hAnsi="宋体"/>
          <w:sz w:val="36"/>
        </w:rPr>
        <w:t xml:space="preserve">  </w:t>
      </w:r>
      <w:bookmarkEnd w:id="0"/>
      <w:r>
        <w:rPr>
          <w:rFonts w:hint="eastAsia" w:ascii="宋体" w:hAnsi="宋体"/>
          <w:sz w:val="36"/>
        </w:rPr>
        <w:t xml:space="preserve">投标邀请</w:t>
      </w:r>
      <w:bookmarkEnd w:id="1"/>
      <w:r/>
      <w:r/>
    </w:p>
    <w:p>
      <w:pPr>
        <w:ind w:firstLine="420"/>
        <w:spacing w:line="360" w:lineRule="auto"/>
        <w:tabs>
          <w:tab w:val="left" w:pos="266" w:leader="none"/>
        </w:tabs>
        <w:rPr>
          <w:rFonts w:ascii="宋体" w:hAnsi="宋体" w:cs="宋体"/>
          <w:bCs/>
        </w:rPr>
      </w:pPr>
      <w:r/>
      <w:bookmarkStart w:id="2" w:name="OLE_LINK13"/>
      <w:r>
        <w:rPr>
          <w:rFonts w:hint="eastAsia" w:ascii="宋体" w:hAnsi="宋体" w:cs="宋体"/>
        </w:rPr>
        <w:t xml:space="preserve">受</w:t>
      </w:r>
      <w:r>
        <w:rPr>
          <w:rFonts w:hint="eastAsia" w:ascii="宋体" w:hAnsi="宋体" w:cs="宋体"/>
          <w:u w:val="single"/>
        </w:rPr>
        <w:t xml:space="preserve">扬州市食品产业园管理办公室</w:t>
      </w:r>
      <w:r>
        <w:rPr>
          <w:rFonts w:hint="eastAsia" w:ascii="宋体" w:hAnsi="宋体" w:cs="宋体"/>
        </w:rPr>
        <w:t xml:space="preserve">的委托，</w:t>
      </w:r>
      <w:r>
        <w:rPr>
          <w:rFonts w:hint="eastAsia" w:ascii="宋体" w:hAnsi="宋体" w:cs="宋体"/>
          <w:u w:val="single"/>
        </w:rPr>
        <w:t xml:space="preserve">中海华咨询有限公司</w:t>
      </w:r>
      <w:r>
        <w:rPr>
          <w:rFonts w:hint="eastAsia" w:ascii="宋体" w:hAnsi="宋体" w:cs="宋体"/>
        </w:rPr>
        <w:t xml:space="preserve">就</w:t>
      </w:r>
      <w:r>
        <w:rPr>
          <w:rFonts w:hint="eastAsia" w:ascii="宋体" w:hAnsi="宋体"/>
          <w:bCs/>
          <w:szCs w:val="21"/>
          <w:u w:val="single"/>
        </w:rPr>
        <w:t xml:space="preserve">食品产业园“园区管家”一体化管理项目</w:t>
      </w:r>
      <w:r>
        <w:rPr>
          <w:rFonts w:hint="eastAsia" w:ascii="宋体" w:hAnsi="宋体" w:cs="宋体"/>
        </w:rPr>
        <w:t xml:space="preserve">(</w:t>
      </w:r>
      <w:r>
        <w:rPr>
          <w:rFonts w:hint="eastAsia" w:ascii="宋体" w:hAnsi="宋体"/>
          <w:szCs w:val="21"/>
        </w:rPr>
        <w:t xml:space="preserve">JSZC-321002-ZHHB-G2024-0006</w:t>
      </w:r>
      <w:r>
        <w:rPr>
          <w:rFonts w:hint="eastAsia" w:ascii="宋体" w:hAnsi="宋体" w:cs="宋体"/>
        </w:rPr>
        <w:t xml:space="preserve">号</w:t>
      </w:r>
      <w:r>
        <w:rPr>
          <w:rFonts w:hint="eastAsia" w:ascii="宋体" w:hAnsi="宋体" w:cs="宋体"/>
        </w:rPr>
        <w:t xml:space="preserve">)</w:t>
      </w:r>
      <w:r>
        <w:rPr>
          <w:rFonts w:hint="eastAsia" w:ascii="宋体" w:hAnsi="宋体" w:cs="宋体"/>
        </w:rPr>
        <w:t xml:space="preserve">进行公开招标采购，欢迎符合条件的供应商投标。</w:t>
      </w:r>
      <w:r/>
    </w:p>
    <w:p>
      <w:pPr>
        <w:spacing w:line="360" w:lineRule="auto"/>
        <w:rPr>
          <w:rFonts w:ascii="宋体" w:hAnsi="宋体"/>
        </w:rPr>
        <w:pBdr>
          <w:top w:val="single" w:color="000000" w:sz="4" w:space="1"/>
          <w:left w:val="single" w:color="000000" w:sz="4" w:space="4"/>
          <w:bottom w:val="single" w:color="000000" w:sz="4" w:space="1"/>
          <w:right w:val="single" w:color="000000" w:sz="4" w:space="12"/>
        </w:pBdr>
      </w:pPr>
      <w:r>
        <w:rPr>
          <w:rFonts w:hint="eastAsia" w:ascii="宋体" w:hAnsi="宋体"/>
        </w:rPr>
        <w:t xml:space="preserve">项目概况</w:t>
      </w:r>
      <w:r>
        <w:rPr>
          <w:rFonts w:hint="eastAsia" w:ascii="宋体" w:hAnsi="宋体"/>
        </w:rPr>
        <w:t xml:space="preserve">:</w:t>
      </w:r>
      <w:r/>
    </w:p>
    <w:p>
      <w:pPr>
        <w:ind w:firstLine="420"/>
        <w:spacing w:line="360" w:lineRule="auto"/>
        <w:rPr>
          <w:rFonts w:ascii="宋体" w:hAnsi="宋体"/>
          <w:b/>
          <w:bCs/>
          <w:szCs w:val="21"/>
          <w:u w:val="single"/>
        </w:rPr>
        <w:pBdr>
          <w:top w:val="single" w:color="000000" w:sz="4" w:space="1"/>
          <w:left w:val="single" w:color="000000" w:sz="4" w:space="4"/>
          <w:bottom w:val="single" w:color="000000" w:sz="4" w:space="1"/>
          <w:right w:val="single" w:color="000000" w:sz="4" w:space="12"/>
        </w:pBdr>
      </w:pPr>
      <w:r>
        <w:rPr>
          <w:rFonts w:hint="eastAsia" w:ascii="宋体" w:hAnsi="宋体"/>
          <w:bCs/>
          <w:szCs w:val="21"/>
          <w:u w:val="single"/>
        </w:rPr>
        <w:t xml:space="preserve">食品产业园“园区管家”一体化管理项目</w:t>
      </w:r>
      <w:r>
        <w:rPr>
          <w:rFonts w:hint="eastAsia" w:ascii="宋体" w:hAnsi="宋体"/>
        </w:rPr>
        <w:t xml:space="preserve">的潜在投标人可在</w:t>
      </w:r>
      <w:r>
        <w:rPr>
          <w:rFonts w:hint="eastAsia" w:ascii="宋体" w:hAnsi="宋体" w:cs="宋体"/>
          <w:u w:val="single"/>
        </w:rPr>
        <w:t xml:space="preserve">“江苏省政府采购网”</w:t>
      </w:r>
      <w:r>
        <w:rPr>
          <w:rFonts w:hint="eastAsia" w:ascii="宋体" w:hAnsi="宋体"/>
          <w:u w:val="single"/>
        </w:rPr>
        <w:t xml:space="preserve"> </w:t>
      </w:r>
      <w:r>
        <w:rPr>
          <w:rFonts w:hint="eastAsia" w:ascii="宋体" w:hAnsi="宋体"/>
          <w:u w:val="single"/>
        </w:rPr>
        <w:t xml:space="preserve">、“扬州市政府采购网”、“扬州市广陵区政府采购网”</w:t>
      </w:r>
      <w:r>
        <w:rPr>
          <w:rFonts w:hint="eastAsia" w:ascii="宋体" w:hAnsi="宋体"/>
        </w:rPr>
        <w:t xml:space="preserve">自行免费下载招标文件，并于</w:t>
      </w:r>
      <w:r>
        <w:rPr>
          <w:rFonts w:hint="eastAsia" w:ascii="宋体" w:hAnsi="宋体"/>
          <w:u w:val="single"/>
        </w:rPr>
        <w:t xml:space="preserve">2024</w:t>
      </w:r>
      <w:r>
        <w:rPr>
          <w:rFonts w:hint="eastAsia" w:ascii="宋体" w:hAnsi="宋体"/>
          <w:bCs/>
          <w:u w:val="single"/>
        </w:rPr>
        <w:t xml:space="preserve">年</w:t>
      </w:r>
      <w:r>
        <w:rPr>
          <w:rFonts w:hint="eastAsia" w:ascii="宋体" w:hAnsi="宋体"/>
          <w:bCs/>
          <w:u w:val="single"/>
        </w:rPr>
        <w:t xml:space="preserve">9</w:t>
      </w:r>
      <w:r>
        <w:rPr>
          <w:rFonts w:hint="eastAsia" w:ascii="宋体" w:hAnsi="宋体"/>
          <w:bCs/>
          <w:u w:val="single"/>
        </w:rPr>
        <w:t xml:space="preserve">月</w:t>
      </w:r>
      <w:r>
        <w:rPr>
          <w:rFonts w:hint="eastAsia" w:ascii="宋体" w:hAnsi="宋体"/>
          <w:bCs/>
          <w:u w:val="single"/>
        </w:rPr>
        <w:t xml:space="preserve">25</w:t>
      </w:r>
      <w:r>
        <w:rPr>
          <w:rFonts w:hint="eastAsia" w:ascii="宋体" w:hAnsi="宋体"/>
          <w:bCs/>
          <w:u w:val="single"/>
        </w:rPr>
        <w:t xml:space="preserve">日</w:t>
      </w:r>
      <w:r>
        <w:rPr>
          <w:rFonts w:hint="eastAsia" w:ascii="宋体" w:hAnsi="宋体"/>
          <w:bCs/>
          <w:u w:val="single"/>
        </w:rPr>
        <w:t xml:space="preserve">14</w:t>
      </w:r>
      <w:r>
        <w:rPr>
          <w:rFonts w:hint="eastAsia" w:ascii="宋体" w:hAnsi="宋体"/>
          <w:bCs/>
          <w:u w:val="single"/>
        </w:rPr>
        <w:t xml:space="preserve">点</w:t>
      </w:r>
      <w:r>
        <w:rPr>
          <w:rFonts w:hint="eastAsia" w:ascii="宋体" w:hAnsi="宋体"/>
          <w:bCs/>
          <w:u w:val="single"/>
        </w:rPr>
        <w:t xml:space="preserve"> 30 </w:t>
      </w:r>
      <w:r>
        <w:rPr>
          <w:rFonts w:hint="eastAsia" w:ascii="宋体" w:hAnsi="宋体"/>
          <w:bCs/>
          <w:u w:val="single"/>
        </w:rPr>
        <w:t xml:space="preserve">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bookmarkStart w:id="3" w:name="_Toc28359012"/>
      <w:r/>
      <w:bookmarkStart w:id="4" w:name="_Toc28359089"/>
      <w:r/>
      <w:bookmarkStart w:id="5" w:name="_Toc35393798"/>
      <w:r/>
      <w:bookmarkStart w:id="6" w:name="_Toc35393629"/>
      <w:r/>
      <w:r/>
    </w:p>
    <w:p>
      <w:pPr>
        <w:pStyle w:val="907"/>
        <w:ind w:firstLine="422"/>
        <w:spacing w:before="0" w:after="0" w:line="440" w:lineRule="exact"/>
        <w:rPr>
          <w:rFonts w:ascii="宋体" w:hAnsi="宋体" w:cs="宋体"/>
          <w:sz w:val="21"/>
          <w:szCs w:val="21"/>
        </w:rPr>
      </w:pPr>
      <w:r/>
      <w:bookmarkStart w:id="7" w:name="_Toc157954791"/>
      <w:r/>
      <w:bookmarkStart w:id="8" w:name="_Toc133415600"/>
      <w:r>
        <w:rPr>
          <w:rFonts w:hint="eastAsia" w:ascii="宋体" w:hAnsi="宋体" w:cs="宋体"/>
          <w:sz w:val="21"/>
          <w:szCs w:val="21"/>
        </w:rPr>
        <w:t xml:space="preserve">一、项目基本情况</w:t>
      </w:r>
      <w:bookmarkEnd w:id="3"/>
      <w:r/>
      <w:bookmarkEnd w:id="4"/>
      <w:r/>
      <w:bookmarkEnd w:id="5"/>
      <w:r/>
      <w:bookmarkEnd w:id="6"/>
      <w:r/>
      <w:bookmarkEnd w:id="7"/>
      <w:r/>
      <w:bookmarkEnd w:id="8"/>
      <w:r/>
      <w:r/>
    </w:p>
    <w:p>
      <w:pPr>
        <w:ind w:firstLine="420"/>
        <w:spacing w:line="440" w:lineRule="exact"/>
        <w:rPr>
          <w:rFonts w:ascii="宋体" w:hAnsi="宋体"/>
          <w:szCs w:val="21"/>
        </w:rPr>
      </w:pPr>
      <w:r>
        <w:rPr>
          <w:rFonts w:hint="eastAsia" w:ascii="宋体" w:hAnsi="宋体"/>
        </w:rPr>
        <w:t xml:space="preserve">1</w:t>
      </w:r>
      <w:r>
        <w:rPr>
          <w:rFonts w:hint="eastAsia" w:ascii="宋体" w:hAnsi="宋体"/>
        </w:rPr>
        <w:t xml:space="preserve">、项目编号：</w:t>
      </w:r>
      <w:r>
        <w:rPr>
          <w:rFonts w:hint="eastAsia" w:ascii="宋体" w:hAnsi="宋体"/>
          <w:szCs w:val="21"/>
        </w:rPr>
        <w:t xml:space="preserve">JSZC-321002-ZHHB-G2024-0006</w:t>
      </w:r>
      <w:r/>
    </w:p>
    <w:p>
      <w:pPr>
        <w:ind w:firstLine="420"/>
        <w:spacing w:line="440" w:lineRule="exact"/>
        <w:rPr>
          <w:rFonts w:ascii="宋体" w:hAnsi="宋体"/>
          <w:bCs/>
          <w:szCs w:val="21"/>
        </w:rPr>
      </w:pPr>
      <w:r>
        <w:rPr>
          <w:rFonts w:hint="eastAsia" w:ascii="宋体" w:hAnsi="宋体"/>
        </w:rPr>
        <w:t xml:space="preserve">2</w:t>
      </w:r>
      <w:r>
        <w:rPr>
          <w:rFonts w:hint="eastAsia" w:ascii="宋体" w:hAnsi="宋体"/>
        </w:rPr>
        <w:t xml:space="preserve">、项目名称：</w:t>
      </w:r>
      <w:r>
        <w:rPr>
          <w:rFonts w:hint="eastAsia" w:ascii="宋体" w:hAnsi="宋体"/>
          <w:bCs/>
          <w:szCs w:val="21"/>
        </w:rPr>
        <w:t xml:space="preserve">食品产业园“园区管家”一体化管理项目</w:t>
      </w:r>
      <w:r/>
    </w:p>
    <w:p>
      <w:pPr>
        <w:ind w:firstLine="420"/>
        <w:spacing w:line="400" w:lineRule="exact"/>
        <w:rPr>
          <w:rFonts w:ascii="宋体" w:hAnsi="宋体"/>
        </w:rPr>
      </w:pPr>
      <w:r>
        <w:rPr>
          <w:rFonts w:hint="eastAsia" w:ascii="宋体" w:hAnsi="宋体"/>
        </w:rPr>
        <w:t xml:space="preserve">3</w:t>
      </w:r>
      <w:r>
        <w:rPr>
          <w:rFonts w:hint="eastAsia" w:ascii="宋体" w:hAnsi="宋体"/>
        </w:rPr>
        <w:t xml:space="preserve">、预算金额：</w:t>
      </w:r>
      <w:r>
        <w:rPr>
          <w:rFonts w:hint="eastAsia" w:ascii="宋体" w:hAnsi="宋体"/>
        </w:rPr>
        <w:t xml:space="preserve">246</w:t>
      </w:r>
      <w:r>
        <w:rPr>
          <w:rFonts w:hint="eastAsia" w:ascii="宋体" w:hAnsi="宋体"/>
        </w:rPr>
        <w:t xml:space="preserve">万元</w:t>
      </w:r>
      <w:r/>
    </w:p>
    <w:p>
      <w:pPr>
        <w:ind w:firstLine="420"/>
        <w:spacing w:line="400" w:lineRule="exact"/>
        <w:rPr>
          <w:rFonts w:ascii="宋体" w:hAnsi="宋体" w:cs="宋体"/>
          <w:szCs w:val="21"/>
        </w:rPr>
      </w:pPr>
      <w:r>
        <w:rPr>
          <w:rFonts w:hint="eastAsia" w:ascii="宋体" w:hAnsi="宋体"/>
          <w:szCs w:val="21"/>
        </w:rPr>
        <w:t xml:space="preserve">4</w:t>
      </w:r>
      <w:r>
        <w:rPr>
          <w:rFonts w:hint="eastAsia" w:ascii="宋体" w:hAnsi="宋体"/>
          <w:szCs w:val="21"/>
        </w:rPr>
        <w:t xml:space="preserve">、</w:t>
      </w:r>
      <w:r>
        <w:rPr>
          <w:rFonts w:ascii="宋体" w:hAnsi="宋体" w:cs="宋体"/>
        </w:rPr>
        <w:t xml:space="preserve">项目</w:t>
      </w:r>
      <w:r>
        <w:rPr>
          <w:rFonts w:hint="eastAsia" w:ascii="宋体" w:hAnsi="宋体" w:cs="宋体"/>
          <w:u w:val="single"/>
        </w:rPr>
        <w:t xml:space="preserve">设定</w:t>
      </w:r>
      <w:r>
        <w:rPr>
          <w:rFonts w:ascii="宋体" w:hAnsi="宋体" w:cs="宋体"/>
        </w:rPr>
        <w:t xml:space="preserve">最高限价</w:t>
      </w:r>
      <w:r>
        <w:rPr>
          <w:rFonts w:hint="eastAsia" w:ascii="宋体" w:hAnsi="宋体" w:cs="宋体"/>
        </w:rPr>
        <w:t xml:space="preserve">：最高限价为</w:t>
      </w:r>
      <w:r>
        <w:rPr>
          <w:rFonts w:hint="eastAsia" w:ascii="宋体" w:hAnsi="宋体"/>
          <w:u w:val="single"/>
        </w:rPr>
        <w:t xml:space="preserve">246</w:t>
      </w:r>
      <w:r>
        <w:rPr>
          <w:rFonts w:hint="eastAsia" w:ascii="宋体" w:hAnsi="宋体"/>
          <w:u w:val="single"/>
        </w:rPr>
        <w:t xml:space="preserve">万元</w:t>
      </w:r>
      <w:r>
        <w:rPr>
          <w:rFonts w:hint="eastAsia" w:ascii="宋体" w:hAnsi="宋体" w:cs="宋体"/>
        </w:rPr>
        <w:t xml:space="preserve">，</w:t>
      </w:r>
      <w:r>
        <w:rPr>
          <w:rFonts w:ascii="宋体" w:hAnsi="宋体" w:cs="宋体"/>
          <w:szCs w:val="21"/>
        </w:rPr>
        <w:t xml:space="preserve">超过最高限价为无效</w:t>
      </w:r>
      <w:r>
        <w:rPr>
          <w:rFonts w:hint="eastAsia" w:ascii="宋体" w:hAnsi="宋体" w:cs="宋体"/>
          <w:szCs w:val="21"/>
        </w:rPr>
        <w:t xml:space="preserve">响应处理</w:t>
      </w:r>
      <w:r/>
    </w:p>
    <w:p>
      <w:pPr>
        <w:ind w:firstLine="420"/>
        <w:spacing w:line="440" w:lineRule="exact"/>
        <w:rPr>
          <w:rFonts w:ascii="宋体" w:hAnsi="宋体" w:cs="宋体"/>
          <w:bCs/>
        </w:rPr>
      </w:pPr>
      <w:r>
        <w:rPr>
          <w:rFonts w:hint="eastAsia" w:ascii="宋体" w:hAnsi="宋体" w:cs="宋体"/>
          <w:bCs/>
        </w:rPr>
        <w:t xml:space="preserve">5</w:t>
      </w:r>
      <w:r>
        <w:rPr>
          <w:rFonts w:hint="eastAsia" w:ascii="宋体" w:hAnsi="宋体" w:cs="宋体"/>
          <w:bCs/>
        </w:rPr>
        <w:t xml:space="preserve">、采购需求（简介）：</w:t>
      </w:r>
      <w:r>
        <w:rPr>
          <w:rFonts w:hint="eastAsia" w:ascii="宋体" w:hAnsi="宋体"/>
          <w:szCs w:val="21"/>
        </w:rPr>
        <w:t xml:space="preserve">详细内容见本招标文件第四章</w:t>
      </w:r>
      <w:r/>
    </w:p>
    <w:p>
      <w:pPr>
        <w:ind w:firstLine="420"/>
        <w:spacing w:line="440" w:lineRule="exact"/>
        <w:rPr>
          <w:rFonts w:ascii="宋体" w:hAnsi="宋体"/>
          <w:szCs w:val="21"/>
        </w:rPr>
      </w:pPr>
      <w:r>
        <w:rPr>
          <w:rFonts w:hint="eastAsia" w:ascii="宋体" w:hAnsi="宋体" w:cs="宋体"/>
          <w:bCs/>
        </w:rPr>
        <w:t xml:space="preserve">6</w:t>
      </w:r>
      <w:r>
        <w:rPr>
          <w:rFonts w:hint="eastAsia" w:ascii="宋体" w:hAnsi="宋体" w:cs="宋体"/>
          <w:bCs/>
        </w:rPr>
        <w:t xml:space="preserve">、合同履行期限：</w:t>
      </w:r>
      <w:r>
        <w:rPr>
          <w:rFonts w:hint="eastAsia" w:ascii="宋体" w:hAnsi="宋体"/>
          <w:szCs w:val="21"/>
        </w:rPr>
        <w:t xml:space="preserve">本项目服务期限为</w:t>
      </w:r>
      <w:r>
        <w:rPr>
          <w:rFonts w:hint="eastAsia" w:ascii="宋体" w:hAnsi="宋体"/>
          <w:szCs w:val="21"/>
        </w:rPr>
        <w:t xml:space="preserve">壹</w:t>
      </w:r>
      <w:r>
        <w:rPr>
          <w:rFonts w:hint="eastAsia" w:ascii="宋体" w:hAnsi="宋体"/>
          <w:szCs w:val="21"/>
        </w:rPr>
        <w:t xml:space="preserve">年，起始日期以合同约定为准。</w:t>
      </w:r>
      <w:r/>
    </w:p>
    <w:p>
      <w:pPr>
        <w:ind w:firstLine="422"/>
        <w:spacing w:line="440" w:lineRule="exact"/>
        <w:rPr>
          <w:rFonts w:ascii="宋体" w:hAnsi="宋体"/>
          <w:b/>
        </w:rPr>
      </w:pPr>
      <w:r/>
      <w:bookmarkStart w:id="9" w:name="_Toc35393799"/>
      <w:r/>
      <w:bookmarkStart w:id="10" w:name="_Toc28359090"/>
      <w:r/>
      <w:bookmarkStart w:id="11" w:name="_Toc35393630"/>
      <w:r/>
      <w:bookmarkStart w:id="12" w:name="_Toc28359013"/>
      <w:r>
        <w:rPr>
          <w:rFonts w:hint="eastAsia" w:ascii="宋体" w:hAnsi="宋体" w:cs="宋体"/>
          <w:b/>
        </w:rPr>
        <w:t xml:space="preserve">二、申请人的资格要求：</w:t>
      </w:r>
      <w:bookmarkEnd w:id="9"/>
      <w:r/>
      <w:bookmarkEnd w:id="10"/>
      <w:r/>
      <w:bookmarkEnd w:id="11"/>
      <w:r/>
      <w:bookmarkEnd w:id="12"/>
      <w:r/>
      <w:r/>
    </w:p>
    <w:p>
      <w:pPr>
        <w:ind w:firstLine="540"/>
        <w:spacing w:line="360" w:lineRule="auto"/>
        <w:rPr>
          <w:rFonts w:ascii="宋体" w:hAnsi="宋体" w:cs="宋体"/>
        </w:rPr>
      </w:pPr>
      <w:r>
        <w:rPr>
          <w:rFonts w:hint="eastAsia" w:ascii="宋体" w:hAnsi="宋体" w:cs="宋体"/>
        </w:rPr>
        <w:t xml:space="preserve">（一）通用资格要求</w:t>
      </w:r>
      <w:r/>
    </w:p>
    <w:p>
      <w:pPr>
        <w:ind w:firstLine="54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、满足《中华人民共和国政府采购法》第二十二条规定，并提供下列材料：</w:t>
      </w:r>
      <w:bookmarkStart w:id="13" w:name="_Toc28359091"/>
      <w:r/>
      <w:bookmarkStart w:id="14" w:name="_Toc28359014"/>
      <w:r/>
      <w:r/>
    </w:p>
    <w:p>
      <w:pPr>
        <w:ind w:firstLine="540"/>
        <w:spacing w:line="360" w:lineRule="auto"/>
        <w:rPr>
          <w:rFonts w:ascii="宋体" w:hAnsi="宋体" w:cs="宋体"/>
          <w:i/>
          <w:iCs/>
          <w:u w:val="single"/>
        </w:rPr>
      </w:pPr>
      <w:r>
        <w:rPr>
          <w:rFonts w:hint="eastAsia" w:ascii="宋体" w:hAnsi="宋体" w:cs="宋体"/>
          <w:i/>
          <w:iCs/>
          <w:u w:val="single"/>
        </w:rPr>
        <w:t xml:space="preserve">1.1 </w:t>
      </w:r>
      <w:r>
        <w:rPr>
          <w:rFonts w:hint="eastAsia" w:ascii="宋体" w:hAnsi="宋体" w:cs="宋体"/>
          <w:i/>
          <w:iCs/>
          <w:u w:val="single"/>
        </w:rPr>
        <w:t xml:space="preserve">法人或者其他组织的营业执照等证明文件，自然人的身份证明</w:t>
      </w:r>
      <w:r/>
    </w:p>
    <w:p>
      <w:pPr>
        <w:ind w:firstLine="540"/>
        <w:spacing w:line="360" w:lineRule="auto"/>
        <w:rPr>
          <w:rFonts w:ascii="宋体" w:hAnsi="宋体" w:cs="宋体"/>
          <w:i/>
          <w:iCs/>
          <w:u w:val="single"/>
        </w:rPr>
      </w:pPr>
      <w:r>
        <w:rPr>
          <w:rFonts w:hint="eastAsia" w:ascii="宋体" w:hAnsi="宋体" w:cs="宋体"/>
          <w:i/>
          <w:iCs/>
          <w:u w:val="single"/>
        </w:rPr>
        <w:t xml:space="preserve">1.2</w:t>
      </w:r>
      <w:r>
        <w:rPr>
          <w:rFonts w:hint="eastAsia" w:ascii="宋体" w:hAnsi="宋体" w:cs="宋体"/>
          <w:i/>
          <w:iCs/>
          <w:u w:val="single"/>
        </w:rPr>
        <w:t xml:space="preserve">上一年度的财务报告情况（成立不满一年不需提供）</w:t>
      </w:r>
      <w:r/>
    </w:p>
    <w:p>
      <w:pPr>
        <w:ind w:firstLine="540"/>
        <w:spacing w:line="360" w:lineRule="auto"/>
        <w:rPr>
          <w:rFonts w:ascii="宋体" w:hAnsi="宋体" w:cs="宋体"/>
          <w:b/>
          <w:bCs/>
          <w:i/>
          <w:iCs/>
          <w:u w:val="single"/>
        </w:rPr>
      </w:pPr>
      <w:r>
        <w:rPr>
          <w:rFonts w:hint="eastAsia" w:ascii="宋体" w:hAnsi="宋体" w:cs="宋体"/>
          <w:i/>
          <w:iCs/>
          <w:u w:val="single"/>
        </w:rPr>
        <w:t xml:space="preserve">1.3</w:t>
      </w:r>
      <w:r>
        <w:rPr>
          <w:rFonts w:hint="eastAsia" w:ascii="宋体" w:hAnsi="宋体" w:cs="宋体"/>
          <w:i/>
          <w:iCs/>
          <w:u w:val="single"/>
        </w:rPr>
        <w:t xml:space="preserve">依法缴纳税收和社会保障资金的相关材料</w:t>
      </w:r>
      <w:r>
        <w:rPr>
          <w:rFonts w:hint="eastAsia" w:ascii="宋体" w:hAnsi="宋体" w:cs="宋体"/>
          <w:b/>
          <w:bCs/>
          <w:i/>
          <w:iCs/>
          <w:u w:val="single"/>
        </w:rPr>
        <w:t xml:space="preserve">（提供提交响应文件截止时间前一年内至少一个月依法缴纳税收及缴纳社会保障资金的证明材料。投标人依法享受缓缴、免缴税收、社会保障资金的提供证明材料）</w:t>
      </w:r>
      <w:r/>
    </w:p>
    <w:p>
      <w:pPr>
        <w:ind w:firstLine="540"/>
        <w:spacing w:line="360" w:lineRule="auto"/>
        <w:rPr>
          <w:rFonts w:ascii="宋体" w:hAnsi="宋体" w:cs="宋体"/>
          <w:i/>
          <w:iCs/>
          <w:u w:val="single"/>
        </w:rPr>
      </w:pPr>
      <w:r>
        <w:rPr>
          <w:rFonts w:hint="eastAsia" w:ascii="宋体" w:hAnsi="宋体" w:cs="宋体"/>
          <w:i/>
          <w:iCs/>
          <w:u w:val="single"/>
        </w:rPr>
        <w:t xml:space="preserve">1.</w:t>
      </w:r>
      <w:r>
        <w:rPr>
          <w:rFonts w:hint="eastAsia" w:ascii="宋体" w:hAnsi="宋体" w:cs="宋体"/>
          <w:i/>
          <w:iCs/>
          <w:u w:val="single"/>
        </w:rPr>
        <w:t xml:space="preserve">4</w:t>
      </w:r>
      <w:r>
        <w:rPr>
          <w:rFonts w:hint="eastAsia" w:ascii="宋体" w:hAnsi="宋体" w:cs="宋体"/>
          <w:i/>
          <w:iCs/>
          <w:u w:val="single"/>
        </w:rPr>
        <w:t xml:space="preserve"> </w:t>
      </w:r>
      <w:r>
        <w:rPr>
          <w:rFonts w:hint="eastAsia" w:ascii="宋体" w:hAnsi="宋体" w:cs="宋体"/>
          <w:i/>
          <w:iCs/>
          <w:u w:val="single"/>
        </w:rPr>
        <w:t xml:space="preserve">具备履行合同所必需的设备和专业技术能力的书面声明</w:t>
      </w:r>
      <w:r/>
    </w:p>
    <w:p>
      <w:pPr>
        <w:ind w:firstLine="540"/>
        <w:spacing w:line="360" w:lineRule="auto"/>
        <w:rPr>
          <w:rFonts w:ascii="宋体" w:hAnsi="宋体" w:cs="宋体"/>
          <w:i/>
          <w:iCs/>
          <w:u w:val="single"/>
        </w:rPr>
      </w:pPr>
      <w:r>
        <w:rPr>
          <w:rFonts w:hint="eastAsia" w:ascii="宋体" w:hAnsi="宋体" w:cs="宋体"/>
          <w:i/>
          <w:iCs/>
          <w:u w:val="single"/>
        </w:rPr>
        <w:t xml:space="preserve">1.</w:t>
      </w:r>
      <w:r>
        <w:rPr>
          <w:rFonts w:hint="eastAsia" w:ascii="宋体" w:hAnsi="宋体" w:cs="宋体"/>
          <w:i/>
          <w:iCs/>
          <w:u w:val="single"/>
        </w:rPr>
        <w:t xml:space="preserve">5</w:t>
      </w:r>
      <w:r>
        <w:rPr>
          <w:rFonts w:hint="eastAsia" w:ascii="宋体" w:hAnsi="宋体" w:cs="宋体"/>
          <w:i/>
          <w:iCs/>
          <w:u w:val="single"/>
        </w:rPr>
        <w:t xml:space="preserve">参加本次政府采购活动前</w:t>
      </w:r>
      <w:r>
        <w:rPr>
          <w:rFonts w:hint="eastAsia" w:ascii="宋体" w:hAnsi="宋体" w:cs="宋体"/>
          <w:i/>
          <w:iCs/>
          <w:u w:val="single"/>
        </w:rPr>
        <w:t xml:space="preserve">3</w:t>
      </w:r>
      <w:r>
        <w:rPr>
          <w:rFonts w:hint="eastAsia" w:ascii="宋体" w:hAnsi="宋体" w:cs="宋体"/>
          <w:i/>
          <w:iCs/>
          <w:u w:val="single"/>
        </w:rPr>
        <w:t xml:space="preserve">年内在经营活动中没有重大违法记录的书面声明</w:t>
      </w:r>
      <w:r/>
    </w:p>
    <w:p>
      <w:pPr>
        <w:ind w:firstLine="540"/>
        <w:spacing w:line="360" w:lineRule="auto"/>
        <w:rPr>
          <w:rFonts w:ascii="宋体" w:hAnsi="宋体" w:cs="宋体"/>
          <w:i/>
          <w:iCs/>
          <w:u w:val="single"/>
        </w:rPr>
      </w:pPr>
      <w:r>
        <w:rPr>
          <w:rFonts w:hint="eastAsia" w:ascii="宋体" w:hAnsi="宋体" w:cs="宋体"/>
          <w:i/>
          <w:iCs/>
          <w:u w:val="single"/>
        </w:rPr>
        <w:t xml:space="preserve">1.</w:t>
      </w:r>
      <w:r>
        <w:rPr>
          <w:rFonts w:hint="eastAsia" w:ascii="宋体" w:hAnsi="宋体" w:cs="宋体"/>
          <w:i/>
          <w:iCs/>
          <w:u w:val="single"/>
        </w:rPr>
        <w:t xml:space="preserve">6</w:t>
      </w:r>
      <w:r>
        <w:rPr>
          <w:rFonts w:hint="eastAsia" w:ascii="宋体" w:hAnsi="宋体" w:cs="宋体"/>
          <w:i/>
          <w:iCs/>
          <w:u w:val="single"/>
        </w:rPr>
        <w:t xml:space="preserve">供应商信用承诺书</w:t>
      </w:r>
      <w:r/>
    </w:p>
    <w:p>
      <w:pPr>
        <w:pStyle w:val="715"/>
        <w:ind w:firstLine="420"/>
        <w:spacing w:line="336" w:lineRule="auto"/>
        <w:rPr>
          <w:rFonts w:ascii="宋体" w:hAnsi="宋体"/>
          <w:b/>
          <w:bCs/>
          <w:i/>
          <w:iCs/>
          <w:u w:val="single"/>
        </w:rPr>
      </w:pPr>
      <w:r>
        <w:rPr>
          <w:rFonts w:hint="eastAsia" w:ascii="宋体" w:hAnsi="宋体"/>
          <w:szCs w:val="21"/>
        </w:rPr>
        <w:t xml:space="preserve">2.</w:t>
      </w:r>
      <w:r>
        <w:rPr>
          <w:rFonts w:hint="eastAsia" w:ascii="宋体" w:hAnsi="宋体"/>
          <w:iCs/>
        </w:rPr>
        <w:t xml:space="preserve">在“信用中国”网站（</w:t>
      </w:r>
      <w:r>
        <w:rPr>
          <w:rFonts w:hint="eastAsia" w:ascii="宋体" w:hAnsi="宋体"/>
          <w:iCs/>
        </w:rPr>
        <w:t xml:space="preserve">www.creditchina.gov.cn</w:t>
      </w:r>
      <w:r>
        <w:rPr>
          <w:rFonts w:hint="eastAsia" w:ascii="宋体" w:hAnsi="宋体"/>
          <w:iCs/>
        </w:rPr>
        <w:t xml:space="preserve">）查询，无被列入失信被执行人、重大税收违法案件当事人名单、政府采购严重失信行为记录名单及其他不符合《中华人民共和国政府采购法》第二十二条规定条</w:t>
      </w:r>
      <w:r>
        <w:rPr>
          <w:rFonts w:hint="eastAsia" w:ascii="宋体" w:hAnsi="宋体"/>
          <w:iCs/>
        </w:rPr>
        <w:t xml:space="preserve">件的信用记录。</w:t>
      </w:r>
      <w:r>
        <w:rPr>
          <w:rFonts w:hint="eastAsia" w:ascii="宋体" w:hAnsi="宋体" w:cs="宋体"/>
          <w:color w:val="000000"/>
          <w:szCs w:val="21"/>
        </w:rPr>
        <w:t xml:space="preserve">（投标文件中无需提供证明材料）</w:t>
      </w:r>
      <w:r/>
    </w:p>
    <w:p>
      <w:pPr>
        <w:pStyle w:val="715"/>
        <w:ind w:firstLine="422"/>
        <w:spacing w:line="336" w:lineRule="auto"/>
        <w:rPr>
          <w:rFonts w:ascii="宋体" w:hAnsi="宋体"/>
          <w:iCs/>
          <w:szCs w:val="21"/>
        </w:rPr>
      </w:pPr>
      <w:r/>
      <w:bookmarkStart w:id="15" w:name="_Toc35393631"/>
      <w:r/>
      <w:bookmarkStart w:id="16" w:name="_Toc35393800"/>
      <w:r>
        <w:rPr>
          <w:rFonts w:hint="eastAsia" w:ascii="宋体" w:hAnsi="宋体"/>
          <w:szCs w:val="21"/>
        </w:rPr>
        <w:t xml:space="preserve">3.</w:t>
      </w:r>
      <w:r>
        <w:rPr>
          <w:rFonts w:hint="eastAsia" w:ascii="宋体" w:hAnsi="宋体"/>
          <w:szCs w:val="21"/>
        </w:rPr>
        <w:t xml:space="preserve">落实政府采购政策需满足的资格要求：</w:t>
      </w:r>
      <w:r>
        <w:rPr>
          <w:rFonts w:hint="eastAsia" w:ascii="宋体" w:hAnsi="宋体"/>
          <w:i/>
          <w:iCs/>
          <w:u w:val="single"/>
        </w:rPr>
        <w:t xml:space="preserve">项目根据《政府采购促进中小企业发展管理办法》的规定，本项目专门面向中小企业采购。供应商参加投标须提供《中小企业声明函》，填写不符合要求或未提供的视为无效投标。</w:t>
      </w:r>
      <w:r/>
    </w:p>
    <w:p>
      <w:pPr>
        <w:ind w:firstLine="420"/>
        <w:spacing w:line="336" w:lineRule="auto"/>
        <w:rPr>
          <w:rFonts w:ascii="宋体" w:hAnsi="宋体"/>
        </w:rPr>
      </w:pPr>
      <w:r>
        <w:rPr>
          <w:rFonts w:hint="eastAsia" w:ascii="宋体" w:hAnsi="宋体"/>
        </w:rPr>
        <w:t xml:space="preserve">4.</w:t>
      </w:r>
      <w:r>
        <w:rPr>
          <w:rFonts w:hint="eastAsia" w:ascii="宋体" w:hAnsi="宋体"/>
        </w:rPr>
        <w:t xml:space="preserve">本项目</w:t>
      </w:r>
      <w:r>
        <w:rPr>
          <w:rFonts w:hint="eastAsia" w:ascii="宋体" w:hAnsi="宋体"/>
          <w:u w:val="single"/>
        </w:rPr>
        <w:t xml:space="preserve"> </w:t>
      </w:r>
      <w:r>
        <w:rPr>
          <w:rFonts w:hint="eastAsia" w:ascii="宋体" w:hAnsi="宋体"/>
          <w:u w:val="single"/>
        </w:rPr>
        <w:t xml:space="preserve">不接受</w:t>
      </w:r>
      <w:r>
        <w:rPr>
          <w:rFonts w:hint="eastAsia" w:ascii="宋体" w:hAnsi="宋体"/>
          <w:u w:val="single"/>
        </w:rPr>
        <w:t xml:space="preserve"> </w:t>
      </w:r>
      <w:r>
        <w:rPr>
          <w:rFonts w:hint="eastAsia" w:ascii="宋体" w:hAnsi="宋体"/>
        </w:rPr>
        <w:t xml:space="preserve">联合体投标。</w:t>
      </w:r>
      <w:r/>
    </w:p>
    <w:p>
      <w:pPr>
        <w:ind w:firstLine="420"/>
        <w:spacing w:line="336" w:lineRule="auto"/>
        <w:rPr>
          <w:rFonts w:ascii="宋体" w:hAnsi="宋体"/>
        </w:rPr>
      </w:pPr>
      <w:r>
        <w:rPr>
          <w:rFonts w:hint="eastAsia" w:ascii="宋体" w:hAnsi="宋体"/>
        </w:rPr>
        <w:t xml:space="preserve">5.</w:t>
      </w:r>
      <w:r>
        <w:rPr>
          <w:rFonts w:hint="eastAsia" w:ascii="宋体" w:hAnsi="宋体"/>
        </w:rPr>
        <w:t xml:space="preserve">本项目</w:t>
      </w:r>
      <w:r>
        <w:rPr>
          <w:rFonts w:hint="eastAsia" w:ascii="宋体" w:hAnsi="宋体"/>
          <w:u w:val="single"/>
        </w:rPr>
        <w:t xml:space="preserve"> </w:t>
      </w:r>
      <w:r>
        <w:rPr>
          <w:rFonts w:hint="eastAsia" w:ascii="宋体" w:hAnsi="宋体"/>
          <w:u w:val="single"/>
        </w:rPr>
        <w:t xml:space="preserve">不接受</w:t>
      </w:r>
      <w:r>
        <w:rPr>
          <w:rFonts w:hint="eastAsia" w:ascii="宋体" w:hAnsi="宋体"/>
          <w:u w:val="single"/>
        </w:rPr>
        <w:t xml:space="preserve"> </w:t>
      </w:r>
      <w:r>
        <w:rPr>
          <w:rFonts w:hint="eastAsia" w:ascii="宋体" w:hAnsi="宋体"/>
        </w:rPr>
        <w:t xml:space="preserve">进口产品投标。</w:t>
      </w:r>
      <w:r/>
    </w:p>
    <w:p>
      <w:pPr>
        <w:ind w:firstLine="420"/>
        <w:spacing w:line="336" w:lineRule="auto"/>
        <w:rPr>
          <w:rFonts w:ascii="宋体" w:hAnsi="宋体"/>
        </w:rPr>
      </w:pPr>
      <w:r>
        <w:rPr>
          <w:rFonts w:hint="eastAsia" w:ascii="宋体" w:hAnsi="宋体"/>
        </w:rPr>
        <w:t xml:space="preserve">（二）本项目的特定资格要求</w:t>
      </w:r>
      <w:r>
        <w:rPr>
          <w:rFonts w:hint="eastAsia" w:ascii="宋体" w:hAnsi="宋体"/>
          <w:szCs w:val="21"/>
        </w:rPr>
        <w:t xml:space="preserve">：</w:t>
      </w:r>
      <w:r>
        <w:rPr>
          <w:rFonts w:hint="eastAsia" w:ascii="宋体" w:hAnsi="宋体" w:cs="宋体"/>
          <w:iCs/>
          <w:szCs w:val="21"/>
        </w:rPr>
        <w:t xml:space="preserve">无</w:t>
      </w:r>
      <w:r/>
    </w:p>
    <w:p>
      <w:pPr>
        <w:ind w:firstLine="422"/>
        <w:spacing w:line="360" w:lineRule="auto"/>
        <w:rPr>
          <w:rFonts w:ascii="宋体" w:hAnsi="宋体"/>
          <w:b/>
          <w:i/>
          <w:iCs/>
          <w:u w:val="single"/>
        </w:rPr>
      </w:pPr>
      <w:r>
        <w:rPr>
          <w:rFonts w:hint="eastAsia" w:ascii="宋体" w:hAnsi="宋体" w:cs="宋体"/>
          <w:b/>
        </w:rPr>
        <w:t xml:space="preserve">三、获取招标文件</w:t>
      </w:r>
      <w:bookmarkEnd w:id="13"/>
      <w:r/>
      <w:bookmarkEnd w:id="14"/>
      <w:r/>
      <w:bookmarkEnd w:id="15"/>
      <w:r/>
      <w:bookmarkEnd w:id="16"/>
      <w:r/>
      <w:r/>
    </w:p>
    <w:p>
      <w:pPr>
        <w:ind w:firstLine="54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、时间：</w:t>
      </w:r>
      <w:r>
        <w:rPr>
          <w:rFonts w:hint="eastAsia" w:ascii="宋体" w:hAnsi="宋体" w:cs="宋体"/>
        </w:rPr>
        <w:t xml:space="preserve">自招标文件公告发布之日起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5</w:t>
      </w:r>
      <w:r>
        <w:rPr>
          <w:rFonts w:hint="eastAsia" w:ascii="宋体" w:hAnsi="宋体" w:cs="宋体"/>
        </w:rPr>
        <w:t xml:space="preserve">个工作日后仍可下载招标文件，但不作为供应商权益受到损害的证明材料和依据。</w:t>
      </w:r>
      <w:r/>
    </w:p>
    <w:p>
      <w:pPr>
        <w:ind w:firstLine="54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、获取方式：本项目采用网上注册登记方式。</w:t>
      </w:r>
      <w:r/>
    </w:p>
    <w:p>
      <w:pPr>
        <w:ind w:firstLine="413"/>
        <w:spacing w:line="336" w:lineRule="auto"/>
        <w:rPr>
          <w:rFonts w:ascii="宋体" w:hAnsi="宋体" w:cs="宋体"/>
          <w:b/>
        </w:rPr>
      </w:pPr>
      <w:r/>
      <w:bookmarkStart w:id="17" w:name="_Toc28359094"/>
      <w:r/>
      <w:bookmarkStart w:id="18" w:name="_Toc28359017"/>
      <w:r/>
      <w:bookmarkStart w:id="19" w:name="_Toc35393634"/>
      <w:r/>
      <w:bookmarkStart w:id="20" w:name="_Toc35393803"/>
      <w:r>
        <w:rPr>
          <w:rFonts w:hint="eastAsia" w:ascii="宋体" w:hAnsi="宋体" w:cs="宋体"/>
          <w:b/>
        </w:rPr>
        <w:t xml:space="preserve">四、</w:t>
      </w:r>
      <w:r>
        <w:rPr>
          <w:rFonts w:hint="eastAsia" w:ascii="宋体" w:hAnsi="宋体" w:cs="宋体"/>
          <w:b/>
          <w:bCs/>
        </w:rPr>
        <w:t xml:space="preserve">提交投标文件截止时间、开标时间和地点</w:t>
      </w:r>
      <w:r/>
    </w:p>
    <w:p>
      <w:pPr>
        <w:ind w:firstLine="420"/>
        <w:spacing w:line="336" w:lineRule="auto"/>
        <w:rPr>
          <w:rFonts w:ascii="宋体" w:hAnsi="宋体"/>
          <w:bCs/>
        </w:rPr>
      </w:pPr>
      <w:r>
        <w:rPr>
          <w:rFonts w:hint="eastAsia" w:ascii="宋体" w:hAnsi="宋体"/>
        </w:rPr>
        <w:t xml:space="preserve">1.</w:t>
      </w:r>
      <w:r>
        <w:rPr>
          <w:rFonts w:hint="eastAsia" w:ascii="宋体" w:hAnsi="宋体"/>
        </w:rPr>
        <w:t xml:space="preserve">时间：</w:t>
      </w:r>
      <w:r>
        <w:rPr>
          <w:rFonts w:hint="eastAsia" w:ascii="宋体" w:hAnsi="宋体"/>
          <w:u w:val="single"/>
        </w:rPr>
        <w:t xml:space="preserve">2024</w:t>
      </w:r>
      <w:r>
        <w:rPr>
          <w:rFonts w:hint="eastAsia" w:ascii="宋体" w:hAnsi="宋体"/>
          <w:bCs/>
          <w:u w:val="single"/>
        </w:rPr>
        <w:t xml:space="preserve">年</w:t>
      </w:r>
      <w:r>
        <w:rPr>
          <w:rFonts w:hint="eastAsia" w:ascii="宋体" w:hAnsi="宋体"/>
          <w:bCs/>
          <w:u w:val="single"/>
        </w:rPr>
        <w:t xml:space="preserve"> </w:t>
      </w:r>
      <w:r>
        <w:rPr>
          <w:rFonts w:hint="eastAsia" w:ascii="宋体" w:hAnsi="宋体"/>
          <w:bCs/>
          <w:u w:val="single"/>
        </w:rPr>
        <w:t xml:space="preserve">9</w:t>
      </w:r>
      <w:r>
        <w:rPr>
          <w:rFonts w:hint="eastAsia" w:ascii="宋体" w:hAnsi="宋体"/>
          <w:bCs/>
          <w:u w:val="single"/>
        </w:rPr>
        <w:t xml:space="preserve"> </w:t>
      </w:r>
      <w:r>
        <w:rPr>
          <w:rFonts w:hint="eastAsia" w:ascii="宋体" w:hAnsi="宋体"/>
          <w:bCs/>
          <w:u w:val="single"/>
        </w:rPr>
        <w:t xml:space="preserve">月</w:t>
      </w:r>
      <w:r>
        <w:rPr>
          <w:rFonts w:hint="eastAsia" w:ascii="宋体" w:hAnsi="宋体"/>
          <w:bCs/>
          <w:u w:val="single"/>
        </w:rPr>
        <w:t xml:space="preserve">25</w:t>
      </w:r>
      <w:r>
        <w:rPr>
          <w:rFonts w:hint="eastAsia" w:ascii="宋体" w:hAnsi="宋体"/>
          <w:bCs/>
          <w:u w:val="single"/>
        </w:rPr>
        <w:t xml:space="preserve">日</w:t>
      </w:r>
      <w:r>
        <w:rPr>
          <w:rFonts w:hint="eastAsia" w:ascii="宋体" w:hAnsi="宋体"/>
          <w:bCs/>
          <w:u w:val="single"/>
        </w:rPr>
        <w:t xml:space="preserve">14</w:t>
      </w:r>
      <w:r>
        <w:rPr>
          <w:rFonts w:hint="eastAsia" w:ascii="宋体" w:hAnsi="宋体"/>
          <w:bCs/>
          <w:u w:val="single"/>
        </w:rPr>
        <w:t xml:space="preserve">点</w:t>
      </w:r>
      <w:r>
        <w:rPr>
          <w:rFonts w:hint="eastAsia" w:ascii="宋体" w:hAnsi="宋体"/>
          <w:bCs/>
          <w:u w:val="single"/>
        </w:rPr>
        <w:t xml:space="preserve"> 30 </w:t>
      </w:r>
      <w:r>
        <w:rPr>
          <w:rFonts w:hint="eastAsia" w:ascii="宋体" w:hAnsi="宋体"/>
          <w:bCs/>
          <w:u w:val="single"/>
        </w:rPr>
        <w:t xml:space="preserve">分</w:t>
      </w:r>
      <w:r>
        <w:rPr>
          <w:rFonts w:hint="eastAsia" w:ascii="宋体" w:hAnsi="宋体"/>
          <w:bCs/>
        </w:rPr>
        <w:t xml:space="preserve">（北京时间）</w:t>
      </w:r>
      <w:r/>
    </w:p>
    <w:p>
      <w:pPr>
        <w:ind w:firstLine="420"/>
        <w:spacing w:line="336" w:lineRule="auto"/>
        <w:rPr>
          <w:rFonts w:ascii="宋体" w:hAnsi="宋体"/>
          <w:bCs/>
        </w:rPr>
      </w:pPr>
      <w:r>
        <w:rPr>
          <w:rFonts w:hint="eastAsia" w:ascii="宋体" w:hAnsi="宋体"/>
          <w:bCs/>
        </w:rPr>
        <w:t xml:space="preserve">2.</w:t>
      </w:r>
      <w:r>
        <w:rPr>
          <w:rFonts w:hint="eastAsia" w:ascii="宋体" w:hAnsi="宋体"/>
          <w:bCs/>
        </w:rPr>
        <w:t xml:space="preserve">开标地点：</w:t>
      </w:r>
      <w:r>
        <w:rPr>
          <w:rFonts w:hint="eastAsia" w:ascii="宋体" w:hAnsi="宋体"/>
          <w:b/>
          <w:szCs w:val="21"/>
        </w:rPr>
        <w:t xml:space="preserve">“苏采云”系统（网址：</w:t>
      </w:r>
      <w:r>
        <w:rPr>
          <w:rFonts w:hint="eastAsia" w:ascii="宋体" w:hAnsi="宋体"/>
          <w:b/>
          <w:szCs w:val="21"/>
        </w:rPr>
        <w:t xml:space="preserve">http://jszfcg.jsczt.cn/</w:t>
      </w:r>
      <w:r>
        <w:rPr>
          <w:rFonts w:hint="eastAsia" w:ascii="宋体" w:hAnsi="宋体"/>
          <w:b/>
          <w:szCs w:val="21"/>
        </w:rPr>
        <w:t xml:space="preserve">）“开标大厅”</w:t>
      </w:r>
      <w:r/>
    </w:p>
    <w:p>
      <w:pPr>
        <w:ind w:firstLine="413"/>
        <w:spacing w:line="336" w:lineRule="auto"/>
        <w:rPr>
          <w:rFonts w:ascii="宋体" w:hAnsi="宋体" w:cs="宋体"/>
          <w:b/>
        </w:rPr>
      </w:pPr>
      <w:r>
        <w:rPr>
          <w:rFonts w:hint="eastAsia" w:ascii="宋体" w:hAnsi="宋体" w:cs="宋体"/>
          <w:b/>
        </w:rPr>
        <w:t xml:space="preserve">五、公告期限</w:t>
      </w:r>
      <w:r/>
    </w:p>
    <w:p>
      <w:pPr>
        <w:ind w:firstLine="420"/>
        <w:spacing w:line="336" w:lineRule="auto"/>
        <w:rPr>
          <w:rFonts w:ascii="宋体" w:hAnsi="宋体"/>
        </w:rPr>
      </w:pPr>
      <w:r/>
      <w:bookmarkStart w:id="21" w:name="_Toc35393633"/>
      <w:r/>
      <w:bookmarkStart w:id="22" w:name="_Toc35393802"/>
      <w:r/>
      <w:bookmarkStart w:id="23" w:name="_Toc28359093"/>
      <w:r/>
      <w:bookmarkStart w:id="24" w:name="_Toc28359016"/>
      <w:r>
        <w:rPr>
          <w:rFonts w:hint="eastAsia" w:ascii="宋体" w:hAnsi="宋体" w:cs="宋体"/>
        </w:rPr>
        <w:t xml:space="preserve">招标公告及招标文件公告期限为自本公告发布之日起</w:t>
      </w:r>
      <w:r>
        <w:rPr>
          <w:rFonts w:hint="eastAsia" w:ascii="宋体" w:hAnsi="宋体" w:cs="宋体"/>
        </w:rPr>
        <w:t xml:space="preserve">5</w:t>
      </w:r>
      <w:r>
        <w:rPr>
          <w:rFonts w:hint="eastAsia" w:ascii="宋体" w:hAnsi="宋体" w:cs="宋体"/>
        </w:rPr>
        <w:t xml:space="preserve">个工作日。</w:t>
      </w:r>
      <w:bookmarkEnd w:id="21"/>
      <w:r/>
      <w:bookmarkEnd w:id="22"/>
      <w:r/>
      <w:bookmarkEnd w:id="23"/>
      <w:r/>
      <w:bookmarkEnd w:id="24"/>
      <w:r/>
      <w:r/>
    </w:p>
    <w:p>
      <w:pPr>
        <w:ind w:firstLine="422"/>
        <w:spacing w:line="336" w:lineRule="auto"/>
        <w:rPr>
          <w:rFonts w:ascii="宋体" w:hAnsi="宋体"/>
        </w:rPr>
      </w:pPr>
      <w:r>
        <w:rPr>
          <w:rFonts w:hint="eastAsia" w:ascii="宋体" w:hAnsi="宋体" w:cs="宋体"/>
          <w:b/>
          <w:bCs/>
        </w:rPr>
        <w:t xml:space="preserve">六、其他补充事宜</w:t>
      </w:r>
      <w:r/>
    </w:p>
    <w:p>
      <w:pPr>
        <w:ind w:firstLine="422"/>
        <w:spacing w:line="336" w:lineRule="auto"/>
        <w:shd w:val="clear" w:color="auto" w:fill="ffffff"/>
        <w:rPr>
          <w:rFonts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如投标人未按要求操作，由此所产生的风险由供应商自行承担。</w:t>
      </w:r>
      <w:r/>
    </w:p>
    <w:p>
      <w:pPr>
        <w:ind w:firstLine="422"/>
        <w:spacing w:line="336" w:lineRule="auto"/>
        <w:shd w:val="clear" w:color="auto" w:fill="ffffff"/>
        <w:rPr>
          <w:rFonts w:ascii="宋体" w:hAnsi="宋体" w:cs="宋体"/>
          <w:b/>
          <w:bCs/>
        </w:rPr>
      </w:pPr>
      <w:r>
        <w:rPr>
          <w:rFonts w:hint="eastAsia" w:ascii="宋体" w:hAnsi="宋体"/>
          <w:b/>
          <w:bCs/>
        </w:rPr>
        <w:t xml:space="preserve">2.</w:t>
      </w:r>
      <w:r>
        <w:rPr>
          <w:rFonts w:hint="eastAsia" w:ascii="宋体" w:hAnsi="宋体" w:cs="宋体"/>
          <w:b/>
          <w:bCs/>
        </w:rPr>
        <w:t xml:space="preserve">根据省财政厅《关于更换全省政府采购交易系统</w:t>
      </w:r>
      <w:r>
        <w:rPr>
          <w:rFonts w:hint="eastAsia" w:ascii="宋体" w:hAnsi="宋体" w:cs="宋体"/>
          <w:b/>
          <w:bCs/>
        </w:rPr>
        <w:t xml:space="preserve">C A</w:t>
      </w:r>
      <w:r>
        <w:rPr>
          <w:rFonts w:hint="eastAsia" w:ascii="宋体" w:hAnsi="宋体" w:cs="宋体"/>
          <w:b/>
          <w:bCs/>
        </w:rPr>
        <w:t xml:space="preserve">数字证书和电子签章的通知》（苏财购〔</w:t>
      </w:r>
      <w:r>
        <w:rPr>
          <w:rFonts w:hint="eastAsia" w:ascii="宋体" w:hAnsi="宋体" w:cs="宋体"/>
          <w:b/>
          <w:bCs/>
        </w:rPr>
        <w:t xml:space="preserve">2023</w:t>
      </w:r>
      <w:r>
        <w:rPr>
          <w:rFonts w:hint="eastAsia" w:ascii="宋体" w:hAnsi="宋体" w:cs="宋体"/>
          <w:b/>
          <w:bCs/>
        </w:rPr>
        <w:t xml:space="preserve">〕</w:t>
      </w:r>
      <w:r>
        <w:rPr>
          <w:rFonts w:hint="eastAsia" w:ascii="宋体" w:hAnsi="宋体" w:cs="宋体"/>
          <w:b/>
          <w:bCs/>
        </w:rPr>
        <w:t xml:space="preserve">101</w:t>
      </w:r>
      <w:r>
        <w:rPr>
          <w:rFonts w:hint="eastAsia" w:ascii="宋体" w:hAnsi="宋体" w:cs="宋体"/>
          <w:b/>
          <w:bCs/>
        </w:rPr>
        <w:t xml:space="preserve">号），“苏采云”政府采购交易系统（以下简称苏采云系统）的</w:t>
      </w:r>
      <w:r>
        <w:rPr>
          <w:rFonts w:hint="eastAsia" w:ascii="宋体" w:hAnsi="宋体" w:cs="宋体"/>
          <w:b/>
          <w:bCs/>
        </w:rPr>
        <w:t xml:space="preserve">CA</w:t>
      </w:r>
      <w:r>
        <w:rPr>
          <w:rFonts w:hint="eastAsia" w:ascii="宋体" w:hAnsi="宋体" w:cs="宋体"/>
          <w:b/>
          <w:bCs/>
        </w:rPr>
        <w:t xml:space="preserve">数字证书、电子签章已更换为江苏省电子政务证书认证中心</w:t>
      </w:r>
      <w:r>
        <w:rPr>
          <w:rFonts w:hint="eastAsia" w:ascii="宋体" w:hAnsi="宋体" w:cs="宋体"/>
          <w:b/>
          <w:bCs/>
        </w:rPr>
        <w:t xml:space="preserve">CA</w:t>
      </w:r>
      <w:r>
        <w:rPr>
          <w:rFonts w:hint="eastAsia" w:ascii="宋体" w:hAnsi="宋体" w:cs="宋体"/>
          <w:b/>
          <w:bCs/>
        </w:rPr>
        <w:t xml:space="preserve">和方正国际软件（北京）有限公司电子签章。如果投标人通过苏采云系统参与政府采购项目，需要更换</w:t>
      </w:r>
      <w:r>
        <w:rPr>
          <w:rFonts w:hint="eastAsia" w:ascii="宋体" w:hAnsi="宋体" w:cs="宋体"/>
          <w:b/>
          <w:bCs/>
        </w:rPr>
        <w:t xml:space="preserve">CA</w:t>
      </w:r>
      <w:r>
        <w:rPr>
          <w:rFonts w:hint="eastAsia" w:ascii="宋体" w:hAnsi="宋体" w:cs="宋体"/>
          <w:b/>
          <w:bCs/>
        </w:rPr>
        <w:t xml:space="preserve">数字证书和电子签章。具体办理指南和操作手册见链接：</w:t>
      </w:r>
      <w:r>
        <w:rPr>
          <w:rFonts w:hint="eastAsia" w:ascii="宋体" w:hAnsi="宋体" w:cs="宋体"/>
          <w:b/>
          <w:bCs/>
        </w:rPr>
        <w:t xml:space="preserve">http://www.ccg</w:t>
      </w:r>
      <w:r>
        <w:rPr>
          <w:rFonts w:hint="eastAsia" w:ascii="宋体" w:hAnsi="宋体" w:cs="宋体"/>
          <w:b/>
          <w:bCs/>
        </w:rPr>
        <w:t xml:space="preserve">p-jiangsu.gov.cn/jiangsu/zlxz/ee/ee3a4bc5a3454aa2b0d9312230633ce9.html,</w:t>
      </w:r>
      <w:r>
        <w:rPr>
          <w:rFonts w:hint="eastAsia" w:ascii="宋体" w:hAnsi="宋体" w:cs="宋体"/>
          <w:b/>
          <w:bCs/>
        </w:rPr>
        <w:t xml:space="preserve">技术支持联系方式：</w:t>
      </w:r>
      <w:r>
        <w:rPr>
          <w:rFonts w:hint="eastAsia" w:ascii="宋体" w:hAnsi="宋体" w:cs="宋体"/>
          <w:b/>
          <w:bCs/>
        </w:rPr>
        <w:t xml:space="preserve">13813140731</w:t>
      </w:r>
      <w:r>
        <w:rPr>
          <w:rFonts w:hint="eastAsia" w:ascii="宋体" w:hAnsi="宋体"/>
          <w:b/>
          <w:bCs/>
          <w:szCs w:val="21"/>
        </w:rPr>
        <w:t xml:space="preserve">。</w:t>
      </w:r>
      <w:r/>
    </w:p>
    <w:p>
      <w:pPr>
        <w:ind w:firstLine="422"/>
        <w:jc w:val="left"/>
        <w:spacing w:line="336" w:lineRule="auto"/>
        <w:widowControl/>
        <w:rPr>
          <w:rFonts w:ascii="宋体" w:hAnsi="宋体" w:cs="宋体"/>
          <w:b/>
        </w:rPr>
      </w:pPr>
      <w:r>
        <w:rPr>
          <w:rFonts w:hint="eastAsia" w:ascii="宋体" w:hAnsi="宋体" w:cs="宋体"/>
          <w:b/>
        </w:rPr>
        <w:t xml:space="preserve">3.</w:t>
      </w:r>
      <w:r>
        <w:rPr>
          <w:rFonts w:hint="eastAsia" w:ascii="宋体" w:hAnsi="宋体" w:cs="宋体"/>
          <w:b/>
        </w:rPr>
        <w:t xml:space="preserve">潜在投标人对招标文件项目需求部分的询问、质疑请向采购人提出，由采购人负责答复。</w:t>
      </w:r>
      <w:r/>
    </w:p>
    <w:p>
      <w:pPr>
        <w:ind w:firstLine="420"/>
        <w:spacing w:line="336" w:lineRule="auto"/>
        <w:rPr>
          <w:rFonts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w:t>
      </w:r>
      <w:r>
        <w:rPr>
          <w:rFonts w:hint="eastAsia" w:ascii="宋体" w:hAnsi="宋体" w:cs="宋体"/>
          <w:bCs/>
        </w:rPr>
        <w:t xml:space="preserve"> </w:t>
      </w:r>
      <w:r>
        <w:rPr>
          <w:rFonts w:hint="eastAsia" w:ascii="宋体" w:hAnsi="宋体" w:cs="宋体"/>
          <w:bCs/>
        </w:rPr>
        <w:t xml:space="preserve">“江苏省政府采购网”、“扬州市政府采购网”、“扬州市广陵区政府采购网”发布的信息。</w:t>
      </w:r>
      <w:r/>
    </w:p>
    <w:p>
      <w:pPr>
        <w:ind w:firstLine="422"/>
        <w:spacing w:line="336" w:lineRule="auto"/>
        <w:rPr>
          <w:rFonts w:ascii="宋体" w:hAnsi="宋体" w:cs="宋体"/>
          <w:b/>
          <w:i/>
          <w:iCs/>
          <w:u w:val="single"/>
        </w:rPr>
      </w:pPr>
      <w:r>
        <w:rPr>
          <w:rFonts w:hint="eastAsia" w:ascii="宋体" w:hAnsi="宋体" w:cs="宋体"/>
          <w:b/>
          <w:i/>
          <w:iCs/>
          <w:u w:val="single"/>
        </w:rPr>
        <w:t xml:space="preserve">5.</w:t>
      </w:r>
      <w:r>
        <w:rPr>
          <w:rFonts w:hint="eastAsia" w:ascii="宋体" w:hAnsi="宋体" w:cs="宋体"/>
          <w:b/>
          <w:i/>
          <w:iCs/>
          <w:u w:val="single"/>
        </w:rPr>
        <w:t xml:space="preserve">本项目招标文件中所有斜体下划线部分为实质性条款，如不满足，则为无效投标。</w:t>
      </w:r>
      <w:r/>
    </w:p>
    <w:p>
      <w:pPr>
        <w:ind w:firstLine="420"/>
        <w:jc w:val="left"/>
        <w:spacing w:line="360" w:lineRule="auto"/>
        <w:shd w:val="clear" w:color="auto" w:fill="ffffff"/>
        <w:widowControl/>
        <w:rPr>
          <w:rFonts w:ascii="å¾®è½¯é›…é»‘" w:hAnsi="宋体" w:eastAsia="å¾®è½¯é›…é»‘" w:cs="宋体"/>
          <w:color w:val="333333"/>
          <w:sz w:val="18"/>
          <w:szCs w:val="18"/>
        </w:rPr>
      </w:pPr>
      <w:r>
        <w:rPr>
          <w:rFonts w:hint="eastAsia" w:ascii="宋体" w:hAnsi="宋体" w:cs="宋体"/>
          <w:color w:val="333333"/>
          <w:szCs w:val="21"/>
        </w:rPr>
        <w:t xml:space="preserve">6.</w:t>
      </w:r>
      <w:r>
        <w:rPr>
          <w:rFonts w:hint="eastAsia" w:ascii="宋体" w:hAnsi="宋体" w:cs="宋体"/>
          <w:color w:val="333333"/>
          <w:szCs w:val="21"/>
        </w:rPr>
        <w:t xml:space="preserve">如在开标时间发生系统崩溃等不可预见的情况，造成开评标活动无法正常进行的，将延迟开评标，具体开评标时间另行通知。</w:t>
      </w:r>
      <w:r>
        <w:rPr>
          <w:rFonts w:ascii="宋体" w:hAnsi="宋体" w:cs="宋体"/>
          <w:bCs/>
        </w:rPr>
        <w:t xml:space="preserve">因供应商网络与电源不稳定、未按要求配置设备、设备发生故障等自身原因，导致开标评标失败的，供应商自行承担其后果</w:t>
      </w:r>
      <w:r>
        <w:rPr>
          <w:rFonts w:hint="eastAsia" w:ascii="宋体" w:hAnsi="宋体" w:cs="宋体"/>
          <w:bCs/>
        </w:rPr>
        <w:t xml:space="preserve">。</w:t>
      </w:r>
      <w:r/>
    </w:p>
    <w:p>
      <w:pPr>
        <w:ind w:firstLine="420"/>
        <w:spacing w:line="360" w:lineRule="auto"/>
        <w:rPr>
          <w:rFonts w:ascii="宋体" w:hAnsi="宋体"/>
        </w:rPr>
      </w:pPr>
      <w:r>
        <w:rPr>
          <w:rFonts w:hint="eastAsia" w:ascii="宋体" w:hAnsi="宋体"/>
        </w:rPr>
        <w:t xml:space="preserve">7</w:t>
      </w:r>
      <w:r>
        <w:rPr>
          <w:rFonts w:hint="eastAsia" w:ascii="宋体" w:hAnsi="宋体"/>
        </w:rPr>
        <w:t xml:space="preserve">.</w:t>
      </w:r>
      <w:r>
        <w:rPr>
          <w:rFonts w:hint="eastAsia" w:ascii="宋体" w:hAnsi="宋体"/>
          <w:bCs/>
        </w:rPr>
        <w:t xml:space="preserve">本项目不举行集中考察或答疑。如需实地考察，各投标人自行现场勘察，充分了解现场</w:t>
      </w:r>
      <w:r>
        <w:rPr>
          <w:rFonts w:hint="eastAsia" w:ascii="宋体" w:hAnsi="宋体" w:cs="仿宋"/>
        </w:rPr>
        <w:t xml:space="preserve">以及项目服务范围内足以影响报价的情况</w:t>
      </w:r>
      <w:r>
        <w:rPr>
          <w:rFonts w:hint="eastAsia" w:ascii="宋体" w:hAnsi="宋体"/>
          <w:bCs/>
        </w:rPr>
        <w:t xml:space="preserve">，</w:t>
      </w:r>
      <w:r>
        <w:rPr>
          <w:rFonts w:hint="eastAsia" w:ascii="宋体" w:hAnsi="宋体" w:cs="仿宋"/>
        </w:rPr>
        <w:t xml:space="preserve">任何忽视或误解项目基本情况，应</w:t>
      </w:r>
      <w:r>
        <w:rPr>
          <w:rFonts w:hint="eastAsia" w:ascii="宋体" w:hAnsi="宋体" w:cs="宋体"/>
          <w:bCs/>
          <w:color w:val="000000"/>
          <w:szCs w:val="21"/>
        </w:rPr>
        <w:t xml:space="preserve">自行承担因忽视或了解不充分而影响报价准确性的风险。</w:t>
      </w:r>
      <w:r/>
    </w:p>
    <w:p>
      <w:pPr>
        <w:ind w:firstLine="420"/>
        <w:spacing w:line="336" w:lineRule="auto"/>
        <w:rPr>
          <w:rFonts w:ascii="宋体" w:hAnsi="宋体" w:cs="宋体"/>
          <w:bCs/>
          <w:color w:val="ff0000"/>
        </w:rPr>
      </w:pPr>
      <w:r>
        <w:rPr>
          <w:rFonts w:hint="eastAsia" w:ascii="宋体" w:hAnsi="宋体" w:cs="宋体"/>
          <w:bCs/>
          <w:szCs w:val="21"/>
        </w:rPr>
        <w:t xml:space="preserve">8.</w:t>
      </w:r>
      <w:r>
        <w:rPr>
          <w:rFonts w:hint="eastAsia" w:ascii="宋体" w:hAnsi="宋体"/>
        </w:rPr>
        <w:t xml:space="preserve">本次招标</w:t>
      </w:r>
      <w:r>
        <w:rPr>
          <w:rFonts w:hint="eastAsia" w:ascii="宋体" w:hAnsi="宋体"/>
          <w:u w:val="single"/>
        </w:rPr>
        <w:t xml:space="preserve">不收取</w:t>
      </w:r>
      <w:r>
        <w:rPr>
          <w:rFonts w:hint="eastAsia" w:ascii="宋体" w:hAnsi="宋体"/>
        </w:rPr>
        <w:t xml:space="preserve">投标保证金。</w:t>
      </w:r>
      <w:r/>
    </w:p>
    <w:p>
      <w:pPr>
        <w:ind w:firstLine="422"/>
        <w:spacing w:line="336" w:lineRule="auto"/>
        <w:rPr>
          <w:b/>
          <w:bCs/>
          <w:color w:val="333333"/>
          <w:szCs w:val="21"/>
          <w:shd w:val="clear" w:color="auto" w:fill="ffffff"/>
        </w:rPr>
      </w:pPr>
      <w:r>
        <w:rPr>
          <w:rFonts w:hint="eastAsia" w:ascii="宋体" w:hAnsi="宋体" w:cs="宋体"/>
          <w:bCs/>
          <w:szCs w:val="21"/>
        </w:rPr>
        <w:t xml:space="preserve">9.</w:t>
      </w:r>
      <w:r>
        <w:rPr>
          <w:rFonts w:hint="eastAsia" w:ascii="宋体" w:hAnsi="宋体" w:cs="宋体"/>
          <w:bCs/>
          <w:szCs w:val="21"/>
        </w:rPr>
        <w:t xml:space="preserve">落实好政府采购履约资金扶持政策。中</w:t>
      </w:r>
      <w:r>
        <w:rPr>
          <w:rFonts w:ascii="宋体" w:hAnsi="宋体" w:cs="宋体"/>
          <w:bCs/>
        </w:rPr>
        <w:t xml:space="preserve">标</w:t>
      </w:r>
      <w:r>
        <w:rPr>
          <w:rFonts w:ascii="宋体" w:hAnsi="宋体" w:cs="宋体"/>
          <w:bCs/>
        </w:rPr>
        <w:t xml:space="preserve">/</w:t>
      </w:r>
      <w:r>
        <w:rPr>
          <w:rFonts w:ascii="宋体" w:hAnsi="宋体" w:cs="宋体"/>
          <w:bCs/>
        </w:rPr>
        <w:t xml:space="preserve">成交供应商可凭政府采购合同办理融资贷款，详见江苏政府采购网</w:t>
      </w:r>
      <w:r>
        <w:rPr>
          <w:rFonts w:ascii="宋体" w:hAnsi="宋体" w:cs="宋体"/>
          <w:bCs/>
        </w:rPr>
        <w:t xml:space="preserve">“</w:t>
      </w:r>
      <w:r>
        <w:rPr>
          <w:rFonts w:ascii="宋体" w:hAnsi="宋体" w:cs="宋体"/>
          <w:bCs/>
        </w:rPr>
        <w:t xml:space="preserve">政采贷</w:t>
      </w:r>
      <w:r>
        <w:rPr>
          <w:rFonts w:ascii="宋体" w:hAnsi="宋体" w:cs="宋体"/>
          <w:bCs/>
        </w:rPr>
        <w:t xml:space="preserve">”</w:t>
      </w:r>
      <w:r>
        <w:rPr>
          <w:rFonts w:ascii="宋体" w:hAnsi="宋体" w:cs="宋体"/>
          <w:bCs/>
        </w:rPr>
        <w:t xml:space="preserve">专栏。</w:t>
      </w:r>
      <w:r>
        <w:rPr>
          <w:rFonts w:ascii="宋体" w:hAnsi="宋体" w:cs="宋体"/>
          <w:bCs/>
        </w:rPr>
        <w:t xml:space="preserve">”</w:t>
      </w:r>
      <w:r/>
    </w:p>
    <w:p>
      <w:pPr>
        <w:ind w:firstLine="420"/>
        <w:spacing w:line="336" w:lineRule="auto"/>
        <w:rPr>
          <w:rFonts w:ascii="宋体" w:hAnsi="宋体" w:cs="宋体"/>
          <w:bCs/>
        </w:rPr>
      </w:pPr>
      <w:r>
        <w:rPr>
          <w:rFonts w:hint="eastAsia" w:ascii="宋体" w:hAnsi="宋体" w:cs="宋体"/>
          <w:bCs/>
        </w:rPr>
        <w:t xml:space="preserve">10.</w:t>
      </w:r>
      <w:r>
        <w:rPr>
          <w:rFonts w:hint="eastAsia" w:ascii="宋体" w:hAnsi="宋体" w:cs="宋体"/>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ascii="宋体" w:hAnsi="宋体" w:cs="宋体"/>
          <w:bCs/>
        </w:rPr>
        <w:t xml:space="preserve">https://www.crcrfsp.com</w:t>
      </w:r>
      <w:r>
        <w:rPr>
          <w:rFonts w:hint="eastAsia" w:ascii="宋体" w:hAnsi="宋体" w:cs="宋体"/>
          <w:bCs/>
        </w:rPr>
        <w:t xml:space="preserve">）”向参与政府采购融资业务的金融机构申请线上融资，相关事宜可向市人民银行咨询，联系电话：</w:t>
      </w:r>
      <w:r>
        <w:rPr>
          <w:rFonts w:hint="eastAsia" w:ascii="宋体" w:hAnsi="宋体" w:cs="宋体"/>
          <w:bCs/>
        </w:rPr>
        <w:t xml:space="preserve">0514-87936653</w:t>
      </w:r>
      <w:r>
        <w:rPr>
          <w:rFonts w:hint="eastAsia" w:ascii="宋体" w:hAnsi="宋体" w:cs="宋体"/>
          <w:bCs/>
        </w:rPr>
        <w:t xml:space="preserve">。</w:t>
      </w:r>
      <w:r/>
    </w:p>
    <w:p>
      <w:pPr>
        <w:ind w:firstLine="422"/>
        <w:spacing w:line="336" w:lineRule="auto"/>
        <w:rPr>
          <w:rFonts w:ascii="宋体" w:hAnsi="宋体"/>
          <w:b/>
          <w:bCs/>
        </w:rPr>
      </w:pPr>
      <w:r>
        <w:rPr>
          <w:rFonts w:hint="eastAsia" w:ascii="宋体" w:hAnsi="宋体" w:cs="宋体"/>
          <w:bCs/>
          <w:szCs w:val="21"/>
        </w:rPr>
        <w:t xml:space="preserve">11.</w:t>
      </w:r>
      <w:r>
        <w:rPr>
          <w:rFonts w:hint="eastAsia" w:ascii="宋体" w:hAnsi="宋体" w:cs="宋体"/>
          <w:bCs/>
          <w:szCs w:val="21"/>
        </w:rPr>
        <w:t xml:space="preserve">严</w:t>
      </w:r>
      <w:r>
        <w:rPr>
          <w:rFonts w:ascii="宋体" w:hAnsi="宋体"/>
          <w:bCs/>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bCs/>
        </w:rPr>
        <w:t xml:space="preserve">(</w:t>
      </w:r>
      <w:r>
        <w:rPr>
          <w:rFonts w:ascii="宋体" w:hAnsi="宋体"/>
          <w:bCs/>
        </w:rPr>
        <w:t xml:space="preserve">由国家确定的认证机构出具的、处于有效期之内的节能产品、环境标志产品认证证书</w:t>
      </w:r>
      <w:r>
        <w:rPr>
          <w:rFonts w:ascii="宋体" w:hAnsi="宋体"/>
          <w:bCs/>
        </w:rPr>
        <w:t xml:space="preserve">)</w:t>
      </w:r>
      <w:r>
        <w:rPr>
          <w:rFonts w:ascii="宋体" w:hAnsi="宋体"/>
          <w:bCs/>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w:t>
      </w:r>
      <w:r>
        <w:rPr>
          <w:rFonts w:ascii="宋体" w:hAnsi="宋体"/>
          <w:bCs/>
        </w:rPr>
        <w:t xml:space="preserve">优先采购节能产品、环境标志产品。</w:t>
      </w:r>
      <w:r/>
    </w:p>
    <w:p>
      <w:pPr>
        <w:ind w:firstLine="422"/>
        <w:spacing w:line="336" w:lineRule="auto"/>
        <w:rPr>
          <w:rFonts w:ascii="宋体" w:hAnsi="宋体" w:cs="宋体"/>
          <w:b/>
        </w:rPr>
      </w:pPr>
      <w:r>
        <w:rPr>
          <w:rFonts w:hint="eastAsia" w:ascii="宋体" w:hAnsi="宋体" w:cs="宋体"/>
          <w:bCs/>
          <w:szCs w:val="21"/>
        </w:rPr>
        <w:t xml:space="preserve">12.</w:t>
      </w:r>
      <w:r>
        <w:rPr>
          <w:rFonts w:hint="eastAsia" w:ascii="宋体" w:hAnsi="宋体" w:cs="宋体"/>
          <w:bCs/>
          <w:szCs w:val="21"/>
        </w:rPr>
        <w:t xml:space="preserve">供应</w:t>
      </w:r>
      <w:r>
        <w:rPr>
          <w:rFonts w:ascii="宋体" w:hAnsi="宋体"/>
          <w:bCs/>
        </w:rPr>
        <w:t xml:space="preserve">商对于投标产品的包装应按照</w:t>
      </w:r>
      <w:r>
        <w:rPr>
          <w:rFonts w:ascii="宋体" w:hAnsi="宋体"/>
          <w:bCs/>
        </w:rPr>
        <w:t xml:space="preserve">“</w:t>
      </w:r>
      <w:r>
        <w:rPr>
          <w:rFonts w:ascii="宋体" w:hAnsi="宋体"/>
          <w:bCs/>
        </w:rPr>
        <w:t xml:space="preserve">财办库〔</w:t>
      </w:r>
      <w:r>
        <w:rPr>
          <w:rFonts w:ascii="宋体" w:hAnsi="宋体"/>
          <w:bCs/>
        </w:rPr>
        <w:t xml:space="preserve">2020</w:t>
      </w:r>
      <w:r>
        <w:rPr>
          <w:rFonts w:ascii="宋体" w:hAnsi="宋体"/>
          <w:bCs/>
        </w:rPr>
        <w:t xml:space="preserve">〕</w:t>
      </w:r>
      <w:r>
        <w:rPr>
          <w:rFonts w:ascii="宋体" w:hAnsi="宋体"/>
          <w:bCs/>
        </w:rPr>
        <w:t xml:space="preserve">123</w:t>
      </w:r>
      <w:r>
        <w:rPr>
          <w:rFonts w:ascii="宋体" w:hAnsi="宋体"/>
          <w:bCs/>
        </w:rPr>
        <w:t xml:space="preserve">号《关于印发《商品包装政府采购需求标准（试行）》、《快递包装政府采购需求标准（试行）》的通知》</w:t>
      </w:r>
      <w:r>
        <w:rPr>
          <w:rFonts w:ascii="宋体" w:hAnsi="宋体"/>
          <w:bCs/>
        </w:rPr>
        <w:t xml:space="preserve">”</w:t>
      </w:r>
      <w:r>
        <w:rPr>
          <w:rFonts w:ascii="宋体" w:hAnsi="宋体"/>
          <w:bCs/>
        </w:rPr>
        <w:t xml:space="preserve">执行。</w:t>
      </w:r>
      <w:r/>
    </w:p>
    <w:p>
      <w:pPr>
        <w:ind w:firstLine="422"/>
        <w:spacing w:line="336" w:lineRule="auto"/>
        <w:rPr>
          <w:rFonts w:ascii="宋体" w:hAnsi="宋体" w:cs="宋体"/>
          <w:b/>
        </w:rPr>
      </w:pPr>
      <w:r>
        <w:rPr>
          <w:rFonts w:hint="eastAsia" w:ascii="宋体" w:hAnsi="宋体" w:cs="宋体"/>
          <w:b/>
        </w:rPr>
        <w:t xml:space="preserve">七、本次招标联系方式</w:t>
      </w:r>
      <w:r/>
    </w:p>
    <w:p>
      <w:pPr>
        <w:ind w:firstLine="420"/>
        <w:spacing w:line="33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440" w:lineRule="exact"/>
        <w:rPr>
          <w:rFonts w:ascii="宋体" w:hAnsi="宋体"/>
        </w:rPr>
      </w:pPr>
      <w:r>
        <w:rPr>
          <w:rFonts w:hint="eastAsia" w:ascii="宋体" w:hAnsi="宋体"/>
        </w:rPr>
        <w:t xml:space="preserve">名</w:t>
      </w:r>
      <w:r>
        <w:rPr>
          <w:rFonts w:hint="eastAsia" w:ascii="宋体" w:hAnsi="宋体"/>
        </w:rPr>
        <w:t xml:space="preserve">    </w:t>
      </w:r>
      <w:r>
        <w:rPr>
          <w:rFonts w:hint="eastAsia" w:ascii="宋体" w:hAnsi="宋体"/>
        </w:rPr>
        <w:t xml:space="preserve">称：</w:t>
      </w:r>
      <w:r>
        <w:rPr>
          <w:rFonts w:hint="eastAsia" w:ascii="宋体" w:hAnsi="宋体"/>
          <w:u w:val="single"/>
        </w:rPr>
        <w:t xml:space="preserve">扬州市食品产业园管理办公室</w:t>
      </w:r>
      <w:r/>
    </w:p>
    <w:p>
      <w:pPr>
        <w:ind w:firstLine="420"/>
        <w:jc w:val="left"/>
        <w:spacing w:line="440" w:lineRule="exact"/>
        <w:rPr>
          <w:rFonts w:ascii="宋体" w:hAnsi="宋体"/>
          <w:bCs/>
          <w:u w:val="single"/>
        </w:rPr>
      </w:pPr>
      <w:r>
        <w:rPr>
          <w:rFonts w:hint="eastAsia" w:ascii="宋体" w:hAnsi="宋体"/>
        </w:rPr>
        <w:t xml:space="preserve">地</w:t>
      </w:r>
      <w:r>
        <w:rPr>
          <w:rFonts w:hint="eastAsia" w:ascii="宋体" w:hAnsi="宋体"/>
        </w:rPr>
        <w:t xml:space="preserve">    </w:t>
      </w:r>
      <w:r>
        <w:rPr>
          <w:rFonts w:hint="eastAsia" w:ascii="宋体" w:hAnsi="宋体"/>
        </w:rPr>
        <w:t xml:space="preserve">址：</w:t>
      </w:r>
      <w:r>
        <w:rPr>
          <w:rFonts w:hint="eastAsia" w:ascii="宋体" w:hAnsi="宋体"/>
          <w:u w:val="single"/>
        </w:rPr>
        <w:t xml:space="preserve">江苏省扬州市广陵区临江路</w:t>
      </w:r>
      <w:r>
        <w:rPr>
          <w:rFonts w:hint="eastAsia" w:ascii="宋体" w:hAnsi="宋体"/>
          <w:u w:val="single"/>
        </w:rPr>
        <w:t xml:space="preserve">205</w:t>
      </w:r>
      <w:r>
        <w:rPr>
          <w:rFonts w:hint="eastAsia" w:ascii="宋体" w:hAnsi="宋体"/>
          <w:u w:val="single"/>
        </w:rPr>
        <w:t xml:space="preserve">号</w:t>
      </w:r>
      <w:r/>
    </w:p>
    <w:p>
      <w:pPr>
        <w:ind w:firstLine="420"/>
        <w:jc w:val="left"/>
        <w:spacing w:line="440" w:lineRule="exact"/>
        <w:rPr>
          <w:rFonts w:ascii="宋体" w:hAnsi="宋体"/>
          <w:u w:val="single"/>
        </w:rPr>
      </w:pPr>
      <w:r>
        <w:rPr>
          <w:rFonts w:hint="eastAsia" w:ascii="宋体" w:hAnsi="宋体"/>
        </w:rPr>
        <w:t xml:space="preserve">联</w:t>
      </w:r>
      <w:r>
        <w:rPr>
          <w:rFonts w:hint="eastAsia" w:ascii="宋体" w:hAnsi="宋体"/>
        </w:rPr>
        <w:t xml:space="preserve"> </w:t>
      </w:r>
      <w:r>
        <w:rPr>
          <w:rFonts w:hint="eastAsia" w:ascii="宋体" w:hAnsi="宋体"/>
        </w:rPr>
        <w:t xml:space="preserve">系</w:t>
      </w:r>
      <w:r>
        <w:rPr>
          <w:rFonts w:hint="eastAsia" w:ascii="宋体" w:hAnsi="宋体"/>
        </w:rPr>
        <w:t xml:space="preserve"> </w:t>
      </w:r>
      <w:r>
        <w:rPr>
          <w:rFonts w:hint="eastAsia" w:ascii="宋体" w:hAnsi="宋体"/>
        </w:rPr>
        <w:t xml:space="preserve">人：</w:t>
      </w:r>
      <w:r>
        <w:rPr>
          <w:rFonts w:hint="eastAsia" w:ascii="宋体" w:hAnsi="宋体"/>
          <w:u w:val="single"/>
        </w:rPr>
        <w:t xml:space="preserve">顾主任</w:t>
      </w:r>
      <w:r/>
    </w:p>
    <w:p>
      <w:pPr>
        <w:ind w:firstLine="420"/>
        <w:jc w:val="left"/>
        <w:spacing w:line="440" w:lineRule="exact"/>
        <w:rPr>
          <w:rFonts w:ascii="宋体" w:hAnsi="宋体"/>
        </w:rPr>
      </w:pPr>
      <w:r>
        <w:rPr>
          <w:rFonts w:hint="eastAsia" w:ascii="宋体" w:hAnsi="宋体"/>
        </w:rPr>
        <w:t xml:space="preserve">联系方式：</w:t>
      </w:r>
      <w:r>
        <w:rPr>
          <w:rFonts w:hint="eastAsia" w:ascii="宋体" w:hAnsi="宋体"/>
          <w:u w:val="single"/>
        </w:rPr>
        <w:t xml:space="preserve">05148098717</w:t>
      </w:r>
      <w:r>
        <w:rPr>
          <w:rFonts w:hint="eastAsia" w:ascii="宋体" w:hAnsi="宋体"/>
        </w:rPr>
        <w:t xml:space="preserve">6</w:t>
      </w:r>
      <w:r/>
    </w:p>
    <w:p>
      <w:pPr>
        <w:ind w:firstLine="420"/>
        <w:jc w:val="left"/>
        <w:spacing w:line="336" w:lineRule="auto"/>
        <w:rPr>
          <w:rFonts w:ascii="宋体" w:hAnsi="宋体"/>
        </w:rPr>
      </w:pPr>
      <w:r>
        <w:rPr>
          <w:rFonts w:hint="eastAsia" w:ascii="宋体" w:hAnsi="宋体" w:cs="宋体"/>
        </w:rPr>
        <w:t xml:space="preserve">2</w:t>
      </w:r>
      <w:r>
        <w:rPr>
          <w:rFonts w:hint="eastAsia" w:ascii="宋体" w:hAnsi="宋体" w:cs="宋体"/>
        </w:rPr>
        <w:t xml:space="preserve">、采购代理机构信息</w:t>
      </w:r>
      <w:r/>
    </w:p>
    <w:p>
      <w:pPr>
        <w:ind w:firstLine="420"/>
        <w:spacing w:line="336" w:lineRule="auto"/>
        <w:rPr>
          <w:rFonts w:ascii="宋体" w:hAnsi="宋体"/>
          <w:szCs w:val="21"/>
          <w:u w:val="single"/>
        </w:rPr>
      </w:pPr>
      <w:r>
        <w:rPr>
          <w:rFonts w:hint="eastAsia" w:ascii="宋体" w:hAnsi="宋体"/>
          <w:szCs w:val="21"/>
        </w:rPr>
        <w:t xml:space="preserve">名</w:t>
      </w:r>
      <w:r>
        <w:rPr>
          <w:rFonts w:hint="eastAsia" w:ascii="宋体" w:hAnsi="宋体"/>
          <w:szCs w:val="21"/>
        </w:rPr>
        <w:t xml:space="preserve">    </w:t>
      </w:r>
      <w:r>
        <w:rPr>
          <w:rFonts w:hint="eastAsia" w:ascii="宋体" w:hAnsi="宋体"/>
          <w:szCs w:val="21"/>
        </w:rPr>
        <w:t xml:space="preserve">称：</w:t>
      </w:r>
      <w:r>
        <w:rPr>
          <w:rFonts w:hint="eastAsia" w:ascii="宋体" w:hAnsi="宋体"/>
          <w:szCs w:val="21"/>
          <w:u w:val="single"/>
        </w:rPr>
        <w:t xml:space="preserve">中海华咨询有限公司</w:t>
      </w:r>
      <w:r/>
    </w:p>
    <w:p>
      <w:pPr>
        <w:ind w:firstLine="420"/>
        <w:spacing w:line="336" w:lineRule="auto"/>
        <w:rPr>
          <w:rFonts w:ascii="宋体" w:hAnsi="宋体"/>
          <w:szCs w:val="21"/>
          <w:u w:val="single"/>
        </w:rPr>
      </w:pPr>
      <w:r>
        <w:rPr>
          <w:rFonts w:hint="eastAsia" w:ascii="宋体" w:hAnsi="宋体"/>
          <w:szCs w:val="21"/>
        </w:rPr>
        <w:t xml:space="preserve">地　　址：</w:t>
      </w:r>
      <w:r>
        <w:rPr>
          <w:rFonts w:hint="eastAsia" w:hAnsi="宋体" w:cs="宋体"/>
          <w:color w:val="000000"/>
          <w:szCs w:val="21"/>
          <w:u w:val="single"/>
        </w:rPr>
        <w:t xml:space="preserve">扬州市广陵区连运路</w:t>
      </w:r>
      <w:r>
        <w:rPr>
          <w:rFonts w:hint="eastAsia" w:hAnsi="宋体" w:cs="宋体"/>
          <w:color w:val="000000"/>
          <w:szCs w:val="21"/>
          <w:u w:val="single"/>
        </w:rPr>
        <w:t xml:space="preserve">77</w:t>
      </w:r>
      <w:r>
        <w:rPr>
          <w:rFonts w:hint="eastAsia" w:hAnsi="宋体" w:cs="宋体"/>
          <w:color w:val="000000"/>
          <w:szCs w:val="21"/>
          <w:u w:val="single"/>
        </w:rPr>
        <w:t xml:space="preserve">号六楼</w:t>
      </w:r>
      <w:r/>
    </w:p>
    <w:p>
      <w:pPr>
        <w:pStyle w:val="923"/>
        <w:ind w:firstLine="420"/>
        <w:spacing w:line="336" w:lineRule="auto"/>
        <w:rPr>
          <w:rFonts w:hAnsi="宋体"/>
          <w:sz w:val="21"/>
        </w:rPr>
      </w:pPr>
      <w:r>
        <w:rPr>
          <w:rFonts w:hint="eastAsia" w:hAnsi="宋体"/>
          <w:sz w:val="21"/>
        </w:rPr>
        <w:t xml:space="preserve">项目联系人：</w:t>
      </w:r>
      <w:r>
        <w:rPr>
          <w:rFonts w:hint="eastAsia" w:hAnsi="宋体"/>
          <w:sz w:val="21"/>
          <w:u w:val="single"/>
        </w:rPr>
        <w:t xml:space="preserve">李</w:t>
      </w:r>
      <w:r>
        <w:rPr>
          <w:rFonts w:hint="eastAsia" w:hAnsi="宋体"/>
          <w:sz w:val="21"/>
          <w:u w:val="single"/>
        </w:rPr>
        <w:t xml:space="preserve">工</w:t>
      </w:r>
      <w:r/>
    </w:p>
    <w:p>
      <w:pPr>
        <w:ind w:firstLine="420"/>
        <w:spacing w:line="336" w:lineRule="auto"/>
        <w:rPr>
          <w:rFonts w:ascii="宋体" w:hAnsi="宋体"/>
          <w:szCs w:val="21"/>
          <w:u w:val="single"/>
        </w:rPr>
      </w:pPr>
      <w:r>
        <w:rPr>
          <w:rFonts w:hint="eastAsia" w:ascii="宋体" w:hAnsi="宋体"/>
          <w:szCs w:val="21"/>
        </w:rPr>
        <w:t xml:space="preserve">联系方式：</w:t>
      </w:r>
      <w:r>
        <w:rPr>
          <w:rFonts w:hint="eastAsia" w:ascii="宋体" w:hAnsi="宋体"/>
          <w:szCs w:val="21"/>
          <w:u w:val="single"/>
        </w:rPr>
        <w:t xml:space="preserve">18012335677</w:t>
      </w:r>
      <w:bookmarkEnd w:id="2"/>
      <w:r/>
      <w:r/>
    </w:p>
    <w:p>
      <w:pPr>
        <w:jc w:val="right"/>
        <w:spacing w:line="336" w:lineRule="auto"/>
        <w:rPr>
          <w:rFonts w:ascii="宋体" w:hAnsi="宋体"/>
          <w:szCs w:val="21"/>
        </w:rPr>
      </w:pPr>
      <w:r>
        <w:rPr>
          <w:rFonts w:ascii="宋体" w:hAnsi="宋体"/>
          <w:szCs w:val="21"/>
        </w:rPr>
      </w:r>
      <w:r/>
    </w:p>
    <w:p>
      <w:pPr>
        <w:ind w:firstLine="540"/>
        <w:spacing w:line="360" w:lineRule="auto"/>
        <w:rPr>
          <w:rFonts w:ascii="宋体" w:hAnsi="宋体" w:cs="宋体"/>
          <w:bCs/>
        </w:rPr>
      </w:pPr>
      <w:r>
        <w:rPr>
          <w:rFonts w:ascii="宋体" w:hAnsi="宋体" w:cs="宋体"/>
          <w:bCs/>
        </w:rPr>
      </w:r>
      <w:r/>
    </w:p>
    <w:p>
      <w:pPr>
        <w:pStyle w:val="905"/>
        <w:jc w:val="center"/>
        <w:spacing w:line="360" w:lineRule="auto"/>
        <w:rPr>
          <w:rFonts w:ascii="宋体" w:hAnsi="宋体"/>
          <w:sz w:val="36"/>
        </w:rPr>
      </w:pPr>
      <w:r/>
      <w:bookmarkStart w:id="25" w:name="_Toc515373930"/>
      <w:r/>
      <w:bookmarkEnd w:id="17"/>
      <w:r/>
      <w:bookmarkEnd w:id="18"/>
      <w:r/>
      <w:bookmarkEnd w:id="19"/>
      <w:r/>
      <w:bookmarkEnd w:id="20"/>
      <w:r>
        <w:rPr>
          <w:rFonts w:ascii="宋体" w:hAnsi="宋体"/>
          <w:sz w:val="36"/>
        </w:rPr>
        <w:br w:type="page" w:clear="all"/>
      </w:r>
      <w:bookmarkStart w:id="26" w:name="_Toc157954792"/>
      <w:r>
        <w:rPr>
          <w:rFonts w:hint="eastAsia" w:ascii="宋体" w:hAnsi="宋体"/>
          <w:sz w:val="36"/>
        </w:rPr>
        <w:t xml:space="preserve">第二章</w:t>
      </w:r>
      <w:r>
        <w:rPr>
          <w:rFonts w:hint="eastAsia" w:ascii="宋体" w:hAnsi="宋体"/>
          <w:sz w:val="36"/>
        </w:rPr>
        <w:t xml:space="preserve"> </w:t>
      </w:r>
      <w:r>
        <w:rPr>
          <w:rFonts w:hint="eastAsia" w:ascii="宋体" w:hAnsi="宋体"/>
          <w:sz w:val="36"/>
        </w:rPr>
        <w:t xml:space="preserve">投标人须知</w:t>
      </w:r>
      <w:bookmarkEnd w:id="25"/>
      <w:r/>
      <w:bookmarkEnd w:id="26"/>
      <w:r/>
      <w:r/>
    </w:p>
    <w:p>
      <w:pPr>
        <w:pStyle w:val="910"/>
        <w:spacing w:before="0" w:after="0" w:line="348" w:lineRule="auto"/>
        <w:rPr>
          <w:rFonts w:ascii="宋体" w:hAnsi="宋体" w:eastAsia="宋体"/>
          <w:sz w:val="21"/>
          <w:szCs w:val="21"/>
        </w:rPr>
      </w:pPr>
      <w:r/>
      <w:bookmarkStart w:id="27" w:name="_Toc120614214"/>
      <w:r/>
      <w:bookmarkStart w:id="28" w:name="_Toc16938519"/>
      <w:r/>
      <w:bookmarkStart w:id="29" w:name="_Toc513029203"/>
      <w:r/>
      <w:bookmarkStart w:id="30" w:name="_Toc20823275"/>
      <w:r/>
      <w:bookmarkStart w:id="31" w:name="_Toc458694821"/>
      <w:r/>
      <w:bookmarkStart w:id="32" w:name="_Toc513029204"/>
      <w:r/>
      <w:bookmarkStart w:id="33" w:name="_Toc20823276"/>
      <w:r/>
      <w:bookmarkStart w:id="34" w:name="_Toc16938520"/>
      <w:r>
        <w:rPr>
          <w:rFonts w:hint="eastAsia" w:ascii="宋体" w:hAnsi="宋体" w:eastAsia="宋体"/>
          <w:sz w:val="21"/>
          <w:szCs w:val="21"/>
        </w:rPr>
        <w:t xml:space="preserve">一、总则</w:t>
      </w:r>
      <w:bookmarkEnd w:id="27"/>
      <w:r/>
      <w:bookmarkEnd w:id="28"/>
      <w:r/>
      <w:bookmarkEnd w:id="29"/>
      <w:r/>
      <w:bookmarkEnd w:id="30"/>
      <w:r/>
      <w:r/>
    </w:p>
    <w:p>
      <w:pPr>
        <w:pStyle w:val="910"/>
        <w:ind w:firstLine="422"/>
        <w:spacing w:before="0" w:after="0" w:line="348" w:lineRule="auto"/>
        <w:rPr>
          <w:rFonts w:ascii="宋体" w:hAnsi="宋体" w:eastAsia="宋体"/>
          <w:bCs w:val="0"/>
          <w:sz w:val="21"/>
          <w:szCs w:val="21"/>
        </w:rPr>
      </w:pPr>
      <w:r>
        <w:rPr>
          <w:rFonts w:ascii="宋体" w:hAnsi="宋体" w:eastAsia="宋体"/>
          <w:bCs w:val="0"/>
          <w:sz w:val="21"/>
          <w:szCs w:val="21"/>
        </w:rPr>
        <w:t xml:space="preserve">1</w:t>
      </w:r>
      <w:bookmarkEnd w:id="31"/>
      <w:r>
        <w:rPr>
          <w:rFonts w:hint="eastAsia" w:ascii="宋体" w:hAnsi="宋体" w:eastAsia="宋体"/>
          <w:bCs w:val="0"/>
          <w:sz w:val="21"/>
          <w:szCs w:val="21"/>
        </w:rPr>
        <w:t xml:space="preserve">、招标方式</w:t>
      </w:r>
      <w:bookmarkEnd w:id="32"/>
      <w:r/>
      <w:bookmarkEnd w:id="33"/>
      <w:r/>
      <w:bookmarkEnd w:id="34"/>
      <w:r/>
      <w:r/>
    </w:p>
    <w:p>
      <w:pPr>
        <w:ind w:firstLine="420"/>
        <w:spacing w:line="348" w:lineRule="auto"/>
        <w:rPr>
          <w:rFonts w:ascii="宋体" w:hAnsi="宋体"/>
          <w:szCs w:val="21"/>
        </w:rPr>
      </w:pPr>
      <w:r>
        <w:rPr>
          <w:rFonts w:hint="eastAsia" w:ascii="宋体" w:hAnsi="宋体"/>
          <w:szCs w:val="21"/>
        </w:rPr>
        <w:t xml:space="preserve">1.1 </w:t>
      </w:r>
      <w:r>
        <w:rPr>
          <w:rFonts w:hint="eastAsia" w:ascii="宋体" w:hAnsi="宋体"/>
          <w:szCs w:val="21"/>
        </w:rPr>
        <w:t xml:space="preserve">本次招标采取公开招标方式，本招标文件仅适用于本项目。</w:t>
      </w:r>
      <w:r/>
    </w:p>
    <w:p>
      <w:pPr>
        <w:pStyle w:val="910"/>
        <w:ind w:firstLine="422"/>
        <w:spacing w:before="0" w:after="0" w:line="348" w:lineRule="auto"/>
        <w:rPr>
          <w:rFonts w:ascii="宋体" w:hAnsi="宋体" w:eastAsia="宋体"/>
          <w:bCs w:val="0"/>
          <w:sz w:val="21"/>
          <w:szCs w:val="21"/>
        </w:rPr>
      </w:pPr>
      <w:r/>
      <w:bookmarkStart w:id="35" w:name="_Toc513029205"/>
      <w:r/>
      <w:bookmarkStart w:id="36" w:name="_Toc20823277"/>
      <w:r/>
      <w:bookmarkStart w:id="37" w:name="_Toc16938521"/>
      <w:r>
        <w:rPr>
          <w:rFonts w:ascii="宋体" w:hAnsi="宋体" w:eastAsia="宋体"/>
          <w:bCs w:val="0"/>
          <w:sz w:val="21"/>
          <w:szCs w:val="21"/>
        </w:rPr>
        <w:t xml:space="preserve">2</w:t>
      </w:r>
      <w:r>
        <w:rPr>
          <w:rFonts w:hint="eastAsia" w:ascii="宋体" w:hAnsi="宋体" w:eastAsia="宋体"/>
          <w:bCs w:val="0"/>
          <w:sz w:val="21"/>
          <w:szCs w:val="21"/>
        </w:rPr>
        <w:t xml:space="preserve">、投标人</w:t>
      </w:r>
      <w:r/>
    </w:p>
    <w:p>
      <w:pPr>
        <w:pStyle w:val="910"/>
        <w:ind w:firstLine="420"/>
        <w:spacing w:before="0" w:after="0" w:line="348" w:lineRule="auto"/>
        <w:rPr>
          <w:rFonts w:ascii="宋体" w:hAnsi="宋体" w:eastAsia="宋体"/>
          <w:b w:val="0"/>
          <w:bCs w:val="0"/>
          <w:sz w:val="21"/>
          <w:szCs w:val="21"/>
        </w:rPr>
      </w:pPr>
      <w:r>
        <w:rPr>
          <w:rFonts w:hint="eastAsia" w:ascii="宋体" w:hAnsi="宋体" w:eastAsia="宋体"/>
          <w:b w:val="0"/>
          <w:bCs w:val="0"/>
          <w:sz w:val="21"/>
          <w:szCs w:val="21"/>
        </w:rPr>
        <w:t xml:space="preserve">2.1 </w:t>
      </w:r>
      <w:r>
        <w:rPr>
          <w:rFonts w:hint="eastAsia" w:ascii="宋体" w:hAnsi="宋体" w:eastAsia="宋体"/>
          <w:b w:val="0"/>
          <w:bCs w:val="0"/>
          <w:sz w:val="21"/>
          <w:szCs w:val="21"/>
        </w:rPr>
        <w:t xml:space="preserve">本招标文件中“供应商”，即“投标人”，是指参加投标竞争，并符合招标文件规定资格条件的法人、其他组织或者自然人。</w:t>
      </w:r>
      <w:r/>
    </w:p>
    <w:p>
      <w:pPr>
        <w:pStyle w:val="910"/>
        <w:ind w:firstLine="420"/>
        <w:spacing w:before="0" w:after="0" w:line="348" w:lineRule="auto"/>
        <w:rPr>
          <w:rFonts w:ascii="宋体" w:hAnsi="宋体" w:eastAsia="宋体"/>
          <w:b w:val="0"/>
          <w:bCs w:val="0"/>
          <w:sz w:val="21"/>
          <w:szCs w:val="21"/>
        </w:rPr>
      </w:pPr>
      <w:r>
        <w:rPr>
          <w:rFonts w:hint="eastAsia" w:ascii="宋体" w:hAnsi="宋体" w:eastAsia="宋体"/>
          <w:b w:val="0"/>
          <w:bCs w:val="0"/>
          <w:sz w:val="21"/>
          <w:szCs w:val="21"/>
        </w:rPr>
        <w:t xml:space="preserve">2.2</w:t>
      </w:r>
      <w:r>
        <w:rPr>
          <w:rFonts w:hint="eastAsia" w:ascii="宋体" w:hAnsi="宋体" w:eastAsia="宋体"/>
          <w:b w:val="0"/>
          <w:bCs w:val="0"/>
          <w:sz w:val="21"/>
          <w:szCs w:val="21"/>
        </w:rPr>
        <w:t xml:space="preserve">合格的投标人</w:t>
      </w:r>
      <w:bookmarkEnd w:id="35"/>
      <w:r/>
      <w:bookmarkEnd w:id="36"/>
      <w:r/>
      <w:bookmarkEnd w:id="37"/>
      <w:r/>
      <w:r/>
    </w:p>
    <w:p>
      <w:pPr>
        <w:ind w:firstLine="420"/>
        <w:spacing w:line="348" w:lineRule="auto"/>
        <w:rPr>
          <w:rFonts w:ascii="宋体" w:hAnsi="宋体"/>
          <w:szCs w:val="21"/>
        </w:rPr>
      </w:pPr>
      <w:r>
        <w:rPr>
          <w:rFonts w:hint="eastAsia" w:ascii="宋体" w:hAnsi="宋体"/>
          <w:szCs w:val="21"/>
        </w:rPr>
        <w:t xml:space="preserve">2.2.1 </w:t>
      </w:r>
      <w:r>
        <w:rPr>
          <w:rFonts w:hint="eastAsia" w:ascii="宋体" w:hAnsi="宋体"/>
          <w:szCs w:val="21"/>
        </w:rPr>
        <w:t xml:space="preserve">满足招标公告中供应商的资格条件要求的规定。</w:t>
      </w:r>
      <w:r/>
    </w:p>
    <w:p>
      <w:pPr>
        <w:ind w:firstLine="420"/>
        <w:spacing w:line="348" w:lineRule="auto"/>
        <w:rPr>
          <w:rFonts w:ascii="宋体" w:hAnsi="宋体"/>
          <w:szCs w:val="21"/>
        </w:rPr>
      </w:pPr>
      <w:r>
        <w:rPr>
          <w:rFonts w:hint="eastAsia" w:ascii="宋体" w:hAnsi="宋体"/>
          <w:szCs w:val="21"/>
        </w:rPr>
        <w:t xml:space="preserve">2.2.2 </w:t>
      </w:r>
      <w:r>
        <w:rPr>
          <w:rFonts w:hint="eastAsia" w:ascii="宋体" w:hAnsi="宋体"/>
          <w:szCs w:val="21"/>
        </w:rPr>
        <w:t xml:space="preserve">满足本文件实质性条款的规定。</w:t>
      </w:r>
      <w:r/>
    </w:p>
    <w:p>
      <w:pPr>
        <w:pStyle w:val="910"/>
        <w:ind w:firstLine="422"/>
        <w:spacing w:before="0" w:after="0" w:line="348" w:lineRule="auto"/>
        <w:rPr>
          <w:rFonts w:ascii="宋体" w:hAnsi="宋体" w:eastAsia="宋体"/>
          <w:bCs w:val="0"/>
          <w:sz w:val="21"/>
          <w:szCs w:val="21"/>
        </w:rPr>
      </w:pPr>
      <w:r/>
      <w:bookmarkStart w:id="38" w:name="_Toc20823278"/>
      <w:r/>
      <w:bookmarkStart w:id="39" w:name="_Toc513029206"/>
      <w:r/>
      <w:bookmarkStart w:id="40" w:name="_Toc16938522"/>
      <w:r>
        <w:rPr>
          <w:rFonts w:ascii="宋体" w:hAnsi="宋体" w:eastAsia="宋体"/>
          <w:bCs w:val="0"/>
          <w:sz w:val="21"/>
          <w:szCs w:val="21"/>
        </w:rPr>
        <w:t xml:space="preserve">3</w:t>
      </w:r>
      <w:r>
        <w:rPr>
          <w:rFonts w:hint="eastAsia" w:ascii="宋体" w:hAnsi="宋体" w:eastAsia="宋体"/>
          <w:bCs w:val="0"/>
          <w:sz w:val="21"/>
          <w:szCs w:val="21"/>
        </w:rPr>
        <w:t xml:space="preserve">、适用法律</w:t>
      </w:r>
      <w:bookmarkEnd w:id="38"/>
      <w:r/>
      <w:bookmarkEnd w:id="39"/>
      <w:r/>
      <w:bookmarkEnd w:id="40"/>
      <w:r/>
      <w:r/>
    </w:p>
    <w:p>
      <w:pPr>
        <w:pStyle w:val="910"/>
        <w:ind w:firstLine="420"/>
        <w:spacing w:before="0" w:after="0" w:line="348" w:lineRule="auto"/>
        <w:rPr>
          <w:rFonts w:ascii="宋体" w:hAnsi="宋体" w:eastAsia="宋体"/>
          <w:b w:val="0"/>
          <w:bCs w:val="0"/>
          <w:sz w:val="21"/>
          <w:szCs w:val="21"/>
        </w:rPr>
      </w:pPr>
      <w:r>
        <w:rPr>
          <w:rFonts w:hint="eastAsia" w:ascii="宋体" w:hAnsi="宋体" w:eastAsia="宋体"/>
          <w:b w:val="0"/>
          <w:sz w:val="21"/>
          <w:szCs w:val="21"/>
        </w:rPr>
        <w:t xml:space="preserve">3.1 </w:t>
      </w:r>
      <w:r>
        <w:rPr>
          <w:rFonts w:hint="eastAsia" w:ascii="宋体" w:hAnsi="宋体" w:eastAsia="宋体"/>
          <w:b w:val="0"/>
          <w:sz w:val="21"/>
          <w:szCs w:val="21"/>
        </w:rPr>
        <w:t xml:space="preserve">本次招标及由此产生的合同受中华人民共和国有关的法律法规制约和保护。</w:t>
      </w:r>
      <w:r/>
    </w:p>
    <w:p>
      <w:pPr>
        <w:ind w:firstLine="422"/>
        <w:spacing w:line="348" w:lineRule="auto"/>
        <w:rPr>
          <w:rFonts w:ascii="宋体" w:hAnsi="宋体"/>
          <w:b/>
          <w:szCs w:val="21"/>
        </w:rPr>
      </w:pPr>
      <w:r>
        <w:rPr>
          <w:rFonts w:hint="eastAsia" w:ascii="宋体" w:hAnsi="宋体"/>
          <w:b/>
          <w:szCs w:val="21"/>
        </w:rPr>
        <w:t xml:space="preserve">4</w:t>
      </w:r>
      <w:r>
        <w:rPr>
          <w:rFonts w:hint="eastAsia" w:ascii="宋体" w:hAnsi="宋体"/>
          <w:b/>
          <w:szCs w:val="21"/>
        </w:rPr>
        <w:t xml:space="preserve">、投标费用</w:t>
      </w:r>
      <w:r/>
    </w:p>
    <w:p>
      <w:pPr>
        <w:ind w:firstLine="420"/>
        <w:spacing w:line="360" w:lineRule="auto"/>
      </w:pPr>
      <w:r>
        <w:rPr>
          <w:rFonts w:hint="eastAsia" w:ascii="宋体" w:hAnsi="宋体"/>
          <w:szCs w:val="21"/>
        </w:rPr>
        <w:t xml:space="preserve">4.1</w:t>
      </w:r>
      <w:r>
        <w:rPr>
          <w:rFonts w:hint="eastAsia" w:ascii="宋体" w:hAnsi="宋体"/>
          <w:szCs w:val="21"/>
        </w:rPr>
        <w:t xml:space="preserve">投标人应承担所有与参加本次投标有关的费用，</w:t>
      </w:r>
      <w:r>
        <w:t xml:space="preserve">无论投标过程中的做法和结果如何，代理机构在任何情况下均无义务和责任承担这些费用。</w:t>
      </w:r>
      <w:r/>
    </w:p>
    <w:p>
      <w:pPr>
        <w:ind w:firstLine="420"/>
        <w:spacing w:line="348" w:lineRule="auto"/>
        <w:rPr>
          <w:rFonts w:ascii="宋体" w:hAnsi="宋体"/>
          <w:szCs w:val="21"/>
        </w:rPr>
      </w:pPr>
      <w:r>
        <w:rPr>
          <w:rFonts w:hint="eastAsia" w:ascii="宋体" w:hAnsi="宋体"/>
          <w:szCs w:val="21"/>
        </w:rPr>
        <w:t xml:space="preserve">4.2</w:t>
      </w:r>
      <w:r>
        <w:rPr>
          <w:rFonts w:ascii="宋体" w:hAnsi="宋体"/>
          <w:szCs w:val="21"/>
        </w:rPr>
        <w:t xml:space="preserve">本次采购由中标人在领取中标通知书前</w:t>
      </w:r>
      <w:r>
        <w:rPr>
          <w:rFonts w:hint="eastAsia" w:ascii="宋体" w:hAnsi="宋体" w:cs="宋体"/>
          <w:color w:val="000000"/>
          <w:szCs w:val="21"/>
        </w:rPr>
        <w:t xml:space="preserve">按照发改价格【</w:t>
      </w:r>
      <w:r>
        <w:rPr>
          <w:rFonts w:hint="eastAsia" w:ascii="宋体" w:hAnsi="宋体" w:cs="宋体"/>
          <w:color w:val="000000"/>
          <w:szCs w:val="21"/>
        </w:rPr>
        <w:t xml:space="preserve">2011</w:t>
      </w:r>
      <w:r>
        <w:rPr>
          <w:rFonts w:hint="eastAsia" w:ascii="宋体" w:hAnsi="宋体" w:cs="宋体"/>
          <w:color w:val="000000"/>
          <w:szCs w:val="21"/>
        </w:rPr>
        <w:t xml:space="preserve">】</w:t>
      </w:r>
      <w:r>
        <w:rPr>
          <w:rFonts w:hint="eastAsia" w:ascii="宋体" w:hAnsi="宋体" w:cs="宋体"/>
          <w:color w:val="000000"/>
          <w:szCs w:val="21"/>
        </w:rPr>
        <w:t xml:space="preserve">534</w:t>
      </w:r>
      <w:r>
        <w:rPr>
          <w:rFonts w:hint="eastAsia" w:ascii="宋体" w:hAnsi="宋体" w:cs="宋体"/>
          <w:color w:val="000000"/>
          <w:szCs w:val="21"/>
        </w:rPr>
        <w:t xml:space="preserve">号</w:t>
      </w:r>
      <w:r>
        <w:rPr>
          <w:rFonts w:ascii="宋体" w:hAnsi="宋体"/>
          <w:szCs w:val="21"/>
        </w:rPr>
        <w:t xml:space="preserve">的</w:t>
      </w:r>
      <w:r>
        <w:rPr>
          <w:rFonts w:hint="eastAsia" w:ascii="宋体" w:hAnsi="宋体"/>
          <w:szCs w:val="21"/>
        </w:rPr>
        <w:t xml:space="preserve">服务类</w:t>
      </w:r>
      <w:r>
        <w:rPr>
          <w:rFonts w:ascii="宋体" w:hAnsi="宋体"/>
          <w:szCs w:val="21"/>
        </w:rPr>
        <w:t xml:space="preserve">标准一次性支付给招标代理机构</w:t>
      </w:r>
      <w:r>
        <w:rPr>
          <w:rFonts w:hint="eastAsia" w:ascii="宋体" w:hAnsi="宋体"/>
          <w:szCs w:val="21"/>
        </w:rPr>
        <w:t xml:space="preserve">。</w:t>
      </w:r>
      <w:r/>
    </w:p>
    <w:p>
      <w:pPr>
        <w:ind w:firstLine="420"/>
        <w:spacing w:line="348" w:lineRule="auto"/>
        <w:rPr>
          <w:rFonts w:ascii="宋体" w:hAnsi="宋体"/>
          <w:szCs w:val="21"/>
        </w:rPr>
      </w:pPr>
      <w:r>
        <w:rPr>
          <w:rFonts w:hint="eastAsia" w:ascii="宋体" w:hAnsi="宋体"/>
          <w:szCs w:val="21"/>
        </w:rPr>
        <w:t xml:space="preserve">(1)</w:t>
      </w:r>
      <w:r>
        <w:rPr>
          <w:rFonts w:hint="eastAsia" w:ascii="宋体" w:hAnsi="宋体"/>
          <w:szCs w:val="21"/>
        </w:rPr>
        <w:t xml:space="preserve">本项目的招标代理服务费用：中标金额以服务类的标准计算</w:t>
      </w:r>
      <w:r>
        <w:rPr>
          <w:rFonts w:hint="eastAsia" w:ascii="宋体" w:hAnsi="宋体"/>
          <w:szCs w:val="21"/>
        </w:rPr>
        <w:t xml:space="preserve">；</w:t>
      </w:r>
      <w:r/>
    </w:p>
    <w:p>
      <w:pPr>
        <w:ind w:firstLine="420"/>
        <w:spacing w:line="348" w:lineRule="auto"/>
        <w:rPr>
          <w:rFonts w:ascii="宋体" w:hAnsi="宋体"/>
          <w:szCs w:val="21"/>
        </w:rPr>
      </w:pPr>
      <w:r>
        <w:rPr>
          <w:rFonts w:hint="eastAsia" w:ascii="宋体" w:hAnsi="宋体"/>
          <w:szCs w:val="21"/>
        </w:rPr>
        <w:t xml:space="preserve">(2)</w:t>
      </w:r>
      <w:r>
        <w:rPr>
          <w:rFonts w:hint="eastAsia" w:ascii="宋体" w:hAnsi="宋体"/>
          <w:szCs w:val="21"/>
        </w:rPr>
        <w:t xml:space="preserve">招标代理服务费以人民币支付；</w:t>
      </w:r>
      <w:r/>
    </w:p>
    <w:p>
      <w:pPr>
        <w:ind w:firstLine="420"/>
        <w:spacing w:line="348" w:lineRule="auto"/>
        <w:rPr>
          <w:rFonts w:ascii="宋体" w:hAnsi="宋体"/>
          <w:szCs w:val="21"/>
        </w:rPr>
      </w:pPr>
      <w:r>
        <w:rPr>
          <w:rFonts w:hint="eastAsia" w:ascii="宋体" w:hAnsi="宋体"/>
          <w:szCs w:val="21"/>
        </w:rPr>
        <w:t xml:space="preserve">(3)</w:t>
      </w:r>
      <w:r>
        <w:rPr>
          <w:rFonts w:hint="eastAsia" w:ascii="宋体" w:hAnsi="宋体"/>
          <w:szCs w:val="21"/>
        </w:rPr>
        <w:t xml:space="preserve">招标代理服务费支付方式：一次性以电汇、转账等非现金形式支付；</w:t>
      </w:r>
      <w:r/>
    </w:p>
    <w:p>
      <w:pPr>
        <w:ind w:firstLine="420"/>
        <w:spacing w:line="348" w:lineRule="auto"/>
        <w:rPr>
          <w:rFonts w:ascii="宋体" w:hAnsi="宋体"/>
          <w:szCs w:val="21"/>
        </w:rPr>
      </w:pPr>
      <w:r>
        <w:rPr>
          <w:rFonts w:hint="eastAsia" w:ascii="宋体" w:hAnsi="宋体"/>
          <w:szCs w:val="21"/>
        </w:rPr>
        <w:t xml:space="preserve">(4)</w:t>
      </w:r>
      <w:r>
        <w:rPr>
          <w:rFonts w:hint="eastAsia" w:ascii="宋体" w:hAnsi="宋体"/>
          <w:szCs w:val="21"/>
        </w:rPr>
        <w:t xml:space="preserve">招标代理服务费不在投标报价中单列，包含在投标总价中，由中标人支付给代理机构。</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专家评审费按照</w:t>
      </w:r>
      <w:r>
        <w:rPr>
          <w:rFonts w:hint="eastAsia" w:ascii="宋体" w:hAnsi="宋体"/>
          <w:szCs w:val="21"/>
        </w:rPr>
        <w:t xml:space="preserve">扬财购【</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40</w:t>
      </w:r>
      <w:r>
        <w:rPr>
          <w:rFonts w:hint="eastAsia" w:ascii="宋体" w:hAnsi="宋体"/>
          <w:szCs w:val="21"/>
        </w:rPr>
        <w:t xml:space="preserve">号文《关于进一步规范扬州市政府采购专家评审费标准的通知》执行。</w:t>
      </w:r>
      <w:r/>
    </w:p>
    <w:p>
      <w:pPr>
        <w:pStyle w:val="910"/>
        <w:ind w:firstLine="422"/>
        <w:spacing w:before="0" w:after="0" w:line="360" w:lineRule="auto"/>
        <w:rPr>
          <w:rFonts w:ascii="宋体" w:hAnsi="宋体" w:eastAsia="宋体"/>
          <w:bCs w:val="0"/>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bCs w:val="0"/>
          <w:sz w:val="21"/>
          <w:szCs w:val="21"/>
        </w:rPr>
        <w:t xml:space="preserve">招标文件的约束力</w:t>
      </w:r>
      <w:r/>
    </w:p>
    <w:p>
      <w:pPr>
        <w:ind w:firstLine="420"/>
        <w:spacing w:line="360" w:lineRule="auto"/>
        <w:rPr>
          <w:rFonts w:ascii="宋体" w:hAnsi="宋体"/>
          <w:bCs/>
          <w:szCs w:val="21"/>
        </w:rPr>
      </w:pPr>
      <w:r>
        <w:rPr>
          <w:rFonts w:hint="eastAsia" w:ascii="宋体" w:hAnsi="宋体"/>
          <w:bCs/>
          <w:szCs w:val="21"/>
        </w:rPr>
        <w:t xml:space="preserve">5.1</w:t>
      </w:r>
      <w:r>
        <w:rPr>
          <w:rFonts w:hint="eastAsia" w:ascii="宋体" w:hAnsi="宋体"/>
          <w:szCs w:val="21"/>
        </w:rPr>
        <w:t xml:space="preserve"> </w:t>
      </w:r>
      <w:r>
        <w:rPr>
          <w:rFonts w:hint="eastAsia" w:ascii="宋体" w:hAnsi="宋体"/>
          <w:szCs w:val="21"/>
        </w:rPr>
        <w:t xml:space="preserve">投标人一旦参加本项目采购活动，即被认为接受了本招标文件的规定和约束。</w:t>
      </w:r>
      <w:r/>
    </w:p>
    <w:p>
      <w:pPr>
        <w:pStyle w:val="910"/>
        <w:spacing w:before="0" w:after="0"/>
        <w:rPr>
          <w:rFonts w:ascii="宋体" w:hAnsi="宋体" w:eastAsia="宋体"/>
          <w:sz w:val="21"/>
          <w:szCs w:val="21"/>
        </w:rPr>
      </w:pPr>
      <w:r/>
      <w:bookmarkStart w:id="41" w:name="_Toc16938526"/>
      <w:r/>
      <w:bookmarkStart w:id="42" w:name="_Toc513029210"/>
      <w:r/>
      <w:bookmarkStart w:id="43" w:name="_Toc20823282"/>
      <w:r>
        <w:rPr>
          <w:rFonts w:hint="eastAsia" w:ascii="宋体" w:hAnsi="宋体" w:eastAsia="宋体"/>
          <w:sz w:val="21"/>
          <w:szCs w:val="21"/>
        </w:rPr>
        <w:t xml:space="preserve">二、招标文件</w:t>
      </w:r>
      <w:r/>
    </w:p>
    <w:p>
      <w:pPr>
        <w:pStyle w:val="910"/>
        <w:ind w:firstLine="422"/>
        <w:spacing w:before="0" w:after="0" w:line="360" w:lineRule="auto"/>
        <w:rPr>
          <w:rFonts w:ascii="宋体" w:hAnsi="宋体" w:eastAsia="宋体"/>
          <w:bCs w:val="0"/>
          <w:sz w:val="21"/>
          <w:szCs w:val="21"/>
        </w:rPr>
      </w:pPr>
      <w:r>
        <w:rPr>
          <w:rFonts w:ascii="宋体" w:hAnsi="宋体" w:eastAsia="宋体"/>
          <w:bCs w:val="0"/>
          <w:sz w:val="21"/>
          <w:szCs w:val="21"/>
        </w:rPr>
        <w:t xml:space="preserve">6</w:t>
      </w:r>
      <w:r>
        <w:rPr>
          <w:rFonts w:hint="eastAsia" w:ascii="宋体" w:hAnsi="宋体" w:eastAsia="宋体"/>
          <w:bCs w:val="0"/>
          <w:sz w:val="21"/>
          <w:szCs w:val="21"/>
        </w:rPr>
        <w:t xml:space="preserve">、招标文件构成</w:t>
      </w:r>
      <w:bookmarkEnd w:id="41"/>
      <w:r/>
      <w:bookmarkEnd w:id="42"/>
      <w:r/>
      <w:bookmarkEnd w:id="43"/>
      <w:r/>
      <w:r/>
    </w:p>
    <w:p>
      <w:pPr>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w:t>
      </w:r>
      <w:r>
        <w:rPr>
          <w:rFonts w:hint="eastAsia" w:ascii="宋体" w:hAnsi="宋体"/>
          <w:szCs w:val="21"/>
        </w:rPr>
        <w:t xml:space="preserve">招标文件有以下部分组成：</w:t>
      </w:r>
      <w:r/>
    </w:p>
    <w:p>
      <w:pPr>
        <w:ind w:firstLine="315"/>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）投标邀请</w:t>
      </w:r>
      <w:r/>
    </w:p>
    <w:p>
      <w:pPr>
        <w:ind w:firstLine="315"/>
        <w:spacing w:line="360" w:lineRule="auto"/>
        <w:tabs>
          <w:tab w:val="left" w:pos="2580"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）投标人须知</w:t>
      </w:r>
      <w:r>
        <w:rPr>
          <w:rFonts w:hint="eastAsia" w:ascii="宋体" w:hAnsi="宋体"/>
          <w:szCs w:val="21"/>
        </w:rPr>
        <w:tab/>
      </w:r>
      <w:r/>
    </w:p>
    <w:p>
      <w:pPr>
        <w:ind w:firstLine="315"/>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）合同文本</w:t>
      </w:r>
      <w:r/>
    </w:p>
    <w:p>
      <w:pPr>
        <w:ind w:firstLine="315"/>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）采购需求</w:t>
      </w:r>
      <w:r/>
    </w:p>
    <w:p>
      <w:pPr>
        <w:ind w:firstLine="315"/>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）评标方法与评标标准</w:t>
      </w:r>
      <w:r/>
    </w:p>
    <w:p>
      <w:pPr>
        <w:ind w:firstLine="315"/>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）投标文件格式</w:t>
      </w:r>
      <w:r/>
    </w:p>
    <w:p>
      <w:pPr>
        <w:ind w:firstLine="420"/>
        <w:spacing w:line="360" w:lineRule="auto"/>
        <w:rPr>
          <w:rFonts w:ascii="宋体" w:hAnsi="宋体"/>
          <w:szCs w:val="21"/>
        </w:rPr>
      </w:pPr>
      <w:r>
        <w:rPr>
          <w:rFonts w:hint="eastAsia" w:ascii="宋体" w:hAnsi="宋体"/>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w:t>
      </w:r>
      <w:r>
        <w:rPr>
          <w:rFonts w:hint="eastAsia" w:ascii="宋体" w:hAnsi="宋体"/>
          <w:bCs/>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w:t>
      </w:r>
      <w:r>
        <w:rPr>
          <w:rFonts w:hint="eastAsia" w:ascii="宋体" w:hAnsi="宋体"/>
          <w:bCs/>
          <w:szCs w:val="21"/>
        </w:rPr>
        <w:t xml:space="preserve">招标文件如果要求供应商提交备选投标方案的，供应商可以提交备选方案；否则，备选方案将被拒绝。</w:t>
      </w:r>
      <w:r/>
    </w:p>
    <w:p>
      <w:pPr>
        <w:ind w:firstLine="420"/>
        <w:spacing w:line="360" w:lineRule="auto"/>
        <w:rPr>
          <w:rFonts w:ascii="宋体" w:hAnsi="宋体"/>
          <w:szCs w:val="21"/>
        </w:rPr>
      </w:pPr>
      <w:r>
        <w:rPr>
          <w:rFonts w:hint="eastAsia" w:ascii="宋体" w:hAnsi="宋体"/>
          <w:bCs/>
          <w:szCs w:val="21"/>
        </w:rPr>
        <w:t xml:space="preserve">6.4</w:t>
      </w:r>
      <w:r>
        <w:rPr>
          <w:rFonts w:hint="eastAsia" w:ascii="宋体" w:hAnsi="宋体"/>
          <w:szCs w:val="21"/>
        </w:rPr>
        <w:t xml:space="preserve"> </w:t>
      </w:r>
      <w:r>
        <w:rPr>
          <w:rFonts w:hint="eastAsia" w:ascii="宋体" w:hAnsi="宋体"/>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ind w:firstLine="422"/>
        <w:spacing w:before="0" w:after="0" w:line="360" w:lineRule="auto"/>
        <w:rPr>
          <w:rFonts w:ascii="宋体" w:hAnsi="宋体" w:eastAsia="宋体"/>
          <w:b w:val="0"/>
          <w:bCs w:val="0"/>
          <w:sz w:val="21"/>
          <w:szCs w:val="21"/>
        </w:rPr>
      </w:pPr>
      <w:r/>
      <w:bookmarkStart w:id="44" w:name="_Toc16938527"/>
      <w:r/>
      <w:bookmarkStart w:id="45" w:name="_Toc513029211"/>
      <w:r/>
      <w:bookmarkStart w:id="46" w:name="_Toc462564070"/>
      <w:r/>
      <w:bookmarkStart w:id="47" w:name="_Toc20823283"/>
      <w:r>
        <w:rPr>
          <w:rFonts w:ascii="宋体" w:hAnsi="宋体" w:eastAsia="宋体"/>
          <w:bCs w:val="0"/>
          <w:sz w:val="21"/>
          <w:szCs w:val="21"/>
        </w:rPr>
        <w:t xml:space="preserve">7</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w:t>
      </w:r>
      <w:bookmarkEnd w:id="44"/>
      <w:r/>
      <w:bookmarkEnd w:id="45"/>
      <w:r/>
      <w:bookmarkEnd w:id="46"/>
      <w:r/>
      <w:bookmarkEnd w:id="47"/>
      <w:r>
        <w:rPr>
          <w:rFonts w:hint="eastAsia" w:ascii="宋体" w:hAnsi="宋体" w:eastAsia="宋体"/>
          <w:bCs w:val="0"/>
          <w:sz w:val="21"/>
          <w:szCs w:val="21"/>
        </w:rPr>
        <w:t xml:space="preserve">澄清</w:t>
      </w:r>
      <w:r/>
    </w:p>
    <w:p>
      <w:pPr>
        <w:ind w:firstLine="420"/>
        <w:spacing w:line="360" w:lineRule="auto"/>
        <w:rPr>
          <w:rFonts w:ascii="宋体" w:hAnsi="宋体"/>
          <w:szCs w:val="21"/>
        </w:rPr>
      </w:pPr>
      <w:r>
        <w:rPr>
          <w:rFonts w:hint="eastAsia" w:ascii="宋体" w:hAnsi="宋体"/>
          <w:szCs w:val="21"/>
        </w:rPr>
        <w:t xml:space="preserve">7.1 </w:t>
      </w:r>
      <w:r>
        <w:rPr>
          <w:rFonts w:hint="eastAsia" w:ascii="宋体" w:hAnsi="宋体"/>
          <w:szCs w:val="21"/>
        </w:rPr>
        <w:t xml:space="preserve">任何要求对招标文件进行澄清的投</w:t>
      </w:r>
      <w:r>
        <w:rPr>
          <w:rFonts w:hint="eastAsia" w:ascii="宋体" w:hAnsi="宋体"/>
          <w:szCs w:val="21"/>
        </w:rPr>
        <w:t xml:space="preserve">标人，应在投标截止日期的十日前按投标邀请中的通讯地址，以书面形式通知代理机构。</w:t>
      </w:r>
      <w:r/>
    </w:p>
    <w:p>
      <w:pPr>
        <w:pStyle w:val="910"/>
        <w:ind w:firstLine="422"/>
        <w:spacing w:before="0" w:after="0" w:line="360" w:lineRule="auto"/>
        <w:rPr>
          <w:rFonts w:ascii="宋体" w:hAnsi="宋体" w:eastAsia="宋体"/>
          <w:b w:val="0"/>
          <w:bCs w:val="0"/>
          <w:sz w:val="21"/>
          <w:szCs w:val="21"/>
        </w:rPr>
      </w:pPr>
      <w:r/>
      <w:bookmarkStart w:id="48" w:name="_Toc513029212"/>
      <w:r/>
      <w:bookmarkStart w:id="49" w:name="_Toc462564071"/>
      <w:r/>
      <w:bookmarkStart w:id="50" w:name="_Toc20823284"/>
      <w:r/>
      <w:bookmarkStart w:id="51" w:name="_Toc16938528"/>
      <w:r>
        <w:rPr>
          <w:rFonts w:hint="eastAsia" w:ascii="宋体" w:hAnsi="宋体" w:eastAsia="宋体"/>
          <w:bCs w:val="0"/>
          <w:sz w:val="21"/>
          <w:szCs w:val="21"/>
        </w:rPr>
        <w:t xml:space="preserve">8</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招标文件的修改</w:t>
      </w:r>
      <w:bookmarkEnd w:id="48"/>
      <w:r/>
      <w:bookmarkEnd w:id="49"/>
      <w:r/>
      <w:bookmarkEnd w:id="50"/>
      <w:r/>
      <w:bookmarkEnd w:id="51"/>
      <w:r/>
      <w:r/>
    </w:p>
    <w:p>
      <w:pPr>
        <w:ind w:firstLine="420"/>
        <w:spacing w:line="360" w:lineRule="auto"/>
        <w:rPr>
          <w:rFonts w:ascii="宋体" w:hAnsi="宋体"/>
          <w:szCs w:val="21"/>
        </w:rPr>
      </w:pPr>
      <w:r>
        <w:rPr>
          <w:rFonts w:hint="eastAsia" w:ascii="宋体" w:hAnsi="宋体"/>
          <w:bCs/>
          <w:szCs w:val="21"/>
        </w:rPr>
        <w:t xml:space="preserve">8.1</w:t>
      </w:r>
      <w:r>
        <w:rPr>
          <w:rFonts w:hint="eastAsia" w:ascii="宋体" w:hAnsi="宋体"/>
          <w:szCs w:val="21"/>
        </w:rPr>
        <w:t xml:space="preserve"> </w:t>
      </w:r>
      <w:r>
        <w:rPr>
          <w:rFonts w:hint="eastAsia" w:ascii="宋体" w:hAnsi="宋体"/>
          <w:szCs w:val="21"/>
        </w:rPr>
        <w:t xml:space="preserve">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w:t>
      </w:r>
      <w:r>
        <w:rPr>
          <w:rFonts w:hint="eastAsia" w:ascii="宋体" w:hAnsi="宋体"/>
          <w:szCs w:val="21"/>
        </w:rPr>
        <w:t xml:space="preserve">代理机构</w:t>
      </w:r>
      <w:r>
        <w:rPr>
          <w:rFonts w:hint="eastAsia" w:ascii="宋体" w:hAnsi="宋体"/>
          <w:bCs/>
          <w:szCs w:val="21"/>
        </w:rPr>
        <w:t xml:space="preserve">在招标文件要求提交投标文件截止时间前，有权决定延长投标截止时间和开标时间，并在原采购信息发布媒体上发布变更公告。</w:t>
      </w:r>
      <w:r/>
    </w:p>
    <w:p>
      <w:pPr>
        <w:ind w:firstLine="420"/>
        <w:spacing w:line="360" w:lineRule="auto"/>
        <w:rPr>
          <w:rFonts w:ascii="宋体" w:hAnsi="宋体"/>
          <w:szCs w:val="21"/>
        </w:rPr>
      </w:pPr>
      <w:r>
        <w:rPr>
          <w:rFonts w:hint="eastAsia" w:ascii="宋体" w:hAnsi="宋体"/>
          <w:bCs/>
          <w:szCs w:val="21"/>
        </w:rPr>
        <w:t xml:space="preserve">8.3</w:t>
      </w:r>
      <w:r>
        <w:rPr>
          <w:rFonts w:hint="eastAsia" w:ascii="宋体" w:hAnsi="宋体"/>
          <w:szCs w:val="21"/>
        </w:rPr>
        <w:t xml:space="preserve">招标文件的修改将在</w:t>
      </w:r>
      <w:r>
        <w:rPr>
          <w:rFonts w:hint="eastAsia" w:ascii="宋体" w:hAnsi="宋体"/>
          <w:bCs/>
          <w:szCs w:val="21"/>
        </w:rPr>
        <w:t xml:space="preserve">“江苏省政府采购网”</w:t>
      </w:r>
      <w:r>
        <w:rPr>
          <w:rFonts w:hint="eastAsia" w:ascii="宋体" w:hAnsi="宋体"/>
          <w:szCs w:val="21"/>
        </w:rPr>
        <w:t xml:space="preserve"> </w:t>
      </w:r>
      <w:r>
        <w:rPr>
          <w:rFonts w:hint="eastAsia" w:ascii="宋体" w:hAnsi="宋体"/>
          <w:szCs w:val="21"/>
        </w:rPr>
        <w:t xml:space="preserve">、</w:t>
      </w:r>
      <w:r>
        <w:rPr>
          <w:rFonts w:hint="eastAsia" w:ascii="宋体" w:hAnsi="宋体"/>
          <w:bCs/>
        </w:rPr>
        <w:t xml:space="preserve">“</w:t>
      </w:r>
      <w:r>
        <w:rPr>
          <w:rFonts w:hint="eastAsia" w:ascii="宋体" w:hAnsi="宋体"/>
          <w:szCs w:val="21"/>
        </w:rPr>
        <w:t xml:space="preserve">扬州市政府采购网”、“扬州市广陵区政府采购网”公布，补充文件将作为招标文件的组成部分，并对投标人具有约束力。</w:t>
      </w:r>
      <w:r/>
    </w:p>
    <w:p>
      <w:pPr>
        <w:pStyle w:val="910"/>
        <w:spacing w:before="0" w:after="0"/>
        <w:rPr>
          <w:rFonts w:ascii="宋体" w:hAnsi="宋体" w:eastAsia="宋体"/>
          <w:sz w:val="21"/>
          <w:szCs w:val="21"/>
        </w:rPr>
      </w:pPr>
      <w:r/>
      <w:bookmarkStart w:id="52" w:name="_Toc20823286"/>
      <w:r/>
      <w:bookmarkStart w:id="53" w:name="_Toc462564073"/>
      <w:r/>
      <w:bookmarkStart w:id="54" w:name="_Toc16938530"/>
      <w:r/>
      <w:bookmarkStart w:id="55" w:name="_Toc513029214"/>
      <w:r>
        <w:rPr>
          <w:rFonts w:hint="eastAsia" w:ascii="宋体" w:hAnsi="宋体" w:eastAsia="宋体"/>
          <w:sz w:val="21"/>
          <w:szCs w:val="21"/>
        </w:rPr>
        <w:t xml:space="preserve">三、投标文件的编制</w:t>
      </w:r>
      <w:r/>
    </w:p>
    <w:p>
      <w:pPr>
        <w:pStyle w:val="910"/>
        <w:ind w:firstLine="422"/>
        <w:spacing w:before="0" w:after="0" w:line="360" w:lineRule="auto"/>
        <w:rPr>
          <w:rFonts w:ascii="宋体" w:hAnsi="宋体" w:eastAsia="宋体"/>
          <w:bCs w:val="0"/>
          <w:sz w:val="21"/>
          <w:szCs w:val="21"/>
        </w:rPr>
      </w:pPr>
      <w:r>
        <w:rPr>
          <w:rFonts w:ascii="宋体" w:hAnsi="宋体" w:eastAsia="宋体"/>
          <w:bCs w:val="0"/>
          <w:sz w:val="21"/>
          <w:szCs w:val="21"/>
        </w:rPr>
        <w:t xml:space="preserve">9</w:t>
      </w:r>
      <w:r>
        <w:rPr>
          <w:rFonts w:hint="eastAsia" w:ascii="宋体" w:hAnsi="宋体" w:eastAsia="宋体"/>
          <w:bCs w:val="0"/>
          <w:sz w:val="21"/>
          <w:szCs w:val="21"/>
        </w:rPr>
        <w:t xml:space="preserve">、投标文件的语言、度量衡单位</w:t>
      </w:r>
      <w:bookmarkEnd w:id="52"/>
      <w:r/>
      <w:bookmarkEnd w:id="53"/>
      <w:r/>
      <w:bookmarkEnd w:id="54"/>
      <w:r/>
      <w:bookmarkEnd w:id="55"/>
      <w:r>
        <w:rPr>
          <w:rFonts w:hint="eastAsia" w:ascii="宋体" w:hAnsi="宋体" w:eastAsia="宋体"/>
          <w:bCs w:val="0"/>
          <w:sz w:val="21"/>
          <w:szCs w:val="21"/>
        </w:rPr>
        <w:t xml:space="preserve">、货币和编制</w:t>
      </w:r>
      <w:r/>
    </w:p>
    <w:p>
      <w:pPr>
        <w:ind w:firstLine="420"/>
        <w:spacing w:line="360" w:lineRule="auto"/>
        <w:rPr>
          <w:rFonts w:ascii="宋体" w:hAnsi="宋体"/>
          <w:szCs w:val="21"/>
        </w:rPr>
      </w:pPr>
      <w:r>
        <w:rPr>
          <w:rFonts w:hint="eastAsia" w:ascii="宋体" w:hAnsi="宋体"/>
          <w:bCs/>
          <w:szCs w:val="21"/>
        </w:rPr>
        <w:t xml:space="preserve">9.1</w:t>
      </w:r>
      <w:r>
        <w:rPr>
          <w:rFonts w:hint="eastAsia" w:ascii="宋体" w:hAnsi="宋体"/>
          <w:bCs/>
          <w:szCs w:val="21"/>
        </w:rPr>
        <w:t xml:space="preserve">投标人提交的投标文件以及投标人与代理机构就有关投标的所有来往通知、函件和文件均应使用简体中文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bCs/>
          <w:szCs w:val="21"/>
        </w:rPr>
        <w:t xml:space="preserve">9.2</w:t>
      </w:r>
      <w:r>
        <w:rPr>
          <w:rFonts w:hint="eastAsia" w:ascii="宋体" w:hAnsi="宋体"/>
          <w:szCs w:val="21"/>
        </w:rPr>
        <w:t xml:space="preserve"> </w:t>
      </w:r>
      <w:r>
        <w:rPr>
          <w:rFonts w:hint="eastAsia" w:ascii="宋体" w:hAnsi="宋体"/>
          <w:szCs w:val="21"/>
        </w:rPr>
        <w:t xml:space="preserve">除技术性能另有规定外，投标文件所使用的度量衡单位，均须采用国家法定计量单位。</w:t>
      </w:r>
      <w:r/>
    </w:p>
    <w:p>
      <w:pPr>
        <w:pStyle w:val="910"/>
        <w:ind w:firstLine="422"/>
        <w:spacing w:before="0" w:after="0" w:line="360" w:lineRule="auto"/>
        <w:rPr>
          <w:rFonts w:ascii="宋体" w:hAnsi="宋体" w:eastAsia="宋体"/>
          <w:bCs w:val="0"/>
          <w:sz w:val="21"/>
          <w:szCs w:val="21"/>
        </w:rPr>
      </w:pPr>
      <w:r/>
      <w:bookmarkStart w:id="56" w:name="_Toc513029215"/>
      <w:r/>
      <w:bookmarkStart w:id="57" w:name="_Toc16938531"/>
      <w:r/>
      <w:bookmarkStart w:id="58" w:name="_Toc20823287"/>
      <w:r/>
      <w:bookmarkStart w:id="59" w:name="_Toc462564074"/>
      <w:r>
        <w:rPr>
          <w:rFonts w:ascii="宋体" w:hAnsi="宋体" w:eastAsia="宋体"/>
          <w:bCs w:val="0"/>
          <w:sz w:val="21"/>
          <w:szCs w:val="21"/>
        </w:rPr>
        <w:t xml:space="preserve">10</w:t>
      </w:r>
      <w:r>
        <w:rPr>
          <w:rFonts w:hint="eastAsia" w:ascii="宋体" w:hAnsi="宋体" w:eastAsia="宋体"/>
          <w:bCs w:val="0"/>
          <w:sz w:val="21"/>
          <w:szCs w:val="21"/>
        </w:rPr>
        <w:t xml:space="preserve">、投标文件构成</w:t>
      </w:r>
      <w:bookmarkEnd w:id="56"/>
      <w:r/>
      <w:bookmarkEnd w:id="57"/>
      <w:r/>
      <w:bookmarkEnd w:id="58"/>
      <w:r/>
      <w:bookmarkEnd w:id="59"/>
      <w:r/>
      <w:r/>
    </w:p>
    <w:p>
      <w:pPr>
        <w:ind w:firstLine="420"/>
        <w:spacing w:line="360" w:lineRule="auto"/>
        <w:rPr>
          <w:rFonts w:ascii="宋体" w:hAnsi="宋体"/>
          <w:bCs/>
          <w:szCs w:val="21"/>
        </w:rPr>
      </w:pPr>
      <w:r/>
      <w:bookmarkStart w:id="60" w:name="_Toc513029219"/>
      <w:r/>
      <w:bookmarkStart w:id="61" w:name="_Toc49090509"/>
      <w:r/>
      <w:bookmarkStart w:id="62" w:name="_Toc14577357"/>
      <w:r/>
      <w:bookmarkStart w:id="63" w:name="_Toc14577354"/>
      <w:r/>
      <w:bookmarkStart w:id="64" w:name="_Toc49090507"/>
      <w:r/>
      <w:bookmarkStart w:id="65" w:name="_Toc513029216"/>
      <w:r>
        <w:rPr>
          <w:rFonts w:hint="eastAsia" w:ascii="宋体" w:hAnsi="宋体"/>
          <w:bCs/>
          <w:szCs w:val="21"/>
        </w:rPr>
        <w:t xml:space="preserve">10.1</w:t>
      </w:r>
      <w:r>
        <w:rPr>
          <w:rFonts w:hint="eastAsia" w:ascii="宋体" w:hAnsi="宋体"/>
          <w:bCs/>
          <w:szCs w:val="21"/>
        </w:rPr>
        <w:t xml:space="preserve">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bCs/>
          <w:szCs w:val="21"/>
        </w:rPr>
      </w:pPr>
      <w:r>
        <w:rPr>
          <w:rFonts w:hint="eastAsia" w:ascii="宋体" w:hAnsi="宋体"/>
          <w:bCs/>
          <w:szCs w:val="21"/>
        </w:rPr>
        <w:t xml:space="preserve">10.2</w:t>
      </w:r>
      <w:r>
        <w:rPr>
          <w:rFonts w:hint="eastAsia" w:ascii="宋体" w:hAnsi="宋体"/>
          <w:bCs/>
          <w:szCs w:val="21"/>
        </w:rPr>
        <w:t xml:space="preserve">投标人应当根据招标文件要求编制投标文件，投标文件应对招标文件提出的要求和条件作出响应，并在相应的投标文件中逐条标明满足与否。</w:t>
      </w:r>
      <w:r/>
    </w:p>
    <w:p>
      <w:pPr>
        <w:ind w:firstLine="420"/>
        <w:spacing w:line="360" w:lineRule="auto"/>
        <w:rPr>
          <w:rFonts w:ascii="宋体" w:hAnsi="宋体"/>
          <w:b/>
          <w:bCs/>
          <w:szCs w:val="21"/>
        </w:rPr>
      </w:pPr>
      <w:r>
        <w:rPr>
          <w:rFonts w:hint="eastAsia" w:ascii="宋体" w:hAnsi="宋体"/>
          <w:bCs/>
          <w:szCs w:val="21"/>
        </w:rPr>
        <w:t xml:space="preserve">10.2 </w:t>
      </w:r>
      <w:r>
        <w:rPr>
          <w:rFonts w:hint="eastAsia" w:ascii="宋体" w:hAnsi="宋体"/>
          <w:bCs/>
          <w:szCs w:val="21"/>
        </w:rPr>
        <w:t xml:space="preserve">如标书制作工具中格式和内容与网站发布的招标文件不一致，请以网站发布的招标文件为准。</w:t>
      </w:r>
      <w:r/>
    </w:p>
    <w:p>
      <w:pPr>
        <w:pStyle w:val="910"/>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11</w:t>
      </w:r>
      <w:r>
        <w:rPr>
          <w:rFonts w:hint="eastAsia" w:ascii="宋体" w:hAnsi="宋体" w:eastAsia="宋体"/>
          <w:bCs w:val="0"/>
          <w:sz w:val="21"/>
          <w:szCs w:val="21"/>
        </w:rPr>
        <w:t xml:space="preserve">、证明投标人资格及符合招标文件规定的文件</w:t>
      </w:r>
      <w:bookmarkEnd w:id="60"/>
      <w:r/>
      <w:bookmarkEnd w:id="61"/>
      <w:r/>
      <w:bookmarkEnd w:id="62"/>
      <w:r/>
      <w:r/>
    </w:p>
    <w:p>
      <w:pPr>
        <w:ind w:firstLine="420"/>
        <w:spacing w:line="480" w:lineRule="exact"/>
        <w:rPr>
          <w:rFonts w:ascii="宋体" w:hAnsi="宋体"/>
        </w:rPr>
      </w:pPr>
      <w:r/>
      <w:bookmarkStart w:id="66" w:name="_Toc49090508"/>
      <w:r/>
      <w:bookmarkStart w:id="67" w:name="_Toc14577355"/>
      <w:r/>
      <w:bookmarkEnd w:id="63"/>
      <w:r/>
      <w:bookmarkEnd w:id="64"/>
      <w:r/>
      <w:bookmarkEnd w:id="65"/>
      <w:r>
        <w:rPr>
          <w:rFonts w:hint="eastAsia" w:ascii="宋体" w:hAnsi="宋体"/>
        </w:rPr>
        <w:t xml:space="preserve">11.1 </w:t>
      </w:r>
      <w:r>
        <w:rPr>
          <w:rFonts w:hint="eastAsia" w:ascii="宋体" w:hAnsi="宋体"/>
        </w:rPr>
        <w:t xml:space="preserve">投标人应按照法律、法规、规章和规范性文件以及招标文件要求提交证明文件，证明其</w:t>
      </w:r>
      <w:r>
        <w:rPr>
          <w:rFonts w:hint="eastAsia" w:ascii="宋体" w:hAnsi="宋体"/>
        </w:rPr>
        <w:t xml:space="preserve">及投标标的符合招标文件规定。</w:t>
      </w:r>
      <w:r/>
    </w:p>
    <w:p>
      <w:pPr>
        <w:ind w:firstLine="420"/>
        <w:spacing w:line="480" w:lineRule="exact"/>
        <w:rPr>
          <w:rFonts w:ascii="宋体" w:hAnsi="宋体"/>
        </w:rPr>
      </w:pPr>
      <w:r>
        <w:rPr>
          <w:rFonts w:hint="eastAsia" w:ascii="宋体" w:hAnsi="宋体"/>
        </w:rPr>
        <w:t xml:space="preserve">11.2</w:t>
      </w:r>
      <w:r>
        <w:rPr>
          <w:rFonts w:hint="eastAsia" w:ascii="宋体" w:hAnsi="宋体"/>
        </w:rPr>
        <w:t xml:space="preserve">招标文件对证明文件无明确形式要求的，证明文件可以以文字资料、图纸和数据等形式提交。</w:t>
      </w:r>
      <w:r/>
    </w:p>
    <w:p>
      <w:pPr>
        <w:pStyle w:val="910"/>
        <w:ind w:firstLine="422"/>
        <w:spacing w:before="0" w:after="0" w:line="360" w:lineRule="auto"/>
        <w:rPr>
          <w:rFonts w:ascii="宋体" w:hAnsi="宋体" w:eastAsia="宋体"/>
          <w:bCs w:val="0"/>
          <w:sz w:val="21"/>
          <w:szCs w:val="21"/>
        </w:rPr>
      </w:pPr>
      <w:r/>
      <w:bookmarkStart w:id="68" w:name="_Toc14577359"/>
      <w:r/>
      <w:bookmarkStart w:id="69" w:name="_Toc49090510"/>
      <w:r/>
      <w:bookmarkEnd w:id="66"/>
      <w:r/>
      <w:bookmarkEnd w:id="67"/>
      <w:r>
        <w:rPr>
          <w:rFonts w:ascii="宋体" w:hAnsi="宋体" w:eastAsia="宋体"/>
          <w:bCs w:val="0"/>
          <w:sz w:val="21"/>
          <w:szCs w:val="21"/>
        </w:rPr>
        <w:t xml:space="preserve">12</w:t>
      </w:r>
      <w:r>
        <w:rPr>
          <w:rFonts w:hint="eastAsia" w:ascii="宋体" w:hAnsi="宋体" w:eastAsia="宋体"/>
          <w:bCs w:val="0"/>
          <w:sz w:val="21"/>
          <w:szCs w:val="21"/>
        </w:rPr>
        <w:t xml:space="preserve">、投标分项报价表</w:t>
      </w:r>
      <w:r/>
    </w:p>
    <w:p>
      <w:pPr>
        <w:ind w:firstLine="420"/>
        <w:spacing w:line="360" w:lineRule="auto"/>
        <w:rPr>
          <w:rFonts w:ascii="宋体" w:hAnsi="宋体"/>
          <w:bCs/>
          <w:szCs w:val="21"/>
        </w:rPr>
      </w:pPr>
      <w:r>
        <w:rPr>
          <w:rFonts w:hint="eastAsia" w:ascii="宋体" w:hAnsi="宋体"/>
          <w:bCs/>
          <w:szCs w:val="21"/>
        </w:rPr>
        <w:t xml:space="preserve">12.1</w:t>
      </w:r>
      <w:r>
        <w:rPr>
          <w:rFonts w:hint="eastAsia" w:ascii="宋体" w:hAnsi="宋体"/>
          <w:szCs w:val="21"/>
        </w:rPr>
        <w:t xml:space="preserve"> </w:t>
      </w:r>
      <w:r>
        <w:rPr>
          <w:rFonts w:hint="eastAsia" w:ascii="宋体" w:hAnsi="宋体"/>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szCs w:val="21"/>
        </w:rPr>
        <w:t xml:space="preserve">(</w:t>
      </w:r>
      <w:r>
        <w:rPr>
          <w:rFonts w:hint="eastAsia" w:ascii="宋体" w:hAnsi="宋体"/>
          <w:szCs w:val="21"/>
        </w:rPr>
        <w:t xml:space="preserve">如有备选配件，备选配件的报价不属于选择的报价</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bCs/>
          <w:szCs w:val="21"/>
        </w:rPr>
        <w:t xml:space="preserve">12.2</w:t>
      </w:r>
      <w:r>
        <w:rPr>
          <w:rFonts w:hint="eastAsia" w:ascii="宋体" w:hAnsi="宋体"/>
          <w:szCs w:val="21"/>
        </w:rPr>
        <w:t xml:space="preserve"> </w:t>
      </w:r>
      <w:r>
        <w:rPr>
          <w:rFonts w:hint="eastAsia" w:ascii="宋体" w:hAnsi="宋体"/>
          <w:szCs w:val="21"/>
        </w:rPr>
        <w:t xml:space="preserve">标的物</w:t>
      </w:r>
      <w:r/>
    </w:p>
    <w:p>
      <w:pPr>
        <w:ind w:firstLine="420"/>
        <w:spacing w:line="360" w:lineRule="auto"/>
        <w:rPr>
          <w:rFonts w:ascii="宋体" w:hAnsi="宋体"/>
          <w:szCs w:val="21"/>
        </w:rPr>
      </w:pPr>
      <w:r>
        <w:rPr>
          <w:rFonts w:hint="eastAsia" w:ascii="宋体" w:hAnsi="宋体"/>
          <w:bCs/>
          <w:szCs w:val="21"/>
        </w:rPr>
        <w:t xml:space="preserve">采购人需求的货物供应、安装，调试及有关技术服务等</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szCs w:val="21"/>
        </w:rPr>
        <w:t xml:space="preserve">12.3</w:t>
      </w:r>
      <w:r>
        <w:rPr>
          <w:rFonts w:hint="eastAsia" w:ascii="宋体" w:hAnsi="宋体"/>
          <w:bCs/>
          <w:szCs w:val="21"/>
        </w:rPr>
        <w:t xml:space="preserve">有关费用处理</w:t>
      </w:r>
      <w:r/>
    </w:p>
    <w:p>
      <w:pPr>
        <w:ind w:firstLine="420"/>
        <w:spacing w:line="360" w:lineRule="auto"/>
        <w:rPr>
          <w:rFonts w:ascii="宋体" w:hAnsi="宋体"/>
          <w:bCs/>
          <w:szCs w:val="21"/>
        </w:rPr>
      </w:pPr>
      <w:r>
        <w:rPr>
          <w:rFonts w:hint="eastAsia" w:ascii="宋体" w:hAnsi="宋体"/>
          <w:szCs w:val="21"/>
        </w:rPr>
        <w:t xml:space="preserve">招标报价采用总承包方式，投标人的报价应包括所投产品费用、安装调试费、测试验收费、培训费、运行维护费用、税金、国际国内运输保险、报关清关、开证、办理全套免税</w:t>
      </w:r>
      <w:r>
        <w:rPr>
          <w:rFonts w:hint="eastAsia" w:ascii="宋体" w:hAnsi="宋体"/>
          <w:szCs w:val="21"/>
        </w:rPr>
        <w:t xml:space="preserve">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szCs w:val="21"/>
        </w:rPr>
        <w:t xml:space="preserve">12.4</w:t>
      </w:r>
      <w:r>
        <w:rPr>
          <w:rFonts w:hint="eastAsia" w:ascii="宋体" w:hAnsi="宋体"/>
          <w:bCs/>
          <w:szCs w:val="21"/>
        </w:rPr>
        <w:t xml:space="preserve">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szCs w:val="21"/>
        </w:rPr>
        <w:t xml:space="preserve">12.5</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投标文件中的货物单价、服务单价和总价无特殊规定的采用人民币报价，以元为单位标注。</w:t>
      </w:r>
      <w:r>
        <w:rPr>
          <w:rFonts w:hint="eastAsia" w:ascii="宋体" w:hAnsi="宋体"/>
          <w:szCs w:val="21"/>
        </w:rPr>
        <w:t xml:space="preserve">招标文件中另有规定的按规定执行。</w:t>
      </w:r>
      <w:r/>
    </w:p>
    <w:p>
      <w:pPr>
        <w:ind w:firstLine="420"/>
        <w:spacing w:line="360" w:lineRule="auto"/>
        <w:rPr>
          <w:rFonts w:ascii="宋体" w:hAnsi="宋体"/>
          <w:szCs w:val="21"/>
        </w:rPr>
      </w:pPr>
      <w:r>
        <w:rPr>
          <w:rFonts w:hint="eastAsia" w:ascii="宋体" w:hAnsi="宋体"/>
          <w:szCs w:val="21"/>
        </w:rPr>
        <w:t xml:space="preserve">12.6</w:t>
      </w:r>
      <w:r>
        <w:rPr>
          <w:rFonts w:hint="eastAsia" w:ascii="宋体" w:hAnsi="宋体"/>
          <w:bCs/>
          <w:szCs w:val="21"/>
        </w:rPr>
        <w:t xml:space="preserve"> </w:t>
      </w:r>
      <w:r>
        <w:rPr>
          <w:rFonts w:hint="eastAsia" w:ascii="宋体" w:hAnsi="宋体"/>
          <w:bCs/>
          <w:szCs w:val="21"/>
        </w:rPr>
        <w:t xml:space="preserve">投标配置与分项报价表上的价格应按下列方式分开填写</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12.6.1</w:t>
      </w:r>
      <w:r>
        <w:rPr>
          <w:rFonts w:hint="eastAsia" w:ascii="宋体" w:hAnsi="宋体"/>
          <w:szCs w:val="21"/>
        </w:rPr>
        <w:t xml:space="preserve">项目总价：包括</w:t>
      </w:r>
      <w:r>
        <w:rPr>
          <w:rFonts w:hint="eastAsia" w:ascii="宋体" w:hAnsi="宋体"/>
          <w:bCs/>
          <w:szCs w:val="21"/>
        </w:rPr>
        <w:t xml:space="preserve">采购人需求的产品价格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w:t>
      </w:r>
      <w:r>
        <w:rPr>
          <w:rFonts w:hint="eastAsia" w:ascii="宋体" w:hAnsi="宋体"/>
          <w:bCs/>
          <w:szCs w:val="21"/>
        </w:rPr>
        <w:t xml:space="preserve">项目所产生的其它所有费用。</w:t>
      </w:r>
      <w:r/>
    </w:p>
    <w:p>
      <w:pPr>
        <w:ind w:firstLine="420"/>
        <w:spacing w:line="360" w:lineRule="auto"/>
        <w:rPr>
          <w:rFonts w:ascii="宋体" w:hAnsi="宋体"/>
          <w:bCs/>
          <w:szCs w:val="21"/>
        </w:rPr>
      </w:pPr>
      <w:r>
        <w:rPr>
          <w:rFonts w:hint="eastAsia" w:ascii="宋体" w:hAnsi="宋体"/>
          <w:szCs w:val="21"/>
        </w:rPr>
        <w:t xml:space="preserve">12.6.2</w:t>
      </w:r>
      <w:r>
        <w:rPr>
          <w:rFonts w:hint="eastAsia" w:ascii="宋体" w:hAnsi="宋体"/>
          <w:bCs/>
          <w:szCs w:val="21"/>
        </w:rPr>
        <w:t xml:space="preserve">项目单价按投标配置及分项报价表中要求填报。</w:t>
      </w:r>
      <w:r/>
    </w:p>
    <w:p>
      <w:pPr>
        <w:ind w:firstLine="422"/>
        <w:spacing w:line="360" w:lineRule="auto"/>
        <w:rPr>
          <w:rFonts w:ascii="宋体" w:hAnsi="宋体"/>
          <w:b/>
          <w:szCs w:val="21"/>
        </w:rPr>
      </w:pPr>
      <w:r>
        <w:rPr>
          <w:rFonts w:ascii="宋体" w:hAnsi="宋体"/>
          <w:b/>
          <w:bCs/>
          <w:szCs w:val="21"/>
        </w:rPr>
        <w:t xml:space="preserve">13</w:t>
      </w:r>
      <w:r>
        <w:rPr>
          <w:rFonts w:hint="eastAsia" w:ascii="宋体" w:hAnsi="宋体"/>
          <w:b/>
          <w:bCs/>
          <w:szCs w:val="21"/>
        </w:rPr>
        <w:t xml:space="preserve">、</w:t>
      </w:r>
      <w:r>
        <w:rPr>
          <w:rFonts w:hint="eastAsia" w:ascii="宋体" w:hAnsi="宋体"/>
          <w:b/>
          <w:szCs w:val="21"/>
        </w:rPr>
        <w:t xml:space="preserve">技术参数响应及偏离表、商务条款响应及偏离表</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投标人需对招标文件中的技术与商务条款要求逐项作出响应或偏离，并说明原因；</w:t>
      </w:r>
      <w:r/>
    </w:p>
    <w:p>
      <w:pPr>
        <w:ind w:firstLine="420"/>
        <w:spacing w:line="360" w:lineRule="auto"/>
        <w:rPr>
          <w:rFonts w:ascii="宋体" w:hAnsi="宋体" w:cs="宋体"/>
          <w:szCs w:val="21"/>
          <w:lang w:val="zh-CN"/>
        </w:rPr>
      </w:pPr>
      <w:r>
        <w:rPr>
          <w:rFonts w:hint="eastAsia" w:ascii="宋体" w:hAnsi="宋体" w:cs="宋体"/>
          <w:szCs w:val="21"/>
          <w:lang w:val="zh-CN"/>
        </w:rPr>
        <w:t xml:space="preserve">13.2 </w:t>
      </w:r>
      <w:r>
        <w:rPr>
          <w:rFonts w:hint="eastAsia" w:ascii="宋体" w:hAnsi="宋体" w:cs="宋体"/>
          <w:szCs w:val="21"/>
          <w:lang w:val="zh-CN"/>
        </w:rPr>
        <w:t xml:space="preserve">投标人可在投标文件中提供认为需要的其他技术文件或说明。</w:t>
      </w:r>
      <w:r/>
    </w:p>
    <w:p>
      <w:pPr>
        <w:ind w:firstLine="422"/>
        <w:spacing w:line="360" w:lineRule="auto"/>
        <w:rPr>
          <w:rFonts w:ascii="宋体" w:hAnsi="宋体"/>
          <w:b/>
          <w:bCs/>
          <w:szCs w:val="21"/>
        </w:rPr>
      </w:pPr>
      <w:r>
        <w:rPr>
          <w:rFonts w:hint="eastAsia" w:ascii="宋体" w:hAnsi="宋体"/>
          <w:b/>
          <w:bCs/>
          <w:szCs w:val="21"/>
        </w:rPr>
        <w:t xml:space="preserve">14</w:t>
      </w:r>
      <w:r>
        <w:rPr>
          <w:rFonts w:hint="eastAsia" w:ascii="宋体" w:hAnsi="宋体"/>
          <w:b/>
          <w:bCs/>
          <w:szCs w:val="21"/>
        </w:rPr>
        <w:t xml:space="preserve">、服务承诺、培训计划、人员安排及其他</w:t>
      </w:r>
      <w:r/>
    </w:p>
    <w:p>
      <w:pPr>
        <w:ind w:firstLine="420"/>
        <w:spacing w:line="360" w:lineRule="auto"/>
        <w:rPr>
          <w:rFonts w:ascii="宋体" w:hAnsi="宋体"/>
          <w:bCs/>
          <w:szCs w:val="21"/>
        </w:rPr>
      </w:pPr>
      <w:r>
        <w:rPr>
          <w:rFonts w:hint="eastAsia" w:ascii="宋体" w:hAnsi="宋体"/>
          <w:bCs/>
          <w:szCs w:val="21"/>
        </w:rPr>
        <w:t xml:space="preserve">14.1 </w:t>
      </w:r>
      <w:r>
        <w:rPr>
          <w:rFonts w:hint="eastAsia" w:ascii="宋体" w:hAnsi="宋体"/>
          <w:bCs/>
          <w:szCs w:val="21"/>
        </w:rPr>
        <w:t xml:space="preserve">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bCs/>
          <w:szCs w:val="21"/>
        </w:rPr>
      </w:pPr>
      <w:r>
        <w:rPr>
          <w:rFonts w:hint="eastAsia" w:ascii="宋体" w:hAnsi="宋体"/>
          <w:bCs/>
          <w:szCs w:val="21"/>
        </w:rPr>
        <w:t xml:space="preserve">14.2 </w:t>
      </w:r>
      <w:r>
        <w:rPr>
          <w:rFonts w:hint="eastAsia" w:ascii="宋体" w:hAnsi="宋体"/>
          <w:bCs/>
          <w:szCs w:val="21"/>
        </w:rPr>
        <w:t xml:space="preserve">投标人需根据招标文件要求提供培训计划。</w:t>
      </w:r>
      <w:r/>
    </w:p>
    <w:p>
      <w:pPr>
        <w:ind w:firstLine="420"/>
        <w:spacing w:line="360" w:lineRule="auto"/>
        <w:rPr>
          <w:rFonts w:ascii="宋体" w:hAnsi="宋体"/>
          <w:bCs/>
          <w:szCs w:val="21"/>
        </w:rPr>
      </w:pPr>
      <w:r>
        <w:rPr>
          <w:rFonts w:hint="eastAsia" w:ascii="宋体" w:hAnsi="宋体"/>
          <w:bCs/>
          <w:szCs w:val="21"/>
        </w:rPr>
        <w:t xml:space="preserve">14.3  </w:t>
      </w:r>
      <w:r>
        <w:rPr>
          <w:rFonts w:hint="eastAsia" w:ascii="宋体" w:hAnsi="宋体"/>
          <w:bCs/>
          <w:szCs w:val="21"/>
        </w:rPr>
        <w:t xml:space="preserve">投标人需根据招标文件要求提供</w:t>
      </w:r>
      <w:r>
        <w:rPr>
          <w:rFonts w:hint="eastAsia" w:ascii="宋体" w:hAnsi="宋体"/>
          <w:bCs/>
          <w:szCs w:val="21"/>
          <w:lang w:val="zh-CN"/>
        </w:rPr>
        <w:t xml:space="preserve">所投标的的主要组成部分、功能设计、实现思路及关键技术等。</w:t>
      </w:r>
      <w:r/>
    </w:p>
    <w:p>
      <w:pPr>
        <w:pStyle w:val="910"/>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15</w:t>
      </w:r>
      <w:r>
        <w:rPr>
          <w:rFonts w:hint="eastAsia" w:ascii="宋体" w:hAnsi="宋体" w:eastAsia="宋体"/>
          <w:bCs w:val="0"/>
          <w:sz w:val="21"/>
          <w:szCs w:val="21"/>
        </w:rPr>
        <w:t xml:space="preserve">、投标函和开标一览表</w:t>
      </w:r>
      <w:r/>
    </w:p>
    <w:p>
      <w:pPr>
        <w:ind w:firstLine="420"/>
        <w:spacing w:line="360" w:lineRule="auto"/>
        <w:rPr>
          <w:rFonts w:ascii="宋体" w:hAnsi="宋体"/>
          <w:szCs w:val="21"/>
        </w:rPr>
      </w:pPr>
      <w:r>
        <w:rPr>
          <w:rFonts w:hint="eastAsia" w:ascii="宋体" w:hAnsi="宋体"/>
          <w:bCs/>
          <w:szCs w:val="21"/>
        </w:rPr>
        <w:t xml:space="preserve">15.1</w:t>
      </w:r>
      <w:r>
        <w:rPr>
          <w:rFonts w:hint="eastAsia" w:ascii="宋体" w:hAnsi="宋体"/>
          <w:szCs w:val="21"/>
        </w:rPr>
        <w:t xml:space="preserve"> </w:t>
      </w:r>
      <w:r>
        <w:rPr>
          <w:rFonts w:hint="eastAsia" w:ascii="宋体" w:hAnsi="宋体"/>
          <w:szCs w:val="21"/>
        </w:rPr>
        <w:t xml:space="preserve">投标人应按照招标文件中提供的格式完整、正确填写投标函、开标一览表。</w:t>
      </w:r>
      <w:r/>
    </w:p>
    <w:p>
      <w:pPr>
        <w:ind w:firstLine="420"/>
        <w:spacing w:line="360" w:lineRule="auto"/>
        <w:rPr>
          <w:rFonts w:ascii="宋体" w:hAnsi="宋体"/>
          <w:szCs w:val="21"/>
        </w:rPr>
      </w:pPr>
      <w:r>
        <w:rPr>
          <w:rFonts w:hint="eastAsia" w:ascii="宋体" w:hAnsi="宋体"/>
          <w:bCs/>
          <w:szCs w:val="21"/>
        </w:rPr>
        <w:t xml:space="preserve">15.2 </w:t>
      </w:r>
      <w:r>
        <w:rPr>
          <w:rFonts w:hint="eastAsia" w:ascii="宋体" w:hAnsi="宋体"/>
          <w:bCs/>
          <w:szCs w:val="21"/>
        </w:rPr>
        <w:t xml:space="preserve">对于采用货币报价的项目，开标一览表中的价格应与投标文件中分项报价表中的价格一致，如不一致，</w:t>
      </w:r>
      <w:r>
        <w:rPr>
          <w:rFonts w:hint="eastAsia" w:ascii="宋体" w:hAnsi="宋体"/>
          <w:szCs w:val="21"/>
        </w:rPr>
        <w:t xml:space="preserve">不作为无效投标处理</w:t>
      </w:r>
      <w:r>
        <w:rPr>
          <w:rFonts w:hint="eastAsia" w:ascii="宋体" w:hAnsi="宋体"/>
          <w:bCs/>
          <w:szCs w:val="21"/>
        </w:rPr>
        <w:t xml:space="preserve">，但评标时按开标一览表中价格为准。</w:t>
      </w:r>
      <w:r/>
    </w:p>
    <w:p>
      <w:pPr>
        <w:pStyle w:val="910"/>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w:t>
      </w:r>
      <w:r>
        <w:rPr>
          <w:rFonts w:hint="eastAsia" w:ascii="宋体" w:hAnsi="宋体" w:eastAsia="宋体"/>
          <w:bCs w:val="0"/>
          <w:sz w:val="21"/>
          <w:szCs w:val="21"/>
        </w:rPr>
        <w:t xml:space="preserve">6</w:t>
      </w:r>
      <w:r>
        <w:rPr>
          <w:rFonts w:hint="eastAsia" w:ascii="宋体" w:hAnsi="宋体" w:eastAsia="宋体"/>
          <w:bCs w:val="0"/>
          <w:sz w:val="21"/>
          <w:szCs w:val="21"/>
        </w:rPr>
        <w:t xml:space="preserve">、投标有效期</w:t>
      </w:r>
      <w:r/>
    </w:p>
    <w:p>
      <w:pPr>
        <w:ind w:firstLine="420"/>
        <w:spacing w:line="360" w:lineRule="auto"/>
        <w:rPr>
          <w:rFonts w:ascii="宋体" w:hAnsi="宋体"/>
          <w:bCs/>
          <w:szCs w:val="21"/>
        </w:rPr>
      </w:pPr>
      <w:r>
        <w:rPr>
          <w:rFonts w:hint="eastAsia" w:ascii="宋体" w:hAnsi="宋体"/>
          <w:szCs w:val="21"/>
        </w:rPr>
        <w:t xml:space="preserve">16.1</w:t>
      </w:r>
      <w:r>
        <w:rPr>
          <w:rFonts w:hint="eastAsia" w:ascii="宋体" w:hAnsi="宋体"/>
          <w:bCs/>
          <w:szCs w:val="21"/>
        </w:rPr>
        <w:t xml:space="preserve"> </w:t>
      </w:r>
      <w:r>
        <w:rPr>
          <w:rFonts w:hint="eastAsia" w:ascii="宋体" w:hAnsi="宋体"/>
          <w:bCs/>
          <w:szCs w:val="21"/>
        </w:rPr>
        <w:t xml:space="preserve">投标有效期为</w:t>
      </w:r>
      <w:r>
        <w:rPr>
          <w:rFonts w:hint="eastAsia" w:ascii="宋体" w:hAnsi="宋体"/>
          <w:szCs w:val="21"/>
        </w:rPr>
        <w:t xml:space="preserve">代理机构</w:t>
      </w:r>
      <w:r>
        <w:rPr>
          <w:rFonts w:hint="eastAsia" w:ascii="宋体" w:hAnsi="宋体"/>
          <w:bCs/>
          <w:szCs w:val="21"/>
        </w:rPr>
        <w:t xml:space="preserve">规定的开标之日起</w:t>
      </w:r>
      <w:r>
        <w:rPr>
          <w:rFonts w:hint="eastAsia" w:ascii="宋体" w:hAnsi="宋体"/>
          <w:b/>
          <w:szCs w:val="21"/>
          <w:u w:val="single"/>
        </w:rPr>
        <w:t xml:space="preserve">六十（</w:t>
      </w:r>
      <w:r>
        <w:rPr>
          <w:rFonts w:hint="eastAsia" w:ascii="宋体" w:hAnsi="宋体"/>
          <w:b/>
          <w:szCs w:val="21"/>
          <w:u w:val="single"/>
        </w:rPr>
        <w:t xml:space="preserve">60</w:t>
      </w:r>
      <w:r>
        <w:rPr>
          <w:rFonts w:hint="eastAsia" w:ascii="宋体" w:hAnsi="宋体"/>
          <w:b/>
          <w:szCs w:val="21"/>
          <w:u w:val="single"/>
        </w:rPr>
        <w:t xml:space="preserve">）天</w:t>
      </w:r>
      <w:r>
        <w:rPr>
          <w:rFonts w:hint="eastAsia" w:ascii="宋体" w:hAnsi="宋体"/>
          <w:bCs/>
          <w:szCs w:val="21"/>
        </w:rPr>
        <w:t xml:space="preserve">。投标有效期比规定短的将被视为非响应性投标而予以拒绝。</w:t>
      </w:r>
      <w:r/>
    </w:p>
    <w:p>
      <w:pPr>
        <w:ind w:firstLine="420"/>
        <w:spacing w:line="360" w:lineRule="auto"/>
        <w:rPr>
          <w:rFonts w:ascii="宋体" w:hAnsi="宋体"/>
          <w:bCs/>
          <w:szCs w:val="21"/>
        </w:rPr>
      </w:pPr>
      <w:r>
        <w:rPr>
          <w:rFonts w:hint="eastAsia" w:ascii="宋体" w:hAnsi="宋体"/>
          <w:szCs w:val="21"/>
        </w:rPr>
        <w:t xml:space="preserve">16.2</w:t>
      </w:r>
      <w:r>
        <w:rPr>
          <w:rFonts w:hint="eastAsia" w:ascii="宋体" w:hAnsi="宋体"/>
          <w:bCs/>
          <w:szCs w:val="21"/>
        </w:rPr>
        <w:t xml:space="preserve"> </w:t>
      </w:r>
      <w:r>
        <w:rPr>
          <w:rFonts w:hint="eastAsia" w:ascii="宋体" w:hAnsi="宋体"/>
          <w:bCs/>
          <w:szCs w:val="21"/>
        </w:rPr>
        <w:t xml:space="preserve">在特殊情况下，</w:t>
      </w:r>
      <w:r>
        <w:rPr>
          <w:rFonts w:hint="eastAsia" w:ascii="宋体" w:hAnsi="宋体"/>
          <w:szCs w:val="21"/>
        </w:rPr>
        <w:t xml:space="preserve">代理机构</w:t>
      </w:r>
      <w:r>
        <w:rPr>
          <w:rFonts w:hint="eastAsia" w:ascii="宋体" w:hAnsi="宋体"/>
          <w:bCs/>
          <w:szCs w:val="21"/>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b/>
          <w:bCs/>
          <w:szCs w:val="21"/>
        </w:rPr>
      </w:pPr>
      <w:r/>
      <w:bookmarkStart w:id="70" w:name="_Toc16938540"/>
      <w:r/>
      <w:bookmarkStart w:id="71" w:name="_Toc20823296"/>
      <w:r/>
      <w:bookmarkStart w:id="72" w:name="_Toc513029224"/>
      <w:r/>
      <w:bookmarkStart w:id="73" w:name="_Toc120614217"/>
      <w:r>
        <w:rPr>
          <w:rFonts w:hint="eastAsia" w:ascii="宋体" w:hAnsi="宋体"/>
          <w:b/>
          <w:bCs/>
          <w:szCs w:val="21"/>
        </w:rPr>
        <w:t xml:space="preserve">四、投标文件的递交</w:t>
      </w:r>
      <w:bookmarkEnd w:id="70"/>
      <w:r/>
      <w:bookmarkEnd w:id="71"/>
      <w:r/>
      <w:bookmarkEnd w:id="72"/>
      <w:r/>
      <w:bookmarkEnd w:id="73"/>
      <w:r/>
      <w:r/>
    </w:p>
    <w:p>
      <w:pPr>
        <w:ind w:firstLine="422"/>
        <w:spacing w:line="360" w:lineRule="auto"/>
        <w:rPr>
          <w:rFonts w:ascii="宋体" w:hAnsi="宋体"/>
          <w:b/>
          <w:szCs w:val="21"/>
        </w:rPr>
      </w:pPr>
      <w:r/>
      <w:bookmarkStart w:id="74" w:name="_Toc462564084"/>
      <w:r/>
      <w:bookmarkStart w:id="75" w:name="_Toc16938541"/>
      <w:r/>
      <w:bookmarkStart w:id="76" w:name="_Toc20823297"/>
      <w:r/>
      <w:bookmarkStart w:id="77" w:name="_Toc513029225"/>
      <w:r/>
      <w:bookmarkEnd w:id="68"/>
      <w:r/>
      <w:bookmarkEnd w:id="69"/>
      <w:r>
        <w:rPr>
          <w:rFonts w:hint="eastAsia" w:ascii="宋体" w:hAnsi="宋体"/>
          <w:b/>
          <w:szCs w:val="21"/>
        </w:rPr>
        <w:t xml:space="preserve">17</w:t>
      </w:r>
      <w:r>
        <w:rPr>
          <w:rFonts w:hint="eastAsia" w:ascii="宋体" w:hAnsi="宋体"/>
          <w:b/>
          <w:szCs w:val="21"/>
        </w:rPr>
        <w:t xml:space="preserve">、投标文件的递交</w:t>
      </w:r>
      <w:r/>
    </w:p>
    <w:p>
      <w:pPr>
        <w:ind w:firstLine="420"/>
        <w:spacing w:line="360" w:lineRule="auto"/>
        <w:rPr>
          <w:rFonts w:ascii="宋体" w:hAnsi="宋体"/>
          <w:bCs/>
          <w:szCs w:val="21"/>
        </w:rPr>
      </w:pPr>
      <w:r>
        <w:rPr>
          <w:rFonts w:hint="eastAsia" w:ascii="宋体" w:hAnsi="宋体"/>
          <w:bCs/>
          <w:szCs w:val="21"/>
        </w:rPr>
        <w:t xml:space="preserve">17.1</w:t>
      </w:r>
      <w:r>
        <w:rPr>
          <w:rFonts w:hint="eastAsia" w:ascii="宋体" w:hAnsi="宋体"/>
          <w:bCs/>
          <w:szCs w:val="21"/>
        </w:rPr>
        <w:t xml:space="preserve">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17.2</w:t>
      </w:r>
      <w:r>
        <w:rPr>
          <w:rFonts w:hint="eastAsia" w:ascii="宋体" w:hAnsi="宋体"/>
          <w:bCs/>
          <w:szCs w:val="21"/>
        </w:rPr>
        <w:t xml:space="preserve">苏采云系统</w:t>
      </w:r>
      <w:r>
        <w:rPr>
          <w:rFonts w:hint="eastAsia" w:ascii="宋体" w:hAnsi="宋体"/>
          <w:szCs w:val="21"/>
        </w:rPr>
        <w:t xml:space="preserve">相关要求是本招标文件的组</w:t>
      </w:r>
      <w:r>
        <w:rPr>
          <w:rFonts w:hint="eastAsia" w:ascii="宋体" w:hAnsi="宋体"/>
          <w:szCs w:val="21"/>
        </w:rPr>
        <w:t xml:space="preserve">成部分。</w:t>
      </w:r>
      <w:r/>
    </w:p>
    <w:p>
      <w:pPr>
        <w:ind w:firstLine="420"/>
        <w:spacing w:line="360" w:lineRule="auto"/>
        <w:rPr>
          <w:rFonts w:ascii="宋体" w:hAnsi="宋体"/>
          <w:szCs w:val="21"/>
        </w:rPr>
      </w:pPr>
      <w:r>
        <w:rPr>
          <w:rFonts w:hint="eastAsia" w:ascii="宋体" w:hAnsi="宋体"/>
          <w:szCs w:val="21"/>
        </w:rPr>
        <w:t xml:space="preserve">17.3</w:t>
      </w:r>
      <w:r>
        <w:rPr>
          <w:rFonts w:hint="eastAsia" w:ascii="宋体" w:hAnsi="宋体"/>
          <w:szCs w:val="21"/>
        </w:rPr>
        <w:t xml:space="preserve">投标人应对</w:t>
      </w:r>
      <w:r>
        <w:rPr>
          <w:rFonts w:hint="eastAsia" w:ascii="宋体" w:hAnsi="宋体"/>
          <w:szCs w:val="21"/>
        </w:rPr>
        <w:t xml:space="preserve"> CA </w:t>
      </w:r>
      <w:r>
        <w:rPr>
          <w:rFonts w:hint="eastAsia" w:ascii="宋体" w:hAnsi="宋体"/>
          <w:szCs w:val="21"/>
        </w:rPr>
        <w:t xml:space="preserve">证书妥善保管，如被他人盗用投标，因此带来的结果均由投标人自行承担。</w:t>
      </w:r>
      <w:r/>
    </w:p>
    <w:p>
      <w:pPr>
        <w:ind w:firstLine="420"/>
        <w:spacing w:line="360" w:lineRule="auto"/>
        <w:rPr>
          <w:rFonts w:ascii="宋体" w:hAnsi="宋体"/>
          <w:szCs w:val="21"/>
        </w:rPr>
      </w:pPr>
      <w:r>
        <w:rPr>
          <w:rFonts w:hint="eastAsia" w:ascii="宋体" w:hAnsi="宋体"/>
          <w:szCs w:val="21"/>
        </w:rPr>
        <w:t xml:space="preserve">17.4</w:t>
      </w:r>
      <w:r>
        <w:rPr>
          <w:rFonts w:hint="eastAsia" w:ascii="宋体" w:hAnsi="宋体"/>
          <w:szCs w:val="21"/>
        </w:rPr>
        <w:t xml:space="preserve">投标人应当对招标文件提出的要求和条件作出实质性响应，并在电子投标系统逐条应答。</w:t>
      </w:r>
      <w:r/>
    </w:p>
    <w:p>
      <w:pPr>
        <w:ind w:firstLine="420"/>
        <w:spacing w:line="360" w:lineRule="auto"/>
        <w:rPr>
          <w:rFonts w:ascii="宋体" w:hAnsi="宋体"/>
          <w:szCs w:val="21"/>
        </w:rPr>
      </w:pPr>
      <w:r>
        <w:rPr>
          <w:rFonts w:hint="eastAsia" w:ascii="宋体" w:hAnsi="宋体"/>
          <w:szCs w:val="21"/>
        </w:rPr>
        <w:t xml:space="preserve">17.5</w:t>
      </w:r>
      <w:r>
        <w:rPr>
          <w:rFonts w:hint="eastAsia" w:ascii="宋体" w:hAnsi="宋体"/>
          <w:szCs w:val="21"/>
        </w:rPr>
        <w:t xml:space="preserve">投标人应对要求提供的资格证明文件（如资质证书、资格证书）、技术资料（如白皮书、彩页、手册、检测报告等）扫描上传至投标系统。</w:t>
      </w:r>
      <w:r/>
    </w:p>
    <w:p>
      <w:pPr>
        <w:ind w:firstLine="420"/>
        <w:spacing w:line="360" w:lineRule="auto"/>
        <w:rPr>
          <w:rFonts w:ascii="宋体" w:hAnsi="宋体"/>
          <w:szCs w:val="21"/>
        </w:rPr>
      </w:pPr>
      <w:r>
        <w:rPr>
          <w:rFonts w:hint="eastAsia" w:ascii="宋体" w:hAnsi="宋体"/>
          <w:szCs w:val="21"/>
        </w:rPr>
        <w:t xml:space="preserve">17.6</w:t>
      </w:r>
      <w:r>
        <w:rPr>
          <w:rFonts w:hint="eastAsia" w:ascii="宋体" w:hAnsi="宋体"/>
          <w:szCs w:val="21"/>
        </w:rPr>
        <w:t xml:space="preserve">投标人应当在招标文件要求提交投标文件的截止时间前，将投标文件提交至苏采云系统，逾期提交的投标文件，苏采云系统将自动拒收。</w:t>
      </w:r>
      <w:r/>
    </w:p>
    <w:p>
      <w:pPr>
        <w:ind w:firstLine="420"/>
        <w:spacing w:line="360" w:lineRule="auto"/>
      </w:pPr>
      <w:r>
        <w:rPr>
          <w:rFonts w:hint="eastAsia" w:ascii="宋体" w:hAnsi="宋体"/>
          <w:szCs w:val="21"/>
        </w:rPr>
        <w:t xml:space="preserve">17.7</w:t>
      </w:r>
      <w:r>
        <w:rPr>
          <w:rFonts w:hint="eastAsia" w:ascii="宋体" w:hAnsi="宋体"/>
          <w:szCs w:val="21"/>
        </w:rPr>
        <w:t xml:space="preserve">各投标人应在规定时间内凭</w:t>
      </w:r>
      <w:r>
        <w:rPr>
          <w:rFonts w:hint="eastAsia" w:ascii="宋体" w:hAnsi="宋体"/>
          <w:szCs w:val="21"/>
        </w:rPr>
        <w:t xml:space="preserve">CA</w:t>
      </w:r>
      <w:r>
        <w:rPr>
          <w:rFonts w:hint="eastAsia" w:ascii="宋体" w:hAnsi="宋体"/>
          <w:szCs w:val="21"/>
        </w:rPr>
        <w:t xml:space="preserve">证书进行网上解密。</w:t>
      </w:r>
      <w:r/>
    </w:p>
    <w:p>
      <w:pPr>
        <w:pStyle w:val="910"/>
        <w:ind w:firstLine="422"/>
        <w:spacing w:before="0" w:after="0" w:line="360" w:lineRule="auto"/>
        <w:rPr>
          <w:rFonts w:ascii="宋体" w:hAnsi="宋体" w:eastAsia="宋体"/>
          <w:bCs w:val="0"/>
          <w:sz w:val="21"/>
          <w:szCs w:val="21"/>
        </w:rPr>
      </w:pPr>
      <w:r/>
      <w:bookmarkStart w:id="78" w:name="_Toc16938542"/>
      <w:r/>
      <w:bookmarkStart w:id="79" w:name="_Toc513029226"/>
      <w:r/>
      <w:bookmarkStart w:id="80" w:name="_Toc20823298"/>
      <w:r/>
      <w:bookmarkEnd w:id="74"/>
      <w:r/>
      <w:bookmarkEnd w:id="75"/>
      <w:r/>
      <w:bookmarkEnd w:id="76"/>
      <w:r/>
      <w:bookmarkEnd w:id="77"/>
      <w:r>
        <w:rPr>
          <w:rFonts w:hint="eastAsia" w:ascii="宋体" w:hAnsi="宋体" w:eastAsia="宋体"/>
          <w:bCs w:val="0"/>
          <w:sz w:val="21"/>
          <w:szCs w:val="21"/>
        </w:rPr>
        <w:t xml:space="preserve">1</w:t>
      </w:r>
      <w:r>
        <w:rPr>
          <w:rFonts w:hint="eastAsia" w:ascii="宋体" w:hAnsi="宋体" w:eastAsia="宋体"/>
          <w:bCs w:val="0"/>
          <w:sz w:val="21"/>
          <w:szCs w:val="21"/>
        </w:rPr>
        <w:t xml:space="preserve">8</w:t>
      </w:r>
      <w:r>
        <w:rPr>
          <w:rFonts w:hint="eastAsia" w:ascii="宋体" w:hAnsi="宋体" w:eastAsia="宋体"/>
          <w:bCs w:val="0"/>
          <w:sz w:val="21"/>
          <w:szCs w:val="21"/>
        </w:rPr>
        <w:t xml:space="preserve">、投标截止日期</w:t>
      </w:r>
      <w:bookmarkEnd w:id="78"/>
      <w:r/>
      <w:bookmarkEnd w:id="79"/>
      <w:r/>
      <w:bookmarkEnd w:id="80"/>
      <w:r/>
      <w:r/>
    </w:p>
    <w:p>
      <w:pPr>
        <w:ind w:firstLine="420"/>
        <w:spacing w:line="360" w:lineRule="auto"/>
        <w:rPr>
          <w:rFonts w:ascii="宋体" w:hAnsi="宋体"/>
          <w:bCs/>
          <w:i/>
          <w:iCs/>
          <w:szCs w:val="21"/>
          <w:u w:val="single"/>
        </w:rPr>
      </w:pPr>
      <w:r/>
      <w:bookmarkStart w:id="81" w:name="_Toc20823299"/>
      <w:r/>
      <w:bookmarkStart w:id="82" w:name="_Toc16938543"/>
      <w:r/>
      <w:bookmarkStart w:id="83" w:name="_Toc513029227"/>
      <w:r>
        <w:rPr>
          <w:rFonts w:hint="eastAsia" w:ascii="宋体" w:hAnsi="宋体"/>
          <w:bCs/>
          <w:i/>
          <w:iCs/>
          <w:szCs w:val="21"/>
          <w:u w:val="single"/>
        </w:rPr>
        <w:t xml:space="preserve">18.1 </w:t>
      </w:r>
      <w:r>
        <w:rPr>
          <w:rFonts w:hint="eastAsia" w:ascii="宋体" w:hAnsi="宋体"/>
          <w:bCs/>
          <w:i/>
          <w:iCs/>
          <w:szCs w:val="21"/>
          <w:u w:val="single"/>
        </w:rPr>
        <w:t xml:space="preserve">投标人上传电子投标文件的时间不得迟于招标公告中规定的投标截止时间。</w:t>
      </w:r>
      <w:r/>
    </w:p>
    <w:p>
      <w:pPr>
        <w:ind w:firstLine="420"/>
        <w:spacing w:line="360" w:lineRule="auto"/>
        <w:rPr>
          <w:rFonts w:ascii="宋体" w:hAnsi="宋体"/>
          <w:bCs/>
        </w:rPr>
      </w:pPr>
      <w:r>
        <w:rPr>
          <w:rFonts w:hint="eastAsia" w:ascii="宋体" w:hAnsi="宋体"/>
          <w:bCs/>
          <w:szCs w:val="21"/>
        </w:rPr>
        <w:t xml:space="preserve">投标人应充分考虑到网络环境、网络带宽等风险因素，如因投标人自身原因造成的电子投标文</w:t>
      </w:r>
      <w:r>
        <w:rPr>
          <w:rFonts w:hint="eastAsia" w:ascii="宋体" w:hAnsi="宋体"/>
          <w:bCs/>
        </w:rPr>
        <w:t xml:space="preserve">件上传不成功的按照本招标文件第二章第</w:t>
      </w:r>
      <w:r>
        <w:rPr>
          <w:rFonts w:hint="eastAsia" w:ascii="宋体" w:hAnsi="宋体"/>
          <w:bCs/>
        </w:rPr>
        <w:t xml:space="preserve">26.1.2</w:t>
      </w:r>
      <w:r>
        <w:rPr>
          <w:rFonts w:hint="eastAsia" w:ascii="宋体" w:hAnsi="宋体"/>
          <w:bCs/>
        </w:rPr>
        <w:t xml:space="preserve">条</w:t>
      </w:r>
      <w:r>
        <w:rPr>
          <w:rFonts w:hint="eastAsia" w:ascii="宋体" w:hAnsi="宋体"/>
          <w:bCs/>
        </w:rPr>
        <w:t xml:space="preserve"> </w:t>
      </w:r>
      <w:r>
        <w:rPr>
          <w:rFonts w:hint="eastAsia" w:ascii="宋体" w:hAnsi="宋体"/>
          <w:bCs/>
        </w:rPr>
        <w:t xml:space="preserve">规定做无效投标处理。</w:t>
      </w:r>
      <w:r/>
    </w:p>
    <w:p>
      <w:pPr>
        <w:ind w:firstLine="420"/>
        <w:spacing w:line="360" w:lineRule="auto"/>
        <w:rPr>
          <w:rFonts w:ascii="宋体" w:hAnsi="宋体"/>
          <w:bCs/>
          <w:szCs w:val="21"/>
        </w:rPr>
      </w:pPr>
      <w:r>
        <w:rPr>
          <w:rFonts w:hint="eastAsia" w:ascii="宋体" w:hAnsi="宋体"/>
          <w:bCs/>
          <w:szCs w:val="21"/>
        </w:rPr>
        <w:t xml:space="preserve">18.2 </w:t>
      </w:r>
      <w:r>
        <w:rPr>
          <w:rFonts w:hint="eastAsia" w:ascii="宋体" w:hAnsi="宋体"/>
          <w:bCs/>
          <w:szCs w:val="21"/>
        </w:rPr>
        <w:t xml:space="preserve">代理机构可以按照规定，</w:t>
      </w:r>
      <w:r>
        <w:rPr>
          <w:rFonts w:hint="eastAsia" w:ascii="宋体" w:hAnsi="宋体"/>
          <w:bCs/>
        </w:rPr>
        <w:t xml:space="preserve">通过修改招标文件酌情延长投标截止时间</w:t>
      </w:r>
      <w:r>
        <w:rPr>
          <w:rFonts w:hint="eastAsia" w:ascii="宋体" w:hAnsi="宋体"/>
          <w:bCs/>
          <w:szCs w:val="21"/>
        </w:rPr>
        <w:t xml:space="preserve">，在此情况下，投标人的所有权利和义务以及投标人受制的截止日期均应以延长后新的截止日期为准。</w:t>
      </w:r>
      <w:bookmarkEnd w:id="81"/>
      <w:r/>
      <w:bookmarkEnd w:id="82"/>
      <w:r/>
      <w:bookmarkEnd w:id="83"/>
      <w:r/>
      <w:r/>
    </w:p>
    <w:p>
      <w:pPr>
        <w:ind w:firstLine="422"/>
        <w:spacing w:line="360" w:lineRule="auto"/>
        <w:rPr>
          <w:rFonts w:ascii="宋体" w:hAnsi="宋体"/>
          <w:b/>
          <w:szCs w:val="21"/>
        </w:rPr>
      </w:pPr>
      <w:r>
        <w:rPr>
          <w:rFonts w:hint="eastAsia" w:ascii="宋体" w:hAnsi="宋体"/>
          <w:b/>
          <w:szCs w:val="21"/>
        </w:rPr>
        <w:t xml:space="preserve">19</w:t>
      </w:r>
      <w:r>
        <w:rPr>
          <w:rFonts w:hint="eastAsia" w:ascii="宋体" w:hAnsi="宋体"/>
          <w:b/>
          <w:szCs w:val="21"/>
        </w:rPr>
        <w:t xml:space="preserve">、投标文件的拒收</w:t>
      </w:r>
      <w:r/>
    </w:p>
    <w:p>
      <w:pPr>
        <w:ind w:firstLine="420"/>
        <w:spacing w:line="360" w:lineRule="auto"/>
        <w:rPr>
          <w:rFonts w:ascii="宋体" w:hAnsi="宋体"/>
          <w:bCs/>
          <w:szCs w:val="21"/>
        </w:rPr>
      </w:pPr>
      <w:r>
        <w:rPr>
          <w:rFonts w:hint="eastAsia" w:ascii="宋体" w:hAnsi="宋体"/>
          <w:bCs/>
          <w:szCs w:val="21"/>
        </w:rPr>
        <w:t xml:space="preserve">19.1</w:t>
      </w:r>
      <w:r>
        <w:rPr>
          <w:rFonts w:hint="eastAsia" w:ascii="宋体" w:hAnsi="宋体"/>
          <w:bCs/>
          <w:szCs w:val="21"/>
        </w:rPr>
        <w:t xml:space="preserve">代理机构拒绝接收在其规定的投标截止时间后上传的任何投标文件。</w:t>
      </w:r>
      <w:r/>
    </w:p>
    <w:p>
      <w:pPr>
        <w:pStyle w:val="910"/>
        <w:ind w:firstLine="422"/>
        <w:spacing w:before="0" w:after="0" w:line="360" w:lineRule="auto"/>
        <w:rPr>
          <w:rFonts w:ascii="宋体" w:hAnsi="宋体" w:eastAsia="宋体"/>
          <w:b w:val="0"/>
          <w:bCs w:val="0"/>
          <w:sz w:val="21"/>
          <w:szCs w:val="21"/>
        </w:rPr>
      </w:pPr>
      <w:r/>
      <w:bookmarkStart w:id="84" w:name="_Toc20823300"/>
      <w:r/>
      <w:bookmarkStart w:id="85" w:name="_Toc513029228"/>
      <w:r/>
      <w:bookmarkStart w:id="86" w:name="_Toc16938544"/>
      <w:r>
        <w:rPr>
          <w:rFonts w:ascii="宋体" w:hAnsi="宋体" w:eastAsia="宋体"/>
          <w:bCs w:val="0"/>
          <w:sz w:val="21"/>
          <w:szCs w:val="21"/>
        </w:rPr>
        <w:t xml:space="preserve">2</w:t>
      </w:r>
      <w:r>
        <w:rPr>
          <w:rFonts w:hint="eastAsia" w:ascii="宋体" w:hAnsi="宋体" w:eastAsia="宋体"/>
          <w:bCs w:val="0"/>
          <w:sz w:val="21"/>
          <w:szCs w:val="21"/>
        </w:rPr>
        <w:t xml:space="preserve">0</w:t>
      </w:r>
      <w:r>
        <w:rPr>
          <w:rFonts w:hint="eastAsia" w:ascii="宋体" w:hAnsi="宋体" w:eastAsia="宋体"/>
          <w:bCs w:val="0"/>
          <w:sz w:val="21"/>
          <w:szCs w:val="21"/>
        </w:rPr>
        <w:t xml:space="preserve">、投标文件的修改和撤回</w:t>
      </w:r>
      <w:bookmarkEnd w:id="84"/>
      <w:r/>
      <w:bookmarkEnd w:id="85"/>
      <w:r/>
      <w:bookmarkEnd w:id="86"/>
      <w:r/>
      <w:r/>
    </w:p>
    <w:p>
      <w:pPr>
        <w:ind w:firstLine="420"/>
        <w:spacing w:line="360" w:lineRule="auto"/>
        <w:rPr>
          <w:rFonts w:ascii="宋体" w:hAnsi="宋体"/>
          <w:bCs/>
          <w:szCs w:val="21"/>
        </w:rPr>
      </w:pPr>
      <w:r>
        <w:rPr>
          <w:rFonts w:hint="eastAsia" w:ascii="宋体" w:hAnsi="宋体"/>
          <w:bCs/>
          <w:szCs w:val="21"/>
        </w:rPr>
        <w:t xml:space="preserve">20.1 </w:t>
      </w:r>
      <w:r>
        <w:rPr>
          <w:rFonts w:hint="eastAsia" w:ascii="宋体" w:hAnsi="宋体"/>
          <w:bCs/>
          <w:szCs w:val="21"/>
        </w:rPr>
        <w:t xml:space="preserve">投标文件的撤回</w:t>
      </w:r>
      <w:r/>
    </w:p>
    <w:p>
      <w:pPr>
        <w:ind w:firstLine="420"/>
        <w:spacing w:line="360" w:lineRule="auto"/>
        <w:rPr>
          <w:rFonts w:ascii="宋体" w:hAnsi="宋体"/>
          <w:bCs/>
          <w:szCs w:val="21"/>
        </w:rPr>
      </w:pPr>
      <w:r>
        <w:rPr>
          <w:rFonts w:hint="eastAsia" w:ascii="宋体" w:hAnsi="宋体"/>
          <w:bCs/>
          <w:szCs w:val="21"/>
        </w:rPr>
        <w:t xml:space="preserve">20.1.1 </w:t>
      </w:r>
      <w:r>
        <w:rPr>
          <w:rFonts w:hint="eastAsia" w:ascii="宋体" w:hAnsi="宋体"/>
          <w:bCs/>
          <w:szCs w:val="21"/>
        </w:rPr>
        <w:t xml:space="preserve">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w:t>
      </w:r>
      <w:r>
        <w:rPr>
          <w:rFonts w:hint="eastAsia" w:ascii="宋体" w:hAnsi="宋体"/>
          <w:bCs/>
          <w:szCs w:val="21"/>
        </w:rPr>
        <w:t xml:space="preserve">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w:t>
      </w:r>
      <w:r>
        <w:rPr>
          <w:rFonts w:hint="eastAsia" w:ascii="宋体" w:hAnsi="宋体"/>
          <w:bCs/>
          <w:szCs w:val="21"/>
        </w:rPr>
        <w:t xml:space="preserve">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w:t>
      </w:r>
      <w:r>
        <w:rPr>
          <w:rFonts w:hint="eastAsia" w:ascii="宋体" w:hAnsi="宋体"/>
          <w:bCs/>
          <w:szCs w:val="21"/>
        </w:rPr>
        <w:t xml:space="preserve">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w:t>
      </w:r>
      <w:r>
        <w:rPr>
          <w:rFonts w:hint="eastAsia" w:ascii="宋体" w:hAnsi="宋体"/>
          <w:bCs/>
          <w:szCs w:val="21"/>
        </w:rPr>
        <w:t xml:space="preserve">在投标截止时间至招标文件中规定的投标有效期满之间的这段时间内，投标人不得撤回其投标。</w:t>
      </w:r>
      <w:r/>
    </w:p>
    <w:p>
      <w:pPr>
        <w:spacing w:line="360" w:lineRule="auto"/>
        <w:rPr>
          <w:rFonts w:ascii="宋体" w:hAnsi="宋体"/>
          <w:b/>
          <w:bCs/>
          <w:szCs w:val="21"/>
        </w:rPr>
      </w:pPr>
      <w:r/>
      <w:bookmarkStart w:id="87" w:name="_Toc513029229"/>
      <w:r/>
      <w:bookmarkStart w:id="88" w:name="_Toc20823301"/>
      <w:r/>
      <w:bookmarkStart w:id="89" w:name="_Toc120614218"/>
      <w:r/>
      <w:bookmarkStart w:id="90" w:name="_Toc16938545"/>
      <w:r/>
      <w:bookmarkStart w:id="91" w:name="_Toc513029230"/>
      <w:r/>
      <w:bookmarkStart w:id="92" w:name="_Toc20823302"/>
      <w:r/>
      <w:bookmarkStart w:id="93" w:name="_Toc16938546"/>
      <w:r>
        <w:rPr>
          <w:rFonts w:hint="eastAsia" w:ascii="宋体" w:hAnsi="宋体"/>
          <w:b/>
          <w:bCs/>
          <w:szCs w:val="21"/>
        </w:rPr>
        <w:t xml:space="preserve">五、开标与评标</w:t>
      </w:r>
      <w:bookmarkEnd w:id="87"/>
      <w:r/>
      <w:bookmarkEnd w:id="88"/>
      <w:r/>
      <w:bookmarkEnd w:id="89"/>
      <w:r/>
      <w:bookmarkEnd w:id="90"/>
      <w:r/>
      <w:r/>
    </w:p>
    <w:p>
      <w:pPr>
        <w:pStyle w:val="910"/>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2</w:t>
      </w:r>
      <w:r>
        <w:rPr>
          <w:rFonts w:hint="eastAsia" w:ascii="宋体" w:hAnsi="宋体" w:eastAsia="宋体"/>
          <w:bCs w:val="0"/>
          <w:sz w:val="21"/>
          <w:szCs w:val="21"/>
        </w:rPr>
        <w:t xml:space="preserve">1</w:t>
      </w:r>
      <w:r>
        <w:rPr>
          <w:rFonts w:hint="eastAsia" w:ascii="宋体" w:hAnsi="宋体" w:eastAsia="宋体"/>
          <w:bCs w:val="0"/>
          <w:sz w:val="21"/>
          <w:szCs w:val="21"/>
        </w:rPr>
        <w:t xml:space="preserve">、开标</w:t>
      </w:r>
      <w:bookmarkEnd w:id="91"/>
      <w:r/>
      <w:bookmarkEnd w:id="92"/>
      <w:r/>
      <w:bookmarkEnd w:id="93"/>
      <w:r/>
      <w:r/>
    </w:p>
    <w:p>
      <w:pPr>
        <w:ind w:firstLine="420"/>
        <w:spacing w:line="360" w:lineRule="auto"/>
        <w:rPr>
          <w:rFonts w:ascii="宋体" w:hAnsi="宋体"/>
          <w:bCs/>
          <w:szCs w:val="21"/>
        </w:rPr>
      </w:pPr>
      <w:r>
        <w:rPr>
          <w:rFonts w:hint="eastAsia" w:ascii="宋体" w:hAnsi="宋体"/>
          <w:bCs/>
          <w:szCs w:val="21"/>
        </w:rPr>
        <w:t xml:space="preserve">21.1 </w:t>
      </w:r>
      <w:r>
        <w:rPr>
          <w:rFonts w:hint="eastAsia" w:ascii="宋体" w:hAnsi="宋体"/>
          <w:bCs/>
          <w:szCs w:val="21"/>
        </w:rPr>
        <w:t xml:space="preserve">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bCs/>
          <w:szCs w:val="21"/>
        </w:rPr>
      </w:pPr>
      <w:r>
        <w:rPr>
          <w:rFonts w:hint="eastAsia" w:ascii="宋体" w:hAnsi="宋体"/>
          <w:szCs w:val="21"/>
        </w:rPr>
        <w:t xml:space="preserve">21.2</w:t>
      </w:r>
      <w:r>
        <w:rPr>
          <w:rFonts w:hint="eastAsia" w:ascii="宋体" w:hAnsi="宋体"/>
          <w:szCs w:val="21"/>
        </w:rPr>
        <w:t xml:space="preserve">开标仪式由代理机构组织。苏采云系统将自动对项目进行开标，并宣布各投标人名称和投标价格。</w:t>
      </w:r>
      <w:r/>
    </w:p>
    <w:p>
      <w:pPr>
        <w:ind w:firstLine="420"/>
        <w:spacing w:line="360" w:lineRule="auto"/>
        <w:rPr>
          <w:rFonts w:ascii="宋体" w:hAnsi="宋体"/>
          <w:szCs w:val="21"/>
        </w:rPr>
      </w:pPr>
      <w:r>
        <w:rPr>
          <w:rFonts w:hint="eastAsia" w:ascii="宋体" w:hAnsi="宋体"/>
          <w:bCs/>
          <w:szCs w:val="21"/>
        </w:rPr>
        <w:t xml:space="preserve">21.3</w:t>
      </w:r>
      <w:r>
        <w:rPr>
          <w:rFonts w:hint="eastAsia" w:ascii="宋体" w:hAnsi="宋体"/>
          <w:bCs/>
          <w:szCs w:val="21"/>
        </w:rPr>
        <w:t xml:space="preserve">投标人在开标过程中涉及到的投标文件解密、开标结果确认等工作，应按照《操作手册》规定执行</w:t>
      </w:r>
      <w:r>
        <w:rPr>
          <w:rFonts w:hint="eastAsia" w:ascii="宋体" w:hAnsi="宋体"/>
          <w:szCs w:val="21"/>
        </w:rPr>
        <w:t xml:space="preserve">。</w:t>
      </w:r>
      <w:r/>
    </w:p>
    <w:p>
      <w:pPr>
        <w:ind w:firstLine="420"/>
        <w:spacing w:line="480" w:lineRule="exact"/>
        <w:rPr>
          <w:rFonts w:ascii="宋体" w:hAnsi="宋体"/>
        </w:rPr>
      </w:pPr>
      <w:r/>
      <w:bookmarkStart w:id="94" w:name="_Toc20823303"/>
      <w:r/>
      <w:bookmarkStart w:id="95" w:name="_Toc16938547"/>
      <w:r/>
      <w:bookmarkStart w:id="96" w:name="_Toc513029231"/>
      <w:r>
        <w:rPr>
          <w:rFonts w:hint="eastAsia" w:ascii="宋体" w:hAnsi="宋体"/>
        </w:rPr>
        <w:t xml:space="preserve">21.4</w:t>
      </w:r>
      <w:r>
        <w:rPr>
          <w:rFonts w:hint="eastAsia" w:ascii="宋体" w:hAnsi="宋体"/>
        </w:rPr>
        <w:t xml:space="preserve">投标人如果对开标过程和开标记录有疑义，应当根据《操作手册》规定提出，如苏采云系统中《开标记录表》宣布后</w:t>
      </w:r>
      <w:r>
        <w:rPr>
          <w:rFonts w:hint="eastAsia" w:ascii="宋体" w:hAnsi="宋体"/>
        </w:rPr>
        <w:t xml:space="preserve">5</w:t>
      </w:r>
      <w:r>
        <w:rPr>
          <w:rFonts w:hint="eastAsia" w:ascii="宋体" w:hAnsi="宋体"/>
        </w:rPr>
        <w:t xml:space="preserve">分钟内未提出的，视同认可</w:t>
      </w:r>
      <w:r>
        <w:rPr>
          <w:rFonts w:hint="eastAsia" w:ascii="宋体" w:hAnsi="宋体"/>
        </w:rPr>
        <w:t xml:space="preserve">开标结果。</w:t>
      </w:r>
      <w:r/>
    </w:p>
    <w:p>
      <w:pPr>
        <w:pStyle w:val="910"/>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2</w:t>
      </w:r>
      <w:r>
        <w:rPr>
          <w:rFonts w:hint="eastAsia" w:ascii="宋体" w:hAnsi="宋体" w:eastAsia="宋体"/>
          <w:bCs w:val="0"/>
          <w:sz w:val="21"/>
          <w:szCs w:val="21"/>
        </w:rPr>
        <w:t xml:space="preserve">2</w:t>
      </w:r>
      <w:r>
        <w:rPr>
          <w:rFonts w:hint="eastAsia" w:ascii="宋体" w:hAnsi="宋体" w:eastAsia="宋体"/>
          <w:bCs w:val="0"/>
          <w:sz w:val="21"/>
          <w:szCs w:val="21"/>
        </w:rPr>
        <w:t xml:space="preserve">、评标委员会</w:t>
      </w:r>
      <w:r/>
    </w:p>
    <w:p>
      <w:pPr>
        <w:ind w:firstLine="210"/>
        <w:spacing w:line="360" w:lineRule="auto"/>
        <w:rPr>
          <w:rFonts w:ascii="宋体" w:hAnsi="宋体"/>
          <w:b/>
          <w:szCs w:val="21"/>
        </w:rPr>
      </w:pPr>
      <w:r>
        <w:rPr>
          <w:rFonts w:hint="eastAsia" w:ascii="宋体" w:hAnsi="宋体"/>
          <w:szCs w:val="21"/>
        </w:rPr>
        <w:t xml:space="preserve">  22.1</w:t>
      </w:r>
      <w:r>
        <w:rPr>
          <w:rFonts w:hint="eastAsia" w:ascii="宋体" w:hAnsi="宋体"/>
          <w:szCs w:val="21"/>
        </w:rPr>
        <w:t xml:space="preserve">开标后，代理机构将立即组织评标委员会（以下简称评委会）进行评标。</w:t>
      </w:r>
      <w:r/>
    </w:p>
    <w:p>
      <w:pPr>
        <w:ind w:firstLine="315"/>
        <w:spacing w:line="360" w:lineRule="auto"/>
        <w:rPr>
          <w:rFonts w:ascii="宋体" w:hAnsi="宋体"/>
          <w:szCs w:val="21"/>
        </w:rPr>
      </w:pPr>
      <w:r>
        <w:rPr>
          <w:rFonts w:hint="eastAsia" w:ascii="宋体" w:hAnsi="宋体"/>
          <w:szCs w:val="21"/>
        </w:rPr>
        <w:t xml:space="preserve"> 22.2 </w:t>
      </w:r>
      <w:r>
        <w:rPr>
          <w:rFonts w:hint="eastAsia" w:ascii="宋体" w:hAnsi="宋体"/>
          <w:szCs w:val="21"/>
        </w:rPr>
        <w:t xml:space="preserve">评委会由采购人代表和有关技术、经济等方面的专家组成，且人员构成符合政府采购有关规定。</w:t>
      </w:r>
      <w:r/>
    </w:p>
    <w:p>
      <w:pPr>
        <w:spacing w:line="360" w:lineRule="auto"/>
        <w:rPr>
          <w:rFonts w:ascii="宋体" w:hAnsi="宋体"/>
          <w:szCs w:val="21"/>
        </w:rPr>
      </w:pPr>
      <w:r>
        <w:rPr>
          <w:rFonts w:hint="eastAsia" w:ascii="宋体" w:hAnsi="宋体"/>
          <w:szCs w:val="21"/>
        </w:rPr>
        <w:t xml:space="preserve">    22.3</w:t>
      </w:r>
      <w:r>
        <w:rPr>
          <w:rFonts w:hint="eastAsia" w:ascii="宋体" w:hAnsi="宋体"/>
          <w:szCs w:val="21"/>
        </w:rPr>
        <w:t xml:space="preserve">评委会独立工作，负责评审所有投标文件并确定中标候选人。</w:t>
      </w:r>
      <w:r/>
    </w:p>
    <w:p>
      <w:pPr>
        <w:pStyle w:val="910"/>
        <w:ind w:firstLine="422"/>
        <w:spacing w:before="0" w:after="0" w:line="360" w:lineRule="auto"/>
        <w:rPr>
          <w:rFonts w:ascii="宋体" w:hAnsi="宋体" w:eastAsia="宋体"/>
          <w:b w:val="0"/>
          <w:bCs w:val="0"/>
          <w:sz w:val="21"/>
          <w:szCs w:val="21"/>
        </w:rPr>
      </w:pPr>
      <w:r>
        <w:rPr>
          <w:rFonts w:hint="eastAsia" w:ascii="宋体" w:hAnsi="宋体" w:eastAsia="宋体"/>
          <w:bCs w:val="0"/>
          <w:sz w:val="21"/>
          <w:szCs w:val="21"/>
        </w:rPr>
        <w:t xml:space="preserve">2</w:t>
      </w:r>
      <w:r>
        <w:rPr>
          <w:rFonts w:hint="eastAsia" w:ascii="宋体" w:hAnsi="宋体" w:eastAsia="宋体"/>
          <w:bCs w:val="0"/>
          <w:sz w:val="21"/>
          <w:szCs w:val="21"/>
        </w:rPr>
        <w:t xml:space="preserve">3</w:t>
      </w:r>
      <w:r>
        <w:rPr>
          <w:rFonts w:hint="eastAsia" w:ascii="宋体" w:hAnsi="宋体" w:eastAsia="宋体"/>
          <w:bCs w:val="0"/>
          <w:sz w:val="21"/>
          <w:szCs w:val="21"/>
        </w:rPr>
        <w:t xml:space="preserve">、评标过程的保密与公正</w:t>
      </w:r>
      <w:bookmarkEnd w:id="94"/>
      <w:r/>
      <w:bookmarkEnd w:id="95"/>
      <w:r/>
      <w:bookmarkEnd w:id="96"/>
      <w:r/>
      <w:r/>
    </w:p>
    <w:p>
      <w:pPr>
        <w:ind w:firstLine="420"/>
        <w:spacing w:line="360" w:lineRule="auto"/>
        <w:rPr>
          <w:rFonts w:ascii="宋体" w:hAnsi="宋体"/>
          <w:bCs/>
          <w:szCs w:val="21"/>
        </w:rPr>
      </w:pPr>
      <w:r>
        <w:rPr>
          <w:rFonts w:hint="eastAsia" w:ascii="宋体" w:hAnsi="宋体"/>
          <w:szCs w:val="21"/>
        </w:rPr>
        <w:t xml:space="preserve">23.1</w:t>
      </w:r>
      <w:r>
        <w:rPr>
          <w:rFonts w:hint="eastAsia" w:ascii="宋体" w:hAnsi="宋体"/>
          <w:bCs/>
          <w:szCs w:val="21"/>
        </w:rPr>
        <w:t xml:space="preserve">凡是与审查、澄清、评价和比较投标的有关资料以及授标建议等，采购人、评委、</w:t>
      </w:r>
      <w:r>
        <w:rPr>
          <w:rFonts w:hint="eastAsia" w:ascii="宋体" w:hAnsi="宋体"/>
          <w:szCs w:val="21"/>
        </w:rPr>
        <w:t xml:space="preserve">代理机构</w:t>
      </w:r>
      <w:r>
        <w:rPr>
          <w:rFonts w:hint="eastAsia" w:ascii="宋体" w:hAnsi="宋体"/>
          <w:bCs/>
          <w:szCs w:val="21"/>
        </w:rPr>
        <w:t xml:space="preserve">工作人员均不得向投标人或与评标无关的其他人员透露。</w:t>
      </w:r>
      <w:r/>
    </w:p>
    <w:p>
      <w:pPr>
        <w:ind w:firstLine="420"/>
        <w:spacing w:line="360" w:lineRule="auto"/>
        <w:rPr>
          <w:rFonts w:ascii="宋体" w:hAnsi="宋体"/>
          <w:szCs w:val="21"/>
        </w:rPr>
      </w:pPr>
      <w:r>
        <w:rPr>
          <w:rFonts w:hint="eastAsia" w:ascii="宋体" w:hAnsi="宋体"/>
          <w:szCs w:val="21"/>
        </w:rPr>
        <w:t xml:space="preserve">23.2</w:t>
      </w:r>
      <w:r>
        <w:rPr>
          <w:rFonts w:hint="eastAsia" w:ascii="宋体" w:hAnsi="宋体"/>
          <w:szCs w:val="21"/>
        </w:rPr>
        <w:t xml:space="preserve">在评标过程中，投标人不得以任何行为影响评标过程，否则其投标</w:t>
      </w:r>
      <w:r>
        <w:rPr>
          <w:rFonts w:hint="eastAsia" w:ascii="宋体" w:hAnsi="宋体"/>
          <w:szCs w:val="21"/>
        </w:rPr>
        <w:t xml:space="preserve">文件将被作为无效投标文件。</w:t>
      </w:r>
      <w:r/>
    </w:p>
    <w:p>
      <w:pPr>
        <w:ind w:firstLine="420"/>
        <w:spacing w:line="360" w:lineRule="auto"/>
        <w:rPr>
          <w:rFonts w:ascii="宋体" w:hAnsi="宋体"/>
          <w:szCs w:val="21"/>
        </w:rPr>
      </w:pPr>
      <w:r>
        <w:rPr>
          <w:rFonts w:hint="eastAsia" w:ascii="宋体" w:hAnsi="宋体"/>
          <w:szCs w:val="21"/>
        </w:rPr>
        <w:t xml:space="preserve">23.3</w:t>
      </w:r>
      <w:r>
        <w:rPr>
          <w:rFonts w:hint="eastAsia" w:ascii="宋体" w:hAnsi="宋体"/>
          <w:bCs/>
          <w:szCs w:val="21"/>
        </w:rPr>
        <w:t xml:space="preserve">代理机构和评委会不向未中标的投标人解释未中标原因，也不公布评标过程中的相关细节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23.4 </w:t>
      </w:r>
      <w:r>
        <w:rPr>
          <w:rFonts w:hint="eastAsia" w:ascii="宋体" w:hAnsi="宋体"/>
          <w:szCs w:val="21"/>
        </w:rPr>
        <w:t xml:space="preserve">采用综合评分法的项目，</w:t>
      </w:r>
      <w:r>
        <w:rPr>
          <w:rFonts w:hint="eastAsia" w:ascii="宋体" w:hAnsi="宋体"/>
          <w:bCs/>
          <w:szCs w:val="21"/>
        </w:rPr>
        <w:t xml:space="preserve">未中标的投标人可于中标结果公告期限届满之日起通过</w:t>
      </w:r>
      <w:r>
        <w:rPr>
          <w:rFonts w:hint="eastAsia" w:ascii="宋体" w:hAnsi="宋体"/>
        </w:rPr>
        <w:t xml:space="preserve">苏采云系统</w:t>
      </w:r>
      <w:r>
        <w:rPr>
          <w:rFonts w:hint="eastAsia" w:ascii="宋体" w:hAnsi="宋体"/>
          <w:bCs/>
          <w:szCs w:val="21"/>
        </w:rPr>
        <w:t xml:space="preserve">查看自己的评审得分及排序情况。</w:t>
      </w:r>
      <w:r/>
    </w:p>
    <w:p>
      <w:pPr>
        <w:pStyle w:val="910"/>
        <w:ind w:firstLine="422"/>
        <w:spacing w:before="0" w:after="0" w:line="360" w:lineRule="auto"/>
        <w:rPr>
          <w:rFonts w:ascii="宋体" w:hAnsi="宋体" w:eastAsia="宋体"/>
          <w:b w:val="0"/>
          <w:bCs w:val="0"/>
          <w:sz w:val="21"/>
          <w:szCs w:val="21"/>
        </w:rPr>
      </w:pPr>
      <w:r/>
      <w:bookmarkStart w:id="97" w:name="_Toc513029232"/>
      <w:r/>
      <w:bookmarkStart w:id="98" w:name="_Toc16938548"/>
      <w:r/>
      <w:bookmarkStart w:id="99" w:name="_Toc20823304"/>
      <w:r>
        <w:rPr>
          <w:rFonts w:ascii="宋体" w:hAnsi="宋体" w:eastAsia="宋体"/>
          <w:bCs w:val="0"/>
          <w:sz w:val="21"/>
          <w:szCs w:val="21"/>
        </w:rPr>
        <w:t xml:space="preserve">2</w:t>
      </w:r>
      <w:r>
        <w:rPr>
          <w:rFonts w:hint="eastAsia" w:ascii="宋体" w:hAnsi="宋体" w:eastAsia="宋体"/>
          <w:bCs w:val="0"/>
          <w:sz w:val="21"/>
          <w:szCs w:val="21"/>
        </w:rPr>
        <w:t xml:space="preserve">4</w:t>
      </w:r>
      <w:r>
        <w:rPr>
          <w:rFonts w:hint="eastAsia" w:ascii="宋体" w:hAnsi="宋体" w:eastAsia="宋体"/>
          <w:bCs w:val="0"/>
          <w:sz w:val="21"/>
          <w:szCs w:val="21"/>
        </w:rPr>
        <w:t xml:space="preserve">、投标的澄清</w:t>
      </w:r>
      <w:bookmarkEnd w:id="97"/>
      <w:r/>
      <w:bookmarkEnd w:id="98"/>
      <w:r/>
      <w:bookmarkEnd w:id="99"/>
      <w:r/>
      <w:r/>
    </w:p>
    <w:p>
      <w:pPr>
        <w:ind w:firstLine="420"/>
        <w:spacing w:line="360" w:lineRule="auto"/>
        <w:rPr>
          <w:rFonts w:ascii="宋体" w:hAnsi="宋体"/>
        </w:rPr>
      </w:pPr>
      <w:r>
        <w:rPr>
          <w:rFonts w:hint="eastAsia" w:ascii="宋体" w:hAnsi="宋体"/>
          <w:szCs w:val="21"/>
        </w:rPr>
        <w:t xml:space="preserve">24.1</w:t>
      </w:r>
      <w:r>
        <w:rPr>
          <w:rFonts w:hint="eastAsia" w:ascii="宋体" w:hAnsi="宋体"/>
        </w:rPr>
        <w:t xml:space="preserve">评标期间，评委会对投标文件中含义不明确、同类问题表述不一致或者有明显文字和计</w:t>
      </w:r>
      <w:r>
        <w:rPr>
          <w:rFonts w:hint="eastAsia" w:ascii="宋体" w:hAnsi="宋体"/>
        </w:rPr>
        <w:t xml:space="preserve">算错误的内容，有权要求投标人作出必要的澄清、说明或者补正。</w:t>
      </w:r>
      <w:r/>
    </w:p>
    <w:p>
      <w:pPr>
        <w:ind w:firstLine="420"/>
        <w:spacing w:line="360" w:lineRule="auto"/>
        <w:rPr>
          <w:rFonts w:ascii="宋体" w:hAnsi="宋体"/>
        </w:rPr>
      </w:pPr>
      <w:r>
        <w:rPr>
          <w:rFonts w:hint="eastAsia"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评标委员会并非对每个投标人都做澄清要求。</w:t>
      </w:r>
      <w:r/>
    </w:p>
    <w:p>
      <w:pPr>
        <w:ind w:firstLine="420"/>
        <w:spacing w:line="360" w:lineRule="auto"/>
        <w:rPr>
          <w:rFonts w:ascii="宋体" w:hAnsi="宋体"/>
          <w:bCs/>
          <w:szCs w:val="21"/>
        </w:rPr>
      </w:pPr>
      <w:r>
        <w:rPr>
          <w:rFonts w:hint="eastAsia" w:ascii="宋体" w:hAnsi="宋体"/>
          <w:szCs w:val="21"/>
        </w:rPr>
        <w:t xml:space="preserve"> </w:t>
      </w:r>
      <w:r>
        <w:rPr>
          <w:rFonts w:hint="eastAsia" w:ascii="宋体" w:hAnsi="宋体"/>
          <w:bCs/>
          <w:szCs w:val="21"/>
        </w:rPr>
        <w:t xml:space="preserve">24.2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rPr>
        <w:t xml:space="preserve">CA</w:t>
      </w:r>
      <w:r>
        <w:rPr>
          <w:rFonts w:hint="eastAsia" w:ascii="宋体" w:hAnsi="宋体"/>
        </w:rPr>
        <w:t xml:space="preserve">电子公章。澄清、说明和补正的内容作为投标文件的补充部分，具体操作方式见《操作手册》</w:t>
      </w:r>
      <w:r>
        <w:rPr>
          <w:rFonts w:hint="eastAsia" w:ascii="宋体" w:hAnsi="宋体"/>
          <w:bCs/>
          <w:szCs w:val="21"/>
        </w:rPr>
        <w:t xml:space="preserve">。</w:t>
      </w:r>
      <w:r/>
    </w:p>
    <w:p>
      <w:pPr>
        <w:spacing w:line="360" w:lineRule="auto"/>
        <w:rPr>
          <w:rFonts w:ascii="宋体" w:hAnsi="宋体"/>
          <w:szCs w:val="21"/>
        </w:rPr>
      </w:pPr>
      <w:r>
        <w:rPr>
          <w:rFonts w:hint="eastAsia" w:ascii="宋体" w:hAnsi="宋体"/>
          <w:bCs/>
          <w:szCs w:val="21"/>
        </w:rPr>
        <w:t xml:space="preserve">    24.3</w:t>
      </w:r>
      <w:r>
        <w:rPr>
          <w:rFonts w:hint="eastAsia" w:ascii="宋体" w:hAnsi="宋体"/>
        </w:rPr>
        <w:t xml:space="preserve">接到评委会澄清、说明和补正要求的投标人如未按规定做出澄清、说明和补正，其风险由投标人自行承担</w:t>
      </w:r>
      <w:r>
        <w:rPr>
          <w:rFonts w:hint="eastAsia" w:ascii="宋体" w:hAnsi="宋体"/>
          <w:szCs w:val="21"/>
        </w:rPr>
        <w:t xml:space="preserve">。</w:t>
      </w:r>
      <w:r/>
    </w:p>
    <w:p>
      <w:pPr>
        <w:pStyle w:val="910"/>
        <w:ind w:firstLine="422"/>
        <w:spacing w:before="0" w:after="0" w:line="360" w:lineRule="auto"/>
        <w:rPr>
          <w:rFonts w:ascii="宋体" w:hAnsi="宋体" w:eastAsia="宋体"/>
          <w:b w:val="0"/>
          <w:bCs w:val="0"/>
          <w:sz w:val="21"/>
          <w:szCs w:val="21"/>
        </w:rPr>
      </w:pPr>
      <w:r/>
      <w:bookmarkStart w:id="100" w:name="_Toc513029233"/>
      <w:r/>
      <w:bookmarkStart w:id="101" w:name="_Toc20823305"/>
      <w:r/>
      <w:bookmarkStart w:id="102" w:name="_Toc16938549"/>
      <w:r>
        <w:rPr>
          <w:rFonts w:ascii="宋体" w:hAnsi="宋体" w:eastAsia="宋体"/>
          <w:bCs w:val="0"/>
          <w:sz w:val="21"/>
          <w:szCs w:val="21"/>
        </w:rPr>
        <w:t xml:space="preserve">2</w:t>
      </w:r>
      <w:r>
        <w:rPr>
          <w:rFonts w:hint="eastAsia" w:ascii="宋体" w:hAnsi="宋体" w:eastAsia="宋体"/>
          <w:bCs w:val="0"/>
          <w:sz w:val="21"/>
          <w:szCs w:val="21"/>
        </w:rPr>
        <w:t xml:space="preserve">5</w:t>
      </w:r>
      <w:r>
        <w:rPr>
          <w:rFonts w:hint="eastAsia" w:ascii="宋体" w:hAnsi="宋体" w:eastAsia="宋体"/>
          <w:bCs w:val="0"/>
          <w:sz w:val="21"/>
          <w:szCs w:val="21"/>
        </w:rPr>
        <w:t xml:space="preserve">、对投标文件的初审</w:t>
      </w:r>
      <w:bookmarkEnd w:id="100"/>
      <w:r/>
      <w:bookmarkEnd w:id="101"/>
      <w:r/>
      <w:bookmarkEnd w:id="102"/>
      <w:r/>
      <w:r/>
    </w:p>
    <w:p>
      <w:pPr>
        <w:ind w:firstLine="420"/>
        <w:spacing w:line="360" w:lineRule="auto"/>
        <w:rPr>
          <w:rFonts w:ascii="宋体" w:hAnsi="宋体"/>
          <w:bCs/>
          <w:szCs w:val="21"/>
        </w:rPr>
      </w:pPr>
      <w:r>
        <w:rPr>
          <w:rFonts w:hint="eastAsia" w:ascii="宋体" w:hAnsi="宋体"/>
          <w:bCs/>
          <w:szCs w:val="21"/>
        </w:rPr>
        <w:t xml:space="preserve">25.1</w:t>
      </w:r>
      <w:r>
        <w:rPr>
          <w:rFonts w:hint="eastAsia" w:ascii="宋体" w:hAnsi="宋体"/>
          <w:bCs/>
          <w:szCs w:val="21"/>
        </w:rPr>
        <w:t xml:space="preserve">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w:t>
      </w:r>
      <w:r>
        <w:rPr>
          <w:rFonts w:hint="eastAsia" w:ascii="宋体" w:hAnsi="宋体"/>
          <w:bCs/>
          <w:szCs w:val="21"/>
        </w:rPr>
        <w:t xml:space="preserve">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t>
      </w:r>
      <w:r>
        <w:rPr>
          <w:rFonts w:hint="eastAsia" w:ascii="宋体" w:hAnsi="宋体"/>
          <w:bCs/>
          <w:szCs w:val="21"/>
        </w:rPr>
        <w:t xml:space="preserve">www.creditchina.gov.cn</w:t>
      </w:r>
      <w:r>
        <w:rPr>
          <w:rFonts w:hint="eastAsia" w:ascii="宋体" w:hAnsi="宋体"/>
          <w:bCs/>
          <w:szCs w:val="21"/>
        </w:rPr>
        <w:t xml:space="preserve">）、“中国政府采购网</w:t>
      </w:r>
      <w:r>
        <w:rPr>
          <w:rFonts w:hint="eastAsia" w:ascii="宋体" w:hAnsi="宋体"/>
          <w:bCs/>
          <w:szCs w:val="21"/>
        </w:rPr>
        <w:t xml:space="preserve">"(www.ccgp.gov.cn)</w:t>
      </w:r>
      <w:r>
        <w:rPr>
          <w:rFonts w:hint="eastAsia" w:ascii="宋体" w:hAnsi="宋体"/>
          <w:bCs/>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w:t>
      </w:r>
      <w:r>
        <w:rPr>
          <w:rFonts w:hint="eastAsia" w:ascii="宋体" w:hAnsi="宋体"/>
          <w:bCs/>
          <w:szCs w:val="21"/>
        </w:rPr>
        <w:t xml:space="preserve">组织组成一个联合体，以一个供应商的身份共同参加政府采购活动的</w:t>
      </w:r>
      <w:r>
        <w:rPr>
          <w:rFonts w:hint="eastAsia" w:ascii="宋体" w:hAnsi="宋体"/>
          <w:bCs/>
          <w:szCs w:val="21"/>
        </w:rPr>
        <w:t xml:space="preserve">,</w:t>
      </w:r>
      <w:r>
        <w:rPr>
          <w:rFonts w:hint="eastAsia" w:ascii="宋体" w:hAnsi="宋体"/>
          <w:bCs/>
          <w:szCs w:val="21"/>
        </w:rPr>
        <w:t xml:space="preserve">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w:t>
      </w:r>
      <w:r>
        <w:rPr>
          <w:rFonts w:hint="eastAsia" w:ascii="宋体" w:hAnsi="宋体"/>
          <w:bCs/>
          <w:szCs w:val="21"/>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w:t>
      </w:r>
      <w:r>
        <w:rPr>
          <w:rFonts w:hint="eastAsia" w:ascii="宋体" w:hAnsi="宋体"/>
          <w:bCs/>
          <w:szCs w:val="21"/>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w:t>
      </w:r>
      <w:r>
        <w:rPr>
          <w:rFonts w:hint="eastAsia" w:ascii="宋体" w:hAnsi="宋体"/>
          <w:bCs/>
          <w:szCs w:val="21"/>
        </w:rPr>
        <w:t xml:space="preserve">在详细评标之前，评委会将首先审查每份投标文件是否实</w:t>
      </w:r>
      <w:r>
        <w:rPr>
          <w:rFonts w:hint="eastAsia" w:ascii="宋体" w:hAnsi="宋体"/>
          <w:bCs/>
          <w:szCs w:val="21"/>
        </w:rPr>
        <w:t xml:space="preserve">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w:t>
      </w:r>
      <w:r>
        <w:rPr>
          <w:rFonts w:hint="eastAsia" w:ascii="宋体" w:hAnsi="宋体"/>
          <w:bCs/>
          <w:szCs w:val="21"/>
        </w:rPr>
        <w:t xml:space="preserve">如果投标文件实质上</w:t>
      </w:r>
      <w:r>
        <w:rPr>
          <w:rFonts w:hint="eastAsia" w:ascii="宋体" w:hAnsi="宋体"/>
          <w:bCs/>
          <w:szCs w:val="21"/>
        </w:rPr>
        <w:t xml:space="preserve">没有响应招标文件的要求，评委会将予以拒绝，投标人不得通过修</w:t>
      </w:r>
      <w:r>
        <w:rPr>
          <w:rFonts w:hint="eastAsia" w:ascii="宋体" w:hAnsi="宋体"/>
          <w:bCs/>
          <w:szCs w:val="21"/>
        </w:rPr>
        <w:t xml:space="preserve">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w:t>
      </w:r>
      <w:r>
        <w:rPr>
          <w:rFonts w:hint="eastAsia" w:ascii="宋体" w:hAnsi="宋体"/>
          <w:bCs/>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jc w:val="left"/>
        <w:spacing w:line="360" w:lineRule="auto"/>
        <w:rPr>
          <w:rFonts w:ascii="宋体" w:hAnsi="宋体"/>
          <w:bCs/>
          <w:szCs w:val="21"/>
        </w:rPr>
      </w:pPr>
      <w:r/>
      <w:bookmarkStart w:id="103" w:name="_Toc16938551"/>
      <w:r/>
      <w:bookmarkStart w:id="104" w:name="_Toc20823307"/>
      <w:r/>
      <w:bookmarkStart w:id="105" w:name="_Toc513029235"/>
      <w:r>
        <w:rPr>
          <w:rFonts w:hint="eastAsia" w:ascii="宋体" w:hAnsi="宋体"/>
          <w:szCs w:val="21"/>
        </w:rPr>
        <w:t xml:space="preserve">25.5</w:t>
      </w:r>
      <w:r>
        <w:rPr>
          <w:rFonts w:hint="eastAsia" w:ascii="宋体" w:hAnsi="宋体"/>
          <w:bCs/>
          <w:szCs w:val="21"/>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szCs w:val="21"/>
        </w:rPr>
      </w:pPr>
      <w:r>
        <w:rPr>
          <w:rFonts w:hint="eastAsia" w:ascii="宋体" w:hAnsi="宋体"/>
          <w:szCs w:val="21"/>
        </w:rPr>
        <w:t xml:space="preserve">25.6</w:t>
      </w:r>
      <w:r>
        <w:rPr>
          <w:rFonts w:ascii="宋体" w:hAnsi="宋体"/>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Cs w:val="21"/>
        </w:rPr>
        <w:t xml:space="preserve">按照招标文件规定的方式确定，由评标委员会按照招标文件规定的方式（招标文件未规定的通过随机抽取的方式）确定一个参加评标的投标</w:t>
      </w:r>
      <w:r>
        <w:rPr>
          <w:rFonts w:hint="eastAsia" w:ascii="宋体" w:hAnsi="宋体"/>
          <w:szCs w:val="21"/>
        </w:rPr>
        <w:t xml:space="preserve">人</w:t>
      </w:r>
      <w:r>
        <w:rPr>
          <w:rFonts w:ascii="宋体" w:hAnsi="宋体"/>
          <w:szCs w:val="21"/>
        </w:rPr>
        <w:t xml:space="preserve">，其他投标无效。</w:t>
      </w:r>
      <w:r/>
    </w:p>
    <w:p>
      <w:pPr>
        <w:ind w:firstLine="420"/>
        <w:jc w:val="left"/>
        <w:spacing w:line="360" w:lineRule="auto"/>
        <w:rPr>
          <w:rFonts w:ascii="宋体" w:hAnsi="宋体"/>
          <w:szCs w:val="21"/>
        </w:rPr>
      </w:pPr>
      <w:r>
        <w:rPr>
          <w:rFonts w:ascii="宋体" w:hAnsi="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szCs w:val="21"/>
        </w:rPr>
        <w:t xml:space="preserve">由评标委员会根据招标文件规定的方式（招标文件未规定的采取随机抽取的方式）确定一个中标候选人</w:t>
      </w:r>
      <w:r>
        <w:rPr>
          <w:rFonts w:ascii="宋体" w:hAnsi="宋体"/>
          <w:szCs w:val="21"/>
        </w:rPr>
        <w:t xml:space="preserve">，其他同品牌投标人不作为中标候选人。</w:t>
      </w:r>
      <w:r/>
    </w:p>
    <w:p>
      <w:pPr>
        <w:ind w:firstLine="420"/>
        <w:jc w:val="left"/>
        <w:spacing w:line="360" w:lineRule="auto"/>
        <w:rPr>
          <w:rFonts w:ascii="宋体" w:hAnsi="宋体"/>
          <w:szCs w:val="21"/>
        </w:rPr>
      </w:pPr>
      <w:r>
        <w:rPr>
          <w:rFonts w:ascii="宋体" w:hAnsi="宋体"/>
          <w:szCs w:val="21"/>
        </w:rPr>
        <w:t xml:space="preserve">非单一产品采购项目，招标文件中</w:t>
      </w:r>
      <w:r>
        <w:rPr>
          <w:rFonts w:hint="eastAsia" w:ascii="宋体" w:hAnsi="宋体"/>
          <w:szCs w:val="21"/>
        </w:rPr>
        <w:t xml:space="preserve">将载明其中的核心产品</w:t>
      </w:r>
      <w:r>
        <w:rPr>
          <w:rFonts w:ascii="宋体" w:hAnsi="宋体"/>
          <w:szCs w:val="21"/>
        </w:rPr>
        <w:t xml:space="preserve">。多家投标人提供的核心产品品牌相同的，按前两款规定处理。</w:t>
      </w:r>
      <w:r/>
    </w:p>
    <w:p>
      <w:pPr>
        <w:ind w:firstLine="420"/>
        <w:jc w:val="left"/>
        <w:spacing w:line="360" w:lineRule="auto"/>
        <w:rPr>
          <w:rFonts w:ascii="宋体" w:hAnsi="宋体"/>
          <w:szCs w:val="21"/>
        </w:rPr>
      </w:pPr>
      <w:r>
        <w:rPr>
          <w:rFonts w:hint="eastAsia" w:ascii="宋体" w:hAnsi="宋体"/>
          <w:bCs/>
          <w:szCs w:val="21"/>
        </w:rPr>
        <w:t xml:space="preserve">25.7 </w:t>
      </w:r>
      <w:r>
        <w:rPr>
          <w:rFonts w:hint="eastAsia" w:ascii="宋体" w:hAnsi="宋体"/>
          <w:bCs/>
          <w:szCs w:val="21"/>
        </w:rPr>
        <w:t xml:space="preserve">投标人在开、评标全过程中应保持通讯畅通，</w:t>
      </w:r>
      <w:r>
        <w:rPr>
          <w:rFonts w:hint="eastAsia" w:ascii="宋体" w:hAnsi="宋体"/>
        </w:rPr>
        <w:t xml:space="preserve">及时登录苏采云系统查</w:t>
      </w:r>
      <w:r>
        <w:rPr>
          <w:rFonts w:hint="eastAsia" w:ascii="宋体" w:hAnsi="宋体"/>
        </w:rPr>
        <w:t xml:space="preserve">阅、答复相关信息，并安排专人与代理机构及评标委员会联系。</w:t>
      </w:r>
      <w:r/>
    </w:p>
    <w:p>
      <w:pPr>
        <w:ind w:firstLine="422"/>
        <w:spacing w:line="360" w:lineRule="auto"/>
        <w:rPr>
          <w:rFonts w:ascii="宋体" w:hAnsi="宋体"/>
          <w:b/>
          <w:szCs w:val="21"/>
        </w:rPr>
      </w:pPr>
      <w:r>
        <w:rPr>
          <w:rFonts w:hint="eastAsia" w:ascii="宋体" w:hAnsi="宋体"/>
          <w:b/>
          <w:szCs w:val="21"/>
        </w:rPr>
        <w:t xml:space="preserve">26</w:t>
      </w:r>
      <w:r>
        <w:rPr>
          <w:rFonts w:hint="eastAsia" w:ascii="宋体" w:hAnsi="宋体"/>
          <w:b/>
          <w:szCs w:val="21"/>
        </w:rPr>
        <w:t xml:space="preserve">、无效投标、废标及投标人不足三家的处理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w:t>
      </w:r>
      <w:r>
        <w:rPr>
          <w:rFonts w:hint="eastAsia" w:ascii="宋体" w:hAnsi="宋体"/>
          <w:bCs/>
          <w:szCs w:val="21"/>
        </w:rPr>
        <w:t xml:space="preserve">无效投标条款</w:t>
      </w:r>
      <w:r/>
    </w:p>
    <w:p>
      <w:pPr>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rPr>
        <w:t xml:space="preserve">投标人</w:t>
      </w:r>
      <w:r>
        <w:rPr>
          <w:rFonts w:hint="eastAsia" w:ascii="宋体" w:hAnsi="宋体"/>
          <w:bCs/>
        </w:rPr>
        <w:t xml:space="preserve">在</w:t>
      </w:r>
      <w:r>
        <w:rPr>
          <w:rFonts w:hint="eastAsia" w:ascii="宋体" w:hAnsi="宋体"/>
        </w:rPr>
        <w:t xml:space="preserve">苏采云系统</w:t>
      </w:r>
      <w:r>
        <w:rPr>
          <w:rFonts w:hint="eastAsia" w:ascii="宋体" w:hAnsi="宋体"/>
          <w:bCs/>
        </w:rPr>
        <w:t xml:space="preserve">规定的时间内未成功解密电子投标文件的</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26.1.2 </w:t>
      </w:r>
      <w:r>
        <w:rPr>
          <w:rFonts w:hint="eastAsia" w:ascii="宋体" w:hAnsi="宋体"/>
          <w:bCs/>
          <w:szCs w:val="21"/>
        </w:rPr>
        <w:t xml:space="preserve">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w:t>
      </w:r>
      <w:r>
        <w:rPr>
          <w:rFonts w:hint="eastAsia" w:ascii="宋体" w:hAnsi="宋体"/>
          <w:bCs/>
        </w:rPr>
        <w:t xml:space="preserve">同一投标人提交两个（含两个）以上不同的投标报价</w:t>
      </w:r>
      <w:r>
        <w:rPr>
          <w:rFonts w:hint="eastAsia" w:ascii="宋体" w:hAnsi="宋体"/>
          <w:bCs/>
          <w:szCs w:val="21"/>
        </w:rPr>
        <w:t xml:space="preserve">的。</w:t>
      </w:r>
      <w:r/>
    </w:p>
    <w:p>
      <w:pPr>
        <w:ind w:firstLine="420"/>
        <w:spacing w:line="360" w:lineRule="auto"/>
        <w:rPr>
          <w:rFonts w:ascii="宋体" w:hAnsi="宋体"/>
          <w:bCs/>
          <w:szCs w:val="21"/>
        </w:rPr>
      </w:pPr>
      <w:r>
        <w:rPr>
          <w:rFonts w:hint="eastAsia" w:ascii="宋体" w:hAnsi="宋体"/>
          <w:bCs/>
          <w:szCs w:val="21"/>
        </w:rPr>
        <w:t xml:space="preserve">26.1.4</w:t>
      </w:r>
      <w:r>
        <w:rPr>
          <w:rFonts w:hint="eastAsia" w:ascii="宋体" w:hAnsi="宋体"/>
          <w:bCs/>
          <w:szCs w:val="21"/>
        </w:rPr>
        <w:t xml:space="preserve">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w:t>
      </w:r>
      <w:r>
        <w:rPr>
          <w:rFonts w:hint="eastAsia" w:ascii="宋体" w:hAnsi="宋体"/>
          <w:bCs/>
          <w:szCs w:val="21"/>
        </w:rPr>
        <w:t xml:space="preserve">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w:t>
      </w:r>
      <w:r>
        <w:rPr>
          <w:rFonts w:hint="eastAsia" w:ascii="宋体" w:hAnsi="宋体"/>
          <w:bCs/>
          <w:szCs w:val="21"/>
        </w:rPr>
        <w:t xml:space="preserve">未通过符合性审查的。</w:t>
      </w:r>
      <w:r/>
    </w:p>
    <w:p>
      <w:pPr>
        <w:ind w:firstLine="315"/>
        <w:jc w:val="left"/>
        <w:spacing w:line="360" w:lineRule="auto"/>
        <w:rPr>
          <w:rFonts w:ascii="宋体" w:hAnsi="宋体"/>
          <w:bCs/>
          <w:szCs w:val="21"/>
        </w:rPr>
      </w:pPr>
      <w:r>
        <w:rPr>
          <w:rFonts w:hint="eastAsia" w:ascii="宋体" w:hAnsi="宋体"/>
          <w:bCs/>
          <w:szCs w:val="21"/>
        </w:rPr>
        <w:t xml:space="preserve"> 26.1.7</w:t>
      </w:r>
      <w:r>
        <w:rPr>
          <w:rFonts w:hint="eastAsia" w:ascii="宋体" w:hAnsi="宋体"/>
          <w:bCs/>
          <w:szCs w:val="21"/>
        </w:rPr>
        <w:t xml:space="preserve">不符合招标文件中规定的其他实质性要求和条件的（</w:t>
      </w:r>
      <w:r>
        <w:rPr>
          <w:rFonts w:hint="eastAsia" w:ascii="宋体" w:hAnsi="宋体"/>
          <w:b/>
          <w:i/>
          <w:szCs w:val="21"/>
          <w:u w:val="single"/>
        </w:rPr>
        <w:t xml:space="preserve">本招标文件中斜体且有下划线部分为实质性要求和条件，包括但不限于该范围</w:t>
      </w:r>
      <w:r>
        <w:rPr>
          <w:rFonts w:hint="eastAsia" w:ascii="宋体" w:hAnsi="宋体"/>
          <w:bCs/>
          <w:i/>
          <w:szCs w:val="21"/>
          <w:u w:val="single"/>
        </w:rPr>
        <w:t xml:space="preserve">）；</w:t>
      </w:r>
      <w:r/>
    </w:p>
    <w:p>
      <w:pPr>
        <w:ind w:firstLine="420"/>
        <w:spacing w:line="360" w:lineRule="auto"/>
        <w:rPr>
          <w:rFonts w:ascii="宋体" w:hAnsi="宋体"/>
          <w:bCs/>
          <w:szCs w:val="21"/>
        </w:rPr>
      </w:pPr>
      <w:r>
        <w:rPr>
          <w:rFonts w:hint="eastAsia" w:ascii="宋体" w:hAnsi="宋体"/>
          <w:bCs/>
          <w:szCs w:val="21"/>
        </w:rPr>
        <w:t xml:space="preserve">26.1.8</w:t>
      </w:r>
      <w:r>
        <w:rPr>
          <w:rFonts w:hint="eastAsia" w:ascii="宋体" w:hAnsi="宋体"/>
          <w:bCs/>
          <w:szCs w:val="21"/>
        </w:rPr>
        <w:t xml:space="preserve">投标人被</w:t>
      </w:r>
      <w:r>
        <w:rPr>
          <w:rFonts w:hint="eastAsia" w:ascii="宋体" w:hAnsi="宋体"/>
          <w:bCs/>
          <w:szCs w:val="21"/>
        </w:rPr>
        <w:t xml:space="preserve"> </w:t>
      </w:r>
      <w:r>
        <w:rPr>
          <w:rFonts w:hint="eastAsia" w:ascii="宋体" w:hAnsi="宋体"/>
          <w:bCs/>
          <w:szCs w:val="21"/>
        </w:rPr>
        <w:t xml:space="preserve">“信用中国”网站（</w:t>
      </w:r>
      <w:r>
        <w:rPr>
          <w:rFonts w:hint="eastAsia" w:ascii="宋体" w:hAnsi="宋体"/>
          <w:bCs/>
          <w:szCs w:val="21"/>
        </w:rPr>
        <w:t xml:space="preserve">www.creditchina.gov.cn</w:t>
      </w:r>
      <w:r>
        <w:rPr>
          <w:rFonts w:hint="eastAsia" w:ascii="宋体" w:hAnsi="宋体"/>
          <w:bCs/>
          <w:szCs w:val="21"/>
        </w:rPr>
        <w:t xml:space="preserve">）列入失信被执行人或重大税</w:t>
      </w:r>
      <w:r>
        <w:rPr>
          <w:rFonts w:hint="eastAsia" w:ascii="宋体" w:hAnsi="宋体"/>
          <w:bCs/>
          <w:szCs w:val="21"/>
        </w:rPr>
        <w:t xml:space="preserve">收违法案件当事人名单或政府采购严重失信行为记录名单。</w:t>
      </w:r>
      <w:r>
        <w:rPr>
          <w:rFonts w:hint="eastAsia" w:ascii="宋体" w:hAnsi="宋体"/>
          <w:bCs/>
        </w:rPr>
        <w:t xml:space="preserve">或查询“信用中国”网站后发现投标人存在其他不符合《中华人民共和国政府采购法》第二十二条规定条件的信用记录</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26.1.9  </w:t>
      </w:r>
      <w:r>
        <w:rPr>
          <w:rFonts w:hint="eastAsia" w:ascii="宋体" w:hAnsi="宋体"/>
          <w:bCs/>
          <w:szCs w:val="21"/>
        </w:rPr>
        <w:t xml:space="preserve">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w:t>
      </w:r>
      <w:r>
        <w:rPr>
          <w:rFonts w:hint="eastAsia" w:ascii="宋体" w:hAnsi="宋体"/>
          <w:bCs/>
          <w:szCs w:val="21"/>
        </w:rPr>
        <w:t xml:space="preserve">评委会认为投标人的报价明显低于其他通过符合性审查投标人的报价，有可能影响产品质量或者不能诚信履约的，将通过</w:t>
      </w:r>
      <w:r>
        <w:rPr>
          <w:rFonts w:hint="eastAsia" w:ascii="宋体" w:hAnsi="宋体"/>
        </w:rPr>
        <w:t xml:space="preserve">苏采云系统</w:t>
      </w:r>
      <w:r>
        <w:rPr>
          <w:rFonts w:hint="eastAsia" w:ascii="宋体" w:hAnsi="宋体"/>
          <w:bCs/>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w:t>
      </w:r>
      <w:r>
        <w:rPr>
          <w:rFonts w:hint="eastAsia" w:ascii="宋体" w:hAnsi="宋体"/>
          <w:bCs/>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w:t>
      </w:r>
      <w:r>
        <w:rPr>
          <w:rFonts w:hint="eastAsia" w:ascii="宋体" w:hAnsi="宋体"/>
          <w:bCs/>
          <w:szCs w:val="21"/>
        </w:rPr>
        <w:t xml:space="preserve">的该节能产品认证证书图片）。</w:t>
      </w:r>
      <w:r/>
    </w:p>
    <w:p>
      <w:pPr>
        <w:ind w:firstLine="420"/>
        <w:jc w:val="left"/>
        <w:spacing w:line="360" w:lineRule="auto"/>
        <w:rPr>
          <w:rFonts w:ascii="宋体" w:hAnsi="宋体"/>
          <w:bCs/>
          <w:szCs w:val="21"/>
        </w:rPr>
      </w:pPr>
      <w:r>
        <w:rPr>
          <w:rFonts w:hint="eastAsia" w:ascii="宋体" w:hAnsi="宋体"/>
          <w:bCs/>
          <w:szCs w:val="21"/>
        </w:rPr>
        <w:t xml:space="preserve">26.1.12 </w:t>
      </w:r>
      <w:r>
        <w:rPr>
          <w:rFonts w:hint="eastAsia" w:ascii="宋体" w:hAnsi="宋体"/>
          <w:bCs/>
          <w:szCs w:val="21"/>
        </w:rPr>
        <w:t xml:space="preserve">投标文件未按照招标文件要求加盖</w:t>
      </w:r>
      <w:r>
        <w:rPr>
          <w:rFonts w:hint="eastAsia" w:ascii="宋体" w:hAnsi="宋体"/>
          <w:bCs/>
          <w:szCs w:val="21"/>
        </w:rPr>
        <w:t xml:space="preserve">CA</w:t>
      </w:r>
      <w:r>
        <w:rPr>
          <w:rFonts w:hint="eastAsia" w:ascii="宋体" w:hAnsi="宋体"/>
          <w:bCs/>
          <w:szCs w:val="21"/>
        </w:rPr>
        <w:t xml:space="preserve">电子公章的。</w:t>
      </w:r>
      <w:r/>
    </w:p>
    <w:p>
      <w:pPr>
        <w:ind w:firstLine="420"/>
        <w:spacing w:line="360" w:lineRule="auto"/>
        <w:rPr>
          <w:rFonts w:ascii="宋体" w:hAnsi="宋体"/>
          <w:bCs/>
          <w:szCs w:val="21"/>
        </w:rPr>
      </w:pPr>
      <w:r>
        <w:rPr>
          <w:rFonts w:hint="eastAsia" w:ascii="宋体" w:hAnsi="宋体"/>
          <w:bCs/>
          <w:szCs w:val="21"/>
        </w:rPr>
        <w:t xml:space="preserve">26.1.13</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p>
    <w:p>
      <w:pPr>
        <w:ind w:firstLine="420"/>
        <w:spacing w:line="360" w:lineRule="auto"/>
        <w:rPr>
          <w:rFonts w:ascii="宋体" w:hAnsi="宋体"/>
          <w:bCs/>
          <w:szCs w:val="21"/>
        </w:rPr>
      </w:pPr>
      <w:r>
        <w:rPr>
          <w:rFonts w:hint="eastAsia" w:ascii="宋体" w:hAnsi="宋体"/>
          <w:bCs/>
          <w:szCs w:val="21"/>
        </w:rPr>
        <w:t xml:space="preserve">26.2.1</w:t>
      </w:r>
      <w:r>
        <w:rPr>
          <w:rFonts w:hint="eastAsia" w:ascii="宋体" w:hAnsi="宋体"/>
          <w:bCs/>
          <w:szCs w:val="21"/>
        </w:rPr>
        <w:t xml:space="preserve">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w:t>
      </w:r>
      <w:r>
        <w:rPr>
          <w:rFonts w:hint="eastAsia" w:ascii="宋体" w:hAnsi="宋体"/>
          <w:bCs/>
          <w:szCs w:val="21"/>
        </w:rPr>
        <w:t xml:space="preserve">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w:t>
      </w:r>
      <w:r>
        <w:rPr>
          <w:rFonts w:hint="eastAsia" w:ascii="宋体" w:hAnsi="宋体"/>
          <w:bCs/>
          <w:szCs w:val="21"/>
        </w:rPr>
        <w:t xml:space="preserve">因重大变故，采购任务取消的。</w:t>
      </w:r>
      <w:r/>
    </w:p>
    <w:p>
      <w:pPr>
        <w:ind w:firstLine="420"/>
        <w:spacing w:line="360" w:lineRule="auto"/>
        <w:rPr>
          <w:rFonts w:ascii="宋体" w:hAnsi="宋体"/>
          <w:bCs/>
          <w:szCs w:val="21"/>
        </w:rPr>
      </w:pPr>
      <w:r>
        <w:rPr>
          <w:rFonts w:hint="eastAsia" w:ascii="宋体" w:hAnsi="宋体"/>
          <w:bCs/>
          <w:szCs w:val="21"/>
        </w:rPr>
        <w:t xml:space="preserve">26.2.4</w:t>
      </w:r>
      <w:r>
        <w:rPr>
          <w:rFonts w:hint="eastAsia" w:ascii="宋体" w:hAnsi="宋体"/>
          <w:bCs/>
          <w:szCs w:val="21"/>
        </w:rPr>
        <w:t xml:space="preserve">评委会认定招标文件存在歧义、重大缺陷导致评审工作无法进行。</w:t>
      </w:r>
      <w:r/>
    </w:p>
    <w:p>
      <w:pPr>
        <w:ind w:firstLine="420"/>
        <w:jc w:val="left"/>
        <w:spacing w:line="360" w:lineRule="auto"/>
        <w:rPr>
          <w:rFonts w:ascii="宋体" w:hAnsi="宋体"/>
          <w:bCs/>
        </w:rPr>
      </w:pPr>
      <w:r>
        <w:rPr>
          <w:rFonts w:hint="eastAsia" w:ascii="宋体" w:hAnsi="宋体"/>
          <w:bCs/>
        </w:rPr>
        <w:t xml:space="preserve">26.2.5 </w:t>
      </w:r>
      <w:r>
        <w:rPr>
          <w:rFonts w:hint="eastAsia" w:ascii="宋体" w:hAnsi="宋体"/>
          <w:bCs/>
        </w:rPr>
        <w:t xml:space="preserve">因</w:t>
      </w:r>
      <w:r>
        <w:rPr>
          <w:rFonts w:hint="eastAsia" w:ascii="宋体" w:hAnsi="宋体"/>
        </w:rPr>
        <w:t xml:space="preserve">苏采云系统</w:t>
      </w:r>
      <w:r>
        <w:rPr>
          <w:rFonts w:hint="eastAsia" w:ascii="宋体" w:hAnsi="宋体"/>
          <w:bCs/>
        </w:rPr>
        <w:t xml:space="preserve">故障原因造成开标不成功的。</w:t>
      </w:r>
      <w:r/>
    </w:p>
    <w:p>
      <w:pPr>
        <w:ind w:firstLine="420"/>
        <w:spacing w:line="360" w:lineRule="auto"/>
        <w:rPr>
          <w:rFonts w:ascii="宋体" w:hAnsi="宋体"/>
          <w:bCs/>
          <w:szCs w:val="21"/>
        </w:rPr>
      </w:pPr>
      <w:r>
        <w:rPr>
          <w:rFonts w:hint="eastAsia" w:ascii="宋体" w:hAnsi="宋体"/>
          <w:bCs/>
          <w:szCs w:val="21"/>
        </w:rPr>
        <w:t xml:space="preserve">26.3 </w:t>
      </w:r>
      <w:r>
        <w:rPr>
          <w:rFonts w:hint="eastAsia" w:ascii="宋体" w:hAnsi="宋体"/>
          <w:bCs/>
          <w:szCs w:val="21"/>
        </w:rPr>
        <w:t xml:space="preserve">投标截止时间结束后参加投标</w:t>
      </w:r>
      <w:r>
        <w:rPr>
          <w:rFonts w:hint="eastAsia" w:ascii="宋体" w:hAnsi="宋体"/>
          <w:bCs/>
          <w:szCs w:val="21"/>
        </w:rPr>
        <w:t xml:space="preserve">的供应商不足三家的处理：</w:t>
      </w:r>
      <w:r/>
    </w:p>
    <w:p>
      <w:pPr>
        <w:ind w:firstLine="420"/>
        <w:jc w:val="left"/>
        <w:spacing w:line="360" w:lineRule="auto"/>
        <w:rPr>
          <w:rFonts w:ascii="宋体" w:hAnsi="宋体"/>
          <w:bCs/>
          <w:szCs w:val="21"/>
        </w:rPr>
      </w:pPr>
      <w:r>
        <w:rPr>
          <w:rFonts w:hint="eastAsia" w:ascii="宋体" w:hAnsi="宋体"/>
          <w:bCs/>
          <w:szCs w:val="21"/>
        </w:rPr>
        <w:t xml:space="preserve">26.3.1</w:t>
      </w:r>
      <w:r>
        <w:rPr>
          <w:rFonts w:hint="eastAsia" w:ascii="宋体" w:hAnsi="宋体"/>
          <w:bCs/>
          <w:szCs w:val="21"/>
        </w:rPr>
        <w:t xml:space="preserve">如出现投标截止时间结束后参加投标的供应商或者在评标期间对招标文件做出实质性响应的供应商不足三家情况，按政府采购相关规定执行。</w:t>
      </w:r>
      <w:r/>
    </w:p>
    <w:p>
      <w:pPr>
        <w:pStyle w:val="910"/>
        <w:spacing w:before="0" w:after="0" w:line="360" w:lineRule="auto"/>
        <w:rPr>
          <w:rFonts w:ascii="宋体" w:hAnsi="宋体" w:eastAsia="宋体"/>
          <w:sz w:val="21"/>
          <w:szCs w:val="21"/>
        </w:rPr>
      </w:pPr>
      <w:r/>
      <w:bookmarkStart w:id="106" w:name="_Toc513029238"/>
      <w:r/>
      <w:bookmarkStart w:id="107" w:name="_Toc20823310"/>
      <w:r/>
      <w:bookmarkStart w:id="108" w:name="_Toc16938554"/>
      <w:r/>
      <w:bookmarkEnd w:id="103"/>
      <w:r/>
      <w:bookmarkEnd w:id="104"/>
      <w:r/>
      <w:bookmarkEnd w:id="105"/>
      <w:r>
        <w:rPr>
          <w:rFonts w:hint="eastAsia" w:ascii="宋体" w:hAnsi="宋体" w:eastAsia="宋体"/>
          <w:sz w:val="21"/>
          <w:szCs w:val="21"/>
        </w:rPr>
        <w:t xml:space="preserve">六、定标</w:t>
      </w:r>
      <w:r/>
    </w:p>
    <w:p>
      <w:pPr>
        <w:pStyle w:val="910"/>
        <w:ind w:firstLine="422"/>
        <w:spacing w:before="0" w:after="0" w:line="360" w:lineRule="auto"/>
        <w:rPr>
          <w:rFonts w:ascii="宋体" w:hAnsi="宋体" w:eastAsia="宋体"/>
          <w:b w:val="0"/>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7</w:t>
      </w:r>
      <w:r>
        <w:rPr>
          <w:rFonts w:hint="eastAsia" w:ascii="宋体" w:hAnsi="宋体" w:eastAsia="宋体"/>
          <w:sz w:val="21"/>
          <w:szCs w:val="21"/>
        </w:rPr>
        <w:t xml:space="preserve">、</w:t>
      </w:r>
      <w:bookmarkEnd w:id="106"/>
      <w:r>
        <w:rPr>
          <w:rFonts w:hint="eastAsia" w:ascii="宋体" w:hAnsi="宋体" w:eastAsia="宋体"/>
          <w:sz w:val="21"/>
          <w:szCs w:val="21"/>
        </w:rPr>
        <w:t xml:space="preserve">确定</w:t>
      </w:r>
      <w:bookmarkEnd w:id="107"/>
      <w:r/>
      <w:bookmarkEnd w:id="108"/>
      <w:r>
        <w:rPr>
          <w:rFonts w:hint="eastAsia" w:ascii="宋体" w:hAnsi="宋体" w:eastAsia="宋体"/>
          <w:sz w:val="21"/>
          <w:szCs w:val="21"/>
        </w:rPr>
        <w:t xml:space="preserve">中标单位</w:t>
      </w:r>
      <w:r/>
    </w:p>
    <w:p>
      <w:pPr>
        <w:ind w:firstLine="420"/>
        <w:spacing w:line="360" w:lineRule="auto"/>
        <w:rPr>
          <w:rFonts w:ascii="宋体" w:hAnsi="宋体"/>
          <w:bCs/>
          <w:szCs w:val="21"/>
        </w:rPr>
      </w:pPr>
      <w:r>
        <w:rPr>
          <w:rFonts w:hint="eastAsia" w:ascii="宋体" w:hAnsi="宋体"/>
          <w:bCs/>
          <w:szCs w:val="21"/>
        </w:rPr>
        <w:t xml:space="preserve">27.1</w:t>
      </w:r>
      <w:r>
        <w:rPr>
          <w:rFonts w:hint="eastAsia" w:ascii="宋体" w:hAnsi="宋体"/>
          <w:bCs/>
          <w:szCs w:val="21"/>
        </w:rPr>
        <w:t xml:space="preserve">中标候选人的选取原则和数量见招标文件第五章规定。</w:t>
      </w:r>
      <w:r/>
    </w:p>
    <w:p>
      <w:pPr>
        <w:ind w:firstLine="420"/>
        <w:spacing w:line="360" w:lineRule="auto"/>
        <w:rPr>
          <w:rFonts w:ascii="宋体" w:hAnsi="宋体"/>
          <w:bCs/>
          <w:szCs w:val="21"/>
        </w:rPr>
      </w:pPr>
      <w:r>
        <w:rPr>
          <w:rFonts w:hint="eastAsia" w:ascii="宋体" w:hAnsi="宋体"/>
          <w:bCs/>
          <w:szCs w:val="21"/>
        </w:rPr>
        <w:t xml:space="preserve">27.2 </w:t>
      </w:r>
      <w:r>
        <w:rPr>
          <w:rFonts w:hint="eastAsia" w:ascii="宋体" w:hAnsi="宋体"/>
          <w:bCs/>
          <w:szCs w:val="21"/>
        </w:rPr>
        <w:t xml:space="preserve">采购人应根据评委会推荐的中标候选人确定中标人。</w:t>
      </w:r>
      <w:r/>
    </w:p>
    <w:p>
      <w:pPr>
        <w:ind w:firstLine="420"/>
        <w:spacing w:line="360" w:lineRule="auto"/>
        <w:rPr>
          <w:rFonts w:ascii="宋体" w:hAnsi="宋体"/>
          <w:szCs w:val="21"/>
        </w:rPr>
      </w:pPr>
      <w:r>
        <w:rPr>
          <w:rFonts w:hint="eastAsia" w:ascii="宋体" w:hAnsi="宋体"/>
          <w:bCs/>
          <w:szCs w:val="21"/>
        </w:rPr>
        <w:t xml:space="preserve">27.3</w:t>
      </w:r>
      <w:r>
        <w:rPr>
          <w:rFonts w:hint="eastAsia" w:ascii="宋体" w:hAnsi="宋体"/>
          <w:szCs w:val="21"/>
        </w:rPr>
        <w:t xml:space="preserve">代理机构将在</w:t>
      </w:r>
      <w:r>
        <w:rPr>
          <w:rFonts w:hint="eastAsia" w:ascii="宋体" w:hAnsi="宋体"/>
          <w:bCs/>
          <w:szCs w:val="21"/>
        </w:rPr>
        <w:t xml:space="preserve">“江苏省政府采购网”</w:t>
      </w:r>
      <w:r>
        <w:rPr>
          <w:rFonts w:hint="eastAsia" w:ascii="宋体" w:hAnsi="宋体"/>
          <w:szCs w:val="21"/>
        </w:rPr>
        <w:t xml:space="preserve"> </w:t>
      </w:r>
      <w:r>
        <w:rPr>
          <w:rFonts w:hint="eastAsia" w:ascii="宋体" w:hAnsi="宋体"/>
          <w:szCs w:val="21"/>
        </w:rPr>
        <w:t xml:space="preserve">、</w:t>
      </w:r>
      <w:r>
        <w:rPr>
          <w:rFonts w:hint="eastAsia" w:ascii="宋体" w:hAnsi="宋体"/>
          <w:bCs/>
        </w:rPr>
        <w:t xml:space="preserve">“</w:t>
      </w:r>
      <w:r>
        <w:rPr>
          <w:rFonts w:hint="eastAsia" w:ascii="宋体" w:hAnsi="宋体"/>
          <w:szCs w:val="21"/>
        </w:rPr>
        <w:t xml:space="preserve">扬州市政府采购网”、“扬州市广陵区政府采购网”发布中标公告，公告期限为</w:t>
      </w:r>
      <w:r>
        <w:rPr>
          <w:rFonts w:hint="eastAsia" w:ascii="宋体" w:hAnsi="宋体"/>
          <w:szCs w:val="21"/>
        </w:rPr>
        <w:t xml:space="preserve">1</w:t>
      </w:r>
      <w:r>
        <w:rPr>
          <w:rFonts w:hint="eastAsia" w:ascii="宋体" w:hAnsi="宋体"/>
          <w:szCs w:val="21"/>
        </w:rPr>
        <w:t xml:space="preserve">个工作日。</w:t>
      </w:r>
      <w:r/>
    </w:p>
    <w:p>
      <w:pPr>
        <w:ind w:firstLine="420"/>
        <w:spacing w:line="360" w:lineRule="auto"/>
        <w:rPr>
          <w:rFonts w:ascii="宋体" w:hAnsi="宋体"/>
          <w:szCs w:val="21"/>
        </w:rPr>
      </w:pPr>
      <w:r>
        <w:rPr>
          <w:rFonts w:hint="eastAsia" w:ascii="宋体" w:hAnsi="宋体"/>
          <w:szCs w:val="21"/>
        </w:rPr>
        <w:t xml:space="preserve">27.4</w:t>
      </w:r>
      <w:r>
        <w:rPr>
          <w:rFonts w:hint="eastAsia" w:ascii="宋体" w:hAnsi="宋体"/>
          <w:szCs w:val="21"/>
        </w:rPr>
        <w:t xml:space="preserve">若有充分证据证明，中标人出现下列情况之一的，一经查实，将被取消中标资格：</w:t>
      </w:r>
      <w:r/>
    </w:p>
    <w:p>
      <w:pPr>
        <w:ind w:firstLine="420"/>
        <w:spacing w:line="360" w:lineRule="auto"/>
        <w:rPr>
          <w:rFonts w:ascii="宋体" w:hAnsi="宋体"/>
          <w:bCs/>
          <w:szCs w:val="21"/>
        </w:rPr>
      </w:pPr>
      <w:r/>
      <w:bookmarkStart w:id="109" w:name="_Toc200451960"/>
      <w:r>
        <w:rPr>
          <w:rFonts w:hint="eastAsia" w:ascii="宋体" w:hAnsi="宋体"/>
          <w:bCs/>
          <w:szCs w:val="21"/>
        </w:rPr>
        <w:t xml:space="preserve">27.4.1</w:t>
      </w:r>
      <w:r>
        <w:rPr>
          <w:rFonts w:hint="eastAsia" w:ascii="宋体" w:hAnsi="宋体"/>
          <w:bCs/>
          <w:szCs w:val="21"/>
        </w:rPr>
        <w:t xml:space="preserve">提供虚假材料谋取中标的；</w:t>
      </w:r>
      <w:r/>
    </w:p>
    <w:p>
      <w:pPr>
        <w:ind w:firstLine="420"/>
        <w:spacing w:line="360" w:lineRule="auto"/>
        <w:rPr>
          <w:rFonts w:ascii="宋体" w:hAnsi="宋体"/>
          <w:bCs/>
          <w:szCs w:val="21"/>
        </w:rPr>
      </w:pPr>
      <w:r>
        <w:rPr>
          <w:rFonts w:hint="eastAsia" w:ascii="宋体" w:hAnsi="宋体"/>
          <w:bCs/>
          <w:szCs w:val="21"/>
        </w:rPr>
        <w:t xml:space="preserve">27.4.2</w:t>
      </w:r>
      <w:r>
        <w:rPr>
          <w:rFonts w:hint="eastAsia" w:ascii="宋体" w:hAnsi="宋体"/>
          <w:bCs/>
          <w:szCs w:val="21"/>
        </w:rPr>
        <w:t xml:space="preserve">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w:t>
      </w:r>
      <w:r>
        <w:rPr>
          <w:rFonts w:hint="eastAsia" w:ascii="宋体" w:hAnsi="宋体"/>
          <w:bCs/>
          <w:szCs w:val="21"/>
        </w:rPr>
        <w:t xml:space="preserve">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w:t>
      </w:r>
      <w:r>
        <w:rPr>
          <w:rFonts w:hint="eastAsia" w:ascii="宋体" w:hAnsi="宋体"/>
          <w:bCs/>
          <w:szCs w:val="21"/>
        </w:rPr>
        <w:t xml:space="preserve">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w:t>
      </w:r>
      <w:r>
        <w:rPr>
          <w:rFonts w:hint="eastAsia" w:ascii="宋体" w:hAnsi="宋体"/>
          <w:bCs/>
          <w:szCs w:val="21"/>
        </w:rPr>
        <w:t xml:space="preserve">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w:t>
      </w:r>
      <w:r>
        <w:rPr>
          <w:rFonts w:hint="eastAsia" w:ascii="宋体" w:hAnsi="宋体"/>
          <w:bCs/>
          <w:szCs w:val="21"/>
        </w:rPr>
        <w:t xml:space="preserve">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w:t>
      </w:r>
      <w:r>
        <w:rPr>
          <w:rFonts w:hint="eastAsia" w:ascii="宋体" w:hAnsi="宋体"/>
          <w:bCs/>
          <w:szCs w:val="21"/>
        </w:rPr>
        <w:t xml:space="preserve">不符合法律、法规的规定的。</w:t>
      </w:r>
      <w:r/>
    </w:p>
    <w:p>
      <w:pPr>
        <w:ind w:firstLine="420"/>
        <w:spacing w:line="360" w:lineRule="auto"/>
        <w:rPr>
          <w:rFonts w:ascii="宋体" w:hAnsi="宋体"/>
          <w:bCs/>
          <w:szCs w:val="21"/>
        </w:rPr>
      </w:pPr>
      <w:r>
        <w:rPr>
          <w:rFonts w:hint="eastAsia" w:ascii="宋体" w:hAnsi="宋体"/>
          <w:bCs/>
          <w:szCs w:val="21"/>
        </w:rPr>
        <w:t xml:space="preserve">27.5. </w:t>
      </w:r>
      <w:r>
        <w:rPr>
          <w:rFonts w:hint="eastAsia" w:ascii="宋体" w:hAnsi="宋体"/>
          <w:bCs/>
          <w:szCs w:val="21"/>
        </w:rPr>
        <w:t xml:space="preserve">有下列情形之一的，视为投标人</w:t>
      </w:r>
      <w:r>
        <w:rPr>
          <w:rFonts w:hint="eastAsia" w:ascii="宋体" w:hAnsi="宋体"/>
          <w:bCs/>
          <w:szCs w:val="21"/>
        </w:rPr>
        <w:t xml:space="preserve">串通投标，投标无效：</w:t>
      </w:r>
      <w:r/>
    </w:p>
    <w:p>
      <w:pPr>
        <w:ind w:firstLine="420"/>
        <w:spacing w:line="360" w:lineRule="auto"/>
        <w:rPr>
          <w:rFonts w:ascii="宋体" w:hAnsi="宋体"/>
          <w:bCs/>
          <w:szCs w:val="21"/>
        </w:rPr>
      </w:pPr>
      <w:r>
        <w:rPr>
          <w:rFonts w:hint="eastAsia" w:ascii="宋体" w:hAnsi="宋体"/>
          <w:bCs/>
          <w:szCs w:val="21"/>
        </w:rPr>
        <w:t xml:space="preserve">27.5.1</w:t>
      </w:r>
      <w:r>
        <w:rPr>
          <w:rFonts w:hint="eastAsia" w:ascii="宋体" w:hAnsi="宋体"/>
          <w:bCs/>
          <w:szCs w:val="21"/>
        </w:rPr>
        <w:t xml:space="preserve">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w:t>
      </w:r>
      <w:r>
        <w:rPr>
          <w:rFonts w:hint="eastAsia" w:ascii="宋体" w:hAnsi="宋体"/>
          <w:bCs/>
          <w:szCs w:val="21"/>
        </w:rPr>
        <w:t xml:space="preserve">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w:t>
      </w:r>
      <w:r>
        <w:rPr>
          <w:rFonts w:hint="eastAsia" w:ascii="宋体" w:hAnsi="宋体"/>
          <w:bCs/>
          <w:szCs w:val="21"/>
        </w:rPr>
        <w:t xml:space="preserve">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w:t>
      </w:r>
      <w:r>
        <w:rPr>
          <w:rFonts w:hint="eastAsia" w:ascii="宋体" w:hAnsi="宋体"/>
          <w:bCs/>
          <w:szCs w:val="21"/>
        </w:rPr>
        <w:t xml:space="preserve">不同投标人的投标文件异常一致或者投标报价呈规律性差异。</w:t>
      </w:r>
      <w:bookmarkEnd w:id="109"/>
      <w:r/>
      <w:r/>
    </w:p>
    <w:p>
      <w:pPr>
        <w:pStyle w:val="910"/>
        <w:ind w:firstLine="422"/>
        <w:spacing w:before="0" w:after="0"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8</w:t>
      </w:r>
      <w:r>
        <w:rPr>
          <w:rFonts w:hint="eastAsia" w:ascii="宋体" w:hAnsi="宋体" w:eastAsia="宋体"/>
          <w:sz w:val="21"/>
          <w:szCs w:val="21"/>
        </w:rPr>
        <w:t xml:space="preserve">、质疑处理</w:t>
      </w:r>
      <w:r/>
    </w:p>
    <w:p>
      <w:pPr>
        <w:ind w:firstLine="420"/>
        <w:spacing w:line="360" w:lineRule="auto"/>
        <w:rPr>
          <w:rFonts w:ascii="宋体" w:hAnsi="宋体"/>
          <w:bCs/>
          <w:szCs w:val="21"/>
        </w:rPr>
      </w:pPr>
      <w:r>
        <w:rPr>
          <w:rFonts w:hint="eastAsia" w:ascii="宋体" w:hAnsi="宋体"/>
          <w:szCs w:val="21"/>
        </w:rPr>
        <w:t xml:space="preserve">28.1</w:t>
      </w:r>
      <w:r>
        <w:rPr>
          <w:rFonts w:hint="eastAsia" w:ascii="宋体" w:hAnsi="宋体"/>
          <w:bCs/>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szCs w:val="21"/>
        </w:rPr>
      </w:pPr>
      <w:r>
        <w:rPr>
          <w:rFonts w:hint="eastAsia" w:ascii="宋体" w:hAnsi="宋体"/>
          <w:szCs w:val="21"/>
        </w:rPr>
        <w:t xml:space="preserve">28.2</w:t>
      </w:r>
      <w:r>
        <w:rPr>
          <w:rFonts w:hint="eastAsia" w:ascii="宋体" w:hAnsi="宋体"/>
          <w:bCs/>
          <w:szCs w:val="21"/>
        </w:rPr>
        <w:t xml:space="preserve">投标人认为采购文件、采购过程和采购结果使自己的权益受到损害的，可以在知道或应知</w:t>
      </w:r>
      <w:r>
        <w:rPr>
          <w:rFonts w:hint="eastAsia" w:ascii="宋体" w:hAnsi="宋体"/>
          <w:bCs/>
          <w:szCs w:val="21"/>
        </w:rPr>
        <w:t xml:space="preserve">其权益受到损害之日起</w:t>
      </w:r>
      <w:r>
        <w:rPr>
          <w:rFonts w:hint="eastAsia" w:ascii="宋体" w:hAnsi="宋体"/>
          <w:bCs/>
          <w:szCs w:val="21"/>
        </w:rPr>
        <w:t xml:space="preserve">7</w:t>
      </w:r>
      <w:r>
        <w:rPr>
          <w:rFonts w:hint="eastAsia" w:ascii="宋体" w:hAnsi="宋体"/>
          <w:bCs/>
          <w:szCs w:val="21"/>
        </w:rPr>
        <w:t xml:space="preserve">个工作日内，以书面形式</w:t>
      </w:r>
      <w:r>
        <w:rPr>
          <w:rFonts w:hint="eastAsia" w:ascii="宋体" w:hAnsi="宋体"/>
        </w:rPr>
        <w:t xml:space="preserve">根据下述</w:t>
      </w:r>
      <w:r>
        <w:rPr>
          <w:rFonts w:hint="eastAsia" w:ascii="宋体" w:hAnsi="宋体"/>
        </w:rPr>
        <w:t xml:space="preserve">28.4</w:t>
      </w:r>
      <w:r>
        <w:rPr>
          <w:rFonts w:hint="eastAsia" w:ascii="宋体" w:hAnsi="宋体"/>
        </w:rPr>
        <w:t xml:space="preserve">条款的规定</w:t>
      </w:r>
      <w:r>
        <w:rPr>
          <w:rFonts w:hint="eastAsia" w:ascii="宋体" w:hAnsi="宋体"/>
          <w:bCs/>
          <w:szCs w:val="21"/>
        </w:rPr>
        <w:t xml:space="preserve">向采购人或代理机构提出质疑。上述应知其权益受到损害之日，是指：</w:t>
      </w:r>
      <w:r/>
    </w:p>
    <w:p>
      <w:pPr>
        <w:ind w:firstLine="420"/>
        <w:spacing w:line="360" w:lineRule="auto"/>
        <w:rPr>
          <w:rFonts w:ascii="宋体" w:hAnsi="宋体"/>
          <w:szCs w:val="21"/>
        </w:rPr>
      </w:pPr>
      <w:r>
        <w:rPr>
          <w:rFonts w:hint="eastAsia" w:ascii="宋体" w:hAnsi="宋体"/>
          <w:szCs w:val="21"/>
        </w:rPr>
        <w:t xml:space="preserve">28.2.1</w:t>
      </w:r>
      <w:r>
        <w:rPr>
          <w:rFonts w:hint="eastAsia" w:ascii="宋体" w:hAnsi="宋体"/>
          <w:szCs w:val="21"/>
        </w:rPr>
        <w:t xml:space="preserve">对可以质疑的采购文件提出质疑的，为收到采购文件之日或者采购文件公告期限届满之日。</w:t>
      </w:r>
      <w:r/>
    </w:p>
    <w:p>
      <w:pPr>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28.2.2</w:t>
      </w:r>
      <w:r>
        <w:rPr>
          <w:rFonts w:hint="eastAsia" w:ascii="宋体" w:hAnsi="宋体"/>
          <w:szCs w:val="21"/>
        </w:rPr>
        <w:t xml:space="preserve">对采购过程提出质疑的，为各采购程序环节结束之日。</w:t>
      </w:r>
      <w:r/>
    </w:p>
    <w:p>
      <w:pPr>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28.2.3</w:t>
      </w:r>
      <w:r>
        <w:rPr>
          <w:rFonts w:hint="eastAsia" w:ascii="宋体" w:hAnsi="宋体"/>
          <w:szCs w:val="21"/>
        </w:rPr>
        <w:t xml:space="preserve">对中标或者成交结果提出质疑的，为中标或者成交结果公告期限届满之日。</w:t>
      </w:r>
      <w:r/>
    </w:p>
    <w:p>
      <w:pPr>
        <w:ind w:firstLine="420"/>
        <w:spacing w:line="360" w:lineRule="auto"/>
        <w:rPr>
          <w:rFonts w:ascii="宋体" w:hAnsi="宋体"/>
          <w:bCs/>
          <w:szCs w:val="21"/>
        </w:rPr>
      </w:pPr>
      <w:r>
        <w:rPr>
          <w:rFonts w:hint="eastAsia" w:ascii="宋体" w:hAnsi="宋体"/>
          <w:szCs w:val="21"/>
        </w:rPr>
        <w:t xml:space="preserve">供应商应在法定质疑期内一次性提出针对同一采购程序环节的质疑。</w:t>
      </w:r>
      <w:r>
        <w:rPr>
          <w:rFonts w:hint="eastAsia" w:ascii="宋体" w:hAnsi="宋体"/>
          <w:bCs/>
          <w:szCs w:val="21"/>
        </w:rPr>
        <w:t xml:space="preserve">供应商如在法定期限内对同一采购程序环节提出多次质疑的，代理机构、采购人将只</w:t>
      </w:r>
      <w:r>
        <w:rPr>
          <w:rFonts w:hint="eastAsia" w:ascii="宋体" w:hAnsi="宋体"/>
          <w:bCs/>
          <w:szCs w:val="21"/>
        </w:rPr>
        <w:t xml:space="preserve">对供应商第一次质疑作出答复。</w:t>
      </w:r>
      <w:r/>
    </w:p>
    <w:p>
      <w:pPr>
        <w:ind w:firstLine="420"/>
        <w:spacing w:line="360" w:lineRule="auto"/>
        <w:rPr>
          <w:rFonts w:ascii="宋体" w:hAnsi="宋体"/>
          <w:szCs w:val="21"/>
        </w:rPr>
      </w:pPr>
      <w:r>
        <w:rPr>
          <w:rFonts w:hint="eastAsia" w:ascii="宋体" w:hAnsi="宋体"/>
          <w:bCs/>
          <w:szCs w:val="21"/>
        </w:rPr>
        <w:t xml:space="preserve">28.3</w:t>
      </w:r>
      <w:r>
        <w:rPr>
          <w:rFonts w:hint="eastAsia" w:ascii="宋体" w:hAnsi="宋体"/>
          <w:szCs w:val="21"/>
        </w:rPr>
        <w:t xml:space="preserve">质疑函必须按照</w:t>
      </w:r>
      <w:r>
        <w:rPr>
          <w:rFonts w:hint="eastAsia" w:ascii="宋体" w:hAnsi="宋体"/>
          <w:bCs/>
          <w:szCs w:val="21"/>
        </w:rPr>
        <w:t xml:space="preserve">《质疑函范本》要求的格式和内容进行填写，格式见网址：</w:t>
      </w:r>
      <w:r>
        <w:rPr>
          <w:rFonts w:hint="eastAsia" w:ascii="宋体" w:hAnsi="宋体"/>
          <w:bCs/>
          <w:szCs w:val="21"/>
        </w:rPr>
        <w:t xml:space="preserve">http://zfcg.yangzhou.gov.cn</w:t>
      </w:r>
      <w:r>
        <w:rPr>
          <w:rFonts w:hint="eastAsia" w:ascii="宋体" w:hAnsi="宋体"/>
          <w:bCs/>
          <w:szCs w:val="21"/>
        </w:rPr>
        <w:t xml:space="preserve">。供应商如组成联合体参加投标，则《质疑函范本》中要求签字、盖章、加盖公章之处，联合体各方均须按要求签字、盖章、加盖公章。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rPr>
      </w:pPr>
      <w:r>
        <w:rPr>
          <w:rFonts w:hint="eastAsia" w:ascii="宋体" w:hAnsi="宋体"/>
          <w:szCs w:val="21"/>
        </w:rPr>
        <w:t xml:space="preserve">28.4</w:t>
      </w:r>
      <w:r>
        <w:rPr>
          <w:rFonts w:hint="eastAsia" w:ascii="宋体" w:hAnsi="宋体"/>
          <w:szCs w:val="21"/>
        </w:rPr>
        <w:t xml:space="preserve">供应商（含潜在供应商）对与本项目有关的所有询问、质疑均请向采购人提出，由采购人负责答复。</w:t>
      </w:r>
      <w:r/>
    </w:p>
    <w:p>
      <w:pPr>
        <w:ind w:firstLine="420"/>
        <w:spacing w:line="360" w:lineRule="auto"/>
        <w:rPr>
          <w:rFonts w:ascii="宋体" w:hAnsi="宋体"/>
          <w:bCs/>
          <w:szCs w:val="21"/>
        </w:rPr>
      </w:pPr>
      <w:r>
        <w:rPr>
          <w:rFonts w:hint="eastAsia" w:ascii="宋体" w:hAnsi="宋体"/>
          <w:bCs/>
          <w:szCs w:val="21"/>
        </w:rPr>
        <w:t xml:space="preserve">代理机构及采购人只接收以纸质原件形式送达的质疑，建议供应商尽量通过邮寄方式提交质疑</w:t>
      </w:r>
      <w:r>
        <w:rPr>
          <w:rFonts w:hint="eastAsia" w:ascii="宋体" w:hAnsi="宋体"/>
        </w:rPr>
        <w:t xml:space="preserve">（采购人和代理机构不接受未填写快递运单的快件）。</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28.5 </w:t>
      </w:r>
      <w:r>
        <w:rPr>
          <w:rFonts w:hint="eastAsia" w:ascii="宋体" w:hAnsi="宋体"/>
          <w:bCs/>
          <w:szCs w:val="21"/>
        </w:rPr>
        <w:t xml:space="preserve">以下情形的质疑不予受理：</w:t>
      </w:r>
      <w:r/>
    </w:p>
    <w:p>
      <w:pPr>
        <w:ind w:firstLine="420"/>
        <w:spacing w:line="360" w:lineRule="auto"/>
        <w:rPr>
          <w:rFonts w:ascii="宋体" w:hAnsi="宋体"/>
          <w:bCs/>
          <w:szCs w:val="21"/>
        </w:rPr>
      </w:pPr>
      <w:r>
        <w:rPr>
          <w:rFonts w:hint="eastAsia" w:ascii="宋体" w:hAnsi="宋体"/>
          <w:bCs/>
          <w:szCs w:val="21"/>
        </w:rPr>
        <w:t xml:space="preserve">28.5.1 </w:t>
      </w:r>
      <w:r>
        <w:rPr>
          <w:rFonts w:hint="eastAsia" w:ascii="宋体" w:hAnsi="宋体"/>
          <w:bCs/>
          <w:szCs w:val="21"/>
        </w:rPr>
        <w:t xml:space="preserve">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28.5.2 </w:t>
      </w:r>
      <w:r>
        <w:rPr>
          <w:rFonts w:hint="eastAsia" w:ascii="宋体" w:hAnsi="宋体"/>
          <w:bCs/>
          <w:szCs w:val="21"/>
        </w:rPr>
        <w:t xml:space="preserve">超出政府采购法定期限的质疑。</w:t>
      </w:r>
      <w:r/>
    </w:p>
    <w:p>
      <w:pPr>
        <w:ind w:firstLine="420"/>
        <w:spacing w:line="360" w:lineRule="auto"/>
        <w:rPr>
          <w:rFonts w:ascii="宋体" w:hAnsi="宋体"/>
          <w:bCs/>
          <w:szCs w:val="21"/>
        </w:rPr>
      </w:pPr>
      <w:r>
        <w:rPr>
          <w:rFonts w:hint="eastAsia" w:ascii="宋体" w:hAnsi="宋体"/>
          <w:bCs/>
          <w:szCs w:val="21"/>
        </w:rPr>
        <w:t xml:space="preserve">28.5.3 </w:t>
      </w:r>
      <w:r>
        <w:rPr>
          <w:rFonts w:hint="eastAsia" w:ascii="宋体" w:hAnsi="宋体"/>
          <w:bCs/>
          <w:szCs w:val="21"/>
        </w:rPr>
        <w:t xml:space="preserve">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28.5.4 </w:t>
      </w:r>
      <w:r>
        <w:rPr>
          <w:rFonts w:hint="eastAsia" w:ascii="宋体" w:hAnsi="宋体"/>
          <w:bCs/>
          <w:szCs w:val="21"/>
        </w:rPr>
        <w:t xml:space="preserve">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28.5.5</w:t>
      </w:r>
      <w:r>
        <w:rPr>
          <w:rFonts w:hint="eastAsia" w:ascii="宋体" w:hAnsi="宋体"/>
          <w:bCs/>
          <w:szCs w:val="21"/>
        </w:rPr>
        <w:t xml:space="preserve">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28.6 </w:t>
      </w:r>
      <w:r>
        <w:rPr>
          <w:rFonts w:hint="eastAsia" w:ascii="宋体" w:hAnsi="宋体"/>
          <w:bCs/>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szCs w:val="21"/>
        </w:rPr>
        <w:t xml:space="preserve"> </w:t>
      </w:r>
      <w:r/>
    </w:p>
    <w:p>
      <w:pPr>
        <w:ind w:firstLine="527"/>
        <w:spacing w:line="360" w:lineRule="auto"/>
        <w:rPr>
          <w:rFonts w:ascii="宋体" w:hAnsi="宋体"/>
          <w:b/>
          <w:szCs w:val="21"/>
        </w:rPr>
      </w:pPr>
      <w:r>
        <w:rPr>
          <w:rFonts w:hint="eastAsia" w:ascii="宋体" w:hAnsi="宋体"/>
          <w:b/>
          <w:szCs w:val="21"/>
        </w:rPr>
        <w:t xml:space="preserve">29</w:t>
      </w:r>
      <w:r>
        <w:rPr>
          <w:rFonts w:hint="eastAsia" w:ascii="宋体" w:hAnsi="宋体"/>
          <w:b/>
          <w:szCs w:val="21"/>
        </w:rPr>
        <w:t xml:space="preserve">、中标通知书</w:t>
      </w:r>
      <w:r/>
    </w:p>
    <w:p>
      <w:pPr>
        <w:ind w:firstLine="525"/>
        <w:spacing w:line="360" w:lineRule="auto"/>
        <w:rPr>
          <w:rFonts w:ascii="宋体" w:hAnsi="宋体"/>
          <w:szCs w:val="21"/>
        </w:rPr>
      </w:pPr>
      <w:r>
        <w:rPr>
          <w:rFonts w:hint="eastAsia" w:ascii="宋体" w:hAnsi="宋体"/>
          <w:szCs w:val="21"/>
        </w:rPr>
        <w:t xml:space="preserve">29.l</w:t>
      </w:r>
      <w:r>
        <w:rPr>
          <w:rFonts w:hint="eastAsia" w:ascii="宋体" w:hAnsi="宋体"/>
          <w:szCs w:val="21"/>
        </w:rPr>
        <w:t xml:space="preserve">中标结果确定后，代理机构将向中标供应商发出中标通知书。</w:t>
      </w:r>
      <w:r>
        <w:rPr>
          <w:rFonts w:hint="eastAsia" w:ascii="宋体" w:hAnsi="宋体"/>
        </w:rPr>
        <w:t xml:space="preserve">请中标人在中标结果公告届满之日起</w:t>
      </w:r>
      <w:r>
        <w:rPr>
          <w:rFonts w:hint="eastAsia" w:ascii="宋体" w:hAnsi="宋体"/>
        </w:rPr>
        <w:t xml:space="preserve">30</w:t>
      </w:r>
      <w:r>
        <w:rPr>
          <w:rFonts w:hint="eastAsia" w:ascii="宋体" w:hAnsi="宋体"/>
        </w:rPr>
        <w:t xml:space="preserve">日内</w:t>
      </w:r>
      <w:r>
        <w:rPr>
          <w:rFonts w:hint="eastAsia" w:ascii="宋体" w:hAnsi="宋体"/>
        </w:rPr>
        <w:t xml:space="preserve">,</w:t>
      </w:r>
      <w:r>
        <w:rPr>
          <w:rFonts w:hint="eastAsia" w:ascii="宋体" w:hAnsi="宋体"/>
        </w:rPr>
        <w:t xml:space="preserve">使用</w:t>
      </w:r>
      <w:r>
        <w:rPr>
          <w:rFonts w:hint="eastAsia" w:ascii="宋体" w:hAnsi="宋体"/>
        </w:rPr>
        <w:t xml:space="preserve">CA</w:t>
      </w:r>
      <w:r>
        <w:rPr>
          <w:rFonts w:hint="eastAsia" w:ascii="宋体" w:hAnsi="宋体"/>
        </w:rPr>
        <w:t xml:space="preserve">数字证书登录苏采云系统及时下载中标通知书。因系统存储空间有限，自中标结果公告届满之日起</w:t>
      </w:r>
      <w:r>
        <w:rPr>
          <w:rFonts w:hint="eastAsia" w:ascii="宋体" w:hAnsi="宋体"/>
        </w:rPr>
        <w:t xml:space="preserve">30</w:t>
      </w:r>
      <w:r>
        <w:rPr>
          <w:rFonts w:hint="eastAsia" w:ascii="宋体" w:hAnsi="宋体"/>
        </w:rPr>
        <w:t xml:space="preserve">日后，苏采云系统不再保证提供下载中标通知书服务</w:t>
      </w:r>
      <w:r>
        <w:rPr>
          <w:rFonts w:hint="eastAsia" w:ascii="宋体" w:hAnsi="宋体"/>
        </w:rPr>
        <w:t xml:space="preserve">,</w:t>
      </w:r>
      <w:r>
        <w:rPr>
          <w:rFonts w:hint="eastAsia" w:ascii="宋体" w:hAnsi="宋体"/>
        </w:rPr>
        <w:t xml:space="preserve">因未及时下载而造成的不利后果由</w:t>
      </w:r>
      <w:r>
        <w:rPr>
          <w:rFonts w:hint="eastAsia" w:ascii="宋体" w:hAnsi="宋体"/>
        </w:rPr>
        <w:t xml:space="preserve">中标人自行承担。</w:t>
      </w:r>
      <w:r/>
    </w:p>
    <w:p>
      <w:pPr>
        <w:ind w:firstLine="525"/>
        <w:spacing w:line="360" w:lineRule="auto"/>
        <w:rPr>
          <w:rFonts w:ascii="宋体" w:hAnsi="宋体"/>
          <w:szCs w:val="21"/>
        </w:rPr>
      </w:pPr>
      <w:r/>
      <w:bookmarkStart w:id="110" w:name="_Toc20823309"/>
      <w:r/>
      <w:bookmarkStart w:id="111" w:name="_Toc16938553"/>
      <w:r/>
      <w:bookmarkStart w:id="112" w:name="_Toc513029237"/>
      <w:r>
        <w:rPr>
          <w:rFonts w:hint="eastAsia" w:ascii="宋体" w:hAnsi="宋体"/>
          <w:szCs w:val="21"/>
        </w:rPr>
        <w:t xml:space="preserve">29.2</w:t>
      </w:r>
      <w:r>
        <w:rPr>
          <w:rFonts w:hint="eastAsia" w:ascii="宋体" w:hAnsi="宋体"/>
          <w:szCs w:val="21"/>
        </w:rPr>
        <w:t xml:space="preserve">中标通知书将是合同的一个组成部分。对采购人和中标人均具有法律效力。中标通知书发出后，采购人改变中标结果的，或者中标人放弃中标项目的，应当依法承担法律责任。</w:t>
      </w:r>
      <w:r/>
    </w:p>
    <w:p>
      <w:pPr>
        <w:spacing w:line="360" w:lineRule="auto"/>
        <w:rPr>
          <w:rFonts w:ascii="宋体" w:hAnsi="宋体"/>
          <w:szCs w:val="21"/>
        </w:rPr>
      </w:pPr>
      <w:r>
        <w:rPr>
          <w:rFonts w:hint="eastAsia" w:ascii="宋体" w:hAnsi="宋体"/>
          <w:b/>
          <w:bCs/>
          <w:szCs w:val="21"/>
        </w:rPr>
        <w:t xml:space="preserve">七、授予合同</w:t>
      </w:r>
      <w:r/>
    </w:p>
    <w:p>
      <w:pPr>
        <w:pStyle w:val="910"/>
        <w:ind w:firstLine="527"/>
        <w:spacing w:before="0" w:after="0"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、签订合同</w:t>
      </w:r>
      <w:r/>
    </w:p>
    <w:p>
      <w:pPr>
        <w:ind w:firstLine="525"/>
        <w:spacing w:line="360" w:lineRule="auto"/>
        <w:rPr>
          <w:rFonts w:ascii="宋体" w:hAnsi="宋体"/>
          <w:szCs w:val="21"/>
        </w:rPr>
      </w:pPr>
      <w:r>
        <w:rPr>
          <w:rFonts w:hint="eastAsia" w:ascii="宋体" w:hAnsi="宋体"/>
          <w:bCs/>
          <w:szCs w:val="21"/>
        </w:rPr>
        <w:t xml:space="preserve">30</w:t>
      </w:r>
      <w:r>
        <w:rPr>
          <w:rFonts w:hint="eastAsia" w:ascii="宋体" w:hAnsi="宋体"/>
          <w:szCs w:val="21"/>
        </w:rPr>
        <w:t xml:space="preserve">.l</w:t>
      </w:r>
      <w:r>
        <w:rPr>
          <w:rFonts w:hint="eastAsia" w:ascii="宋体" w:hAnsi="宋体"/>
          <w:bCs/>
          <w:szCs w:val="21"/>
        </w:rPr>
        <w:t xml:space="preserve">中标人应在中标通知书发出之日起三十日内，按照招标文件确定的事项与采购人签订政府采购合同</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30.2 </w:t>
      </w:r>
      <w:r>
        <w:rPr>
          <w:rFonts w:hint="eastAsia" w:ascii="宋体" w:hAnsi="宋体"/>
          <w:bCs/>
          <w:szCs w:val="21"/>
        </w:rPr>
        <w:t xml:space="preserve">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w:t>
      </w:r>
      <w:r>
        <w:rPr>
          <w:rFonts w:hint="eastAsia" w:ascii="宋体" w:hAnsi="宋体"/>
          <w:bCs/>
          <w:szCs w:val="21"/>
        </w:rPr>
        <w:t xml:space="preserve">合同在苏采云系统中签订，签订合同后，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w:t>
      </w:r>
      <w:r>
        <w:rPr>
          <w:rFonts w:hint="eastAsia" w:ascii="宋体" w:hAnsi="宋体"/>
          <w:bCs/>
          <w:szCs w:val="21"/>
        </w:rPr>
        <w:t xml:space="preserve">用分包的形式履行合同，否则采购人有权终止合同。中标人的履转包或分包造成采购人损失的，中标人应承担赔偿责任。</w:t>
      </w:r>
      <w:bookmarkEnd w:id="110"/>
      <w:r/>
      <w:bookmarkEnd w:id="111"/>
      <w:r/>
      <w:bookmarkEnd w:id="112"/>
      <w:r/>
      <w:r/>
    </w:p>
    <w:p>
      <w:pPr>
        <w:pStyle w:val="91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w:t>
      </w:r>
      <w:r>
        <w:rPr>
          <w:rFonts w:hint="eastAsia" w:ascii="宋体" w:hAnsi="宋体" w:eastAsia="宋体"/>
          <w:sz w:val="21"/>
          <w:szCs w:val="21"/>
        </w:rPr>
        <w:t xml:space="preserve">、货物（包含与货物相关的服务）或服务的追加</w:t>
      </w:r>
      <w:r/>
    </w:p>
    <w:p>
      <w:pPr>
        <w:pStyle w:val="911"/>
        <w:spacing w:line="360" w:lineRule="auto"/>
        <w:rPr>
          <w:rFonts w:ascii="宋体" w:hAnsi="宋体"/>
          <w:szCs w:val="21"/>
        </w:rPr>
      </w:pPr>
      <w:r>
        <w:rPr>
          <w:rFonts w:hint="eastAsia" w:ascii="宋体" w:hAnsi="宋体"/>
          <w:szCs w:val="21"/>
        </w:rPr>
        <w:t xml:space="preserve">32.1</w:t>
      </w:r>
      <w:r>
        <w:rPr>
          <w:rFonts w:hint="eastAsia" w:ascii="宋体" w:hAnsi="宋体"/>
          <w:szCs w:val="21"/>
        </w:rPr>
        <w:t xml:space="preserve">政府采购合同履行中，采购人需追加与合同标的相同的货物（包含与货物相关的服务）或服务的，在不改变合同其他条款的前提下，可以与中标人协商签订补充合同，但所有补充合同的采购金额不超过原合同金额</w:t>
      </w:r>
      <w:r>
        <w:rPr>
          <w:rFonts w:hint="eastAsia" w:ascii="宋体" w:hAnsi="宋体"/>
          <w:szCs w:val="21"/>
        </w:rPr>
        <w:t xml:space="preserve">10%</w:t>
      </w:r>
      <w:r>
        <w:rPr>
          <w:rFonts w:hint="eastAsia" w:ascii="宋体" w:hAnsi="宋体"/>
          <w:szCs w:val="21"/>
        </w:rPr>
        <w:t xml:space="preserve">。</w:t>
      </w:r>
      <w:r/>
    </w:p>
    <w:p>
      <w:pPr>
        <w:ind w:firstLine="422"/>
        <w:spacing w:line="480" w:lineRule="exact"/>
        <w:rPr>
          <w:rFonts w:ascii="宋体" w:hAnsi="宋体"/>
          <w:b/>
        </w:rPr>
      </w:pPr>
      <w:r>
        <w:rPr>
          <w:rFonts w:hint="eastAsia" w:ascii="宋体" w:hAnsi="宋体"/>
          <w:b/>
        </w:rPr>
        <w:t xml:space="preserve">32</w:t>
      </w:r>
      <w:r>
        <w:rPr>
          <w:rFonts w:hint="eastAsia" w:ascii="宋体" w:hAnsi="宋体"/>
          <w:b/>
        </w:rPr>
        <w:t xml:space="preserve">、政府采购履约资金扶持政策</w:t>
      </w:r>
      <w:r/>
    </w:p>
    <w:p>
      <w:pPr>
        <w:pStyle w:val="911"/>
        <w:spacing w:line="360" w:lineRule="auto"/>
        <w:rPr>
          <w:rFonts w:ascii="宋体" w:hAnsi="宋体"/>
          <w:szCs w:val="21"/>
        </w:rPr>
      </w:pPr>
      <w:r>
        <w:rPr>
          <w:rFonts w:hint="eastAsia" w:ascii="宋体" w:hAnsi="宋体"/>
          <w:bCs/>
        </w:rPr>
        <w:t xml:space="preserve">中标人可凭政府采购合同办理融资贷款，详情请见江苏政府采购网“政采贷”专栏。</w:t>
      </w:r>
      <w:r/>
    </w:p>
    <w:p>
      <w:pPr>
        <w:rPr>
          <w:rFonts w:ascii="宋体" w:hAnsi="宋体"/>
          <w:sz w:val="36"/>
        </w:rPr>
      </w:pPr>
      <w:r/>
      <w:bookmarkStart w:id="113" w:name="_Toc515373931"/>
      <w:r/>
      <w:bookmarkStart w:id="114" w:name="_Toc157954793"/>
      <w:r/>
      <w:r/>
    </w:p>
    <w:p>
      <w:pPr>
        <w:pStyle w:val="905"/>
        <w:jc w:val="center"/>
        <w:spacing w:after="0" w:line="360" w:lineRule="auto"/>
        <w:rPr>
          <w:rFonts w:ascii="宋体" w:hAnsi="宋体"/>
          <w:sz w:val="36"/>
        </w:rPr>
      </w:pPr>
      <w:r>
        <w:rPr>
          <w:rFonts w:hint="eastAsia" w:ascii="宋体" w:hAnsi="宋体"/>
          <w:sz w:val="36"/>
        </w:rPr>
        <w:br w:type="page" w:clear="all"/>
      </w:r>
      <w:r>
        <w:rPr>
          <w:rFonts w:hint="eastAsia" w:ascii="宋体" w:hAnsi="宋体"/>
          <w:sz w:val="36"/>
        </w:rPr>
        <w:t xml:space="preserve">第三章</w:t>
      </w:r>
      <w:r>
        <w:rPr>
          <w:rFonts w:hint="eastAsia" w:ascii="宋体" w:hAnsi="宋体"/>
          <w:sz w:val="36"/>
        </w:rPr>
        <w:t xml:space="preserve"> </w:t>
      </w:r>
      <w:r>
        <w:rPr>
          <w:rFonts w:hint="eastAsia" w:ascii="宋体" w:hAnsi="宋体"/>
          <w:sz w:val="36"/>
        </w:rPr>
        <w:t xml:space="preserve">合同</w:t>
      </w:r>
      <w:bookmarkEnd w:id="113"/>
      <w:r>
        <w:rPr>
          <w:rFonts w:hint="eastAsia" w:ascii="宋体" w:hAnsi="宋体"/>
          <w:sz w:val="36"/>
        </w:rPr>
        <w:t xml:space="preserve">文本</w:t>
      </w:r>
      <w:bookmarkEnd w:id="114"/>
      <w:r/>
      <w:r/>
    </w:p>
    <w:p>
      <w:pPr>
        <w:pStyle w:val="923"/>
        <w:ind w:firstLine="1260"/>
        <w:spacing w:line="372" w:lineRule="auto"/>
      </w:pPr>
      <w:r/>
      <w:bookmarkStart w:id="115" w:name="_Hlt16619369"/>
      <w:r/>
      <w:bookmarkEnd w:id="115"/>
      <w:r>
        <w:rPr>
          <w:rFonts w:hint="eastAsia" w:hAnsi="宋体"/>
          <w:sz w:val="21"/>
        </w:rPr>
        <w:t xml:space="preserve">以下为中标后签定本项目合同的通用条款，中标人不得提出实质性的修改。</w:t>
      </w:r>
      <w:bookmarkStart w:id="116" w:name="_Toc157954796"/>
      <w:r/>
      <w:bookmarkStart w:id="117" w:name="_Toc515373932"/>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690"/>
        <w:spacing w:line="440" w:lineRule="exact"/>
        <w:rPr>
          <w:rFonts w:hAnsi="宋体" w:cs="宋体"/>
          <w:sz w:val="21"/>
        </w:rPr>
      </w:pPr>
      <w:r>
        <w:rPr>
          <w:rFonts w:hint="eastAsia" w:hAnsi="宋体" w:cs="宋体"/>
          <w:sz w:val="21"/>
        </w:rPr>
        <w:t xml:space="preserve">项目名称：</w:t>
      </w:r>
      <w:r>
        <w:rPr>
          <w:rFonts w:hint="eastAsia" w:hAnsi="宋体" w:cs="宋体"/>
          <w:sz w:val="21"/>
        </w:rPr>
        <w:t xml:space="preserve">食品产业园“园区管家”一体化管理项目</w:t>
      </w:r>
      <w:r/>
    </w:p>
    <w:p>
      <w:pPr>
        <w:pStyle w:val="690"/>
        <w:spacing w:line="440" w:lineRule="exact"/>
        <w:rPr>
          <w:rFonts w:hAnsi="宋体" w:cs="宋体"/>
          <w:sz w:val="21"/>
        </w:rPr>
      </w:pPr>
      <w:r>
        <w:rPr>
          <w:rFonts w:hAnsi="宋体" w:cs="宋体"/>
          <w:sz w:val="21"/>
        </w:rPr>
        <w:t xml:space="preserve">项目编号：</w:t>
      </w:r>
      <w:r/>
    </w:p>
    <w:p>
      <w:pPr>
        <w:pStyle w:val="690"/>
        <w:spacing w:line="440" w:lineRule="exact"/>
        <w:rPr>
          <w:rFonts w:hAnsi="宋体" w:cs="宋体"/>
          <w:sz w:val="21"/>
          <w:u w:val="single"/>
        </w:rPr>
      </w:pPr>
      <w:r>
        <w:rPr>
          <w:rFonts w:hint="eastAsia" w:hAnsi="宋体" w:cs="宋体"/>
          <w:sz w:val="21"/>
        </w:rPr>
        <w:t xml:space="preserve">甲方（买方）：</w:t>
      </w:r>
      <w:r>
        <w:rPr>
          <w:rFonts w:hint="eastAsia" w:hAnsi="宋体" w:cs="宋体"/>
          <w:sz w:val="21"/>
          <w:u w:val="single"/>
        </w:rPr>
        <w:t xml:space="preserve">扬州市食品产业园管理办公室</w:t>
      </w:r>
      <w:r/>
    </w:p>
    <w:p>
      <w:pPr>
        <w:pStyle w:val="690"/>
        <w:spacing w:line="44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690"/>
        <w:spacing w:line="440" w:lineRule="exact"/>
        <w:rPr>
          <w:rFonts w:hAnsi="宋体" w:cs="宋体"/>
          <w:sz w:val="21"/>
        </w:rPr>
      </w:pPr>
      <w:r>
        <w:rPr>
          <w:rFonts w:hint="eastAsia" w:hAnsi="宋体" w:cs="宋体"/>
          <w:sz w:val="21"/>
        </w:rPr>
        <w:t xml:space="preserve">见证方：</w:t>
      </w:r>
      <w:r>
        <w:rPr>
          <w:rFonts w:hint="eastAsia" w:hAnsi="宋体" w:cs="宋体"/>
          <w:sz w:val="21"/>
        </w:rPr>
        <w:t xml:space="preserve">中海华咨询有限公司</w:t>
      </w:r>
      <w:r/>
    </w:p>
    <w:p>
      <w:pPr>
        <w:ind w:firstLine="420"/>
        <w:spacing w:line="440" w:lineRule="exact"/>
        <w:rPr>
          <w:rFonts w:ascii="宋体" w:hAnsi="宋体"/>
          <w:szCs w:val="21"/>
        </w:rPr>
      </w:pPr>
      <w:r>
        <w:rPr>
          <w:rFonts w:hint="eastAsia" w:ascii="宋体" w:hAnsi="宋体"/>
          <w:szCs w:val="21"/>
        </w:rPr>
        <w:t xml:space="preserve">甲、乙双方根据</w:t>
      </w:r>
      <w:r>
        <w:rPr>
          <w:rFonts w:hint="eastAsia" w:ascii="宋体" w:hAnsi="宋体"/>
          <w:szCs w:val="21"/>
        </w:rPr>
        <w:t xml:space="preserve">中海华咨询有限公司关于</w:t>
      </w:r>
      <w:r>
        <w:rPr>
          <w:rFonts w:hint="eastAsia" w:ascii="宋体" w:hAnsi="宋体"/>
          <w:szCs w:val="21"/>
          <w:u w:val="single"/>
        </w:rPr>
        <w:t xml:space="preserve">食品产业园“园区管家”一体化管理项目</w:t>
      </w:r>
      <w:r>
        <w:rPr>
          <w:rFonts w:hint="eastAsia" w:ascii="宋体" w:hAnsi="宋体"/>
          <w:szCs w:val="21"/>
        </w:rPr>
        <w:t xml:space="preserve">公开招标</w:t>
      </w:r>
      <w:r>
        <w:rPr>
          <w:rFonts w:hint="eastAsia" w:ascii="宋体" w:hAnsi="宋体"/>
          <w:szCs w:val="21"/>
        </w:rPr>
        <w:t xml:space="preserve">的结果，签署本合同。</w:t>
      </w:r>
      <w:r/>
    </w:p>
    <w:p>
      <w:pPr>
        <w:pStyle w:val="690"/>
        <w:ind w:firstLine="422"/>
        <w:spacing w:line="440" w:lineRule="exact"/>
        <w:rPr>
          <w:rFonts w:hAnsi="宋体" w:cs="宋体"/>
          <w:b/>
          <w:bCs/>
          <w:sz w:val="21"/>
        </w:rPr>
      </w:pPr>
      <w:r>
        <w:rPr>
          <w:rFonts w:hint="eastAsia" w:hAnsi="宋体" w:cs="宋体"/>
          <w:b/>
          <w:bCs/>
          <w:sz w:val="21"/>
        </w:rPr>
        <w:t xml:space="preserve">一、合同内容</w:t>
      </w:r>
      <w:r/>
    </w:p>
    <w:p>
      <w:pPr>
        <w:pStyle w:val="690"/>
        <w:ind w:firstLine="420"/>
        <w:spacing w:line="440" w:lineRule="exact"/>
        <w:rPr>
          <w:rFonts w:hAnsi="宋体" w:cs="宋体"/>
          <w:sz w:val="21"/>
        </w:rPr>
      </w:pPr>
      <w:r>
        <w:rPr>
          <w:rFonts w:hint="eastAsia" w:hAnsi="宋体" w:cs="宋体"/>
          <w:sz w:val="21"/>
        </w:rPr>
        <w:t xml:space="preserve">1.1 </w:t>
      </w:r>
      <w:r>
        <w:rPr>
          <w:rFonts w:hint="eastAsia" w:hAnsi="宋体" w:cs="宋体"/>
          <w:sz w:val="21"/>
        </w:rPr>
        <w:t xml:space="preserve">标的名称：</w:t>
      </w:r>
      <w:r>
        <w:rPr>
          <w:rFonts w:hint="eastAsia" w:hAnsi="宋体" w:cs="宋体"/>
          <w:sz w:val="21"/>
        </w:rPr>
        <w:t xml:space="preserve">食品产业园“园区管家”一体化管理项目</w:t>
      </w:r>
      <w:r/>
    </w:p>
    <w:p>
      <w:pPr>
        <w:pStyle w:val="690"/>
        <w:ind w:firstLine="420"/>
        <w:spacing w:line="440" w:lineRule="exact"/>
        <w:rPr>
          <w:rFonts w:hAnsi="宋体" w:cs="宋体"/>
          <w:sz w:val="21"/>
        </w:rPr>
      </w:pPr>
      <w:r>
        <w:rPr>
          <w:rFonts w:hint="eastAsia" w:hAnsi="宋体" w:cs="宋体"/>
          <w:sz w:val="21"/>
        </w:rPr>
        <w:t xml:space="preserve">1.2 </w:t>
      </w:r>
      <w:r>
        <w:rPr>
          <w:rFonts w:hint="eastAsia" w:hAnsi="宋体" w:cs="宋体"/>
          <w:sz w:val="21"/>
        </w:rPr>
        <w:t xml:space="preserve">标的质量：</w:t>
      </w:r>
      <w:r/>
    </w:p>
    <w:p>
      <w:pPr>
        <w:pStyle w:val="690"/>
        <w:ind w:firstLine="420"/>
        <w:spacing w:line="440" w:lineRule="exact"/>
        <w:rPr>
          <w:rFonts w:hAnsi="宋体" w:cs="宋体"/>
          <w:sz w:val="21"/>
        </w:rPr>
      </w:pPr>
      <w:r>
        <w:rPr>
          <w:rFonts w:hint="eastAsia" w:hAnsi="宋体" w:cs="宋体"/>
          <w:sz w:val="21"/>
        </w:rPr>
        <w:t xml:space="preserve">1.3 </w:t>
      </w:r>
      <w:r>
        <w:rPr>
          <w:rFonts w:hint="eastAsia" w:hAnsi="宋体" w:cs="宋体"/>
          <w:sz w:val="21"/>
        </w:rPr>
        <w:t xml:space="preserve">标的数量（规模）：</w:t>
      </w:r>
      <w:r/>
    </w:p>
    <w:p>
      <w:pPr>
        <w:pStyle w:val="690"/>
        <w:ind w:firstLine="420"/>
        <w:spacing w:line="440" w:lineRule="exact"/>
        <w:rPr>
          <w:rFonts w:hAnsi="宋体" w:cs="宋体"/>
          <w:sz w:val="21"/>
        </w:rPr>
      </w:pPr>
      <w:r>
        <w:rPr>
          <w:rFonts w:hint="eastAsia" w:hAnsi="宋体" w:cs="宋体"/>
          <w:sz w:val="21"/>
        </w:rPr>
        <w:t xml:space="preserve">1.4 </w:t>
      </w:r>
      <w:r>
        <w:rPr>
          <w:rFonts w:hint="eastAsia" w:hAnsi="宋体" w:cs="宋体"/>
          <w:sz w:val="21"/>
        </w:rPr>
        <w:t xml:space="preserve">履行时间（期限）：</w:t>
      </w:r>
      <w:r>
        <w:rPr>
          <w:rFonts w:hint="eastAsia" w:hAnsi="宋体" w:cs="宋体"/>
          <w:sz w:val="21"/>
        </w:rPr>
        <w:t xml:space="preserve">壹</w:t>
      </w:r>
      <w:r>
        <w:rPr>
          <w:rFonts w:hint="eastAsia" w:hAnsi="宋体" w:cs="宋体"/>
          <w:sz w:val="21"/>
        </w:rPr>
        <w:t xml:space="preserve">年，自</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日至</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w:t>
      </w:r>
      <w:r/>
    </w:p>
    <w:p>
      <w:pPr>
        <w:pStyle w:val="690"/>
        <w:ind w:firstLine="420"/>
        <w:spacing w:line="440" w:lineRule="exact"/>
        <w:rPr>
          <w:rFonts w:hAnsi="宋体" w:cs="宋体"/>
          <w:sz w:val="21"/>
        </w:rPr>
      </w:pPr>
      <w:r>
        <w:rPr>
          <w:rFonts w:hint="eastAsia" w:hAnsi="宋体" w:cs="宋体"/>
          <w:sz w:val="21"/>
        </w:rPr>
        <w:t xml:space="preserve">1.5 </w:t>
      </w:r>
      <w:r>
        <w:rPr>
          <w:rFonts w:hint="eastAsia" w:hAnsi="宋体" w:cs="宋体"/>
          <w:sz w:val="21"/>
        </w:rPr>
        <w:t xml:space="preserve">履行地点：</w:t>
      </w:r>
      <w:r>
        <w:rPr>
          <w:rFonts w:hint="eastAsia" w:hAnsi="宋体" w:cs="宋体"/>
          <w:sz w:val="21"/>
        </w:rPr>
        <w:t xml:space="preserve">甲方指定地点</w:t>
      </w:r>
      <w:r/>
    </w:p>
    <w:p>
      <w:pPr>
        <w:pStyle w:val="690"/>
        <w:ind w:firstLine="420"/>
        <w:spacing w:line="440" w:lineRule="exact"/>
        <w:rPr>
          <w:rFonts w:hAnsi="宋体" w:cs="宋体"/>
          <w:sz w:val="21"/>
        </w:rPr>
      </w:pPr>
      <w:r>
        <w:rPr>
          <w:rFonts w:hint="eastAsia" w:hAnsi="宋体" w:cs="宋体"/>
          <w:sz w:val="21"/>
        </w:rPr>
        <w:t xml:space="preserve">1.6 </w:t>
      </w:r>
      <w:r>
        <w:rPr>
          <w:rFonts w:hint="eastAsia" w:hAnsi="宋体" w:cs="宋体"/>
          <w:sz w:val="21"/>
        </w:rPr>
        <w:t xml:space="preserve">履行方式：</w:t>
      </w:r>
      <w:r>
        <w:rPr>
          <w:rFonts w:hint="eastAsia" w:hAnsi="宋体" w:cs="宋体"/>
          <w:sz w:val="21"/>
        </w:rPr>
        <w:t xml:space="preserve">甲方指定方式</w:t>
      </w:r>
      <w:r/>
    </w:p>
    <w:p>
      <w:pPr>
        <w:pStyle w:val="690"/>
        <w:ind w:firstLine="422"/>
        <w:spacing w:line="440" w:lineRule="exact"/>
        <w:rPr>
          <w:rFonts w:hAnsi="宋体" w:cs="宋体"/>
          <w:b/>
          <w:bCs/>
          <w:sz w:val="21"/>
        </w:rPr>
      </w:pPr>
      <w:r>
        <w:rPr>
          <w:rFonts w:hint="eastAsia" w:hAnsi="宋体" w:cs="宋体"/>
          <w:b/>
          <w:bCs/>
          <w:sz w:val="21"/>
        </w:rPr>
        <w:t xml:space="preserve">二、合同金额</w:t>
      </w:r>
      <w:r/>
    </w:p>
    <w:p>
      <w:pPr>
        <w:pStyle w:val="690"/>
        <w:ind w:firstLine="420"/>
        <w:spacing w:line="440" w:lineRule="exact"/>
        <w:rPr>
          <w:rFonts w:hAnsi="宋体" w:cs="宋体"/>
          <w:sz w:val="21"/>
          <w:highlight w:val="yellow"/>
        </w:rPr>
      </w:pPr>
      <w:r>
        <w:rPr>
          <w:rFonts w:hint="eastAsia" w:hAnsi="宋体" w:cs="宋体"/>
          <w:sz w:val="21"/>
        </w:rPr>
        <w:t xml:space="preserve">2.1</w:t>
      </w:r>
      <w:r>
        <w:rPr>
          <w:rFonts w:hint="eastAsia" w:hAnsi="宋体" w:cs="宋体"/>
          <w:sz w:val="21"/>
        </w:rPr>
        <w:t xml:space="preserve">本合同金额为：</w:t>
      </w:r>
      <w:r>
        <w:rPr>
          <w:rFonts w:hint="eastAsia" w:hAnsi="宋体"/>
          <w:sz w:val="21"/>
        </w:rPr>
        <w:t xml:space="preserve">（大写）：</w:t>
      </w:r>
      <w:r>
        <w:rPr>
          <w:rFonts w:hint="eastAsia" w:hAnsi="宋体"/>
          <w:sz w:val="21"/>
        </w:rPr>
        <w:t xml:space="preserve">___________</w:t>
      </w:r>
      <w:r>
        <w:rPr>
          <w:rFonts w:hint="eastAsia" w:hAnsi="宋体"/>
          <w:sz w:val="21"/>
        </w:rPr>
        <w:t xml:space="preserve">圆（</w:t>
      </w:r>
      <w:r>
        <w:rPr>
          <w:rFonts w:hint="eastAsia" w:hAnsi="宋体"/>
          <w:sz w:val="21"/>
        </w:rPr>
        <w:t xml:space="preserve">_______</w:t>
      </w:r>
      <w:r>
        <w:rPr>
          <w:rFonts w:hint="eastAsia" w:hAnsi="宋体"/>
          <w:sz w:val="21"/>
        </w:rPr>
        <w:t xml:space="preserve">元）人民币。</w:t>
      </w:r>
      <w:r/>
    </w:p>
    <w:p>
      <w:pPr>
        <w:pStyle w:val="690"/>
        <w:ind w:firstLine="422"/>
        <w:spacing w:line="440" w:lineRule="exact"/>
        <w:rPr>
          <w:rFonts w:hAnsi="宋体" w:cs="宋体"/>
          <w:b/>
          <w:bCs/>
          <w:sz w:val="21"/>
        </w:rPr>
      </w:pPr>
      <w:r>
        <w:rPr>
          <w:rFonts w:hint="eastAsia" w:hAnsi="宋体" w:cs="宋体"/>
          <w:b/>
          <w:bCs/>
          <w:sz w:val="21"/>
        </w:rPr>
        <w:t xml:space="preserve">三、技术资料</w:t>
      </w:r>
      <w:r/>
    </w:p>
    <w:p>
      <w:pPr>
        <w:pStyle w:val="690"/>
        <w:ind w:left="315" w:firstLine="105"/>
        <w:spacing w:line="440" w:lineRule="exact"/>
        <w:rPr>
          <w:rFonts w:hAnsi="宋体" w:cs="宋体"/>
          <w:sz w:val="21"/>
        </w:rPr>
      </w:pPr>
      <w:r>
        <w:rPr>
          <w:rFonts w:hint="eastAsia" w:hAnsi="宋体" w:cs="宋体"/>
          <w:sz w:val="21"/>
        </w:rPr>
        <w:t xml:space="preserve">3.1</w:t>
      </w:r>
      <w:r>
        <w:rPr>
          <w:rFonts w:hint="eastAsia" w:hAnsi="宋体" w:cs="宋体"/>
          <w:sz w:val="21"/>
        </w:rPr>
        <w:t xml:space="preserve">乙方应按</w:t>
      </w:r>
      <w:r>
        <w:rPr>
          <w:rFonts w:hint="eastAsia" w:hAnsi="宋体" w:cs="宋体"/>
          <w:sz w:val="21"/>
        </w:rPr>
        <w:t xml:space="preserve">招标</w:t>
      </w:r>
      <w:r>
        <w:rPr>
          <w:rFonts w:hint="eastAsia" w:hAnsi="宋体" w:cs="宋体"/>
          <w:sz w:val="21"/>
        </w:rPr>
        <w:t xml:space="preserve">文件规定的时间向甲方提供与合同标的有关的技术资料。</w:t>
      </w:r>
      <w:r/>
    </w:p>
    <w:p>
      <w:pPr>
        <w:pStyle w:val="690"/>
        <w:ind w:firstLine="420"/>
        <w:spacing w:line="440" w:lineRule="exact"/>
        <w:rPr>
          <w:rFonts w:hAnsi="宋体" w:cs="宋体"/>
          <w:sz w:val="21"/>
        </w:rPr>
      </w:pPr>
      <w:r>
        <w:rPr>
          <w:rFonts w:hint="eastAsia" w:hAnsi="宋体" w:cs="宋体"/>
          <w:sz w:val="21"/>
        </w:rPr>
        <w:t xml:space="preserve">3.2</w:t>
      </w:r>
      <w:r>
        <w:rPr>
          <w:rFonts w:hint="eastAsia" w:hAnsi="宋体" w:cs="宋体"/>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0"/>
        <w:ind w:firstLine="422"/>
        <w:spacing w:line="440" w:lineRule="exact"/>
        <w:rPr>
          <w:rFonts w:hAnsi="宋体" w:cs="宋体"/>
          <w:b/>
          <w:bCs/>
          <w:sz w:val="21"/>
        </w:rPr>
      </w:pPr>
      <w:r>
        <w:rPr>
          <w:rFonts w:hint="eastAsia" w:hAnsi="宋体" w:cs="宋体"/>
          <w:b/>
          <w:bCs/>
          <w:sz w:val="21"/>
        </w:rPr>
        <w:t xml:space="preserve">四</w:t>
      </w:r>
      <w:bookmarkStart w:id="118" w:name="_Hlk33807242"/>
      <w:r>
        <w:rPr>
          <w:rFonts w:hint="eastAsia" w:hAnsi="宋体" w:cs="宋体"/>
          <w:b/>
          <w:bCs/>
          <w:sz w:val="21"/>
        </w:rPr>
        <w:t xml:space="preserve">、知识产权</w:t>
      </w:r>
      <w:r/>
    </w:p>
    <w:p>
      <w:pPr>
        <w:pStyle w:val="690"/>
        <w:ind w:firstLine="420"/>
        <w:spacing w:line="440" w:lineRule="exact"/>
        <w:rPr>
          <w:rFonts w:hAnsi="宋体" w:cs="宋体"/>
          <w:sz w:val="21"/>
        </w:rPr>
      </w:pPr>
      <w:r>
        <w:rPr>
          <w:rFonts w:hint="eastAsia" w:hAnsi="宋体" w:cs="宋体"/>
          <w:sz w:val="21"/>
        </w:rPr>
        <w:t xml:space="preserve">4.1</w:t>
      </w:r>
      <w:r>
        <w:rPr>
          <w:rFonts w:hint="eastAsia" w:hAnsi="宋体" w:cs="宋体"/>
          <w:sz w:val="21"/>
        </w:rPr>
        <w:t xml:space="preserve">乙方应保证甲方在使用、接受本合同标的或其任何一部分时不受第三方提出侵犯其专利权、版权、商标权和工业设计权等知识产权的起诉。一旦出现侵权，由乙方负全部责任。</w:t>
      </w:r>
      <w:bookmarkEnd w:id="118"/>
      <w:r/>
      <w:r/>
    </w:p>
    <w:p>
      <w:pPr>
        <w:pStyle w:val="690"/>
        <w:ind w:firstLine="422"/>
        <w:spacing w:line="440" w:lineRule="exact"/>
        <w:rPr>
          <w:rFonts w:hAnsi="宋体" w:cs="宋体"/>
          <w:b/>
          <w:bCs/>
          <w:sz w:val="21"/>
        </w:rPr>
      </w:pPr>
      <w:r>
        <w:rPr>
          <w:rFonts w:hint="eastAsia" w:hAnsi="宋体" w:cs="宋体"/>
          <w:b/>
          <w:bCs/>
          <w:sz w:val="21"/>
        </w:rPr>
        <w:t xml:space="preserve">五、产权担保</w:t>
      </w:r>
      <w:r/>
    </w:p>
    <w:p>
      <w:pPr>
        <w:pStyle w:val="690"/>
        <w:ind w:firstLine="420"/>
        <w:spacing w:line="440" w:lineRule="exact"/>
        <w:rPr>
          <w:rFonts w:hAnsi="宋体" w:cs="宋体"/>
          <w:sz w:val="21"/>
        </w:rPr>
      </w:pPr>
      <w:r>
        <w:rPr>
          <w:rFonts w:hint="eastAsia" w:hAnsi="宋体" w:cs="宋体"/>
          <w:sz w:val="21"/>
        </w:rPr>
        <w:t xml:space="preserve">5.1</w:t>
      </w:r>
      <w:r>
        <w:rPr>
          <w:rFonts w:hint="eastAsia" w:hAnsi="宋体" w:cs="宋体"/>
          <w:sz w:val="21"/>
        </w:rPr>
        <w:t xml:space="preserve">乙方保证所交付的合同标的的所有权完全属于乙方且无任何抵押、查封等产权瑕疵。</w:t>
      </w:r>
      <w:r/>
    </w:p>
    <w:p>
      <w:pPr>
        <w:pStyle w:val="690"/>
        <w:ind w:firstLine="422"/>
        <w:spacing w:line="440" w:lineRule="exact"/>
        <w:rPr>
          <w:rFonts w:hAnsi="宋体" w:cs="宋体"/>
          <w:b/>
          <w:bCs/>
          <w:sz w:val="21"/>
        </w:rPr>
      </w:pPr>
      <w:r>
        <w:rPr>
          <w:rFonts w:hint="eastAsia" w:hAnsi="宋体" w:cs="宋体"/>
          <w:b/>
          <w:bCs/>
          <w:sz w:val="21"/>
        </w:rPr>
        <w:t xml:space="preserve">六、履约保证金</w:t>
      </w:r>
      <w:r/>
    </w:p>
    <w:p>
      <w:pPr>
        <w:pStyle w:val="690"/>
        <w:ind w:firstLine="420"/>
        <w:spacing w:line="440" w:lineRule="exact"/>
        <w:rPr>
          <w:rFonts w:hAnsi="宋体" w:cs="宋体"/>
          <w:sz w:val="21"/>
        </w:rPr>
      </w:pPr>
      <w:r>
        <w:rPr>
          <w:rFonts w:hint="eastAsia" w:hAnsi="宋体" w:cs="宋体"/>
          <w:sz w:val="21"/>
        </w:rPr>
        <w:t xml:space="preserve">6.1 </w:t>
      </w:r>
      <w:r>
        <w:rPr>
          <w:rFonts w:hint="eastAsia" w:hAnsi="宋体" w:cs="宋体"/>
          <w:sz w:val="21"/>
        </w:rPr>
        <w:t xml:space="preserve">乙方交</w:t>
      </w:r>
      <w:r>
        <w:rPr>
          <w:rFonts w:hint="eastAsia" w:hAnsi="宋体" w:cs="宋体"/>
          <w:sz w:val="21"/>
        </w:rPr>
        <w:t xml:space="preserve">纳人民币</w:t>
      </w:r>
      <w:r>
        <w:rPr>
          <w:rFonts w:hint="eastAsia" w:hAnsi="宋体" w:cs="宋体"/>
          <w:sz w:val="21"/>
          <w:u w:val="single"/>
        </w:rPr>
        <w:t xml:space="preserve">  </w:t>
      </w:r>
      <w:r>
        <w:rPr>
          <w:rFonts w:hint="eastAsia" w:hAnsi="宋体" w:cs="宋体"/>
          <w:sz w:val="21"/>
          <w:u w:val="single"/>
        </w:rPr>
        <w:t xml:space="preserve">零</w:t>
      </w:r>
      <w:r>
        <w:rPr>
          <w:rFonts w:hint="eastAsia" w:hAnsi="宋体" w:cs="宋体"/>
          <w:sz w:val="21"/>
          <w:u w:val="single"/>
        </w:rPr>
        <w:t xml:space="preserve"> </w:t>
      </w:r>
      <w:r>
        <w:rPr>
          <w:rFonts w:hint="eastAsia" w:hAnsi="宋体" w:cs="宋体"/>
          <w:sz w:val="21"/>
        </w:rPr>
        <w:t xml:space="preserve">元作为本合同的履约保证金。（不得超过合同金额的</w:t>
      </w:r>
      <w:r>
        <w:rPr>
          <w:rFonts w:hint="eastAsia" w:hAnsi="宋体" w:cs="宋体"/>
          <w:sz w:val="21"/>
        </w:rPr>
        <w:t xml:space="preserve">10%</w:t>
      </w:r>
      <w:r>
        <w:rPr>
          <w:rFonts w:hint="eastAsia" w:hAnsi="宋体" w:cs="宋体"/>
          <w:sz w:val="21"/>
        </w:rPr>
        <w:t xml:space="preserve">）</w:t>
      </w:r>
      <w:r/>
    </w:p>
    <w:p>
      <w:pPr>
        <w:pStyle w:val="690"/>
        <w:ind w:firstLine="420"/>
        <w:spacing w:line="440" w:lineRule="exact"/>
        <w:rPr>
          <w:rFonts w:hAnsi="宋体" w:cs="宋体"/>
          <w:sz w:val="21"/>
        </w:rPr>
      </w:pPr>
      <w:r>
        <w:rPr>
          <w:rFonts w:hint="eastAsia" w:hAnsi="宋体" w:cs="宋体"/>
          <w:sz w:val="21"/>
        </w:rPr>
        <w:t xml:space="preserve">6.2</w:t>
      </w:r>
      <w:r>
        <w:rPr>
          <w:rFonts w:hint="eastAsia" w:hAnsi="宋体" w:cs="宋体"/>
          <w:sz w:val="21"/>
        </w:rPr>
        <w:t xml:space="preserve">合同履行结束后，甲方应及时退还交纳的履约保证金。</w:t>
      </w:r>
      <w:r/>
    </w:p>
    <w:p>
      <w:pPr>
        <w:pStyle w:val="690"/>
        <w:ind w:firstLine="420"/>
        <w:spacing w:line="440" w:lineRule="exact"/>
        <w:rPr>
          <w:rFonts w:hAnsi="宋体" w:cs="宋体"/>
          <w:sz w:val="21"/>
        </w:rPr>
      </w:pPr>
      <w:r>
        <w:rPr>
          <w:rFonts w:hint="eastAsia" w:hAnsi="宋体" w:cs="宋体"/>
          <w:sz w:val="21"/>
        </w:rPr>
        <w:t xml:space="preserve">6.2.1</w:t>
      </w:r>
      <w:r>
        <w:rPr>
          <w:rFonts w:hint="eastAsia" w:hAnsi="宋体" w:cs="宋体"/>
          <w:sz w:val="21"/>
        </w:rPr>
        <w:t xml:space="preserve">无</w:t>
      </w:r>
      <w:r/>
    </w:p>
    <w:p>
      <w:pPr>
        <w:pStyle w:val="690"/>
        <w:ind w:firstLine="420"/>
        <w:spacing w:line="440" w:lineRule="exact"/>
        <w:rPr>
          <w:rFonts w:hAnsi="宋体" w:cs="宋体"/>
          <w:sz w:val="21"/>
        </w:rPr>
      </w:pPr>
      <w:r>
        <w:rPr>
          <w:rFonts w:hint="eastAsia" w:hAnsi="宋体" w:cs="宋体"/>
          <w:sz w:val="21"/>
        </w:rPr>
        <w:t xml:space="preserve">6.2.2</w:t>
      </w:r>
      <w:r>
        <w:rPr>
          <w:rFonts w:hint="eastAsia" w:hAnsi="宋体" w:cs="宋体"/>
          <w:sz w:val="21"/>
        </w:rPr>
        <w:t xml:space="preserve">无</w:t>
      </w:r>
      <w:r/>
    </w:p>
    <w:p>
      <w:pPr>
        <w:pStyle w:val="690"/>
        <w:ind w:firstLine="420"/>
        <w:spacing w:line="440" w:lineRule="exact"/>
        <w:rPr>
          <w:rFonts w:hAnsi="宋体" w:cs="宋体"/>
          <w:sz w:val="21"/>
        </w:rPr>
      </w:pPr>
      <w:r>
        <w:rPr>
          <w:rFonts w:hint="eastAsia" w:hAnsi="宋体" w:cs="宋体"/>
          <w:sz w:val="21"/>
        </w:rPr>
        <w:t xml:space="preserve">6.2.3</w:t>
      </w:r>
      <w:r>
        <w:rPr>
          <w:rFonts w:hint="eastAsia" w:hAnsi="宋体" w:cs="宋体"/>
          <w:sz w:val="21"/>
        </w:rPr>
        <w:t xml:space="preserve">无</w:t>
      </w:r>
      <w:r/>
    </w:p>
    <w:p>
      <w:pPr>
        <w:pStyle w:val="690"/>
        <w:ind w:firstLine="420"/>
        <w:spacing w:line="440" w:lineRule="exact"/>
        <w:rPr>
          <w:rFonts w:hAnsi="宋体" w:cs="宋体"/>
          <w:sz w:val="21"/>
        </w:rPr>
      </w:pPr>
      <w:r>
        <w:rPr>
          <w:rFonts w:hint="eastAsia" w:hAnsi="宋体" w:cs="宋体"/>
          <w:sz w:val="21"/>
        </w:rPr>
        <w:t xml:space="preserve">6.2.4</w:t>
      </w:r>
      <w:r>
        <w:rPr>
          <w:rFonts w:hint="eastAsia" w:hAnsi="宋体" w:cs="宋体"/>
          <w:sz w:val="21"/>
        </w:rPr>
        <w:t xml:space="preserve">无</w:t>
      </w:r>
      <w:r/>
    </w:p>
    <w:p>
      <w:pPr>
        <w:pStyle w:val="690"/>
        <w:ind w:firstLine="422"/>
        <w:spacing w:line="440" w:lineRule="exact"/>
        <w:rPr>
          <w:rFonts w:hAnsi="宋体" w:cs="宋体"/>
          <w:b/>
          <w:bCs/>
          <w:sz w:val="21"/>
        </w:rPr>
      </w:pPr>
      <w:r>
        <w:rPr>
          <w:rFonts w:hint="eastAsia" w:hAnsi="宋体" w:cs="宋体"/>
          <w:b/>
          <w:bCs/>
          <w:sz w:val="21"/>
        </w:rPr>
        <w:t xml:space="preserve">七、合同转包或分包</w:t>
      </w:r>
      <w:r/>
    </w:p>
    <w:p>
      <w:pPr>
        <w:pStyle w:val="690"/>
        <w:ind w:firstLine="420"/>
        <w:spacing w:line="440" w:lineRule="exact"/>
        <w:rPr>
          <w:rFonts w:hAnsi="宋体" w:cs="宋体"/>
          <w:sz w:val="21"/>
        </w:rPr>
      </w:pPr>
      <w:r>
        <w:rPr>
          <w:rFonts w:hint="eastAsia" w:hAnsi="宋体" w:cs="宋体"/>
          <w:sz w:val="21"/>
        </w:rPr>
        <w:t xml:space="preserve">7.1</w:t>
      </w:r>
      <w:r>
        <w:rPr>
          <w:rFonts w:hint="eastAsia" w:hAnsi="宋体" w:cs="宋体"/>
          <w:sz w:val="21"/>
        </w:rPr>
        <w:t xml:space="preserve">乙方不得将合同标的转包给他人履行。</w:t>
      </w:r>
      <w:r/>
    </w:p>
    <w:p>
      <w:pPr>
        <w:pStyle w:val="690"/>
        <w:ind w:firstLine="420"/>
        <w:spacing w:line="440" w:lineRule="exact"/>
        <w:rPr>
          <w:rFonts w:hAnsi="宋体" w:cs="宋体"/>
          <w:sz w:val="21"/>
        </w:rPr>
      </w:pPr>
      <w:r>
        <w:rPr>
          <w:rFonts w:hint="eastAsia" w:hAnsi="宋体" w:cs="宋体"/>
          <w:sz w:val="21"/>
        </w:rPr>
        <w:t xml:space="preserve">7.2</w:t>
      </w:r>
      <w:r>
        <w:rPr>
          <w:rFonts w:hint="eastAsia" w:hAnsi="宋体" w:cs="宋体"/>
          <w:sz w:val="21"/>
        </w:rPr>
        <w:t xml:space="preserve">乙方不得将合同标的分包给他人履行。</w:t>
      </w:r>
      <w:r/>
    </w:p>
    <w:p>
      <w:pPr>
        <w:pStyle w:val="690"/>
        <w:ind w:firstLine="420"/>
        <w:spacing w:line="440" w:lineRule="exact"/>
        <w:rPr>
          <w:rFonts w:hAnsi="宋体" w:cs="宋体"/>
          <w:sz w:val="21"/>
        </w:rPr>
      </w:pPr>
      <w:r>
        <w:rPr>
          <w:rFonts w:hint="eastAsia" w:hAnsi="宋体" w:cs="宋体"/>
          <w:sz w:val="21"/>
        </w:rPr>
        <w:t xml:space="preserve">7.3</w:t>
      </w:r>
      <w:r>
        <w:rPr>
          <w:rFonts w:hint="eastAsia" w:hAnsi="宋体" w:cs="宋体"/>
          <w:sz w:val="21"/>
        </w:rPr>
        <w:t xml:space="preserve">乙方如有转包或未经甲方同意的分包行为，甲方有权解除合同。</w:t>
      </w:r>
      <w:r/>
    </w:p>
    <w:p>
      <w:pPr>
        <w:pStyle w:val="690"/>
        <w:ind w:left="315" w:firstLine="105"/>
        <w:spacing w:line="440" w:lineRule="exact"/>
        <w:rPr>
          <w:rFonts w:hAnsi="宋体" w:cs="宋体"/>
          <w:b/>
          <w:bCs/>
          <w:sz w:val="21"/>
        </w:rPr>
      </w:pPr>
      <w:r>
        <w:rPr>
          <w:rFonts w:hint="eastAsia" w:hAnsi="宋体" w:cs="宋体"/>
          <w:b/>
          <w:bCs/>
          <w:sz w:val="21"/>
        </w:rPr>
        <w:t xml:space="preserve">八、合同款项支付</w:t>
      </w:r>
      <w:r/>
    </w:p>
    <w:p>
      <w:pPr>
        <w:pStyle w:val="690"/>
        <w:ind w:firstLine="420"/>
        <w:spacing w:line="440" w:lineRule="exact"/>
        <w:rPr>
          <w:rFonts w:hAnsi="宋体" w:cs="宋体"/>
          <w:bCs/>
          <w:sz w:val="21"/>
        </w:rPr>
      </w:pPr>
      <w:r>
        <w:rPr>
          <w:rFonts w:hint="eastAsia" w:hAnsi="宋体" w:cs="宋体"/>
          <w:bCs/>
          <w:sz w:val="21"/>
        </w:rPr>
        <w:t xml:space="preserve">8.1</w:t>
      </w:r>
      <w:r>
        <w:rPr>
          <w:rFonts w:hint="eastAsia" w:hAnsi="宋体" w:cs="宋体"/>
          <w:bCs/>
          <w:sz w:val="21"/>
        </w:rPr>
        <w:t xml:space="preserve">合同款项的支付方式及进度安排：</w:t>
      </w:r>
      <w:r/>
    </w:p>
    <w:p>
      <w:pPr>
        <w:pStyle w:val="690"/>
        <w:ind w:firstLine="420"/>
        <w:spacing w:line="440" w:lineRule="exact"/>
        <w:rPr>
          <w:rFonts w:hAnsi="宋体" w:cs="宋体"/>
          <w:b/>
          <w:bCs/>
          <w:sz w:val="21"/>
          <w:u w:val="single"/>
        </w:rPr>
      </w:pPr>
      <w:r>
        <w:rPr>
          <w:rFonts w:hint="eastAsia" w:hAnsi="宋体" w:cs="宋体"/>
          <w:b/>
          <w:bCs/>
          <w:sz w:val="21"/>
          <w:u w:val="single"/>
        </w:rPr>
        <w:t xml:space="preserve">合同签订后，乙方向甲方开具发票，甲方自收到发票之日起</w:t>
      </w:r>
      <w:r>
        <w:rPr>
          <w:rFonts w:hint="eastAsia" w:hAnsi="宋体" w:cs="宋体"/>
          <w:b/>
          <w:bCs/>
          <w:sz w:val="21"/>
          <w:u w:val="single"/>
        </w:rPr>
        <w:t xml:space="preserve">1</w:t>
      </w:r>
      <w:r>
        <w:rPr>
          <w:rFonts w:hint="eastAsia" w:hAnsi="宋体" w:cs="宋体"/>
          <w:b/>
          <w:bCs/>
          <w:sz w:val="21"/>
          <w:u w:val="single"/>
        </w:rPr>
        <w:t xml:space="preserve">0</w:t>
      </w:r>
      <w:r>
        <w:rPr>
          <w:rFonts w:hint="eastAsia" w:hAnsi="宋体" w:cs="宋体"/>
          <w:b/>
          <w:bCs/>
          <w:sz w:val="21"/>
          <w:u w:val="single"/>
        </w:rPr>
        <w:t xml:space="preserve">个</w:t>
      </w:r>
      <w:r>
        <w:rPr>
          <w:rFonts w:hint="eastAsia" w:hAnsi="宋体" w:cs="宋体"/>
          <w:b/>
          <w:bCs/>
          <w:sz w:val="21"/>
          <w:u w:val="single"/>
        </w:rPr>
        <w:t xml:space="preserve">工作日</w:t>
      </w:r>
      <w:r>
        <w:rPr>
          <w:rFonts w:hint="eastAsia" w:hAnsi="宋体" w:cs="宋体"/>
          <w:b/>
          <w:bCs/>
          <w:sz w:val="21"/>
          <w:u w:val="single"/>
        </w:rPr>
        <w:t xml:space="preserve">内支付合同金额的</w:t>
      </w:r>
      <w:r>
        <w:rPr>
          <w:rFonts w:hint="eastAsia" w:hAnsi="宋体" w:cs="宋体"/>
          <w:b/>
          <w:bCs/>
          <w:sz w:val="21"/>
          <w:u w:val="single"/>
        </w:rPr>
        <w:t xml:space="preserve">30%</w:t>
      </w:r>
      <w:r>
        <w:rPr>
          <w:rFonts w:hint="eastAsia" w:hAnsi="宋体" w:cs="宋体"/>
          <w:b/>
          <w:bCs/>
          <w:sz w:val="21"/>
          <w:u w:val="single"/>
        </w:rPr>
        <w:t xml:space="preserve">的预付款。根据考核</w:t>
      </w:r>
      <w:r>
        <w:rPr>
          <w:rFonts w:hint="eastAsia" w:hAnsi="宋体" w:cs="宋体"/>
          <w:b/>
          <w:bCs/>
          <w:sz w:val="21"/>
          <w:u w:val="single"/>
        </w:rPr>
        <w:t xml:space="preserve">结果</w:t>
      </w:r>
      <w:r>
        <w:rPr>
          <w:rFonts w:hint="eastAsia" w:hAnsi="宋体" w:cs="宋体"/>
          <w:b/>
          <w:bCs/>
          <w:sz w:val="21"/>
          <w:u w:val="single"/>
        </w:rPr>
        <w:t xml:space="preserve">每季按实支付，每季结束后乙方向甲方开具发票，甲方自收到发票之日起</w:t>
      </w:r>
      <w:r>
        <w:rPr>
          <w:rFonts w:hint="eastAsia" w:hAnsi="宋体" w:cs="宋体"/>
          <w:b/>
          <w:bCs/>
          <w:sz w:val="21"/>
          <w:u w:val="single"/>
        </w:rPr>
        <w:t xml:space="preserve">1</w:t>
      </w:r>
      <w:r>
        <w:rPr>
          <w:rFonts w:hint="eastAsia" w:hAnsi="宋体" w:cs="宋体"/>
          <w:b/>
          <w:bCs/>
          <w:sz w:val="21"/>
          <w:u w:val="single"/>
        </w:rPr>
        <w:t xml:space="preserve">0</w:t>
      </w:r>
      <w:r>
        <w:rPr>
          <w:rFonts w:hint="eastAsia" w:hAnsi="宋体" w:cs="宋体"/>
          <w:b/>
          <w:bCs/>
          <w:sz w:val="21"/>
          <w:u w:val="single"/>
        </w:rPr>
        <w:t xml:space="preserve">个</w:t>
      </w:r>
      <w:r>
        <w:rPr>
          <w:rFonts w:hint="eastAsia" w:hAnsi="宋体" w:cs="宋体"/>
          <w:b/>
          <w:bCs/>
          <w:sz w:val="21"/>
          <w:u w:val="single"/>
        </w:rPr>
        <w:t xml:space="preserve">工作日</w:t>
      </w:r>
      <w:r>
        <w:rPr>
          <w:rFonts w:hint="eastAsia" w:hAnsi="宋体" w:cs="宋体"/>
          <w:b/>
          <w:bCs/>
          <w:sz w:val="21"/>
          <w:u w:val="single"/>
        </w:rPr>
        <w:t xml:space="preserve">内</w:t>
      </w:r>
      <w:r>
        <w:rPr>
          <w:rFonts w:hint="eastAsia" w:hAnsi="宋体" w:cs="宋体"/>
          <w:b/>
          <w:bCs/>
          <w:sz w:val="21"/>
          <w:u w:val="single"/>
        </w:rPr>
        <w:t xml:space="preserve">完成费用支付。</w:t>
      </w:r>
      <w:r>
        <w:rPr>
          <w:rFonts w:hint="eastAsia" w:hAnsi="宋体" w:cs="宋体"/>
          <w:b/>
          <w:bCs/>
          <w:sz w:val="21"/>
          <w:u w:val="single"/>
        </w:rPr>
        <w:t xml:space="preserve">（每季度付款时进行预付款抵扣，扣完为止</w:t>
      </w:r>
      <w:r>
        <w:rPr>
          <w:rFonts w:hint="eastAsia" w:hAnsi="宋体" w:cs="宋体"/>
          <w:b/>
          <w:bCs/>
          <w:sz w:val="21"/>
          <w:u w:val="single"/>
        </w:rPr>
        <w:t xml:space="preserve">。</w:t>
      </w:r>
      <w:r>
        <w:rPr>
          <w:rFonts w:hint="eastAsia" w:hAnsi="宋体" w:cs="宋体"/>
          <w:b/>
          <w:bCs/>
          <w:sz w:val="21"/>
          <w:u w:val="single"/>
        </w:rPr>
        <w:t xml:space="preserve">）</w:t>
      </w:r>
      <w:r/>
    </w:p>
    <w:p>
      <w:pPr>
        <w:pStyle w:val="690"/>
        <w:ind w:left="315" w:firstLine="105"/>
        <w:spacing w:line="440" w:lineRule="exact"/>
        <w:rPr>
          <w:rFonts w:hAnsi="宋体" w:cs="宋体"/>
          <w:b/>
          <w:bCs/>
          <w:sz w:val="21"/>
        </w:rPr>
      </w:pPr>
      <w:r>
        <w:rPr>
          <w:rFonts w:hint="eastAsia" w:hAnsi="宋体" w:cs="宋体"/>
          <w:b/>
          <w:bCs/>
          <w:sz w:val="21"/>
        </w:rPr>
        <w:t xml:space="preserve">九、税费</w:t>
      </w:r>
      <w:r/>
    </w:p>
    <w:p>
      <w:pPr>
        <w:pStyle w:val="690"/>
        <w:ind w:firstLine="420"/>
        <w:spacing w:line="440" w:lineRule="exact"/>
        <w:rPr>
          <w:rFonts w:hAnsi="宋体" w:cs="宋体"/>
          <w:b/>
          <w:bCs/>
          <w:sz w:val="21"/>
        </w:rPr>
      </w:pPr>
      <w:r>
        <w:rPr>
          <w:rFonts w:hint="eastAsia" w:hAnsi="宋体" w:cs="宋体"/>
          <w:sz w:val="21"/>
        </w:rPr>
        <w:t xml:space="preserve">9.1</w:t>
      </w:r>
      <w:r>
        <w:rPr>
          <w:rFonts w:hint="eastAsia" w:hAnsi="宋体" w:cs="宋体"/>
          <w:sz w:val="21"/>
        </w:rPr>
        <w:t xml:space="preserve">本合同执行中相关的一切税费均由乙方负担。</w:t>
      </w:r>
      <w:r/>
    </w:p>
    <w:p>
      <w:pPr>
        <w:pStyle w:val="690"/>
        <w:ind w:left="315" w:firstLine="105"/>
        <w:spacing w:line="440" w:lineRule="exact"/>
        <w:rPr>
          <w:rFonts w:hAnsi="宋体" w:cs="宋体"/>
          <w:b/>
          <w:bCs/>
          <w:sz w:val="21"/>
        </w:rPr>
      </w:pPr>
      <w:r>
        <w:rPr>
          <w:rFonts w:hint="eastAsia" w:hAnsi="宋体" w:cs="宋体"/>
          <w:b/>
          <w:bCs/>
          <w:sz w:val="21"/>
        </w:rPr>
        <w:t xml:space="preserve">十、项目验收</w:t>
      </w:r>
      <w:r/>
    </w:p>
    <w:p>
      <w:pPr>
        <w:ind w:firstLine="420"/>
        <w:spacing w:line="440" w:lineRule="exact"/>
        <w:rPr>
          <w:rFonts w:ascii="宋体" w:hAnsi="宋体" w:cs="宋体"/>
          <w:szCs w:val="21"/>
        </w:rPr>
      </w:pPr>
      <w:r>
        <w:rPr>
          <w:rFonts w:hint="eastAsia" w:ascii="宋体" w:hAnsi="宋体" w:cs="宋体"/>
          <w:szCs w:val="21"/>
        </w:rPr>
        <w:t xml:space="preserve">10.1 </w:t>
      </w:r>
      <w:r>
        <w:rPr>
          <w:rFonts w:hint="eastAsia" w:ascii="宋体" w:hAnsi="宋体" w:cs="宋体"/>
          <w:szCs w:val="21"/>
        </w:rPr>
        <w:t xml:space="preserve">甲方依法组织履约验收工作。</w:t>
      </w:r>
      <w:r/>
    </w:p>
    <w:p>
      <w:pPr>
        <w:ind w:firstLine="420"/>
        <w:spacing w:line="440" w:lineRule="exact"/>
        <w:rPr>
          <w:rFonts w:ascii="宋体" w:hAnsi="宋体" w:cs="宋体"/>
          <w:szCs w:val="21"/>
        </w:rPr>
      </w:pPr>
      <w:r>
        <w:rPr>
          <w:rFonts w:hint="eastAsia" w:ascii="宋体" w:hAnsi="宋体" w:cs="宋体"/>
          <w:szCs w:val="21"/>
        </w:rPr>
        <w:t xml:space="preserve">10.2 </w:t>
      </w:r>
      <w:r>
        <w:rPr>
          <w:rFonts w:hint="eastAsia" w:ascii="宋体" w:hAnsi="宋体" w:cs="宋体"/>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rPr>
      </w:pPr>
      <w:r>
        <w:rPr>
          <w:rFonts w:hint="eastAsia" w:ascii="宋体" w:hAnsi="宋体" w:cs="宋体"/>
          <w:szCs w:val="21"/>
        </w:rPr>
        <w:t xml:space="preserve">10.3 </w:t>
      </w:r>
      <w:r>
        <w:rPr>
          <w:rFonts w:hint="eastAsia" w:ascii="宋体" w:hAnsi="宋体" w:cs="宋体"/>
          <w:szCs w:val="21"/>
        </w:rPr>
        <w:t xml:space="preserve">对于实际使用人和甲方分离的项目，甲方邀请实际使用人参与验收。</w:t>
      </w:r>
      <w:r/>
    </w:p>
    <w:p>
      <w:pPr>
        <w:ind w:firstLine="420"/>
        <w:spacing w:line="440" w:lineRule="exact"/>
        <w:rPr>
          <w:rFonts w:ascii="宋体" w:hAnsi="宋体" w:cs="宋体"/>
          <w:szCs w:val="21"/>
        </w:rPr>
      </w:pPr>
      <w:r>
        <w:rPr>
          <w:rFonts w:hint="eastAsia" w:ascii="宋体" w:hAnsi="宋体" w:cs="宋体"/>
          <w:szCs w:val="21"/>
        </w:rPr>
        <w:t xml:space="preserve">10.4 </w:t>
      </w:r>
      <w:r>
        <w:rPr>
          <w:rFonts w:hint="eastAsia" w:ascii="宋体" w:hAnsi="宋体" w:cs="宋体"/>
          <w:szCs w:val="21"/>
        </w:rPr>
        <w:t xml:space="preserve">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rPr>
      </w:pPr>
      <w:r>
        <w:rPr>
          <w:rFonts w:hint="eastAsia" w:ascii="宋体" w:hAnsi="宋体" w:cs="宋体"/>
          <w:szCs w:val="21"/>
        </w:rPr>
        <w:t xml:space="preserve">10.5 </w:t>
      </w:r>
      <w:r>
        <w:rPr>
          <w:rFonts w:hint="eastAsia" w:ascii="宋体" w:hAnsi="宋体" w:cs="宋体"/>
          <w:szCs w:val="21"/>
        </w:rPr>
        <w:t xml:space="preserve">甲方成立验收小组，按照采购合同的约定对乙方的履约情况进行验收。验收时</w:t>
      </w:r>
      <w:r>
        <w:rPr>
          <w:rFonts w:hint="eastAsia" w:ascii="宋体" w:hAnsi="宋体" w:cs="宋体"/>
          <w:szCs w:val="21"/>
        </w:rPr>
        <w:t xml:space="preserve">,</w:t>
      </w:r>
      <w:r>
        <w:rPr>
          <w:rFonts w:hint="eastAsia" w:ascii="宋体" w:hAnsi="宋体" w:cs="宋体"/>
          <w:szCs w:val="21"/>
        </w:rPr>
        <w:t xml:space="preserve">甲方按照采购合同的约定对每一项技术、服务、安全标准的履约情况进行确认。验收结束后</w:t>
      </w:r>
      <w:r>
        <w:rPr>
          <w:rFonts w:hint="eastAsia" w:ascii="宋体" w:hAnsi="宋体" w:cs="宋体"/>
          <w:szCs w:val="21"/>
        </w:rPr>
        <w:t xml:space="preserve">,</w:t>
      </w:r>
      <w:r>
        <w:rPr>
          <w:rFonts w:hint="eastAsia" w:ascii="宋体" w:hAnsi="宋体" w:cs="宋体"/>
          <w:szCs w:val="21"/>
        </w:rPr>
        <w:t xml:space="preserve">验收小组出具验收书</w:t>
      </w:r>
      <w:r>
        <w:rPr>
          <w:rFonts w:hint="eastAsia" w:ascii="宋体" w:hAnsi="宋体" w:cs="宋体"/>
          <w:szCs w:val="21"/>
        </w:rPr>
        <w:t xml:space="preserve">,</w:t>
      </w:r>
      <w:r>
        <w:rPr>
          <w:rFonts w:hint="eastAsia" w:ascii="宋体" w:hAnsi="宋体" w:cs="宋体"/>
          <w:szCs w:val="21"/>
        </w:rPr>
        <w:t xml:space="preserve">列明各项标准的验收情况及项目总体评价</w:t>
      </w:r>
      <w:r>
        <w:rPr>
          <w:rFonts w:hint="eastAsia" w:ascii="宋体" w:hAnsi="宋体" w:cs="宋体"/>
          <w:szCs w:val="21"/>
        </w:rPr>
        <w:t xml:space="preserve">,</w:t>
      </w:r>
      <w:r>
        <w:rPr>
          <w:rFonts w:hint="eastAsia" w:ascii="宋体" w:hAnsi="宋体" w:cs="宋体"/>
          <w:szCs w:val="21"/>
        </w:rPr>
        <w:t xml:space="preserve">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6 </w:t>
      </w:r>
      <w:r>
        <w:rPr>
          <w:rFonts w:hint="eastAsia" w:ascii="宋体" w:hAnsi="宋体" w:cs="宋体"/>
          <w:szCs w:val="21"/>
        </w:rPr>
        <w:t xml:space="preserve">验收合格的项目</w:t>
      </w:r>
      <w:r>
        <w:rPr>
          <w:rFonts w:hint="eastAsia" w:ascii="宋体" w:hAnsi="宋体" w:cs="宋体"/>
          <w:szCs w:val="21"/>
        </w:rPr>
        <w:t xml:space="preserve">,</w:t>
      </w:r>
      <w:r>
        <w:rPr>
          <w:rFonts w:hint="eastAsia" w:ascii="宋体" w:hAnsi="宋体" w:cs="宋体"/>
          <w:szCs w:val="21"/>
        </w:rPr>
        <w:t xml:space="preserve">甲方根据采购合同的约定及时向乙方支付合同款项、退还履约保证</w:t>
      </w:r>
      <w:r>
        <w:rPr>
          <w:rFonts w:hint="eastAsia" w:ascii="宋体" w:hAnsi="宋体" w:cs="宋体"/>
          <w:szCs w:val="21"/>
        </w:rPr>
        <w:t xml:space="preserve">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szCs w:val="21"/>
        </w:rPr>
        <w:t xml:space="preserve">,</w:t>
      </w:r>
      <w:r>
        <w:rPr>
          <w:rFonts w:hint="eastAsia" w:ascii="宋体" w:hAnsi="宋体" w:cs="宋体"/>
          <w:szCs w:val="21"/>
        </w:rPr>
        <w:t xml:space="preserve">甲方将及时报告本级财政部门。</w:t>
      </w:r>
      <w:r/>
    </w:p>
    <w:p>
      <w:pPr>
        <w:pStyle w:val="690"/>
        <w:ind w:firstLine="422"/>
        <w:spacing w:line="440" w:lineRule="exact"/>
        <w:rPr>
          <w:rFonts w:hAnsi="宋体" w:cs="宋体"/>
          <w:b/>
          <w:sz w:val="21"/>
        </w:rPr>
      </w:pPr>
      <w:r>
        <w:rPr>
          <w:rFonts w:hAnsi="宋体" w:cs="宋体"/>
          <w:b/>
          <w:sz w:val="21"/>
        </w:rPr>
        <w:t xml:space="preserve">十</w:t>
      </w:r>
      <w:r>
        <w:rPr>
          <w:rFonts w:hint="eastAsia" w:hAnsi="宋体" w:cs="宋体"/>
          <w:b/>
          <w:sz w:val="21"/>
        </w:rPr>
        <w:t xml:space="preserve">一、</w:t>
      </w:r>
      <w:r>
        <w:rPr>
          <w:rFonts w:hAnsi="宋体" w:cs="宋体"/>
          <w:b/>
          <w:sz w:val="21"/>
        </w:rPr>
        <w:t xml:space="preserve">违约责任</w:t>
      </w:r>
      <w:r/>
    </w:p>
    <w:p>
      <w:pPr>
        <w:pStyle w:val="690"/>
        <w:ind w:firstLine="420"/>
        <w:spacing w:line="440" w:lineRule="exact"/>
        <w:rPr>
          <w:rFonts w:hAnsi="宋体" w:cs="宋体"/>
          <w:sz w:val="21"/>
        </w:rPr>
      </w:pPr>
      <w:r/>
      <w:bookmarkStart w:id="119" w:name="_Hlk33807171"/>
      <w:r>
        <w:rPr>
          <w:rFonts w:hint="eastAsia" w:hAnsi="宋体" w:cs="宋体"/>
          <w:sz w:val="21"/>
        </w:rPr>
        <w:t xml:space="preserve">11.1</w:t>
      </w:r>
      <w:r>
        <w:rPr>
          <w:rFonts w:hint="eastAsia" w:hAnsi="宋体" w:cs="宋体"/>
          <w:sz w:val="21"/>
        </w:rPr>
        <w:t xml:space="preserve">甲方无正当理由拒绝接受乙方提供的合同标的的，甲方向乙方偿付拒绝接受合同价款总值</w:t>
      </w:r>
      <w:r>
        <w:rPr>
          <w:rFonts w:hint="eastAsia" w:hAnsi="宋体" w:cs="宋体"/>
          <w:sz w:val="21"/>
          <w:u w:val="single"/>
        </w:rPr>
        <w:t xml:space="preserve">    </w:t>
      </w:r>
      <w:r>
        <w:rPr>
          <w:rFonts w:hint="eastAsia" w:hAnsi="宋体" w:cs="宋体"/>
          <w:sz w:val="21"/>
        </w:rPr>
        <w:t xml:space="preserve">的违约金。</w:t>
      </w:r>
      <w:r/>
    </w:p>
    <w:p>
      <w:pPr>
        <w:pStyle w:val="690"/>
        <w:ind w:firstLine="420"/>
        <w:spacing w:line="440" w:lineRule="exact"/>
        <w:rPr>
          <w:rFonts w:hAnsi="宋体" w:cs="宋体"/>
          <w:sz w:val="21"/>
        </w:rPr>
      </w:pPr>
      <w:r>
        <w:rPr>
          <w:rFonts w:hint="eastAsia" w:hAnsi="宋体" w:cs="宋体"/>
          <w:sz w:val="21"/>
        </w:rPr>
        <w:t xml:space="preserve">11.2 </w:t>
      </w:r>
      <w:r>
        <w:rPr>
          <w:rFonts w:hint="eastAsia" w:hAnsi="宋体" w:cs="宋体"/>
          <w:sz w:val="21"/>
        </w:rPr>
        <w:t xml:space="preserve">甲方无故逾期验收和办理合同款项支付手续的</w:t>
      </w:r>
      <w:r>
        <w:rPr>
          <w:rFonts w:hint="eastAsia" w:hAnsi="宋体" w:cs="宋体"/>
          <w:sz w:val="21"/>
        </w:rPr>
        <w:t xml:space="preserve">,</w:t>
      </w:r>
      <w:r>
        <w:rPr>
          <w:rFonts w:hint="eastAsia" w:hAnsi="宋体" w:cs="宋体"/>
          <w:sz w:val="21"/>
        </w:rPr>
        <w:t xml:space="preserve">甲方应按逾期付款总额</w:t>
      </w:r>
      <w:r>
        <w:rPr>
          <w:rFonts w:hint="eastAsia" w:hAnsi="宋体" w:cs="宋体"/>
          <w:sz w:val="21"/>
          <w:u w:val="single"/>
        </w:rPr>
        <w:t xml:space="preserve">    </w:t>
      </w:r>
      <w:r>
        <w:rPr>
          <w:rFonts w:hint="eastAsia" w:hAnsi="宋体" w:cs="宋体"/>
          <w:sz w:val="21"/>
        </w:rPr>
        <w:t xml:space="preserve">每日向乙方支付违约金。</w:t>
      </w:r>
      <w:r/>
    </w:p>
    <w:p>
      <w:pPr>
        <w:pStyle w:val="690"/>
        <w:ind w:firstLine="420"/>
        <w:spacing w:line="440" w:lineRule="exact"/>
        <w:rPr>
          <w:rFonts w:hAnsi="宋体" w:cs="宋体"/>
          <w:sz w:val="21"/>
        </w:rPr>
      </w:pPr>
      <w:r>
        <w:rPr>
          <w:rFonts w:hint="eastAsia" w:hAnsi="宋体" w:cs="宋体"/>
          <w:sz w:val="21"/>
        </w:rPr>
        <w:t xml:space="preserve">11.3 </w:t>
      </w:r>
      <w:r>
        <w:rPr>
          <w:rFonts w:hint="eastAsia" w:hAnsi="宋体" w:cs="宋体"/>
          <w:sz w:val="21"/>
        </w:rPr>
        <w:t xml:space="preserve">乙方逾期交付合同标的的，乙方应按逾期交付合同总额每日千分之六向甲方支付违约金，由甲方从待付合同款项中扣除。逾期超过约定日期</w:t>
      </w:r>
      <w:r>
        <w:rPr>
          <w:rFonts w:hint="eastAsia" w:hAnsi="宋体" w:cs="宋体"/>
          <w:sz w:val="21"/>
        </w:rPr>
        <w:t xml:space="preserve">10</w:t>
      </w:r>
      <w:r>
        <w:rPr>
          <w:rFonts w:hint="eastAsia" w:hAnsi="宋体" w:cs="宋体"/>
          <w:sz w:val="21"/>
        </w:rPr>
        <w:t xml:space="preserve">个工作日不能交付合同标的的，甲方可解除本合同。乙方因逾期交付合同标的或因其他违约行为导致甲方解除合同的，乙方应向甲方支付合同价款总额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w:t>
      </w:r>
      <w:r>
        <w:rPr>
          <w:rFonts w:hint="eastAsia" w:hAnsi="宋体" w:cs="宋体"/>
          <w:sz w:val="21"/>
        </w:rPr>
        <w:t xml:space="preserve"> </w:t>
      </w:r>
      <w:r/>
    </w:p>
    <w:p>
      <w:pPr>
        <w:pStyle w:val="690"/>
        <w:ind w:firstLine="420"/>
        <w:spacing w:line="440" w:lineRule="exact"/>
        <w:rPr>
          <w:rFonts w:hAnsi="宋体" w:cs="宋体"/>
          <w:sz w:val="21"/>
        </w:rPr>
      </w:pPr>
      <w:r>
        <w:rPr>
          <w:rFonts w:hint="eastAsia" w:hAnsi="宋体" w:cs="宋体"/>
          <w:sz w:val="21"/>
        </w:rPr>
        <w:t xml:space="preserve">11.4 </w:t>
      </w:r>
      <w:r>
        <w:rPr>
          <w:rFonts w:hint="eastAsia" w:hAnsi="宋体" w:cs="宋体"/>
          <w:sz w:val="21"/>
        </w:rPr>
        <w:t xml:space="preserve">乙方交付合同标的的标准不符合合同规定及</w:t>
      </w:r>
      <w:r>
        <w:rPr>
          <w:rFonts w:hint="eastAsia" w:hAnsi="宋体" w:cs="宋体"/>
          <w:sz w:val="21"/>
        </w:rPr>
        <w:t xml:space="preserve">招标</w:t>
      </w:r>
      <w:r>
        <w:rPr>
          <w:rFonts w:hint="eastAsia" w:hAnsi="宋体" w:cs="宋体"/>
          <w:sz w:val="21"/>
        </w:rPr>
        <w:t xml:space="preserve">文件规定标准的，甲方有权拒绝接受合同标的，并可单方面解除合同。</w:t>
      </w:r>
      <w:r/>
    </w:p>
    <w:p>
      <w:pPr>
        <w:pStyle w:val="690"/>
        <w:ind w:left="315" w:firstLine="105"/>
        <w:spacing w:line="440" w:lineRule="exact"/>
        <w:rPr>
          <w:rFonts w:hAnsi="宋体" w:cs="宋体"/>
          <w:b/>
          <w:bCs/>
          <w:sz w:val="21"/>
        </w:rPr>
      </w:pPr>
      <w:r>
        <w:rPr>
          <w:rFonts w:hint="eastAsia" w:hAnsi="宋体" w:cs="宋体"/>
          <w:b/>
          <w:bCs/>
          <w:sz w:val="21"/>
        </w:rPr>
        <w:t xml:space="preserve">十二、不可抗力事件处理</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.1 </w:t>
      </w:r>
      <w:r>
        <w:rPr>
          <w:rFonts w:ascii="宋体" w:hAnsi="宋体" w:cs="宋体"/>
          <w:szCs w:val="21"/>
        </w:rPr>
        <w:t xml:space="preserve">在合同有效期内，任何</w:t>
      </w:r>
      <w:r>
        <w:rPr>
          <w:rFonts w:ascii="宋体" w:hAnsi="宋体" w:cs="宋体"/>
          <w:szCs w:val="21"/>
        </w:rPr>
        <w:t xml:space="preserve">一方因不可抗力事件导致不能履行合同，则合同履行期可延长</w:t>
      </w:r>
      <w:r>
        <w:rPr>
          <w:rFonts w:hint="eastAsia" w:ascii="宋体" w:hAnsi="宋体" w:cs="宋体"/>
          <w:szCs w:val="21"/>
        </w:rPr>
        <w:t xml:space="preserve">，</w:t>
      </w:r>
      <w:r>
        <w:rPr>
          <w:rFonts w:ascii="宋体" w:hAnsi="宋体" w:cs="宋体"/>
          <w:szCs w:val="21"/>
        </w:rPr>
        <w:t xml:space="preserve">其延长期与不可抗力影响期相同。</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.2 </w:t>
      </w:r>
      <w:r>
        <w:rPr>
          <w:rFonts w:ascii="宋体" w:hAnsi="宋体" w:cs="宋体"/>
          <w:szCs w:val="21"/>
        </w:rPr>
        <w:t xml:space="preserve">不可抗力事件发生后，应立即通知对方，并寄送有关权威机构出具的证明。</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.3 </w:t>
      </w:r>
      <w:r>
        <w:rPr>
          <w:rFonts w:ascii="宋体" w:hAnsi="宋体" w:cs="宋体"/>
          <w:szCs w:val="21"/>
        </w:rPr>
        <w:t xml:space="preserve">不可抗力事件延续</w:t>
      </w:r>
      <w:r>
        <w:rPr>
          <w:rFonts w:ascii="宋体" w:hAnsi="宋体" w:cs="宋体"/>
          <w:szCs w:val="21"/>
        </w:rPr>
        <w:t xml:space="preserve"> 120 </w:t>
      </w:r>
      <w:r>
        <w:rPr>
          <w:rFonts w:ascii="宋体" w:hAnsi="宋体" w:cs="宋体"/>
          <w:szCs w:val="21"/>
        </w:rPr>
        <w:t xml:space="preserve">天以上，双方应通过友好协商，确定是否继续履行合同。</w:t>
      </w:r>
      <w:bookmarkEnd w:id="119"/>
      <w:r/>
      <w:r/>
    </w:p>
    <w:p>
      <w:pPr>
        <w:pStyle w:val="690"/>
        <w:ind w:left="315" w:firstLine="105"/>
        <w:spacing w:line="440" w:lineRule="exact"/>
        <w:rPr>
          <w:rFonts w:hAnsi="宋体" w:cs="宋体"/>
          <w:b/>
          <w:bCs/>
          <w:sz w:val="21"/>
        </w:rPr>
      </w:pPr>
      <w:r>
        <w:rPr>
          <w:rFonts w:hint="eastAsia" w:hAnsi="宋体" w:cs="宋体"/>
          <w:b/>
          <w:bCs/>
          <w:sz w:val="21"/>
        </w:rPr>
        <w:t xml:space="preserve">十三、解决争议的方法</w:t>
      </w:r>
      <w:r/>
    </w:p>
    <w:p>
      <w:pPr>
        <w:pStyle w:val="690"/>
        <w:ind w:firstLine="420"/>
        <w:spacing w:line="440" w:lineRule="exact"/>
        <w:rPr>
          <w:rFonts w:hAnsi="宋体" w:cs="宋体"/>
          <w:bCs/>
          <w:sz w:val="21"/>
        </w:rPr>
      </w:pPr>
      <w:r>
        <w:rPr>
          <w:rFonts w:hint="eastAsia" w:hAnsi="宋体" w:cs="宋体"/>
          <w:bCs/>
          <w:sz w:val="21"/>
        </w:rPr>
        <w:t xml:space="preserve">13.1</w:t>
      </w:r>
      <w:r>
        <w:rPr>
          <w:rFonts w:hint="eastAsia" w:hAnsi="宋体" w:cs="宋体"/>
          <w:bCs/>
          <w:sz w:val="21"/>
        </w:rPr>
        <w:t xml:space="preserve">双方在签订、履行合同中所发生的一切争议，应通过友好协商解决。如协商不成，由甲方住所地人民法院管辖。</w:t>
      </w:r>
      <w:r/>
    </w:p>
    <w:p>
      <w:pPr>
        <w:pStyle w:val="690"/>
        <w:ind w:left="315" w:firstLine="105"/>
        <w:spacing w:line="440" w:lineRule="exact"/>
        <w:rPr>
          <w:rFonts w:hAnsi="宋体" w:cs="宋体"/>
          <w:b/>
          <w:bCs/>
          <w:sz w:val="21"/>
        </w:rPr>
      </w:pPr>
      <w:r>
        <w:rPr>
          <w:rFonts w:hint="eastAsia" w:hAnsi="宋体" w:cs="宋体"/>
          <w:b/>
          <w:bCs/>
          <w:sz w:val="21"/>
        </w:rPr>
        <w:t xml:space="preserve">十四、合同生效及其它</w:t>
      </w:r>
      <w:r/>
    </w:p>
    <w:p>
      <w:pPr>
        <w:pStyle w:val="690"/>
        <w:ind w:firstLine="420"/>
        <w:spacing w:line="440" w:lineRule="exact"/>
        <w:rPr>
          <w:rFonts w:hAnsi="宋体" w:cs="宋体"/>
          <w:sz w:val="21"/>
        </w:rPr>
      </w:pPr>
      <w:r>
        <w:rPr>
          <w:rFonts w:hint="eastAsia" w:hAnsi="宋体" w:cs="宋体"/>
          <w:sz w:val="21"/>
        </w:rPr>
        <w:t xml:space="preserve">14.1</w:t>
      </w:r>
      <w:r>
        <w:rPr>
          <w:rFonts w:hint="eastAsia" w:hAnsi="宋体" w:cs="宋体"/>
          <w:sz w:val="21"/>
        </w:rPr>
        <w:t xml:space="preserve">合同经双方法定代表人或授权代表签字并加盖单位公章，并经</w:t>
      </w:r>
      <w:r>
        <w:rPr>
          <w:rFonts w:hint="eastAsia" w:hAnsi="宋体" w:cs="宋体"/>
          <w:sz w:val="21"/>
        </w:rPr>
        <w:t xml:space="preserve">中海华咨询有限公司</w:t>
      </w:r>
      <w:r>
        <w:rPr>
          <w:rFonts w:hint="eastAsia" w:hAnsi="宋体" w:cs="宋体"/>
          <w:sz w:val="21"/>
        </w:rPr>
        <w:t xml:space="preserve">见证盖章后生效。</w:t>
      </w:r>
      <w:r/>
    </w:p>
    <w:p>
      <w:pPr>
        <w:pStyle w:val="690"/>
        <w:ind w:firstLine="420"/>
        <w:spacing w:line="440" w:lineRule="exact"/>
        <w:rPr>
          <w:rFonts w:hAnsi="宋体" w:cs="宋体"/>
          <w:sz w:val="21"/>
        </w:rPr>
      </w:pPr>
      <w:r>
        <w:rPr>
          <w:rFonts w:hint="eastAsia" w:hAnsi="宋体" w:cs="宋体"/>
          <w:sz w:val="21"/>
        </w:rPr>
        <w:t xml:space="preserve">14.2</w:t>
      </w:r>
      <w:r>
        <w:rPr>
          <w:rFonts w:hint="eastAsia" w:hAnsi="宋体" w:cs="宋体"/>
          <w:sz w:val="21"/>
        </w:rPr>
        <w:t xml:space="preserve"> </w:t>
      </w:r>
      <w:r>
        <w:rPr>
          <w:rFonts w:hint="eastAsia" w:hAnsi="宋体" w:cs="宋体"/>
          <w:sz w:val="21"/>
        </w:rPr>
        <w:t xml:space="preserve">本合同未尽事宜，遵照《民法典》、《政府采购法》有关条文执行。</w:t>
      </w:r>
      <w:r/>
    </w:p>
    <w:p>
      <w:pPr>
        <w:pStyle w:val="690"/>
        <w:ind w:firstLine="420"/>
        <w:spacing w:line="440" w:lineRule="exact"/>
        <w:rPr>
          <w:rFonts w:hAnsi="宋体" w:cs="宋体"/>
          <w:sz w:val="21"/>
        </w:rPr>
      </w:pPr>
      <w:r>
        <w:rPr>
          <w:rFonts w:hint="eastAsia" w:hAnsi="宋体" w:cs="宋体"/>
          <w:sz w:val="21"/>
        </w:rPr>
        <w:t xml:space="preserve">14.3</w:t>
      </w:r>
      <w:r>
        <w:rPr>
          <w:rFonts w:hint="eastAsia" w:hAnsi="宋体" w:cs="宋体"/>
          <w:sz w:val="21"/>
        </w:rPr>
        <w:t xml:space="preserve">本合同正本一式陆份，具有同等法律效力，甲方、乙方各执贰份，见证方及财政监管部门各执壹份。</w:t>
      </w:r>
      <w:r/>
    </w:p>
    <w:p>
      <w:pPr>
        <w:pStyle w:val="690"/>
        <w:ind w:firstLine="420"/>
        <w:spacing w:line="440" w:lineRule="exact"/>
        <w:rPr>
          <w:rFonts w:hAnsi="宋体" w:cs="宋体"/>
          <w:sz w:val="21"/>
        </w:rPr>
      </w:pPr>
      <w:r>
        <w:rPr>
          <w:rFonts w:hAnsi="宋体" w:cs="宋体"/>
          <w:sz w:val="21"/>
        </w:rPr>
      </w:r>
      <w:r/>
    </w:p>
    <w:p>
      <w:pPr>
        <w:pStyle w:val="690"/>
        <w:ind w:left="420" w:hanging="420"/>
        <w:spacing w:before="120" w:after="120" w:line="440" w:lineRule="exact"/>
        <w:rPr>
          <w:rFonts w:hAnsi="宋体" w:cs="宋体"/>
          <w:sz w:val="21"/>
        </w:rPr>
      </w:pPr>
      <w:r>
        <w:rPr>
          <w:rFonts w:hint="eastAsia" w:hAnsi="宋体" w:cs="宋体"/>
          <w:sz w:val="21"/>
        </w:rPr>
        <w:t xml:space="preserve">  </w:t>
      </w:r>
      <w:r>
        <w:rPr>
          <w:rFonts w:hint="eastAsia" w:hAnsi="宋体" w:cs="宋体"/>
          <w:sz w:val="21"/>
        </w:rPr>
        <w:t xml:space="preserve">甲方：</w:t>
      </w:r>
      <w:r>
        <w:rPr>
          <w:rFonts w:hint="eastAsia" w:hAnsi="宋体" w:cs="宋体"/>
          <w:sz w:val="21"/>
        </w:rPr>
        <w:t xml:space="preserve">                            </w:t>
      </w:r>
      <w:r>
        <w:rPr>
          <w:rFonts w:hint="eastAsia" w:hAnsi="宋体" w:cs="宋体"/>
          <w:sz w:val="21"/>
        </w:rPr>
        <w:tab/>
        <w:t xml:space="preserve">   </w:t>
      </w:r>
      <w:r>
        <w:rPr>
          <w:rFonts w:hint="eastAsia" w:hAnsi="宋体" w:cs="宋体"/>
          <w:sz w:val="21"/>
        </w:rPr>
        <w:t xml:space="preserve">乙方：</w:t>
      </w:r>
      <w:r>
        <w:rPr>
          <w:rFonts w:hint="eastAsia" w:hAnsi="宋体" w:cs="宋体"/>
          <w:sz w:val="21"/>
        </w:rPr>
        <w:t xml:space="preserve"> </w:t>
      </w:r>
      <w:r/>
    </w:p>
    <w:p>
      <w:pPr>
        <w:pStyle w:val="690"/>
        <w:spacing w:before="120" w:after="120" w:line="440" w:lineRule="exact"/>
        <w:rPr>
          <w:rFonts w:hAnsi="宋体" w:cs="宋体"/>
          <w:sz w:val="21"/>
        </w:rPr>
      </w:pPr>
      <w:r>
        <w:rPr>
          <w:rFonts w:hint="eastAsia" w:hAnsi="宋体" w:cs="宋体"/>
          <w:sz w:val="21"/>
        </w:rPr>
        <w:t xml:space="preserve">  </w:t>
      </w:r>
      <w:r>
        <w:rPr>
          <w:rFonts w:hint="eastAsia" w:hAnsi="宋体" w:cs="宋体"/>
          <w:sz w:val="21"/>
        </w:rPr>
        <w:t xml:space="preserve">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t xml:space="preserve">                   </w:t>
      </w:r>
      <w:r>
        <w:rPr>
          <w:rFonts w:hint="eastAsia" w:hAnsi="宋体" w:cs="宋体"/>
          <w:sz w:val="21"/>
        </w:rPr>
        <w:t xml:space="preserve">地址：</w:t>
      </w:r>
      <w:r>
        <w:rPr>
          <w:rFonts w:hint="eastAsia" w:hAnsi="宋体" w:cs="宋体"/>
          <w:sz w:val="21"/>
        </w:rPr>
        <w:t xml:space="preserve"> </w:t>
      </w:r>
      <w:r/>
    </w:p>
    <w:p>
      <w:pPr>
        <w:pStyle w:val="690"/>
        <w:spacing w:before="120" w:after="120" w:line="440" w:lineRule="exact"/>
        <w:rPr>
          <w:rFonts w:hAnsi="宋体" w:cs="宋体"/>
          <w:sz w:val="21"/>
        </w:rPr>
      </w:pPr>
      <w:r>
        <w:rPr>
          <w:rFonts w:hint="eastAsia" w:hAnsi="宋体" w:cs="宋体"/>
          <w:sz w:val="21"/>
        </w:rPr>
        <w:t xml:space="preserve">  </w:t>
      </w:r>
      <w:r>
        <w:rPr>
          <w:rFonts w:hint="eastAsia" w:hAnsi="宋体" w:cs="宋体"/>
          <w:sz w:val="21"/>
        </w:rPr>
        <w:t xml:space="preserve">法定代表人或授权代表：</w:t>
      </w:r>
      <w:r>
        <w:rPr>
          <w:rFonts w:hint="eastAsia" w:hAnsi="宋体" w:cs="宋体"/>
          <w:sz w:val="21"/>
        </w:rPr>
        <w:t xml:space="preserve">                   </w:t>
      </w:r>
      <w:r>
        <w:rPr>
          <w:rFonts w:hint="eastAsia" w:hAnsi="宋体" w:cs="宋体"/>
          <w:sz w:val="21"/>
        </w:rPr>
        <w:t xml:space="preserve">法定代表人或授权代表：</w:t>
      </w:r>
      <w:r/>
    </w:p>
    <w:p>
      <w:pPr>
        <w:pStyle w:val="690"/>
        <w:spacing w:before="120" w:after="120" w:line="440" w:lineRule="exact"/>
        <w:rPr>
          <w:rFonts w:hAnsi="宋体" w:cs="宋体"/>
          <w:sz w:val="21"/>
        </w:rPr>
      </w:pPr>
      <w:r>
        <w:rPr>
          <w:rFonts w:hint="eastAsia" w:hAnsi="宋体" w:cs="宋体"/>
          <w:sz w:val="21"/>
        </w:rPr>
        <w:t xml:space="preserve">  </w:t>
      </w:r>
      <w:r>
        <w:rPr>
          <w:rFonts w:hint="eastAsia" w:hAnsi="宋体" w:cs="宋体"/>
          <w:sz w:val="21"/>
        </w:rPr>
        <w:t xml:space="preserve">联系电话：</w:t>
      </w:r>
      <w:r>
        <w:rPr>
          <w:rFonts w:hint="eastAsia" w:hAnsi="宋体" w:cs="宋体"/>
          <w:sz w:val="21"/>
        </w:rPr>
        <w:t xml:space="preserve">                               </w:t>
      </w:r>
      <w:r>
        <w:rPr>
          <w:rFonts w:hint="eastAsia" w:hAnsi="宋体" w:cs="宋体"/>
          <w:sz w:val="21"/>
        </w:rPr>
        <w:t xml:space="preserve">联系电话：</w:t>
      </w:r>
      <w:r/>
    </w:p>
    <w:p>
      <w:pPr>
        <w:pStyle w:val="690"/>
        <w:ind w:firstLine="210"/>
        <w:spacing w:before="120" w:after="120" w:line="440" w:lineRule="exact"/>
        <w:rPr>
          <w:rFonts w:hAnsi="宋体" w:cs="宋体"/>
          <w:sz w:val="21"/>
        </w:rPr>
      </w:pPr>
      <w:r>
        <w:rPr>
          <w:rFonts w:hint="eastAsia" w:hAnsi="宋体" w:cs="宋体"/>
          <w:sz w:val="21"/>
        </w:rPr>
        <w:t xml:space="preserve">日期：</w:t>
      </w:r>
      <w:r>
        <w:rPr>
          <w:rFonts w:hint="eastAsia" w:hAnsi="宋体" w:cs="宋体"/>
          <w:sz w:val="21"/>
        </w:rPr>
        <w:t xml:space="preserve">      </w:t>
      </w:r>
      <w:r>
        <w:rPr>
          <w:rFonts w:hint="eastAsia" w:hAnsi="宋体" w:cs="宋体"/>
          <w:sz w:val="21"/>
        </w:rPr>
        <w:t xml:space="preserve">年</w:t>
      </w:r>
      <w:r>
        <w:rPr>
          <w:rFonts w:hint="eastAsia" w:hAnsi="宋体" w:cs="宋体"/>
          <w:sz w:val="21"/>
        </w:rPr>
        <w:t xml:space="preserve"> </w:t>
      </w:r>
      <w:r>
        <w:rPr>
          <w:rFonts w:hint="eastAsia" w:hAnsi="宋体" w:cs="宋体"/>
          <w:sz w:val="21"/>
        </w:rPr>
        <w:t xml:space="preserve">   </w:t>
      </w:r>
      <w:r>
        <w:rPr>
          <w:rFonts w:hint="eastAsia" w:hAnsi="宋体" w:cs="宋体"/>
          <w:sz w:val="21"/>
        </w:rPr>
        <w:t xml:space="preserve">月</w:t>
      </w:r>
      <w:r>
        <w:rPr>
          <w:rFonts w:hint="eastAsia" w:hAnsi="宋体" w:cs="宋体"/>
          <w:sz w:val="21"/>
        </w:rPr>
        <w:t xml:space="preserve">    </w:t>
      </w:r>
      <w:r>
        <w:rPr>
          <w:rFonts w:hint="eastAsia" w:hAnsi="宋体" w:cs="宋体"/>
          <w:sz w:val="21"/>
        </w:rPr>
        <w:t xml:space="preserve">日</w:t>
      </w:r>
      <w:r>
        <w:rPr>
          <w:rFonts w:hint="eastAsia" w:hAnsi="宋体" w:cs="宋体"/>
          <w:sz w:val="21"/>
        </w:rPr>
        <w:t xml:space="preserve">               </w:t>
      </w:r>
      <w:r>
        <w:rPr>
          <w:rFonts w:hint="eastAsia" w:hAnsi="宋体" w:cs="宋体"/>
          <w:sz w:val="21"/>
        </w:rPr>
        <w:t xml:space="preserve">日期：</w:t>
      </w:r>
      <w:r>
        <w:rPr>
          <w:rFonts w:hint="eastAsia" w:hAnsi="宋体" w:cs="宋体"/>
          <w:sz w:val="21"/>
        </w:rPr>
        <w:t xml:space="preserve">      </w:t>
      </w:r>
      <w:r>
        <w:rPr>
          <w:rFonts w:hint="eastAsia" w:hAnsi="宋体" w:cs="宋体"/>
          <w:sz w:val="21"/>
        </w:rPr>
        <w:t xml:space="preserve">年</w:t>
      </w:r>
      <w:r>
        <w:rPr>
          <w:rFonts w:hint="eastAsia" w:hAnsi="宋体" w:cs="宋体"/>
          <w:sz w:val="21"/>
        </w:rPr>
        <w:t xml:space="preserve">    </w:t>
      </w:r>
      <w:r>
        <w:rPr>
          <w:rFonts w:hint="eastAsia" w:hAnsi="宋体" w:cs="宋体"/>
          <w:sz w:val="21"/>
        </w:rPr>
        <w:t xml:space="preserve">月</w:t>
      </w:r>
      <w:r>
        <w:rPr>
          <w:rFonts w:hint="eastAsia" w:hAnsi="宋体" w:cs="宋体"/>
          <w:sz w:val="21"/>
        </w:rPr>
        <w:t xml:space="preserve">    </w:t>
      </w:r>
      <w:r>
        <w:rPr>
          <w:rFonts w:hint="eastAsia" w:hAnsi="宋体" w:cs="宋体"/>
          <w:sz w:val="21"/>
        </w:rPr>
        <w:t xml:space="preserve">日</w:t>
      </w:r>
      <w:r/>
    </w:p>
    <w:p>
      <w:pPr>
        <w:pStyle w:val="690"/>
        <w:spacing w:before="120" w:after="120" w:line="440" w:lineRule="exact"/>
        <w:rPr>
          <w:rFonts w:hAnsi="宋体" w:cs="宋体"/>
          <w:sz w:val="44"/>
        </w:rPr>
      </w:pPr>
      <w:r>
        <w:rPr>
          <w:rFonts w:hAnsi="宋体" w:cs="宋体"/>
          <w:sz w:val="44"/>
        </w:rPr>
      </w:r>
      <w:r/>
    </w:p>
    <w:p>
      <w:pPr>
        <w:pStyle w:val="690"/>
        <w:spacing w:before="120" w:after="120" w:line="440" w:lineRule="exact"/>
        <w:rPr>
          <w:rFonts w:hAnsi="宋体" w:cs="宋体"/>
          <w:sz w:val="21"/>
        </w:rPr>
      </w:pPr>
      <w:r>
        <w:rPr>
          <w:rFonts w:hint="eastAsia" w:hAnsi="宋体" w:cs="宋体"/>
          <w:sz w:val="21"/>
        </w:rPr>
        <w:t xml:space="preserve">  </w:t>
      </w:r>
      <w:r>
        <w:rPr>
          <w:rFonts w:hint="eastAsia" w:hAnsi="宋体" w:cs="宋体"/>
          <w:sz w:val="21"/>
        </w:rPr>
        <w:t xml:space="preserve">见证方：</w:t>
      </w:r>
      <w:r>
        <w:rPr>
          <w:rFonts w:hint="eastAsia" w:hAnsi="宋体" w:cs="宋体"/>
          <w:sz w:val="21"/>
        </w:rPr>
        <w:t xml:space="preserve">中海华咨询有限公司</w:t>
      </w:r>
      <w:r>
        <w:rPr>
          <w:rFonts w:hint="eastAsia" w:hAnsi="宋体" w:cs="宋体"/>
          <w:sz w:val="21"/>
        </w:rPr>
        <w:t xml:space="preserve"> </w:t>
      </w:r>
      <w:r/>
    </w:p>
    <w:p>
      <w:pPr>
        <w:pStyle w:val="690"/>
        <w:ind w:firstLine="210"/>
        <w:spacing w:before="120" w:after="120" w:line="440" w:lineRule="exact"/>
        <w:rPr>
          <w:rFonts w:hAnsi="宋体" w:cs="宋体"/>
          <w:sz w:val="21"/>
        </w:rPr>
      </w:pPr>
      <w:r>
        <w:rPr>
          <w:rFonts w:hint="eastAsia" w:hAnsi="宋体" w:cs="宋体"/>
          <w:sz w:val="21"/>
        </w:rPr>
        <w:t xml:space="preserve">项目经办人：</w:t>
      </w:r>
      <w:r/>
    </w:p>
    <w:p>
      <w:pPr>
        <w:pStyle w:val="690"/>
        <w:ind w:firstLine="210"/>
        <w:spacing w:before="120" w:after="120" w:line="440" w:lineRule="exact"/>
        <w:rPr>
          <w:rFonts w:hAnsi="宋体" w:cs="宋体"/>
          <w:sz w:val="21"/>
        </w:rPr>
      </w:pPr>
      <w:r>
        <w:rPr>
          <w:rFonts w:hint="eastAsia" w:hAnsi="宋体" w:cs="宋体"/>
          <w:sz w:val="21"/>
        </w:rPr>
        <w:t xml:space="preserve">日期：</w:t>
      </w:r>
      <w:r>
        <w:rPr>
          <w:rFonts w:hint="eastAsia" w:hAnsi="宋体" w:cs="宋体"/>
          <w:sz w:val="21"/>
        </w:rPr>
        <w:t xml:space="preserve">       </w:t>
      </w:r>
      <w:r>
        <w:rPr>
          <w:rFonts w:hint="eastAsia" w:hAnsi="宋体" w:cs="宋体"/>
          <w:sz w:val="21"/>
        </w:rPr>
        <w:t xml:space="preserve">年</w:t>
      </w:r>
      <w:r>
        <w:rPr>
          <w:rFonts w:hint="eastAsia" w:hAnsi="宋体" w:cs="宋体"/>
          <w:sz w:val="21"/>
        </w:rPr>
        <w:t xml:space="preserve">   </w:t>
      </w:r>
      <w:r>
        <w:rPr>
          <w:rFonts w:hint="eastAsia" w:hAnsi="宋体" w:cs="宋体"/>
          <w:sz w:val="21"/>
        </w:rPr>
        <w:t xml:space="preserve">月</w:t>
      </w:r>
      <w:r>
        <w:rPr>
          <w:rFonts w:hint="eastAsia" w:hAnsi="宋体" w:cs="宋体"/>
          <w:sz w:val="21"/>
        </w:rPr>
        <w:t xml:space="preserve">   </w:t>
      </w:r>
      <w:r>
        <w:rPr>
          <w:rFonts w:hint="eastAsia" w:hAnsi="宋体" w:cs="宋体"/>
          <w:sz w:val="21"/>
        </w:rPr>
        <w:t xml:space="preserve">日</w:t>
      </w:r>
      <w:r/>
    </w:p>
    <w:p>
      <w:pPr>
        <w:pStyle w:val="905"/>
        <w:jc w:val="left"/>
        <w:spacing w:before="361" w:after="361" w:line="360" w:lineRule="auto"/>
        <w:tabs>
          <w:tab w:val="left" w:pos="405" w:leader="none"/>
          <w:tab w:val="center" w:pos="4212" w:leader="none"/>
        </w:tabs>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09"/>
        <w:rPr>
          <w:rFonts w:hAnsi="宋体"/>
          <w:sz w:val="36"/>
        </w:rPr>
      </w:pPr>
      <w:r>
        <w:rPr>
          <w:rFonts w:hAnsi="宋体"/>
          <w:sz w:val="36"/>
        </w:rPr>
      </w:r>
      <w:r/>
    </w:p>
    <w:p>
      <w:pPr>
        <w:pStyle w:val="710"/>
        <w:rPr>
          <w:rFonts w:ascii="宋体" w:hAnsi="宋体"/>
          <w:sz w:val="36"/>
        </w:rPr>
      </w:pPr>
      <w:r>
        <w:rPr>
          <w:rFonts w:ascii="宋体" w:hAnsi="宋体"/>
          <w:sz w:val="36"/>
        </w:rPr>
      </w:r>
      <w:r/>
    </w:p>
    <w:p>
      <w:pPr>
        <w:pStyle w:val="709"/>
        <w:rPr>
          <w:rFonts w:hAnsi="宋体"/>
          <w:sz w:val="36"/>
        </w:rPr>
      </w:pPr>
      <w:r>
        <w:rPr>
          <w:rFonts w:hAnsi="宋体"/>
          <w:sz w:val="36"/>
        </w:rPr>
      </w:r>
      <w:r/>
    </w:p>
    <w:p>
      <w:pPr>
        <w:pStyle w:val="710"/>
      </w:pPr>
      <w:r/>
      <w:r/>
    </w:p>
    <w:p>
      <w:pPr>
        <w:pStyle w:val="709"/>
      </w:pPr>
      <w:r/>
      <w:r/>
    </w:p>
    <w:p>
      <w:pPr>
        <w:pStyle w:val="905"/>
        <w:jc w:val="left"/>
        <w:spacing w:before="361" w:after="361" w:line="360" w:lineRule="auto"/>
        <w:tabs>
          <w:tab w:val="left" w:pos="405" w:leader="none"/>
          <w:tab w:val="center" w:pos="4212" w:leader="none"/>
        </w:tabs>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09"/>
        <w:rPr>
          <w:rFonts w:hAnsi="宋体"/>
          <w:sz w:val="36"/>
        </w:rPr>
      </w:pPr>
      <w:r>
        <w:rPr>
          <w:rFonts w:hAnsi="宋体"/>
          <w:sz w:val="36"/>
        </w:rPr>
      </w:r>
      <w:r/>
    </w:p>
    <w:p>
      <w:pPr>
        <w:pStyle w:val="710"/>
      </w:pPr>
      <w:r/>
      <w:r/>
    </w:p>
    <w:p>
      <w:pPr>
        <w:pStyle w:val="709"/>
      </w:pPr>
      <w:r/>
      <w:r/>
    </w:p>
    <w:p>
      <w:pPr>
        <w:pStyle w:val="905"/>
        <w:jc w:val="center"/>
        <w:spacing w:before="361" w:after="361" w:line="360" w:lineRule="auto"/>
        <w:tabs>
          <w:tab w:val="left" w:pos="405" w:leader="none"/>
          <w:tab w:val="center" w:pos="4212" w:leader="none"/>
        </w:tabs>
        <w:rPr>
          <w:rFonts w:ascii="宋体" w:hAnsi="宋体"/>
          <w:sz w:val="36"/>
        </w:rPr>
      </w:pPr>
      <w:r>
        <w:rPr>
          <w:rFonts w:hint="eastAsia" w:ascii="宋体" w:hAnsi="宋体"/>
          <w:sz w:val="36"/>
        </w:rPr>
        <w:t xml:space="preserve">第四章</w:t>
      </w:r>
      <w:r>
        <w:rPr>
          <w:rFonts w:hint="eastAsia" w:ascii="宋体" w:hAnsi="宋体"/>
          <w:sz w:val="36"/>
        </w:rPr>
        <w:t xml:space="preserve"> </w:t>
      </w:r>
      <w:r>
        <w:rPr>
          <w:rFonts w:hint="eastAsia" w:ascii="宋体" w:hAnsi="宋体"/>
          <w:sz w:val="36"/>
        </w:rPr>
        <w:t xml:space="preserve">采购</w:t>
      </w:r>
      <w:r>
        <w:rPr>
          <w:rFonts w:hint="eastAsia" w:ascii="宋体" w:hAnsi="宋体"/>
          <w:sz w:val="36"/>
        </w:rPr>
        <w:t xml:space="preserve">需求</w:t>
      </w:r>
      <w:bookmarkEnd w:id="116"/>
      <w:r/>
      <w:bookmarkEnd w:id="117"/>
      <w:r/>
      <w:r/>
    </w:p>
    <w:p>
      <w:pPr>
        <w:spacing w:line="324" w:lineRule="auto"/>
      </w:pPr>
      <w:r/>
      <w:bookmarkStart w:id="120" w:name="_Toc515373933"/>
      <w:r>
        <w:rPr>
          <w:rFonts w:hint="eastAsia"/>
        </w:rPr>
        <w:t xml:space="preserve">项目属性：服务类项目</w:t>
      </w:r>
      <w:r/>
    </w:p>
    <w:p>
      <w:pPr>
        <w:jc w:val="center"/>
        <w:spacing w:line="360" w:lineRule="auto"/>
        <w:rPr>
          <w:b/>
          <w:bCs/>
        </w:rPr>
      </w:pPr>
      <w:r>
        <w:rPr>
          <w:rFonts w:hint="eastAsia"/>
          <w:b/>
          <w:bCs/>
        </w:rPr>
        <w:t xml:space="preserve">采购需求包括拟采购的标的及其需要满足的技术、商务要求</w:t>
      </w:r>
      <w:r/>
    </w:p>
    <w:p>
      <w:pPr>
        <w:spacing w:line="360" w:lineRule="auto"/>
      </w:pPr>
      <w:r>
        <w:rPr>
          <w:rFonts w:hint="eastAsia" w:ascii="宋体" w:hAnsi="宋体"/>
          <w:bCs/>
          <w:sz w:val="24"/>
          <w:szCs w:val="24"/>
        </w:rPr>
        <w:t xml:space="preserve">（一）</w:t>
      </w:r>
      <w:r>
        <w:rPr>
          <w:rFonts w:hint="eastAsia" w:ascii="宋体" w:hAnsi="宋体" w:cs="宋体"/>
        </w:rPr>
        <w:t xml:space="preserve">技</w:t>
      </w:r>
      <w:r>
        <w:rPr>
          <w:rFonts w:hint="eastAsia"/>
        </w:rPr>
        <w:t xml:space="preserve">术要求是指对采购标的功能和质量要求，包括性能、材料、结构、外观、安全，或者服务内容和标准等。</w:t>
      </w:r>
      <w:r/>
    </w:p>
    <w:p>
      <w:pPr>
        <w:spacing w:line="360" w:lineRule="auto"/>
      </w:pPr>
      <w:r>
        <w:rPr>
          <w:rFonts w:hint="eastAsia" w:ascii="宋体" w:hAnsi="宋体"/>
          <w:bCs/>
          <w:sz w:val="24"/>
          <w:szCs w:val="24"/>
        </w:rPr>
        <w:t xml:space="preserve">（二）</w:t>
      </w:r>
      <w:r>
        <w:rPr>
          <w:rFonts w:hint="eastAsia" w:ascii="宋体" w:hAnsi="宋体" w:cs="宋体"/>
        </w:rPr>
        <w:t xml:space="preserve">商务要求是指取得采购标的的时间、地点、财务和服务要求，包括交付（实施）的时间（期限）和地点（范围），付款条件（进度和方法），包装和运输，售后服务，保险等。</w:t>
      </w:r>
      <w:r/>
    </w:p>
    <w:p>
      <w:pPr>
        <w:ind w:firstLine="422"/>
        <w:spacing w:line="360" w:lineRule="auto"/>
        <w:tabs>
          <w:tab w:val="left" w:pos="0" w:leader="none"/>
        </w:tabs>
        <w:rPr>
          <w:rFonts w:ascii="宋体" w:hAnsi="宋体" w:cs="宋体"/>
          <w:b/>
          <w:bCs/>
          <w:szCs w:val="21"/>
          <w:lang w:val="zh-CN"/>
        </w:rPr>
      </w:pPr>
      <w:r>
        <w:rPr>
          <w:rFonts w:hint="eastAsia" w:ascii="宋体" w:hAnsi="宋体"/>
          <w:b/>
          <w:bCs/>
          <w:iCs/>
          <w:szCs w:val="21"/>
        </w:rPr>
        <w:t xml:space="preserve">采购标的对应的中小企业划分标准所属行业一览表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2"/>
        <w:gridCol w:w="4852"/>
        <w:gridCol w:w="3486"/>
      </w:tblGrid>
      <w:tr>
        <w:trPr>
          <w:cantSplit/>
          <w:jc w:val="center"/>
          <w:trHeight w:val="571"/>
        </w:trPr>
        <w:tc>
          <w:tcPr>
            <w:tcW w:w="722" w:type="dxa"/>
            <w:vAlign w:val="center"/>
            <w:textDirection w:val="lrTb"/>
            <w:noWrap w:val="false"/>
          </w:tcPr>
          <w:p>
            <w:pPr>
              <w:pStyle w:val="715"/>
              <w:ind w:firstLine="0"/>
              <w:spacing w:line="360" w:lineRule="auto"/>
              <w:rPr>
                <w:rFonts w:ascii="宋体" w:hAnsi="宋体"/>
                <w:b/>
                <w:bCs/>
                <w:iCs/>
                <w:szCs w:val="21"/>
              </w:rPr>
            </w:pPr>
            <w:r>
              <w:rPr>
                <w:rFonts w:hint="eastAsia" w:ascii="宋体" w:hAnsi="宋体"/>
                <w:b/>
                <w:bCs/>
                <w:iCs/>
                <w:szCs w:val="21"/>
              </w:rPr>
              <w:t xml:space="preserve">序号</w:t>
            </w:r>
            <w:r/>
          </w:p>
        </w:tc>
        <w:tc>
          <w:tcPr>
            <w:tcW w:w="4852" w:type="dxa"/>
            <w:vAlign w:val="center"/>
            <w:textDirection w:val="lrTb"/>
            <w:noWrap w:val="false"/>
          </w:tcPr>
          <w:p>
            <w:pPr>
              <w:pStyle w:val="715"/>
              <w:ind w:firstLine="0"/>
              <w:jc w:val="center"/>
              <w:rPr>
                <w:rFonts w:ascii="宋体" w:hAnsi="宋体"/>
                <w:b/>
                <w:bCs/>
                <w:iCs/>
                <w:szCs w:val="21"/>
              </w:rPr>
            </w:pPr>
            <w:r>
              <w:rPr>
                <w:rFonts w:hint="eastAsia" w:ascii="宋体" w:hAnsi="宋体"/>
                <w:b/>
                <w:bCs/>
                <w:iCs/>
                <w:szCs w:val="21"/>
              </w:rPr>
              <w:t xml:space="preserve">采购</w:t>
            </w:r>
            <w:r>
              <w:rPr>
                <w:rFonts w:ascii="宋体" w:hAnsi="宋体"/>
                <w:b/>
                <w:bCs/>
                <w:iCs/>
                <w:szCs w:val="21"/>
              </w:rPr>
              <w:t xml:space="preserve">标的</w:t>
            </w:r>
            <w:r/>
          </w:p>
        </w:tc>
        <w:tc>
          <w:tcPr>
            <w:tcW w:w="3486" w:type="dxa"/>
            <w:vAlign w:val="center"/>
            <w:textDirection w:val="lrTb"/>
            <w:noWrap w:val="false"/>
          </w:tcPr>
          <w:p>
            <w:pPr>
              <w:pStyle w:val="715"/>
              <w:ind w:firstLine="0"/>
              <w:rPr>
                <w:rFonts w:ascii="宋体" w:hAnsi="宋体"/>
                <w:b/>
                <w:bCs/>
                <w:iCs/>
                <w:szCs w:val="21"/>
              </w:rPr>
            </w:pPr>
            <w:r>
              <w:rPr>
                <w:rFonts w:hint="eastAsia" w:ascii="宋体" w:hAnsi="宋体"/>
                <w:b/>
                <w:bCs/>
                <w:iCs/>
                <w:szCs w:val="21"/>
              </w:rPr>
              <w:t xml:space="preserve">对应中</w:t>
            </w:r>
            <w:r>
              <w:rPr>
                <w:rFonts w:ascii="宋体" w:hAnsi="宋体"/>
                <w:b/>
                <w:bCs/>
                <w:iCs/>
                <w:szCs w:val="21"/>
              </w:rPr>
              <w:t xml:space="preserve">小企业划分标准所属行业</w:t>
            </w:r>
            <w:r/>
          </w:p>
        </w:tc>
      </w:tr>
      <w:tr>
        <w:trPr>
          <w:cantSplit/>
          <w:jc w:val="center"/>
          <w:trHeight w:val="689"/>
        </w:trPr>
        <w:tc>
          <w:tcPr>
            <w:tcW w:w="722" w:type="dxa"/>
            <w:vAlign w:val="center"/>
            <w:textDirection w:val="lrTb"/>
            <w:noWrap w:val="false"/>
          </w:tcPr>
          <w:p>
            <w:pPr>
              <w:pStyle w:val="715"/>
              <w:ind w:firstLine="0"/>
              <w:jc w:val="center"/>
              <w:spacing w:line="360" w:lineRule="auto"/>
              <w:rPr>
                <w:rFonts w:ascii="宋体" w:hAnsi="宋体"/>
                <w:bCs/>
                <w:iCs/>
                <w:szCs w:val="21"/>
              </w:rPr>
            </w:pPr>
            <w:r>
              <w:rPr>
                <w:rFonts w:hint="eastAsia" w:ascii="宋体" w:hAnsi="宋体"/>
                <w:bCs/>
                <w:iCs/>
                <w:szCs w:val="21"/>
              </w:rPr>
              <w:t xml:space="preserve">1</w:t>
            </w:r>
            <w:r/>
          </w:p>
        </w:tc>
        <w:tc>
          <w:tcPr>
            <w:tcW w:w="4852" w:type="dxa"/>
            <w:vAlign w:val="center"/>
            <w:textDirection w:val="lrTb"/>
            <w:noWrap w:val="false"/>
          </w:tcPr>
          <w:p>
            <w:pPr>
              <w:pStyle w:val="715"/>
              <w:ind w:firstLine="0"/>
              <w:spacing w:line="360" w:lineRule="auto"/>
              <w:rPr>
                <w:rFonts w:ascii="宋体" w:hAnsi="宋体"/>
                <w:iCs/>
                <w:szCs w:val="21"/>
              </w:rPr>
            </w:pPr>
            <w:r>
              <w:rPr>
                <w:rFonts w:hint="eastAsia" w:ascii="宋体" w:hAnsi="宋体" w:cs="宋体"/>
                <w:color w:val="000000"/>
                <w:szCs w:val="21"/>
              </w:rPr>
              <w:t xml:space="preserve">食品产业园“园区管家”一体化管理项目</w:t>
            </w:r>
            <w:r/>
          </w:p>
        </w:tc>
        <w:tc>
          <w:tcPr>
            <w:tcW w:w="3486" w:type="dxa"/>
            <w:vAlign w:val="center"/>
            <w:textDirection w:val="lrTb"/>
            <w:noWrap w:val="false"/>
          </w:tcPr>
          <w:p>
            <w:pPr>
              <w:pStyle w:val="715"/>
              <w:ind w:firstLine="840"/>
              <w:spacing w:line="360" w:lineRule="auto"/>
              <w:rPr>
                <w:rFonts w:ascii="宋体" w:hAnsi="宋体"/>
                <w:iCs/>
                <w:szCs w:val="21"/>
              </w:rPr>
            </w:pPr>
            <w:r>
              <w:rPr>
                <w:rFonts w:hint="eastAsia" w:ascii="宋体" w:hAnsi="宋体" w:cs="宋体"/>
                <w:color w:val="000000"/>
                <w:szCs w:val="21"/>
              </w:rPr>
              <w:t xml:space="preserve">租赁和商务服务业</w:t>
            </w:r>
            <w:r/>
          </w:p>
        </w:tc>
      </w:tr>
    </w:tbl>
    <w:p>
      <w:pPr>
        <w:ind w:firstLine="420"/>
        <w:spacing w:line="324" w:lineRule="auto"/>
      </w:pPr>
      <w:r/>
      <w:r/>
    </w:p>
    <w:p>
      <w:pPr>
        <w:ind w:firstLine="420"/>
        <w:spacing w:line="324" w:lineRule="auto"/>
      </w:pPr>
      <w:r>
        <w:rPr>
          <w:rFonts w:hint="eastAsia"/>
        </w:rPr>
        <w:t xml:space="preserve">注：本章内容里及招标文件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0"/>
        <w:spacing w:line="336" w:lineRule="auto"/>
      </w:pPr>
      <w:r>
        <w:rPr>
          <w:rFonts w:hint="eastAsia" w:ascii="宋体" w:hAnsi="宋体"/>
          <w:bCs/>
        </w:rPr>
        <w:t xml:space="preserve">如本次拟采购的产品属于《</w:t>
      </w:r>
      <w:bookmarkStart w:id="121" w:name="OLE_LINK14"/>
      <w:r>
        <w:rPr>
          <w:rFonts w:hint="eastAsia" w:ascii="宋体" w:hAnsi="宋体"/>
          <w:bCs/>
        </w:rPr>
        <w:t xml:space="preserve">节能产品政府采购品目清单</w:t>
      </w:r>
      <w:bookmarkEnd w:id="121"/>
      <w:r>
        <w:rPr>
          <w:rFonts w:hint="eastAsia" w:ascii="宋体" w:hAnsi="宋体"/>
          <w:bCs/>
        </w:rPr>
        <w:t xml:space="preserve">》中强制采购范围内产品，各投标人应当提供获得国家确定的认证机构出具的、有效期之内的节能产品认证证书的产品，上述品目清单可通过“中国政府采购网”（</w:t>
      </w:r>
      <w:r>
        <w:rPr>
          <w:rFonts w:hint="eastAsia" w:ascii="宋体" w:hAnsi="宋体"/>
          <w:bCs/>
        </w:rPr>
        <w:t xml:space="preserve">http://www.ccgp.gov.cn/zcfg/mof/201904/t20190403_1</w:t>
      </w:r>
      <w:r>
        <w:rPr>
          <w:rFonts w:hint="eastAsia" w:ascii="宋体" w:hAnsi="宋体"/>
          <w:bCs/>
        </w:rPr>
        <w:t xml:space="preserve">1849836.htm</w:t>
      </w:r>
      <w:r>
        <w:rPr>
          <w:rFonts w:hint="eastAsia" w:ascii="宋体" w:hAnsi="宋体"/>
          <w:bCs/>
        </w:rPr>
        <w:t xml:space="preserve">）查询</w:t>
      </w:r>
      <w:r>
        <w:rPr>
          <w:rFonts w:hint="eastAsia" w:ascii="宋体" w:hAnsi="宋体"/>
          <w:bCs/>
        </w:rPr>
        <w:t xml:space="preserve">,</w:t>
      </w:r>
      <w:r>
        <w:rPr>
          <w:rFonts w:hint="eastAsia" w:ascii="宋体" w:hAnsi="宋体"/>
          <w:bCs/>
        </w:rPr>
        <w:t xml:space="preserve">并在投标文件内提供由国家确定的认证机构出具的、处于有效期之内的节能产品认证证书原件，扫描上传，否则视为无效投标。</w:t>
      </w:r>
      <w:r/>
    </w:p>
    <w:p>
      <w:pPr>
        <w:pStyle w:val="671"/>
        <w:spacing w:line="360" w:lineRule="auto"/>
      </w:pPr>
      <w:r/>
      <w:bookmarkStart w:id="122" w:name="_Toc157954797"/>
      <w:r/>
      <w:r/>
    </w:p>
    <w:p>
      <w:pPr>
        <w:pStyle w:val="671"/>
        <w:spacing w:line="360" w:lineRule="auto"/>
      </w:pPr>
      <w:r/>
      <w:r/>
    </w:p>
    <w:p>
      <w:pPr>
        <w:pStyle w:val="671"/>
        <w:spacing w:line="360" w:lineRule="auto"/>
      </w:pPr>
      <w:r/>
      <w:r/>
    </w:p>
    <w:p>
      <w:r/>
      <w:r/>
    </w:p>
    <w:p>
      <w:pPr>
        <w:pStyle w:val="709"/>
      </w:pPr>
      <w:r/>
      <w:r/>
    </w:p>
    <w:p>
      <w:pPr>
        <w:pStyle w:val="671"/>
        <w:spacing w:line="360" w:lineRule="auto"/>
      </w:pPr>
      <w:r>
        <w:rPr>
          <w:rFonts w:hint="eastAsia"/>
        </w:rPr>
        <w:t xml:space="preserve">一、作业服务名称和范围</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6"/>
        <w:gridCol w:w="3652"/>
        <w:gridCol w:w="4000"/>
      </w:tblGrid>
      <w:tr>
        <w:trPr>
          <w:jc w:val="center"/>
          <w:trHeight w:val="285"/>
        </w:trPr>
        <w:tc>
          <w:tcPr>
            <w:tcW w:w="96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p>
        </w:tc>
        <w:tc>
          <w:tcPr>
            <w:tcW w:w="3652"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服务名称</w:t>
            </w:r>
            <w:r/>
          </w:p>
        </w:tc>
        <w:tc>
          <w:tcPr>
            <w:tcW w:w="400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p>
        </w:tc>
      </w:tr>
      <w:tr>
        <w:trPr>
          <w:jc w:val="center"/>
          <w:trHeight w:val="570"/>
        </w:trPr>
        <w:tc>
          <w:tcPr>
            <w:tcW w:w="96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3652"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食品产业园“园区管家”一体化管理项目</w:t>
            </w:r>
            <w:r/>
          </w:p>
        </w:tc>
        <w:tc>
          <w:tcPr>
            <w:tcW w:w="400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绿化养护、道路保洁及洒水、</w:t>
            </w:r>
            <w:r>
              <w:rPr>
                <w:rFonts w:hint="eastAsia" w:ascii="宋体" w:hAnsi="宋体" w:cs="宋体"/>
                <w:color w:val="000000"/>
                <w:szCs w:val="21"/>
              </w:rPr>
              <w:t xml:space="preserve">安保</w:t>
            </w:r>
            <w:r>
              <w:rPr>
                <w:rFonts w:hint="eastAsia" w:ascii="宋体" w:hAnsi="宋体" w:cs="宋体"/>
                <w:color w:val="000000"/>
                <w:szCs w:val="21"/>
              </w:rPr>
              <w:t xml:space="preserve">巡逻等一体化管理</w:t>
            </w:r>
            <w:r/>
          </w:p>
        </w:tc>
      </w:tr>
    </w:tbl>
    <w:p>
      <w:pPr>
        <w:pStyle w:val="671"/>
        <w:spacing w:line="360" w:lineRule="auto"/>
      </w:pPr>
      <w:r>
        <w:rPr>
          <w:rFonts w:hint="eastAsia"/>
        </w:rPr>
        <w:t xml:space="preserve">二、服务范围</w:t>
      </w:r>
      <w:r/>
    </w:p>
    <w:p>
      <w:pPr>
        <w:ind w:firstLine="420"/>
        <w:spacing w:line="360" w:lineRule="auto"/>
        <w:rPr>
          <w:rFonts w:ascii="宋体" w:hAnsi="宋体" w:cs="宋体"/>
          <w:color w:val="000000"/>
          <w:szCs w:val="21"/>
        </w:rPr>
      </w:pPr>
      <w:r>
        <w:rPr>
          <w:rFonts w:hint="eastAsia" w:ascii="宋体" w:hAnsi="宋体"/>
        </w:rPr>
        <w:t xml:space="preserve">为采购人规定的范围内</w:t>
      </w:r>
      <w:r>
        <w:rPr>
          <w:rFonts w:hint="eastAsia" w:ascii="宋体" w:hAnsi="宋体" w:cs="宋体"/>
          <w:color w:val="000000"/>
          <w:szCs w:val="21"/>
        </w:rPr>
        <w:t xml:space="preserve">提供绿化养护、道路保洁及洒水、</w:t>
      </w:r>
      <w:r>
        <w:rPr>
          <w:rFonts w:hint="eastAsia" w:ascii="宋体" w:hAnsi="宋体" w:cs="宋体"/>
          <w:color w:val="000000"/>
          <w:szCs w:val="21"/>
        </w:rPr>
        <w:t xml:space="preserve">安保</w:t>
      </w:r>
      <w:r>
        <w:rPr>
          <w:rFonts w:hint="eastAsia" w:ascii="宋体" w:hAnsi="宋体" w:cs="宋体"/>
          <w:color w:val="000000"/>
          <w:szCs w:val="21"/>
        </w:rPr>
        <w:t xml:space="preserve">巡逻等</w:t>
      </w:r>
      <w:r>
        <w:rPr>
          <w:rFonts w:hint="eastAsia" w:ascii="宋体" w:hAnsi="宋体" w:cs="宋体"/>
          <w:color w:val="000000"/>
          <w:szCs w:val="21"/>
        </w:rPr>
        <w:t xml:space="preserve">服务工作</w:t>
      </w:r>
      <w:r>
        <w:rPr>
          <w:rFonts w:hint="eastAsia" w:ascii="宋体" w:hAnsi="宋体" w:cs="宋体"/>
          <w:color w:val="000000"/>
          <w:szCs w:val="21"/>
        </w:rPr>
        <w:t xml:space="preserve">，</w:t>
      </w:r>
      <w:r>
        <w:rPr>
          <w:rFonts w:hint="eastAsia" w:ascii="宋体" w:hAnsi="宋体"/>
        </w:rPr>
        <w:t xml:space="preserve">具体</w:t>
      </w:r>
      <w:r>
        <w:rPr>
          <w:rFonts w:hint="eastAsia" w:ascii="宋体" w:hAnsi="宋体"/>
        </w:rPr>
        <w:t xml:space="preserve">按采购人要求</w:t>
      </w:r>
      <w:r>
        <w:rPr>
          <w:rFonts w:hint="eastAsia" w:ascii="宋体" w:hAnsi="宋体"/>
        </w:rPr>
        <w:t xml:space="preserve">执行并完成。</w:t>
      </w:r>
      <w:r/>
    </w:p>
    <w:p>
      <w:pPr>
        <w:rPr>
          <w:rFonts w:ascii="宋体" w:hAnsi="宋体" w:cs="宋体"/>
          <w:color w:val="000000"/>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133985</wp:posOffset>
                </wp:positionV>
                <wp:extent cx="5795645" cy="23926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95645" cy="239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9pt;mso-position-horizontal:absolute;mso-position-vertical-relative:text;margin-top:10.5pt;mso-position-vertical:absolute;width:456.3pt;height:188.4pt;mso-wrap-distance-left:9.0pt;mso-wrap-distance-top:0.0pt;mso-wrap-distance-right:9.0pt;mso-wrap-distance-bottom:0.0pt;" stroked="f">
                <v:path textboxrect="0,0,0,0"/>
                <v:imagedata r:id="rId13" o:title=""/>
              </v:shape>
            </w:pict>
          </mc:Fallback>
        </mc:AlternateContent>
      </w:r>
      <w:r/>
    </w:p>
    <w:p>
      <w:pPr>
        <w:pStyle w:val="709"/>
        <w:rPr>
          <w:rFonts w:hAnsi="宋体" w:cs="宋体"/>
          <w:color w:val="000000"/>
          <w:szCs w:val="21"/>
        </w:rPr>
      </w:pPr>
      <w:r>
        <w:rPr>
          <w:rFonts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709"/>
        <w:rPr>
          <w:rFonts w:hAnsi="宋体" w:cs="宋体"/>
          <w:color w:val="000000"/>
          <w:szCs w:val="21"/>
        </w:rPr>
      </w:pPr>
      <w:r>
        <w:rPr>
          <w:rFonts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709"/>
        <w:rPr>
          <w:rFonts w:hAnsi="宋体" w:cs="宋体"/>
          <w:color w:val="000000"/>
          <w:szCs w:val="21"/>
        </w:rPr>
      </w:pPr>
      <w:r>
        <w:rPr>
          <w:rFonts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709"/>
        <w:rPr>
          <w:rFonts w:hAnsi="宋体" w:cs="宋体"/>
          <w:color w:val="000000"/>
          <w:szCs w:val="21"/>
        </w:rPr>
      </w:pPr>
      <w:r>
        <w:rPr>
          <w:rFonts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709"/>
        <w:rPr>
          <w:rFonts w:hAnsi="宋体" w:cs="宋体"/>
          <w:color w:val="000000"/>
          <w:szCs w:val="21"/>
        </w:rPr>
      </w:pPr>
      <w:r>
        <w:rPr>
          <w:rFonts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671"/>
        <w:spacing w:line="360" w:lineRule="auto"/>
      </w:pPr>
      <w:r/>
      <w:r/>
    </w:p>
    <w:p>
      <w:r>
        <w:rPr>
          <w:rFonts w:hint="eastAsia"/>
        </w:rPr>
        <w:t xml:space="preserve">投标人自行勘察，并考虑</w:t>
      </w:r>
      <w:r/>
    </w:p>
    <w:p>
      <w:pPr>
        <w:pStyle w:val="671"/>
        <w:spacing w:line="360" w:lineRule="auto"/>
      </w:pPr>
      <w:r>
        <w:rPr>
          <w:rFonts w:hint="eastAsia"/>
        </w:rPr>
        <w:t xml:space="preserve">三、</w:t>
      </w:r>
      <w:r>
        <w:rPr>
          <w:rFonts w:hint="eastAsia"/>
        </w:rPr>
        <w:t xml:space="preserve">服务</w:t>
      </w:r>
      <w:r>
        <w:rPr>
          <w:rFonts w:hint="eastAsia"/>
        </w:rPr>
        <w:t xml:space="preserve">内容及</w:t>
      </w:r>
      <w:r>
        <w:rPr>
          <w:rFonts w:hint="eastAsia"/>
        </w:rPr>
        <w:t xml:space="preserve">要求</w:t>
      </w:r>
      <w:r/>
    </w:p>
    <w:p>
      <w:pPr>
        <w:pStyle w:val="672"/>
        <w:spacing w:line="360" w:lineRule="auto"/>
        <w:rPr>
          <w:rFonts w:ascii="宋体" w:hAnsi="宋体" w:cs="宋体"/>
          <w:b/>
          <w:bCs/>
          <w:color w:val="000000"/>
          <w:sz w:val="24"/>
          <w:szCs w:val="18"/>
        </w:rPr>
      </w:pPr>
      <w:r>
        <w:rPr>
          <w:rFonts w:hint="eastAsia"/>
          <w:b/>
          <w:bCs/>
          <w:sz w:val="24"/>
          <w:szCs w:val="24"/>
        </w:rPr>
        <w:t xml:space="preserve">（一）、</w:t>
      </w:r>
      <w:r>
        <w:rPr>
          <w:rFonts w:hint="eastAsia"/>
          <w:b/>
          <w:bCs/>
          <w:sz w:val="24"/>
          <w:szCs w:val="24"/>
        </w:rPr>
        <w:t xml:space="preserve">服务内容①：</w:t>
      </w:r>
      <w:r>
        <w:rPr>
          <w:rFonts w:hint="eastAsia"/>
          <w:b/>
          <w:bCs/>
          <w:sz w:val="24"/>
          <w:szCs w:val="24"/>
        </w:rPr>
        <w:t xml:space="preserve">按采购人要求，提供</w:t>
      </w:r>
      <w:r>
        <w:rPr>
          <w:rFonts w:hint="eastAsia"/>
          <w:b/>
          <w:bCs/>
          <w:sz w:val="24"/>
          <w:szCs w:val="24"/>
        </w:rPr>
        <w:t xml:space="preserve">绿化养护</w:t>
      </w:r>
      <w:r>
        <w:rPr>
          <w:rFonts w:hint="eastAsia"/>
          <w:b/>
          <w:bCs/>
          <w:sz w:val="24"/>
          <w:szCs w:val="24"/>
        </w:rPr>
        <w:t xml:space="preserve">服务。具体详见清单</w:t>
      </w:r>
      <w:r>
        <w:rPr>
          <w:rFonts w:hint="eastAsia"/>
          <w:b/>
          <w:bCs/>
          <w:sz w:val="24"/>
          <w:szCs w:val="24"/>
        </w:rPr>
        <w:t xml:space="preserve">。</w:t>
      </w:r>
      <w:r/>
    </w:p>
    <w:p>
      <w:r/>
      <w:r/>
    </w:p>
    <w:tbl>
      <w:tblPr>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09"/>
        <w:gridCol w:w="1398"/>
        <w:gridCol w:w="2268"/>
        <w:gridCol w:w="3175"/>
        <w:gridCol w:w="1276"/>
      </w:tblGrid>
      <w:tr>
        <w:trPr>
          <w:jc w:val="center"/>
          <w:trHeight w:val="435"/>
        </w:trPr>
        <w:tc>
          <w:tcPr>
            <w:tcW w:w="70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W w:w="139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路段</w:t>
            </w:r>
            <w:r/>
          </w:p>
        </w:tc>
        <w:tc>
          <w:tcPr>
            <w:tcW w:w="226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分路段</w:t>
            </w:r>
            <w:r/>
          </w:p>
        </w:tc>
        <w:tc>
          <w:tcPr>
            <w:tcW w:w="3175"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长度</w:t>
            </w:r>
            <w:r>
              <w:rPr>
                <w:rFonts w:hint="eastAsia" w:ascii="宋体" w:hAnsi="宋体" w:cs="宋体"/>
                <w:b/>
                <w:szCs w:val="21"/>
              </w:rPr>
              <w:t xml:space="preserve">*</w:t>
            </w:r>
            <w:r>
              <w:rPr>
                <w:rFonts w:hint="eastAsia" w:ascii="宋体" w:hAnsi="宋体" w:cs="宋体"/>
                <w:b/>
                <w:szCs w:val="21"/>
              </w:rPr>
              <w:t xml:space="preserve">宽度</w:t>
            </w:r>
            <w:r>
              <w:rPr>
                <w:rFonts w:hint="eastAsia" w:ascii="宋体" w:hAnsi="宋体" w:cs="宋体"/>
                <w:b/>
                <w:szCs w:val="21"/>
              </w:rPr>
              <w:t xml:space="preserve">=</w:t>
            </w:r>
            <w:r>
              <w:rPr>
                <w:rFonts w:hint="eastAsia" w:ascii="宋体" w:hAnsi="宋体" w:cs="宋体"/>
                <w:b/>
                <w:szCs w:val="21"/>
              </w:rPr>
              <w:t xml:space="preserve">面积</w:t>
            </w:r>
            <w:r/>
          </w:p>
        </w:tc>
        <w:tc>
          <w:tcPr>
            <w:tcW w:w="1276"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总面积</w:t>
            </w:r>
            <w:r/>
          </w:p>
        </w:tc>
      </w:tr>
      <w:tr>
        <w:trPr>
          <w:jc w:val="center"/>
          <w:trHeight w:val="136"/>
        </w:trPr>
        <w:tc>
          <w:tcPr>
            <w:tcW w:w="709" w:type="dxa"/>
            <w:vAlign w:val="center"/>
            <w:vMerge w:val="restart"/>
            <w:textDirection w:val="lrTb"/>
            <w:noWrap w:val="false"/>
          </w:tcPr>
          <w:p>
            <w:pPr>
              <w:jc w:val="center"/>
              <w:spacing w:line="360" w:lineRule="auto"/>
              <w:widowControl/>
              <w:rPr>
                <w:rFonts w:ascii="宋体" w:hAnsi="宋体" w:cs="宋体"/>
                <w:b/>
                <w:szCs w:val="21"/>
              </w:rPr>
            </w:pPr>
            <w:r>
              <w:rPr>
                <w:rFonts w:hint="eastAsia" w:ascii="宋体" w:hAnsi="宋体" w:cs="宋体"/>
                <w:bCs/>
                <w:szCs w:val="21"/>
              </w:rPr>
              <w:t xml:space="preserve">1</w:t>
            </w:r>
            <w:r/>
          </w:p>
        </w:tc>
        <w:tc>
          <w:tcPr>
            <w:tcW w:w="1398" w:type="dxa"/>
            <w:vAlign w:val="center"/>
            <w:vMerge w:val="restart"/>
            <w:textDirection w:val="lrTb"/>
            <w:noWrap w:val="false"/>
          </w:tcPr>
          <w:p>
            <w:pPr>
              <w:jc w:val="center"/>
              <w:spacing w:line="360" w:lineRule="auto"/>
              <w:widowControl/>
              <w:rPr>
                <w:rFonts w:ascii="宋体" w:hAnsi="宋体" w:cs="宋体"/>
                <w:b/>
                <w:szCs w:val="21"/>
              </w:rPr>
            </w:pPr>
            <w:r>
              <w:rPr>
                <w:rFonts w:hint="eastAsia" w:ascii="宋体" w:hAnsi="宋体" w:cs="宋体"/>
                <w:szCs w:val="21"/>
              </w:rPr>
              <w:t xml:space="preserve">临江路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沪陕</w:t>
            </w:r>
            <w:r>
              <w:rPr>
                <w:rFonts w:hint="eastAsia" w:ascii="宋体" w:hAnsi="宋体" w:cs="宋体"/>
                <w:szCs w:val="21"/>
              </w:rPr>
              <w:t xml:space="preserve">高速</w:t>
            </w:r>
            <w:r>
              <w:rPr>
                <w:rFonts w:hint="eastAsia" w:ascii="宋体" w:hAnsi="宋体" w:cs="宋体"/>
                <w:szCs w:val="21"/>
              </w:rPr>
              <w:t xml:space="preserve">-</w:t>
            </w:r>
            <w:r>
              <w:rPr>
                <w:rFonts w:hint="eastAsia" w:ascii="宋体" w:hAnsi="宋体" w:cs="宋体"/>
                <w:szCs w:val="21"/>
              </w:rPr>
              <w:t xml:space="preserve">鼎兴路</w:t>
            </w:r>
            <w:r/>
          </w:p>
        </w:tc>
        <w:tc>
          <w:tcPr>
            <w:tcW w:w="3175" w:type="dxa"/>
            <w:vAlign w:val="center"/>
            <w:textDirection w:val="lrTb"/>
            <w:noWrap w:val="false"/>
          </w:tcPr>
          <w:p>
            <w:pPr>
              <w:jc w:val="center"/>
              <w:spacing w:line="360" w:lineRule="auto"/>
              <w:widowControl/>
              <w:rPr>
                <w:rFonts w:ascii="宋体" w:hAnsi="宋体" w:cs="宋体"/>
                <w:b/>
                <w:szCs w:val="21"/>
                <w:highlight w:val="red"/>
              </w:rPr>
            </w:pPr>
            <w:r>
              <w:rPr>
                <w:rFonts w:ascii="宋体" w:hAnsi="宋体" w:cs="宋体"/>
                <w:szCs w:val="21"/>
              </w:rPr>
              <w:t xml:space="preserve">324.5*24=7788</w:t>
            </w:r>
            <w:r/>
          </w:p>
        </w:tc>
        <w:tc>
          <w:tcPr>
            <w:tcW w:w="1276" w:type="dxa"/>
            <w:vAlign w:val="center"/>
            <w:vMerge w:val="restart"/>
            <w:textDirection w:val="lrTb"/>
            <w:noWrap w:val="false"/>
          </w:tcPr>
          <w:p>
            <w:pPr>
              <w:jc w:val="center"/>
              <w:spacing w:line="360" w:lineRule="auto"/>
              <w:widowControl/>
              <w:rPr>
                <w:rFonts w:ascii="宋体" w:hAnsi="宋体" w:cs="宋体"/>
                <w:b/>
                <w:szCs w:val="21"/>
              </w:rPr>
            </w:pPr>
            <w:r>
              <w:rPr>
                <w:rFonts w:hint="eastAsia" w:ascii="宋体" w:hAnsi="宋体" w:cs="宋体"/>
                <w:szCs w:val="21"/>
              </w:rPr>
              <w:t xml:space="preserve">16108.50</w:t>
            </w:r>
            <w:r/>
          </w:p>
        </w:tc>
      </w:tr>
      <w:tr>
        <w:trPr>
          <w:jc w:val="center"/>
          <w:trHeight w:val="136"/>
        </w:trPr>
        <w:tc>
          <w:tcPr>
            <w:tcW w:w="709"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c>
          <w:tcPr>
            <w:tcW w:w="1398"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w:t>
            </w:r>
            <w:r>
              <w:rPr>
                <w:rFonts w:hint="eastAsia" w:ascii="宋体" w:hAnsi="宋体" w:cs="宋体"/>
                <w:szCs w:val="21"/>
              </w:rPr>
              <w:t xml:space="preserve">-</w:t>
            </w:r>
            <w:r>
              <w:rPr>
                <w:rFonts w:hint="eastAsia" w:ascii="宋体" w:hAnsi="宋体" w:cs="宋体"/>
                <w:szCs w:val="21"/>
              </w:rPr>
              <w:t xml:space="preserve">横沟河</w:t>
            </w:r>
            <w:r/>
          </w:p>
        </w:tc>
        <w:tc>
          <w:tcPr>
            <w:tcW w:w="3175" w:type="dxa"/>
            <w:vAlign w:val="center"/>
            <w:textDirection w:val="lrTb"/>
            <w:noWrap w:val="false"/>
          </w:tcPr>
          <w:p>
            <w:pPr>
              <w:jc w:val="center"/>
              <w:spacing w:line="360" w:lineRule="auto"/>
              <w:widowControl/>
              <w:rPr>
                <w:rFonts w:ascii="宋体" w:hAnsi="宋体" w:cs="宋体"/>
                <w:b/>
                <w:szCs w:val="21"/>
                <w:highlight w:val="red"/>
              </w:rPr>
            </w:pPr>
            <w:r>
              <w:rPr>
                <w:rFonts w:ascii="宋体" w:hAnsi="宋体" w:cs="宋体"/>
                <w:szCs w:val="21"/>
              </w:rPr>
              <w:t xml:space="preserve">261*24=6264</w:t>
            </w:r>
            <w:r/>
          </w:p>
        </w:tc>
        <w:tc>
          <w:tcPr>
            <w:tcW w:w="1276"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r>
      <w:tr>
        <w:trPr>
          <w:jc w:val="center"/>
          <w:trHeight w:val="318"/>
        </w:trPr>
        <w:tc>
          <w:tcPr>
            <w:tcW w:w="709"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c>
          <w:tcPr>
            <w:tcW w:w="1398"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c>
          <w:tcPr>
            <w:tcW w:w="226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szCs w:val="21"/>
              </w:rPr>
              <w:t xml:space="preserve">中分带</w:t>
            </w:r>
            <w:r/>
          </w:p>
        </w:tc>
        <w:tc>
          <w:tcPr>
            <w:tcW w:w="3175" w:type="dxa"/>
            <w:vAlign w:val="center"/>
            <w:textDirection w:val="lrTb"/>
            <w:noWrap w:val="false"/>
          </w:tcPr>
          <w:p>
            <w:pPr>
              <w:jc w:val="center"/>
              <w:spacing w:line="360" w:lineRule="auto"/>
              <w:widowControl/>
              <w:rPr>
                <w:rFonts w:ascii="宋体" w:hAnsi="宋体" w:cs="宋体"/>
                <w:b/>
                <w:szCs w:val="21"/>
                <w:highlight w:val="red"/>
              </w:rPr>
            </w:pPr>
            <w:r>
              <w:rPr>
                <w:rFonts w:ascii="宋体" w:hAnsi="宋体" w:cs="宋体"/>
                <w:szCs w:val="21"/>
              </w:rPr>
              <w:t xml:space="preserve">685.5*1.5=1028.25*2=2056.5</w:t>
            </w:r>
            <w:r/>
          </w:p>
        </w:tc>
        <w:tc>
          <w:tcPr>
            <w:tcW w:w="1276" w:type="dxa"/>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p>
        </w:tc>
        <w:tc>
          <w:tcPr>
            <w:tcW w:w="2268" w:type="dxa"/>
            <w:vAlign w:val="center"/>
            <w:textDirection w:val="lrTb"/>
            <w:noWrap w:val="false"/>
          </w:tcPr>
          <w:p>
            <w:pPr>
              <w:jc w:val="center"/>
              <w:spacing w:line="360" w:lineRule="auto"/>
              <w:widowControl/>
              <w:rPr>
                <w:rFonts w:ascii="宋体" w:hAnsi="宋体" w:cs="宋体"/>
                <w:szCs w:val="21"/>
                <w:highlight w:val="cyan"/>
              </w:rPr>
            </w:pPr>
            <w:r>
              <w:rPr>
                <w:rFonts w:hint="eastAsia" w:ascii="宋体" w:hAnsi="宋体" w:cs="宋体"/>
                <w:szCs w:val="21"/>
              </w:rPr>
              <w:t xml:space="preserve">沪陕</w:t>
            </w:r>
            <w:r>
              <w:rPr>
                <w:rFonts w:hint="eastAsia" w:ascii="宋体" w:hAnsi="宋体" w:cs="宋体"/>
                <w:szCs w:val="21"/>
              </w:rPr>
              <w:t xml:space="preserve">高速</w:t>
            </w:r>
            <w:r>
              <w:rPr>
                <w:rFonts w:hint="eastAsia" w:ascii="宋体" w:hAnsi="宋体" w:cs="宋体"/>
                <w:szCs w:val="21"/>
              </w:rPr>
              <w:t xml:space="preserve">-</w:t>
            </w:r>
            <w:r>
              <w:rPr>
                <w:rFonts w:hint="eastAsia" w:ascii="宋体" w:hAnsi="宋体" w:cs="宋体"/>
                <w:szCs w:val="21"/>
              </w:rPr>
              <w:t xml:space="preserve">连心路</w:t>
            </w:r>
            <w:r/>
          </w:p>
        </w:tc>
        <w:tc>
          <w:tcPr>
            <w:tcW w:w="3175" w:type="dxa"/>
            <w:vAlign w:val="center"/>
            <w:textDirection w:val="lrTb"/>
            <w:noWrap w:val="false"/>
          </w:tcPr>
          <w:p>
            <w:pPr>
              <w:jc w:val="center"/>
              <w:spacing w:line="360" w:lineRule="auto"/>
              <w:widowControl/>
              <w:rPr>
                <w:rFonts w:ascii="宋体" w:hAnsi="宋体" w:cs="宋体"/>
                <w:szCs w:val="21"/>
                <w:highlight w:val="cyan"/>
              </w:rPr>
            </w:pPr>
            <w:r>
              <w:rPr>
                <w:rFonts w:ascii="宋体" w:hAnsi="宋体" w:cs="宋体"/>
                <w:szCs w:val="21"/>
              </w:rPr>
              <w:t xml:space="preserve">204*13=2652</w:t>
            </w:r>
            <w:r/>
          </w:p>
        </w:tc>
        <w:tc>
          <w:tcPr>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9392.50</w:t>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rPr>
                <w:rFonts w:ascii="宋体" w:hAnsi="宋体" w:cs="宋体"/>
                <w:szCs w:val="21"/>
              </w:rPr>
              <w:t xml:space="preserve">-</w:t>
            </w:r>
            <w:r>
              <w:rPr>
                <w:rFonts w:hint="eastAsia" w:ascii="宋体" w:hAnsi="宋体" w:cs="宋体"/>
                <w:szCs w:val="21"/>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highlight w:val="red"/>
              </w:rPr>
            </w:pPr>
            <w:r>
              <w:rPr>
                <w:rFonts w:ascii="宋体" w:hAnsi="宋体" w:cs="宋体"/>
                <w:szCs w:val="21"/>
              </w:rPr>
              <w:t xml:space="preserve">242*13=3146</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w:t>
            </w:r>
            <w:r>
              <w:rPr>
                <w:rFonts w:ascii="宋体" w:hAnsi="宋体" w:cs="宋体"/>
                <w:szCs w:val="21"/>
              </w:rPr>
              <w:t xml:space="preserve">-</w:t>
            </w:r>
            <w:r>
              <w:rPr>
                <w:rFonts w:hint="eastAsia" w:ascii="宋体" w:hAnsi="宋体" w:cs="宋体"/>
                <w:szCs w:val="21"/>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highlight w:val="red"/>
              </w:rPr>
            </w:pPr>
            <w:r>
              <w:rPr>
                <w:rFonts w:ascii="宋体" w:hAnsi="宋体" w:cs="宋体"/>
                <w:szCs w:val="21"/>
              </w:rPr>
              <w:t xml:space="preserve">276.5*13=3594.5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39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绿禾路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rPr>
                <w:rFonts w:ascii="宋体" w:hAnsi="宋体" w:cs="宋体"/>
                <w:szCs w:val="21"/>
              </w:rPr>
              <w:t xml:space="preserve">-</w:t>
            </w:r>
            <w:r>
              <w:rPr>
                <w:rFonts w:hint="eastAsia" w:ascii="宋体" w:hAnsi="宋体" w:cs="宋体"/>
                <w:szCs w:val="21"/>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242*5.5=1331</w:t>
            </w:r>
            <w:r/>
          </w:p>
        </w:tc>
        <w:tc>
          <w:tcPr>
            <w:tcW w:w="127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2851.75</w:t>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w:t>
            </w:r>
            <w:r>
              <w:rPr>
                <w:rFonts w:ascii="宋体" w:hAnsi="宋体" w:cs="宋体"/>
                <w:szCs w:val="21"/>
              </w:rPr>
              <w:t xml:space="preserve">-</w:t>
            </w:r>
            <w:r>
              <w:rPr>
                <w:rFonts w:hint="eastAsia" w:ascii="宋体" w:hAnsi="宋体" w:cs="宋体"/>
                <w:szCs w:val="21"/>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276.5*5.5=1520.75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香来路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rPr>
                <w:rFonts w:ascii="宋体" w:hAnsi="宋体" w:cs="宋体"/>
                <w:szCs w:val="21"/>
              </w:rPr>
              <w:t xml:space="preserve">-</w:t>
            </w:r>
            <w:r>
              <w:rPr>
                <w:rFonts w:hint="eastAsia" w:ascii="宋体" w:hAnsi="宋体" w:cs="宋体"/>
                <w:szCs w:val="21"/>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242*4.5=1089</w:t>
            </w:r>
            <w:r/>
          </w:p>
        </w:tc>
        <w:tc>
          <w:tcPr>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2333.25</w:t>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w:t>
            </w:r>
            <w:r>
              <w:rPr>
                <w:rFonts w:ascii="宋体" w:hAnsi="宋体" w:cs="宋体"/>
                <w:szCs w:val="21"/>
              </w:rPr>
              <w:t xml:space="preserve">-</w:t>
            </w:r>
            <w:r>
              <w:rPr>
                <w:rFonts w:hint="eastAsia" w:ascii="宋体" w:hAnsi="宋体" w:cs="宋体"/>
                <w:szCs w:val="21"/>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276.5*4.5=1244.25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临江路</w:t>
            </w:r>
            <w:r>
              <w:rPr>
                <w:rFonts w:hint="eastAsia" w:ascii="宋体" w:hAnsi="宋体" w:cs="宋体"/>
                <w:szCs w:val="21"/>
              </w:rPr>
              <w:t xml:space="preserve">-</w:t>
            </w:r>
            <w:r>
              <w:rPr>
                <w:rFonts w:hint="eastAsia" w:ascii="宋体" w:hAnsi="宋体" w:cs="宋体"/>
                <w:szCs w:val="21"/>
              </w:rPr>
              <w:t xml:space="preserve">马伯河</w:t>
            </w:r>
            <w:r/>
          </w:p>
        </w:tc>
        <w:tc>
          <w:tcPr>
            <w:tcW w:w="3175"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619*13.5=8356.5*2=16713</w:t>
            </w:r>
            <w:r/>
          </w:p>
        </w:tc>
        <w:tc>
          <w:tcPr>
            <w:tcW w:w="127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70483.5</w:t>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马伯河</w:t>
            </w:r>
            <w:r>
              <w:rPr>
                <w:rFonts w:hint="eastAsia" w:ascii="宋体" w:hAnsi="宋体" w:cs="宋体"/>
                <w:szCs w:val="21"/>
              </w:rPr>
              <w:t xml:space="preserve">-</w:t>
            </w:r>
            <w:r>
              <w:rPr>
                <w:rFonts w:hint="eastAsia" w:ascii="宋体" w:hAnsi="宋体" w:cs="宋体"/>
                <w:szCs w:val="21"/>
              </w:rPr>
              <w:t xml:space="preserve">墓园</w:t>
            </w:r>
            <w:r/>
          </w:p>
        </w:tc>
        <w:tc>
          <w:tcPr>
            <w:tcW w:w="3175"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596*13.5=8046*2=16092</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临江路</w:t>
            </w:r>
            <w:r>
              <w:rPr>
                <w:rFonts w:hint="eastAsia" w:ascii="宋体" w:hAnsi="宋体" w:cs="宋体"/>
                <w:szCs w:val="21"/>
              </w:rPr>
              <w:t xml:space="preserve">-</w:t>
            </w:r>
            <w:r>
              <w:rPr>
                <w:rFonts w:hint="eastAsia" w:ascii="宋体" w:hAnsi="宋体" w:cs="宋体"/>
                <w:szCs w:val="21"/>
              </w:rPr>
              <w:t xml:space="preserve">望江路</w:t>
            </w:r>
            <w:r/>
          </w:p>
        </w:tc>
        <w:tc>
          <w:tcPr>
            <w:tcW w:w="31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两侧行道树修剪</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rPr>
                <w:rFonts w:ascii="宋体" w:hAnsi="宋体" w:cs="宋体"/>
                <w:szCs w:val="21"/>
              </w:rPr>
              <w:t xml:space="preserve">-</w:t>
            </w:r>
            <w:r>
              <w:rPr>
                <w:rFonts w:hint="eastAsia" w:ascii="宋体" w:hAnsi="宋体" w:cs="宋体"/>
                <w:szCs w:val="21"/>
              </w:rPr>
              <w:t xml:space="preserve">绿禾路</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310*13.5=4185*2=8370</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yellow"/>
              </w:rPr>
            </w:pPr>
            <w:r>
              <w:rPr>
                <w:rFonts w:ascii="宋体" w:hAnsi="宋体" w:cs="宋体"/>
                <w:szCs w:val="21"/>
                <w:highlight w:val="yellow"/>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绿禾路</w:t>
            </w:r>
            <w:r>
              <w:rPr>
                <w:rFonts w:ascii="宋体" w:hAnsi="宋体" w:cs="宋体"/>
                <w:szCs w:val="21"/>
              </w:rPr>
              <w:t xml:space="preserve">-</w:t>
            </w:r>
            <w:r>
              <w:rPr>
                <w:rFonts w:hint="eastAsia" w:ascii="宋体" w:hAnsi="宋体" w:cs="宋体"/>
                <w:szCs w:val="21"/>
              </w:rPr>
              <w:t xml:space="preserve">香来路</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315.5*13.5=4259.25*2=8518.5</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yellow"/>
              </w:rPr>
            </w:pPr>
            <w:r>
              <w:rPr>
                <w:rFonts w:ascii="宋体" w:hAnsi="宋体" w:cs="宋体"/>
                <w:szCs w:val="21"/>
                <w:highlight w:val="yellow"/>
              </w:rPr>
            </w:r>
            <w:r/>
          </w:p>
        </w:tc>
        <w:tc>
          <w:tcPr>
            <w:tcW w:w="2268"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香来路</w:t>
            </w:r>
            <w:r>
              <w:rPr>
                <w:rFonts w:hint="eastAsia" w:ascii="宋体" w:hAnsi="宋体" w:cs="宋体"/>
                <w:szCs w:val="21"/>
              </w:rPr>
              <w:t xml:space="preserve">-</w:t>
            </w:r>
            <w:r>
              <w:rPr>
                <w:rFonts w:hint="eastAsia" w:ascii="宋体" w:hAnsi="宋体" w:cs="宋体"/>
                <w:szCs w:val="21"/>
              </w:rPr>
              <w:t xml:space="preserve">运河</w:t>
            </w:r>
            <w:r>
              <w:rPr>
                <w:rFonts w:hint="eastAsia" w:ascii="宋体" w:hAnsi="宋体" w:cs="宋体"/>
                <w:szCs w:val="21"/>
              </w:rPr>
              <w:t xml:space="preserve">南</w:t>
            </w:r>
            <w:r>
              <w:rPr>
                <w:rFonts w:hint="eastAsia" w:ascii="宋体" w:hAnsi="宋体" w:cs="宋体"/>
                <w:szCs w:val="21"/>
              </w:rPr>
              <w:t xml:space="preserve">路</w:t>
            </w:r>
            <w:r/>
          </w:p>
        </w:tc>
        <w:tc>
          <w:tcPr>
            <w:tcW w:w="3175"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770*13.5=10395*2=20790</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横沟河</w:t>
            </w:r>
            <w:r/>
          </w:p>
        </w:tc>
        <w:tc>
          <w:tcPr>
            <w:tcW w:w="2268"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临江路</w:t>
            </w:r>
            <w:r>
              <w:rPr>
                <w:rFonts w:hint="eastAsia" w:ascii="宋体" w:hAnsi="宋体" w:cs="宋体"/>
                <w:szCs w:val="21"/>
              </w:rPr>
              <w:t xml:space="preserve">-</w:t>
            </w:r>
            <w:r>
              <w:rPr>
                <w:rFonts w:hint="eastAsia" w:ascii="宋体" w:hAnsi="宋体" w:cs="宋体"/>
                <w:szCs w:val="21"/>
              </w:rPr>
              <w:t xml:space="preserve">翔宇食品包装</w:t>
            </w:r>
            <w:r/>
          </w:p>
        </w:tc>
        <w:tc>
          <w:tcPr>
            <w:tcW w:w="3175" w:type="dxa"/>
            <w:vAlign w:val="center"/>
            <w:textDirection w:val="lrTb"/>
            <w:noWrap w:val="false"/>
          </w:tcPr>
          <w:p>
            <w:pPr>
              <w:jc w:val="center"/>
              <w:spacing w:line="360" w:lineRule="auto"/>
              <w:widowControl/>
              <w:rPr>
                <w:rFonts w:ascii="宋体" w:hAnsi="宋体" w:cs="宋体"/>
                <w:szCs w:val="21"/>
                <w:highlight w:val="yellow"/>
              </w:rPr>
            </w:pPr>
            <w:r>
              <w:rPr>
                <w:rFonts w:ascii="宋体" w:hAnsi="宋体" w:cs="宋体"/>
                <w:szCs w:val="21"/>
              </w:rPr>
              <w:t xml:space="preserve">1185*21=24885</w:t>
            </w:r>
            <w:r/>
          </w:p>
        </w:tc>
        <w:tc>
          <w:tcPr>
            <w:tcW w:w="127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67023</w:t>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望江路</w:t>
            </w:r>
            <w:r>
              <w:rPr>
                <w:rFonts w:hint="eastAsia" w:ascii="宋体" w:hAnsi="宋体" w:cs="宋体"/>
                <w:szCs w:val="21"/>
              </w:rPr>
              <w:t xml:space="preserve">-</w:t>
            </w:r>
            <w:r>
              <w:rPr>
                <w:rFonts w:hint="eastAsia" w:ascii="宋体" w:hAnsi="宋体" w:cs="宋体"/>
                <w:szCs w:val="21"/>
              </w:rPr>
              <w:t xml:space="preserve">临江路</w:t>
            </w:r>
            <w:r/>
          </w:p>
        </w:tc>
        <w:tc>
          <w:tcPr>
            <w:tcW w:w="3175" w:type="dxa"/>
            <w:vAlign w:val="center"/>
            <w:textDirection w:val="lrTb"/>
            <w:noWrap w:val="false"/>
          </w:tcPr>
          <w:p>
            <w:pPr>
              <w:jc w:val="center"/>
              <w:spacing w:line="360" w:lineRule="auto"/>
              <w:widowControl/>
              <w:rPr>
                <w:rFonts w:ascii="宋体" w:hAnsi="宋体" w:cs="宋体"/>
                <w:szCs w:val="21"/>
                <w:highlight w:val="yellow"/>
              </w:rPr>
            </w:pPr>
            <w:r>
              <w:rPr>
                <w:rFonts w:hint="eastAsia" w:ascii="宋体" w:hAnsi="宋体" w:cs="宋体"/>
                <w:szCs w:val="21"/>
              </w:rPr>
              <w:t xml:space="preserve">550*25.5=14025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绿禾路</w:t>
            </w:r>
            <w:r>
              <w:rPr>
                <w:rFonts w:ascii="宋体" w:hAnsi="宋体" w:cs="宋体"/>
                <w:szCs w:val="21"/>
              </w:rPr>
              <w:t xml:space="preserve">-</w:t>
            </w:r>
            <w:r>
              <w:rPr>
                <w:rFonts w:hint="eastAsia" w:ascii="宋体" w:hAnsi="宋体" w:cs="宋体"/>
                <w:szCs w:val="21"/>
              </w:rPr>
              <w:t xml:space="preserve">望江路</w:t>
            </w:r>
            <w:r/>
          </w:p>
        </w:tc>
        <w:tc>
          <w:tcPr>
            <w:tcW w:w="3175" w:type="dxa"/>
            <w:vAlign w:val="center"/>
            <w:textDirection w:val="lrTb"/>
            <w:noWrap w:val="false"/>
          </w:tcPr>
          <w:p>
            <w:pPr>
              <w:jc w:val="center"/>
              <w:spacing w:line="360" w:lineRule="auto"/>
              <w:widowControl/>
              <w:rPr>
                <w:rFonts w:ascii="宋体" w:hAnsi="宋体" w:cs="宋体"/>
                <w:szCs w:val="21"/>
                <w:highlight w:val="yellow"/>
              </w:rPr>
            </w:pPr>
            <w:r>
              <w:rPr>
                <w:rFonts w:ascii="宋体" w:hAnsi="宋体" w:cs="宋体"/>
                <w:szCs w:val="21"/>
              </w:rPr>
              <w:t xml:space="preserve">401*25.5=10225.5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香来路</w:t>
            </w:r>
            <w:r>
              <w:rPr>
                <w:rFonts w:ascii="宋体" w:hAnsi="宋体" w:cs="宋体"/>
                <w:szCs w:val="21"/>
              </w:rPr>
              <w:t xml:space="preserve">-</w:t>
            </w:r>
            <w:r>
              <w:rPr>
                <w:rFonts w:hint="eastAsia" w:ascii="宋体" w:hAnsi="宋体" w:cs="宋体"/>
                <w:szCs w:val="21"/>
              </w:rPr>
              <w:t xml:space="preserve">绿禾路</w:t>
            </w:r>
            <w:r/>
          </w:p>
        </w:tc>
        <w:tc>
          <w:tcPr>
            <w:tcW w:w="3175" w:type="dxa"/>
            <w:vAlign w:val="center"/>
            <w:textDirection w:val="lrTb"/>
            <w:noWrap w:val="false"/>
          </w:tcPr>
          <w:p>
            <w:pPr>
              <w:jc w:val="center"/>
              <w:spacing w:line="360" w:lineRule="auto"/>
              <w:widowControl/>
              <w:rPr>
                <w:rFonts w:ascii="宋体" w:hAnsi="宋体" w:cs="宋体"/>
                <w:szCs w:val="21"/>
                <w:highlight w:val="yellow"/>
              </w:rPr>
            </w:pPr>
            <w:r>
              <w:rPr>
                <w:rFonts w:ascii="宋体" w:hAnsi="宋体" w:cs="宋体"/>
                <w:szCs w:val="21"/>
              </w:rPr>
              <w:t xml:space="preserve">425*22.5=9562.5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ascii="宋体" w:hAnsi="宋体" w:cs="宋体"/>
                <w:szCs w:val="21"/>
                <w:highlight w:val="red"/>
              </w:rPr>
            </w:pPr>
            <w:r>
              <w:rPr>
                <w:rFonts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red"/>
              </w:rPr>
            </w:pPr>
            <w:r>
              <w:rPr>
                <w:rFonts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highlight w:val="red"/>
              </w:rPr>
            </w:pPr>
            <w:r>
              <w:rPr>
                <w:rFonts w:hint="eastAsia" w:ascii="宋体" w:hAnsi="宋体" w:cs="宋体"/>
                <w:szCs w:val="21"/>
              </w:rPr>
              <w:t xml:space="preserve">运河</w:t>
            </w:r>
            <w:r>
              <w:rPr>
                <w:rFonts w:hint="eastAsia" w:ascii="宋体" w:hAnsi="宋体" w:cs="宋体"/>
                <w:szCs w:val="21"/>
              </w:rPr>
              <w:t xml:space="preserve">南</w:t>
            </w:r>
            <w:r>
              <w:rPr>
                <w:rFonts w:hint="eastAsia" w:ascii="宋体" w:hAnsi="宋体" w:cs="宋体"/>
                <w:szCs w:val="21"/>
              </w:rPr>
              <w:t xml:space="preserve">路</w:t>
            </w:r>
            <w:r>
              <w:rPr>
                <w:rFonts w:hint="eastAsia" w:ascii="宋体" w:hAnsi="宋体" w:cs="宋体"/>
                <w:szCs w:val="21"/>
              </w:rPr>
              <w:t xml:space="preserve">-</w:t>
            </w:r>
            <w:r>
              <w:rPr>
                <w:rFonts w:hint="eastAsia" w:ascii="宋体" w:hAnsi="宋体" w:cs="宋体"/>
                <w:szCs w:val="21"/>
              </w:rPr>
              <w:t xml:space="preserve">香来路</w:t>
            </w:r>
            <w:r/>
          </w:p>
        </w:tc>
        <w:tc>
          <w:tcPr>
            <w:tcW w:w="3175" w:type="dxa"/>
            <w:vAlign w:val="center"/>
            <w:textDirection w:val="lrTb"/>
            <w:noWrap w:val="false"/>
          </w:tcPr>
          <w:p>
            <w:pPr>
              <w:jc w:val="center"/>
              <w:spacing w:line="360" w:lineRule="auto"/>
              <w:widowControl/>
              <w:rPr>
                <w:rFonts w:ascii="宋体" w:hAnsi="宋体" w:cs="宋体"/>
                <w:szCs w:val="21"/>
                <w:highlight w:val="yellow"/>
              </w:rPr>
            </w:pPr>
            <w:r>
              <w:rPr>
                <w:rFonts w:hint="eastAsia" w:ascii="宋体" w:hAnsi="宋体" w:cs="宋体"/>
                <w:szCs w:val="21"/>
              </w:rPr>
              <w:t xml:space="preserve">370*22.5=8325</w:t>
            </w:r>
            <w:r/>
          </w:p>
        </w:tc>
        <w:tc>
          <w:tcPr>
            <w:tcW w:w="12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rPr>
                <w:rFonts w:ascii="宋体" w:hAnsi="宋体" w:cs="宋体"/>
                <w:szCs w:val="21"/>
              </w:rPr>
              <w:t xml:space="preserve">-</w:t>
            </w:r>
            <w:r>
              <w:rPr>
                <w:rFonts w:hint="eastAsia" w:ascii="宋体" w:hAnsi="宋体" w:cs="宋体"/>
                <w:szCs w:val="21"/>
              </w:rPr>
              <w:t xml:space="preserve">香来路</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854.5*7=5981.5</w:t>
            </w:r>
            <w:r/>
          </w:p>
        </w:tc>
        <w:tc>
          <w:tcPr>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9279.50</w:t>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中分带</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824.5*2=1649*2=3298</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三联河</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鼎兴路北侧</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233*16=3728</w:t>
            </w:r>
            <w:r/>
          </w:p>
        </w:tc>
        <w:tc>
          <w:tcPr>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10448.00</w:t>
            </w:r>
            <w:r/>
          </w:p>
        </w:tc>
      </w:tr>
      <w:tr>
        <w:trPr>
          <w:jc w:val="center"/>
          <w:trHeight w:val="285"/>
        </w:trPr>
        <w:tc>
          <w:tcPr>
            <w:tcW w:w="70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鼎兴路南侧</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240*28=6720</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12"/>
        </w:trPr>
        <w:tc>
          <w:tcPr>
            <w:tcW w:w="70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1398"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马伯河</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鼎兴路北侧</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92*40=3680</w:t>
            </w:r>
            <w:r/>
          </w:p>
        </w:tc>
        <w:tc>
          <w:tcPr>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15380.00</w:t>
            </w:r>
            <w:r/>
          </w:p>
        </w:tc>
      </w:tr>
      <w:tr>
        <w:trPr>
          <w:jc w:val="center"/>
          <w:trHeight w:val="611"/>
        </w:trPr>
        <w:tc>
          <w:tcPr>
            <w:tcW w:w="70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鼎兴路南侧</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195*60=11700</w:t>
            </w:r>
            <w:r/>
          </w:p>
        </w:tc>
        <w:tc>
          <w:tcPr>
            <w:tcW w:w="12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W w:w="139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三产处（南绕城退让带）</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临江路</w:t>
            </w:r>
            <w:r>
              <w:rPr>
                <w:rFonts w:hint="eastAsia" w:ascii="宋体" w:hAnsi="宋体" w:cs="宋体"/>
                <w:szCs w:val="21"/>
              </w:rPr>
              <w:t xml:space="preserve">-</w:t>
            </w:r>
            <w:r>
              <w:rPr>
                <w:rFonts w:hint="eastAsia" w:ascii="宋体" w:hAnsi="宋体" w:cs="宋体"/>
                <w:szCs w:val="21"/>
              </w:rPr>
              <w:t xml:space="preserve">马伯河</w:t>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856*61=52216</w:t>
            </w:r>
            <w:r/>
          </w:p>
        </w:tc>
        <w:tc>
          <w:tcPr>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51116.00</w:t>
            </w:r>
            <w:r/>
          </w:p>
        </w:tc>
      </w:tr>
      <w:tr>
        <w:trPr>
          <w:jc w:val="center"/>
          <w:trHeight w:val="285"/>
        </w:trPr>
        <w:tc>
          <w:tcPr>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W w:w="139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鼎鸿路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鼎兴东路</w:t>
            </w:r>
            <w:r>
              <w:rPr>
                <w:rFonts w:hint="eastAsia" w:ascii="宋体" w:hAnsi="宋体" w:cs="宋体"/>
                <w:szCs w:val="21"/>
              </w:rPr>
              <w:t xml:space="preserve">-</w:t>
            </w:r>
            <w:r>
              <w:rPr>
                <w:rFonts w:hint="eastAsia" w:ascii="宋体" w:hAnsi="宋体" w:cs="宋体"/>
                <w:szCs w:val="21"/>
              </w:rPr>
              <w:t xml:space="preserve">蜜琼儿</w:t>
            </w:r>
            <w:r/>
          </w:p>
          <w:p>
            <w:pPr>
              <w:jc w:val="center"/>
              <w:spacing w:line="360" w:lineRule="auto"/>
              <w:widowControl/>
              <w:rPr>
                <w:rFonts w:ascii="宋体" w:hAnsi="宋体" w:cs="宋体"/>
                <w:szCs w:val="21"/>
              </w:rPr>
            </w:pPr>
            <w:r>
              <w:rPr>
                <w:rFonts w:hint="eastAsia" w:ascii="宋体" w:hAnsi="宋体" w:cs="宋体"/>
                <w:szCs w:val="21"/>
              </w:rPr>
              <w:t xml:space="preserve">食品</w:t>
            </w:r>
            <w:r/>
          </w:p>
        </w:tc>
        <w:tc>
          <w:tcPr>
            <w:tcW w:w="31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316*4.5=1422</w:t>
            </w:r>
            <w:r/>
          </w:p>
        </w:tc>
        <w:tc>
          <w:tcPr>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1422</w:t>
            </w:r>
            <w:r/>
          </w:p>
        </w:tc>
      </w:tr>
      <w:tr>
        <w:trPr>
          <w:jc w:val="center"/>
          <w:trHeight w:val="1144"/>
        </w:trPr>
        <w:tc>
          <w:tcPr>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W w:w="139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古运河东侧（新</w:t>
            </w:r>
            <w:r>
              <w:rPr>
                <w:rFonts w:hint="eastAsia" w:ascii="宋体" w:hAnsi="宋体" w:cs="宋体"/>
                <w:szCs w:val="21"/>
              </w:rPr>
              <w:t xml:space="preserve">建</w:t>
            </w:r>
            <w:r>
              <w:rPr>
                <w:rFonts w:hint="eastAsia" w:ascii="宋体" w:hAnsi="宋体" w:cs="宋体"/>
                <w:szCs w:val="21"/>
              </w:rPr>
              <w:t xml:space="preserve">道路）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沪陕</w:t>
            </w:r>
            <w:r>
              <w:rPr>
                <w:rFonts w:hint="eastAsia" w:ascii="宋体" w:hAnsi="宋体" w:cs="宋体"/>
                <w:szCs w:val="21"/>
              </w:rPr>
              <w:t xml:space="preserve">高速</w:t>
            </w:r>
            <w:r>
              <w:rPr>
                <w:rFonts w:hint="eastAsia" w:ascii="宋体" w:hAnsi="宋体" w:cs="宋体"/>
                <w:szCs w:val="21"/>
              </w:rPr>
              <w:t xml:space="preserve">-</w:t>
            </w:r>
            <w:r>
              <w:rPr>
                <w:rFonts w:hint="eastAsia" w:ascii="宋体" w:hAnsi="宋体" w:cs="宋体"/>
                <w:szCs w:val="21"/>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450*20=9000</w:t>
            </w:r>
            <w:r/>
          </w:p>
        </w:tc>
        <w:tc>
          <w:tcPr>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9000</w:t>
            </w:r>
            <w:r/>
          </w:p>
        </w:tc>
      </w:tr>
      <w:tr>
        <w:trPr>
          <w:jc w:val="center"/>
          <w:trHeight w:val="285"/>
        </w:trPr>
        <w:tc>
          <w:tcPr>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p>
        </w:tc>
        <w:tc>
          <w:tcPr>
            <w:tcW w:w="139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环城高速值班室</w:t>
            </w:r>
            <w:r/>
          </w:p>
        </w:tc>
        <w:tc>
          <w:tcPr>
            <w:tcW w:w="22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15940.83</w:t>
            </w:r>
            <w:r/>
          </w:p>
        </w:tc>
      </w:tr>
      <w:tr>
        <w:trPr>
          <w:jc w:val="center"/>
          <w:trHeight w:val="360"/>
        </w:trPr>
        <w:tc>
          <w:tcPr>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tcW w:w="139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奥宝金属至横沟河</w:t>
            </w:r>
            <w:r/>
          </w:p>
        </w:tc>
        <w:tc>
          <w:tcPr>
            <w:tcW w:w="22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317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6140</w:t>
            </w:r>
            <w:r/>
          </w:p>
        </w:tc>
      </w:tr>
      <w:tr>
        <w:trPr>
          <w:jc w:val="center"/>
          <w:trHeight w:val="285"/>
        </w:trPr>
        <w:tc>
          <w:tcPr>
            <w:gridSpan w:val="2"/>
            <w:tcW w:w="2107" w:type="dxa"/>
            <w:vAlign w:val="center"/>
            <w:textDirection w:val="lrTb"/>
            <w:noWrap w:val="false"/>
          </w:tcPr>
          <w:p>
            <w:pPr>
              <w:jc w:val="center"/>
              <w:spacing w:line="360" w:lineRule="auto"/>
              <w:widowControl/>
              <w:rPr>
                <w:rFonts w:ascii="宋体" w:hAnsi="宋体" w:cs="宋体"/>
                <w:b/>
                <w:szCs w:val="21"/>
                <w:highlight w:val="cyan"/>
              </w:rPr>
            </w:pPr>
            <w:r>
              <w:rPr>
                <w:rFonts w:hint="eastAsia" w:ascii="宋体" w:hAnsi="宋体" w:cs="宋体"/>
                <w:b/>
                <w:szCs w:val="21"/>
              </w:rPr>
              <w:t xml:space="preserve">总计</w:t>
            </w:r>
            <w:r/>
          </w:p>
        </w:tc>
        <w:tc>
          <w:tcPr>
            <w:tcW w:w="2268" w:type="dxa"/>
            <w:vAlign w:val="center"/>
            <w:textDirection w:val="lrTb"/>
            <w:noWrap w:val="false"/>
          </w:tcPr>
          <w:p>
            <w:pPr>
              <w:jc w:val="center"/>
              <w:spacing w:line="360" w:lineRule="auto"/>
              <w:rPr>
                <w:rFonts w:ascii="宋体" w:hAnsi="宋体" w:cs="宋体"/>
                <w:b/>
                <w:szCs w:val="21"/>
                <w:highlight w:val="cyan"/>
              </w:rPr>
            </w:pPr>
            <w:r>
              <w:rPr>
                <w:rFonts w:ascii="宋体" w:hAnsi="宋体" w:cs="宋体"/>
                <w:b/>
                <w:szCs w:val="21"/>
                <w:highlight w:val="cyan"/>
              </w:rPr>
            </w:r>
            <w:r/>
          </w:p>
        </w:tc>
        <w:tc>
          <w:tcPr>
            <w:tcW w:w="317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1276"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286918.83</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color w:val="000000"/>
        </w:rPr>
      </w:pPr>
      <w:r>
        <w:rPr>
          <w:rFonts w:hint="eastAsia" w:ascii="宋体" w:hAnsi="宋体" w:cs="宋体"/>
          <w:szCs w:val="21"/>
        </w:rPr>
        <w:t xml:space="preserve">注：</w:t>
      </w:r>
      <w:r>
        <w:rPr>
          <w:rFonts w:hint="eastAsia" w:ascii="宋体" w:hAnsi="宋体" w:cs="宋体"/>
          <w:color w:val="000000"/>
        </w:rPr>
        <w:t xml:space="preserve">具体绿化苗木品种、数量、规格等投标人自行到现场勘查。</w:t>
      </w:r>
      <w:r/>
    </w:p>
    <w:p>
      <w:pPr>
        <w:spacing w:line="360" w:lineRule="auto"/>
        <w:rPr>
          <w:rFonts w:ascii="宋体" w:hAnsi="宋体" w:cs="宋体"/>
          <w:b/>
          <w:color w:val="000000"/>
        </w:rPr>
      </w:pPr>
      <w:r>
        <w:rPr>
          <w:rFonts w:hint="eastAsia"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b/>
          <w:bCs/>
          <w:color w:val="000000"/>
          <w:szCs w:val="21"/>
        </w:rPr>
        <w:t xml:space="preserve">绿化养护</w:t>
      </w:r>
      <w:r>
        <w:rPr>
          <w:rFonts w:hint="eastAsia" w:ascii="宋体" w:hAnsi="宋体" w:cs="宋体"/>
          <w:b/>
          <w:bCs/>
          <w:color w:val="000000"/>
          <w:szCs w:val="21"/>
        </w:rPr>
        <w:t xml:space="preserve">基本</w:t>
      </w:r>
      <w:r>
        <w:rPr>
          <w:rFonts w:hint="eastAsia" w:ascii="宋体" w:hAnsi="宋体" w:cs="宋体"/>
          <w:b/>
          <w:color w:val="000000"/>
        </w:rPr>
        <w:t xml:space="preserve">要求</w:t>
      </w:r>
      <w:r/>
    </w:p>
    <w:p>
      <w:pPr>
        <w:ind w:firstLine="420"/>
        <w:spacing w:line="360" w:lineRule="auto"/>
        <w:rPr>
          <w:rFonts w:ascii="宋体" w:hAnsi="宋体" w:cs="宋体"/>
          <w:bCs/>
          <w:color w:val="000000"/>
        </w:rPr>
      </w:pPr>
      <w:r>
        <w:rPr>
          <w:rFonts w:hint="eastAsia" w:ascii="宋体" w:hAnsi="宋体" w:cs="宋体"/>
          <w:bCs/>
          <w:color w:val="000000"/>
        </w:rPr>
        <w:t xml:space="preserve">（</w:t>
      </w:r>
      <w:r>
        <w:rPr>
          <w:rFonts w:hint="eastAsia" w:ascii="宋体" w:hAnsi="宋体" w:cs="宋体"/>
          <w:bCs/>
          <w:color w:val="000000"/>
        </w:rPr>
        <w:t xml:space="preserve">1</w:t>
      </w:r>
      <w:r>
        <w:rPr>
          <w:rFonts w:hint="eastAsia" w:ascii="宋体" w:hAnsi="宋体" w:cs="宋体"/>
          <w:bCs/>
          <w:color w:val="000000"/>
        </w:rPr>
        <w:t xml:space="preserve">）养护标准：</w:t>
      </w:r>
      <w:r>
        <w:rPr>
          <w:rFonts w:hint="eastAsia" w:ascii="宋体" w:hAnsi="宋体" w:cs="宋体"/>
          <w:bCs/>
          <w:color w:val="000000"/>
          <w:u w:val="single"/>
        </w:rPr>
        <w:t xml:space="preserve">绿化二级养护标准</w:t>
      </w:r>
      <w:r>
        <w:rPr>
          <w:rFonts w:hint="eastAsia" w:ascii="宋体" w:hAnsi="宋体" w:cs="宋体"/>
          <w:bCs/>
          <w:color w:val="000000"/>
        </w:rPr>
        <w:t xml:space="preserve">。</w:t>
      </w:r>
      <w:r/>
    </w:p>
    <w:p>
      <w:pPr>
        <w:pStyle w:val="721"/>
        <w:ind w:firstLine="400"/>
        <w:spacing w:line="360" w:lineRule="auto"/>
        <w:rPr>
          <w:rFonts w:ascii="宋体" w:hAnsi="宋体" w:cs="宋体"/>
          <w:bCs/>
          <w:color w:val="000000"/>
        </w:rPr>
      </w:pPr>
      <w:r/>
      <w:bookmarkStart w:id="123" w:name="OLE_LINK1"/>
      <w:r>
        <w:rPr>
          <w:rFonts w:hint="eastAsia" w:ascii="宋体" w:hAnsi="宋体" w:cs="宋体"/>
          <w:bCs/>
          <w:i/>
          <w:iCs/>
          <w:color w:val="000000"/>
          <w:u w:val="single"/>
        </w:rPr>
        <w:t xml:space="preserve">（</w:t>
      </w:r>
      <w:r>
        <w:rPr>
          <w:rFonts w:hint="eastAsia" w:ascii="宋体" w:hAnsi="宋体" w:cs="宋体"/>
          <w:bCs/>
          <w:i/>
          <w:iCs/>
          <w:color w:val="000000"/>
          <w:u w:val="single"/>
        </w:rPr>
        <w:t xml:space="preserve">2</w:t>
      </w:r>
      <w:r>
        <w:rPr>
          <w:rFonts w:hint="eastAsia" w:ascii="宋体" w:hAnsi="宋体" w:cs="宋体"/>
          <w:bCs/>
          <w:i/>
          <w:iCs/>
          <w:color w:val="000000"/>
          <w:u w:val="single"/>
        </w:rPr>
        <w:t xml:space="preserve">）</w:t>
      </w:r>
      <w:r>
        <w:rPr>
          <w:rFonts w:hint="eastAsia" w:ascii="宋体" w:hAnsi="宋体" w:cs="宋体"/>
          <w:bCs/>
          <w:i/>
          <w:iCs/>
          <w:color w:val="000000"/>
          <w:u w:val="single"/>
        </w:rPr>
        <w:t xml:space="preserve">本项目绿化养护服务中，</w:t>
      </w:r>
      <w:r>
        <w:rPr>
          <w:rFonts w:hint="eastAsia" w:ascii="宋体" w:hAnsi="宋体" w:cs="宋体"/>
          <w:bCs/>
          <w:i/>
          <w:iCs/>
          <w:color w:val="000000"/>
          <w:u w:val="single"/>
        </w:rPr>
        <w:t xml:space="preserve">供应商须配备以下设备：</w:t>
      </w:r>
      <w:bookmarkEnd w:id="123"/>
      <w:r>
        <w:rPr>
          <w:rFonts w:hint="eastAsia" w:ascii="宋体" w:hAnsi="宋体" w:cs="宋体"/>
          <w:bCs/>
          <w:i/>
          <w:iCs/>
          <w:color w:val="000000"/>
          <w:u w:val="single"/>
        </w:rPr>
        <w:t xml:space="preserve">①绿篱机、割灌机、高枝修剪机、弥雾机、打药机、治虫车、喷药设备、树枝粉碎机、高</w:t>
      </w:r>
      <w:r>
        <w:rPr>
          <w:rFonts w:hint="eastAsia" w:ascii="宋体" w:hAnsi="宋体" w:cs="宋体"/>
          <w:bCs/>
          <w:i/>
          <w:iCs/>
          <w:color w:val="000000"/>
          <w:u w:val="single"/>
        </w:rPr>
        <w:t xml:space="preserve">空作业车各</w:t>
      </w:r>
      <w:r>
        <w:rPr>
          <w:rFonts w:hint="eastAsia" w:ascii="宋体" w:hAnsi="宋体" w:cs="宋体"/>
          <w:bCs/>
          <w:i/>
          <w:iCs/>
          <w:color w:val="000000"/>
          <w:u w:val="single"/>
        </w:rPr>
        <w:t xml:space="preserve">1</w:t>
      </w:r>
      <w:r>
        <w:rPr>
          <w:rFonts w:hint="eastAsia" w:ascii="宋体" w:hAnsi="宋体" w:cs="宋体"/>
          <w:bCs/>
          <w:i/>
          <w:iCs/>
          <w:color w:val="000000"/>
          <w:u w:val="single"/>
        </w:rPr>
        <w:t xml:space="preserve">台；②抽水机、轮胎挖掘机各</w:t>
      </w:r>
      <w:r>
        <w:rPr>
          <w:rFonts w:hint="eastAsia" w:ascii="宋体" w:hAnsi="宋体" w:cs="宋体"/>
          <w:bCs/>
          <w:i/>
          <w:iCs/>
          <w:color w:val="000000"/>
          <w:u w:val="single"/>
        </w:rPr>
        <w:t xml:space="preserve">2</w:t>
      </w:r>
      <w:r>
        <w:rPr>
          <w:rFonts w:hint="eastAsia" w:ascii="宋体" w:hAnsi="宋体" w:cs="宋体"/>
          <w:bCs/>
          <w:i/>
          <w:iCs/>
          <w:color w:val="000000"/>
          <w:u w:val="single"/>
        </w:rPr>
        <w:t xml:space="preserve">台</w:t>
      </w:r>
      <w:r>
        <w:rPr>
          <w:rFonts w:hint="eastAsia" w:ascii="宋体" w:hAnsi="宋体" w:cs="宋体"/>
          <w:bCs/>
          <w:i/>
          <w:iCs/>
          <w:color w:val="000000"/>
          <w:u w:val="single"/>
        </w:rPr>
        <w:t xml:space="preserve">；</w:t>
      </w:r>
      <w:r>
        <w:rPr>
          <w:rFonts w:hint="eastAsia" w:ascii="宋体" w:hAnsi="宋体" w:cs="宋体"/>
          <w:bCs/>
          <w:i/>
          <w:iCs/>
          <w:color w:val="000000"/>
          <w:u w:val="single"/>
        </w:rPr>
        <w:t xml:space="preserve">③洒水车、货车各</w:t>
      </w:r>
      <w:r>
        <w:rPr>
          <w:rFonts w:hint="eastAsia" w:ascii="宋体" w:hAnsi="宋体" w:cs="宋体"/>
          <w:bCs/>
          <w:i/>
          <w:iCs/>
          <w:color w:val="000000"/>
          <w:u w:val="single"/>
        </w:rPr>
        <w:t xml:space="preserve">1</w:t>
      </w:r>
      <w:r>
        <w:rPr>
          <w:rFonts w:hint="eastAsia" w:ascii="宋体" w:hAnsi="宋体" w:cs="宋体"/>
          <w:bCs/>
          <w:i/>
          <w:iCs/>
          <w:color w:val="000000"/>
          <w:u w:val="single"/>
        </w:rPr>
        <w:t xml:space="preserve">辆</w:t>
      </w:r>
      <w:r>
        <w:rPr>
          <w:rFonts w:hint="eastAsia" w:ascii="宋体" w:hAnsi="宋体" w:cs="宋体"/>
          <w:bCs/>
          <w:i/>
          <w:iCs/>
          <w:color w:val="000000"/>
          <w:u w:val="single"/>
        </w:rPr>
        <w:t xml:space="preserve"> (</w:t>
      </w:r>
      <w:r>
        <w:rPr>
          <w:rFonts w:hint="eastAsia" w:ascii="宋体" w:hAnsi="宋体" w:cs="宋体"/>
          <w:bCs/>
          <w:i/>
          <w:iCs/>
          <w:color w:val="000000"/>
          <w:u w:val="single"/>
        </w:rPr>
        <w:t xml:space="preserve">洒水车应为原装不得改装，总质量不低于</w:t>
      </w:r>
      <w:r>
        <w:rPr>
          <w:rFonts w:hint="eastAsia" w:ascii="宋体" w:hAnsi="宋体" w:cs="宋体"/>
          <w:bCs/>
          <w:i/>
          <w:iCs/>
          <w:u w:val="single"/>
        </w:rPr>
        <w:t xml:space="preserve">16000kg)</w:t>
      </w:r>
      <w:r>
        <w:rPr>
          <w:rFonts w:hint="eastAsia" w:ascii="宋体" w:hAnsi="宋体" w:cs="宋体"/>
          <w:bCs/>
          <w:i/>
          <w:iCs/>
          <w:color w:val="000000"/>
          <w:u w:val="single"/>
        </w:rPr>
        <w:t xml:space="preserve">。</w:t>
      </w:r>
      <w:r>
        <w:rPr>
          <w:rFonts w:hint="eastAsia" w:ascii="宋体" w:hAnsi="宋体" w:cs="宋体"/>
          <w:b/>
          <w:bCs/>
          <w:i/>
          <w:iCs/>
          <w:sz w:val="22"/>
          <w:szCs w:val="24"/>
          <w:u w:val="single"/>
        </w:rPr>
        <w:t xml:space="preserve">（提供</w:t>
      </w:r>
      <w:r>
        <w:rPr>
          <w:rFonts w:hint="eastAsia" w:ascii="宋体" w:hAnsi="宋体" w:cs="宋体"/>
          <w:b/>
          <w:bCs/>
          <w:i/>
          <w:iCs/>
          <w:sz w:val="22"/>
          <w:szCs w:val="24"/>
          <w:u w:val="single"/>
        </w:rPr>
        <w:t xml:space="preserve">有效承诺书，加盖供应商公章后原件扫描上传，格式自拟</w:t>
      </w:r>
      <w:r>
        <w:rPr>
          <w:rFonts w:hint="eastAsia" w:ascii="宋体" w:hAnsi="宋体" w:cs="宋体"/>
          <w:b/>
          <w:bCs/>
          <w:i/>
          <w:iCs/>
          <w:sz w:val="22"/>
          <w:szCs w:val="24"/>
          <w:u w:val="single"/>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本项目</w:t>
      </w:r>
      <w:r>
        <w:rPr>
          <w:rFonts w:hint="eastAsia" w:ascii="宋体" w:hAnsi="宋体" w:cs="宋体"/>
          <w:b/>
          <w:bCs/>
          <w:szCs w:val="21"/>
        </w:rPr>
        <w:t xml:space="preserve">需为</w:t>
      </w:r>
      <w:r>
        <w:rPr>
          <w:rFonts w:hint="eastAsia" w:ascii="宋体" w:hAnsi="宋体" w:cs="宋体"/>
          <w:b/>
          <w:bCs/>
          <w:color w:val="000000"/>
        </w:rPr>
        <w:t xml:space="preserve">绿化养护服务</w:t>
      </w:r>
      <w:r>
        <w:rPr>
          <w:rFonts w:hint="eastAsia" w:ascii="宋体" w:hAnsi="宋体" w:cs="宋体"/>
          <w:b/>
          <w:bCs/>
          <w:szCs w:val="21"/>
        </w:rPr>
        <w:t xml:space="preserve">配备</w:t>
      </w:r>
      <w:r>
        <w:rPr>
          <w:rFonts w:hint="eastAsia" w:ascii="宋体" w:hAnsi="宋体" w:cs="宋体"/>
          <w:b/>
          <w:bCs/>
          <w:szCs w:val="21"/>
        </w:rPr>
        <w:t xml:space="preserve">9</w:t>
      </w:r>
      <w:r>
        <w:rPr>
          <w:rFonts w:hint="eastAsia" w:ascii="宋体" w:hAnsi="宋体" w:cs="宋体"/>
          <w:b/>
          <w:bCs/>
          <w:szCs w:val="21"/>
        </w:rPr>
        <w:t xml:space="preserve">人，</w:t>
      </w:r>
      <w:r>
        <w:rPr>
          <w:rFonts w:hint="eastAsia" w:ascii="宋体" w:hAnsi="宋体" w:cs="宋体"/>
          <w:b/>
          <w:bCs/>
          <w:szCs w:val="21"/>
        </w:rPr>
        <w:t xml:space="preserve">男年龄不得超过</w:t>
      </w:r>
      <w:r>
        <w:rPr>
          <w:rFonts w:hint="eastAsia" w:ascii="宋体" w:hAnsi="宋体" w:cs="宋体"/>
          <w:b/>
          <w:bCs/>
          <w:szCs w:val="21"/>
        </w:rPr>
        <w:t xml:space="preserve">60</w:t>
      </w:r>
      <w:r>
        <w:rPr>
          <w:rFonts w:hint="eastAsia" w:ascii="宋体" w:hAnsi="宋体" w:cs="宋体"/>
          <w:b/>
          <w:bCs/>
          <w:szCs w:val="21"/>
        </w:rPr>
        <w:t xml:space="preserve">周岁，女年龄不得超过</w:t>
      </w:r>
      <w:r>
        <w:rPr>
          <w:rFonts w:hint="eastAsia" w:ascii="宋体" w:hAnsi="宋体" w:cs="宋体"/>
          <w:b/>
          <w:bCs/>
          <w:szCs w:val="21"/>
        </w:rPr>
        <w:t xml:space="preserve">50</w:t>
      </w:r>
      <w:r>
        <w:rPr>
          <w:rFonts w:hint="eastAsia" w:ascii="宋体" w:hAnsi="宋体" w:cs="宋体"/>
          <w:b/>
          <w:bCs/>
          <w:szCs w:val="21"/>
        </w:rPr>
        <w:t xml:space="preserve">周岁</w:t>
      </w:r>
      <w:r>
        <w:rPr>
          <w:rFonts w:hint="eastAsia" w:ascii="宋体" w:hAnsi="宋体" w:cs="宋体"/>
          <w:b/>
          <w:bCs/>
          <w:szCs w:val="21"/>
        </w:rPr>
        <w:t xml:space="preserve">。</w:t>
      </w:r>
      <w:r>
        <w:rPr>
          <w:rFonts w:hint="eastAsia" w:ascii="宋体" w:hAnsi="宋体" w:cs="宋体"/>
          <w:b/>
          <w:bCs/>
          <w:szCs w:val="21"/>
        </w:rPr>
        <w:t xml:space="preserve">其中</w:t>
      </w:r>
      <w:r>
        <w:rPr>
          <w:rFonts w:hint="eastAsia" w:ascii="宋体" w:hAnsi="宋体" w:cs="宋体"/>
          <w:b/>
          <w:bCs/>
          <w:szCs w:val="21"/>
        </w:rPr>
        <w:t xml:space="preserve">：</w:t>
      </w:r>
      <w:r>
        <w:rPr>
          <w:rFonts w:hint="eastAsia" w:ascii="宋体" w:hAnsi="宋体" w:cs="Calibri"/>
          <w:b/>
          <w:bCs/>
          <w:szCs w:val="21"/>
        </w:rPr>
        <w:t xml:space="preserve">绿化</w:t>
      </w:r>
      <w:r>
        <w:rPr>
          <w:rFonts w:hint="eastAsia" w:ascii="宋体" w:hAnsi="宋体" w:cs="Calibri"/>
          <w:b/>
          <w:bCs/>
          <w:szCs w:val="21"/>
        </w:rPr>
        <w:t xml:space="preserve">养护</w:t>
      </w:r>
      <w:r>
        <w:rPr>
          <w:rFonts w:hint="eastAsia" w:ascii="宋体" w:hAnsi="宋体" w:cs="Calibri"/>
          <w:b/>
          <w:bCs/>
          <w:szCs w:val="21"/>
        </w:rPr>
        <w:t xml:space="preserve">负责人</w:t>
      </w:r>
      <w:r>
        <w:rPr>
          <w:rFonts w:hint="eastAsia" w:ascii="宋体" w:hAnsi="宋体" w:cs="Calibri"/>
          <w:b/>
          <w:bCs/>
          <w:szCs w:val="21"/>
        </w:rPr>
        <w:t xml:space="preserve">1</w:t>
      </w:r>
      <w:r>
        <w:rPr>
          <w:rFonts w:hint="eastAsia" w:ascii="宋体" w:hAnsi="宋体" w:cs="Calibri"/>
          <w:b/>
          <w:bCs/>
          <w:szCs w:val="21"/>
        </w:rPr>
        <w:t xml:space="preserve">人</w:t>
      </w:r>
      <w:r>
        <w:rPr>
          <w:rFonts w:hint="eastAsia" w:ascii="宋体" w:hAnsi="宋体" w:cs="宋体"/>
          <w:b/>
          <w:bCs/>
          <w:szCs w:val="21"/>
        </w:rPr>
        <w:t xml:space="preserve">,</w:t>
      </w:r>
      <w:r>
        <w:rPr>
          <w:rFonts w:hint="eastAsia" w:ascii="宋体" w:hAnsi="宋体" w:cs="宋体"/>
          <w:b/>
          <w:bCs/>
          <w:szCs w:val="21"/>
        </w:rPr>
        <w:t xml:space="preserve">其他</w:t>
      </w:r>
      <w:r>
        <w:rPr>
          <w:rFonts w:hint="eastAsia" w:ascii="宋体" w:hAnsi="宋体" w:cs="Calibri"/>
          <w:b/>
          <w:bCs/>
          <w:szCs w:val="21"/>
        </w:rPr>
        <w:t xml:space="preserve">绿化</w:t>
      </w:r>
      <w:r>
        <w:rPr>
          <w:rFonts w:hint="eastAsia" w:ascii="宋体" w:hAnsi="宋体" w:cs="Calibri"/>
          <w:b/>
          <w:bCs/>
          <w:szCs w:val="21"/>
        </w:rPr>
        <w:t xml:space="preserve">养护</w:t>
      </w:r>
      <w:r>
        <w:rPr>
          <w:rFonts w:hint="eastAsia" w:ascii="宋体" w:hAnsi="宋体" w:cs="宋体"/>
          <w:b/>
          <w:bCs/>
          <w:szCs w:val="21"/>
        </w:rPr>
        <w:t xml:space="preserve">人员</w:t>
      </w:r>
      <w:r>
        <w:rPr>
          <w:rFonts w:hint="eastAsia" w:ascii="宋体" w:hAnsi="宋体" w:cs="宋体"/>
          <w:b/>
          <w:bCs/>
          <w:szCs w:val="21"/>
        </w:rPr>
        <w:t xml:space="preserve">8</w:t>
      </w:r>
      <w:r>
        <w:rPr>
          <w:rFonts w:hint="eastAsia" w:ascii="宋体" w:hAnsi="宋体" w:cs="宋体"/>
          <w:b/>
          <w:bCs/>
          <w:szCs w:val="21"/>
        </w:rPr>
        <w:t xml:space="preserve">人</w:t>
      </w:r>
      <w:r>
        <w:rPr>
          <w:rFonts w:hint="eastAsia" w:ascii="宋体" w:hAnsi="宋体" w:cs="宋体"/>
          <w:b/>
          <w:bCs/>
          <w:szCs w:val="21"/>
        </w:rPr>
        <w:t xml:space="preserve">。</w:t>
      </w:r>
      <w:r/>
    </w:p>
    <w:p>
      <w:pPr>
        <w:ind w:firstLine="420"/>
        <w:spacing w:line="360" w:lineRule="auto"/>
        <w:rPr>
          <w:rFonts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各</w:t>
      </w:r>
      <w:r>
        <w:rPr>
          <w:rFonts w:hint="eastAsia" w:ascii="宋体" w:hAnsi="宋体" w:cs="宋体"/>
          <w:szCs w:val="21"/>
        </w:rPr>
        <w:t xml:space="preserve">投标</w:t>
      </w:r>
      <w:r>
        <w:rPr>
          <w:rFonts w:hint="eastAsia" w:ascii="宋体" w:hAnsi="宋体" w:cs="宋体"/>
          <w:szCs w:val="21"/>
        </w:rPr>
        <w:t xml:space="preserve">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rPr>
          <w:rFonts w:hint="eastAsia" w:ascii="宋体" w:hAnsi="宋体" w:cs="宋体"/>
          <w:szCs w:val="21"/>
        </w:rPr>
        <w:t xml:space="preserve">。</w:t>
      </w:r>
      <w:r/>
    </w:p>
    <w:p>
      <w:pPr>
        <w:spacing w:line="360" w:lineRule="auto"/>
        <w:rPr>
          <w:rFonts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w:t>
      </w:r>
      <w:r>
        <w:rPr>
          <w:rFonts w:hint="eastAsia" w:ascii="宋体" w:hAnsi="宋体" w:cs="宋体"/>
          <w:b/>
          <w:bCs/>
          <w:color w:val="000000"/>
          <w:szCs w:val="21"/>
        </w:rPr>
        <w:t xml:space="preserve">绿化养护</w:t>
      </w:r>
      <w:r>
        <w:rPr>
          <w:rFonts w:hint="eastAsia" w:ascii="宋体" w:hAnsi="宋体" w:cs="宋体"/>
          <w:b/>
          <w:bCs/>
          <w:color w:val="000000"/>
        </w:rPr>
        <w:t xml:space="preserve">管理要求</w:t>
      </w:r>
      <w:r/>
    </w:p>
    <w:p>
      <w:pPr>
        <w:ind w:firstLine="420"/>
        <w:spacing w:line="360" w:lineRule="auto"/>
        <w:rPr>
          <w:rFonts w:ascii="宋体" w:hAnsi="宋体" w:cs="宋体"/>
          <w:bCs/>
          <w:color w:val="000000"/>
        </w:rPr>
      </w:pPr>
      <w:r>
        <w:rPr>
          <w:rFonts w:hint="eastAsia" w:ascii="宋体" w:hAnsi="宋体" w:cs="宋体"/>
          <w:bCs/>
          <w:color w:val="000000"/>
        </w:rPr>
        <w:t xml:space="preserve">1</w:t>
      </w:r>
      <w:r>
        <w:rPr>
          <w:rFonts w:hint="eastAsia" w:ascii="宋体" w:hAnsi="宋体" w:cs="宋体"/>
          <w:bCs/>
          <w:color w:val="000000"/>
        </w:rPr>
        <w:t xml:space="preserve">、必须服从园区的管理，遵守园区的各项规章制度。园区对绿化养护工作的指导意见或指出中标人绿化养护工作的不足之处，中标人须无条件执行和改进，直至达到合同和本招标文件的相关规定。</w:t>
      </w:r>
      <w:r/>
    </w:p>
    <w:p>
      <w:pPr>
        <w:ind w:firstLine="420"/>
        <w:spacing w:line="360" w:lineRule="auto"/>
        <w:rPr>
          <w:rFonts w:ascii="宋体" w:hAnsi="宋体" w:cs="宋体"/>
          <w:bCs/>
          <w:color w:val="000000"/>
        </w:rPr>
      </w:pPr>
      <w:r>
        <w:rPr>
          <w:rFonts w:hint="eastAsia" w:ascii="宋体" w:hAnsi="宋体" w:cs="宋体"/>
          <w:bCs/>
          <w:color w:val="000000"/>
        </w:rPr>
        <w:t xml:space="preserve">2</w:t>
      </w:r>
      <w:r>
        <w:rPr>
          <w:rFonts w:hint="eastAsia" w:ascii="宋体" w:hAnsi="宋体" w:cs="宋体"/>
          <w:bCs/>
          <w:color w:val="000000"/>
        </w:rPr>
        <w:t xml:space="preserve">、园区有重要活动安排时，中标人必须无条件组织力量及时全面做好养护工作，确保出效果，树形象。</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、中标人的从业人员须着装整齐，佩戴工卡上岗。做到工完场清，文明作业。</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、中标人必须配备固定、专职的管理人员和养护人员，细化养护岗位、明确岗位责任和职责。建立健全绿化养护、管理制度和各岗位职责，建立日常护巡视制度，做好日常养护记录。</w:t>
      </w:r>
      <w:r/>
    </w:p>
    <w:p>
      <w:pPr>
        <w:ind w:firstLine="420"/>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中标人必须切实做好安全工作，加强对高大树木养护作业时的安全保障，做好绿化养护人员的安全防护，在任何情况下都要重视人身安全，在养护期间所发生的一切安全事故均由中标人自行承担、一切矛盾由中标人自行协调解决。</w:t>
      </w:r>
      <w:r/>
    </w:p>
    <w:p>
      <w:pPr>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、考核管理</w:t>
      </w:r>
      <w:r/>
    </w:p>
    <w:p>
      <w:pPr>
        <w:ind w:firstLine="420"/>
        <w:spacing w:line="360" w:lineRule="auto"/>
        <w:rPr>
          <w:rFonts w:ascii="宋体" w:hAnsi="宋体"/>
          <w:bCs/>
          <w:szCs w:val="21"/>
        </w:rPr>
      </w:pPr>
      <w:r>
        <w:rPr>
          <w:rFonts w:hint="eastAsia" w:ascii="宋体" w:hAnsi="宋体"/>
          <w:bCs/>
          <w:szCs w:val="21"/>
        </w:rPr>
        <w:t xml:space="preserve">为促进本项目范围内绿化养护管理工作规范化、制度化，进一步强化考核工作，提高养护管理水平，根据《江苏省城市园林绿化养护管理规范及分级标准》及《扬州市市区城市绿化养护管理考核办法（试行）》，结合本项目绿化实际情况，制定本考核细则。</w:t>
      </w:r>
      <w:r/>
    </w:p>
    <w:p>
      <w:pPr>
        <w:ind w:firstLine="420"/>
        <w:spacing w:line="360" w:lineRule="auto"/>
        <w:rPr>
          <w:rFonts w:ascii="宋体" w:hAnsi="宋体"/>
          <w:bCs/>
          <w:szCs w:val="21"/>
        </w:rPr>
      </w:pPr>
      <w:r>
        <w:rPr>
          <w:rFonts w:hint="eastAsia" w:ascii="宋体" w:hAnsi="宋体"/>
          <w:bCs/>
          <w:szCs w:val="21"/>
        </w:rPr>
        <w:t xml:space="preserve">6.1</w:t>
      </w:r>
      <w:r>
        <w:rPr>
          <w:rFonts w:hint="eastAsia" w:ascii="宋体" w:hAnsi="宋体"/>
          <w:bCs/>
          <w:szCs w:val="21"/>
        </w:rPr>
        <w:t xml:space="preserve">考核范围</w:t>
      </w:r>
      <w:r/>
    </w:p>
    <w:p>
      <w:pPr>
        <w:ind w:firstLine="420"/>
        <w:spacing w:line="360" w:lineRule="auto"/>
        <w:rPr>
          <w:rFonts w:ascii="宋体" w:hAnsi="宋体"/>
          <w:bCs/>
          <w:szCs w:val="21"/>
        </w:rPr>
      </w:pPr>
      <w:r>
        <w:rPr>
          <w:rFonts w:hint="eastAsia" w:ascii="宋体" w:hAnsi="宋体"/>
          <w:bCs/>
          <w:szCs w:val="21"/>
        </w:rPr>
        <w:t xml:space="preserve">中标</w:t>
      </w:r>
      <w:r>
        <w:rPr>
          <w:rFonts w:hint="eastAsia" w:ascii="宋体" w:hAnsi="宋体"/>
          <w:bCs/>
          <w:szCs w:val="21"/>
        </w:rPr>
        <w:t xml:space="preserve">供应商</w:t>
      </w:r>
      <w:r>
        <w:rPr>
          <w:rFonts w:hint="eastAsia" w:ascii="宋体" w:hAnsi="宋体"/>
          <w:bCs/>
          <w:szCs w:val="21"/>
        </w:rPr>
        <w:t xml:space="preserve">所中标的绿化养护管理区域。</w:t>
      </w:r>
      <w:r/>
    </w:p>
    <w:p>
      <w:pPr>
        <w:ind w:firstLine="420"/>
        <w:spacing w:line="360" w:lineRule="auto"/>
        <w:rPr>
          <w:rFonts w:ascii="宋体" w:hAnsi="宋体"/>
          <w:bCs/>
          <w:szCs w:val="21"/>
        </w:rPr>
      </w:pPr>
      <w:r>
        <w:rPr>
          <w:rFonts w:hint="eastAsia" w:ascii="宋体" w:hAnsi="宋体"/>
          <w:bCs/>
          <w:szCs w:val="21"/>
        </w:rPr>
        <w:t xml:space="preserve">6.2</w:t>
      </w:r>
      <w:r>
        <w:rPr>
          <w:rFonts w:hint="eastAsia" w:ascii="宋体" w:hAnsi="宋体"/>
          <w:bCs/>
          <w:szCs w:val="21"/>
        </w:rPr>
        <w:t xml:space="preserve">考</w:t>
      </w:r>
      <w:r>
        <w:rPr>
          <w:rFonts w:hint="eastAsia" w:ascii="宋体" w:hAnsi="宋体"/>
          <w:bCs/>
          <w:szCs w:val="21"/>
        </w:rPr>
        <w:t xml:space="preserve">核要求</w:t>
      </w:r>
      <w:r/>
    </w:p>
    <w:p>
      <w:pPr>
        <w:ind w:firstLine="420"/>
        <w:spacing w:line="360" w:lineRule="auto"/>
        <w:rPr>
          <w:rFonts w:ascii="宋体" w:hAnsi="宋体"/>
          <w:bCs/>
          <w:szCs w:val="21"/>
        </w:rPr>
      </w:pPr>
      <w:r>
        <w:rPr>
          <w:rFonts w:hint="eastAsia" w:ascii="宋体" w:hAnsi="宋体"/>
          <w:bCs/>
          <w:szCs w:val="21"/>
        </w:rPr>
        <w:t xml:space="preserve">采购人负责绿地养护管理的日常验收考核工作。有关考核人员应遵循公开、公平、公正的原则，按照《扬州市广陵经济开发区食品产业园绿化养护管理考核细则》（见附件），认真、严格地考核评分，确保考核工作扎实有效。</w:t>
      </w:r>
      <w:r/>
    </w:p>
    <w:p>
      <w:pPr>
        <w:ind w:firstLine="420"/>
        <w:spacing w:line="360" w:lineRule="auto"/>
        <w:rPr>
          <w:rFonts w:ascii="宋体" w:hAnsi="宋体" w:cs="宋体"/>
          <w:bCs/>
          <w:color w:val="000000"/>
        </w:rPr>
      </w:pPr>
      <w:r>
        <w:rPr>
          <w:rFonts w:hint="eastAsia" w:ascii="宋体" w:hAnsi="宋体" w:cs="宋体"/>
          <w:bCs/>
          <w:color w:val="000000"/>
        </w:rPr>
        <w:t xml:space="preserve">每月考核结果由采购人在次月初以书面形式通知中标人。</w:t>
      </w:r>
      <w:r/>
    </w:p>
    <w:p>
      <w:pPr>
        <w:ind w:firstLine="420"/>
        <w:spacing w:line="360" w:lineRule="auto"/>
        <w:rPr>
          <w:rFonts w:ascii="宋体" w:hAnsi="宋体"/>
          <w:bCs/>
          <w:szCs w:val="21"/>
        </w:rPr>
      </w:pPr>
      <w:r>
        <w:rPr>
          <w:rFonts w:hint="eastAsia" w:ascii="宋体" w:hAnsi="宋体"/>
          <w:bCs/>
          <w:szCs w:val="21"/>
        </w:rPr>
        <w:t xml:space="preserve">6.3</w:t>
      </w:r>
      <w:r>
        <w:rPr>
          <w:rFonts w:hint="eastAsia" w:ascii="宋体" w:hAnsi="宋体"/>
          <w:bCs/>
          <w:szCs w:val="21"/>
        </w:rPr>
        <w:t xml:space="preserve">考核项目</w:t>
      </w:r>
      <w:r/>
    </w:p>
    <w:p>
      <w:pPr>
        <w:ind w:firstLine="420"/>
        <w:spacing w:line="360" w:lineRule="auto"/>
        <w:rPr>
          <w:rFonts w:ascii="宋体" w:hAnsi="宋体"/>
          <w:bCs/>
          <w:szCs w:val="21"/>
        </w:rPr>
      </w:pPr>
      <w:r>
        <w:rPr>
          <w:rFonts w:hint="eastAsia" w:ascii="宋体" w:hAnsi="宋体"/>
          <w:bCs/>
          <w:szCs w:val="21"/>
        </w:rPr>
        <w:t xml:space="preserve">考核项目分：修剪剥芽、施肥、病虫害防治、除草及树池维护、浇水排涝及防冻处理、保存率、卫生保洁、绿地保护及设施维护、安全生产、资料档案、绿化养护科和绿化督察班定期和不定期对承包路段巡查及其他。</w:t>
      </w:r>
      <w:r/>
    </w:p>
    <w:p>
      <w:pPr>
        <w:ind w:firstLine="420"/>
        <w:spacing w:line="360" w:lineRule="auto"/>
        <w:rPr>
          <w:rFonts w:ascii="宋体" w:hAnsi="宋体"/>
          <w:bCs/>
          <w:szCs w:val="21"/>
        </w:rPr>
      </w:pPr>
      <w:r>
        <w:rPr>
          <w:rFonts w:hint="eastAsia" w:ascii="宋体" w:hAnsi="宋体"/>
          <w:bCs/>
          <w:szCs w:val="21"/>
        </w:rPr>
        <w:t xml:space="preserve">6.4</w:t>
      </w:r>
      <w:r>
        <w:rPr>
          <w:rFonts w:hint="eastAsia" w:ascii="宋体" w:hAnsi="宋体"/>
          <w:bCs/>
          <w:szCs w:val="21"/>
        </w:rPr>
        <w:t xml:space="preserve">考核办法</w:t>
      </w:r>
      <w:r/>
    </w:p>
    <w:p>
      <w:pPr>
        <w:ind w:firstLine="420"/>
        <w:spacing w:line="360" w:lineRule="auto"/>
        <w:rPr>
          <w:rFonts w:ascii="宋体" w:hAnsi="宋体"/>
          <w:bCs/>
          <w:szCs w:val="21"/>
        </w:rPr>
      </w:pPr>
      <w:r>
        <w:rPr>
          <w:rFonts w:hint="eastAsia" w:ascii="宋体" w:hAnsi="宋体"/>
          <w:bCs/>
          <w:szCs w:val="21"/>
        </w:rPr>
        <w:t xml:space="preserve">每月采用定期考核与巡查考核相</w:t>
      </w:r>
      <w:r>
        <w:rPr>
          <w:rFonts w:hint="eastAsia" w:ascii="宋体" w:hAnsi="宋体"/>
          <w:bCs/>
          <w:szCs w:val="21"/>
        </w:rPr>
        <w:t xml:space="preserve">结合的方式进行全面考核。</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定期考核：每个月下旬由采购人安排有关绿化专家、技术人员、采购人及相关班组负责人进行专项考核，当次考核人员考核的平均分即为当月得分。</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巡查考核：由采购人不定期上路进行巡查，一但发现问题及时通报养护负责人，在规定整改时间内整改到位不予追加扣分，否则，在月底考核内扣除相应的分数。</w:t>
      </w:r>
      <w:r/>
    </w:p>
    <w:p>
      <w:pPr>
        <w:ind w:firstLine="420"/>
        <w:spacing w:line="360" w:lineRule="auto"/>
        <w:rPr>
          <w:rFonts w:ascii="宋体" w:hAnsi="宋体" w:cs="宋体"/>
          <w:bCs/>
          <w:color w:val="000000"/>
        </w:rPr>
      </w:pPr>
      <w:r>
        <w:rPr>
          <w:rFonts w:hint="eastAsia" w:ascii="宋体" w:hAnsi="宋体" w:cs="宋体"/>
          <w:bCs/>
          <w:color w:val="000000"/>
        </w:rPr>
        <w:t xml:space="preserve">6.5</w:t>
      </w:r>
      <w:r>
        <w:rPr>
          <w:rFonts w:hint="eastAsia" w:ascii="宋体" w:hAnsi="宋体" w:cs="宋体"/>
          <w:bCs/>
          <w:color w:val="000000"/>
        </w:rPr>
        <w:t xml:space="preserve">考核评分</w:t>
      </w:r>
      <w:r/>
    </w:p>
    <w:p>
      <w:pPr>
        <w:ind w:firstLine="420"/>
        <w:spacing w:line="360" w:lineRule="auto"/>
        <w:rPr>
          <w:rFonts w:ascii="宋体" w:hAnsi="宋体" w:cs="宋体"/>
          <w:bCs/>
          <w:color w:val="000000"/>
        </w:rPr>
      </w:pPr>
      <w:r>
        <w:rPr>
          <w:rFonts w:hint="eastAsia" w:ascii="宋体" w:hAnsi="宋体" w:cs="宋体"/>
          <w:color w:val="000000"/>
        </w:rPr>
        <w:t xml:space="preserve">(1)</w:t>
      </w:r>
      <w:r>
        <w:rPr>
          <w:rFonts w:hint="eastAsia" w:ascii="宋体" w:hAnsi="宋体" w:cs="宋体"/>
          <w:bCs/>
          <w:color w:val="000000"/>
        </w:rPr>
        <w:t xml:space="preserve">考核实行百分制，考核项目所占比分详见《扬州市广陵经济开发区食品产业园绿地养护管理考核细则》。根据不同类型绿化、不同季节情况、不同养护等级，各项分值可稍做调整。</w:t>
      </w:r>
      <w:r/>
    </w:p>
    <w:p>
      <w:pPr>
        <w:ind w:firstLine="420"/>
        <w:spacing w:line="360" w:lineRule="auto"/>
        <w:rPr>
          <w:rFonts w:ascii="宋体" w:hAnsi="宋体" w:cs="宋体"/>
          <w:bCs/>
          <w:color w:val="000000"/>
          <w:u w:val="single"/>
        </w:rPr>
      </w:pPr>
      <w:r>
        <w:rPr>
          <w:rFonts w:hint="eastAsia" w:ascii="宋体" w:hAnsi="宋体" w:cs="宋体"/>
          <w:color w:val="000000"/>
        </w:rPr>
        <w:t xml:space="preserve">(2)</w:t>
      </w:r>
      <w:r>
        <w:rPr>
          <w:rFonts w:hint="eastAsia" w:ascii="宋体" w:hAnsi="宋体" w:cs="宋体"/>
          <w:bCs/>
          <w:color w:val="000000"/>
        </w:rPr>
        <w:t xml:space="preserve">因养护管理不当，出现以下情况的，每次加扣三分：</w:t>
      </w:r>
      <w:r/>
    </w:p>
    <w:p>
      <w:pPr>
        <w:ind w:firstLine="420"/>
        <w:spacing w:line="360" w:lineRule="auto"/>
        <w:rPr>
          <w:rFonts w:ascii="宋体" w:hAnsi="宋体" w:cs="宋体"/>
          <w:bCs/>
          <w:color w:val="000000"/>
        </w:rPr>
      </w:pPr>
      <w:r>
        <w:rPr>
          <w:rFonts w:hint="eastAsia" w:ascii="宋体" w:hAnsi="宋体" w:cs="宋体"/>
          <w:bCs/>
          <w:color w:val="000000"/>
        </w:rPr>
        <w:t xml:space="preserve">受到上级领导点名批评、情节严重的；经媒体曝光查实的；群众举报查实的</w:t>
      </w:r>
      <w:r>
        <w:rPr>
          <w:rFonts w:hint="eastAsia" w:ascii="宋体" w:hAnsi="宋体" w:cs="宋体"/>
          <w:bCs/>
          <w:color w:val="000000"/>
        </w:rPr>
        <w:t xml:space="preserve">;</w:t>
      </w:r>
      <w:r>
        <w:rPr>
          <w:rFonts w:hint="eastAsia" w:ascii="宋体" w:hAnsi="宋体" w:cs="宋体"/>
          <w:bCs/>
          <w:color w:val="000000"/>
        </w:rPr>
        <w:t xml:space="preserve">未按时处理绿化数字化案件而失分的。</w:t>
      </w:r>
      <w:r/>
    </w:p>
    <w:p>
      <w:pPr>
        <w:numPr>
          <w:ilvl w:val="0"/>
          <w:numId w:val="3"/>
        </w:numPr>
        <w:ind w:firstLine="420"/>
        <w:spacing w:line="360" w:lineRule="auto"/>
      </w:pPr>
      <w:r>
        <w:rPr>
          <w:rFonts w:hint="eastAsia" w:ascii="宋体" w:hAnsi="宋体" w:cs="宋体"/>
          <w:bCs/>
          <w:color w:val="000000"/>
        </w:rPr>
        <w:t xml:space="preserve">当月考核得分率为</w:t>
      </w:r>
      <w:r>
        <w:rPr>
          <w:rFonts w:hint="eastAsia" w:ascii="宋体" w:hAnsi="宋体" w:cs="宋体"/>
          <w:bCs/>
          <w:color w:val="000000"/>
        </w:rPr>
        <w:t xml:space="preserve">100%</w:t>
      </w:r>
      <w:r>
        <w:rPr>
          <w:rFonts w:hint="eastAsia" w:ascii="宋体" w:hAnsi="宋体" w:cs="宋体"/>
          <w:bCs/>
          <w:color w:val="000000"/>
        </w:rPr>
        <w:t xml:space="preserve">，每低于基准分</w:t>
      </w:r>
      <w:r>
        <w:rPr>
          <w:rFonts w:hint="eastAsia" w:ascii="宋体" w:hAnsi="宋体" w:cs="宋体"/>
          <w:bCs/>
          <w:color w:val="000000"/>
        </w:rPr>
        <w:t xml:space="preserve">1</w:t>
      </w:r>
      <w:r>
        <w:rPr>
          <w:rFonts w:hint="eastAsia" w:ascii="宋体" w:hAnsi="宋体" w:cs="宋体"/>
          <w:bCs/>
          <w:color w:val="000000"/>
        </w:rPr>
        <w:t xml:space="preserve">分，得分率降低一个百分点</w:t>
      </w:r>
      <w:r>
        <w:rPr>
          <w:rFonts w:hint="eastAsia" w:ascii="宋体" w:hAnsi="宋体" w:cs="宋体"/>
          <w:bCs/>
          <w:color w:val="000000"/>
        </w:rPr>
        <w:t xml:space="preserve">，相应扣减中标单位的服务费用。</w:t>
      </w:r>
      <w:r/>
    </w:p>
    <w:p>
      <w:pPr>
        <w:spacing w:line="360" w:lineRule="auto"/>
        <w:rPr>
          <w:rFonts w:ascii="宋体" w:hAnsi="宋体" w:cs="宋体"/>
          <w:bCs/>
          <w:color w:val="000000"/>
        </w:rPr>
      </w:pPr>
      <w:r>
        <w:rPr>
          <w:rFonts w:hint="eastAsia" w:ascii="宋体" w:hAnsi="宋体" w:cs="宋体"/>
          <w:bCs/>
          <w:color w:val="000000"/>
        </w:rPr>
        <w:t xml:space="preserve">6.6</w:t>
      </w:r>
      <w:r>
        <w:rPr>
          <w:rFonts w:hint="eastAsia" w:ascii="宋体" w:hAnsi="宋体" w:cs="宋体"/>
          <w:bCs/>
          <w:color w:val="000000"/>
        </w:rPr>
        <w:t xml:space="preserve">考核处罚</w:t>
      </w:r>
      <w:r/>
    </w:p>
    <w:p>
      <w:pPr>
        <w:ind w:firstLine="420"/>
        <w:spacing w:line="360" w:lineRule="auto"/>
        <w:rPr>
          <w:rFonts w:ascii="宋体" w:hAnsi="宋体" w:cs="宋体"/>
          <w:bCs/>
          <w:color w:val="000000"/>
        </w:rPr>
      </w:pPr>
      <w:r>
        <w:rPr>
          <w:rFonts w:hint="eastAsia" w:ascii="宋体" w:hAnsi="宋体" w:cs="宋体"/>
          <w:color w:val="000000"/>
        </w:rPr>
        <w:t xml:space="preserve">(1)</w:t>
      </w:r>
      <w:r>
        <w:rPr>
          <w:rFonts w:hint="eastAsia" w:ascii="宋体" w:hAnsi="宋体" w:cs="宋体"/>
          <w:bCs/>
          <w:color w:val="000000"/>
        </w:rPr>
        <w:t xml:space="preserve">中标单位应在规定期限内完成对考核中发现问题的整改，限期内未整改或未整改到位的，绿化处将派出人员进行处理，所产生一切费用，在中标单位服务费用中扣除。</w:t>
      </w:r>
      <w:r/>
    </w:p>
    <w:p>
      <w:pPr>
        <w:ind w:firstLine="420"/>
        <w:spacing w:line="360" w:lineRule="auto"/>
        <w:rPr>
          <w:rFonts w:ascii="宋体" w:hAnsi="宋体" w:cs="宋体"/>
          <w:bCs/>
          <w:color w:val="000000"/>
        </w:rPr>
      </w:pPr>
      <w:r>
        <w:rPr>
          <w:rFonts w:hint="eastAsia" w:ascii="宋体" w:hAnsi="宋体" w:cs="宋体"/>
          <w:color w:val="000000"/>
        </w:rPr>
        <w:t xml:space="preserve">(2)</w:t>
      </w:r>
      <w:r>
        <w:rPr>
          <w:rFonts w:hint="eastAsia" w:ascii="宋体" w:hAnsi="宋体" w:cs="宋体"/>
          <w:bCs/>
          <w:color w:val="000000"/>
        </w:rPr>
        <w:t xml:space="preserve">中标单位在养护管理期内造成绿化死亡的，中标单位应照价赔偿或者自行补栽相对应的植物，且质量</w:t>
      </w:r>
      <w:r>
        <w:rPr>
          <w:rFonts w:hint="eastAsia" w:ascii="宋体" w:hAnsi="宋体" w:cs="宋体"/>
          <w:bCs/>
          <w:color w:val="000000"/>
        </w:rPr>
        <w:t xml:space="preserve">、规格、数量必须经采购人的认可；限期内未整改或未整改到位的，绿化处将派出人员进行处理，所产生一切费用，在中标单位服务费用中扣除。</w:t>
      </w:r>
      <w:r/>
    </w:p>
    <w:p>
      <w:pPr>
        <w:ind w:firstLine="422"/>
        <w:spacing w:line="360" w:lineRule="auto"/>
        <w:rPr>
          <w:rFonts w:ascii="宋体" w:hAnsi="宋体" w:cs="宋体"/>
          <w:b/>
          <w:bCs/>
          <w:color w:val="000000"/>
        </w:rPr>
      </w:pPr>
      <w:r>
        <w:rPr>
          <w:rFonts w:hint="eastAsia" w:ascii="宋体" w:hAnsi="宋体" w:cs="宋体"/>
          <w:b/>
          <w:bCs/>
          <w:color w:val="000000"/>
        </w:rPr>
        <w:t xml:space="preserve">3.</w:t>
      </w:r>
      <w:r>
        <w:rPr>
          <w:rFonts w:hint="eastAsia" w:ascii="宋体" w:hAnsi="宋体" w:cs="宋体"/>
          <w:b/>
          <w:bCs/>
          <w:color w:val="000000"/>
          <w:szCs w:val="21"/>
        </w:rPr>
        <w:t xml:space="preserve">绿化养护</w:t>
      </w:r>
      <w:r>
        <w:rPr>
          <w:rFonts w:hint="eastAsia" w:ascii="宋体" w:hAnsi="宋体" w:cs="宋体"/>
          <w:b/>
          <w:bCs/>
          <w:color w:val="000000"/>
        </w:rPr>
        <w:t xml:space="preserve">质量要求</w:t>
      </w:r>
      <w:r/>
    </w:p>
    <w:p>
      <w:pPr>
        <w:ind w:firstLine="420"/>
        <w:spacing w:line="360" w:lineRule="auto"/>
        <w:rPr>
          <w:rFonts w:ascii="宋体" w:hAnsi="宋体" w:cs="宋体"/>
          <w:b/>
          <w:bCs/>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、养护标准：</w:t>
      </w:r>
      <w:r>
        <w:rPr>
          <w:rFonts w:hint="eastAsia" w:ascii="宋体" w:hAnsi="宋体" w:cs="宋体"/>
          <w:b/>
          <w:bCs/>
          <w:color w:val="000000"/>
          <w:szCs w:val="21"/>
        </w:rPr>
        <w:t xml:space="preserve">绿化二级养护标准。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、绿化修剪：应定期进行修剪，每年草坪修剪</w:t>
      </w:r>
      <w:r>
        <w:rPr>
          <w:rFonts w:hint="eastAsia" w:ascii="宋体" w:hAnsi="宋体" w:cs="宋体"/>
          <w:color w:val="000000"/>
          <w:szCs w:val="21"/>
        </w:rPr>
        <w:t xml:space="preserve">3</w:t>
      </w:r>
      <w:r>
        <w:rPr>
          <w:rFonts w:hint="eastAsia" w:ascii="宋体" w:hAnsi="宋体" w:cs="宋体"/>
          <w:color w:val="000000"/>
          <w:szCs w:val="21"/>
        </w:rPr>
        <w:t xml:space="preserve">次以上，确保草坪生长繁茂、平整，绿植修</w:t>
      </w:r>
      <w:r>
        <w:rPr>
          <w:rFonts w:hint="eastAsia" w:ascii="宋体" w:hAnsi="宋体" w:cs="宋体"/>
          <w:color w:val="000000"/>
          <w:szCs w:val="21"/>
        </w:rPr>
        <w:t xml:space="preserve">剪</w:t>
      </w:r>
      <w:r>
        <w:rPr>
          <w:rFonts w:hint="eastAsia" w:ascii="宋体" w:hAnsi="宋体" w:cs="宋体"/>
          <w:color w:val="000000"/>
          <w:szCs w:val="21"/>
        </w:rPr>
        <w:t xml:space="preserve">4</w:t>
      </w:r>
      <w:r>
        <w:rPr>
          <w:rFonts w:hint="eastAsia" w:ascii="宋体" w:hAnsi="宋体" w:cs="宋体"/>
          <w:color w:val="000000"/>
          <w:szCs w:val="21"/>
        </w:rPr>
        <w:t xml:space="preserve">次以上，乔灌木等保证成型美观，生长旺盛，无枯黄。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、浇水、排水：经常检查排灌情况，保证无积水、无旱情，不得因涝、旱影响植物生长。每次草坪浇水应有足够时间，使草坪根部</w:t>
      </w:r>
      <w:r>
        <w:rPr>
          <w:rFonts w:hint="eastAsia" w:ascii="宋体" w:hAnsi="宋体" w:cs="宋体"/>
          <w:color w:val="000000"/>
          <w:szCs w:val="21"/>
        </w:rPr>
        <w:t xml:space="preserve">15</w:t>
      </w:r>
      <w:r>
        <w:rPr>
          <w:rFonts w:hint="eastAsia" w:ascii="宋体" w:hAnsi="宋体" w:cs="宋体"/>
          <w:color w:val="000000"/>
          <w:szCs w:val="21"/>
        </w:rPr>
        <w:t xml:space="preserve">厘米内保持湿</w:t>
      </w:r>
      <w:r>
        <w:rPr>
          <w:rFonts w:hint="eastAsia" w:ascii="宋体" w:hAnsi="宋体" w:cs="宋体"/>
          <w:color w:val="000000"/>
          <w:szCs w:val="21"/>
        </w:rPr>
        <w:t xml:space="preserve">润。夏季</w:t>
      </w:r>
      <w:r>
        <w:rPr>
          <w:rFonts w:hint="eastAsia" w:ascii="宋体" w:hAnsi="宋体" w:cs="宋体"/>
          <w:color w:val="000000"/>
          <w:szCs w:val="21"/>
        </w:rPr>
        <w:t xml:space="preserve">浇水必须每天在早晚进行，避免高温季节在午间浇水，冬季浇水必须在中午进行，干旱季节应满足草坪生长所需的水份，并能创造条件收集雨水、抽取河水等方式，尽量不使用园区自来水。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、施肥管理：每年施肥的次数为乔木、灌木、花草、草坪各</w:t>
      </w:r>
      <w:r>
        <w:rPr>
          <w:rFonts w:hint="eastAsia" w:ascii="宋体" w:hAnsi="宋体" w:cs="宋体"/>
          <w:color w:val="000000"/>
          <w:szCs w:val="21"/>
        </w:rPr>
        <w:t xml:space="preserve">2</w:t>
      </w:r>
      <w:r>
        <w:rPr>
          <w:rFonts w:hint="eastAsia" w:ascii="宋体" w:hAnsi="宋体" w:cs="宋体"/>
          <w:color w:val="000000"/>
          <w:szCs w:val="21"/>
        </w:rPr>
        <w:t xml:space="preserve">次以上，绿地以施有机肥料为主，树木施肥先挖好施肥环沟，其外径与冠幅相适应。除根部施肥外，肥料不得触及树叶，施肥在睛天进行。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、杂草清除：每年累计绿地除草</w:t>
      </w:r>
      <w:r>
        <w:rPr>
          <w:rFonts w:hint="eastAsia" w:ascii="宋体" w:hAnsi="宋体" w:cs="宋体"/>
          <w:color w:val="000000"/>
          <w:szCs w:val="21"/>
        </w:rPr>
        <w:t xml:space="preserve">6</w:t>
      </w:r>
      <w:r>
        <w:rPr>
          <w:rFonts w:hint="eastAsia" w:ascii="宋体" w:hAnsi="宋体" w:cs="宋体"/>
          <w:color w:val="000000"/>
          <w:szCs w:val="21"/>
        </w:rPr>
        <w:t xml:space="preserve">次以上，及时清除各种杂草，确保绿地无杂草。如使用化学除草剂必须保证园林植物的安全，无污染、无危害。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、病虫害防治：根据植物的特点，</w:t>
      </w:r>
      <w:r>
        <w:rPr>
          <w:rFonts w:hint="eastAsia" w:ascii="宋体" w:hAnsi="宋体" w:cs="宋体"/>
          <w:color w:val="000000"/>
          <w:szCs w:val="21"/>
        </w:rPr>
        <w:t xml:space="preserve">选择效果好、对植物无伤害的药物报采购人进行确认，再对植物进行药物防治。药物防治每年须要</w:t>
      </w:r>
      <w:r>
        <w:rPr>
          <w:rFonts w:hint="eastAsia" w:ascii="宋体" w:hAnsi="宋体" w:cs="宋体"/>
          <w:color w:val="000000"/>
          <w:szCs w:val="21"/>
        </w:rPr>
        <w:t xml:space="preserve">3</w:t>
      </w:r>
      <w:r>
        <w:rPr>
          <w:rFonts w:hint="eastAsia" w:ascii="宋体" w:hAnsi="宋体" w:cs="宋体"/>
          <w:color w:val="000000"/>
          <w:szCs w:val="21"/>
        </w:rPr>
        <w:t xml:space="preserve">次以上，人工防治每年须要</w:t>
      </w:r>
      <w:r>
        <w:rPr>
          <w:rFonts w:hint="eastAsia" w:ascii="宋体" w:hAnsi="宋体" w:cs="宋体"/>
          <w:color w:val="000000"/>
          <w:szCs w:val="21"/>
        </w:rPr>
        <w:t xml:space="preserve">2</w:t>
      </w:r>
      <w:r>
        <w:rPr>
          <w:rFonts w:hint="eastAsia" w:ascii="宋体" w:hAnsi="宋体" w:cs="宋体"/>
          <w:color w:val="000000"/>
          <w:szCs w:val="21"/>
        </w:rPr>
        <w:t xml:space="preserve">次以上，确保树木花草无病虫症状，病虫害危害率控制在</w:t>
      </w:r>
      <w:r>
        <w:rPr>
          <w:rFonts w:hint="eastAsia" w:ascii="宋体" w:hAnsi="宋体" w:cs="宋体"/>
          <w:color w:val="000000"/>
          <w:szCs w:val="21"/>
        </w:rPr>
        <w:t xml:space="preserve">2%</w:t>
      </w:r>
      <w:r>
        <w:rPr>
          <w:rFonts w:hint="eastAsia" w:ascii="宋体" w:hAnsi="宋体" w:cs="宋体"/>
          <w:color w:val="000000"/>
          <w:szCs w:val="21"/>
        </w:rPr>
        <w:t xml:space="preserve">以内。药物防治必须要做到对院区空气、水体等不产生污染，不得对植物有药害现象。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、树木养护：对整个绿化区内所有树林养护做规范的养护穴、养护沟，普遍进行修剪，枯枝及枯死树处理，落叶乔木每年须要</w:t>
      </w:r>
      <w:r>
        <w:rPr>
          <w:rFonts w:hint="eastAsia" w:ascii="宋体" w:hAnsi="宋体" w:cs="宋体"/>
          <w:color w:val="000000"/>
          <w:szCs w:val="21"/>
        </w:rPr>
        <w:t xml:space="preserve">2</w:t>
      </w:r>
      <w:r>
        <w:rPr>
          <w:rFonts w:hint="eastAsia" w:ascii="宋体" w:hAnsi="宋体" w:cs="宋体"/>
          <w:color w:val="000000"/>
          <w:szCs w:val="21"/>
        </w:rPr>
        <w:t xml:space="preserve">次以上，灌木每年须要</w:t>
      </w:r>
      <w:r>
        <w:rPr>
          <w:rFonts w:hint="eastAsia" w:ascii="宋体" w:hAnsi="宋体" w:cs="宋体"/>
          <w:color w:val="000000"/>
          <w:szCs w:val="21"/>
        </w:rPr>
        <w:t xml:space="preserve">4</w:t>
      </w:r>
      <w:r>
        <w:rPr>
          <w:rFonts w:hint="eastAsia" w:ascii="宋体" w:hAnsi="宋体" w:cs="宋体"/>
          <w:color w:val="000000"/>
          <w:szCs w:val="21"/>
        </w:rPr>
        <w:t xml:space="preserve">次以上。乔木和灌木修剪以自然树形为主。形成均衡树势、美化树型、达到观赏净化的效果，根据植物生态习性，及时采取必要的防寒防晒防风措施</w:t>
      </w:r>
      <w:r>
        <w:rPr>
          <w:rFonts w:hint="eastAsia" w:ascii="宋体" w:hAnsi="宋体" w:cs="宋体"/>
          <w:color w:val="000000"/>
          <w:szCs w:val="21"/>
        </w:rPr>
        <w:t xml:space="preserve">，保证乔灌木生长环境良好，确保树林无死树，无枯枝。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、环境卫生：负责及时清理绿化区内草叶枯枝杂物，自行运至园区指定地点。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、养护效果：同一类型花草树木养护完好率达</w:t>
      </w:r>
      <w:r>
        <w:rPr>
          <w:rFonts w:hint="eastAsia" w:ascii="宋体" w:hAnsi="宋体" w:cs="宋体"/>
          <w:color w:val="000000"/>
          <w:szCs w:val="21"/>
        </w:rPr>
        <w:t xml:space="preserve">95%</w:t>
      </w:r>
      <w:r>
        <w:rPr>
          <w:rFonts w:hint="eastAsia" w:ascii="宋体" w:hAnsi="宋体" w:cs="宋体"/>
          <w:color w:val="000000"/>
          <w:szCs w:val="21"/>
        </w:rPr>
        <w:t xml:space="preserve">以上。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、负责绿化养护的日常管理，及时进行整形、移栽、除草、修剪、浇水、施肥、病虫害防治、调整及调整后的养护等工作内容，做到无病虫害、无坏叶、叶面无尘土等。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t xml:space="preserve">、奖惩措施：以上每条款如达不到标准要求的，将根据具体考核情况给予经济处罚。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、园区绿化养护的要求除本招文件约定外，按照《江苏省城市园林绿化植物养护技术规定》及相关规范标准</w:t>
      </w:r>
      <w:r>
        <w:rPr>
          <w:rFonts w:hint="eastAsia" w:ascii="宋体" w:hAnsi="宋体" w:cs="宋体"/>
          <w:color w:val="000000"/>
          <w:szCs w:val="21"/>
        </w:rPr>
        <w:t xml:space="preserve">，如规范标准重新修订按最新规范标准执行。</w:t>
      </w:r>
      <w:r/>
    </w:p>
    <w:p>
      <w:pPr>
        <w:pStyle w:val="709"/>
        <w:rPr>
          <w:rFonts w:hAnsi="宋体" w:cs="宋体"/>
          <w:color w:val="000000"/>
          <w:sz w:val="21"/>
          <w:szCs w:val="21"/>
        </w:rPr>
      </w:pPr>
      <w:r>
        <w:rPr>
          <w:rFonts w:hint="eastAsia" w:hAnsi="宋体" w:cs="宋体"/>
          <w:color w:val="000000"/>
          <w:sz w:val="21"/>
          <w:szCs w:val="21"/>
        </w:rPr>
        <w:t xml:space="preserve">上述除草、修剪、浇水、施肥、病虫害防治等的养护次数为必要的低限，实际养护的次数根据植物生长的实际情况以美观、长势良好为标准进行。</w:t>
      </w:r>
      <w:r/>
    </w:p>
    <w:p>
      <w:pPr>
        <w:rPr>
          <w:rFonts w:ascii="宋体" w:hAnsi="宋体" w:cs="宋体"/>
          <w:color w:val="000000"/>
          <w:szCs w:val="21"/>
        </w:rPr>
        <w:sectPr>
          <w:footnotePr/>
          <w:endnotePr/>
          <w:type w:val="nextPage"/>
          <w:pgSz w:w="11906" w:h="16838" w:orient="portrait"/>
          <w:pgMar w:top="1440" w:right="1463" w:bottom="1440" w:left="1463" w:header="851" w:footer="992" w:gutter="0"/>
          <w:cols w:num="1" w:sep="0" w:space="720" w:equalWidth="1"/>
          <w:docGrid w:linePitch="360"/>
        </w:sectPr>
      </w:pPr>
      <w:r>
        <w:rPr>
          <w:rFonts w:ascii="宋体" w:hAnsi="宋体" w:cs="宋体"/>
          <w:color w:val="000000"/>
          <w:szCs w:val="21"/>
        </w:rPr>
      </w:r>
      <w:r/>
    </w:p>
    <w:p>
      <w:pPr>
        <w:pStyle w:val="672"/>
        <w:spacing w:line="360" w:lineRule="auto"/>
        <w:rPr>
          <w:rFonts w:ascii="宋体" w:hAnsi="宋体" w:cs="宋体"/>
          <w:color w:val="000000"/>
          <w:sz w:val="24"/>
          <w:szCs w:val="18"/>
        </w:rPr>
      </w:pPr>
      <w:r>
        <w:rPr>
          <w:rFonts w:hint="eastAsia"/>
          <w:b/>
          <w:bCs/>
          <w:sz w:val="24"/>
          <w:szCs w:val="24"/>
        </w:rPr>
        <w:t xml:space="preserve">（二）、</w:t>
      </w:r>
      <w:r>
        <w:rPr>
          <w:rFonts w:hint="eastAsia"/>
          <w:b/>
          <w:bCs/>
          <w:sz w:val="24"/>
          <w:szCs w:val="24"/>
        </w:rPr>
        <w:t xml:space="preserve">服务内容②：</w:t>
      </w:r>
      <w:r>
        <w:rPr>
          <w:rFonts w:hint="eastAsia"/>
          <w:b/>
          <w:bCs/>
          <w:sz w:val="24"/>
          <w:szCs w:val="24"/>
        </w:rPr>
        <w:t xml:space="preserve">按采购人要求，提</w:t>
      </w:r>
      <w:r>
        <w:rPr>
          <w:rFonts w:hint="eastAsia"/>
          <w:b/>
          <w:bCs/>
          <w:sz w:val="24"/>
          <w:szCs w:val="24"/>
        </w:rPr>
        <w:t xml:space="preserve">供</w:t>
      </w:r>
      <w:r>
        <w:rPr>
          <w:rFonts w:hint="eastAsia"/>
          <w:b/>
          <w:bCs/>
          <w:sz w:val="24"/>
          <w:szCs w:val="24"/>
        </w:rPr>
        <w:t xml:space="preserve">道路保洁及洒水</w:t>
      </w:r>
      <w:r>
        <w:rPr>
          <w:rFonts w:hint="eastAsia"/>
          <w:b/>
          <w:bCs/>
          <w:sz w:val="24"/>
          <w:szCs w:val="24"/>
        </w:rPr>
        <w:t xml:space="preserve">服</w:t>
      </w:r>
      <w:r>
        <w:rPr>
          <w:rFonts w:hint="eastAsia"/>
          <w:b/>
          <w:bCs/>
          <w:sz w:val="24"/>
          <w:szCs w:val="24"/>
        </w:rPr>
        <w:t xml:space="preserve">务。具体详见清单</w:t>
      </w:r>
      <w:r>
        <w:rPr>
          <w:rFonts w:hint="eastAsia"/>
          <w:b/>
          <w:bCs/>
          <w:sz w:val="24"/>
          <w:szCs w:val="24"/>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）食品园区范围内道路</w:t>
      </w:r>
      <w:r/>
    </w:p>
    <w:p>
      <w:pPr>
        <w:pStyle w:val="709"/>
      </w:p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134"/>
        <w:gridCol w:w="1984"/>
        <w:gridCol w:w="851"/>
        <w:gridCol w:w="850"/>
        <w:gridCol w:w="2268"/>
        <w:gridCol w:w="993"/>
      </w:tblGrid>
      <w:tr>
        <w:trPr>
          <w:trHeight w:val="725"/>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道路</w:t>
            </w:r>
            <w:r/>
          </w:p>
          <w:p>
            <w:pPr>
              <w:jc w:val="center"/>
              <w:spacing w:line="360" w:lineRule="auto"/>
              <w:widowControl/>
              <w:rPr>
                <w:rFonts w:ascii="宋体" w:hAnsi="宋体" w:cs="宋体"/>
                <w:szCs w:val="21"/>
              </w:rPr>
            </w:pPr>
            <w:r>
              <w:rPr>
                <w:rFonts w:hint="eastAsia" w:ascii="宋体" w:hAnsi="宋体" w:cs="宋体"/>
                <w:szCs w:val="21"/>
              </w:rPr>
              <w:t xml:space="preserve">名称</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起始点</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w:t>
            </w:r>
            <w:r/>
          </w:p>
          <w:p>
            <w:pPr>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宽（</w:t>
            </w:r>
            <w:r>
              <w:rPr>
                <w:rFonts w:hint="eastAsia" w:ascii="宋体" w:hAnsi="宋体" w:cs="宋体"/>
                <w:szCs w:val="21"/>
              </w:rPr>
              <w:t xml:space="preserve">m</w:t>
            </w:r>
            <w:r>
              <w:rPr>
                <w:rFonts w:hint="eastAsia" w:ascii="宋体" w:hAnsi="宋体" w:cs="宋体"/>
                <w:szCs w:val="21"/>
              </w:rPr>
              <w:t xml:space="preserve">）</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具体作业方式</w:t>
            </w:r>
            <w:r/>
          </w:p>
        </w:tc>
        <w:tc>
          <w:tcPr>
            <w:tcW w:w="9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作业</w:t>
            </w:r>
            <w:r/>
          </w:p>
          <w:p>
            <w:pPr>
              <w:jc w:val="center"/>
              <w:spacing w:line="360" w:lineRule="auto"/>
              <w:widowControl/>
              <w:rPr>
                <w:rFonts w:ascii="宋体" w:hAnsi="宋体" w:cs="宋体"/>
                <w:szCs w:val="21"/>
              </w:rPr>
            </w:pPr>
            <w:r>
              <w:rPr>
                <w:rFonts w:hint="eastAsia" w:ascii="宋体" w:hAnsi="宋体" w:cs="宋体"/>
                <w:szCs w:val="21"/>
              </w:rPr>
              <w:t xml:space="preserve">人数（人）</w:t>
            </w:r>
            <w:r/>
          </w:p>
        </w:tc>
      </w:tr>
      <w:tr>
        <w:trPr>
          <w:trHeight w:val="80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香来路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rPr>
                <w:rFonts w:hint="eastAsia" w:ascii="宋体" w:hAnsi="宋体" w:cs="宋体"/>
                <w:szCs w:val="21"/>
              </w:rPr>
              <w:t xml:space="preserve">-</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restart"/>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、园区范围内道路机械化清扫和道路洒水、冲洗作业。</w:t>
            </w:r>
            <w:r/>
          </w:p>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、中标单位负责人行道、慢车道的清扫和绿化带内保洁（包含鼎兴路两侧绿化带内的彩色慢行道的清扫保洁）；</w:t>
            </w:r>
            <w:r/>
          </w:p>
          <w:p>
            <w:pPr>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、中标单位负责道路两侧垃圾房、池、点、桶、果壳箱的垃圾收集清运及容器的维护管理，并将垃圾送至指定中转站；</w:t>
            </w:r>
            <w:r/>
          </w:p>
          <w:p>
            <w:pPr>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、作业班次按照一班设置，上午</w:t>
            </w:r>
            <w:r>
              <w:rPr>
                <w:rFonts w:hint="eastAsia" w:ascii="宋体" w:hAnsi="宋体" w:cs="宋体"/>
                <w:szCs w:val="21"/>
              </w:rPr>
              <w:t xml:space="preserve">5:00-11:00</w:t>
            </w:r>
            <w:r>
              <w:rPr>
                <w:rFonts w:hint="eastAsia" w:ascii="宋体" w:hAnsi="宋体" w:cs="宋体"/>
                <w:szCs w:val="21"/>
              </w:rPr>
              <w:t xml:space="preserve">，下午</w:t>
            </w:r>
            <w:r>
              <w:rPr>
                <w:rFonts w:hint="eastAsia" w:ascii="宋体" w:hAnsi="宋体" w:cs="宋体"/>
                <w:szCs w:val="21"/>
              </w:rPr>
              <w:t xml:space="preserve">13:00-18:00</w:t>
            </w:r>
            <w:r>
              <w:rPr>
                <w:rFonts w:hint="eastAsia" w:ascii="宋体" w:hAnsi="宋体" w:cs="宋体"/>
                <w:szCs w:val="21"/>
              </w:rPr>
              <w:t xml:space="preserve">。道路每日两次满扫滚动轮回清扫保洁。</w:t>
            </w:r>
            <w:r/>
          </w:p>
          <w:p>
            <w:pPr>
              <w:jc w:val="left"/>
              <w:spacing w:line="360" w:lineRule="auto"/>
              <w:rPr>
                <w:rFonts w:ascii="宋体" w:hAnsi="宋体" w:cs="宋体"/>
                <w:szCs w:val="21"/>
              </w:rPr>
            </w:pPr>
            <w:r>
              <w:rPr>
                <w:rFonts w:hint="eastAsia" w:ascii="宋体" w:hAnsi="宋体"/>
                <w:szCs w:val="21"/>
              </w:rPr>
              <w:t xml:space="preserve">5</w:t>
            </w:r>
            <w:r>
              <w:rPr>
                <w:rFonts w:hint="eastAsia" w:ascii="宋体" w:hAnsi="宋体"/>
                <w:szCs w:val="21"/>
              </w:rPr>
              <w:t xml:space="preserve">、负责道路两侧少量</w:t>
            </w:r>
            <w:r>
              <w:rPr>
                <w:rFonts w:hint="eastAsia" w:ascii="宋体" w:hAnsi="宋体" w:cs="宋体"/>
                <w:szCs w:val="21"/>
              </w:rPr>
              <w:t xml:space="preserve">建筑垃圾和大件杂物的清理。</w:t>
            </w:r>
            <w:r/>
          </w:p>
        </w:tc>
        <w:tc>
          <w:tcPr>
            <w:tcW w:w="993" w:type="dxa"/>
            <w:vAlign w:val="center"/>
            <w:vMerge w:val="restart"/>
            <w:textDirection w:val="lrTb"/>
            <w:noWrap w:val="false"/>
          </w:tcPr>
          <w:p>
            <w:pPr>
              <w:jc w:val="center"/>
              <w:spacing w:line="360" w:lineRule="auto"/>
              <w:widowControl/>
              <w:rPr>
                <w:rFonts w:ascii="宋体" w:hAnsi="宋体"/>
                <w:b/>
                <w:color w:val="ff0000"/>
                <w:szCs w:val="21"/>
              </w:rPr>
            </w:pPr>
            <w:r>
              <w:rPr>
                <w:rFonts w:hint="eastAsia" w:ascii="宋体" w:hAnsi="宋体" w:cs="宋体"/>
                <w:b/>
                <w:szCs w:val="21"/>
              </w:rPr>
              <w:t xml:space="preserve">1</w:t>
            </w:r>
            <w:r>
              <w:rPr>
                <w:rFonts w:hint="eastAsia" w:ascii="宋体" w:hAnsi="宋体" w:cs="宋体"/>
                <w:b/>
                <w:szCs w:val="21"/>
              </w:rPr>
              <w:t xml:space="preserve">3</w:t>
            </w:r>
            <w:r/>
          </w:p>
        </w:tc>
      </w:tr>
      <w:tr>
        <w:trPr>
          <w:trHeight w:val="76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绿禾路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rPr>
                <w:rFonts w:hint="eastAsia" w:ascii="宋体" w:hAnsi="宋体" w:cs="宋体"/>
                <w:szCs w:val="21"/>
              </w:rPr>
              <w:t xml:space="preserve">-</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8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沪陕</w:t>
            </w:r>
            <w:r>
              <w:rPr>
                <w:rFonts w:hint="eastAsia" w:ascii="宋体" w:hAnsi="宋体" w:cs="宋体"/>
                <w:szCs w:val="21"/>
              </w:rPr>
              <w:t xml:space="preserve">高速</w:t>
            </w:r>
            <w:r>
              <w:rPr>
                <w:rFonts w:hint="eastAsia" w:ascii="宋体" w:hAnsi="宋体" w:cs="宋体"/>
                <w:szCs w:val="21"/>
              </w:rPr>
              <w:t xml:space="preserve">-</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832</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7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临江路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328</w:t>
            </w:r>
            <w:r>
              <w:rPr>
                <w:rFonts w:hint="eastAsia" w:ascii="宋体" w:hAnsi="宋体" w:cs="宋体"/>
                <w:szCs w:val="21"/>
              </w:rPr>
              <w:t xml:space="preserve">国道路</w:t>
            </w:r>
            <w:r>
              <w:rPr>
                <w:rFonts w:hint="eastAsia" w:ascii="宋体" w:hAnsi="宋体" w:cs="宋体"/>
                <w:szCs w:val="21"/>
              </w:rPr>
              <w:t xml:space="preserve">-</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583</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0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鼎兴路东、西路</w:t>
            </w:r>
            <w:r>
              <w:rPr>
                <w:rFonts w:hint="eastAsia" w:ascii="宋体" w:hAnsi="宋体" w:cs="宋体"/>
                <w:szCs w:val="21"/>
              </w:rPr>
              <w:t xml:space="preserve"> </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污水厂</w:t>
            </w:r>
            <w:r>
              <w:rPr>
                <w:rFonts w:hint="eastAsia" w:ascii="宋体" w:hAnsi="宋体" w:cs="宋体"/>
                <w:szCs w:val="21"/>
              </w:rPr>
              <w:t xml:space="preserve">-</w:t>
            </w:r>
            <w:r>
              <w:rPr>
                <w:rFonts w:hint="eastAsia" w:ascii="宋体" w:hAnsi="宋体" w:cs="宋体"/>
                <w:szCs w:val="21"/>
              </w:rPr>
              <w:t xml:space="preserve">古运河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2220</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rPr>
                <w:rFonts w:hint="eastAsia" w:ascii="宋体" w:hAnsi="宋体" w:cs="宋体"/>
                <w:szCs w:val="21"/>
              </w:rPr>
              <w:t xml:space="preserve">-</w:t>
            </w:r>
            <w:r>
              <w:rPr>
                <w:rFonts w:hint="eastAsia" w:ascii="宋体" w:hAnsi="宋体" w:cs="宋体"/>
                <w:szCs w:val="21"/>
              </w:rPr>
              <w:t xml:space="preserve">香来路东</w:t>
            </w:r>
            <w:r/>
          </w:p>
          <w:p>
            <w:pPr>
              <w:jc w:val="center"/>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0</w:t>
            </w:r>
            <w:r>
              <w:rPr>
                <w:rFonts w:hint="eastAsia" w:ascii="宋体" w:hAnsi="宋体" w:cs="宋体"/>
                <w:szCs w:val="21"/>
              </w:rPr>
              <w:t xml:space="preserve">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5</w:t>
            </w:r>
            <w:r>
              <w:rPr>
                <w:rFonts w:hint="eastAsia" w:ascii="宋体" w:hAnsi="宋体" w:cs="宋体"/>
                <w:szCs w:val="21"/>
              </w:rPr>
              <w:t xml:space="preserve">0</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鼎鸿路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鼎兴东路</w:t>
            </w:r>
            <w:r>
              <w:rPr>
                <w:rFonts w:hint="eastAsia" w:ascii="宋体" w:hAnsi="宋体" w:cs="宋体"/>
                <w:szCs w:val="21"/>
              </w:rPr>
              <w:t xml:space="preserve">-</w:t>
            </w:r>
            <w:r>
              <w:rPr>
                <w:rFonts w:hint="eastAsia" w:ascii="宋体" w:hAnsi="宋体" w:cs="宋体"/>
                <w:szCs w:val="21"/>
              </w:rPr>
              <w:t xml:space="preserve">蜜琼儿</w:t>
            </w:r>
            <w:r/>
          </w:p>
          <w:p>
            <w:pPr>
              <w:jc w:val="center"/>
              <w:spacing w:line="360" w:lineRule="auto"/>
              <w:widowControl/>
              <w:rPr>
                <w:rFonts w:ascii="宋体" w:hAnsi="宋体" w:cs="宋体"/>
                <w:szCs w:val="21"/>
              </w:rPr>
            </w:pPr>
            <w:r>
              <w:rPr>
                <w:rFonts w:hint="eastAsia" w:ascii="宋体" w:hAnsi="宋体" w:cs="宋体"/>
                <w:szCs w:val="21"/>
              </w:rPr>
              <w:t xml:space="preserve">食品</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横沟河路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rPr>
                <w:rFonts w:hint="eastAsia" w:ascii="宋体" w:hAnsi="宋体" w:cs="宋体"/>
                <w:szCs w:val="21"/>
              </w:rPr>
              <w:t xml:space="preserve">-</w:t>
            </w:r>
            <w:r>
              <w:rPr>
                <w:rFonts w:hint="eastAsia" w:ascii="宋体" w:hAnsi="宋体" w:cs="宋体"/>
                <w:szCs w:val="21"/>
              </w:rPr>
              <w:t xml:space="preserve">三联河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517</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古运河东侧（新</w:t>
            </w:r>
            <w:r>
              <w:rPr>
                <w:rFonts w:hint="eastAsia" w:ascii="宋体" w:hAnsi="宋体" w:cs="宋体"/>
                <w:szCs w:val="21"/>
              </w:rPr>
              <w:t xml:space="preserve">建</w:t>
            </w:r>
            <w:r>
              <w:rPr>
                <w:rFonts w:hint="eastAsia" w:ascii="宋体" w:hAnsi="宋体" w:cs="宋体"/>
                <w:szCs w:val="21"/>
              </w:rPr>
              <w:t xml:space="preserve">道路）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沪陕</w:t>
            </w:r>
            <w:r>
              <w:rPr>
                <w:rFonts w:hint="eastAsia" w:ascii="宋体" w:hAnsi="宋体" w:cs="宋体"/>
                <w:szCs w:val="21"/>
              </w:rPr>
              <w:t xml:space="preserve">高速</w:t>
            </w:r>
            <w:r>
              <w:rPr>
                <w:rFonts w:hint="eastAsia" w:ascii="宋体" w:hAnsi="宋体" w:cs="宋体"/>
                <w:szCs w:val="21"/>
              </w:rPr>
              <w:t xml:space="preserve">-</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b/>
          <w:bCs/>
          <w:color w:val="000000"/>
          <w:szCs w:val="21"/>
        </w:rPr>
      </w:pPr>
      <w:r>
        <w:rPr>
          <w:rFonts w:ascii="宋体" w:hAnsi="宋体" w:cs="宋体"/>
          <w:b/>
          <w:bCs/>
          <w:color w:val="000000"/>
          <w:szCs w:val="21"/>
        </w:rPr>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道路保洁及洒水</w:t>
      </w:r>
      <w:r>
        <w:rPr>
          <w:rFonts w:hint="eastAsia" w:ascii="宋体" w:hAnsi="宋体" w:cs="宋体"/>
          <w:b/>
          <w:bCs/>
          <w:szCs w:val="21"/>
        </w:rPr>
        <w:t xml:space="preserve">基本</w:t>
      </w:r>
      <w:r>
        <w:rPr>
          <w:rFonts w:hint="eastAsia" w:ascii="宋体" w:hAnsi="宋体" w:cs="宋体"/>
          <w:b/>
          <w:bCs/>
          <w:szCs w:val="21"/>
        </w:rPr>
        <w:t xml:space="preserve">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）洒水路段：本项目园区范围内道路。（备注：如遇重大活动和检查，供应商需无条件完</w:t>
      </w:r>
      <w:r>
        <w:rPr>
          <w:rFonts w:hint="eastAsia" w:ascii="宋体" w:hAnsi="宋体" w:cs="宋体"/>
          <w:szCs w:val="21"/>
        </w:rPr>
        <w:t xml:space="preserve">成采购人交代的洒水任务）。</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本项目</w:t>
      </w:r>
      <w:r>
        <w:rPr>
          <w:rFonts w:hint="eastAsia" w:ascii="宋体" w:hAnsi="宋体" w:cs="宋体"/>
          <w:b/>
          <w:bCs/>
          <w:szCs w:val="21"/>
        </w:rPr>
        <w:t xml:space="preserve">需为</w:t>
      </w:r>
      <w:bookmarkStart w:id="124" w:name="OLE_LINK2"/>
      <w:r>
        <w:rPr>
          <w:rFonts w:hint="eastAsia"/>
          <w:b/>
          <w:bCs/>
        </w:rPr>
        <w:t xml:space="preserve">道路保洁及洒水</w:t>
      </w:r>
      <w:bookmarkEnd w:id="124"/>
      <w:r>
        <w:rPr>
          <w:rFonts w:hint="eastAsia" w:ascii="宋体" w:hAnsi="宋体" w:cs="宋体"/>
          <w:b/>
        </w:rPr>
        <w:t xml:space="preserve">服务</w:t>
      </w:r>
      <w:r>
        <w:rPr>
          <w:rFonts w:hint="eastAsia" w:ascii="宋体" w:hAnsi="宋体" w:cs="宋体"/>
          <w:b/>
          <w:bCs/>
          <w:szCs w:val="21"/>
        </w:rPr>
        <w:t xml:space="preserve">配备</w:t>
      </w:r>
      <w:r>
        <w:rPr>
          <w:rFonts w:hint="eastAsia" w:ascii="宋体" w:hAnsi="宋体" w:cs="宋体"/>
          <w:b/>
          <w:bCs/>
          <w:szCs w:val="21"/>
        </w:rPr>
        <w:t xml:space="preserve">13</w:t>
      </w:r>
      <w:r>
        <w:rPr>
          <w:rFonts w:hint="eastAsia" w:ascii="宋体" w:hAnsi="宋体" w:cs="宋体"/>
          <w:b/>
          <w:bCs/>
          <w:szCs w:val="21"/>
        </w:rPr>
        <w:t xml:space="preserve">人，</w:t>
      </w:r>
      <w:r>
        <w:rPr>
          <w:rFonts w:hint="eastAsia" w:ascii="宋体" w:hAnsi="宋体" w:cs="宋体"/>
          <w:b/>
          <w:bCs/>
          <w:szCs w:val="21"/>
        </w:rPr>
        <w:t xml:space="preserve">男年龄不得超过</w:t>
      </w:r>
      <w:r>
        <w:rPr>
          <w:rFonts w:hint="eastAsia" w:ascii="宋体" w:hAnsi="宋体" w:cs="宋体"/>
          <w:b/>
          <w:bCs/>
          <w:szCs w:val="21"/>
        </w:rPr>
        <w:t xml:space="preserve">60</w:t>
      </w:r>
      <w:r>
        <w:rPr>
          <w:rFonts w:hint="eastAsia" w:ascii="宋体" w:hAnsi="宋体" w:cs="宋体"/>
          <w:b/>
          <w:bCs/>
          <w:szCs w:val="21"/>
        </w:rPr>
        <w:t xml:space="preserve">周岁，女年龄不得超过</w:t>
      </w:r>
      <w:r>
        <w:rPr>
          <w:rFonts w:hint="eastAsia" w:ascii="宋体" w:hAnsi="宋体" w:cs="宋体"/>
          <w:b/>
          <w:bCs/>
          <w:szCs w:val="21"/>
        </w:rPr>
        <w:t xml:space="preserve">50</w:t>
      </w:r>
      <w:r>
        <w:rPr>
          <w:rFonts w:hint="eastAsia" w:ascii="宋体" w:hAnsi="宋体" w:cs="宋体"/>
          <w:b/>
          <w:bCs/>
          <w:szCs w:val="21"/>
        </w:rPr>
        <w:t xml:space="preserve">周岁</w:t>
      </w:r>
      <w:r>
        <w:rPr>
          <w:rFonts w:hint="eastAsia" w:ascii="宋体" w:hAnsi="宋体" w:cs="宋体"/>
          <w:b/>
          <w:bCs/>
          <w:szCs w:val="21"/>
        </w:rPr>
        <w:t xml:space="preserve">。</w:t>
      </w:r>
      <w:r>
        <w:rPr>
          <w:rFonts w:hint="eastAsia" w:ascii="宋体" w:hAnsi="宋体" w:cs="宋体"/>
          <w:b/>
          <w:bCs/>
          <w:szCs w:val="21"/>
        </w:rPr>
        <w:t xml:space="preserve">其中</w:t>
      </w:r>
      <w:r>
        <w:rPr>
          <w:rFonts w:hint="eastAsia" w:ascii="宋体" w:hAnsi="宋体" w:cs="宋体"/>
          <w:b/>
          <w:bCs/>
          <w:szCs w:val="21"/>
        </w:rPr>
        <w:t xml:space="preserve">：保洁</w:t>
      </w:r>
      <w:r>
        <w:rPr>
          <w:rFonts w:hint="eastAsia" w:ascii="宋体" w:hAnsi="宋体" w:cs="宋体"/>
          <w:b/>
          <w:bCs/>
          <w:szCs w:val="21"/>
        </w:rPr>
        <w:t xml:space="preserve">负责人</w:t>
      </w:r>
      <w:r>
        <w:rPr>
          <w:rFonts w:hint="eastAsia" w:ascii="宋体" w:hAnsi="宋体" w:cs="宋体"/>
          <w:b/>
          <w:bCs/>
          <w:szCs w:val="21"/>
        </w:rPr>
        <w:t xml:space="preserve">1</w:t>
      </w:r>
      <w:r>
        <w:rPr>
          <w:rFonts w:hint="eastAsia" w:ascii="宋体" w:hAnsi="宋体" w:cs="宋体"/>
          <w:b/>
          <w:bCs/>
          <w:szCs w:val="21"/>
        </w:rPr>
        <w:t xml:space="preserve">人</w:t>
      </w:r>
      <w:r>
        <w:rPr>
          <w:rFonts w:hint="eastAsia" w:ascii="宋体" w:hAnsi="宋体" w:cs="宋体"/>
          <w:b/>
          <w:bCs/>
          <w:szCs w:val="21"/>
        </w:rPr>
        <w:t xml:space="preserve">,</w:t>
      </w:r>
      <w:r>
        <w:rPr>
          <w:rFonts w:hint="eastAsia" w:ascii="宋体" w:hAnsi="宋体" w:cs="宋体"/>
          <w:b/>
          <w:bCs/>
          <w:szCs w:val="21"/>
        </w:rPr>
        <w:t xml:space="preserve">驾驶员</w:t>
      </w:r>
      <w:r>
        <w:rPr>
          <w:rFonts w:hint="eastAsia" w:ascii="宋体" w:hAnsi="宋体" w:cs="宋体"/>
          <w:b/>
          <w:bCs/>
          <w:szCs w:val="21"/>
        </w:rPr>
        <w:t xml:space="preserve">1</w:t>
      </w:r>
      <w:r>
        <w:rPr>
          <w:rFonts w:hint="eastAsia" w:ascii="宋体" w:hAnsi="宋体" w:cs="宋体"/>
          <w:b/>
          <w:bCs/>
          <w:szCs w:val="21"/>
        </w:rPr>
        <w:t xml:space="preserve">人</w:t>
      </w:r>
      <w:r>
        <w:rPr>
          <w:rFonts w:hint="eastAsia" w:ascii="宋体" w:hAnsi="宋体" w:cs="宋体"/>
          <w:b/>
          <w:bCs/>
          <w:szCs w:val="21"/>
        </w:rPr>
        <w:t xml:space="preserve">，</w:t>
      </w:r>
      <w:r>
        <w:rPr>
          <w:rFonts w:hint="eastAsia" w:ascii="宋体" w:hAnsi="宋体" w:cs="宋体"/>
          <w:b/>
          <w:bCs/>
          <w:szCs w:val="21"/>
        </w:rPr>
        <w:t xml:space="preserve">其他</w:t>
      </w:r>
      <w:r>
        <w:rPr>
          <w:rFonts w:hint="eastAsia" w:ascii="宋体" w:hAnsi="宋体" w:cs="宋体"/>
          <w:b/>
          <w:bCs/>
          <w:szCs w:val="21"/>
        </w:rPr>
        <w:t xml:space="preserve">保洁人员</w:t>
      </w:r>
      <w:r>
        <w:rPr>
          <w:rFonts w:hint="eastAsia" w:ascii="宋体" w:hAnsi="宋体" w:cs="宋体"/>
          <w:b/>
          <w:bCs/>
          <w:szCs w:val="21"/>
        </w:rPr>
        <w:t xml:space="preserve">11</w:t>
      </w:r>
      <w:r>
        <w:rPr>
          <w:rFonts w:hint="eastAsia" w:ascii="宋体" w:hAnsi="宋体" w:cs="宋体"/>
          <w:b/>
          <w:bCs/>
          <w:szCs w:val="21"/>
        </w:rPr>
        <w:t xml:space="preserve">人</w:t>
      </w:r>
      <w:r>
        <w:rPr>
          <w:rFonts w:hint="eastAsia" w:ascii="宋体" w:hAnsi="宋体" w:cs="宋体"/>
          <w:b/>
          <w:bCs/>
          <w:szCs w:val="21"/>
        </w:rPr>
        <w:t xml:space="preserve">。</w:t>
      </w:r>
      <w:r/>
    </w:p>
    <w:p>
      <w:pPr>
        <w:pStyle w:val="721"/>
        <w:ind w:firstLine="402"/>
        <w:spacing w:line="360" w:lineRule="auto"/>
        <w:rPr>
          <w:rFonts w:ascii="宋体" w:hAnsi="宋体" w:cs="宋体"/>
          <w:b/>
          <w:szCs w:val="21"/>
          <w:highlight w:val="cyan"/>
        </w:rPr>
      </w:pPr>
      <w:r>
        <w:rPr>
          <w:rFonts w:hint="eastAsia" w:ascii="宋体" w:hAnsi="宋体" w:cs="宋体"/>
          <w:b/>
          <w:i/>
          <w:iCs/>
          <w:color w:val="000000"/>
          <w:u w:val="single"/>
        </w:rPr>
        <w:t xml:space="preserve">（</w:t>
      </w:r>
      <w:r>
        <w:rPr>
          <w:rFonts w:hint="eastAsia" w:ascii="宋体" w:hAnsi="宋体" w:cs="宋体"/>
          <w:b/>
          <w:i/>
          <w:iCs/>
          <w:color w:val="000000"/>
          <w:u w:val="single"/>
        </w:rPr>
        <w:t xml:space="preserve">3</w:t>
      </w:r>
      <w:r>
        <w:rPr>
          <w:rFonts w:hint="eastAsia" w:ascii="宋体" w:hAnsi="宋体" w:cs="宋体"/>
          <w:b/>
          <w:i/>
          <w:iCs/>
          <w:color w:val="000000"/>
          <w:u w:val="single"/>
        </w:rPr>
        <w:t xml:space="preserve">）</w:t>
      </w:r>
      <w:r>
        <w:rPr>
          <w:rFonts w:hint="eastAsia" w:ascii="宋体" w:hAnsi="宋体" w:cs="宋体"/>
          <w:b/>
          <w:i/>
          <w:iCs/>
          <w:color w:val="000000"/>
          <w:u w:val="single"/>
        </w:rPr>
        <w:t xml:space="preserve">本项目</w:t>
      </w:r>
      <w:r>
        <w:rPr>
          <w:rFonts w:hint="eastAsia"/>
          <w:b/>
          <w:i/>
          <w:iCs/>
          <w:u w:val="single"/>
        </w:rPr>
        <w:t xml:space="preserve">道路保洁及洒水</w:t>
      </w:r>
      <w:r>
        <w:rPr>
          <w:rFonts w:hint="eastAsia" w:ascii="宋体" w:hAnsi="宋体" w:cs="宋体"/>
          <w:b/>
          <w:i/>
          <w:iCs/>
          <w:color w:val="000000"/>
          <w:u w:val="single"/>
        </w:rPr>
        <w:t xml:space="preserve">服务中，</w:t>
      </w:r>
      <w:r>
        <w:rPr>
          <w:rFonts w:hint="eastAsia" w:ascii="宋体" w:hAnsi="宋体" w:cs="宋体"/>
          <w:b/>
          <w:i/>
          <w:iCs/>
          <w:color w:val="000000"/>
          <w:u w:val="single"/>
        </w:rPr>
        <w:t xml:space="preserve">供应商须配备以下</w:t>
      </w:r>
      <w:r>
        <w:rPr>
          <w:rFonts w:hint="eastAsia" w:ascii="宋体" w:hAnsi="宋体" w:cs="宋体"/>
          <w:b/>
          <w:i/>
          <w:iCs/>
          <w:color w:val="000000"/>
          <w:u w:val="single"/>
        </w:rPr>
        <w:t xml:space="preserve">车辆</w:t>
      </w:r>
      <w:r>
        <w:rPr>
          <w:rFonts w:hint="eastAsia" w:ascii="宋体" w:hAnsi="宋体" w:cs="宋体"/>
          <w:b/>
          <w:i/>
          <w:iCs/>
          <w:color w:val="000000"/>
          <w:u w:val="single"/>
        </w:rPr>
        <w:t xml:space="preserve">：</w:t>
      </w:r>
      <w:r>
        <w:rPr>
          <w:rFonts w:hint="eastAsia" w:ascii="宋体" w:hAnsi="宋体" w:cs="宋体"/>
          <w:b/>
          <w:i/>
          <w:iCs/>
          <w:color w:val="000000"/>
          <w:u w:val="single"/>
        </w:rPr>
        <w:t xml:space="preserve">重型洗扫车</w:t>
      </w:r>
      <w:r>
        <w:rPr>
          <w:rFonts w:hint="eastAsia" w:ascii="宋体" w:hAnsi="宋体" w:cs="宋体"/>
          <w:b/>
          <w:i/>
          <w:iCs/>
          <w:color w:val="000000"/>
          <w:u w:val="single"/>
        </w:rPr>
        <w:t xml:space="preserve">1</w:t>
      </w:r>
      <w:r>
        <w:rPr>
          <w:rFonts w:hint="eastAsia" w:ascii="宋体" w:hAnsi="宋体" w:cs="宋体"/>
          <w:b/>
          <w:i/>
          <w:iCs/>
          <w:color w:val="000000"/>
          <w:u w:val="single"/>
        </w:rPr>
        <w:t xml:space="preserve">辆、重型雾炮洒水车</w:t>
      </w:r>
      <w:r>
        <w:rPr>
          <w:rFonts w:hint="eastAsia" w:ascii="宋体" w:hAnsi="宋体" w:cs="宋体"/>
          <w:b/>
          <w:i/>
          <w:iCs/>
          <w:color w:val="000000"/>
          <w:u w:val="single"/>
        </w:rPr>
        <w:t xml:space="preserve">1</w:t>
      </w:r>
      <w:r>
        <w:rPr>
          <w:rFonts w:hint="eastAsia" w:ascii="宋体" w:hAnsi="宋体" w:cs="宋体"/>
          <w:b/>
          <w:i/>
          <w:iCs/>
          <w:color w:val="000000"/>
          <w:u w:val="single"/>
        </w:rPr>
        <w:t xml:space="preserve">辆。</w:t>
      </w:r>
      <w:bookmarkStart w:id="125" w:name="OLE_LINK5"/>
      <w:r/>
      <w:bookmarkStart w:id="126" w:name="OLE_LINK6"/>
      <w:r>
        <w:rPr>
          <w:rFonts w:hint="eastAsia" w:ascii="宋体" w:hAnsi="宋体" w:cs="宋体"/>
          <w:b/>
          <w:bCs/>
          <w:i/>
          <w:iCs/>
          <w:sz w:val="22"/>
          <w:szCs w:val="24"/>
          <w:u w:val="single"/>
        </w:rPr>
        <w:t xml:space="preserve">（提供</w:t>
      </w:r>
      <w:r>
        <w:rPr>
          <w:rFonts w:hint="eastAsia" w:ascii="宋体" w:hAnsi="宋体" w:cs="宋体"/>
          <w:b/>
          <w:bCs/>
          <w:i/>
          <w:iCs/>
          <w:sz w:val="22"/>
          <w:szCs w:val="24"/>
          <w:u w:val="single"/>
        </w:rPr>
        <w:t xml:space="preserve">有效承诺书，加盖供应商公章后原件扫描上传，格式自拟</w:t>
      </w:r>
      <w:r>
        <w:rPr>
          <w:rFonts w:hint="eastAsia" w:ascii="宋体" w:hAnsi="宋体" w:cs="宋体"/>
          <w:b/>
          <w:bCs/>
          <w:i/>
          <w:iCs/>
          <w:sz w:val="22"/>
          <w:szCs w:val="24"/>
          <w:u w:val="single"/>
        </w:rPr>
        <w:t xml:space="preserve">）</w:t>
      </w:r>
      <w:bookmarkEnd w:id="125"/>
      <w:r/>
      <w:bookmarkEnd w:id="126"/>
      <w:r/>
      <w:r/>
    </w:p>
    <w:p>
      <w:pPr>
        <w:ind w:firstLine="420"/>
        <w:spacing w:line="360" w:lineRule="auto"/>
        <w:rPr>
          <w:rFonts w:ascii="宋体" w:hAnsi="宋体"/>
          <w:sz w:val="36"/>
          <w:szCs w:val="44"/>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各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、作业范围</w:t>
      </w:r>
      <w:r/>
    </w:p>
    <w:p>
      <w:pPr>
        <w:ind w:firstLine="420"/>
        <w:spacing w:line="360" w:lineRule="auto"/>
        <w:rPr>
          <w:rFonts w:ascii="宋体" w:hAnsi="宋体" w:cs="宋体"/>
          <w:szCs w:val="21"/>
        </w:rPr>
      </w:pPr>
      <w:r>
        <w:rPr>
          <w:rFonts w:hint="eastAsia" w:ascii="宋体" w:hAnsi="宋体" w:cs="宋体"/>
          <w:szCs w:val="21"/>
        </w:rPr>
        <w:t xml:space="preserve">道路清扫保洁作业范围：</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）负责道路快车道、慢车道、人行道的清扫保洁。负责道路两侧各类垃圾的收运。</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）负责沿路垃圾容器、分类式垃圾站台的保洁、清洗和维护。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）负责沿路巷口、街口、叉道口及与其它路段交界处延伸</w:t>
      </w:r>
      <w:r>
        <w:rPr>
          <w:rFonts w:hint="eastAsia" w:ascii="宋体" w:hAnsi="宋体" w:cs="宋体"/>
          <w:szCs w:val="21"/>
        </w:rPr>
        <w:t xml:space="preserve">10</w:t>
      </w:r>
      <w:r>
        <w:rPr>
          <w:rFonts w:hint="eastAsia" w:ascii="宋体" w:hAnsi="宋体" w:cs="宋体"/>
          <w:szCs w:val="21"/>
        </w:rPr>
        <w:t xml:space="preserve">米（包括大型岔路口）的清扫保洁。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）负责道路地面、墙面（包括卷帘门）、公共设施上“牛皮癣”的清除和沿路绿化带、绿岛、树池、树坑内杂物的清除。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）负责道路两侧内少量无主建筑垃圾和大型杂物的清理和运输，不得造成二次污染。</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、作业方式、时间及人员核定</w:t>
      </w:r>
      <w:r/>
    </w:p>
    <w:p>
      <w:pPr>
        <w:ind w:firstLine="420"/>
        <w:spacing w:line="360" w:lineRule="auto"/>
        <w:rPr>
          <w:rFonts w:ascii="宋体" w:hAnsi="宋体" w:cs="宋体"/>
          <w:bCs/>
          <w:szCs w:val="21"/>
        </w:rPr>
      </w:pPr>
      <w:r>
        <w:rPr>
          <w:rFonts w:hint="eastAsia" w:ascii="宋体" w:hAnsi="宋体" w:cs="宋体"/>
          <w:bCs/>
          <w:szCs w:val="21"/>
        </w:rPr>
        <w:t xml:space="preserve">道路清扫保洁：</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）作业方式：每日</w:t>
      </w:r>
      <w:r>
        <w:rPr>
          <w:rFonts w:hint="eastAsia" w:ascii="宋体" w:hAnsi="宋体" w:cs="宋体"/>
          <w:bCs/>
          <w:szCs w:val="21"/>
        </w:rPr>
        <w:t xml:space="preserve">上下午各一遍集中清扫，在清扫保洁时间内道路实施限时保洁，道路出现垃圾和漂浮物等现象，在</w:t>
      </w:r>
      <w:r>
        <w:rPr>
          <w:rFonts w:hint="eastAsia" w:ascii="宋体" w:hAnsi="宋体" w:cs="宋体"/>
          <w:bCs/>
          <w:szCs w:val="21"/>
        </w:rPr>
        <w:t xml:space="preserve">15</w:t>
      </w:r>
      <w:r>
        <w:rPr>
          <w:rFonts w:hint="eastAsia" w:ascii="宋体" w:hAnsi="宋体" w:cs="宋体"/>
          <w:bCs/>
          <w:szCs w:val="21"/>
        </w:rPr>
        <w:t xml:space="preserve">分钟之内清理完毕。</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）作业时间：</w:t>
      </w:r>
      <w:r>
        <w:rPr>
          <w:rFonts w:hint="eastAsia" w:ascii="宋体" w:hAnsi="宋体" w:cs="宋体"/>
          <w:bCs/>
          <w:szCs w:val="21"/>
        </w:rPr>
        <w:t xml:space="preserve">按采购人要求执行</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）“牛皮癣”清除时间：夜间产生的“牛皮癣”，道路在早晨</w:t>
      </w: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30</w:t>
      </w:r>
      <w:r>
        <w:rPr>
          <w:rFonts w:hint="eastAsia" w:ascii="宋体" w:hAnsi="宋体" w:cs="宋体"/>
          <w:bCs/>
          <w:szCs w:val="21"/>
        </w:rPr>
        <w:t xml:space="preserve">分之前清除，白天产生的“牛皮癣”</w:t>
      </w:r>
      <w:r>
        <w:rPr>
          <w:rFonts w:hint="eastAsia" w:ascii="宋体" w:hAnsi="宋体" w:cs="宋体"/>
          <w:bCs/>
          <w:szCs w:val="21"/>
        </w:rPr>
        <w:t xml:space="preserve">1</w:t>
      </w:r>
      <w:r>
        <w:rPr>
          <w:rFonts w:hint="eastAsia" w:ascii="宋体" w:hAnsi="宋体" w:cs="宋体"/>
          <w:bCs/>
          <w:szCs w:val="21"/>
        </w:rPr>
        <w:t xml:space="preserve">小时内清除。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）绿岛、绿化带、树池、树坑的保洁与道路清扫保洁同步进行。</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）作业人员的核定：核定的作业人员不得低于</w:t>
      </w:r>
      <w:r>
        <w:rPr>
          <w:rFonts w:hint="eastAsia" w:ascii="宋体" w:hAnsi="宋体" w:cs="宋体"/>
          <w:bCs/>
          <w:szCs w:val="21"/>
        </w:rPr>
        <w:t xml:space="preserve">“标的基本情况表最后一栏最低作业人数”中确定的人数。</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按照市城管局的相关要求，每日</w:t>
      </w:r>
      <w:r>
        <w:rPr>
          <w:rFonts w:hint="eastAsia" w:ascii="宋体" w:hAnsi="宋体" w:cs="宋体"/>
          <w:szCs w:val="21"/>
        </w:rPr>
        <w:t xml:space="preserve">实行“</w:t>
      </w:r>
      <w:r>
        <w:rPr>
          <w:rFonts w:hint="eastAsia" w:ascii="宋体" w:hAnsi="宋体" w:cs="宋体"/>
          <w:szCs w:val="21"/>
        </w:rPr>
        <w:t xml:space="preserve">2</w:t>
      </w:r>
      <w:r>
        <w:rPr>
          <w:rFonts w:hint="eastAsia" w:ascii="宋体" w:hAnsi="宋体" w:cs="宋体"/>
          <w:szCs w:val="21"/>
        </w:rPr>
        <w:t xml:space="preserve">洗扫</w:t>
      </w:r>
      <w:r>
        <w:rPr>
          <w:rFonts w:hint="eastAsia" w:ascii="宋体" w:hAnsi="宋体" w:cs="宋体"/>
          <w:szCs w:val="21"/>
        </w:rPr>
        <w:t xml:space="preserve">2</w:t>
      </w:r>
      <w:r>
        <w:rPr>
          <w:rFonts w:hint="eastAsia" w:ascii="宋体" w:hAnsi="宋体" w:cs="宋体"/>
          <w:szCs w:val="21"/>
        </w:rPr>
        <w:t xml:space="preserve">冲水</w:t>
      </w:r>
      <w:r>
        <w:rPr>
          <w:rFonts w:hint="eastAsia" w:ascii="宋体" w:hAnsi="宋体" w:cs="宋体"/>
          <w:szCs w:val="21"/>
        </w:rPr>
        <w:t xml:space="preserve">”，每月</w:t>
      </w:r>
      <w:r>
        <w:rPr>
          <w:rFonts w:hint="eastAsia" w:ascii="宋体" w:hAnsi="宋体" w:cs="宋体"/>
          <w:szCs w:val="21"/>
        </w:rPr>
        <w:t xml:space="preserve">2</w:t>
      </w:r>
      <w:r>
        <w:rPr>
          <w:rFonts w:hint="eastAsia" w:ascii="宋体" w:hAnsi="宋体" w:cs="宋体"/>
          <w:szCs w:val="21"/>
        </w:rPr>
        <w:t xml:space="preserve">次路面深度清洗（洗扫作业</w:t>
      </w:r>
      <w:bookmarkStart w:id="127" w:name="OLE_LINK4"/>
      <w:r>
        <w:rPr>
          <w:rFonts w:hint="eastAsia" w:ascii="宋体" w:hAnsi="宋体" w:cs="宋体"/>
          <w:szCs w:val="21"/>
        </w:rPr>
        <w:t xml:space="preserve">第一遍</w:t>
      </w:r>
      <w:r>
        <w:rPr>
          <w:rFonts w:hint="eastAsia" w:ascii="宋体" w:hAnsi="宋体" w:cs="宋体"/>
          <w:szCs w:val="21"/>
        </w:rPr>
        <w:t xml:space="preserve">在</w:t>
      </w:r>
      <w:r>
        <w:rPr>
          <w:rFonts w:hint="eastAsia" w:ascii="宋体" w:hAnsi="宋体" w:cs="宋体"/>
          <w:szCs w:val="21"/>
        </w:rPr>
        <w:t xml:space="preserve">7:00</w:t>
      </w:r>
      <w:r>
        <w:rPr>
          <w:rFonts w:hint="eastAsia" w:ascii="宋体" w:hAnsi="宋体" w:cs="宋体"/>
          <w:szCs w:val="21"/>
        </w:rPr>
        <w:t xml:space="preserve">前完成，第二遍在</w:t>
      </w:r>
      <w:r>
        <w:rPr>
          <w:rFonts w:hint="eastAsia" w:ascii="宋体" w:hAnsi="宋体" w:cs="宋体"/>
          <w:szCs w:val="21"/>
        </w:rPr>
        <w:t xml:space="preserve">12:00</w:t>
      </w:r>
      <w:r>
        <w:rPr>
          <w:rFonts w:hint="eastAsia" w:ascii="宋体" w:hAnsi="宋体" w:cs="宋体"/>
          <w:szCs w:val="21"/>
        </w:rPr>
        <w:t xml:space="preserve">至</w:t>
      </w:r>
      <w:r>
        <w:rPr>
          <w:rFonts w:hint="eastAsia" w:ascii="宋体" w:hAnsi="宋体" w:cs="宋体"/>
          <w:szCs w:val="21"/>
        </w:rPr>
        <w:t xml:space="preserve">16:00</w:t>
      </w:r>
      <w:r>
        <w:rPr>
          <w:rFonts w:hint="eastAsia" w:ascii="宋体" w:hAnsi="宋体" w:cs="宋体"/>
          <w:szCs w:val="21"/>
        </w:rPr>
        <w:t xml:space="preserve">完成</w:t>
      </w:r>
      <w:bookmarkEnd w:id="127"/>
      <w:r>
        <w:rPr>
          <w:rFonts w:hint="eastAsia" w:ascii="宋体" w:hAnsi="宋体" w:cs="宋体"/>
          <w:szCs w:val="21"/>
        </w:rPr>
        <w:t xml:space="preserve">；冲水作业第一遍在</w:t>
      </w:r>
      <w:r>
        <w:rPr>
          <w:rFonts w:hint="eastAsia" w:ascii="宋体" w:hAnsi="宋体" w:cs="宋体"/>
          <w:szCs w:val="21"/>
        </w:rPr>
        <w:t xml:space="preserve">7:00</w:t>
      </w:r>
      <w:r>
        <w:rPr>
          <w:rFonts w:hint="eastAsia" w:ascii="宋体" w:hAnsi="宋体" w:cs="宋体"/>
          <w:szCs w:val="21"/>
        </w:rPr>
        <w:t xml:space="preserve">前完成，第二遍在</w:t>
      </w:r>
      <w:r>
        <w:rPr>
          <w:rFonts w:hint="eastAsia" w:ascii="宋体" w:hAnsi="宋体" w:cs="宋体"/>
          <w:szCs w:val="21"/>
        </w:rPr>
        <w:t xml:space="preserve">12:00</w:t>
      </w:r>
      <w:r>
        <w:rPr>
          <w:rFonts w:hint="eastAsia" w:ascii="宋体" w:hAnsi="宋体" w:cs="宋体"/>
          <w:szCs w:val="21"/>
        </w:rPr>
        <w:t xml:space="preserve">至</w:t>
      </w:r>
      <w:r>
        <w:rPr>
          <w:rFonts w:hint="eastAsia" w:ascii="宋体" w:hAnsi="宋体" w:cs="宋体"/>
          <w:szCs w:val="21"/>
        </w:rPr>
        <w:t xml:space="preserve">16:00</w:t>
      </w:r>
      <w:r>
        <w:rPr>
          <w:rFonts w:hint="eastAsia" w:ascii="宋体" w:hAnsi="宋体" w:cs="宋体"/>
          <w:szCs w:val="21"/>
        </w:rPr>
        <w:t xml:space="preserve">完成；机械化作业避开早晚交通高峰时段（早高峰为</w:t>
      </w:r>
      <w:r>
        <w:rPr>
          <w:rFonts w:hint="eastAsia" w:ascii="宋体" w:hAnsi="宋体" w:cs="宋体"/>
          <w:szCs w:val="21"/>
        </w:rPr>
        <w:t xml:space="preserve">7:00</w:t>
      </w:r>
      <w:r>
        <w:rPr>
          <w:rFonts w:hint="eastAsia" w:ascii="宋体" w:hAnsi="宋体" w:cs="宋体"/>
          <w:szCs w:val="21"/>
        </w:rPr>
        <w:t xml:space="preserve">至</w:t>
      </w:r>
      <w:r>
        <w:rPr>
          <w:rFonts w:hint="eastAsia" w:ascii="宋体" w:hAnsi="宋体" w:cs="宋体"/>
          <w:szCs w:val="21"/>
        </w:rPr>
        <w:t xml:space="preserve">9:00</w:t>
      </w:r>
      <w:r>
        <w:rPr>
          <w:rFonts w:hint="eastAsia" w:ascii="宋体" w:hAnsi="宋体" w:cs="宋体"/>
          <w:szCs w:val="21"/>
        </w:rPr>
        <w:t xml:space="preserve">，晚高峰为</w:t>
      </w:r>
      <w:r>
        <w:rPr>
          <w:rFonts w:hint="eastAsia" w:ascii="宋体" w:hAnsi="宋体" w:cs="宋体"/>
          <w:szCs w:val="21"/>
        </w:rPr>
        <w:t xml:space="preserve">17:00</w:t>
      </w:r>
      <w:r>
        <w:rPr>
          <w:rFonts w:hint="eastAsia" w:ascii="宋体" w:hAnsi="宋体" w:cs="宋体"/>
          <w:szCs w:val="21"/>
        </w:rPr>
        <w:t xml:space="preserve">至</w:t>
      </w:r>
      <w:r>
        <w:rPr>
          <w:rFonts w:hint="eastAsia" w:ascii="宋体" w:hAnsi="宋体" w:cs="宋体"/>
          <w:szCs w:val="21"/>
        </w:rPr>
        <w:t xml:space="preserve">19:00</w:t>
      </w:r>
      <w:r>
        <w:rPr>
          <w:rFonts w:hint="eastAsia" w:ascii="宋体" w:hAnsi="宋体" w:cs="宋体"/>
          <w:szCs w:val="21"/>
        </w:rPr>
        <w:t xml:space="preserve">）。另外，在上级有要求或者大风、落叶时、节假日期间扫路机上路巡回作业）的机械化清扫作业。</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、标的作业标准（最低标准）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道路作业标准：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）道路路面废弃物控制指标应符合下列规定，但在同一单位长度内不得超过单位废弃物总数的</w:t>
      </w:r>
      <w:r>
        <w:rPr>
          <w:rFonts w:hint="eastAsia" w:ascii="宋体" w:hAnsi="宋体" w:cs="宋体"/>
          <w:bCs/>
          <w:color w:val="000000"/>
          <w:szCs w:val="21"/>
        </w:rPr>
        <w:t xml:space="preserve">50%</w:t>
      </w:r>
      <w:r>
        <w:rPr>
          <w:rFonts w:hint="eastAsia" w:ascii="宋体" w:hAnsi="宋体" w:cs="宋体"/>
          <w:bCs/>
          <w:color w:val="000000"/>
          <w:szCs w:val="21"/>
        </w:rPr>
        <w:t xml:space="preserve">：</w:t>
      </w:r>
      <w:r/>
    </w:p>
    <w:p>
      <w:pPr>
        <w:pStyle w:val="709"/>
      </w:p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8"/>
        <w:gridCol w:w="1440"/>
        <w:gridCol w:w="1440"/>
        <w:gridCol w:w="1260"/>
        <w:gridCol w:w="1800"/>
        <w:gridCol w:w="1440"/>
      </w:tblGrid>
      <w:tr>
        <w:trPr>
          <w:jc w:val="center"/>
        </w:trPr>
        <w:tc>
          <w:tcPr>
            <w:tcW w:w="1368"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果皮</w:t>
            </w:r>
            <w:r/>
          </w:p>
          <w:p>
            <w:pPr>
              <w:ind w:left="-105" w:right="-105"/>
              <w:jc w:val="center"/>
              <w:spacing w:line="360" w:lineRule="auto"/>
              <w:rPr>
                <w:rFonts w:ascii="宋体" w:hAnsi="宋体" w:cs="宋体"/>
                <w:szCs w:val="21"/>
              </w:rPr>
            </w:pPr>
            <w:r>
              <w:rPr>
                <w:rFonts w:hint="eastAsia" w:ascii="宋体" w:hAnsi="宋体" w:cs="宋体"/>
                <w:szCs w:val="21"/>
              </w:rPr>
              <w:t xml:space="preserve">（片</w:t>
            </w:r>
            <w:r>
              <w:rPr>
                <w:rFonts w:hint="eastAsia" w:ascii="宋体" w:hAnsi="宋体" w:cs="宋体"/>
                <w:szCs w:val="21"/>
              </w:rPr>
              <w:t xml:space="preserve">/</w:t>
            </w:r>
            <w:r>
              <w:rPr>
                <w:rFonts w:hint="eastAsia" w:ascii="宋体" w:hAnsi="宋体" w:cs="宋体"/>
                <w:szCs w:val="21"/>
              </w:rPr>
              <w:t xml:space="preserve">千平方米）</w:t>
            </w:r>
            <w:r/>
          </w:p>
        </w:tc>
        <w:tc>
          <w:tcPr>
            <w:tcW w:w="144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纸屑、塑膜</w:t>
            </w:r>
            <w:r/>
          </w:p>
          <w:p>
            <w:pPr>
              <w:ind w:left="-105" w:right="-105"/>
              <w:jc w:val="center"/>
              <w:spacing w:line="360" w:lineRule="auto"/>
              <w:rPr>
                <w:rFonts w:ascii="宋体" w:hAnsi="宋体" w:cs="宋体"/>
                <w:szCs w:val="21"/>
              </w:rPr>
            </w:pPr>
            <w:r>
              <w:rPr>
                <w:rFonts w:hint="eastAsia" w:ascii="宋体" w:hAnsi="宋体" w:cs="宋体"/>
                <w:szCs w:val="21"/>
              </w:rPr>
              <w:t xml:space="preserve">（片</w:t>
            </w:r>
            <w:r>
              <w:rPr>
                <w:rFonts w:hint="eastAsia" w:ascii="宋体" w:hAnsi="宋体" w:cs="宋体"/>
                <w:szCs w:val="21"/>
              </w:rPr>
              <w:t xml:space="preserve">/</w:t>
            </w:r>
            <w:r>
              <w:rPr>
                <w:rFonts w:hint="eastAsia" w:ascii="宋体" w:hAnsi="宋体" w:cs="宋体"/>
                <w:szCs w:val="21"/>
              </w:rPr>
              <w:t xml:space="preserve">千平方米）</w:t>
            </w:r>
            <w:r/>
          </w:p>
        </w:tc>
        <w:tc>
          <w:tcPr>
            <w:tcW w:w="144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烟蒂</w:t>
            </w:r>
            <w:r/>
          </w:p>
          <w:p>
            <w:pPr>
              <w:ind w:left="-105" w:right="-105"/>
              <w:jc w:val="center"/>
              <w:spacing w:line="360" w:lineRule="auto"/>
              <w:rPr>
                <w:rFonts w:ascii="宋体" w:hAnsi="宋体" w:cs="宋体"/>
                <w:szCs w:val="21"/>
              </w:rPr>
            </w:pPr>
            <w:r>
              <w:rPr>
                <w:rFonts w:hint="eastAsia" w:ascii="宋体" w:hAnsi="宋体" w:cs="宋体"/>
                <w:szCs w:val="21"/>
              </w:rPr>
              <w:t xml:space="preserve">（片</w:t>
            </w:r>
            <w:r>
              <w:rPr>
                <w:rFonts w:hint="eastAsia" w:ascii="宋体" w:hAnsi="宋体" w:cs="宋体"/>
                <w:szCs w:val="21"/>
              </w:rPr>
              <w:t xml:space="preserve">/</w:t>
            </w:r>
            <w:r>
              <w:rPr>
                <w:rFonts w:hint="eastAsia" w:ascii="宋体" w:hAnsi="宋体" w:cs="宋体"/>
                <w:szCs w:val="21"/>
              </w:rPr>
              <w:t xml:space="preserve">千平方米）</w:t>
            </w:r>
            <w:r/>
          </w:p>
        </w:tc>
        <w:tc>
          <w:tcPr>
            <w:tcW w:w="1260" w:type="dxa"/>
            <w:vAlign w:val="center"/>
            <w:textDirection w:val="lrTb"/>
            <w:noWrap w:val="false"/>
          </w:tcPr>
          <w:p>
            <w:pPr>
              <w:ind w:left="-210" w:right="-210"/>
              <w:jc w:val="center"/>
              <w:spacing w:line="360" w:lineRule="auto"/>
              <w:rPr>
                <w:rFonts w:ascii="宋体" w:hAnsi="宋体" w:cs="宋体"/>
                <w:szCs w:val="21"/>
              </w:rPr>
            </w:pPr>
            <w:r>
              <w:rPr>
                <w:rFonts w:hint="eastAsia" w:ascii="宋体" w:hAnsi="宋体" w:cs="宋体"/>
                <w:szCs w:val="21"/>
              </w:rPr>
              <w:t xml:space="preserve">痰迹</w:t>
            </w:r>
            <w:r/>
          </w:p>
          <w:p>
            <w:pPr>
              <w:ind w:left="-210" w:right="-210"/>
              <w:jc w:val="center"/>
              <w:spacing w:line="360" w:lineRule="auto"/>
              <w:rPr>
                <w:rFonts w:ascii="宋体" w:hAnsi="宋体" w:cs="宋体"/>
                <w:szCs w:val="21"/>
              </w:rPr>
            </w:pPr>
            <w:r>
              <w:rPr>
                <w:rFonts w:hint="eastAsia" w:ascii="宋体" w:hAnsi="宋体" w:cs="宋体"/>
                <w:szCs w:val="21"/>
              </w:rPr>
              <w:t xml:space="preserve">（处</w:t>
            </w:r>
            <w:r>
              <w:rPr>
                <w:rFonts w:hint="eastAsia" w:ascii="宋体" w:hAnsi="宋体" w:cs="宋体"/>
                <w:szCs w:val="21"/>
              </w:rPr>
              <w:t xml:space="preserve">/</w:t>
            </w:r>
            <w:r>
              <w:rPr>
                <w:rFonts w:hint="eastAsia" w:ascii="宋体" w:hAnsi="宋体" w:cs="宋体"/>
                <w:szCs w:val="21"/>
              </w:rPr>
              <w:t xml:space="preserve">千平方米）</w:t>
            </w:r>
            <w:r/>
          </w:p>
        </w:tc>
        <w:tc>
          <w:tcPr>
            <w:tcW w:w="180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污水</w:t>
            </w:r>
            <w:r/>
          </w:p>
          <w:p>
            <w:pPr>
              <w:ind w:left="-105" w:right="-105"/>
              <w:jc w:val="center"/>
              <w:spacing w:line="360" w:lineRule="auto"/>
              <w:rPr>
                <w:rFonts w:ascii="宋体" w:hAnsi="宋体" w:cs="宋体"/>
                <w:szCs w:val="21"/>
              </w:rPr>
            </w:pPr>
            <w:r>
              <w:rPr>
                <w:rFonts w:hint="eastAsia" w:ascii="宋体" w:hAnsi="宋体" w:cs="宋体"/>
                <w:szCs w:val="21"/>
              </w:rPr>
              <w:t xml:space="preserve">（平方米</w:t>
            </w:r>
            <w:r>
              <w:rPr>
                <w:rFonts w:hint="eastAsia" w:ascii="宋体" w:hAnsi="宋体" w:cs="宋体"/>
                <w:szCs w:val="21"/>
              </w:rPr>
              <w:t xml:space="preserve">/</w:t>
            </w:r>
            <w:r>
              <w:rPr>
                <w:rFonts w:hint="eastAsia" w:ascii="宋体" w:hAnsi="宋体" w:cs="宋体"/>
                <w:szCs w:val="21"/>
              </w:rPr>
              <w:t xml:space="preserve">千平方米）</w:t>
            </w:r>
            <w:r/>
          </w:p>
        </w:tc>
        <w:tc>
          <w:tcPr>
            <w:tcW w:w="1440" w:type="dxa"/>
            <w:vAlign w:val="center"/>
            <w:textDirection w:val="lrTb"/>
            <w:noWrap w:val="false"/>
          </w:tcPr>
          <w:p>
            <w:pPr>
              <w:ind w:left="-105" w:right="-105" w:firstLine="2"/>
              <w:jc w:val="center"/>
              <w:spacing w:line="360" w:lineRule="auto"/>
              <w:rPr>
                <w:rFonts w:ascii="宋体" w:hAnsi="宋体" w:cs="宋体"/>
                <w:szCs w:val="21"/>
              </w:rPr>
            </w:pPr>
            <w:r>
              <w:rPr>
                <w:rFonts w:hint="eastAsia" w:ascii="宋体" w:hAnsi="宋体" w:cs="宋体"/>
                <w:szCs w:val="21"/>
              </w:rPr>
              <w:t xml:space="preserve">其他</w:t>
            </w:r>
            <w:r/>
          </w:p>
          <w:p>
            <w:pPr>
              <w:ind w:left="-105" w:right="-105" w:firstLine="2"/>
              <w:jc w:val="center"/>
              <w:spacing w:line="360" w:lineRule="auto"/>
              <w:rPr>
                <w:rFonts w:ascii="宋体" w:hAnsi="宋体" w:cs="宋体"/>
                <w:szCs w:val="21"/>
              </w:rPr>
            </w:pPr>
            <w:r>
              <w:rPr>
                <w:rFonts w:hint="eastAsia" w:ascii="宋体" w:hAnsi="宋体" w:cs="宋体"/>
                <w:szCs w:val="21"/>
              </w:rPr>
              <w:t xml:space="preserve">（处</w:t>
            </w:r>
            <w:r>
              <w:rPr>
                <w:rFonts w:hint="eastAsia" w:ascii="宋体" w:hAnsi="宋体" w:cs="宋体"/>
                <w:szCs w:val="21"/>
              </w:rPr>
              <w:t xml:space="preserve">/</w:t>
            </w:r>
            <w:r>
              <w:rPr>
                <w:rFonts w:hint="eastAsia" w:ascii="宋体" w:hAnsi="宋体" w:cs="宋体"/>
                <w:szCs w:val="21"/>
              </w:rPr>
              <w:t xml:space="preserve">千平方米）</w:t>
            </w:r>
            <w:r/>
          </w:p>
        </w:tc>
      </w:tr>
      <w:tr>
        <w:trPr>
          <w:jc w:val="center"/>
        </w:trPr>
        <w:tc>
          <w:tcPr>
            <w:tcW w:w="13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p>
        </w:tc>
        <w:tc>
          <w:tcPr>
            <w:tcW w:w="12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0.5</w:t>
            </w:r>
            <w:r/>
          </w:p>
        </w:tc>
        <w:tc>
          <w:tcPr>
            <w:tcW w:w="1440" w:type="dxa"/>
            <w:vAlign w:val="center"/>
            <w:textDirection w:val="lrTb"/>
            <w:noWrap w:val="false"/>
          </w:tcPr>
          <w:p>
            <w:pPr>
              <w:ind w:firstLine="2"/>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p>
        </w:tc>
      </w:tr>
    </w:tbl>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）清扫保洁实行上下午各一遍集中清扫，其余时间实行巡回保洁，路面见本色。</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）全路段清扫保洁无死角、无暴露性垃圾和零星垃圾袋，路牙无淤泥渣土，道路交界处清扫保洁向内外各延伸</w:t>
      </w:r>
      <w:r>
        <w:rPr>
          <w:rFonts w:hint="eastAsia" w:ascii="宋体" w:hAnsi="宋体" w:cs="宋体"/>
          <w:bCs/>
          <w:szCs w:val="21"/>
        </w:rPr>
        <w:t xml:space="preserve">10</w:t>
      </w:r>
      <w:r>
        <w:rPr>
          <w:rFonts w:hint="eastAsia" w:ascii="宋体" w:hAnsi="宋体" w:cs="宋体"/>
          <w:bCs/>
          <w:szCs w:val="21"/>
        </w:rPr>
        <w:t xml:space="preserve">米。道路临时产生的垃圾要求在</w:t>
      </w:r>
      <w:r>
        <w:rPr>
          <w:rFonts w:hint="eastAsia" w:ascii="宋体" w:hAnsi="宋体" w:cs="宋体"/>
          <w:bCs/>
          <w:szCs w:val="21"/>
        </w:rPr>
        <w:t xml:space="preserve">15</w:t>
      </w:r>
      <w:r>
        <w:rPr>
          <w:rFonts w:hint="eastAsia" w:ascii="宋体" w:hAnsi="宋体" w:cs="宋体"/>
          <w:bCs/>
          <w:szCs w:val="21"/>
        </w:rPr>
        <w:t xml:space="preserve">分钟之内处理。</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）每日清扫作业应避开上下班交通高峰，道路早晨第一遍清扫应于每日</w:t>
      </w:r>
      <w:r>
        <w:rPr>
          <w:rFonts w:hint="eastAsia" w:ascii="宋体" w:hAnsi="宋体" w:cs="宋体"/>
          <w:bCs/>
          <w:szCs w:val="21"/>
        </w:rPr>
        <w:t xml:space="preserve">7:30</w:t>
      </w:r>
      <w:r>
        <w:rPr>
          <w:rFonts w:hint="eastAsia" w:ascii="宋体" w:hAnsi="宋体" w:cs="宋体"/>
          <w:bCs/>
          <w:szCs w:val="21"/>
        </w:rPr>
        <w:t xml:space="preserve">前结束，第二遍应于</w:t>
      </w:r>
      <w:r>
        <w:rPr>
          <w:rFonts w:hint="eastAsia" w:ascii="宋体" w:hAnsi="宋体" w:cs="宋体"/>
          <w:bCs/>
          <w:szCs w:val="21"/>
        </w:rPr>
        <w:t xml:space="preserve">14:00</w:t>
      </w:r>
      <w:r>
        <w:rPr>
          <w:rFonts w:hint="eastAsia" w:ascii="宋体" w:hAnsi="宋体" w:cs="宋体"/>
          <w:bCs/>
          <w:szCs w:val="21"/>
        </w:rPr>
        <w:t xml:space="preserve">结束，高温天气（</w:t>
      </w:r>
      <w:r>
        <w:rPr>
          <w:rFonts w:hint="eastAsia" w:ascii="宋体" w:hAnsi="宋体" w:cs="宋体"/>
          <w:bCs/>
          <w:szCs w:val="21"/>
        </w:rPr>
        <w:t xml:space="preserve">35</w:t>
      </w:r>
      <w:r>
        <w:rPr>
          <w:rFonts w:hint="eastAsia" w:ascii="宋体" w:hAnsi="宋体" w:cs="宋体"/>
          <w:bCs/>
          <w:szCs w:val="21"/>
        </w:rPr>
        <w:t xml:space="preserve">℃以上）第二遍清扫可适当推迟结束时间，但不得超过</w:t>
      </w:r>
      <w:r>
        <w:rPr>
          <w:rFonts w:hint="eastAsia" w:ascii="宋体" w:hAnsi="宋体" w:cs="宋体"/>
          <w:bCs/>
          <w:szCs w:val="21"/>
        </w:rPr>
        <w:t xml:space="preserve">15:00</w:t>
      </w:r>
      <w:r>
        <w:rPr>
          <w:rFonts w:hint="eastAsia" w:ascii="宋体" w:hAnsi="宋体" w:cs="宋体"/>
          <w:bCs/>
          <w:szCs w:val="21"/>
        </w:rPr>
        <w:t xml:space="preserve">，主次干道、人行道、垃圾容器、树穴等周边应整洁。</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）降雪天气及时组织铲雪作业，道路、街巷融雪后（所有突击人员、工具、材料由成交人自备）路面灰渣及其他杂物应及时清扫干净。</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）适时组织路面冲洗，保证路面无积尘。</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）道路两侧垃圾容器、分类式垃圾站台保洁达到日产日清，容器内垃圾不得超过</w:t>
      </w:r>
      <w:r>
        <w:rPr>
          <w:rFonts w:hint="eastAsia" w:ascii="宋体" w:hAnsi="宋体" w:cs="宋体"/>
          <w:bCs/>
          <w:szCs w:val="21"/>
        </w:rPr>
        <w:t xml:space="preserve">2/3</w:t>
      </w:r>
      <w:r>
        <w:rPr>
          <w:rFonts w:hint="eastAsia" w:ascii="宋体" w:hAnsi="宋体" w:cs="宋体"/>
          <w:bCs/>
          <w:szCs w:val="21"/>
        </w:rPr>
        <w:t xml:space="preserve">，箱体至少一日一擦，三日一洗，果壳箱</w:t>
      </w:r>
      <w:r>
        <w:rPr>
          <w:rFonts w:hint="eastAsia" w:ascii="宋体" w:hAnsi="宋体" w:cs="宋体"/>
          <w:bCs/>
          <w:szCs w:val="21"/>
        </w:rPr>
        <w:t xml:space="preserve">倾倒时更换内胆塑料袋</w:t>
      </w:r>
      <w:r>
        <w:rPr>
          <w:rFonts w:hint="eastAsia" w:ascii="宋体" w:hAnsi="宋体" w:cs="宋体"/>
          <w:bCs/>
          <w:szCs w:val="21"/>
        </w:rPr>
        <w:t xml:space="preserve">。并做好垃圾容器、垃圾站台的维护，不得出现由于作业人员疏于管理或故意破坏垃圾容器的现象。</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）道路清扫保洁人员在作业时，应穿统一制式工作服，采用的作业工具必须是环卫行业统一规定的制式工具。</w:t>
      </w:r>
      <w:r/>
    </w:p>
    <w:p>
      <w:pPr>
        <w:ind w:firstLine="420"/>
        <w:spacing w:line="360" w:lineRule="auto"/>
        <w:rPr>
          <w:rFonts w:ascii="宋体" w:hAnsi="宋体" w:cs="宋体"/>
          <w:szCs w:val="21"/>
        </w:rPr>
      </w:pPr>
      <w:r>
        <w:rPr>
          <w:rFonts w:hint="eastAsia" w:ascii="宋体" w:hAnsi="宋体" w:cs="宋体"/>
          <w:szCs w:val="21"/>
        </w:rPr>
        <w:t xml:space="preserve">具体为：</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）保洁员必须使用防风式簸箕实施清扫保洁作业；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）垃圾清运车辆必须采用自卸式电瓶车。所有车辆要求密封、分类，颜色字样统一；</w:t>
      </w:r>
      <w:r/>
    </w:p>
    <w:p>
      <w:pPr>
        <w:ind w:left="42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）工作服装在右胸口袋上方佩戴工作名牌（夏季要求全棉质地，其它季节要求涤棉质地）；（</w:t>
      </w:r>
      <w:r>
        <w:rPr>
          <w:rFonts w:hint="eastAsia" w:ascii="宋体" w:hAnsi="宋体" w:cs="宋体"/>
          <w:szCs w:val="21"/>
        </w:rPr>
        <w:t xml:space="preserve">4</w:t>
      </w:r>
      <w:r>
        <w:rPr>
          <w:rFonts w:hint="eastAsia" w:ascii="宋体" w:hAnsi="宋体" w:cs="宋体"/>
          <w:szCs w:val="21"/>
        </w:rPr>
        <w:t xml:space="preserve">）其余作业工具按市环卫处要求执行。（具体式样可向采购方咨询）</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）必须无条件完成节假日、重大检查、重要保障任务及突击任务时的清扫保洁工作，并保质保量按时完成各级下达的各项工作任务。</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）及时处理道路地面、墙面（包括卷帘门）、公共设施上的“牛皮癣”，并不得在清除“牛皮癣”时损坏公共设施，在采用覆盖手段清除时，要注意覆盖颜色、形状、大小须与周边环境协调。</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11</w:t>
      </w:r>
      <w:r>
        <w:rPr>
          <w:rFonts w:hint="eastAsia" w:ascii="宋体" w:hAnsi="宋体" w:cs="宋体"/>
          <w:bCs/>
          <w:szCs w:val="21"/>
        </w:rPr>
        <w:t xml:space="preserve">）保证绿岛、绿化带、树坑、树池的清洁，做到无杂物，限时保洁要求与道路清扫保洁一致。</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12</w:t>
      </w:r>
      <w:r>
        <w:rPr>
          <w:rFonts w:hint="eastAsia" w:ascii="宋体" w:hAnsi="宋体" w:cs="宋体"/>
          <w:bCs/>
          <w:szCs w:val="21"/>
        </w:rPr>
        <w:t xml:space="preserve">）清扫保洁作业中所产生的垃圾、杂物必须送至环卫指定的垃圾中转站进行规范处置。</w:t>
      </w:r>
      <w:r/>
    </w:p>
    <w:p>
      <w:pPr>
        <w:ind w:firstLine="420"/>
        <w:spacing w:line="360" w:lineRule="auto"/>
        <w:rPr>
          <w:rFonts w:ascii="宋体" w:hAnsi="宋体" w:cs="宋体"/>
          <w:b/>
          <w:bCs/>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13</w:t>
      </w:r>
      <w:r>
        <w:rPr>
          <w:rFonts w:hint="eastAsia" w:ascii="宋体" w:hAnsi="宋体" w:cs="宋体"/>
          <w:bCs/>
          <w:color w:val="000000"/>
          <w:szCs w:val="21"/>
        </w:rPr>
        <w:t xml:space="preserve">）及</w:t>
      </w:r>
      <w:r>
        <w:rPr>
          <w:rFonts w:hint="eastAsia" w:ascii="宋体" w:hAnsi="宋体" w:cs="宋体"/>
          <w:bCs/>
          <w:szCs w:val="21"/>
        </w:rPr>
        <w:t xml:space="preserve">时清理道路路面的油污，并每月至</w:t>
      </w:r>
      <w:r>
        <w:rPr>
          <w:rFonts w:hint="eastAsia" w:ascii="宋体" w:hAnsi="宋体" w:cs="宋体"/>
          <w:bCs/>
          <w:szCs w:val="21"/>
        </w:rPr>
        <w:t xml:space="preserve">少三次集中冲洗路面（气温在</w:t>
      </w:r>
      <w:r>
        <w:rPr>
          <w:rFonts w:hint="eastAsia" w:ascii="宋体" w:hAnsi="宋体" w:cs="宋体"/>
          <w:bCs/>
          <w:szCs w:val="21"/>
        </w:rPr>
        <w:t xml:space="preserve">5</w:t>
      </w:r>
      <w:r>
        <w:rPr>
          <w:rFonts w:hint="eastAsia" w:ascii="宋体" w:hAnsi="宋体" w:cs="宋体"/>
          <w:bCs/>
          <w:szCs w:val="21"/>
        </w:rPr>
        <w:t xml:space="preserve">度以下除外）。</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14</w:t>
      </w:r>
      <w:r>
        <w:rPr>
          <w:rFonts w:hint="eastAsia" w:ascii="宋体" w:hAnsi="宋体" w:cs="宋体"/>
          <w:b/>
          <w:bCs/>
          <w:szCs w:val="21"/>
        </w:rPr>
        <w:t xml:space="preserve">）道路保洁后每平方米积尘负荷重点区域内不超过</w:t>
      </w:r>
      <w:r>
        <w:rPr>
          <w:rFonts w:hint="eastAsia" w:ascii="宋体" w:hAnsi="宋体" w:cs="宋体"/>
          <w:b/>
          <w:bCs/>
          <w:szCs w:val="21"/>
        </w:rPr>
        <w:t xml:space="preserve">2</w:t>
      </w:r>
      <w:r>
        <w:rPr>
          <w:rFonts w:hint="eastAsia" w:ascii="宋体" w:hAnsi="宋体" w:cs="宋体"/>
          <w:b/>
          <w:bCs/>
          <w:szCs w:val="21"/>
        </w:rPr>
        <w:t xml:space="preserve">克。</w:t>
      </w:r>
      <w:r/>
    </w:p>
    <w:p>
      <w:pPr>
        <w:ind w:firstLine="422"/>
        <w:spacing w:line="360"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、垃圾分类站台</w:t>
      </w:r>
      <w:r/>
    </w:p>
    <w:p>
      <w:pPr>
        <w:pStyle w:val="721"/>
        <w:ind w:firstLine="440"/>
        <w:spacing w:line="360" w:lineRule="auto"/>
        <w:rPr>
          <w:rFonts w:ascii="宋体" w:hAnsi="宋体" w:cs="宋体"/>
          <w:bCs/>
          <w:sz w:val="22"/>
          <w:szCs w:val="24"/>
        </w:rPr>
      </w:pPr>
      <w:r>
        <w:rPr>
          <w:rFonts w:hint="eastAsia" w:ascii="宋体" w:hAnsi="宋体" w:cs="宋体"/>
          <w:bCs/>
          <w:i/>
          <w:iCs/>
          <w:sz w:val="22"/>
          <w:szCs w:val="24"/>
          <w:u w:val="single"/>
        </w:rPr>
        <w:t xml:space="preserve">园区在道路两侧设立了垃圾分类站台，需要负责垃圾站台垃圾的清运和站台自身的清洁，</w:t>
      </w:r>
      <w:r>
        <w:rPr>
          <w:rFonts w:hint="eastAsia" w:ascii="宋体" w:hAnsi="宋体" w:cs="宋体"/>
          <w:bCs/>
          <w:i/>
          <w:sz w:val="22"/>
          <w:szCs w:val="24"/>
          <w:u w:val="single"/>
        </w:rPr>
        <w:t xml:space="preserve">必须配合垃圾分类工作，并主动接入广陵环卫智能管理系统</w:t>
      </w:r>
      <w:r>
        <w:rPr>
          <w:rFonts w:hint="eastAsia" w:ascii="宋体" w:hAnsi="宋体" w:cs="宋体"/>
          <w:bCs/>
          <w:sz w:val="22"/>
          <w:szCs w:val="24"/>
          <w:u w:val="single"/>
        </w:rPr>
        <w:t xml:space="preserve">。</w:t>
      </w:r>
      <w:bookmarkStart w:id="128" w:name="OLE_LINK3"/>
      <w:r>
        <w:rPr>
          <w:rFonts w:hint="eastAsia" w:ascii="宋体" w:hAnsi="宋体" w:cs="宋体"/>
          <w:b/>
          <w:bCs/>
          <w:i/>
          <w:iCs/>
          <w:sz w:val="22"/>
          <w:szCs w:val="24"/>
          <w:u w:val="single"/>
        </w:rPr>
        <w:t xml:space="preserve">（提供</w:t>
      </w:r>
      <w:r>
        <w:rPr>
          <w:rFonts w:hint="eastAsia" w:ascii="宋体" w:hAnsi="宋体" w:cs="宋体"/>
          <w:b/>
          <w:bCs/>
          <w:i/>
          <w:iCs/>
          <w:sz w:val="22"/>
          <w:szCs w:val="24"/>
          <w:u w:val="single"/>
        </w:rPr>
        <w:t xml:space="preserve">有效承诺书，加盖供应商公章后原件扫描上传，格式自拟</w:t>
      </w:r>
      <w:r>
        <w:rPr>
          <w:rFonts w:hint="eastAsia" w:ascii="宋体" w:hAnsi="宋体" w:cs="宋体"/>
          <w:b/>
          <w:bCs/>
          <w:i/>
          <w:iCs/>
          <w:sz w:val="22"/>
          <w:szCs w:val="24"/>
          <w:u w:val="single"/>
        </w:rPr>
        <w:t xml:space="preserve">）</w:t>
      </w:r>
      <w:bookmarkEnd w:id="128"/>
      <w:r/>
      <w:r/>
    </w:p>
    <w:p>
      <w:pPr>
        <w:ind w:firstLine="422"/>
        <w:spacing w:line="360" w:lineRule="auto"/>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、洒水趟次</w:t>
      </w:r>
      <w:r/>
    </w:p>
    <w:p>
      <w:pPr>
        <w:ind w:firstLine="420"/>
        <w:spacing w:line="360" w:lineRule="auto"/>
        <w:rPr>
          <w:rFonts w:ascii="宋体" w:hAnsi="宋体" w:cs="宋体"/>
          <w:bCs/>
          <w:szCs w:val="21"/>
        </w:rPr>
      </w:pPr>
      <w:r>
        <w:rPr>
          <w:rFonts w:hint="eastAsia" w:ascii="宋体" w:hAnsi="宋体" w:cs="宋体"/>
          <w:bCs/>
          <w:szCs w:val="21"/>
        </w:rPr>
        <w:t xml:space="preserve">上午（</w:t>
      </w:r>
      <w:r>
        <w:rPr>
          <w:rFonts w:hint="eastAsia" w:ascii="宋体" w:hAnsi="宋体" w:cs="宋体"/>
          <w:bCs/>
          <w:szCs w:val="21"/>
        </w:rPr>
        <w:t xml:space="preserve">9:30-10:30</w:t>
      </w:r>
      <w:r>
        <w:rPr>
          <w:rFonts w:hint="eastAsia" w:ascii="宋体" w:hAnsi="宋体" w:cs="宋体"/>
          <w:bCs/>
          <w:szCs w:val="21"/>
        </w:rPr>
        <w:t xml:space="preserve">）、下午（</w:t>
      </w:r>
      <w:r>
        <w:rPr>
          <w:rFonts w:hint="eastAsia" w:ascii="宋体" w:hAnsi="宋体" w:cs="宋体"/>
          <w:bCs/>
          <w:szCs w:val="21"/>
        </w:rPr>
        <w:t xml:space="preserve">15:30-16:30</w:t>
      </w:r>
      <w:r>
        <w:rPr>
          <w:rFonts w:hint="eastAsia" w:ascii="宋体" w:hAnsi="宋体" w:cs="宋体"/>
          <w:bCs/>
          <w:szCs w:val="21"/>
        </w:rPr>
        <w:t xml:space="preserve">）各洒一遍。</w:t>
      </w:r>
      <w:r/>
    </w:p>
    <w:p>
      <w:pPr>
        <w:ind w:firstLine="422"/>
        <w:spacing w:line="360" w:lineRule="auto"/>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、考核依据及办法</w:t>
      </w:r>
      <w:r/>
    </w:p>
    <w:p>
      <w:pPr>
        <w:ind w:firstLine="420"/>
        <w:spacing w:line="360" w:lineRule="auto"/>
        <w:rPr>
          <w:rFonts w:ascii="宋体" w:hAnsi="宋体" w:cs="宋体"/>
          <w:bCs/>
          <w:szCs w:val="21"/>
        </w:rPr>
      </w:pPr>
      <w:r>
        <w:rPr>
          <w:rFonts w:hint="eastAsia" w:ascii="宋体" w:hAnsi="宋体" w:cs="宋体"/>
          <w:bCs/>
          <w:szCs w:val="21"/>
        </w:rPr>
        <w:t xml:space="preserve">为《江苏省城市环境卫生作业服务质量标准》中所规定的道路清扫保洁标准和《江苏省城市环境卫生劳动定额》中的相关规定。</w:t>
      </w:r>
      <w:r/>
    </w:p>
    <w:p>
      <w:pPr>
        <w:pStyle w:val="683"/>
        <w:ind w:left="0" w:firstLine="420"/>
        <w:spacing w:line="360" w:lineRule="auto"/>
        <w:rPr>
          <w:rFonts w:ascii="宋体" w:hAnsi="宋体" w:cs="宋体"/>
          <w:bCs/>
          <w:szCs w:val="21"/>
        </w:rPr>
      </w:pPr>
      <w:r>
        <w:rPr>
          <w:rFonts w:hint="eastAsia" w:ascii="宋体" w:hAnsi="宋体" w:cs="宋体"/>
          <w:bCs/>
          <w:szCs w:val="21"/>
        </w:rPr>
        <w:t xml:space="preserve">道路质量标准：按照广陵区环卫市场化作业质量考核办法执行。</w:t>
      </w:r>
      <w:r/>
    </w:p>
    <w:p>
      <w:pPr>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4"/>
          <w:szCs w:val="21"/>
        </w:rPr>
      </w:pPr>
      <w:r>
        <w:rPr>
          <w:rFonts w:hint="eastAsia" w:ascii="宋体" w:hAnsi="宋体" w:cs="宋体"/>
          <w:b/>
          <w:bCs/>
          <w:sz w:val="24"/>
          <w:szCs w:val="21"/>
        </w:rPr>
        <w:t xml:space="preserve">广陵区环卫市场化作业质量考核办法（原文）</w:t>
      </w:r>
      <w:r/>
    </w:p>
    <w:p>
      <w:pPr>
        <w:ind w:firstLine="420"/>
        <w:spacing w:line="360" w:lineRule="auto"/>
        <w:rPr>
          <w:rFonts w:ascii="宋体" w:hAnsi="宋体" w:cs="宋体"/>
          <w:bCs/>
          <w:szCs w:val="21"/>
        </w:rPr>
      </w:pPr>
      <w:r>
        <w:rPr>
          <w:rFonts w:hint="eastAsia" w:ascii="宋体" w:hAnsi="宋体" w:cs="宋体"/>
          <w:bCs/>
          <w:szCs w:val="21"/>
        </w:rPr>
        <w:t xml:space="preserve">为规范广陵区的环卫市场化作业，进一步巩固文明城创建成果，切实加强辖区内环境卫生的长效管理，不断提高城市环境卫生作业质量，适应日益提升的城市形象和百姓需求。特制定广陵区环卫市场化作业质量考核办法。</w:t>
      </w:r>
      <w:r/>
    </w:p>
    <w:p>
      <w:pPr>
        <w:ind w:firstLine="420"/>
        <w:spacing w:line="360" w:lineRule="auto"/>
        <w:rPr>
          <w:rFonts w:ascii="宋体" w:hAnsi="宋体" w:cs="宋体"/>
          <w:bCs/>
          <w:szCs w:val="21"/>
        </w:rPr>
      </w:pPr>
      <w:r>
        <w:rPr>
          <w:rFonts w:hint="eastAsia" w:ascii="宋体" w:hAnsi="宋体" w:cs="宋体"/>
          <w:bCs/>
          <w:szCs w:val="21"/>
        </w:rPr>
        <w:t xml:space="preserve">一、指导思想</w:t>
      </w:r>
      <w:r/>
    </w:p>
    <w:p>
      <w:pPr>
        <w:ind w:firstLine="420"/>
        <w:spacing w:line="360" w:lineRule="auto"/>
        <w:rPr>
          <w:rFonts w:ascii="宋体" w:hAnsi="宋体" w:cs="宋体"/>
          <w:bCs/>
          <w:szCs w:val="21"/>
        </w:rPr>
      </w:pPr>
      <w:r>
        <w:rPr>
          <w:rFonts w:hint="eastAsia" w:ascii="宋体" w:hAnsi="宋体" w:cs="宋体"/>
          <w:bCs/>
          <w:szCs w:val="21"/>
        </w:rPr>
        <w:t xml:space="preserve">以打造整洁、优美、舒适的人居环境为目标，完善市场化作业质量考核体系，推行“质量与经济挂钩、服务与效益并存、文明与环卫同行”的市场化作业理念，提高环卫市场化作业质量水平，切实体现政府资金的优化使用，实现长效化、精细化、动态化管理，建立既适应城市发展需求，又符合环卫作业市场化发展方向的质量管理体系。贯彻落实环卫“四化”要求。</w:t>
      </w:r>
      <w:r/>
    </w:p>
    <w:p>
      <w:pPr>
        <w:ind w:firstLine="420"/>
        <w:spacing w:line="360" w:lineRule="auto"/>
        <w:rPr>
          <w:rFonts w:ascii="宋体" w:hAnsi="宋体" w:cs="宋体"/>
          <w:bCs/>
          <w:szCs w:val="21"/>
        </w:rPr>
      </w:pPr>
      <w:r>
        <w:rPr>
          <w:rFonts w:hint="eastAsia" w:ascii="宋体" w:hAnsi="宋体" w:cs="宋体"/>
          <w:bCs/>
          <w:szCs w:val="21"/>
        </w:rPr>
        <w:t xml:space="preserve">二、组织领导</w:t>
      </w:r>
      <w:r/>
    </w:p>
    <w:p>
      <w:pPr>
        <w:ind w:firstLine="420"/>
        <w:spacing w:line="360" w:lineRule="auto"/>
        <w:rPr>
          <w:rFonts w:ascii="宋体" w:hAnsi="宋体" w:cs="宋体"/>
          <w:bCs/>
          <w:szCs w:val="21"/>
        </w:rPr>
      </w:pPr>
      <w:r>
        <w:rPr>
          <w:rFonts w:hint="eastAsia" w:ascii="宋体" w:hAnsi="宋体" w:cs="宋体"/>
          <w:bCs/>
          <w:szCs w:val="21"/>
        </w:rPr>
        <w:t xml:space="preserve">广陵区环卫办在市、区两级政府和两级城管局的领导下负责领导组织市场化作业质量考核工作，并成立质量考核领导小组，由王翔任组长，冷杉任副组长，直属、古城、曲江、南区、湾头（新城）、</w:t>
      </w:r>
      <w:r>
        <w:rPr>
          <w:rFonts w:hint="eastAsia" w:ascii="宋体" w:hAnsi="宋体" w:cs="宋体"/>
          <w:bCs/>
          <w:szCs w:val="21"/>
        </w:rPr>
        <w:t xml:space="preserve">开发区、北洲转运中心和监管中心负责人为成员。监管中心为领导小组下设的市场化作业质量考核专职部门，具体负责辖区内环卫市场化作业质量考核的组织、协调、监督和统计工作。</w:t>
      </w:r>
      <w:r/>
    </w:p>
    <w:p>
      <w:pPr>
        <w:ind w:firstLine="420"/>
        <w:spacing w:line="360" w:lineRule="auto"/>
        <w:rPr>
          <w:rFonts w:ascii="宋体" w:hAnsi="宋体" w:cs="宋体"/>
          <w:bCs/>
          <w:szCs w:val="21"/>
        </w:rPr>
      </w:pPr>
      <w:r>
        <w:rPr>
          <w:rFonts w:hint="eastAsia" w:ascii="宋体" w:hAnsi="宋体" w:cs="宋体"/>
          <w:bCs/>
          <w:szCs w:val="21"/>
        </w:rPr>
        <w:t xml:space="preserve">三、考核内容</w:t>
      </w:r>
      <w:r/>
    </w:p>
    <w:p>
      <w:pPr>
        <w:ind w:firstLine="420"/>
        <w:spacing w:line="360" w:lineRule="auto"/>
        <w:rPr>
          <w:rFonts w:ascii="宋体" w:hAnsi="宋体" w:cs="宋体"/>
          <w:bCs/>
          <w:szCs w:val="21"/>
        </w:rPr>
      </w:pPr>
      <w:r>
        <w:rPr>
          <w:rFonts w:hint="eastAsia" w:ascii="宋体" w:hAnsi="宋体" w:cs="宋体"/>
          <w:bCs/>
          <w:szCs w:val="21"/>
        </w:rPr>
        <w:t xml:space="preserve">（一）考核的范围</w:t>
      </w:r>
      <w:r/>
    </w:p>
    <w:p>
      <w:pPr>
        <w:ind w:firstLine="420"/>
        <w:spacing w:line="360" w:lineRule="auto"/>
      </w:pPr>
      <w:r>
        <w:rPr>
          <w:rFonts w:hint="eastAsia" w:ascii="宋体" w:hAnsi="宋体" w:cs="宋体"/>
          <w:bCs/>
          <w:szCs w:val="21"/>
        </w:rPr>
        <w:t xml:space="preserve">1</w:t>
      </w:r>
      <w:r>
        <w:rPr>
          <w:rFonts w:hint="eastAsia" w:ascii="宋体" w:hAnsi="宋体" w:cs="宋体"/>
          <w:bCs/>
          <w:szCs w:val="21"/>
        </w:rPr>
        <w:t xml:space="preserve">、辖区内所有实行市场化作业的道路、街巷、公厕以及清转运的作业质量及规范、文明操作；</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、辖区内所有实行市场化作业的道路、街巷、公厕以及清转运在各类重大保障活动中、节假日和突发事件处置时的作业保障；</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、辖区内所有实行市场化作业的道路、街巷、公厕以及清转运作业人员的实名制考核和合同中明确的人员工资、待遇实施情况；</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、辖区内所有实行市场化作业的道路机械化作业、车辆设备更新维护等情况。</w:t>
      </w:r>
      <w:r/>
    </w:p>
    <w:p>
      <w:pPr>
        <w:ind w:firstLine="420"/>
        <w:spacing w:line="360" w:lineRule="auto"/>
        <w:rPr>
          <w:rFonts w:ascii="宋体" w:hAnsi="宋体" w:cs="宋体"/>
          <w:bCs/>
          <w:szCs w:val="21"/>
        </w:rPr>
      </w:pPr>
      <w:r>
        <w:rPr>
          <w:rFonts w:hint="eastAsia" w:ascii="宋体" w:hAnsi="宋体" w:cs="宋体"/>
          <w:bCs/>
          <w:szCs w:val="21"/>
        </w:rPr>
        <w:t xml:space="preserve">（二）考核的依据：</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、国家相关法律法规，省、市相关法规、条例、规定等；</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、招标书中的要求和投标书中的承诺；</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、双方签订的清扫保洁作业合同；</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、市区两级政府和两级城管局的相关文件以及市环卫处的相关作业标准。</w:t>
      </w:r>
      <w:r/>
    </w:p>
    <w:p>
      <w:pPr>
        <w:ind w:firstLine="420"/>
        <w:spacing w:line="360" w:lineRule="auto"/>
        <w:rPr>
          <w:rFonts w:ascii="宋体" w:hAnsi="宋体" w:cs="宋体"/>
          <w:bCs/>
          <w:szCs w:val="21"/>
        </w:rPr>
      </w:pPr>
      <w:r>
        <w:rPr>
          <w:rFonts w:hint="eastAsia" w:ascii="宋体" w:hAnsi="宋体" w:cs="宋体"/>
          <w:bCs/>
          <w:szCs w:val="21"/>
        </w:rPr>
        <w:t xml:space="preserve">（三）考核的原则：</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、条块分工：形成环卫所、监管中心考核、环卫办领导小组抽查和市局、市环卫处考核四级督查考核机制，切实有效的开展条块结合、分工明确的多层次考核。</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、明暗结合：考核督查手段多元化，除日常督查外，可采取随机抽查</w:t>
      </w:r>
      <w:r>
        <w:rPr>
          <w:rFonts w:hint="eastAsia" w:ascii="宋体" w:hAnsi="宋体" w:cs="宋体"/>
          <w:bCs/>
          <w:szCs w:val="21"/>
        </w:rPr>
        <w:t xml:space="preserve">、定期不定期突击检查等，也可针对实名制或合同中明确人员工资福利落实情况等实施专项检查。</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、数据真实：督查考核必须有据可循、实事求是；考核表必须得到作业单位的认可或照片、摄像取证，也可多人证明。</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、公平公正：必须按照考核标准和考核办法中明确的扣罚标准进行扣罚，并及时相互沟通避免重复扣罚或者同样的问题扣罚不一等情况，确保考核结果的公平公正。</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、教罚并举：把握“扣罚不是目的”的宗旨，在质量考核中不仅兑现考核标准，而且要教育、教会作业单位正确的作业方法和处置手段。</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、奖优罚劣：利用每月排名、年度评比等多样的方法使得质量和经济挂钩，和日后的“市场”挂钩，达到“奖优罚劣、能上庸下”的目的。</w:t>
      </w:r>
      <w:r/>
    </w:p>
    <w:p>
      <w:pPr>
        <w:ind w:firstLine="420"/>
        <w:spacing w:line="360" w:lineRule="auto"/>
        <w:rPr>
          <w:rFonts w:ascii="宋体" w:hAnsi="宋体" w:cs="宋体"/>
          <w:bCs/>
          <w:szCs w:val="21"/>
        </w:rPr>
      </w:pPr>
      <w:r>
        <w:rPr>
          <w:rFonts w:hint="eastAsia" w:ascii="宋体" w:hAnsi="宋体" w:cs="宋体"/>
          <w:bCs/>
          <w:szCs w:val="21"/>
        </w:rPr>
        <w:t xml:space="preserve">（四）考核的方法：</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、每日巡查考核</w:t>
      </w:r>
      <w:r/>
    </w:p>
    <w:p>
      <w:pPr>
        <w:ind w:firstLine="420"/>
        <w:spacing w:line="360" w:lineRule="auto"/>
        <w:rPr>
          <w:rFonts w:ascii="宋体" w:hAnsi="宋体" w:cs="宋体"/>
          <w:bCs/>
          <w:szCs w:val="21"/>
        </w:rPr>
      </w:pPr>
      <w:r>
        <w:rPr>
          <w:rFonts w:hint="eastAsia" w:ascii="宋体" w:hAnsi="宋体" w:cs="宋体"/>
          <w:bCs/>
          <w:szCs w:val="21"/>
        </w:rPr>
        <w:t xml:space="preserve">监管中心和各环卫所队每日开展巡查考核，监管中心的考核自行记录和汇总，各环卫所队的巡查考核情况每周报监管中心汇总，监管中心可对环卫所队上报的考核情况进行核实。如发现考核不实，视情况轻重监管中心可上报领导小组给予环卫所队业务副主任和督查员通报批评、经济处罚或调整岗位等。领导小组随时对监管中心的考核资料和实名制档案进行检查，如发现考核不实或档案不齐等情</w:t>
      </w:r>
      <w:r>
        <w:rPr>
          <w:rFonts w:hint="eastAsia" w:ascii="宋体" w:hAnsi="宋体" w:cs="宋体"/>
          <w:bCs/>
          <w:szCs w:val="21"/>
        </w:rPr>
        <w:t xml:space="preserve">况，可视情节对监管中心负责人和相关责任人进行通报批评、经济处罚或调整岗位等。</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、抽查考核</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）监管中心每月不少于四次（原则上每周一次）对辖区内的道路、街巷、公厕、垃圾清转</w:t>
      </w:r>
      <w:r>
        <w:rPr>
          <w:rFonts w:hint="eastAsia" w:ascii="宋体" w:hAnsi="宋体" w:cs="宋体"/>
          <w:bCs/>
          <w:szCs w:val="21"/>
        </w:rPr>
        <w:t xml:space="preserve">运的作业质量进行抽查；</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）监管中心每月组织至少</w:t>
      </w:r>
      <w:r>
        <w:rPr>
          <w:rFonts w:hint="eastAsia" w:ascii="宋体" w:hAnsi="宋体" w:cs="宋体"/>
          <w:bCs/>
          <w:szCs w:val="21"/>
        </w:rPr>
        <w:t xml:space="preserve">1</w:t>
      </w:r>
      <w:r>
        <w:rPr>
          <w:rFonts w:hint="eastAsia" w:ascii="宋体" w:hAnsi="宋体" w:cs="宋体"/>
          <w:bCs/>
          <w:szCs w:val="21"/>
        </w:rPr>
        <w:t xml:space="preserve">次会同相关所队联合考核，并随机要求作业单位相关人员参与考核；</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）领导小组、监管中心、环卫所队随时对市场化作业人数和是否落实合同中明确的工资福利标准进行实名制抽查，并随机组织集中检查。</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）自觉主动接受市局、市环卫处等上级部门的检查和监督；</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）环卫办每年两次（原则上半年一次）邀</w:t>
      </w:r>
      <w:r>
        <w:rPr>
          <w:rFonts w:hint="eastAsia" w:ascii="宋体" w:hAnsi="宋体" w:cs="宋体"/>
          <w:bCs/>
          <w:szCs w:val="21"/>
        </w:rPr>
        <w:t xml:space="preserve">请人大、政协、街办、社区、市民观察团等社会各界对各作业单位的作业质量进行抽查。</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、数字化、群众投诉检查</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）监管中心负责数字化案件处理、处置的考核督查；</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）群众有效投诉、反映等由各环卫所队与监管中心共同收集，环卫所队收集的数据以及处置情况每月报监管中心，作为考核依据；</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、重大活动、节假日和灾害天气的保障</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）监管中心和各相关环卫所队负责重大活动、节假日保障和灾害天气处置情况的督查考核；</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）考核按照作业质量的督查考核办法组织实施。</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、“实名制”专项考核</w:t>
      </w:r>
      <w:r/>
    </w:p>
    <w:p>
      <w:pPr>
        <w:ind w:firstLine="420"/>
        <w:spacing w:line="360" w:lineRule="auto"/>
        <w:rPr>
          <w:rFonts w:ascii="宋体" w:hAnsi="宋体" w:cs="宋体"/>
          <w:bCs/>
          <w:szCs w:val="21"/>
        </w:rPr>
      </w:pPr>
      <w:r>
        <w:rPr>
          <w:rFonts w:hint="eastAsia" w:ascii="宋体" w:hAnsi="宋体" w:cs="宋体"/>
          <w:bCs/>
          <w:szCs w:val="21"/>
        </w:rPr>
        <w:t xml:space="preserve">实名制检查是督查考核中的重中之重，贯穿</w:t>
      </w:r>
      <w:r>
        <w:rPr>
          <w:rFonts w:hint="eastAsia" w:ascii="宋体" w:hAnsi="宋体" w:cs="宋体"/>
          <w:bCs/>
          <w:szCs w:val="21"/>
        </w:rPr>
        <w:t xml:space="preserve">于上述巡查、抽查等各类检查中，实施常态化考核管理。</w:t>
      </w:r>
      <w:r/>
    </w:p>
    <w:p>
      <w:pPr>
        <w:ind w:firstLine="420"/>
        <w:spacing w:line="360" w:lineRule="auto"/>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建立实名制档案。监管中心负责建立各作业单位的作业人员实名制档案。档案包括：一是制式的实名制工作卡，卡片中登记员工姓名、年龄、工作岗位等明细信息并张贴照片，卡片一式两份，档案和员工各持一卡，员工必须随身携带，以备检查。二是档案中明确各条道路的作业模式，明确清扫、保洁、清运人数和姓名以及休息排班等信息。各作业单位作业人员一旦发生变动必须立即向监管中心报送人员变更表，每月</w:t>
      </w:r>
      <w:r>
        <w:rPr>
          <w:rFonts w:hint="eastAsia" w:ascii="宋体" w:hAnsi="宋体" w:cs="宋体"/>
          <w:bCs/>
          <w:szCs w:val="21"/>
        </w:rPr>
        <w:t xml:space="preserve">10</w:t>
      </w:r>
      <w:r>
        <w:rPr>
          <w:rFonts w:hint="eastAsia" w:ascii="宋体" w:hAnsi="宋体" w:cs="宋体"/>
          <w:bCs/>
          <w:szCs w:val="21"/>
        </w:rPr>
        <w:t xml:space="preserve">日前监管中心将上月人员变更情况进行集中登记、归档。</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）在巡查、抽查、集中检查时</w:t>
      </w:r>
      <w:r>
        <w:rPr>
          <w:rFonts w:hint="eastAsia" w:ascii="宋体" w:hAnsi="宋体" w:cs="宋体"/>
          <w:bCs/>
          <w:szCs w:val="21"/>
        </w:rPr>
        <w:t xml:space="preserve">，实名制检查作为必查项。一是核对员工实名制卡片；二是按照各路段的作业方式检查人员在岗情况和排班的合理性。</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检查落实标书中明确的人员工资和劳动保障方面条款，采取两种方式进行：一是在巡查、抽查、集中检查时，采用口头询问的方式就作业企业是否落实标书中明确的职工工资和劳动保险进行检查。二是要求各家作业企业定期提供员工的工资发放表和劳动保险缴纳凭据作为检查的备案。三是邀请辖区劳动部门适时组织用工检查。</w:t>
      </w:r>
      <w:r/>
    </w:p>
    <w:p>
      <w:pPr>
        <w:ind w:firstLine="420"/>
        <w:spacing w:line="360" w:lineRule="auto"/>
        <w:rPr>
          <w:rFonts w:ascii="宋体" w:hAnsi="宋体" w:cs="宋体"/>
          <w:bCs/>
          <w:szCs w:val="21"/>
        </w:rPr>
      </w:pPr>
      <w:r>
        <w:rPr>
          <w:rFonts w:hint="eastAsia" w:ascii="宋体" w:hAnsi="宋体" w:cs="宋体"/>
          <w:bCs/>
          <w:szCs w:val="21"/>
        </w:rPr>
        <w:t xml:space="preserve">四、考核细则（详见附表）</w:t>
      </w:r>
      <w:r/>
    </w:p>
    <w:p>
      <w:pPr>
        <w:ind w:firstLine="420"/>
        <w:spacing w:line="360" w:lineRule="auto"/>
        <w:rPr>
          <w:rFonts w:ascii="宋体" w:hAnsi="宋体" w:cs="宋体"/>
          <w:bCs/>
          <w:szCs w:val="21"/>
        </w:rPr>
      </w:pPr>
      <w:r>
        <w:rPr>
          <w:rFonts w:hint="eastAsia" w:ascii="宋体" w:hAnsi="宋体" w:cs="宋体"/>
          <w:bCs/>
          <w:szCs w:val="21"/>
        </w:rPr>
        <w:t xml:space="preserve">五、考核结果</w:t>
      </w:r>
      <w:r/>
    </w:p>
    <w:p>
      <w:pPr>
        <w:ind w:firstLine="420"/>
        <w:spacing w:line="360" w:lineRule="auto"/>
        <w:rPr>
          <w:rFonts w:ascii="宋体" w:hAnsi="宋体" w:cs="宋体"/>
          <w:bCs/>
          <w:szCs w:val="21"/>
        </w:rPr>
      </w:pPr>
      <w:r>
        <w:rPr>
          <w:rFonts w:hint="eastAsia" w:ascii="宋体" w:hAnsi="宋体" w:cs="宋体"/>
          <w:bCs/>
          <w:szCs w:val="21"/>
        </w:rPr>
        <w:t xml:space="preserve">（一）考核成绩的组成部分和计算方法</w:t>
      </w:r>
      <w:r/>
    </w:p>
    <w:p>
      <w:pPr>
        <w:ind w:firstLine="420"/>
        <w:spacing w:line="360" w:lineRule="auto"/>
        <w:rPr>
          <w:rFonts w:ascii="宋体" w:hAnsi="宋体" w:cs="宋体"/>
          <w:bCs/>
          <w:szCs w:val="21"/>
        </w:rPr>
      </w:pPr>
      <w:r>
        <w:rPr>
          <w:rFonts w:hint="eastAsia" w:ascii="宋体" w:hAnsi="宋体" w:cs="宋体"/>
          <w:bCs/>
          <w:szCs w:val="21"/>
        </w:rPr>
        <w:t xml:space="preserve">考核成绩由抽查得分、巡查得分、社会</w:t>
      </w:r>
      <w:r>
        <w:rPr>
          <w:rFonts w:hint="eastAsia" w:ascii="宋体" w:hAnsi="宋体" w:cs="宋体"/>
          <w:bCs/>
          <w:szCs w:val="21"/>
        </w:rPr>
        <w:t xml:space="preserve">评定得分三部分组成，总分</w:t>
      </w:r>
      <w:r>
        <w:rPr>
          <w:rFonts w:hint="eastAsia" w:ascii="宋体" w:hAnsi="宋体" w:cs="宋体"/>
          <w:bCs/>
          <w:szCs w:val="21"/>
        </w:rPr>
        <w:t xml:space="preserve">100</w:t>
      </w:r>
      <w:r>
        <w:rPr>
          <w:rFonts w:hint="eastAsia" w:ascii="宋体" w:hAnsi="宋体" w:cs="宋体"/>
          <w:bCs/>
          <w:szCs w:val="21"/>
        </w:rPr>
        <w:t xml:space="preserve">分。抽查、巡查和社会评定分别计算后汇总组成当月的考核成绩。抽查、巡查得分计算采用加权平均法，即考核天（次）数的总得分除以考核天（次）数，并分别乘以在总分中所占比例后确定最终得分。社会评定得分为硬性扣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、每日巡查得分（</w:t>
      </w:r>
      <w:r>
        <w:rPr>
          <w:rFonts w:hint="eastAsia" w:ascii="宋体" w:hAnsi="宋体" w:cs="宋体"/>
          <w:bCs/>
          <w:szCs w:val="21"/>
        </w:rPr>
        <w:t xml:space="preserve">50%</w:t>
      </w:r>
      <w:r>
        <w:rPr>
          <w:rFonts w:hint="eastAsia" w:ascii="宋体" w:hAnsi="宋体" w:cs="宋体"/>
          <w:bCs/>
          <w:szCs w:val="21"/>
        </w:rPr>
        <w:t xml:space="preserve">）：监管中心、各相关环卫所队按照责任分工，对照考核办法进行考核评分，每日得分由考核单位自行汇总，每月</w:t>
      </w:r>
      <w:r>
        <w:rPr>
          <w:rFonts w:hint="eastAsia" w:ascii="宋体" w:hAnsi="宋体" w:cs="宋体"/>
          <w:bCs/>
          <w:szCs w:val="21"/>
        </w:rPr>
        <w:t xml:space="preserve">5</w:t>
      </w:r>
      <w:r>
        <w:rPr>
          <w:rFonts w:hint="eastAsia" w:ascii="宋体" w:hAnsi="宋体" w:cs="宋体"/>
          <w:bCs/>
          <w:szCs w:val="21"/>
        </w:rPr>
        <w:t xml:space="preserve">日前统一报监管中心统计、汇总、排名；</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、抽查得分（</w:t>
      </w:r>
      <w:r>
        <w:rPr>
          <w:rFonts w:hint="eastAsia" w:ascii="宋体" w:hAnsi="宋体" w:cs="宋体"/>
          <w:bCs/>
          <w:szCs w:val="21"/>
        </w:rPr>
        <w:t xml:space="preserve">50%</w:t>
      </w:r>
      <w:r>
        <w:rPr>
          <w:rFonts w:hint="eastAsia" w:ascii="宋体" w:hAnsi="宋体" w:cs="宋体"/>
          <w:bCs/>
          <w:szCs w:val="21"/>
        </w:rPr>
        <w:t xml:space="preserve">）：上级部门、领导小组、监管中心组织的抽查由监管中心汇总得分并进行排名；其中上级部门抽查占</w:t>
      </w:r>
      <w:r>
        <w:rPr>
          <w:rFonts w:hint="eastAsia" w:ascii="宋体" w:hAnsi="宋体" w:cs="宋体"/>
          <w:bCs/>
          <w:szCs w:val="21"/>
        </w:rPr>
        <w:t xml:space="preserve">20%</w:t>
      </w:r>
      <w:r>
        <w:rPr>
          <w:rFonts w:hint="eastAsia" w:ascii="宋体" w:hAnsi="宋体" w:cs="宋体"/>
          <w:bCs/>
          <w:szCs w:val="21"/>
        </w:rPr>
        <w:t xml:space="preserve">，领导小组抽查占</w:t>
      </w:r>
      <w:r>
        <w:rPr>
          <w:rFonts w:hint="eastAsia" w:ascii="宋体" w:hAnsi="宋体" w:cs="宋体"/>
          <w:bCs/>
          <w:szCs w:val="21"/>
        </w:rPr>
        <w:t xml:space="preserve">20%</w:t>
      </w:r>
      <w:r>
        <w:rPr>
          <w:rFonts w:hint="eastAsia" w:ascii="宋体" w:hAnsi="宋体" w:cs="宋体"/>
          <w:bCs/>
          <w:szCs w:val="21"/>
        </w:rPr>
        <w:t xml:space="preserve">，监管中心组织的抽查占</w:t>
      </w:r>
      <w:r>
        <w:rPr>
          <w:rFonts w:hint="eastAsia" w:ascii="宋体" w:hAnsi="宋体" w:cs="宋体"/>
          <w:bCs/>
          <w:szCs w:val="21"/>
        </w:rPr>
        <w:t xml:space="preserve">10%</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、社会评定为社会各界检查所扣分值和数字化、群众有效投诉所扣分值，直接在总分中予以扣除，最多扣除</w:t>
      </w:r>
      <w:r>
        <w:rPr>
          <w:rFonts w:hint="eastAsia" w:ascii="宋体" w:hAnsi="宋体" w:cs="宋体"/>
          <w:bCs/>
          <w:szCs w:val="21"/>
        </w:rPr>
        <w:t xml:space="preserve">20</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每月</w:t>
      </w:r>
      <w:r>
        <w:rPr>
          <w:rFonts w:hint="eastAsia" w:ascii="宋体" w:hAnsi="宋体" w:cs="宋体"/>
          <w:bCs/>
          <w:szCs w:val="21"/>
        </w:rPr>
        <w:t xml:space="preserve">10</w:t>
      </w:r>
      <w:r>
        <w:rPr>
          <w:rFonts w:hint="eastAsia" w:ascii="宋体" w:hAnsi="宋体" w:cs="宋体"/>
          <w:bCs/>
          <w:szCs w:val="21"/>
        </w:rPr>
        <w:t xml:space="preserve">日，监管中心汇总各类考核数据，形成每个标段的前月得分，并进行排名。</w:t>
      </w:r>
      <w:r/>
    </w:p>
    <w:p>
      <w:pPr>
        <w:ind w:firstLine="420"/>
        <w:spacing w:line="360" w:lineRule="auto"/>
        <w:rPr>
          <w:rFonts w:ascii="宋体" w:hAnsi="宋体" w:cs="宋体"/>
          <w:bCs/>
          <w:szCs w:val="21"/>
        </w:rPr>
      </w:pPr>
      <w:r>
        <w:rPr>
          <w:rFonts w:hint="eastAsia" w:ascii="宋体" w:hAnsi="宋体" w:cs="宋体"/>
          <w:bCs/>
          <w:szCs w:val="21"/>
        </w:rPr>
        <w:t xml:space="preserve">（二）考核成绩评定</w:t>
      </w:r>
      <w:r/>
    </w:p>
    <w:p>
      <w:pPr>
        <w:ind w:firstLine="420"/>
        <w:spacing w:line="360" w:lineRule="auto"/>
        <w:rPr>
          <w:rFonts w:ascii="宋体" w:hAnsi="宋体" w:cs="宋体"/>
          <w:bCs/>
          <w:szCs w:val="21"/>
        </w:rPr>
      </w:pPr>
      <w:r>
        <w:rPr>
          <w:rFonts w:hint="eastAsia" w:ascii="宋体" w:hAnsi="宋体" w:cs="宋体"/>
          <w:bCs/>
          <w:szCs w:val="21"/>
        </w:rPr>
        <w:t xml:space="preserve">凡考核成绩≥</w:t>
      </w:r>
      <w:r>
        <w:rPr>
          <w:rFonts w:hint="eastAsia" w:ascii="宋体" w:hAnsi="宋体" w:cs="宋体"/>
          <w:bCs/>
          <w:szCs w:val="21"/>
        </w:rPr>
        <w:t xml:space="preserve">95</w:t>
      </w:r>
      <w:r>
        <w:rPr>
          <w:rFonts w:hint="eastAsia" w:ascii="宋体" w:hAnsi="宋体" w:cs="宋体"/>
          <w:bCs/>
          <w:szCs w:val="21"/>
        </w:rPr>
        <w:t xml:space="preserve">分者为达标，低于</w:t>
      </w:r>
      <w:r>
        <w:rPr>
          <w:rFonts w:hint="eastAsia" w:ascii="宋体" w:hAnsi="宋体" w:cs="宋体"/>
          <w:bCs/>
          <w:szCs w:val="21"/>
        </w:rPr>
        <w:t xml:space="preserve">95</w:t>
      </w:r>
      <w:r>
        <w:rPr>
          <w:rFonts w:hint="eastAsia" w:ascii="宋体" w:hAnsi="宋体" w:cs="宋体"/>
          <w:bCs/>
          <w:szCs w:val="21"/>
        </w:rPr>
        <w:t xml:space="preserve">分者为不达标。</w:t>
      </w:r>
      <w:r/>
    </w:p>
    <w:p>
      <w:pPr>
        <w:ind w:firstLine="420"/>
        <w:spacing w:line="360" w:lineRule="auto"/>
        <w:rPr>
          <w:rFonts w:ascii="宋体" w:hAnsi="宋体" w:cs="宋体"/>
          <w:bCs/>
          <w:szCs w:val="21"/>
        </w:rPr>
      </w:pPr>
      <w:r>
        <w:rPr>
          <w:rFonts w:hint="eastAsia" w:ascii="宋体" w:hAnsi="宋体" w:cs="宋体"/>
          <w:bCs/>
          <w:szCs w:val="21"/>
        </w:rPr>
        <w:t xml:space="preserve">六、奖惩措施</w:t>
      </w:r>
      <w:r/>
    </w:p>
    <w:p>
      <w:pPr>
        <w:ind w:firstLine="420"/>
        <w:spacing w:line="360" w:lineRule="auto"/>
        <w:rPr>
          <w:rFonts w:ascii="宋体" w:hAnsi="宋体" w:cs="宋体"/>
          <w:bCs/>
          <w:szCs w:val="21"/>
        </w:rPr>
      </w:pPr>
      <w:r>
        <w:rPr>
          <w:rFonts w:hint="eastAsia" w:ascii="宋体" w:hAnsi="宋体" w:cs="宋体"/>
          <w:bCs/>
          <w:szCs w:val="21"/>
        </w:rPr>
        <w:t xml:space="preserve">（一）考核成绩公布</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、书面通报</w:t>
      </w:r>
      <w:r/>
    </w:p>
    <w:p>
      <w:pPr>
        <w:ind w:firstLine="420"/>
        <w:spacing w:line="360" w:lineRule="auto"/>
        <w:rPr>
          <w:rFonts w:ascii="宋体" w:hAnsi="宋体" w:cs="宋体"/>
          <w:bCs/>
          <w:szCs w:val="21"/>
        </w:rPr>
      </w:pPr>
      <w:r>
        <w:rPr>
          <w:rFonts w:hint="eastAsia" w:ascii="宋体" w:hAnsi="宋体" w:cs="宋体"/>
          <w:bCs/>
          <w:szCs w:val="21"/>
        </w:rPr>
        <w:t xml:space="preserve">每月</w:t>
      </w:r>
      <w:r>
        <w:rPr>
          <w:rFonts w:hint="eastAsia" w:ascii="宋体" w:hAnsi="宋体" w:cs="宋体"/>
          <w:bCs/>
          <w:szCs w:val="21"/>
        </w:rPr>
        <w:t xml:space="preserve">15</w:t>
      </w:r>
      <w:r>
        <w:rPr>
          <w:rFonts w:hint="eastAsia" w:ascii="宋体" w:hAnsi="宋体" w:cs="宋体"/>
          <w:bCs/>
          <w:szCs w:val="21"/>
        </w:rPr>
        <w:t xml:space="preserve">日前监管中心向各作业单位通报上月考核结果、作业中存在的问题和好的方面，并抄送区政府及上级部门，发环卫各基层单位。</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、考核排名</w:t>
      </w:r>
      <w:r>
        <w:rPr>
          <w:rFonts w:hint="eastAsia" w:ascii="宋体" w:hAnsi="宋体" w:cs="宋体"/>
          <w:bCs/>
          <w:szCs w:val="21"/>
        </w:rPr>
        <w:t xml:space="preserve">  </w:t>
      </w:r>
      <w:r/>
    </w:p>
    <w:p>
      <w:pPr>
        <w:ind w:firstLine="420"/>
        <w:spacing w:line="360" w:lineRule="auto"/>
      </w:pPr>
      <w:r>
        <w:rPr>
          <w:rFonts w:hint="eastAsia" w:ascii="宋体" w:hAnsi="宋体" w:cs="宋体"/>
          <w:bCs/>
          <w:szCs w:val="21"/>
        </w:rPr>
        <w:t xml:space="preserve">考核得分按照标段和作业单位进行每月排名，月度排名末位的单位，环卫办予以诫勉谈话，并处以</w:t>
      </w:r>
      <w:r>
        <w:rPr>
          <w:rFonts w:hint="eastAsia" w:ascii="宋体" w:hAnsi="宋体" w:cs="宋体"/>
          <w:bCs/>
          <w:szCs w:val="21"/>
        </w:rPr>
        <w:t xml:space="preserve">3000</w:t>
      </w:r>
      <w:r>
        <w:rPr>
          <w:rFonts w:hint="eastAsia" w:ascii="宋体" w:hAnsi="宋体" w:cs="宋体"/>
          <w:bCs/>
          <w:szCs w:val="21"/>
        </w:rPr>
        <w:t xml:space="preserve">元以内的罚款；</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连续三个月或累计六个月排名末位的标段，环卫办给予</w:t>
      </w:r>
      <w:r>
        <w:rPr>
          <w:rFonts w:hint="eastAsia" w:ascii="宋体" w:hAnsi="宋体" w:cs="宋体"/>
          <w:bCs/>
          <w:szCs w:val="21"/>
        </w:rPr>
        <w:t xml:space="preserve">5000-10000</w:t>
      </w:r>
      <w:r>
        <w:rPr>
          <w:rFonts w:hint="eastAsia" w:ascii="宋体" w:hAnsi="宋体" w:cs="宋体"/>
          <w:bCs/>
          <w:szCs w:val="21"/>
        </w:rPr>
        <w:t xml:space="preserve">元的处罚，并有权对其作业单位采取停运整改、终止合同等；</w:t>
      </w:r>
      <w:r/>
    </w:p>
    <w:p>
      <w:pPr>
        <w:ind w:firstLine="420"/>
        <w:spacing w:line="360" w:lineRule="auto"/>
        <w:rPr>
          <w:rFonts w:ascii="宋体" w:hAnsi="宋体" w:cs="宋体"/>
          <w:bCs/>
          <w:szCs w:val="21"/>
        </w:rPr>
      </w:pPr>
      <w:r>
        <w:rPr>
          <w:rFonts w:hint="eastAsia" w:ascii="宋体" w:hAnsi="宋体" w:cs="宋体"/>
          <w:bCs/>
          <w:szCs w:val="21"/>
        </w:rPr>
        <w:t xml:space="preserve">年度排名垫底的作业单位，环卫办给予</w:t>
      </w:r>
      <w:r>
        <w:rPr>
          <w:rFonts w:hint="eastAsia" w:ascii="宋体" w:hAnsi="宋体" w:cs="宋体"/>
          <w:bCs/>
          <w:szCs w:val="21"/>
        </w:rPr>
        <w:t xml:space="preserve">3-5</w:t>
      </w:r>
      <w:r>
        <w:rPr>
          <w:rFonts w:hint="eastAsia" w:ascii="宋体" w:hAnsi="宋体" w:cs="宋体"/>
          <w:bCs/>
          <w:szCs w:val="21"/>
        </w:rPr>
        <w:t xml:space="preserve">万元的处罚，并有权责令其停运整改或终止合同，其考核排名情况将作为不良记录上报环卫作业资信等</w:t>
      </w:r>
      <w:r>
        <w:rPr>
          <w:rFonts w:hint="eastAsia" w:ascii="宋体" w:hAnsi="宋体" w:cs="宋体"/>
          <w:bCs/>
          <w:szCs w:val="21"/>
        </w:rPr>
        <w:t xml:space="preserve">级审查机构和服务许可审批机构。如其年度中月平均得分在</w:t>
      </w:r>
      <w:r>
        <w:rPr>
          <w:rFonts w:hint="eastAsia" w:ascii="宋体" w:hAnsi="宋体" w:cs="宋体"/>
          <w:bCs/>
          <w:szCs w:val="21"/>
        </w:rPr>
        <w:t xml:space="preserve">90</w:t>
      </w:r>
      <w:r>
        <w:rPr>
          <w:rFonts w:hint="eastAsia" w:ascii="宋体" w:hAnsi="宋体" w:cs="宋体"/>
          <w:bCs/>
          <w:szCs w:val="21"/>
        </w:rPr>
        <w:t xml:space="preserve">分以上，则给予</w:t>
      </w:r>
      <w:r>
        <w:rPr>
          <w:rFonts w:hint="eastAsia" w:ascii="宋体" w:hAnsi="宋体" w:cs="宋体"/>
          <w:bCs/>
          <w:szCs w:val="21"/>
        </w:rPr>
        <w:t xml:space="preserve">5000-10000</w:t>
      </w:r>
      <w:r>
        <w:rPr>
          <w:rFonts w:hint="eastAsia" w:ascii="宋体" w:hAnsi="宋体" w:cs="宋体"/>
          <w:bCs/>
          <w:szCs w:val="21"/>
        </w:rPr>
        <w:t xml:space="preserve">元的处罚，并可酌情采取上述其它处罚措施；</w:t>
      </w:r>
      <w:r/>
    </w:p>
    <w:p>
      <w:pPr>
        <w:ind w:firstLine="420"/>
        <w:spacing w:line="360" w:lineRule="auto"/>
        <w:rPr>
          <w:rFonts w:ascii="宋体" w:hAnsi="宋体" w:cs="宋体"/>
          <w:bCs/>
          <w:szCs w:val="21"/>
        </w:rPr>
      </w:pPr>
      <w:r>
        <w:rPr>
          <w:rFonts w:hint="eastAsia" w:ascii="宋体" w:hAnsi="宋体" w:cs="宋体"/>
          <w:bCs/>
          <w:szCs w:val="21"/>
        </w:rPr>
        <w:t xml:space="preserve">三年（</w:t>
      </w:r>
      <w:r>
        <w:rPr>
          <w:rFonts w:hint="eastAsia" w:ascii="宋体" w:hAnsi="宋体" w:cs="宋体"/>
          <w:bCs/>
          <w:szCs w:val="21"/>
        </w:rPr>
        <w:t xml:space="preserve">36</w:t>
      </w:r>
      <w:r>
        <w:rPr>
          <w:rFonts w:hint="eastAsia" w:ascii="宋体" w:hAnsi="宋体" w:cs="宋体"/>
          <w:bCs/>
          <w:szCs w:val="21"/>
        </w:rPr>
        <w:t xml:space="preserve">个月）年度综合</w:t>
      </w:r>
      <w:r>
        <w:rPr>
          <w:rFonts w:hint="eastAsia" w:ascii="宋体" w:hAnsi="宋体" w:cs="宋体"/>
          <w:bCs/>
          <w:szCs w:val="21"/>
        </w:rPr>
        <w:t xml:space="preserve">排名末位的作业单位，环卫办将给予作业单位</w:t>
      </w:r>
      <w:r>
        <w:rPr>
          <w:rFonts w:hint="eastAsia" w:ascii="宋体" w:hAnsi="宋体" w:cs="宋体"/>
          <w:bCs/>
          <w:szCs w:val="21"/>
        </w:rPr>
        <w:t xml:space="preserve">5</w:t>
      </w:r>
      <w:r>
        <w:rPr>
          <w:rFonts w:hint="eastAsia" w:ascii="宋体" w:hAnsi="宋体" w:cs="宋体"/>
          <w:bCs/>
          <w:szCs w:val="21"/>
        </w:rPr>
        <w:t xml:space="preserve">万元以上的经济处罚，并取消今后的竞标资格。</w:t>
      </w:r>
      <w:r/>
    </w:p>
    <w:p>
      <w:pPr>
        <w:ind w:firstLine="420"/>
        <w:spacing w:line="360" w:lineRule="auto"/>
        <w:rPr>
          <w:rFonts w:ascii="宋体" w:hAnsi="宋体" w:cs="宋体"/>
          <w:bCs/>
          <w:szCs w:val="21"/>
        </w:rPr>
      </w:pPr>
      <w:r>
        <w:rPr>
          <w:rFonts w:hint="eastAsia" w:ascii="宋体" w:hAnsi="宋体" w:cs="宋体"/>
          <w:bCs/>
          <w:szCs w:val="21"/>
        </w:rPr>
        <w:t xml:space="preserve">年度作业质量考核排名靠前标段的作业单位，环卫办将给予适当奖励。</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、经费挂钩</w:t>
      </w:r>
      <w:r/>
    </w:p>
    <w:p>
      <w:pPr>
        <w:ind w:firstLine="420"/>
        <w:spacing w:line="360" w:lineRule="auto"/>
        <w:rPr>
          <w:rFonts w:ascii="宋体" w:hAnsi="宋体" w:cs="宋体"/>
          <w:bCs/>
          <w:szCs w:val="21"/>
        </w:rPr>
      </w:pPr>
      <w:r>
        <w:rPr>
          <w:rFonts w:hint="eastAsia" w:ascii="宋体" w:hAnsi="宋体" w:cs="宋体"/>
          <w:bCs/>
          <w:szCs w:val="21"/>
        </w:rPr>
        <w:t xml:space="preserve">凡当月考核得分≥</w:t>
      </w:r>
      <w:r>
        <w:rPr>
          <w:rFonts w:hint="eastAsia" w:ascii="宋体" w:hAnsi="宋体" w:cs="宋体"/>
          <w:bCs/>
          <w:szCs w:val="21"/>
        </w:rPr>
        <w:t xml:space="preserve">95</w:t>
      </w:r>
      <w:r>
        <w:rPr>
          <w:rFonts w:hint="eastAsia" w:ascii="宋体" w:hAnsi="宋体" w:cs="宋体"/>
          <w:bCs/>
          <w:szCs w:val="21"/>
        </w:rPr>
        <w:t xml:space="preserve">分达到合格的，则在全额划拨当月作业经费的基础上每高</w:t>
      </w:r>
      <w:r>
        <w:rPr>
          <w:rFonts w:hint="eastAsia" w:ascii="宋体" w:hAnsi="宋体" w:cs="宋体"/>
          <w:bCs/>
          <w:szCs w:val="21"/>
        </w:rPr>
        <w:t xml:space="preserve">1</w:t>
      </w:r>
      <w:r>
        <w:rPr>
          <w:rFonts w:hint="eastAsia" w:ascii="宋体" w:hAnsi="宋体" w:cs="宋体"/>
          <w:bCs/>
          <w:szCs w:val="21"/>
        </w:rPr>
        <w:t xml:space="preserve">分增加</w:t>
      </w:r>
      <w:r>
        <w:rPr>
          <w:rFonts w:hint="eastAsia" w:ascii="宋体" w:hAnsi="宋体" w:cs="宋体"/>
          <w:bCs/>
          <w:szCs w:val="21"/>
        </w:rPr>
        <w:t xml:space="preserve">1%</w:t>
      </w:r>
      <w:r>
        <w:rPr>
          <w:rFonts w:hint="eastAsia" w:ascii="宋体" w:hAnsi="宋体" w:cs="宋体"/>
          <w:bCs/>
          <w:szCs w:val="21"/>
        </w:rPr>
        <w:t xml:space="preserve">的作业经费奖励；</w:t>
      </w:r>
      <w:r>
        <w:rPr>
          <w:rFonts w:hint="eastAsia" w:ascii="宋体" w:hAnsi="宋体" w:cs="宋体"/>
          <w:bCs/>
          <w:szCs w:val="21"/>
        </w:rPr>
        <w:t xml:space="preserve">95</w:t>
      </w:r>
      <w:r>
        <w:rPr>
          <w:rFonts w:hint="eastAsia" w:ascii="宋体" w:hAnsi="宋体" w:cs="宋体"/>
          <w:bCs/>
          <w:szCs w:val="21"/>
        </w:rPr>
        <w:t xml:space="preserve">分以下不达标的，成绩每降低</w:t>
      </w:r>
      <w:r>
        <w:rPr>
          <w:rFonts w:hint="eastAsia" w:ascii="宋体" w:hAnsi="宋体" w:cs="宋体"/>
          <w:bCs/>
          <w:szCs w:val="21"/>
        </w:rPr>
        <w:t xml:space="preserve">1</w:t>
      </w:r>
      <w:r>
        <w:rPr>
          <w:rFonts w:hint="eastAsia" w:ascii="宋体" w:hAnsi="宋体" w:cs="宋体"/>
          <w:bCs/>
          <w:szCs w:val="21"/>
        </w:rPr>
        <w:t xml:space="preserve">分，当月经费扣减</w:t>
      </w:r>
      <w:r>
        <w:rPr>
          <w:rFonts w:hint="eastAsia" w:ascii="宋体" w:hAnsi="宋体" w:cs="宋体"/>
          <w:bCs/>
          <w:szCs w:val="21"/>
        </w:rPr>
        <w:t xml:space="preserve">1%</w:t>
      </w:r>
      <w:r>
        <w:rPr>
          <w:rFonts w:hint="eastAsia" w:ascii="宋体" w:hAnsi="宋体" w:cs="宋体"/>
          <w:bCs/>
          <w:szCs w:val="21"/>
        </w:rPr>
        <w:t xml:space="preserve">（最多扣减</w:t>
      </w:r>
      <w:r>
        <w:rPr>
          <w:rFonts w:hint="eastAsia" w:ascii="宋体" w:hAnsi="宋体" w:cs="宋体"/>
          <w:bCs/>
          <w:szCs w:val="21"/>
        </w:rPr>
        <w:t xml:space="preserve">20%</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、实名制检查</w:t>
      </w:r>
      <w:r/>
    </w:p>
    <w:p>
      <w:pPr>
        <w:ind w:firstLine="420"/>
        <w:spacing w:line="360" w:lineRule="auto"/>
        <w:rPr>
          <w:rFonts w:ascii="宋体" w:hAnsi="宋体" w:cs="宋体"/>
          <w:bCs/>
          <w:szCs w:val="21"/>
        </w:rPr>
      </w:pPr>
      <w:r>
        <w:rPr>
          <w:rFonts w:hint="eastAsia" w:ascii="宋体" w:hAnsi="宋体" w:cs="宋体"/>
          <w:bCs/>
          <w:szCs w:val="21"/>
        </w:rPr>
        <w:t xml:space="preserve">每日</w:t>
      </w:r>
      <w:r>
        <w:rPr>
          <w:rFonts w:hint="eastAsia" w:ascii="宋体" w:hAnsi="宋体" w:cs="宋体"/>
          <w:bCs/>
          <w:szCs w:val="21"/>
        </w:rPr>
        <w:t xml:space="preserve">人员到位率必须达到合同承诺人员数的</w:t>
      </w:r>
      <w:r>
        <w:rPr>
          <w:rFonts w:hint="eastAsia" w:ascii="宋体" w:hAnsi="宋体" w:cs="宋体"/>
          <w:bCs/>
          <w:szCs w:val="21"/>
        </w:rPr>
        <w:t xml:space="preserve">100%</w:t>
      </w:r>
      <w:r>
        <w:rPr>
          <w:rFonts w:hint="eastAsia" w:ascii="宋体" w:hAnsi="宋体" w:cs="宋体"/>
          <w:bCs/>
          <w:szCs w:val="21"/>
        </w:rPr>
        <w:t xml:space="preserve">。每月对各标段作业人数检查不少于</w:t>
      </w:r>
      <w:r>
        <w:rPr>
          <w:rFonts w:hint="eastAsia" w:ascii="宋体" w:hAnsi="宋体" w:cs="宋体"/>
          <w:bCs/>
          <w:szCs w:val="21"/>
        </w:rPr>
        <w:t xml:space="preserve">4</w:t>
      </w:r>
      <w:r>
        <w:rPr>
          <w:rFonts w:hint="eastAsia" w:ascii="宋体" w:hAnsi="宋体" w:cs="宋体"/>
          <w:bCs/>
          <w:szCs w:val="21"/>
        </w:rPr>
        <w:t xml:space="preserve">次，如人员未达到标书中承诺人数，则第一次检查后予以通报批评，第二次检查扣减当月缺额人数作业经费中所占作业经费，第三次扣减当月缺额人数作业经费中所占作业经费的</w:t>
      </w:r>
      <w:r>
        <w:rPr>
          <w:rFonts w:hint="eastAsia" w:ascii="宋体" w:hAnsi="宋体" w:cs="宋体"/>
          <w:bCs/>
          <w:szCs w:val="21"/>
        </w:rPr>
        <w:t xml:space="preserve">110%</w:t>
      </w:r>
      <w:r>
        <w:rPr>
          <w:rFonts w:hint="eastAsia" w:ascii="宋体" w:hAnsi="宋体" w:cs="宋体"/>
          <w:bCs/>
          <w:szCs w:val="21"/>
        </w:rPr>
        <w:t xml:space="preserve">，第四次扣减当月缺额人数作业经费中所占作业经费的</w:t>
      </w:r>
      <w:r>
        <w:rPr>
          <w:rFonts w:hint="eastAsia" w:ascii="宋体" w:hAnsi="宋体" w:cs="宋体"/>
          <w:bCs/>
          <w:szCs w:val="21"/>
        </w:rPr>
        <w:t xml:space="preserve">120%</w:t>
      </w:r>
      <w:r>
        <w:rPr>
          <w:rFonts w:hint="eastAsia" w:ascii="宋体" w:hAnsi="宋体" w:cs="宋体"/>
          <w:bCs/>
          <w:szCs w:val="21"/>
        </w:rPr>
        <w:t xml:space="preserve">，以此类推（经费扣罚以所占比重高的为准，不重复扣罚）。若一年内累计三个月投入人员达不到核定人数的</w:t>
      </w:r>
      <w:r>
        <w:rPr>
          <w:rFonts w:hint="eastAsia" w:ascii="宋体" w:hAnsi="宋体" w:cs="宋体"/>
          <w:bCs/>
          <w:szCs w:val="21"/>
        </w:rPr>
        <w:t xml:space="preserve">90%</w:t>
      </w:r>
      <w:r>
        <w:rPr>
          <w:rFonts w:hint="eastAsia" w:ascii="宋体" w:hAnsi="宋体" w:cs="宋体"/>
          <w:bCs/>
          <w:szCs w:val="21"/>
        </w:rPr>
        <w:t xml:space="preserve">的，环卫办在按标准予以扣罚的同时，有权解除承包合同并没收履约保证金。</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、按照标书中要求造成重大失误或造成不良影响</w:t>
      </w:r>
      <w:r>
        <w:rPr>
          <w:rFonts w:hint="eastAsia" w:ascii="宋体" w:hAnsi="宋体" w:cs="宋体"/>
          <w:bCs/>
          <w:szCs w:val="21"/>
        </w:rPr>
        <w:t xml:space="preserve">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并包括考核排名、实名制检查等情况。</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、突出贡献奖励</w:t>
      </w:r>
      <w:r/>
    </w:p>
    <w:p>
      <w:pPr>
        <w:ind w:firstLine="420"/>
        <w:spacing w:line="360" w:lineRule="auto"/>
        <w:rPr>
          <w:rFonts w:ascii="宋体" w:hAnsi="宋体" w:cs="宋体"/>
          <w:bCs/>
          <w:szCs w:val="21"/>
        </w:rPr>
      </w:pPr>
      <w:r>
        <w:rPr>
          <w:rFonts w:hint="eastAsia" w:ascii="宋体" w:hAnsi="宋体" w:cs="宋体"/>
          <w:bCs/>
          <w:szCs w:val="21"/>
        </w:rPr>
        <w:t xml:space="preserve">如工作表现优异或为环卫事业做出贡献的集体或个人，环卫办将在不增加考核分值的条件下给予适当奖励，但可计入其所在单位参与其它同类招标的业绩评定。</w:t>
      </w:r>
      <w:r/>
    </w:p>
    <w:p>
      <w:pPr>
        <w:pStyle w:val="709"/>
        <w:sectPr>
          <w:footnotePr/>
          <w:endnotePr/>
          <w:type w:val="nextPage"/>
          <w:pgSz w:w="11906" w:h="16838" w:orient="portrait"/>
          <w:pgMar w:top="1440" w:right="1463" w:bottom="1440" w:left="1463" w:header="851" w:footer="992" w:gutter="0"/>
          <w:cols w:num="1" w:sep="0" w:space="720" w:equalWidth="1"/>
          <w:docGrid w:linePitch="360"/>
        </w:sectPr>
      </w:pPr>
      <w:r/>
      <w:r/>
    </w:p>
    <w:p>
      <w:pPr>
        <w:ind w:firstLine="420"/>
        <w:spacing w:line="360" w:lineRule="auto"/>
        <w:rPr>
          <w:rFonts w:ascii="宋体" w:hAnsi="宋体" w:cs="宋体"/>
          <w:bCs/>
          <w:szCs w:val="21"/>
        </w:rPr>
      </w:pPr>
      <w:r>
        <w:rPr>
          <w:rFonts w:hint="eastAsia" w:ascii="宋体" w:hAnsi="宋体" w:cs="宋体"/>
          <w:bCs/>
          <w:szCs w:val="21"/>
        </w:rPr>
        <w:t xml:space="preserve">附：</w:t>
      </w:r>
      <w:r/>
    </w:p>
    <w:p>
      <w:pPr>
        <w:pStyle w:val="704"/>
        <w:ind w:firstLine="0"/>
        <w:jc w:val="center"/>
        <w:spacing w:line="360" w:lineRule="auto"/>
      </w:pPr>
      <w:r>
        <w:rPr>
          <w:rFonts w:hint="eastAsia" w:ascii="宋体" w:hAnsi="宋体" w:cs="宋体"/>
          <w:bCs/>
          <w:szCs w:val="21"/>
        </w:rPr>
        <w:t xml:space="preserve">广陵区道路保洁市场化考核评分细则</w:t>
      </w:r>
      <w:r/>
    </w:p>
    <w:tbl>
      <w:tblPr>
        <w:tblpPr w:horzAnchor="margin" w:tblpXSpec="left" w:vertAnchor="text" w:tblpY="315" w:leftFromText="180" w:topFromText="0" w:rightFromText="180" w:bottomFromText="0"/>
        <w:tblW w:w="5000" w:type="pct"/>
        <w:tblLook w:val="04A0" w:firstRow="1" w:lastRow="0" w:firstColumn="1" w:lastColumn="0" w:noHBand="0" w:noVBand="1"/>
      </w:tblPr>
      <w:tblGrid>
        <w:gridCol w:w="806"/>
        <w:gridCol w:w="4813"/>
        <w:gridCol w:w="3577"/>
      </w:tblGrid>
      <w:tr>
        <w:trPr>
          <w:trHeight w:val="557"/>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w:t>
            </w:r>
            <w:r>
              <w:rPr>
                <w:rFonts w:hint="eastAsia" w:ascii="宋体" w:hAnsi="宋体" w:cs="宋体"/>
                <w:b/>
                <w:szCs w:val="21"/>
              </w:rPr>
              <w:t xml:space="preserve"> </w:t>
            </w:r>
            <w:r>
              <w:rPr>
                <w:rFonts w:hint="eastAsia" w:ascii="宋体" w:hAnsi="宋体" w:cs="宋体"/>
                <w:b/>
                <w:szCs w:val="21"/>
              </w:rPr>
              <w:t xml:space="preserve">目</w:t>
            </w:r>
            <w:r/>
          </w:p>
        </w:tc>
        <w:tc>
          <w:tcPr>
            <w:tcBorders>
              <w:top w:val="single" w:color="auto" w:sz="4" w:space="0"/>
              <w:left w:val="none" w:color="000000" w:sz="4" w:space="0"/>
              <w:bottom w:val="single" w:color="auto" w:sz="4" w:space="0"/>
              <w:right w:val="single" w:color="auto" w:sz="4" w:space="0"/>
            </w:tcBorders>
            <w:tcW w:w="2617"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考</w:t>
            </w:r>
            <w:r>
              <w:rPr>
                <w:rFonts w:hint="eastAsia" w:ascii="宋体" w:hAnsi="宋体" w:cs="宋体"/>
                <w:b/>
                <w:szCs w:val="21"/>
              </w:rPr>
              <w:t xml:space="preserve"> </w:t>
            </w:r>
            <w:r>
              <w:rPr>
                <w:rFonts w:hint="eastAsia" w:ascii="宋体" w:hAnsi="宋体" w:cs="宋体"/>
                <w:b/>
                <w:szCs w:val="21"/>
              </w:rPr>
              <w:t xml:space="preserve">核</w:t>
            </w:r>
            <w:r>
              <w:rPr>
                <w:rFonts w:hint="eastAsia" w:ascii="宋体" w:hAnsi="宋体" w:cs="宋体"/>
                <w:b/>
                <w:szCs w:val="21"/>
              </w:rPr>
              <w:t xml:space="preserve"> </w:t>
            </w:r>
            <w:r>
              <w:rPr>
                <w:rFonts w:hint="eastAsia" w:ascii="宋体" w:hAnsi="宋体" w:cs="宋体"/>
                <w:b/>
                <w:szCs w:val="21"/>
              </w:rPr>
              <w:t xml:space="preserve">内</w:t>
            </w:r>
            <w:r>
              <w:rPr>
                <w:rFonts w:hint="eastAsia" w:ascii="宋体" w:hAnsi="宋体" w:cs="宋体"/>
                <w:b/>
                <w:szCs w:val="21"/>
              </w:rPr>
              <w:t xml:space="preserve"> </w:t>
            </w:r>
            <w:r>
              <w:rPr>
                <w:rFonts w:hint="eastAsia" w:ascii="宋体" w:hAnsi="宋体" w:cs="宋体"/>
                <w:b/>
                <w:szCs w:val="21"/>
              </w:rPr>
              <w:t xml:space="preserve">容</w:t>
            </w:r>
            <w:r/>
          </w:p>
        </w:tc>
        <w:tc>
          <w:tcPr>
            <w:tcBorders>
              <w:top w:val="single" w:color="auto" w:sz="4" w:space="0"/>
              <w:left w:val="none" w:color="000000" w:sz="4" w:space="0"/>
              <w:bottom w:val="single" w:color="auto" w:sz="4" w:space="0"/>
              <w:right w:val="single" w:color="auto" w:sz="4" w:space="0"/>
            </w:tcBorders>
            <w:tcW w:w="194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扣</w:t>
            </w:r>
            <w:r>
              <w:rPr>
                <w:rFonts w:hint="eastAsia" w:ascii="宋体" w:hAnsi="宋体" w:cs="宋体"/>
                <w:b/>
                <w:szCs w:val="21"/>
              </w:rPr>
              <w:t xml:space="preserve"> </w:t>
            </w:r>
            <w:r>
              <w:rPr>
                <w:rFonts w:hint="eastAsia" w:ascii="宋体" w:hAnsi="宋体" w:cs="宋体"/>
                <w:b/>
                <w:szCs w:val="21"/>
              </w:rPr>
              <w:t xml:space="preserve">分</w:t>
            </w:r>
            <w:r>
              <w:rPr>
                <w:rFonts w:hint="eastAsia" w:ascii="宋体" w:hAnsi="宋体" w:cs="宋体"/>
                <w:b/>
                <w:szCs w:val="21"/>
              </w:rPr>
              <w:t xml:space="preserve"> </w:t>
            </w:r>
            <w:r>
              <w:rPr>
                <w:rFonts w:hint="eastAsia" w:ascii="宋体" w:hAnsi="宋体" w:cs="宋体"/>
                <w:b/>
                <w:szCs w:val="21"/>
              </w:rPr>
              <w:t xml:space="preserve">细</w:t>
            </w:r>
            <w:r>
              <w:rPr>
                <w:rFonts w:hint="eastAsia" w:ascii="宋体" w:hAnsi="宋体" w:cs="宋体"/>
                <w:b/>
                <w:szCs w:val="21"/>
              </w:rPr>
              <w:t xml:space="preserve"> </w:t>
            </w:r>
            <w:r>
              <w:rPr>
                <w:rFonts w:hint="eastAsia" w:ascii="宋体" w:hAnsi="宋体" w:cs="宋体"/>
                <w:b/>
                <w:szCs w:val="21"/>
              </w:rPr>
              <w:t xml:space="preserve">则</w:t>
            </w:r>
            <w:r/>
          </w:p>
        </w:tc>
      </w:tr>
      <w:tr>
        <w:trPr>
          <w:trHeight w:val="15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作业质量</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、道路清扫保洁到位、到边、无漏扫；</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漏扫</w:t>
            </w:r>
            <w:r>
              <w:rPr>
                <w:rFonts w:hint="eastAsia" w:ascii="宋体" w:hAnsi="宋体" w:cs="宋体"/>
                <w:szCs w:val="21"/>
              </w:rPr>
              <w:t xml:space="preserve">50</w:t>
            </w:r>
            <w:r>
              <w:rPr>
                <w:rFonts w:hint="eastAsia" w:ascii="宋体" w:hAnsi="宋体" w:cs="宋体"/>
                <w:szCs w:val="21"/>
              </w:rPr>
              <w:t xml:space="preserve">㎡以上扣</w:t>
            </w:r>
            <w:r>
              <w:rPr>
                <w:rFonts w:hint="eastAsia" w:ascii="宋体" w:hAnsi="宋体" w:cs="宋体"/>
                <w:szCs w:val="21"/>
              </w:rPr>
              <w:t xml:space="preserve">5</w:t>
            </w:r>
            <w:r>
              <w:rPr>
                <w:rFonts w:hint="eastAsia" w:ascii="宋体" w:hAnsi="宋体" w:cs="宋体"/>
                <w:szCs w:val="21"/>
              </w:rPr>
              <w:t xml:space="preserve">分，漏扫</w:t>
            </w:r>
            <w:r>
              <w:rPr>
                <w:rFonts w:hint="eastAsia" w:ascii="宋体" w:hAnsi="宋体" w:cs="宋体"/>
                <w:szCs w:val="21"/>
              </w:rPr>
              <w:t xml:space="preserve">2</w:t>
            </w:r>
            <w:r>
              <w:rPr>
                <w:rFonts w:hint="eastAsia" w:ascii="宋体" w:hAnsi="宋体" w:cs="宋体"/>
                <w:szCs w:val="21"/>
              </w:rPr>
              <w:t xml:space="preserve">㎡以上每处扣</w:t>
            </w:r>
            <w:r>
              <w:rPr>
                <w:rFonts w:hint="eastAsia" w:ascii="宋体" w:hAnsi="宋体" w:cs="宋体"/>
                <w:szCs w:val="21"/>
              </w:rPr>
              <w:t xml:space="preserve">0.5</w:t>
            </w:r>
            <w:r>
              <w:rPr>
                <w:rFonts w:hint="eastAsia" w:ascii="宋体" w:hAnsi="宋体" w:cs="宋体"/>
                <w:szCs w:val="21"/>
              </w:rPr>
              <w:t xml:space="preserve">分，依此类推；</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、清扫垃圾归堆不漏收；</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漏收一处扣</w:t>
            </w:r>
            <w:r>
              <w:rPr>
                <w:rFonts w:hint="eastAsia" w:ascii="宋体" w:hAnsi="宋体" w:cs="宋体"/>
                <w:szCs w:val="21"/>
              </w:rPr>
              <w:t xml:space="preserve">0.5</w:t>
            </w:r>
            <w:r>
              <w:rPr>
                <w:rFonts w:hint="eastAsia" w:ascii="宋体" w:hAnsi="宋体" w:cs="宋体"/>
                <w:szCs w:val="21"/>
              </w:rPr>
              <w:t xml:space="preserve">分；</w:t>
            </w:r>
            <w:r/>
          </w:p>
        </w:tc>
      </w:tr>
      <w:tr>
        <w:trPr>
          <w:trHeight w:val="3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、雨、雪后立即组织清理道路积水、积雪；</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有积水</w:t>
            </w:r>
            <w:r>
              <w:rPr>
                <w:rFonts w:hint="eastAsia" w:ascii="宋体" w:hAnsi="宋体" w:cs="宋体"/>
                <w:szCs w:val="21"/>
              </w:rPr>
              <w:t xml:space="preserve">1</w:t>
            </w:r>
            <w:r>
              <w:rPr>
                <w:rFonts w:hint="eastAsia" w:ascii="宋体" w:hAnsi="宋体" w:cs="宋体"/>
                <w:szCs w:val="21"/>
              </w:rPr>
              <w:t xml:space="preserve">㎡以下</w:t>
            </w:r>
            <w:r>
              <w:rPr>
                <w:rFonts w:hint="eastAsia" w:ascii="宋体" w:hAnsi="宋体" w:cs="宋体"/>
                <w:szCs w:val="21"/>
              </w:rPr>
              <w:t xml:space="preserve">0.5</w:t>
            </w:r>
            <w:r>
              <w:rPr>
                <w:rFonts w:hint="eastAsia" w:ascii="宋体" w:hAnsi="宋体" w:cs="宋体"/>
                <w:szCs w:val="21"/>
              </w:rPr>
              <w:t xml:space="preserve">以上扣</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1</w:t>
            </w:r>
            <w:r>
              <w:rPr>
                <w:rFonts w:hint="eastAsia" w:ascii="宋体" w:hAnsi="宋体" w:cs="宋体"/>
                <w:szCs w:val="21"/>
              </w:rPr>
              <w:t xml:space="preserve">㎡以上扣</w:t>
            </w:r>
            <w:r>
              <w:rPr>
                <w:rFonts w:hint="eastAsia" w:ascii="宋体" w:hAnsi="宋体" w:cs="宋体"/>
                <w:szCs w:val="21"/>
              </w:rPr>
              <w:t xml:space="preserve">1</w:t>
            </w:r>
            <w:r>
              <w:rPr>
                <w:rFonts w:hint="eastAsia" w:ascii="宋体" w:hAnsi="宋体" w:cs="宋体"/>
                <w:szCs w:val="21"/>
              </w:rPr>
              <w:t xml:space="preserve">分，面积每增加</w:t>
            </w:r>
            <w:r>
              <w:rPr>
                <w:rFonts w:hint="eastAsia" w:ascii="宋体" w:hAnsi="宋体" w:cs="宋体"/>
                <w:szCs w:val="21"/>
              </w:rPr>
              <w:t xml:space="preserve">1</w:t>
            </w:r>
            <w:r>
              <w:rPr>
                <w:rFonts w:hint="eastAsia" w:ascii="宋体" w:hAnsi="宋体" w:cs="宋体"/>
                <w:szCs w:val="21"/>
              </w:rPr>
              <w:t xml:space="preserve">㎡加扣</w:t>
            </w:r>
            <w:r>
              <w:rPr>
                <w:rFonts w:hint="eastAsia" w:ascii="宋体" w:hAnsi="宋体" w:cs="宋体"/>
                <w:szCs w:val="21"/>
              </w:rPr>
              <w:t xml:space="preserve">1</w:t>
            </w:r>
            <w:r>
              <w:rPr>
                <w:rFonts w:hint="eastAsia" w:ascii="宋体" w:hAnsi="宋体" w:cs="宋体"/>
                <w:szCs w:val="21"/>
              </w:rPr>
              <w:t xml:space="preserve">分</w:t>
            </w:r>
            <w:r/>
          </w:p>
        </w:tc>
      </w:tr>
      <w:tr>
        <w:trPr>
          <w:trHeight w:val="14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、任何情况下均不允许焚烧树叶、垃圾等杂物；</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发现一次扣</w:t>
            </w:r>
            <w:r>
              <w:rPr>
                <w:rFonts w:hint="eastAsia" w:ascii="宋体" w:hAnsi="宋体" w:cs="宋体"/>
                <w:szCs w:val="21"/>
              </w:rPr>
              <w:t xml:space="preserve">5</w:t>
            </w:r>
            <w:r>
              <w:rPr>
                <w:rFonts w:hint="eastAsia" w:ascii="宋体" w:hAnsi="宋体" w:cs="宋体"/>
                <w:szCs w:val="21"/>
              </w:rPr>
              <w:t xml:space="preserve">分；</w:t>
            </w:r>
            <w:r/>
          </w:p>
        </w:tc>
      </w:tr>
      <w:tr>
        <w:trPr>
          <w:trHeight w:val="10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、垃圾、边脚淤泥不得扫入绿化带、河道、雨水井；</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w:t>
            </w:r>
            <w:r>
              <w:rPr>
                <w:rFonts w:hint="eastAsia" w:ascii="宋体" w:hAnsi="宋体" w:cs="宋体"/>
                <w:szCs w:val="21"/>
              </w:rPr>
              <w:t xml:space="preserve">2</w:t>
            </w:r>
            <w:r>
              <w:rPr>
                <w:rFonts w:hint="eastAsia" w:ascii="宋体" w:hAnsi="宋体" w:cs="宋体"/>
                <w:szCs w:val="21"/>
              </w:rPr>
              <w:t xml:space="preserve">分；</w:t>
            </w:r>
            <w:r/>
          </w:p>
        </w:tc>
      </w:tr>
      <w:tr>
        <w:trPr>
          <w:trHeight w:val="13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、支路、巷口清扫保洁向内延伸</w:t>
            </w:r>
            <w:r>
              <w:rPr>
                <w:rFonts w:hint="eastAsia" w:ascii="宋体" w:hAnsi="宋体" w:cs="宋体"/>
                <w:szCs w:val="21"/>
              </w:rPr>
              <w:t xml:space="preserve">10</w:t>
            </w:r>
            <w:r>
              <w:rPr>
                <w:rFonts w:hint="eastAsia" w:ascii="宋体" w:hAnsi="宋体" w:cs="宋体"/>
                <w:szCs w:val="21"/>
              </w:rPr>
              <w:t xml:space="preserve">米，电杆、树穴、隔离墩周围清理，雨水井不堵塞，破损及时上报；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不清扫扣</w:t>
            </w:r>
            <w:r>
              <w:rPr>
                <w:rFonts w:hint="eastAsia" w:ascii="宋体" w:hAnsi="宋体" w:cs="宋体"/>
                <w:szCs w:val="21"/>
              </w:rPr>
              <w:t xml:space="preserve">1</w:t>
            </w:r>
            <w:r>
              <w:rPr>
                <w:rFonts w:hint="eastAsia" w:ascii="宋体" w:hAnsi="宋体" w:cs="宋体"/>
                <w:szCs w:val="21"/>
              </w:rPr>
              <w:t xml:space="preserve">分，雨水井盖堵塞一半以上每只扣</w:t>
            </w:r>
            <w:r>
              <w:rPr>
                <w:rFonts w:hint="eastAsia" w:ascii="宋体" w:hAnsi="宋体" w:cs="宋体"/>
                <w:szCs w:val="21"/>
              </w:rPr>
              <w:t xml:space="preserve">0.5</w:t>
            </w:r>
            <w:r>
              <w:rPr>
                <w:rFonts w:hint="eastAsia" w:ascii="宋体" w:hAnsi="宋体" w:cs="宋体"/>
                <w:szCs w:val="21"/>
              </w:rPr>
              <w:t xml:space="preserve">分；</w:t>
            </w:r>
            <w:r/>
          </w:p>
        </w:tc>
      </w:tr>
      <w:tr>
        <w:trPr>
          <w:trHeight w:val="16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、道路清扫保洁范围内路牙清、无淤泥、无明显沙砾，绿化保洁范围内无垃圾杂物；汶河、东关、曲江范围内落叶季节在落叶路段使用手推式吸叶机作业。</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w:t>
            </w:r>
            <w:r>
              <w:rPr>
                <w:rFonts w:hint="eastAsia" w:ascii="宋体" w:hAnsi="宋体" w:cs="宋体"/>
                <w:szCs w:val="21"/>
              </w:rPr>
              <w:t xml:space="preserve">1</w:t>
            </w:r>
            <w:r>
              <w:rPr>
                <w:rFonts w:hint="eastAsia" w:ascii="宋体" w:hAnsi="宋体" w:cs="宋体"/>
                <w:szCs w:val="21"/>
              </w:rPr>
              <w:t xml:space="preserve">分；未按规定使用手推式吸叶机每例扣</w:t>
            </w:r>
            <w:r>
              <w:rPr>
                <w:rFonts w:hint="eastAsia" w:ascii="宋体" w:hAnsi="宋体" w:cs="宋体"/>
                <w:szCs w:val="21"/>
              </w:rPr>
              <w:t xml:space="preserve">2</w:t>
            </w:r>
            <w:r>
              <w:rPr>
                <w:rFonts w:hint="eastAsia" w:ascii="宋体" w:hAnsi="宋体" w:cs="宋体"/>
                <w:szCs w:val="21"/>
              </w:rPr>
              <w:t xml:space="preserve">分；</w:t>
            </w:r>
            <w:r/>
          </w:p>
        </w:tc>
      </w:tr>
      <w:tr>
        <w:trPr>
          <w:trHeight w:val="54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、道路、绿化清扫保洁范围内无垃圾死角和其他零星垃圾（建筑垃圾、装潢垃圾等）；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成堆垃圾</w:t>
            </w:r>
            <w:r>
              <w:rPr>
                <w:rFonts w:hint="eastAsia" w:ascii="宋体" w:hAnsi="宋体" w:cs="宋体"/>
                <w:szCs w:val="21"/>
              </w:rPr>
              <w:t xml:space="preserve">1</w:t>
            </w:r>
            <w:r>
              <w:rPr>
                <w:rFonts w:hint="eastAsia" w:ascii="宋体" w:hAnsi="宋体" w:cs="宋体"/>
                <w:szCs w:val="21"/>
              </w:rPr>
              <w:t xml:space="preserve">㎡以内扣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2</w:t>
            </w:r>
            <w:r>
              <w:rPr>
                <w:rFonts w:hint="eastAsia" w:ascii="宋体" w:hAnsi="宋体" w:cs="宋体"/>
                <w:szCs w:val="21"/>
              </w:rPr>
              <w:t xml:space="preserve">㎡以内</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2</w:t>
            </w:r>
            <w:r>
              <w:rPr>
                <w:rFonts w:hint="eastAsia" w:ascii="宋体" w:hAnsi="宋体" w:cs="宋体"/>
                <w:szCs w:val="21"/>
              </w:rPr>
              <w:t xml:space="preserve">㎡以上扣</w:t>
            </w:r>
            <w:r>
              <w:rPr>
                <w:rFonts w:hint="eastAsia" w:ascii="宋体" w:hAnsi="宋体" w:cs="宋体"/>
                <w:szCs w:val="21"/>
              </w:rPr>
              <w:t xml:space="preserve">5-10</w:t>
            </w:r>
            <w:r>
              <w:rPr>
                <w:rFonts w:hint="eastAsia" w:ascii="宋体" w:hAnsi="宋体" w:cs="宋体"/>
                <w:szCs w:val="21"/>
              </w:rPr>
              <w:t xml:space="preserve">分，发现一处其他垃圾（大型杂物等）扣</w:t>
            </w:r>
            <w:r>
              <w:rPr>
                <w:rFonts w:hint="eastAsia" w:ascii="宋体" w:hAnsi="宋体" w:cs="宋体"/>
                <w:szCs w:val="21"/>
              </w:rPr>
              <w:t xml:space="preserve">1</w:t>
            </w:r>
            <w:r>
              <w:rPr>
                <w:rFonts w:hint="eastAsia" w:ascii="宋体" w:hAnsi="宋体" w:cs="宋体"/>
                <w:szCs w:val="21"/>
              </w:rPr>
              <w:t xml:space="preserve">分，垃圾体积＞</w:t>
            </w:r>
            <w:r>
              <w:rPr>
                <w:rFonts w:hint="eastAsia" w:ascii="宋体" w:hAnsi="宋体" w:cs="宋体"/>
                <w:szCs w:val="21"/>
              </w:rPr>
              <w:t xml:space="preserve">1m3</w:t>
            </w:r>
            <w:r>
              <w:rPr>
                <w:rFonts w:hint="eastAsia" w:ascii="宋体" w:hAnsi="宋体" w:cs="宋体"/>
                <w:szCs w:val="21"/>
              </w:rPr>
              <w:t xml:space="preserve">每例扣</w:t>
            </w:r>
            <w:r>
              <w:rPr>
                <w:rFonts w:hint="eastAsia" w:ascii="宋体" w:hAnsi="宋体" w:cs="宋体"/>
                <w:szCs w:val="21"/>
              </w:rPr>
              <w:t xml:space="preserve">3</w:t>
            </w:r>
            <w:r>
              <w:rPr>
                <w:rFonts w:hint="eastAsia" w:ascii="宋体" w:hAnsi="宋体" w:cs="宋体"/>
                <w:szCs w:val="21"/>
              </w:rPr>
              <w:t xml:space="preserve">分；</w:t>
            </w:r>
            <w:r/>
          </w:p>
        </w:tc>
      </w:tr>
      <w:tr>
        <w:trPr>
          <w:trHeight w:val="42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、垃圾容器每天巡回收集、不满溢，周边、底部无散落杂物及果壳箱按规定设置塑料袋；</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垃圾容器内满箱（超过投放口</w:t>
            </w:r>
            <w:r>
              <w:rPr>
                <w:rFonts w:hint="eastAsia" w:ascii="宋体" w:hAnsi="宋体" w:cs="宋体"/>
                <w:szCs w:val="21"/>
              </w:rPr>
              <w:t xml:space="preserve">2/3</w:t>
            </w:r>
            <w:r>
              <w:rPr>
                <w:rFonts w:hint="eastAsia" w:ascii="宋体" w:hAnsi="宋体" w:cs="宋体"/>
                <w:szCs w:val="21"/>
              </w:rPr>
              <w:t xml:space="preserve">）或隔夜垃圾每只扣</w:t>
            </w:r>
            <w:r>
              <w:rPr>
                <w:rFonts w:hint="eastAsia" w:ascii="宋体" w:hAnsi="宋体" w:cs="宋体"/>
                <w:szCs w:val="21"/>
              </w:rPr>
              <w:t xml:space="preserve">0.5</w:t>
            </w:r>
            <w:r>
              <w:rPr>
                <w:rFonts w:hint="eastAsia" w:ascii="宋体" w:hAnsi="宋体" w:cs="宋体"/>
                <w:szCs w:val="21"/>
              </w:rPr>
              <w:t xml:space="preserve">分，箱体周围散落垃圾杂物每例扣</w:t>
            </w:r>
            <w:r>
              <w:rPr>
                <w:rFonts w:hint="eastAsia" w:ascii="宋体" w:hAnsi="宋体" w:cs="宋体"/>
                <w:szCs w:val="21"/>
              </w:rPr>
              <w:t xml:space="preserve">0.5</w:t>
            </w:r>
            <w:r>
              <w:rPr>
                <w:rFonts w:hint="eastAsia" w:ascii="宋体" w:hAnsi="宋体" w:cs="宋体"/>
                <w:szCs w:val="21"/>
              </w:rPr>
              <w:t xml:space="preserve">分，外观不达标（不整洁、未关门、破损、牛皮癣）每例扣</w:t>
            </w:r>
            <w:r>
              <w:rPr>
                <w:rFonts w:hint="eastAsia" w:ascii="宋体" w:hAnsi="宋体" w:cs="宋体"/>
                <w:szCs w:val="21"/>
              </w:rPr>
              <w:t xml:space="preserve">0.5</w:t>
            </w:r>
            <w:r>
              <w:rPr>
                <w:rFonts w:hint="eastAsia" w:ascii="宋体" w:hAnsi="宋体" w:cs="宋体"/>
                <w:szCs w:val="21"/>
              </w:rPr>
              <w:t xml:space="preserve">分；</w:t>
            </w:r>
            <w:r/>
          </w:p>
        </w:tc>
      </w:tr>
      <w:tr>
        <w:trPr>
          <w:trHeight w:val="32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、垃圾收集（保洁）车统一规范，外观完好整洁，清运过程中无抛、洒、滴、漏现象；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未按规定配备统一格式垃圾收集车，每例扣</w:t>
            </w:r>
            <w:r>
              <w:rPr>
                <w:rFonts w:hint="eastAsia" w:ascii="宋体" w:hAnsi="宋体" w:cs="宋体"/>
                <w:szCs w:val="21"/>
              </w:rPr>
              <w:t xml:space="preserve">0.5</w:t>
            </w:r>
            <w:r>
              <w:rPr>
                <w:rFonts w:hint="eastAsia" w:ascii="宋体" w:hAnsi="宋体" w:cs="宋体"/>
                <w:szCs w:val="21"/>
              </w:rPr>
              <w:t xml:space="preserve">分，外观不达标（不整洁、破损、抛、洒、滴、漏等）每例扣</w:t>
            </w:r>
            <w:r>
              <w:rPr>
                <w:rFonts w:hint="eastAsia" w:ascii="宋体" w:hAnsi="宋体" w:cs="宋体"/>
                <w:szCs w:val="21"/>
              </w:rPr>
              <w:t xml:space="preserve">0.5</w:t>
            </w:r>
            <w:r>
              <w:rPr>
                <w:rFonts w:hint="eastAsia" w:ascii="宋体" w:hAnsi="宋体" w:cs="宋体"/>
                <w:szCs w:val="21"/>
              </w:rPr>
              <w:t xml:space="preserve">分；</w:t>
            </w:r>
            <w:r/>
          </w:p>
        </w:tc>
      </w:tr>
      <w:tr>
        <w:trPr>
          <w:trHeight w:val="25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、道路、绿化零散垃圾必须在</w:t>
            </w:r>
            <w:r>
              <w:rPr>
                <w:rFonts w:hint="eastAsia" w:ascii="宋体" w:hAnsi="宋体" w:cs="宋体"/>
                <w:szCs w:val="21"/>
              </w:rPr>
              <w:t xml:space="preserve">15</w:t>
            </w:r>
            <w:r>
              <w:rPr>
                <w:rFonts w:hint="eastAsia" w:ascii="宋体" w:hAnsi="宋体" w:cs="宋体"/>
                <w:szCs w:val="21"/>
              </w:rPr>
              <w:t xml:space="preserve">分钟之内清除；</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限时保洁未完成的每例扣</w:t>
            </w:r>
            <w:r>
              <w:rPr>
                <w:rFonts w:hint="eastAsia" w:ascii="宋体" w:hAnsi="宋体" w:cs="宋体"/>
                <w:szCs w:val="21"/>
              </w:rPr>
              <w:t xml:space="preserve">0.1</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㎡内保洁不到位每例扣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50</w:t>
            </w:r>
            <w:r>
              <w:rPr>
                <w:rFonts w:hint="eastAsia" w:ascii="宋体" w:hAnsi="宋体" w:cs="宋体"/>
                <w:szCs w:val="21"/>
              </w:rPr>
              <w:t xml:space="preserve">㎡以内保洁不到位每例扣</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50</w:t>
            </w:r>
            <w:r>
              <w:rPr>
                <w:rFonts w:hint="eastAsia" w:ascii="宋体" w:hAnsi="宋体" w:cs="宋体"/>
                <w:szCs w:val="21"/>
              </w:rPr>
              <w:t xml:space="preserve">㎡以上每例扣</w:t>
            </w:r>
            <w:r>
              <w:rPr>
                <w:rFonts w:hint="eastAsia" w:ascii="宋体" w:hAnsi="宋体" w:cs="宋体"/>
                <w:szCs w:val="21"/>
              </w:rPr>
              <w:t xml:space="preserve">5-10</w:t>
            </w:r>
            <w:r>
              <w:rPr>
                <w:rFonts w:hint="eastAsia" w:ascii="宋体" w:hAnsi="宋体" w:cs="宋体"/>
                <w:szCs w:val="21"/>
              </w:rPr>
              <w:t xml:space="preserve">分；</w:t>
            </w:r>
            <w:r/>
          </w:p>
        </w:tc>
      </w:tr>
      <w:tr>
        <w:trPr>
          <w:trHeight w:val="20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、道路两侧“牛皮癣”按要求及时处理；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w:t>
            </w:r>
            <w:r>
              <w:rPr>
                <w:rFonts w:hint="eastAsia" w:ascii="宋体" w:hAnsi="宋体" w:cs="宋体"/>
                <w:szCs w:val="21"/>
              </w:rPr>
              <w:t xml:space="preserve">0.2</w:t>
            </w:r>
            <w:r>
              <w:rPr>
                <w:rFonts w:hint="eastAsia" w:ascii="宋体" w:hAnsi="宋体" w:cs="宋体"/>
                <w:szCs w:val="21"/>
              </w:rPr>
              <w:t xml:space="preserve">分；</w:t>
            </w:r>
            <w:r/>
          </w:p>
        </w:tc>
      </w:tr>
      <w:tr>
        <w:trPr>
          <w:trHeight w:val="34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、按照标书要求对道路实施每日</w:t>
            </w:r>
            <w:r>
              <w:rPr>
                <w:rFonts w:hint="eastAsia" w:ascii="宋体" w:hAnsi="宋体" w:cs="宋体"/>
                <w:szCs w:val="21"/>
              </w:rPr>
              <w:t xml:space="preserve">4</w:t>
            </w:r>
            <w:r>
              <w:rPr>
                <w:rFonts w:hint="eastAsia" w:ascii="宋体" w:hAnsi="宋体" w:cs="宋体"/>
                <w:szCs w:val="21"/>
              </w:rPr>
              <w:t xml:space="preserve">遍的机械化清扫作业和</w:t>
            </w:r>
            <w:r>
              <w:rPr>
                <w:rFonts w:hint="eastAsia" w:ascii="宋体" w:hAnsi="宋体" w:cs="宋体"/>
                <w:szCs w:val="21"/>
              </w:rPr>
              <w:t xml:space="preserve">2-4</w:t>
            </w:r>
            <w:r>
              <w:rPr>
                <w:rFonts w:hint="eastAsia" w:ascii="宋体" w:hAnsi="宋体" w:cs="宋体"/>
                <w:szCs w:val="21"/>
              </w:rPr>
              <w:t xml:space="preserve">遍的洒水，并安排每月不少于一次的集中道路冲洗，每月不少于两次护栏清洗。车辆接入广陵环卫智慧管理平台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未按要求进行道路洒水、机扫和冲洗，的每次扣</w:t>
            </w:r>
            <w:r>
              <w:rPr>
                <w:rFonts w:hint="eastAsia" w:ascii="宋体" w:hAnsi="宋体" w:cs="宋体"/>
                <w:szCs w:val="21"/>
              </w:rPr>
              <w:t xml:space="preserve">3</w:t>
            </w:r>
            <w:r>
              <w:rPr>
                <w:rFonts w:hint="eastAsia" w:ascii="宋体" w:hAnsi="宋体" w:cs="宋体"/>
                <w:szCs w:val="21"/>
              </w:rPr>
              <w:t xml:space="preserve">分；如能够处理的油迹不及时处理每例扣</w:t>
            </w:r>
            <w:r>
              <w:rPr>
                <w:rFonts w:hint="eastAsia" w:ascii="宋体" w:hAnsi="宋体" w:cs="宋体"/>
                <w:szCs w:val="21"/>
              </w:rPr>
              <w:t xml:space="preserve">2</w:t>
            </w:r>
            <w:r>
              <w:rPr>
                <w:rFonts w:hint="eastAsia" w:ascii="宋体" w:hAnsi="宋体" w:cs="宋体"/>
                <w:szCs w:val="21"/>
              </w:rPr>
              <w:t xml:space="preserve">分，未接入智慧管理平台每例扣</w:t>
            </w:r>
            <w:r>
              <w:rPr>
                <w:rFonts w:hint="eastAsia" w:ascii="宋体" w:hAnsi="宋体" w:cs="宋体"/>
                <w:szCs w:val="21"/>
              </w:rPr>
              <w:t xml:space="preserve">2</w:t>
            </w:r>
            <w:r>
              <w:rPr>
                <w:rFonts w:hint="eastAsia" w:ascii="宋体" w:hAnsi="宋体" w:cs="宋体"/>
                <w:szCs w:val="21"/>
              </w:rPr>
              <w:t xml:space="preserve">分。</w:t>
            </w:r>
            <w:r/>
          </w:p>
        </w:tc>
      </w:tr>
      <w:tr>
        <w:trPr>
          <w:trHeight w:val="18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、上一轮考核中出现的问题得到解决或好转；</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w:t>
            </w:r>
            <w:r>
              <w:rPr>
                <w:rFonts w:hint="eastAsia" w:ascii="宋体" w:hAnsi="宋体" w:cs="宋体"/>
                <w:szCs w:val="21"/>
              </w:rPr>
              <w:t xml:space="preserve">3</w:t>
            </w:r>
            <w:r>
              <w:rPr>
                <w:rFonts w:hint="eastAsia" w:ascii="宋体" w:hAnsi="宋体" w:cs="宋体"/>
                <w:szCs w:val="21"/>
              </w:rPr>
              <w:t xml:space="preserve">分；</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作业规范</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、道路清扫时间按要求完成；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2</w:t>
            </w:r>
            <w:r>
              <w:rPr>
                <w:rFonts w:hint="eastAsia" w:ascii="宋体" w:hAnsi="宋体" w:cs="宋体"/>
                <w:szCs w:val="21"/>
              </w:rPr>
              <w:t xml:space="preserve">分；</w:t>
            </w:r>
            <w:r/>
          </w:p>
        </w:tc>
      </w:tr>
      <w:tr>
        <w:trPr>
          <w:trHeight w:val="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、道路保洁时间按要求完成；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2</w:t>
            </w:r>
            <w:r>
              <w:rPr>
                <w:rFonts w:hint="eastAsia" w:ascii="宋体" w:hAnsi="宋体" w:cs="宋体"/>
                <w:szCs w:val="21"/>
              </w:rPr>
              <w:t xml:space="preserve">分；</w:t>
            </w:r>
            <w:r/>
          </w:p>
        </w:tc>
      </w:tr>
      <w:tr>
        <w:trPr>
          <w:trHeight w:val="5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、不允许在主干道进行垃圾中转或设立垃圾点；</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0.5</w:t>
            </w:r>
            <w:r>
              <w:rPr>
                <w:rFonts w:hint="eastAsia" w:ascii="宋体" w:hAnsi="宋体" w:cs="宋体"/>
                <w:szCs w:val="21"/>
              </w:rPr>
              <w:t xml:space="preserve">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、垃圾必须进入垃圾中转站或压缩车，不得采取焚烧、偷倒等方式处理；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0.5</w:t>
            </w:r>
            <w:r>
              <w:rPr>
                <w:rFonts w:hint="eastAsia" w:ascii="宋体" w:hAnsi="宋体" w:cs="宋体"/>
                <w:szCs w:val="21"/>
              </w:rPr>
              <w:t xml:space="preserve">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、清扫、清运、保洁人员必须按规定着装；作业时必须佩带智能手表并确保接入广陵环卫智慧平台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0.2</w:t>
            </w:r>
            <w:r>
              <w:rPr>
                <w:rFonts w:hint="eastAsia" w:ascii="宋体" w:hAnsi="宋体" w:cs="宋体"/>
                <w:szCs w:val="21"/>
              </w:rPr>
              <w:t xml:space="preserve">分；</w:t>
            </w:r>
            <w:r/>
          </w:p>
        </w:tc>
      </w:tr>
      <w:tr>
        <w:trPr>
          <w:trHeight w:val="8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、作业时不得离岗、串岗、聊天、干私活，不得出现打骂等不文明现象；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0.5</w:t>
            </w:r>
            <w:r>
              <w:rPr>
                <w:rFonts w:hint="eastAsia" w:ascii="宋体" w:hAnsi="宋体" w:cs="宋体"/>
                <w:szCs w:val="21"/>
              </w:rPr>
              <w:t xml:space="preserve">分；</w:t>
            </w:r>
            <w:r/>
          </w:p>
        </w:tc>
      </w:tr>
      <w:tr>
        <w:trPr>
          <w:trHeight w:val="190"/>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、作业工具不得乱停乱放；</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w:t>
            </w:r>
            <w:r>
              <w:rPr>
                <w:rFonts w:hint="eastAsia" w:ascii="宋体" w:hAnsi="宋体" w:cs="宋体"/>
                <w:szCs w:val="21"/>
              </w:rPr>
              <w:t xml:space="preserve">0.2</w:t>
            </w:r>
            <w:r>
              <w:rPr>
                <w:rFonts w:hint="eastAsia" w:ascii="宋体" w:hAnsi="宋体" w:cs="宋体"/>
                <w:szCs w:val="21"/>
              </w:rPr>
              <w:t xml:space="preserve">分；</w:t>
            </w:r>
            <w:r/>
          </w:p>
        </w:tc>
      </w:tr>
      <w:tr>
        <w:trPr>
          <w:trHeight w:val="12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、清扫作业和保洁作业合理衔接无空缺；</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清扫和保洁出现人员空缺每例扣</w:t>
            </w:r>
            <w:r>
              <w:rPr>
                <w:rFonts w:hint="eastAsia" w:ascii="宋体" w:hAnsi="宋体" w:cs="宋体"/>
                <w:szCs w:val="21"/>
              </w:rPr>
              <w:t xml:space="preserve">1</w:t>
            </w:r>
            <w:r>
              <w:rPr>
                <w:rFonts w:hint="eastAsia" w:ascii="宋体" w:hAnsi="宋体" w:cs="宋体"/>
                <w:szCs w:val="21"/>
              </w:rPr>
              <w:t xml:space="preserve">分；</w:t>
            </w:r>
            <w:r/>
          </w:p>
        </w:tc>
      </w:tr>
      <w:tr>
        <w:trPr>
          <w:trHeight w:val="9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、按照要求实施机械化清扫。机械化作业车辆必须安装智能设备接入广陵环卫智慧平台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发现一次扣</w:t>
            </w:r>
            <w:r>
              <w:rPr>
                <w:rFonts w:hint="eastAsia" w:ascii="宋体" w:hAnsi="宋体" w:cs="宋体"/>
                <w:szCs w:val="21"/>
              </w:rPr>
              <w:t xml:space="preserve">5</w:t>
            </w:r>
            <w:r>
              <w:rPr>
                <w:rFonts w:hint="eastAsia" w:ascii="宋体" w:hAnsi="宋体" w:cs="宋体"/>
                <w:szCs w:val="21"/>
              </w:rPr>
              <w:t xml:space="preserve">分。</w:t>
            </w:r>
            <w:r/>
          </w:p>
        </w:tc>
      </w:tr>
      <w:tr>
        <w:trPr>
          <w:trHeight w:val="198"/>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设施、人员管理</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、合法规范用工，提供单位用工缴纳相关保险金的单据备查；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发现单据不全或不符合劳动部门法规要求，每人每次扣</w:t>
            </w:r>
            <w:r>
              <w:rPr>
                <w:rFonts w:hint="eastAsia" w:ascii="宋体" w:hAnsi="宋体" w:cs="宋体"/>
                <w:szCs w:val="21"/>
              </w:rPr>
              <w:t xml:space="preserve">1</w:t>
            </w:r>
            <w:r>
              <w:rPr>
                <w:rFonts w:hint="eastAsia" w:ascii="宋体" w:hAnsi="宋体" w:cs="宋体"/>
                <w:szCs w:val="21"/>
              </w:rPr>
              <w:t xml:space="preserve">分；</w:t>
            </w:r>
            <w:r/>
          </w:p>
        </w:tc>
      </w:tr>
      <w:tr>
        <w:trPr>
          <w:trHeight w:val="27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、每日人员到位率必须达到合同承诺人员数的</w:t>
            </w:r>
            <w:r>
              <w:rPr>
                <w:rFonts w:hint="eastAsia" w:ascii="宋体" w:hAnsi="宋体" w:cs="宋体"/>
                <w:szCs w:val="21"/>
              </w:rPr>
              <w:t xml:space="preserve">100%</w:t>
            </w:r>
            <w:r>
              <w:rPr>
                <w:rFonts w:hint="eastAsia" w:ascii="宋体" w:hAnsi="宋体" w:cs="宋体"/>
                <w:szCs w:val="21"/>
              </w:rPr>
              <w:t xml:space="preserve">（实行机械化后可按实际情况经辖区环卫办同意后核减人员，对道路清扫车辆进行维修必须提前上报辖区环卫办征得同意后，适当对清扫人员进行增加）；</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tc>
      </w:tr>
      <w:tr>
        <w:trPr>
          <w:trHeight w:val="13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作业人员超过市局“避免老龄化”的年龄限制，每例扣</w:t>
            </w:r>
            <w:r>
              <w:rPr>
                <w:rFonts w:hint="eastAsia" w:ascii="宋体" w:hAnsi="宋体" w:cs="宋体"/>
                <w:szCs w:val="21"/>
              </w:rPr>
              <w:t xml:space="preserve">2</w:t>
            </w:r>
            <w:r>
              <w:rPr>
                <w:rFonts w:hint="eastAsia" w:ascii="宋体" w:hAnsi="宋体" w:cs="宋体"/>
                <w:szCs w:val="21"/>
              </w:rPr>
              <w:t xml:space="preserve">分。</w:t>
            </w:r>
            <w:r/>
          </w:p>
        </w:tc>
      </w:tr>
      <w:tr>
        <w:trPr>
          <w:trHeight w:val="37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采取拒绝配合或弄虚作假等方法阻碍</w:t>
            </w:r>
            <w:r>
              <w:rPr>
                <w:rFonts w:hint="eastAsia" w:ascii="宋体" w:hAnsi="宋体" w:cs="宋体"/>
                <w:szCs w:val="21"/>
              </w:rPr>
              <w:t xml:space="preserve">考核单位对作业人员进行考核的情况，视情节每例扣</w:t>
            </w:r>
            <w:r>
              <w:rPr>
                <w:rFonts w:hint="eastAsia" w:ascii="宋体" w:hAnsi="宋体" w:cs="宋体"/>
                <w:szCs w:val="21"/>
              </w:rPr>
              <w:t xml:space="preserve">2-10</w:t>
            </w:r>
            <w:r>
              <w:rPr>
                <w:rFonts w:hint="eastAsia" w:ascii="宋体" w:hAnsi="宋体" w:cs="宋体"/>
                <w:szCs w:val="21"/>
              </w:rPr>
              <w:t xml:space="preserve">分。</w:t>
            </w:r>
            <w:r/>
          </w:p>
        </w:tc>
      </w:tr>
      <w:tr>
        <w:trPr>
          <w:trHeight w:val="41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若一年内连续三个月或累计六个月投入人员达不到核定人数的</w:t>
            </w:r>
            <w:r>
              <w:rPr>
                <w:rFonts w:hint="eastAsia" w:ascii="宋体" w:hAnsi="宋体" w:cs="宋体"/>
                <w:szCs w:val="21"/>
              </w:rPr>
              <w:t xml:space="preserve">90%</w:t>
            </w:r>
            <w:r>
              <w:rPr>
                <w:rFonts w:hint="eastAsia" w:ascii="宋体" w:hAnsi="宋体" w:cs="宋体"/>
                <w:szCs w:val="21"/>
              </w:rPr>
              <w:t xml:space="preserve">的，招标方有权解除承包合同并没收履约保证金。作业人员应经环境卫生专业培训后方可上岗作业。</w:t>
            </w:r>
            <w:r/>
          </w:p>
        </w:tc>
      </w:tr>
      <w:tr>
        <w:trPr>
          <w:trHeight w:val="19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、沿街垃圾容器及垃圾分类站台至少每日进行擦洗，三天进行清洗，保证外观的整洁；</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未按规定进行清洗，每例扣</w:t>
            </w:r>
            <w:r>
              <w:rPr>
                <w:rFonts w:hint="eastAsia" w:ascii="宋体" w:hAnsi="宋体" w:cs="宋体"/>
                <w:szCs w:val="21"/>
              </w:rPr>
              <w:t xml:space="preserve">0.2</w:t>
            </w:r>
            <w:r>
              <w:rPr>
                <w:rFonts w:hint="eastAsia" w:ascii="宋体" w:hAnsi="宋体" w:cs="宋体"/>
                <w:szCs w:val="21"/>
              </w:rPr>
              <w:t xml:space="preserve">分；</w:t>
            </w:r>
            <w:r/>
          </w:p>
        </w:tc>
      </w:tr>
      <w:tr>
        <w:trPr>
          <w:trHeight w:val="12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、沿街垃圾容器、垃圾分类站台等环卫设施损坏需第一时间上报辖区环卫办；</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未及时上报，每例扣</w:t>
            </w:r>
            <w:r>
              <w:rPr>
                <w:rFonts w:hint="eastAsia" w:ascii="宋体" w:hAnsi="宋体" w:cs="宋体"/>
                <w:szCs w:val="21"/>
              </w:rPr>
              <w:t xml:space="preserve">0.2</w:t>
            </w:r>
            <w:r>
              <w:rPr>
                <w:rFonts w:hint="eastAsia" w:ascii="宋体" w:hAnsi="宋体" w:cs="宋体"/>
                <w:szCs w:val="21"/>
              </w:rPr>
              <w:t xml:space="preserve">分；</w:t>
            </w:r>
            <w:r/>
          </w:p>
        </w:tc>
      </w:tr>
      <w:tr>
        <w:trPr>
          <w:trHeight w:val="22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综合能力</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、各项创建及市重大活动等环节服务质量到位；</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各项创建及市重大活动环卫服务质量未到位扣</w:t>
            </w:r>
            <w:r>
              <w:rPr>
                <w:rFonts w:hint="eastAsia" w:ascii="宋体" w:hAnsi="宋体" w:cs="宋体"/>
                <w:szCs w:val="21"/>
              </w:rPr>
              <w:t xml:space="preserve">10</w:t>
            </w:r>
            <w:r>
              <w:rPr>
                <w:rFonts w:hint="eastAsia" w:ascii="宋体" w:hAnsi="宋体" w:cs="宋体"/>
                <w:szCs w:val="21"/>
              </w:rPr>
              <w:t xml:space="preserve">分；</w:t>
            </w:r>
            <w:r/>
          </w:p>
        </w:tc>
      </w:tr>
      <w:tr>
        <w:trPr>
          <w:trHeight w:val="41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、坚决服从上级领导的统一部署和安排；</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未服从统一部署和安排，每例扣</w:t>
            </w:r>
            <w:r>
              <w:rPr>
                <w:rFonts w:hint="eastAsia" w:ascii="宋体" w:hAnsi="宋体" w:cs="宋体"/>
                <w:szCs w:val="21"/>
              </w:rPr>
              <w:t xml:space="preserve">5</w:t>
            </w:r>
            <w:r>
              <w:rPr>
                <w:rFonts w:hint="eastAsia" w:ascii="宋体" w:hAnsi="宋体" w:cs="宋体"/>
                <w:szCs w:val="21"/>
              </w:rPr>
              <w:t xml:space="preserve">分，造成重大失误或不良影响的终止合同并取消今后的竞标资格；</w:t>
            </w:r>
            <w:r/>
          </w:p>
        </w:tc>
      </w:tr>
      <w:tr>
        <w:trPr>
          <w:trHeight w:val="5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未建立应急预案扣</w:t>
            </w:r>
            <w:r>
              <w:rPr>
                <w:rFonts w:hint="eastAsia" w:ascii="宋体" w:hAnsi="宋体" w:cs="宋体"/>
                <w:szCs w:val="21"/>
              </w:rPr>
              <w:t xml:space="preserve">2</w:t>
            </w:r>
            <w:r>
              <w:rPr>
                <w:rFonts w:hint="eastAsia" w:ascii="宋体" w:hAnsi="宋体" w:cs="宋体"/>
                <w:szCs w:val="21"/>
              </w:rPr>
              <w:t xml:space="preserve">分，出现突发情况未作出快速反应每次扣</w:t>
            </w:r>
            <w:r>
              <w:rPr>
                <w:rFonts w:hint="eastAsia" w:ascii="宋体" w:hAnsi="宋体" w:cs="宋体"/>
                <w:szCs w:val="21"/>
              </w:rPr>
              <w:t xml:space="preserve">2</w:t>
            </w:r>
            <w:r>
              <w:rPr>
                <w:rFonts w:hint="eastAsia" w:ascii="宋体" w:hAnsi="宋体" w:cs="宋体"/>
                <w:szCs w:val="21"/>
              </w:rPr>
              <w:t xml:space="preserve">分，机动队伍未及时调集支援扣</w:t>
            </w:r>
            <w:r>
              <w:rPr>
                <w:rFonts w:hint="eastAsia" w:ascii="宋体" w:hAnsi="宋体" w:cs="宋体"/>
                <w:szCs w:val="21"/>
              </w:rPr>
              <w:t xml:space="preserve">2</w:t>
            </w:r>
            <w:r>
              <w:rPr>
                <w:rFonts w:hint="eastAsia" w:ascii="宋体" w:hAnsi="宋体" w:cs="宋体"/>
                <w:szCs w:val="21"/>
              </w:rPr>
              <w:t xml:space="preserve">分，造成重大失误或造成不良影响的中止合同并取消今后的竞标资格。</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数字化案件及投诉举报</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、按照要求及时处置数字化案件，结案率达</w:t>
            </w:r>
            <w:r>
              <w:rPr>
                <w:rFonts w:hint="eastAsia" w:ascii="宋体" w:hAnsi="宋体" w:cs="宋体"/>
                <w:szCs w:val="21"/>
              </w:rPr>
              <w:t xml:space="preserve">95%</w:t>
            </w:r>
            <w:r>
              <w:rPr>
                <w:rFonts w:hint="eastAsia" w:ascii="宋体" w:hAnsi="宋体" w:cs="宋体"/>
                <w:szCs w:val="21"/>
              </w:rPr>
              <w:t xml:space="preserve">以上</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数字化案件结案率在</w:t>
            </w:r>
            <w:r>
              <w:rPr>
                <w:rFonts w:hint="eastAsia" w:ascii="宋体" w:hAnsi="宋体" w:cs="宋体"/>
                <w:szCs w:val="21"/>
              </w:rPr>
              <w:t xml:space="preserve">95%</w:t>
            </w:r>
            <w:r>
              <w:rPr>
                <w:rFonts w:hint="eastAsia" w:ascii="宋体" w:hAnsi="宋体" w:cs="宋体"/>
                <w:szCs w:val="21"/>
              </w:rPr>
              <w:t xml:space="preserve">以下，每低</w:t>
            </w:r>
            <w:r>
              <w:rPr>
                <w:rFonts w:hint="eastAsia" w:ascii="宋体" w:hAnsi="宋体" w:cs="宋体"/>
                <w:szCs w:val="21"/>
              </w:rPr>
              <w:t xml:space="preserve">1%</w:t>
            </w:r>
            <w:r>
              <w:rPr>
                <w:rFonts w:hint="eastAsia" w:ascii="宋体" w:hAnsi="宋体" w:cs="宋体"/>
                <w:szCs w:val="21"/>
              </w:rPr>
              <w:t xml:space="preserve">，扣减经费</w:t>
            </w:r>
            <w:r>
              <w:rPr>
                <w:rFonts w:hint="eastAsia" w:ascii="宋体" w:hAnsi="宋体" w:cs="宋体"/>
                <w:szCs w:val="21"/>
              </w:rPr>
              <w:t xml:space="preserve">1%</w:t>
            </w:r>
            <w:r>
              <w:rPr>
                <w:rFonts w:hint="eastAsia" w:ascii="宋体" w:hAnsi="宋体" w:cs="宋体"/>
                <w:szCs w:val="21"/>
              </w:rPr>
              <w:t xml:space="preserve">。</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、无群众投诉、举报和媒体曝光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经查实为作业中的责任问题，可视情节加重扣罚。</w:t>
            </w:r>
            <w:r/>
          </w:p>
        </w:tc>
      </w:tr>
      <w:tr>
        <w:trPr>
          <w:trHeight w:val="1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、无领导批评</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经查实为作业中的责任问题，可视情节加重扣罚。</w:t>
            </w:r>
            <w:r/>
          </w:p>
        </w:tc>
      </w:tr>
    </w:tbl>
    <w:p>
      <w:r/>
      <w:r/>
    </w:p>
    <w:p>
      <w:pPr>
        <w:pStyle w:val="709"/>
      </w:pPr>
      <w:r/>
      <w:r/>
    </w:p>
    <w:p>
      <w:r/>
      <w:r/>
    </w:p>
    <w:p>
      <w:pPr>
        <w:pStyle w:val="709"/>
      </w:pPr>
      <w:r/>
      <w:r/>
    </w:p>
    <w:p>
      <w:r/>
      <w:r/>
    </w:p>
    <w:p>
      <w:pPr>
        <w:pStyle w:val="709"/>
      </w:pPr>
      <w:r/>
      <w:r/>
    </w:p>
    <w:p>
      <w:r/>
      <w:r/>
    </w:p>
    <w:p>
      <w:pPr>
        <w:pStyle w:val="672"/>
        <w:spacing w:line="360" w:lineRule="auto"/>
        <w:rPr>
          <w:rFonts w:ascii="宋体" w:hAnsi="宋体" w:cs="宋体"/>
          <w:b/>
          <w:bCs/>
          <w:color w:val="000000"/>
          <w:szCs w:val="21"/>
        </w:rPr>
      </w:pPr>
      <w:r>
        <w:rPr>
          <w:rFonts w:hint="eastAsia"/>
          <w:b/>
          <w:bCs/>
        </w:rPr>
        <w:t xml:space="preserve">（三）、</w:t>
      </w:r>
      <w:r>
        <w:rPr>
          <w:rFonts w:hint="eastAsia"/>
          <w:b/>
          <w:bCs/>
        </w:rPr>
        <w:t xml:space="preserve">服务内容③：</w:t>
      </w:r>
      <w:r>
        <w:rPr>
          <w:rFonts w:hint="eastAsia"/>
          <w:b/>
          <w:bCs/>
        </w:rPr>
        <w:t xml:space="preserve">按采购人要求，提供</w:t>
      </w:r>
      <w:r>
        <w:rPr>
          <w:rFonts w:hint="eastAsia" w:ascii="宋体" w:hAnsi="宋体" w:cs="宋体"/>
          <w:b/>
          <w:bCs/>
          <w:color w:val="000000"/>
          <w:szCs w:val="21"/>
        </w:rPr>
        <w:t xml:space="preserve">安保</w:t>
      </w:r>
      <w:r>
        <w:rPr>
          <w:rFonts w:hint="eastAsia" w:ascii="宋体" w:hAnsi="宋体" w:cs="宋体"/>
          <w:b/>
          <w:bCs/>
          <w:color w:val="000000"/>
          <w:szCs w:val="21"/>
        </w:rPr>
        <w:t xml:space="preserve">巡逻</w:t>
      </w:r>
      <w:r>
        <w:rPr>
          <w:rFonts w:hint="eastAsia"/>
          <w:b/>
          <w:bCs/>
        </w:rPr>
        <w:t xml:space="preserve">服务。</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、服务范围</w:t>
      </w:r>
      <w:r/>
    </w:p>
    <w:p>
      <w:pPr>
        <w:ind w:firstLine="630"/>
        <w:spacing w:line="360" w:lineRule="auto"/>
        <w:rPr>
          <w:rFonts w:ascii="宋体" w:hAnsi="宋体" w:cs="宋体"/>
          <w:szCs w:val="21"/>
        </w:rPr>
      </w:pPr>
      <w:r>
        <w:rPr>
          <w:rFonts w:ascii="宋体" w:hAnsi="宋体" w:cs="宋体"/>
          <w:szCs w:val="21"/>
        </w:rPr>
        <w:t xml:space="preserve">东至运河南路，西至古运河，南至横沟河</w:t>
      </w:r>
      <w:r>
        <w:rPr>
          <w:rFonts w:ascii="宋体" w:hAnsi="宋体" w:cs="宋体"/>
          <w:szCs w:val="21"/>
        </w:rPr>
        <w:t xml:space="preserve">,</w:t>
      </w:r>
      <w:r>
        <w:rPr>
          <w:rFonts w:ascii="宋体" w:hAnsi="宋体" w:cs="宋体"/>
          <w:szCs w:val="21"/>
        </w:rPr>
        <w:t xml:space="preserve">北至沪陕高速公路</w:t>
      </w:r>
      <w:r>
        <w:rPr>
          <w:rFonts w:ascii="宋体" w:hAnsi="宋体" w:cs="宋体"/>
          <w:szCs w:val="21"/>
        </w:rPr>
        <w:t xml:space="preserve">3</w:t>
      </w:r>
      <w:r>
        <w:rPr>
          <w:rFonts w:ascii="宋体" w:hAnsi="宋体" w:cs="宋体"/>
          <w:szCs w:val="21"/>
        </w:rPr>
        <w:t xml:space="preserve">公里范围内的安全保卫工作</w:t>
      </w:r>
      <w:r>
        <w:rPr>
          <w:rFonts w:hint="eastAsia" w:ascii="宋体" w:hAnsi="宋体" w:cs="宋体"/>
          <w:szCs w:val="21"/>
        </w:rPr>
        <w:t xml:space="preserve">；</w:t>
      </w:r>
      <w:r>
        <w:rPr>
          <w:rFonts w:ascii="宋体" w:hAnsi="宋体" w:cs="宋体"/>
          <w:szCs w:val="21"/>
        </w:rPr>
        <w:t xml:space="preserve">以及食品科技园</w:t>
      </w:r>
      <w:r>
        <w:rPr>
          <w:rFonts w:ascii="宋体" w:hAnsi="宋体" w:cs="宋体"/>
          <w:szCs w:val="21"/>
        </w:rPr>
        <w:t xml:space="preserve">5#</w:t>
      </w:r>
      <w:r>
        <w:rPr>
          <w:rFonts w:ascii="宋体" w:hAnsi="宋体" w:cs="宋体"/>
          <w:szCs w:val="21"/>
        </w:rPr>
        <w:t xml:space="preserve">楼门岗值班、来宾登记及接待等工作。</w:t>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、服务内容</w:t>
      </w:r>
      <w:r/>
    </w:p>
    <w:p>
      <w:pPr>
        <w:ind w:firstLine="420"/>
        <w:spacing w:line="360" w:lineRule="auto"/>
        <w:rPr>
          <w:rFonts w:ascii="宋体" w:hAnsi="宋体" w:cs="宋体"/>
          <w:szCs w:val="21"/>
          <w:highlight w:val="yellow"/>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）为园区周边提供</w:t>
      </w:r>
      <w:r>
        <w:rPr>
          <w:rFonts w:hint="eastAsia" w:ascii="宋体" w:hAnsi="宋体" w:cs="宋体"/>
          <w:szCs w:val="21"/>
        </w:rPr>
        <w:t xml:space="preserve">24</w:t>
      </w:r>
      <w:r>
        <w:rPr>
          <w:rFonts w:hint="eastAsia" w:ascii="宋体" w:hAnsi="宋体" w:cs="宋体"/>
          <w:szCs w:val="21"/>
        </w:rPr>
        <w:t xml:space="preserve">小时安保服务﹑实行三班制管理</w:t>
      </w:r>
      <w:r>
        <w:rPr>
          <w:rFonts w:hint="eastAsia" w:ascii="宋体" w:hAnsi="宋体" w:cs="宋体"/>
          <w:szCs w:val="21"/>
        </w:rPr>
        <w:t xml:space="preserve">(</w:t>
      </w:r>
      <w:r>
        <w:rPr>
          <w:rFonts w:hint="eastAsia" w:ascii="宋体" w:hAnsi="宋体" w:cs="宋体"/>
          <w:szCs w:val="21"/>
        </w:rPr>
        <w:t xml:space="preserve">每班不少于</w:t>
      </w:r>
      <w:r>
        <w:rPr>
          <w:rFonts w:hint="eastAsia" w:ascii="宋体" w:hAnsi="宋体" w:cs="宋体"/>
          <w:szCs w:val="21"/>
        </w:rPr>
        <w:t xml:space="preserve">4</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工作</w:t>
      </w:r>
      <w:r>
        <w:rPr>
          <w:rFonts w:hint="eastAsia" w:ascii="宋体" w:hAnsi="宋体" w:cs="宋体"/>
          <w:szCs w:val="21"/>
        </w:rPr>
        <w:t xml:space="preserve">8</w:t>
      </w:r>
      <w:r>
        <w:rPr>
          <w:rFonts w:hint="eastAsia" w:ascii="宋体" w:hAnsi="宋体" w:cs="宋体"/>
          <w:szCs w:val="21"/>
        </w:rPr>
        <w:t xml:space="preserve">小时）；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）对园区周边的公共设施、设备进行巡查，发现损坏设施应在</w:t>
      </w:r>
      <w:r>
        <w:rPr>
          <w:rFonts w:hint="eastAsia" w:ascii="宋体" w:hAnsi="宋体" w:cs="宋体"/>
          <w:szCs w:val="21"/>
        </w:rPr>
        <w:t xml:space="preserve">8</w:t>
      </w:r>
      <w:r>
        <w:rPr>
          <w:rFonts w:hint="eastAsia" w:ascii="宋体" w:hAnsi="宋体" w:cs="宋体"/>
          <w:szCs w:val="21"/>
        </w:rPr>
        <w:t xml:space="preserve">小时之内汇报园区相关职能部门；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负责园区周边的治安巡逻，并配合当地公安机关做好治安联防工作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负责园区周边的监控管理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ascii="宋体" w:hAnsi="宋体" w:cs="宋体"/>
          <w:szCs w:val="21"/>
        </w:rPr>
        <w:t xml:space="preserve">）负责对园区周边的流动摊贩进行清除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ascii="宋体" w:hAnsi="宋体" w:cs="宋体"/>
          <w:szCs w:val="21"/>
        </w:rPr>
        <w:t xml:space="preserve">对园区周边渣土运输严格管理，严禁园区周边乱倒渣土、生活垃圾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ascii="宋体" w:hAnsi="宋体" w:cs="宋体"/>
          <w:szCs w:val="21"/>
        </w:rPr>
        <w:t xml:space="preserve">参与园区重大活动时的安全保卫工作</w:t>
      </w:r>
      <w:r>
        <w:rPr>
          <w:rFonts w:ascii="宋体" w:hAnsi="宋体" w:cs="宋体"/>
          <w:szCs w:val="21"/>
        </w:rPr>
        <w:t xml:space="preserve">,</w:t>
      </w:r>
      <w:r>
        <w:rPr>
          <w:rFonts w:ascii="宋体" w:hAnsi="宋体" w:cs="宋体"/>
          <w:szCs w:val="21"/>
        </w:rPr>
        <w:t xml:space="preserve">提前做好安全保卫方案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ascii="宋体" w:hAnsi="宋体" w:cs="宋体"/>
          <w:szCs w:val="21"/>
        </w:rPr>
        <w:t xml:space="preserve">负责对园区周边的重要资产进行有效监督管理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ascii="宋体" w:hAnsi="宋体" w:cs="宋体"/>
          <w:szCs w:val="21"/>
        </w:rPr>
        <w:t xml:space="preserve">严控园区周边的违章搭建，积极配合城管做好相关工作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其他突击性、临时性事项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w:t>
      </w:r>
      <w:r>
        <w:rPr>
          <w:rFonts w:ascii="宋体" w:hAnsi="宋体" w:cs="宋体"/>
          <w:szCs w:val="21"/>
        </w:rPr>
        <w:t xml:space="preserve">维持园区正常秩序中</w:t>
      </w:r>
      <w:r>
        <w:rPr>
          <w:rFonts w:ascii="宋体" w:hAnsi="宋体" w:cs="宋体"/>
          <w:szCs w:val="21"/>
        </w:rPr>
        <w:t xml:space="preserve">,</w:t>
      </w:r>
      <w:r>
        <w:rPr>
          <w:rFonts w:ascii="宋体" w:hAnsi="宋体" w:cs="宋体"/>
          <w:szCs w:val="21"/>
        </w:rPr>
        <w:t xml:space="preserve">对涉及违法、违章的企业或个人</w:t>
      </w:r>
      <w:r>
        <w:rPr>
          <w:rFonts w:ascii="宋体" w:hAnsi="宋体" w:cs="宋体"/>
          <w:szCs w:val="21"/>
        </w:rPr>
        <w:t xml:space="preserve">,</w:t>
      </w:r>
      <w:r>
        <w:rPr>
          <w:rFonts w:ascii="宋体" w:hAnsi="宋体" w:cs="宋体"/>
          <w:szCs w:val="21"/>
        </w:rPr>
        <w:t xml:space="preserve">经协调劝阻不听者，应上报园区和相关执法部门，</w:t>
      </w:r>
      <w:r>
        <w:rPr>
          <w:rFonts w:hint="eastAsia" w:ascii="宋体" w:hAnsi="宋体" w:cs="宋体"/>
          <w:szCs w:val="21"/>
        </w:rPr>
        <w:t xml:space="preserve">并</w:t>
      </w:r>
      <w:r>
        <w:rPr>
          <w:rFonts w:ascii="宋体" w:hAnsi="宋体" w:cs="宋体"/>
          <w:szCs w:val="21"/>
        </w:rPr>
        <w:t xml:space="preserve">协助执法部门做好对违法、违章者的处理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w:t>
      </w:r>
      <w:r>
        <w:rPr>
          <w:rFonts w:ascii="宋体" w:hAnsi="宋体" w:cs="宋体"/>
          <w:szCs w:val="21"/>
        </w:rPr>
        <w:t xml:space="preserve">熟悉园区运转模式</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w:t>
      </w:r>
      <w:r>
        <w:rPr>
          <w:rFonts w:ascii="宋体" w:hAnsi="宋体" w:cs="宋体"/>
          <w:szCs w:val="21"/>
        </w:rPr>
        <w:t xml:space="preserve">科技园</w:t>
      </w:r>
      <w:r>
        <w:rPr>
          <w:rFonts w:ascii="宋体" w:hAnsi="宋体" w:cs="宋体"/>
          <w:szCs w:val="21"/>
        </w:rPr>
        <w:t xml:space="preserve">5#</w:t>
      </w:r>
      <w:r>
        <w:rPr>
          <w:rFonts w:ascii="宋体" w:hAnsi="宋体" w:cs="宋体"/>
          <w:szCs w:val="21"/>
        </w:rPr>
        <w:t xml:space="preserve">楼门岗值班、来宾登记及接待工作。</w:t>
      </w:r>
      <w:r>
        <w:rPr>
          <w:rFonts w:ascii="宋体" w:hAnsi="宋体" w:cs="宋体"/>
          <w:szCs w:val="21"/>
        </w:rPr>
        <w:t xml:space="preserve">(</w:t>
      </w:r>
      <w:r>
        <w:rPr>
          <w:rFonts w:ascii="宋体" w:hAnsi="宋体" w:cs="宋体"/>
          <w:szCs w:val="21"/>
        </w:rPr>
        <w:t xml:space="preserve">工作时间为每日</w:t>
      </w:r>
      <w:r>
        <w:rPr>
          <w:rFonts w:ascii="宋体" w:hAnsi="宋体" w:cs="宋体"/>
          <w:szCs w:val="21"/>
        </w:rPr>
        <w:t xml:space="preserve">08:30-18:10</w:t>
      </w:r>
      <w:r>
        <w:rPr>
          <w:rFonts w:ascii="宋体" w:hAnsi="宋体" w:cs="宋体"/>
          <w:szCs w:val="21"/>
        </w:rPr>
        <w:t xml:space="preserve">，作息时间根据季节相应调整</w:t>
      </w:r>
      <w:r>
        <w:rPr>
          <w:rFonts w:ascii="宋体" w:hAnsi="宋体" w:cs="宋体"/>
          <w:szCs w:val="21"/>
        </w:rPr>
        <w:t xml:space="preserve">,</w:t>
      </w:r>
      <w:r>
        <w:rPr>
          <w:rFonts w:ascii="宋体" w:hAnsi="宋体" w:cs="宋体"/>
          <w:szCs w:val="21"/>
        </w:rPr>
        <w:t xml:space="preserve">不得离岗</w:t>
      </w:r>
      <w:r>
        <w:rPr>
          <w:rFonts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w:t>
      </w:r>
      <w:r>
        <w:rPr>
          <w:rFonts w:ascii="宋体" w:hAnsi="宋体" w:cs="宋体"/>
          <w:szCs w:val="21"/>
        </w:rPr>
        <w:t xml:space="preserve">其他甲方要求的事项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、人员要求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本项目</w:t>
      </w:r>
      <w:r>
        <w:rPr>
          <w:rFonts w:hint="eastAsia" w:ascii="宋体" w:hAnsi="宋体" w:cs="宋体"/>
          <w:szCs w:val="21"/>
        </w:rPr>
        <w:t xml:space="preserve">需</w:t>
      </w:r>
      <w:r>
        <w:rPr>
          <w:rFonts w:hint="eastAsia" w:ascii="宋体" w:hAnsi="宋体" w:cs="Calibri"/>
          <w:szCs w:val="21"/>
        </w:rPr>
        <w:t xml:space="preserve">为安保</w:t>
      </w:r>
      <w:r>
        <w:rPr>
          <w:rFonts w:hint="eastAsia" w:ascii="宋体" w:hAnsi="宋体" w:cs="Calibri"/>
          <w:szCs w:val="21"/>
        </w:rPr>
        <w:t xml:space="preserve">巡逻</w:t>
      </w:r>
      <w:r>
        <w:rPr>
          <w:rFonts w:hint="eastAsia" w:ascii="宋体" w:hAnsi="宋体" w:cs="宋体"/>
          <w:color w:val="000000"/>
        </w:rPr>
        <w:t xml:space="preserve">服务</w:t>
      </w:r>
      <w:r>
        <w:rPr>
          <w:rFonts w:hint="eastAsia" w:ascii="宋体" w:hAnsi="宋体" w:cs="宋体"/>
          <w:szCs w:val="21"/>
        </w:rPr>
        <w:t xml:space="preserve">配备</w:t>
      </w:r>
      <w:r>
        <w:rPr>
          <w:rFonts w:hint="eastAsia" w:ascii="宋体" w:hAnsi="宋体" w:cs="宋体"/>
          <w:szCs w:val="21"/>
        </w:rPr>
        <w:t xml:space="preserve">13</w:t>
      </w:r>
      <w:r>
        <w:rPr>
          <w:rFonts w:hint="eastAsia" w:ascii="宋体" w:hAnsi="宋体" w:cs="宋体"/>
          <w:szCs w:val="21"/>
        </w:rPr>
        <w:t xml:space="preserve">人。性别要求：</w:t>
      </w:r>
      <w:r>
        <w:rPr>
          <w:rFonts w:ascii="宋体" w:hAnsi="宋体" w:cs="宋体"/>
          <w:szCs w:val="21"/>
        </w:rPr>
        <w:t xml:space="preserve">男性</w:t>
      </w:r>
      <w:r>
        <w:rPr>
          <w:rFonts w:hint="eastAsia" w:ascii="宋体" w:hAnsi="宋体" w:cs="宋体"/>
          <w:szCs w:val="21"/>
        </w:rPr>
        <w:t xml:space="preserve">。</w:t>
      </w:r>
      <w:r>
        <w:rPr>
          <w:rFonts w:ascii="宋体" w:hAnsi="宋体" w:cs="宋体"/>
          <w:szCs w:val="21"/>
        </w:rPr>
        <w:t xml:space="preserve">年龄</w:t>
      </w:r>
      <w:r>
        <w:rPr>
          <w:rFonts w:hint="eastAsia" w:ascii="宋体" w:hAnsi="宋体" w:cs="宋体"/>
          <w:szCs w:val="21"/>
        </w:rPr>
        <w:t xml:space="preserve">要求：</w:t>
      </w:r>
      <w:r>
        <w:rPr>
          <w:rFonts w:hint="eastAsia" w:ascii="宋体" w:hAnsi="宋体" w:cs="Calibri"/>
          <w:szCs w:val="21"/>
        </w:rPr>
        <w:t xml:space="preserve">年龄不得超过</w:t>
      </w:r>
      <w:r>
        <w:rPr>
          <w:rFonts w:hint="eastAsia" w:ascii="宋体" w:hAnsi="宋体" w:cs="Calibri"/>
          <w:szCs w:val="21"/>
        </w:rPr>
        <w:t xml:space="preserve">55</w:t>
      </w:r>
      <w:r>
        <w:rPr>
          <w:rFonts w:hint="eastAsia" w:ascii="宋体" w:hAnsi="宋体" w:cs="Calibri"/>
          <w:szCs w:val="21"/>
        </w:rPr>
        <w:t xml:space="preserve">周岁</w:t>
      </w:r>
      <w:r>
        <w:rPr>
          <w:rFonts w:hint="eastAsia" w:ascii="宋体" w:hAnsi="宋体" w:cs="宋体"/>
          <w:szCs w:val="21"/>
        </w:rPr>
        <w:t xml:space="preserve">。</w:t>
      </w:r>
      <w:r>
        <w:rPr>
          <w:rFonts w:hint="eastAsia" w:ascii="宋体" w:hAnsi="宋体" w:cs="宋体"/>
          <w:szCs w:val="21"/>
        </w:rPr>
        <w:t xml:space="preserve">其中</w:t>
      </w:r>
      <w:r>
        <w:rPr>
          <w:rFonts w:hint="eastAsia" w:ascii="宋体" w:hAnsi="宋体" w:cs="宋体"/>
          <w:szCs w:val="21"/>
        </w:rPr>
        <w:t xml:space="preserve">：</w:t>
      </w:r>
      <w:r>
        <w:rPr>
          <w:rFonts w:hint="eastAsia" w:ascii="宋体" w:hAnsi="宋体" w:cs="宋体"/>
          <w:szCs w:val="21"/>
        </w:rPr>
        <w:t xml:space="preserve">保安队长</w:t>
      </w:r>
      <w:r>
        <w:rPr>
          <w:rFonts w:hint="eastAsia" w:ascii="宋体" w:hAnsi="宋体" w:cs="宋体"/>
          <w:szCs w:val="21"/>
        </w:rPr>
        <w:t xml:space="preserve">1</w:t>
      </w:r>
      <w:r>
        <w:rPr>
          <w:rFonts w:hint="eastAsia" w:ascii="宋体" w:hAnsi="宋体" w:cs="宋体"/>
          <w:szCs w:val="21"/>
        </w:rPr>
        <w:t xml:space="preserve">人，</w:t>
      </w:r>
      <w:r>
        <w:rPr>
          <w:rFonts w:hint="eastAsia" w:ascii="宋体" w:hAnsi="宋体" w:cs="宋体"/>
          <w:szCs w:val="21"/>
        </w:rPr>
        <w:t xml:space="preserve">其他安保人员</w:t>
      </w:r>
      <w:r>
        <w:rPr>
          <w:rFonts w:hint="eastAsia" w:ascii="宋体" w:hAnsi="宋体" w:cs="宋体"/>
          <w:szCs w:val="21"/>
        </w:rPr>
        <w:t xml:space="preserve">12</w:t>
      </w:r>
      <w:r>
        <w:rPr>
          <w:rFonts w:hint="eastAsia" w:ascii="宋体" w:hAnsi="宋体" w:cs="宋体"/>
          <w:szCs w:val="21"/>
        </w:rPr>
        <w:t xml:space="preserve">人。</w:t>
      </w:r>
      <w:r/>
    </w:p>
    <w:p>
      <w:pPr>
        <w:ind w:firstLine="440"/>
        <w:spacing w:line="360" w:lineRule="auto"/>
        <w:rPr>
          <w:rFonts w:ascii="宋体" w:hAnsi="宋体" w:cs="宋体"/>
          <w:sz w:val="22"/>
        </w:rPr>
      </w:pPr>
      <w:r>
        <w:rPr>
          <w:rFonts w:hint="eastAsia" w:ascii="宋体" w:hAnsi="宋体" w:cs="宋体"/>
          <w:i/>
          <w:iCs/>
          <w:sz w:val="22"/>
          <w:u w:val="single"/>
        </w:rPr>
        <w:t xml:space="preserve">（</w:t>
      </w:r>
      <w:r>
        <w:rPr>
          <w:rFonts w:hint="eastAsia" w:ascii="宋体" w:hAnsi="宋体" w:cs="宋体"/>
          <w:i/>
          <w:iCs/>
          <w:sz w:val="22"/>
          <w:u w:val="single"/>
        </w:rPr>
        <w:t xml:space="preserve">2</w:t>
      </w:r>
      <w:r>
        <w:rPr>
          <w:rFonts w:hint="eastAsia" w:ascii="宋体" w:hAnsi="宋体" w:cs="宋体"/>
          <w:i/>
          <w:iCs/>
          <w:sz w:val="22"/>
          <w:u w:val="single"/>
        </w:rPr>
        <w:t xml:space="preserve">）</w:t>
      </w:r>
      <w:r>
        <w:rPr>
          <w:rFonts w:ascii="宋体" w:hAnsi="宋体" w:cs="宋体"/>
          <w:i/>
          <w:iCs/>
          <w:sz w:val="22"/>
          <w:u w:val="single"/>
        </w:rPr>
        <w:t xml:space="preserve">总体要求</w:t>
      </w:r>
      <w:r>
        <w:rPr>
          <w:rFonts w:hint="eastAsia" w:ascii="宋体" w:hAnsi="宋体" w:cs="宋体"/>
          <w:i/>
          <w:iCs/>
          <w:sz w:val="22"/>
          <w:u w:val="single"/>
        </w:rPr>
        <w:t xml:space="preserve">：</w:t>
      </w:r>
      <w:r>
        <w:rPr>
          <w:rFonts w:ascii="宋体" w:hAnsi="宋体" w:cs="宋体"/>
          <w:i/>
          <w:iCs/>
          <w:sz w:val="22"/>
          <w:u w:val="single"/>
        </w:rPr>
        <w:t xml:space="preserve">男性</w:t>
      </w:r>
      <w:r>
        <w:rPr>
          <w:rFonts w:ascii="宋体" w:hAnsi="宋体" w:cs="宋体"/>
          <w:i/>
          <w:iCs/>
          <w:sz w:val="22"/>
          <w:u w:val="single"/>
        </w:rPr>
        <w:t xml:space="preserve">,</w:t>
      </w:r>
      <w:r>
        <w:rPr>
          <w:rFonts w:ascii="宋体" w:hAnsi="宋体" w:cs="宋体"/>
          <w:i/>
          <w:iCs/>
          <w:sz w:val="22"/>
          <w:u w:val="single"/>
        </w:rPr>
        <w:t xml:space="preserve">年龄在</w:t>
      </w:r>
      <w:r>
        <w:rPr>
          <w:rFonts w:hint="eastAsia" w:ascii="宋体" w:hAnsi="宋体" w:cs="宋体"/>
          <w:i/>
          <w:iCs/>
          <w:sz w:val="22"/>
          <w:u w:val="single"/>
        </w:rPr>
        <w:t xml:space="preserve">5</w:t>
      </w:r>
      <w:r>
        <w:rPr>
          <w:rFonts w:ascii="宋体" w:hAnsi="宋体" w:cs="宋体"/>
          <w:i/>
          <w:iCs/>
          <w:sz w:val="22"/>
          <w:u w:val="single"/>
        </w:rPr>
        <w:t xml:space="preserve">5</w:t>
      </w:r>
      <w:r>
        <w:rPr>
          <w:rFonts w:ascii="宋体" w:hAnsi="宋体" w:cs="宋体"/>
          <w:i/>
          <w:iCs/>
          <w:sz w:val="22"/>
          <w:u w:val="single"/>
        </w:rPr>
        <w:t xml:space="preserve">周岁</w:t>
      </w:r>
      <w:r>
        <w:rPr>
          <w:rFonts w:hint="eastAsia" w:ascii="宋体" w:hAnsi="宋体" w:cs="宋体"/>
          <w:i/>
          <w:iCs/>
          <w:sz w:val="22"/>
          <w:u w:val="single"/>
        </w:rPr>
        <w:t xml:space="preserve">以内</w:t>
      </w:r>
      <w:r>
        <w:rPr>
          <w:rFonts w:ascii="宋体" w:hAnsi="宋体" w:cs="宋体"/>
          <w:i/>
          <w:iCs/>
          <w:sz w:val="22"/>
          <w:u w:val="single"/>
        </w:rPr>
        <w:t xml:space="preserve">，敬业、专业、精干、高效、身体健康、思想品质好、作风正派、服务意识强、无不良记录</w:t>
      </w:r>
      <w:r>
        <w:rPr>
          <w:rFonts w:ascii="宋体" w:hAnsi="宋体" w:cs="宋体"/>
          <w:i/>
          <w:iCs/>
          <w:sz w:val="22"/>
          <w:u w:val="single"/>
        </w:rPr>
        <w:t xml:space="preserve">,</w:t>
      </w:r>
      <w:r>
        <w:rPr>
          <w:rFonts w:ascii="宋体" w:hAnsi="宋体" w:cs="宋体"/>
          <w:i/>
          <w:iCs/>
          <w:sz w:val="22"/>
          <w:u w:val="single"/>
        </w:rPr>
        <w:t xml:space="preserve">具有类似服务工作经历、熟悉园区运转模式</w:t>
      </w:r>
      <w:r>
        <w:rPr>
          <w:rFonts w:hint="eastAsia" w:ascii="宋体" w:hAnsi="宋体" w:cs="宋体"/>
          <w:sz w:val="22"/>
        </w:rPr>
        <w:t xml:space="preserve">；</w:t>
      </w:r>
      <w:r>
        <w:rPr>
          <w:rFonts w:hint="eastAsia" w:ascii="宋体" w:hAnsi="宋体" w:cs="宋体"/>
          <w:b/>
          <w:bCs/>
          <w:i/>
          <w:iCs/>
          <w:sz w:val="22"/>
          <w:u w:val="single"/>
        </w:rPr>
        <w:t xml:space="preserve">（提供</w:t>
      </w:r>
      <w:r>
        <w:rPr>
          <w:rFonts w:hint="eastAsia" w:ascii="宋体" w:hAnsi="宋体" w:cs="宋体"/>
          <w:b/>
          <w:bCs/>
          <w:i/>
          <w:iCs/>
          <w:sz w:val="22"/>
          <w:u w:val="single"/>
        </w:rPr>
        <w:t xml:space="preserve">有效承诺书，加盖供应商公章后原件扫描上传，格式自拟</w:t>
      </w:r>
      <w:r>
        <w:rPr>
          <w:rFonts w:hint="eastAsia" w:ascii="宋体" w:hAnsi="宋体" w:cs="宋体"/>
          <w:b/>
          <w:bCs/>
          <w:i/>
          <w:iCs/>
          <w:sz w:val="22"/>
          <w:u w:val="single"/>
        </w:rPr>
        <w:t xml:space="preserve">）</w:t>
      </w:r>
      <w:r/>
    </w:p>
    <w:p>
      <w:pPr>
        <w:ind w:firstLine="440"/>
        <w:jc w:val="left"/>
        <w:spacing w:line="360" w:lineRule="auto"/>
        <w:rPr>
          <w:rFonts w:ascii="宋体" w:hAnsi="宋体" w:cs="宋体"/>
          <w:b/>
          <w:bCs/>
          <w:i/>
          <w:iCs/>
          <w:sz w:val="22"/>
          <w:u w:val="single"/>
        </w:rPr>
      </w:pPr>
      <w:r>
        <w:rPr>
          <w:rFonts w:hint="eastAsia" w:ascii="宋体" w:hAnsi="宋体" w:cs="宋体"/>
          <w:i/>
          <w:iCs/>
          <w:sz w:val="22"/>
          <w:u w:val="single"/>
        </w:rPr>
        <w:t xml:space="preserve">（</w:t>
      </w:r>
      <w:r>
        <w:rPr>
          <w:rFonts w:hint="eastAsia" w:ascii="宋体" w:hAnsi="宋体" w:cs="宋体"/>
          <w:i/>
          <w:iCs/>
          <w:sz w:val="22"/>
          <w:u w:val="single"/>
        </w:rPr>
        <w:t xml:space="preserve">3</w:t>
      </w:r>
      <w:r>
        <w:rPr>
          <w:rFonts w:hint="eastAsia" w:ascii="宋体" w:hAnsi="宋体" w:cs="宋体"/>
          <w:i/>
          <w:iCs/>
          <w:sz w:val="22"/>
          <w:u w:val="single"/>
        </w:rPr>
        <w:t xml:space="preserve">）在合同签订规定时间内</w:t>
      </w:r>
      <w:r>
        <w:rPr>
          <w:rFonts w:hint="eastAsia" w:ascii="宋体" w:hAnsi="宋体" w:cs="宋体"/>
          <w:i/>
          <w:iCs/>
          <w:sz w:val="22"/>
          <w:u w:val="single"/>
        </w:rPr>
        <w:t xml:space="preserve">中标</w:t>
      </w:r>
      <w:r>
        <w:rPr>
          <w:rFonts w:hint="eastAsia" w:ascii="宋体" w:hAnsi="宋体" w:cs="宋体"/>
          <w:i/>
          <w:iCs/>
          <w:sz w:val="22"/>
          <w:u w:val="single"/>
        </w:rPr>
        <w:t xml:space="preserve">单位核定的队员应具备保安员资格</w:t>
      </w:r>
      <w:r>
        <w:rPr>
          <w:rFonts w:hint="eastAsia" w:ascii="宋体" w:hAnsi="宋体" w:cs="宋体"/>
          <w:i/>
          <w:iCs/>
          <w:sz w:val="22"/>
          <w:u w:val="single"/>
        </w:rPr>
        <w:t xml:space="preserve">证书</w:t>
      </w:r>
      <w:r>
        <w:rPr>
          <w:rFonts w:hint="eastAsia" w:ascii="宋体" w:hAnsi="宋体" w:cs="宋体"/>
          <w:i/>
          <w:iCs/>
          <w:sz w:val="22"/>
          <w:u w:val="single"/>
        </w:rPr>
        <w:t xml:space="preserve">并提交采购人备案。</w:t>
      </w:r>
      <w:r>
        <w:rPr>
          <w:rFonts w:hint="eastAsia" w:ascii="宋体" w:hAnsi="宋体" w:cs="宋体"/>
          <w:b/>
          <w:bCs/>
          <w:i/>
          <w:iCs/>
          <w:sz w:val="22"/>
          <w:u w:val="single"/>
        </w:rPr>
        <w:t xml:space="preserve">（提供承诺书，加盖公章后原件扫描上传，格式自拟）</w:t>
      </w:r>
      <w:r/>
    </w:p>
    <w:p>
      <w:pPr>
        <w:ind w:firstLine="440"/>
        <w:jc w:val="left"/>
        <w:spacing w:line="360" w:lineRule="auto"/>
        <w:rPr>
          <w:rFonts w:ascii="宋体" w:hAnsi="宋体" w:cs="宋体"/>
          <w:b/>
          <w:bCs/>
          <w:i/>
          <w:iCs/>
          <w:sz w:val="22"/>
          <w:u w:val="single"/>
        </w:rPr>
      </w:pPr>
      <w:r>
        <w:rPr>
          <w:rFonts w:hint="eastAsia" w:ascii="宋体" w:hAnsi="宋体" w:cs="宋体"/>
          <w:i/>
          <w:iCs/>
          <w:sz w:val="22"/>
          <w:u w:val="single"/>
        </w:rPr>
        <w:t xml:space="preserve">（</w:t>
      </w:r>
      <w:r>
        <w:rPr>
          <w:rFonts w:hint="eastAsia" w:ascii="宋体" w:hAnsi="宋体" w:cs="宋体"/>
          <w:i/>
          <w:iCs/>
          <w:sz w:val="22"/>
          <w:u w:val="single"/>
        </w:rPr>
        <w:t xml:space="preserve">4</w:t>
      </w:r>
      <w:r>
        <w:rPr>
          <w:rFonts w:hint="eastAsia" w:ascii="宋体" w:hAnsi="宋体" w:cs="宋体"/>
          <w:i/>
          <w:iCs/>
          <w:sz w:val="22"/>
          <w:u w:val="single"/>
        </w:rPr>
        <w:t xml:space="preserve">）</w:t>
      </w:r>
      <w:r>
        <w:rPr>
          <w:rFonts w:hint="eastAsia" w:ascii="宋体" w:hAnsi="宋体" w:cs="宋体"/>
          <w:i/>
          <w:iCs/>
          <w:sz w:val="22"/>
          <w:u w:val="single"/>
        </w:rPr>
        <w:t xml:space="preserve">中标</w:t>
      </w:r>
      <w:r>
        <w:rPr>
          <w:rFonts w:hint="eastAsia" w:ascii="宋体" w:hAnsi="宋体" w:cs="宋体"/>
          <w:i/>
          <w:iCs/>
          <w:sz w:val="22"/>
          <w:u w:val="single"/>
        </w:rPr>
        <w:t xml:space="preserve">单位核定的队员不得低于采购人需求中确定的人数，且队员年龄不得超过</w:t>
      </w:r>
      <w:r>
        <w:rPr>
          <w:rFonts w:hint="eastAsia" w:ascii="宋体" w:hAnsi="宋体" w:cs="宋体"/>
          <w:i/>
          <w:iCs/>
          <w:sz w:val="22"/>
          <w:u w:val="single"/>
        </w:rPr>
        <w:t xml:space="preserve">5</w:t>
      </w:r>
      <w:r>
        <w:rPr>
          <w:rFonts w:hint="eastAsia" w:ascii="宋体" w:hAnsi="宋体" w:cs="宋体"/>
          <w:i/>
          <w:iCs/>
          <w:sz w:val="22"/>
          <w:u w:val="single"/>
        </w:rPr>
        <w:t xml:space="preserve">5</w:t>
      </w:r>
      <w:r>
        <w:rPr>
          <w:rFonts w:hint="eastAsia" w:ascii="宋体" w:hAnsi="宋体" w:cs="宋体"/>
          <w:i/>
          <w:iCs/>
          <w:sz w:val="22"/>
          <w:u w:val="single"/>
        </w:rPr>
        <w:t xml:space="preserve">周岁、身高不低于</w:t>
      </w:r>
      <w:r>
        <w:rPr>
          <w:rFonts w:hint="eastAsia" w:ascii="宋体" w:hAnsi="宋体" w:cs="宋体"/>
          <w:i/>
          <w:iCs/>
          <w:sz w:val="22"/>
          <w:u w:val="single"/>
        </w:rPr>
        <w:t xml:space="preserve">165</w:t>
      </w:r>
      <w:r>
        <w:rPr>
          <w:rFonts w:hint="eastAsia" w:ascii="宋体" w:hAnsi="宋体" w:cs="宋体"/>
          <w:i/>
          <w:iCs/>
          <w:sz w:val="22"/>
          <w:u w:val="single"/>
        </w:rPr>
        <w:t xml:space="preserve">公分的男性，无违法犯罪记录。</w:t>
      </w:r>
      <w:r>
        <w:rPr>
          <w:rFonts w:hint="eastAsia" w:ascii="宋体" w:hAnsi="宋体" w:cs="宋体"/>
          <w:b/>
          <w:bCs/>
          <w:i/>
          <w:iCs/>
          <w:sz w:val="22"/>
          <w:u w:val="single"/>
        </w:rPr>
        <w:t xml:space="preserve">（提供承诺书，加盖公章后原件扫描上传，格式自拟）</w:t>
      </w:r>
      <w:r/>
    </w:p>
    <w:p>
      <w:pPr>
        <w:ind w:firstLine="440"/>
        <w:jc w:val="left"/>
        <w:spacing w:line="360" w:lineRule="auto"/>
        <w:rPr>
          <w:sz w:val="22"/>
          <w:szCs w:val="24"/>
        </w:rPr>
      </w:pPr>
      <w:r>
        <w:rPr>
          <w:rFonts w:hint="eastAsia" w:ascii="宋体" w:hAnsi="宋体" w:cs="宋体"/>
          <w:i/>
          <w:iCs/>
          <w:sz w:val="22"/>
          <w:u w:val="single"/>
        </w:rPr>
        <w:t xml:space="preserve">（</w:t>
      </w:r>
      <w:r>
        <w:rPr>
          <w:rFonts w:hint="eastAsia" w:ascii="宋体" w:hAnsi="宋体" w:cs="宋体"/>
          <w:i/>
          <w:iCs/>
          <w:sz w:val="22"/>
          <w:u w:val="single"/>
        </w:rPr>
        <w:t xml:space="preserve">5</w:t>
      </w:r>
      <w:r>
        <w:rPr>
          <w:rFonts w:hint="eastAsia" w:ascii="宋体" w:hAnsi="宋体" w:cs="宋体"/>
          <w:i/>
          <w:iCs/>
          <w:sz w:val="22"/>
          <w:u w:val="single"/>
        </w:rPr>
        <w:t xml:space="preserve">）</w:t>
      </w:r>
      <w:r>
        <w:rPr>
          <w:rFonts w:ascii="宋体" w:hAnsi="宋体" w:cs="宋体"/>
          <w:i/>
          <w:iCs/>
          <w:sz w:val="22"/>
          <w:u w:val="single"/>
        </w:rPr>
        <w:t xml:space="preserve">投标人必须承诺服务期间，安保人员服从采购人的安排及管理，并保持相对的人员稳定性。</w:t>
      </w:r>
      <w:r>
        <w:rPr>
          <w:rFonts w:hint="eastAsia" w:ascii="宋体" w:hAnsi="宋体" w:cs="宋体"/>
          <w:b/>
          <w:bCs/>
          <w:i/>
          <w:iCs/>
          <w:sz w:val="22"/>
          <w:u w:val="single"/>
        </w:rPr>
        <w:t xml:space="preserve">（提供承诺书，加盖公章后原件扫描上传，格式自拟）</w:t>
      </w:r>
      <w:r/>
    </w:p>
    <w:p>
      <w:pPr>
        <w:ind w:firstLine="420"/>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ascii="宋体" w:hAnsi="宋体" w:cs="宋体"/>
          <w:szCs w:val="21"/>
        </w:rPr>
        <w:t xml:space="preserve">服务期间，所有安保人员应服从采购人的管理</w:t>
      </w:r>
      <w:r>
        <w:rPr>
          <w:rFonts w:ascii="宋体" w:hAnsi="宋体" w:cs="宋体"/>
          <w:szCs w:val="21"/>
        </w:rPr>
        <w:t xml:space="preserve">,</w:t>
      </w:r>
      <w:r>
        <w:rPr>
          <w:rFonts w:ascii="宋体" w:hAnsi="宋体" w:cs="宋体"/>
          <w:szCs w:val="21"/>
        </w:rPr>
        <w:t xml:space="preserve">采购人有权要求更换不服从安排的安保人员</w:t>
      </w:r>
      <w:r>
        <w:rPr>
          <w:rFonts w:hint="eastAsia" w:ascii="宋体" w:hAnsi="宋体" w:cs="宋体"/>
          <w:szCs w:val="21"/>
        </w:rPr>
        <w:t xml:space="preserve">；</w:t>
      </w:r>
      <w:r/>
    </w:p>
    <w:p>
      <w:pPr>
        <w:spacing w:line="360" w:lineRule="auto"/>
      </w:pPr>
      <w:r>
        <w:rPr>
          <w:rFonts w:hint="eastAsia" w:ascii="宋体" w:hAnsi="宋体" w:cs="宋体"/>
          <w:b/>
          <w:bCs/>
          <w:szCs w:val="21"/>
        </w:rPr>
        <w:t xml:space="preserve">4</w:t>
      </w:r>
      <w:r>
        <w:rPr>
          <w:rFonts w:hint="eastAsia" w:ascii="宋体" w:hAnsi="宋体" w:cs="宋体"/>
          <w:b/>
          <w:bCs/>
          <w:szCs w:val="21"/>
        </w:rPr>
        <w:t xml:space="preserve">、服务要求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）安保人员执行勤务时，着统一的服装，佩戴统一的安保标志。配备对讲装置和其他必备的安全护卫器械</w:t>
      </w:r>
      <w:r>
        <w:rPr>
          <w:rFonts w:hint="eastAsia" w:ascii="宋体" w:hAnsi="宋体" w:cs="宋体"/>
          <w:szCs w:val="21"/>
        </w:rPr>
        <w:t xml:space="preserve">,</w:t>
      </w:r>
      <w:r>
        <w:rPr>
          <w:rFonts w:hint="eastAsia" w:ascii="宋体" w:hAnsi="宋体" w:cs="宋体"/>
          <w:szCs w:val="21"/>
        </w:rPr>
        <w:t xml:space="preserve">装备佩戴规范，仪容仪表规范整齐，值班时立姿挺直，不倚不靠。</w:t>
      </w:r>
      <w:r/>
    </w:p>
    <w:p>
      <w:pPr>
        <w:ind w:firstLine="440"/>
        <w:jc w:val="left"/>
        <w:spacing w:line="360" w:lineRule="auto"/>
        <w:rPr>
          <w:rFonts w:ascii="宋体" w:hAnsi="宋体" w:cs="宋体"/>
          <w:sz w:val="22"/>
        </w:rPr>
      </w:pPr>
      <w:r>
        <w:rPr>
          <w:rFonts w:hint="eastAsia" w:ascii="宋体" w:hAnsi="宋体" w:cs="宋体"/>
          <w:i/>
          <w:iCs/>
          <w:sz w:val="22"/>
          <w:u w:val="single"/>
        </w:rPr>
        <w:t xml:space="preserve">（</w:t>
      </w:r>
      <w:r>
        <w:rPr>
          <w:rFonts w:hint="eastAsia" w:ascii="宋体" w:hAnsi="宋体" w:cs="宋体"/>
          <w:i/>
          <w:iCs/>
          <w:sz w:val="22"/>
          <w:u w:val="single"/>
        </w:rPr>
        <w:t xml:space="preserve">2</w:t>
      </w:r>
      <w:r>
        <w:rPr>
          <w:rFonts w:hint="eastAsia" w:ascii="宋体" w:hAnsi="宋体" w:cs="宋体"/>
          <w:i/>
          <w:iCs/>
          <w:sz w:val="22"/>
          <w:u w:val="single"/>
        </w:rPr>
        <w:t xml:space="preserve">）安保人员没有认真履行职责的</w:t>
      </w:r>
      <w:r>
        <w:rPr>
          <w:rFonts w:hint="eastAsia" w:ascii="宋体" w:hAnsi="宋体" w:cs="宋体"/>
          <w:i/>
          <w:iCs/>
          <w:sz w:val="22"/>
          <w:u w:val="single"/>
        </w:rPr>
        <w:t xml:space="preserve">,</w:t>
      </w:r>
      <w:r>
        <w:rPr>
          <w:rFonts w:hint="eastAsia" w:ascii="宋体" w:hAnsi="宋体" w:cs="宋体"/>
          <w:i/>
          <w:iCs/>
          <w:sz w:val="22"/>
          <w:u w:val="single"/>
        </w:rPr>
        <w:t xml:space="preserve">采购人发现一次警告；发现两次书面发整改通知；发现三次按</w:t>
      </w:r>
      <w:r>
        <w:rPr>
          <w:rFonts w:hint="eastAsia" w:ascii="宋体" w:hAnsi="宋体" w:cs="宋体"/>
          <w:i/>
          <w:iCs/>
          <w:sz w:val="22"/>
          <w:u w:val="single"/>
        </w:rPr>
        <w:t xml:space="preserve">中标</w:t>
      </w:r>
      <w:r>
        <w:rPr>
          <w:rFonts w:hint="eastAsia" w:ascii="宋体" w:hAnsi="宋体" w:cs="宋体"/>
          <w:i/>
          <w:iCs/>
          <w:sz w:val="22"/>
          <w:u w:val="single"/>
        </w:rPr>
        <w:t xml:space="preserve">服务费的</w:t>
      </w:r>
      <w:r>
        <w:rPr>
          <w:rFonts w:hint="eastAsia" w:ascii="宋体" w:hAnsi="宋体" w:cs="宋体"/>
          <w:i/>
          <w:iCs/>
          <w:sz w:val="22"/>
          <w:u w:val="single"/>
        </w:rPr>
        <w:t xml:space="preserve">1</w:t>
      </w:r>
      <w:r>
        <w:rPr>
          <w:rFonts w:hint="eastAsia" w:ascii="宋体" w:hAnsi="宋体" w:cs="宋体"/>
          <w:i/>
          <w:iCs/>
          <w:sz w:val="22"/>
          <w:u w:val="single"/>
        </w:rPr>
        <w:t xml:space="preserve">%</w:t>
      </w:r>
      <w:r>
        <w:rPr>
          <w:rFonts w:hint="eastAsia" w:ascii="宋体" w:hAnsi="宋体" w:cs="宋体"/>
          <w:i/>
          <w:iCs/>
          <w:sz w:val="22"/>
          <w:u w:val="single"/>
        </w:rPr>
        <w:t xml:space="preserve">扣除服务费</w:t>
      </w:r>
      <w:r>
        <w:rPr>
          <w:rFonts w:hint="eastAsia" w:ascii="宋体" w:hAnsi="宋体" w:cs="宋体"/>
          <w:i/>
          <w:iCs/>
          <w:sz w:val="22"/>
          <w:u w:val="single"/>
        </w:rPr>
        <w:t xml:space="preserve">。</w:t>
      </w:r>
      <w:r>
        <w:rPr>
          <w:rFonts w:hint="eastAsia" w:ascii="宋体" w:hAnsi="宋体" w:cs="宋体"/>
          <w:b/>
          <w:bCs/>
          <w:i/>
          <w:iCs/>
          <w:sz w:val="22"/>
          <w:u w:val="single"/>
        </w:rPr>
        <w:t xml:space="preserve">（提供承诺书，加盖公章后原件扫描上传，格式自拟）</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）服务过程中，因安保人员过失，导致财产丢失的，由</w:t>
      </w:r>
      <w:r>
        <w:rPr>
          <w:rFonts w:hint="eastAsia" w:ascii="宋体" w:hAnsi="宋体" w:cs="宋体"/>
          <w:szCs w:val="21"/>
        </w:rPr>
        <w:t xml:space="preserve">中标</w:t>
      </w:r>
      <w:r>
        <w:rPr>
          <w:rFonts w:hint="eastAsia" w:ascii="宋体" w:hAnsi="宋体" w:cs="宋体"/>
          <w:szCs w:val="21"/>
        </w:rPr>
        <w:t xml:space="preserve">供应商负责赔偿。</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）采购人可按实际需要</w:t>
      </w:r>
      <w:r>
        <w:rPr>
          <w:rFonts w:hint="eastAsia" w:ascii="宋体" w:hAnsi="宋体" w:cs="宋体"/>
          <w:szCs w:val="21"/>
        </w:rPr>
        <w:t xml:space="preserve">,</w:t>
      </w:r>
      <w:r>
        <w:rPr>
          <w:rFonts w:hint="eastAsia" w:ascii="宋体" w:hAnsi="宋体" w:cs="宋体"/>
          <w:szCs w:val="21"/>
        </w:rPr>
        <w:t xml:space="preserve">要求成交供应商提供具有特殊专长的安保人员。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）采购人对重要岗位的设置、人员录用与管理以及重要的管理决策有直接参与权与审批权。</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）在处理特殊事件和紧急、突发事故时，采购人对成交供应商派出的安保人员有直接指挥权。</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）成交供应商必须严格按照国家、江苏省、扬州市的相关劳动法规和保险条例，为安保人员提供完善的劳动权益保障。</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）成交供应商在日常管理中要建立交接班、请（休）假等登记等制度，采购人有权查阅记录。如因安保人员的休请假、撤换或辞退造成保安人数的空缺，成交供应商应在</w:t>
      </w:r>
      <w:r>
        <w:rPr>
          <w:rFonts w:hint="eastAsia" w:ascii="宋体" w:hAnsi="宋体" w:cs="宋体"/>
          <w:szCs w:val="21"/>
        </w:rPr>
        <w:t xml:space="preserve">2</w:t>
      </w:r>
      <w:r>
        <w:rPr>
          <w:rFonts w:hint="eastAsia" w:ascii="宋体" w:hAnsi="宋体" w:cs="宋体"/>
          <w:szCs w:val="21"/>
        </w:rPr>
        <w:t xml:space="preserve">日内</w:t>
      </w:r>
      <w:r>
        <w:rPr>
          <w:rFonts w:hint="eastAsia" w:ascii="宋体" w:hAnsi="宋体" w:cs="宋体"/>
          <w:szCs w:val="21"/>
        </w:rPr>
        <w:t xml:space="preserve">予以补充。</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）采购人有权提出更换不符合使用要求或损害采购人利益的安保人员。采购人提出更换要求并与成交供应商协商，协商完成后成交供应商应在</w:t>
      </w:r>
      <w:r>
        <w:rPr>
          <w:rFonts w:hint="eastAsia" w:ascii="宋体" w:hAnsi="宋体" w:cs="宋体"/>
          <w:szCs w:val="21"/>
        </w:rPr>
        <w:t xml:space="preserve">3</w:t>
      </w:r>
      <w:r>
        <w:rPr>
          <w:rFonts w:hint="eastAsia" w:ascii="宋体" w:hAnsi="宋体" w:cs="宋体"/>
          <w:szCs w:val="21"/>
        </w:rPr>
        <w:t xml:space="preserve">个工作日内予以更换。</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）若发生劳动争议或出现伤、病及意外死亡情况时，由采购人与成交供应商协商处理并商讨相应的法律责任归属。</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）成交供应商就本项目所派驻的全部安保服务人员应专职服务本项目</w:t>
      </w:r>
      <w:r>
        <w:rPr>
          <w:rFonts w:hint="eastAsia" w:ascii="宋体" w:hAnsi="宋体" w:cs="宋体"/>
          <w:szCs w:val="21"/>
        </w:rPr>
        <w:t xml:space="preserve">,</w:t>
      </w:r>
      <w:r>
        <w:rPr>
          <w:rFonts w:hint="eastAsia" w:ascii="宋体" w:hAnsi="宋体" w:cs="宋体"/>
          <w:szCs w:val="21"/>
        </w:rPr>
        <w:t xml:space="preserve">如遇特殊情况需临时调整，须报请采购人，并保证本项目正常运行。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）成交供应商应当根据服务岗位需要定期对安保人员进行法律、安保专业知识和技能培训。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）安保人员之间、</w:t>
      </w:r>
      <w:r>
        <w:rPr>
          <w:rFonts w:hint="eastAsia" w:ascii="宋体" w:hAnsi="宋体" w:cs="宋体"/>
          <w:szCs w:val="21"/>
        </w:rPr>
        <w:t xml:space="preserve">安保人员与各部门之间，需要保持通信畅通</w:t>
      </w:r>
      <w:r>
        <w:rPr>
          <w:rFonts w:hint="eastAsia" w:ascii="宋体" w:hAnsi="宋体" w:cs="宋体"/>
          <w:szCs w:val="21"/>
        </w:rPr>
        <w:t xml:space="preserve">,</w:t>
      </w:r>
      <w:r>
        <w:rPr>
          <w:rFonts w:hint="eastAsia" w:ascii="宋体" w:hAnsi="宋体" w:cs="宋体"/>
          <w:szCs w:val="21"/>
        </w:rPr>
        <w:t xml:space="preserve">在遇到异常情况或紧急求助时</w:t>
      </w:r>
      <w:r>
        <w:rPr>
          <w:rFonts w:hint="eastAsia" w:ascii="宋体" w:hAnsi="宋体" w:cs="宋体"/>
          <w:szCs w:val="21"/>
        </w:rPr>
        <w:t xml:space="preserve">,</w:t>
      </w:r>
      <w:r>
        <w:rPr>
          <w:rFonts w:hint="eastAsia" w:ascii="宋体" w:hAnsi="宋体" w:cs="宋体"/>
          <w:szCs w:val="21"/>
        </w:rPr>
        <w:t xml:space="preserve">安保人员</w:t>
      </w:r>
      <w:r>
        <w:rPr>
          <w:rFonts w:hint="eastAsia" w:ascii="宋体" w:hAnsi="宋体" w:cs="宋体"/>
          <w:szCs w:val="21"/>
        </w:rPr>
        <w:t xml:space="preserve">10</w:t>
      </w:r>
      <w:r>
        <w:rPr>
          <w:rFonts w:hint="eastAsia" w:ascii="宋体" w:hAnsi="宋体" w:cs="宋体"/>
          <w:szCs w:val="21"/>
        </w:rPr>
        <w:t xml:space="preserve">分钟内赶到现场采取相应措施控制局面。</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）在管理过程中，对突发事件有应急处理计划和措施</w:t>
      </w:r>
      <w:r>
        <w:rPr>
          <w:rFonts w:hint="eastAsia" w:ascii="宋体" w:hAnsi="宋体" w:cs="宋体"/>
          <w:szCs w:val="21"/>
        </w:rPr>
        <w:t xml:space="preserve">,</w:t>
      </w:r>
      <w:r>
        <w:rPr>
          <w:rFonts w:hint="eastAsia" w:ascii="宋体" w:hAnsi="宋体" w:cs="宋体"/>
          <w:szCs w:val="21"/>
        </w:rPr>
        <w:t xml:space="preserve">必要时及时报警并报告采购人</w:t>
      </w:r>
      <w:r>
        <w:rPr>
          <w:rFonts w:hint="eastAsia" w:ascii="宋体" w:hAnsi="宋体" w:cs="宋体"/>
          <w:szCs w:val="21"/>
        </w:rPr>
        <w:t xml:space="preserve">,</w:t>
      </w:r>
      <w:r>
        <w:rPr>
          <w:rFonts w:hint="eastAsia" w:ascii="宋体" w:hAnsi="宋体" w:cs="宋体"/>
          <w:szCs w:val="21"/>
        </w:rPr>
        <w:t xml:space="preserve">防止事态进一步恶化，协助保护现场。力争管区内不出现任何警情，如出现警情，服务方根据双方权利和义务的相关条款履行合同。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）严格执行大楼员工进出制度，坚持原则，一视同仁，按制度办事。</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）严格执行接待和会客制度，外来人员联系工作，与人事部联系登记后，方可进入，私人会客办好登记手续。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17</w:t>
      </w:r>
      <w:r>
        <w:rPr>
          <w:rFonts w:hint="eastAsia" w:ascii="宋体" w:hAnsi="宋体" w:cs="宋体"/>
          <w:szCs w:val="21"/>
        </w:rPr>
        <w:t xml:space="preserve">）发现出进大楼可疑人员，应及时查问，并立即报园区相关部门和当地公安机关处理。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18</w:t>
      </w:r>
      <w:r>
        <w:rPr>
          <w:rFonts w:hint="eastAsia" w:ascii="宋体" w:hAnsi="宋体" w:cs="宋体"/>
          <w:szCs w:val="21"/>
        </w:rPr>
        <w:t xml:space="preserve">）熟悉大楼治安环境情况，熟练掌握使用治安、消防报警电话和消防设备。其他未尽事宜详见本项目招标文件。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19</w:t>
      </w:r>
      <w:r>
        <w:rPr>
          <w:rFonts w:hint="eastAsia" w:ascii="宋体" w:hAnsi="宋体" w:cs="宋体"/>
          <w:szCs w:val="21"/>
        </w:rPr>
        <w:t xml:space="preserve">）采购人为成交方提供办公用房、保安更衣室、车辆的维修、水电费。</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）成交方在使用电动巡逻车过程中，所发生的一切责任由成交方负责，与采购人无关。</w:t>
      </w:r>
      <w:r/>
    </w:p>
    <w:p>
      <w:pPr>
        <w:pStyle w:val="671"/>
      </w:pPr>
      <w:r>
        <w:rPr>
          <w:rFonts w:hint="eastAsia"/>
        </w:rPr>
        <w:t xml:space="preserve">四、付款方式</w:t>
      </w:r>
      <w:r/>
    </w:p>
    <w:p>
      <w:pPr>
        <w:ind w:firstLine="420"/>
        <w:spacing w:line="360" w:lineRule="auto"/>
        <w:rPr>
          <w:rFonts w:hAnsi="宋体" w:cs="宋体"/>
          <w:b/>
          <w:bCs/>
          <w:color w:val="000000"/>
        </w:rPr>
      </w:pPr>
      <w:r>
        <w:rPr>
          <w:rFonts w:hint="eastAsia"/>
          <w:b/>
          <w:bCs/>
          <w:color w:val="000000"/>
          <w:szCs w:val="21"/>
        </w:rPr>
        <w:t xml:space="preserve">合同签订后，乙方向甲方开具发票，甲方自收到发票之日起</w:t>
      </w:r>
      <w:r>
        <w:rPr>
          <w:rFonts w:hint="eastAsia"/>
          <w:b/>
          <w:bCs/>
          <w:color w:val="000000"/>
          <w:szCs w:val="21"/>
        </w:rPr>
        <w:t xml:space="preserve">1</w:t>
      </w:r>
      <w:r>
        <w:rPr>
          <w:rFonts w:hint="eastAsia"/>
          <w:b/>
          <w:bCs/>
          <w:color w:val="000000"/>
          <w:szCs w:val="21"/>
        </w:rPr>
        <w:t xml:space="preserve">0</w:t>
      </w:r>
      <w:r>
        <w:rPr>
          <w:rFonts w:hint="eastAsia"/>
          <w:b/>
          <w:bCs/>
          <w:color w:val="000000"/>
          <w:szCs w:val="21"/>
        </w:rPr>
        <w:t xml:space="preserve">个</w:t>
      </w:r>
      <w:r>
        <w:rPr>
          <w:rFonts w:hint="eastAsia"/>
          <w:b/>
          <w:bCs/>
          <w:color w:val="000000"/>
          <w:szCs w:val="21"/>
        </w:rPr>
        <w:t xml:space="preserve">工作日</w:t>
      </w:r>
      <w:r>
        <w:rPr>
          <w:rFonts w:hint="eastAsia"/>
          <w:b/>
          <w:bCs/>
          <w:color w:val="000000"/>
          <w:szCs w:val="21"/>
        </w:rPr>
        <w:t xml:space="preserve">内支付合同金额的</w:t>
      </w:r>
      <w:r>
        <w:rPr>
          <w:rFonts w:hint="eastAsia"/>
          <w:b/>
          <w:bCs/>
          <w:color w:val="000000"/>
          <w:szCs w:val="21"/>
        </w:rPr>
        <w:t xml:space="preserve">30%</w:t>
      </w:r>
      <w:r>
        <w:rPr>
          <w:rFonts w:hint="eastAsia"/>
          <w:b/>
          <w:bCs/>
          <w:color w:val="000000"/>
          <w:szCs w:val="21"/>
        </w:rPr>
        <w:t xml:space="preserve">的预付款。根据考核</w:t>
      </w:r>
      <w:r>
        <w:rPr>
          <w:rFonts w:hint="eastAsia"/>
          <w:b/>
          <w:bCs/>
          <w:color w:val="000000"/>
          <w:szCs w:val="21"/>
        </w:rPr>
        <w:t xml:space="preserve">结果</w:t>
      </w:r>
      <w:r>
        <w:rPr>
          <w:rFonts w:hint="eastAsia"/>
          <w:b/>
          <w:bCs/>
          <w:color w:val="000000"/>
          <w:szCs w:val="21"/>
        </w:rPr>
        <w:t xml:space="preserve">每季按实支付，每季结束后乙方向甲方开具发票，甲</w:t>
      </w:r>
      <w:r>
        <w:rPr>
          <w:rFonts w:hint="eastAsia"/>
          <w:b/>
          <w:bCs/>
          <w:color w:val="000000"/>
          <w:szCs w:val="21"/>
        </w:rPr>
        <w:t xml:space="preserve">方自收到发票之日起</w:t>
      </w:r>
      <w:r>
        <w:rPr>
          <w:rFonts w:hint="eastAsia"/>
          <w:b/>
          <w:bCs/>
          <w:color w:val="000000"/>
          <w:szCs w:val="21"/>
        </w:rPr>
        <w:t xml:space="preserve">1</w:t>
      </w:r>
      <w:r>
        <w:rPr>
          <w:rFonts w:hint="eastAsia"/>
          <w:b/>
          <w:bCs/>
          <w:color w:val="000000"/>
          <w:szCs w:val="21"/>
        </w:rPr>
        <w:t xml:space="preserve">0</w:t>
      </w:r>
      <w:r>
        <w:rPr>
          <w:rFonts w:hint="eastAsia"/>
          <w:b/>
          <w:bCs/>
          <w:color w:val="000000"/>
          <w:szCs w:val="21"/>
        </w:rPr>
        <w:t xml:space="preserve">个</w:t>
      </w:r>
      <w:r>
        <w:rPr>
          <w:rFonts w:hint="eastAsia"/>
          <w:b/>
          <w:bCs/>
          <w:color w:val="000000"/>
          <w:szCs w:val="21"/>
        </w:rPr>
        <w:t xml:space="preserve">工作日</w:t>
      </w:r>
      <w:r>
        <w:rPr>
          <w:rFonts w:hint="eastAsia"/>
          <w:b/>
          <w:bCs/>
          <w:color w:val="000000"/>
          <w:szCs w:val="21"/>
        </w:rPr>
        <w:t xml:space="preserve">内</w:t>
      </w:r>
      <w:r>
        <w:rPr>
          <w:rFonts w:hint="eastAsia"/>
          <w:b/>
          <w:bCs/>
          <w:color w:val="000000"/>
          <w:szCs w:val="21"/>
        </w:rPr>
        <w:t xml:space="preserve">完成费用支付。</w:t>
      </w:r>
      <w:r>
        <w:rPr>
          <w:rFonts w:hint="eastAsia"/>
          <w:b/>
          <w:bCs/>
          <w:color w:val="000000"/>
          <w:szCs w:val="21"/>
        </w:rPr>
        <w:t xml:space="preserve">（</w:t>
      </w:r>
      <w:r>
        <w:rPr>
          <w:rFonts w:hint="eastAsia" w:ascii="宋体" w:hAnsi="宋体"/>
          <w:b/>
          <w:bCs/>
          <w:color w:val="000000"/>
        </w:rPr>
        <w:t xml:space="preserve">每季度付款时进行预付款抵扣，扣完为止</w:t>
      </w:r>
      <w:r>
        <w:rPr>
          <w:rFonts w:hint="eastAsia" w:ascii="宋体" w:hAnsi="宋体"/>
          <w:b/>
          <w:bCs/>
          <w:color w:val="000000"/>
        </w:rPr>
        <w:t xml:space="preserve">。</w:t>
      </w:r>
      <w:r>
        <w:rPr>
          <w:rFonts w:hint="eastAsia"/>
          <w:b/>
          <w:bCs/>
          <w:color w:val="000000"/>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服务费用能否全额给付与采购人满意度挂钩，采购人保留对相关考核办法的最终解释权，并可根据合同实际履行情况修改、变更。</w:t>
      </w:r>
      <w:r/>
    </w:p>
    <w:p>
      <w:pPr>
        <w:pStyle w:val="671"/>
      </w:pPr>
      <w:r>
        <w:rPr>
          <w:rFonts w:hint="eastAsia"/>
        </w:rPr>
        <w:t xml:space="preserve">五、特别说明</w:t>
      </w:r>
      <w:r/>
    </w:p>
    <w:p>
      <w:pPr>
        <w:ind w:firstLine="440"/>
        <w:spacing w:line="360" w:lineRule="auto"/>
        <w:rPr>
          <w:rFonts w:ascii="宋体" w:hAnsi="宋体" w:cs="宋体"/>
          <w:bCs/>
          <w:sz w:val="22"/>
          <w:u w:val="single"/>
        </w:rPr>
      </w:pPr>
      <w:r>
        <w:rPr>
          <w:rFonts w:hint="eastAsia" w:ascii="宋体" w:hAnsi="宋体" w:cs="宋体"/>
          <w:bCs/>
          <w:sz w:val="22"/>
          <w:u w:val="single"/>
        </w:rPr>
        <w:t xml:space="preserve">1</w:t>
      </w:r>
      <w:r>
        <w:rPr>
          <w:rFonts w:hint="eastAsia" w:ascii="宋体" w:hAnsi="宋体" w:cs="宋体"/>
          <w:bCs/>
          <w:sz w:val="22"/>
          <w:u w:val="single"/>
        </w:rPr>
        <w:t xml:space="preserve">、报价应包括所有的费用：人员工资并充分考虑在服务期间国家对人员工资的调整因素和自然增长因素，法定的社会保险（养老、工伤、失业）、医疗保险（医疗、大病救助）、住房公积金、加班费、防暑降温费、福利费、服装费、工具折旧费、日常耗材费、管理费、法定税费等，为完成采购文件规定的服务工作所涉及到的一切</w:t>
      </w:r>
      <w:r>
        <w:rPr>
          <w:rFonts w:hint="eastAsia" w:ascii="宋体" w:hAnsi="宋体" w:cs="宋体"/>
          <w:bCs/>
          <w:sz w:val="22"/>
          <w:u w:val="single"/>
        </w:rPr>
        <w:t xml:space="preserve">相关费用。服务期内，所有产生的费用均为</w:t>
      </w:r>
      <w:r>
        <w:rPr>
          <w:rFonts w:hint="eastAsia" w:ascii="宋体" w:hAnsi="宋体" w:cs="宋体"/>
          <w:bCs/>
          <w:sz w:val="22"/>
          <w:u w:val="single"/>
        </w:rPr>
        <w:t xml:space="preserve">中标</w:t>
      </w:r>
      <w:r>
        <w:rPr>
          <w:rFonts w:hint="eastAsia" w:ascii="宋体" w:hAnsi="宋体" w:cs="宋体"/>
          <w:bCs/>
          <w:sz w:val="22"/>
          <w:u w:val="single"/>
        </w:rPr>
        <w:t xml:space="preserve">人承担，采购单位不再另行支付，供应商应在报价中综合考虑所有本次招标涉及到的费用，供应商漏报、少报部分，采购人视为此部分费用已含在报价中，不再另行支付。</w:t>
      </w:r>
      <w:r/>
    </w:p>
    <w:p>
      <w:pPr>
        <w:ind w:firstLine="420"/>
        <w:spacing w:line="360" w:lineRule="auto"/>
        <w:rPr>
          <w:rFonts w:ascii="宋体" w:hAnsi="宋体" w:cs="宋体"/>
          <w:b/>
          <w:bCs/>
          <w:sz w:val="22"/>
        </w:rPr>
      </w:pPr>
      <w:r>
        <w:rPr>
          <w:rFonts w:hint="eastAsia" w:ascii="宋体" w:hAnsi="宋体" w:cs="宋体"/>
          <w:i/>
          <w:iCs/>
          <w:sz w:val="22"/>
          <w:szCs w:val="24"/>
          <w:u w:val="single"/>
        </w:rPr>
        <w:t xml:space="preserve">2</w:t>
      </w:r>
      <w:r>
        <w:rPr>
          <w:rFonts w:hint="eastAsia" w:ascii="宋体" w:hAnsi="宋体" w:cs="宋体"/>
          <w:i/>
          <w:iCs/>
          <w:sz w:val="22"/>
          <w:szCs w:val="24"/>
          <w:u w:val="single"/>
        </w:rPr>
        <w:t xml:space="preserve">、</w:t>
      </w:r>
      <w:r>
        <w:rPr>
          <w:rFonts w:ascii="宋体" w:hAnsi="宋体" w:cs="宋体"/>
          <w:i/>
          <w:iCs/>
          <w:sz w:val="22"/>
          <w:szCs w:val="24"/>
          <w:u w:val="single"/>
        </w:rPr>
        <w:t xml:space="preserve">人员工资低于</w:t>
      </w:r>
      <w:r>
        <w:rPr>
          <w:rFonts w:hint="eastAsia" w:ascii="宋体" w:hAnsi="宋体" w:cs="宋体"/>
          <w:i/>
          <w:iCs/>
          <w:sz w:val="22"/>
          <w:szCs w:val="24"/>
          <w:u w:val="single"/>
        </w:rPr>
        <w:t xml:space="preserve">扬州市</w:t>
      </w:r>
      <w:r>
        <w:rPr>
          <w:rFonts w:ascii="宋体" w:hAnsi="宋体" w:cs="宋体"/>
          <w:i/>
          <w:iCs/>
          <w:sz w:val="22"/>
          <w:szCs w:val="24"/>
          <w:u w:val="single"/>
        </w:rPr>
        <w:t xml:space="preserve">最低工资标准</w:t>
      </w:r>
      <w:r>
        <w:rPr>
          <w:rFonts w:hint="eastAsia" w:ascii="宋体" w:hAnsi="宋体" w:cs="宋体"/>
          <w:b/>
          <w:bCs/>
          <w:i/>
          <w:iCs/>
          <w:sz w:val="22"/>
          <w:szCs w:val="24"/>
          <w:u w:val="single"/>
        </w:rPr>
        <w:t xml:space="preserve">（其中</w:t>
      </w:r>
      <w:r>
        <w:rPr>
          <w:rFonts w:hint="eastAsia" w:ascii="宋体" w:hAnsi="宋体" w:cs="宋体"/>
          <w:b/>
          <w:bCs/>
          <w:i/>
          <w:sz w:val="22"/>
          <w:u w:val="single"/>
        </w:rPr>
        <w:t xml:space="preserve">环卫人员工资</w:t>
      </w:r>
      <w:r>
        <w:rPr>
          <w:rFonts w:hint="eastAsia" w:ascii="宋体" w:hAnsi="宋体" w:cs="宋体"/>
          <w:b/>
          <w:bCs/>
          <w:i/>
          <w:sz w:val="22"/>
          <w:u w:val="single"/>
        </w:rPr>
        <w:t xml:space="preserve">不得</w:t>
      </w:r>
      <w:r>
        <w:rPr>
          <w:rFonts w:hint="eastAsia" w:ascii="宋体" w:hAnsi="宋体" w:cs="宋体"/>
          <w:b/>
          <w:bCs/>
          <w:i/>
          <w:sz w:val="22"/>
          <w:u w:val="single"/>
        </w:rPr>
        <w:t xml:space="preserve">低于扬州市环卫一线工人最低工资标准</w:t>
      </w:r>
      <w:r>
        <w:rPr>
          <w:rFonts w:hint="eastAsia" w:ascii="宋体" w:hAnsi="宋体" w:cs="宋体"/>
          <w:b/>
          <w:bCs/>
          <w:i/>
          <w:sz w:val="22"/>
          <w:u w:val="single"/>
        </w:rPr>
        <w:t xml:space="preserve">）</w:t>
      </w:r>
      <w:r>
        <w:rPr>
          <w:rFonts w:ascii="宋体" w:hAnsi="宋体" w:cs="宋体"/>
          <w:i/>
          <w:iCs/>
          <w:sz w:val="22"/>
          <w:szCs w:val="24"/>
          <w:u w:val="single"/>
        </w:rPr>
        <w:t xml:space="preserve">及未依法</w:t>
      </w:r>
      <w:r>
        <w:rPr>
          <w:rFonts w:hint="eastAsia" w:ascii="宋体" w:hAnsi="宋体" w:cs="宋体"/>
          <w:i/>
          <w:sz w:val="22"/>
          <w:u w:val="single"/>
        </w:rPr>
        <w:t xml:space="preserve">全员</w:t>
      </w:r>
      <w:r>
        <w:rPr>
          <w:rFonts w:ascii="宋体" w:hAnsi="宋体" w:cs="宋体"/>
          <w:i/>
          <w:iCs/>
          <w:sz w:val="22"/>
          <w:szCs w:val="24"/>
          <w:u w:val="single"/>
        </w:rPr>
        <w:t xml:space="preserve">测算缴纳社会保险、医疗保险、住房公积金</w:t>
      </w:r>
      <w:r>
        <w:rPr>
          <w:rFonts w:hint="eastAsia" w:ascii="宋体" w:hAnsi="宋体" w:cs="宋体"/>
          <w:i/>
          <w:iCs/>
          <w:sz w:val="22"/>
          <w:szCs w:val="24"/>
          <w:u w:val="single"/>
        </w:rPr>
        <w:t xml:space="preserve">、节假日加班费、高温补贴</w:t>
      </w:r>
      <w:r>
        <w:rPr>
          <w:rFonts w:ascii="宋体" w:hAnsi="宋体" w:cs="宋体"/>
          <w:i/>
          <w:iCs/>
          <w:sz w:val="22"/>
          <w:szCs w:val="24"/>
          <w:u w:val="single"/>
        </w:rPr>
        <w:t xml:space="preserve">的作无效报价处理。</w:t>
      </w:r>
      <w:r/>
    </w:p>
    <w:p>
      <w:pPr>
        <w:ind w:firstLine="440"/>
        <w:jc w:val="left"/>
        <w:spacing w:line="360" w:lineRule="auto"/>
        <w:rPr>
          <w:rFonts w:ascii="宋体" w:hAnsi="宋体" w:cs="宋体"/>
          <w:bCs/>
          <w:sz w:val="22"/>
        </w:rPr>
      </w:pPr>
      <w:r>
        <w:rPr>
          <w:rFonts w:hint="eastAsia" w:ascii="宋体" w:hAnsi="宋体" w:cs="宋体"/>
          <w:i/>
          <w:iCs/>
          <w:sz w:val="22"/>
          <w:u w:val="single"/>
        </w:rPr>
        <w:t xml:space="preserve">3</w:t>
      </w:r>
      <w:r>
        <w:rPr>
          <w:rFonts w:hint="eastAsia" w:ascii="宋体" w:hAnsi="宋体" w:cs="宋体"/>
          <w:i/>
          <w:iCs/>
          <w:sz w:val="22"/>
          <w:u w:val="single"/>
        </w:rPr>
        <w:t xml:space="preserve">、</w:t>
      </w:r>
      <w:bookmarkStart w:id="129" w:name="OLE_LINK8"/>
      <w:r>
        <w:rPr>
          <w:rFonts w:hint="eastAsia" w:ascii="宋体" w:hAnsi="宋体" w:cs="宋体"/>
          <w:i/>
          <w:iCs/>
          <w:sz w:val="22"/>
          <w:u w:val="single"/>
        </w:rPr>
        <w:t xml:space="preserve">中标</w:t>
      </w:r>
      <w:r>
        <w:rPr>
          <w:rFonts w:hint="eastAsia" w:ascii="宋体" w:hAnsi="宋体" w:cs="宋体"/>
          <w:i/>
          <w:sz w:val="22"/>
          <w:u w:val="single"/>
        </w:rPr>
        <w:t xml:space="preserve">人</w:t>
      </w:r>
      <w:bookmarkEnd w:id="129"/>
      <w:r>
        <w:rPr>
          <w:rFonts w:hint="eastAsia" w:ascii="宋体" w:hAnsi="宋体" w:cs="宋体"/>
          <w:i/>
          <w:sz w:val="22"/>
          <w:u w:val="single"/>
        </w:rPr>
        <w:t xml:space="preserve">在签订合同时应按照本项目人员岗位配备要求提供派入服务人员花名册及人员相应的资质条件供采购人审查、验收。</w:t>
      </w:r>
      <w:r>
        <w:rPr>
          <w:rFonts w:hint="eastAsia" w:ascii="宋体" w:hAnsi="宋体" w:cs="宋体"/>
          <w:b/>
          <w:bCs/>
          <w:i/>
          <w:iCs/>
          <w:sz w:val="22"/>
          <w:u w:val="single"/>
        </w:rPr>
        <w:t xml:space="preserve">（提供承诺书，加盖公章后原件扫描上传，格式自拟）</w:t>
      </w:r>
      <w:r/>
    </w:p>
    <w:p>
      <w:pPr>
        <w:ind w:firstLine="420"/>
        <w:spacing w:line="360" w:lineRule="auto"/>
        <w:rPr>
          <w:rFonts w:ascii="宋体" w:hAnsi="宋体" w:cs="宋体"/>
          <w:bCs/>
          <w:i/>
          <w:iCs/>
          <w:szCs w:val="21"/>
          <w:u w:val="single"/>
        </w:rPr>
      </w:pPr>
      <w:r>
        <w:rPr>
          <w:rFonts w:ascii="宋体" w:hAnsi="宋体" w:cs="宋体"/>
          <w:bCs/>
          <w:i/>
          <w:iCs/>
          <w:szCs w:val="21"/>
          <w:u w:val="single"/>
        </w:rPr>
      </w:r>
      <w:r/>
    </w:p>
    <w:p>
      <w:pPr>
        <w:ind w:firstLine="420"/>
        <w:spacing w:line="360" w:lineRule="auto"/>
        <w:rPr>
          <w:rFonts w:ascii="宋体" w:hAnsi="宋体" w:cs="宋体"/>
          <w:bCs/>
          <w:i/>
          <w:iCs/>
          <w:szCs w:val="21"/>
          <w:u w:val="single"/>
        </w:rPr>
      </w:pPr>
      <w:r>
        <w:rPr>
          <w:rFonts w:ascii="宋体" w:hAnsi="宋体" w:cs="宋体"/>
          <w:bCs/>
          <w:i/>
          <w:iCs/>
          <w:szCs w:val="21"/>
          <w:u w:val="single"/>
        </w:rPr>
      </w:r>
      <w:r/>
    </w:p>
    <w:p>
      <w:pPr>
        <w:ind w:firstLine="440"/>
        <w:spacing w:line="360" w:lineRule="auto"/>
        <w:rPr>
          <w:rFonts w:ascii="宋体" w:hAnsi="宋体" w:cs="宋体"/>
          <w:bCs/>
          <w:i/>
          <w:iCs/>
          <w:sz w:val="22"/>
          <w:u w:val="single"/>
        </w:rPr>
      </w:pPr>
      <w:r>
        <w:rPr>
          <w:rFonts w:hint="eastAsia" w:ascii="宋体" w:hAnsi="宋体" w:cs="宋体"/>
          <w:bCs/>
          <w:i/>
          <w:iCs/>
          <w:sz w:val="22"/>
          <w:u w:val="single"/>
        </w:rPr>
        <w:t xml:space="preserve">4</w:t>
      </w:r>
      <w:r>
        <w:rPr>
          <w:rFonts w:hint="eastAsia" w:ascii="宋体" w:hAnsi="宋体" w:cs="宋体"/>
          <w:bCs/>
          <w:i/>
          <w:iCs/>
          <w:sz w:val="22"/>
          <w:u w:val="single"/>
        </w:rPr>
        <w:t xml:space="preserve">、</w:t>
      </w:r>
      <w:r>
        <w:rPr>
          <w:rFonts w:hint="eastAsia" w:ascii="宋体" w:hAnsi="宋体" w:cs="宋体"/>
          <w:bCs/>
          <w:i/>
          <w:iCs/>
          <w:sz w:val="22"/>
          <w:u w:val="single"/>
        </w:rPr>
        <w:t xml:space="preserve">本</w:t>
      </w:r>
      <w:r>
        <w:rPr>
          <w:rFonts w:hint="eastAsia" w:ascii="宋体" w:hAnsi="宋体" w:cs="宋体"/>
          <w:bCs/>
          <w:i/>
          <w:iCs/>
          <w:sz w:val="22"/>
          <w:u w:val="single"/>
        </w:rPr>
        <w:t xml:space="preserve">次食品产业园“园区管家”一体化管理项目共需配备</w:t>
      </w:r>
      <w:r>
        <w:rPr>
          <w:rFonts w:hint="eastAsia" w:ascii="宋体" w:hAnsi="宋体" w:cs="宋体"/>
          <w:bCs/>
          <w:i/>
          <w:iCs/>
          <w:sz w:val="22"/>
          <w:u w:val="single"/>
        </w:rPr>
        <w:t xml:space="preserve">35</w:t>
      </w:r>
      <w:r>
        <w:rPr>
          <w:rFonts w:hint="eastAsia" w:ascii="宋体" w:hAnsi="宋体" w:cs="宋体"/>
          <w:bCs/>
          <w:i/>
          <w:iCs/>
          <w:sz w:val="22"/>
          <w:u w:val="single"/>
        </w:rPr>
        <w:t xml:space="preserve">人。其中</w:t>
      </w:r>
      <w:r>
        <w:rPr>
          <w:rFonts w:hint="eastAsia" w:ascii="宋体" w:hAnsi="宋体" w:cs="宋体"/>
          <w:bCs/>
          <w:i/>
          <w:iCs/>
          <w:sz w:val="22"/>
          <w:u w:val="single"/>
        </w:rPr>
        <w:t xml:space="preserve">：</w:t>
      </w:r>
      <w:r>
        <w:rPr>
          <w:rFonts w:hint="eastAsia" w:ascii="宋体" w:hAnsi="宋体" w:cs="宋体"/>
          <w:bCs/>
          <w:i/>
          <w:iCs/>
          <w:color w:val="000000"/>
          <w:sz w:val="22"/>
          <w:szCs w:val="24"/>
          <w:u w:val="single"/>
        </w:rPr>
        <w:t xml:space="preserve">绿化养护服务</w:t>
      </w:r>
      <w:r>
        <w:rPr>
          <w:rFonts w:hint="eastAsia" w:ascii="宋体" w:hAnsi="宋体" w:cs="宋体"/>
          <w:bCs/>
          <w:i/>
          <w:iCs/>
          <w:sz w:val="22"/>
          <w:u w:val="single"/>
        </w:rPr>
        <w:t xml:space="preserve">配备</w:t>
      </w:r>
      <w:r>
        <w:rPr>
          <w:rFonts w:hint="eastAsia" w:ascii="宋体" w:hAnsi="宋体" w:cs="宋体"/>
          <w:bCs/>
          <w:i/>
          <w:iCs/>
          <w:sz w:val="22"/>
          <w:u w:val="single"/>
        </w:rPr>
        <w:t xml:space="preserve">9</w:t>
      </w:r>
      <w:r>
        <w:rPr>
          <w:rFonts w:hint="eastAsia" w:ascii="宋体" w:hAnsi="宋体" w:cs="宋体"/>
          <w:bCs/>
          <w:i/>
          <w:iCs/>
          <w:sz w:val="22"/>
          <w:u w:val="single"/>
        </w:rPr>
        <w:t xml:space="preserve">人，</w:t>
      </w:r>
      <w:r>
        <w:rPr>
          <w:rFonts w:hint="eastAsia" w:ascii="宋体" w:hAnsi="宋体" w:cs="宋体"/>
          <w:bCs/>
          <w:i/>
          <w:iCs/>
          <w:sz w:val="22"/>
          <w:u w:val="single"/>
        </w:rPr>
        <w:t xml:space="preserve">男年龄不得超过</w:t>
      </w:r>
      <w:r>
        <w:rPr>
          <w:rFonts w:hint="eastAsia" w:ascii="宋体" w:hAnsi="宋体" w:cs="宋体"/>
          <w:bCs/>
          <w:i/>
          <w:iCs/>
          <w:sz w:val="22"/>
          <w:u w:val="single"/>
        </w:rPr>
        <w:t xml:space="preserve">60</w:t>
      </w:r>
      <w:r>
        <w:rPr>
          <w:rFonts w:hint="eastAsia" w:ascii="宋体" w:hAnsi="宋体" w:cs="宋体"/>
          <w:bCs/>
          <w:i/>
          <w:iCs/>
          <w:sz w:val="22"/>
          <w:u w:val="single"/>
        </w:rPr>
        <w:t xml:space="preserve">周岁，女年龄不得超过</w:t>
      </w:r>
      <w:r>
        <w:rPr>
          <w:rFonts w:hint="eastAsia" w:ascii="宋体" w:hAnsi="宋体" w:cs="宋体"/>
          <w:bCs/>
          <w:i/>
          <w:iCs/>
          <w:sz w:val="22"/>
          <w:u w:val="single"/>
        </w:rPr>
        <w:t xml:space="preserve">50</w:t>
      </w:r>
      <w:r>
        <w:rPr>
          <w:rFonts w:hint="eastAsia" w:ascii="宋体" w:hAnsi="宋体" w:cs="宋体"/>
          <w:bCs/>
          <w:i/>
          <w:iCs/>
          <w:sz w:val="22"/>
          <w:u w:val="single"/>
        </w:rPr>
        <w:t xml:space="preserve">周岁</w:t>
      </w:r>
      <w:r>
        <w:rPr>
          <w:rFonts w:hint="eastAsia" w:ascii="宋体" w:hAnsi="宋体" w:cs="宋体"/>
          <w:bCs/>
          <w:i/>
          <w:iCs/>
          <w:sz w:val="22"/>
          <w:u w:val="single"/>
        </w:rPr>
        <w:t xml:space="preserve">；</w:t>
      </w:r>
      <w:r>
        <w:rPr>
          <w:rFonts w:hint="eastAsia"/>
          <w:bCs/>
          <w:i/>
          <w:iCs/>
          <w:sz w:val="22"/>
          <w:szCs w:val="24"/>
          <w:u w:val="single"/>
        </w:rPr>
        <w:t xml:space="preserve">道路保洁及洒水</w:t>
      </w:r>
      <w:r>
        <w:rPr>
          <w:rFonts w:hint="eastAsia" w:ascii="宋体" w:hAnsi="宋体" w:cs="宋体"/>
          <w:bCs/>
          <w:i/>
          <w:iCs/>
          <w:sz w:val="22"/>
          <w:szCs w:val="24"/>
          <w:u w:val="single"/>
        </w:rPr>
        <w:t xml:space="preserve">服务</w:t>
      </w:r>
      <w:r>
        <w:rPr>
          <w:rFonts w:hint="eastAsia" w:ascii="宋体" w:hAnsi="宋体" w:cs="宋体"/>
          <w:bCs/>
          <w:i/>
          <w:iCs/>
          <w:sz w:val="22"/>
          <w:u w:val="single"/>
        </w:rPr>
        <w:t xml:space="preserve">配备</w:t>
      </w:r>
      <w:r>
        <w:rPr>
          <w:rFonts w:hint="eastAsia" w:ascii="宋体" w:hAnsi="宋体" w:cs="宋体"/>
          <w:bCs/>
          <w:i/>
          <w:iCs/>
          <w:sz w:val="22"/>
          <w:u w:val="single"/>
        </w:rPr>
        <w:t xml:space="preserve">13</w:t>
      </w:r>
      <w:r>
        <w:rPr>
          <w:rFonts w:hint="eastAsia" w:ascii="宋体" w:hAnsi="宋体" w:cs="宋体"/>
          <w:bCs/>
          <w:i/>
          <w:iCs/>
          <w:sz w:val="22"/>
          <w:u w:val="single"/>
        </w:rPr>
        <w:t xml:space="preserve">人，</w:t>
      </w:r>
      <w:r>
        <w:rPr>
          <w:rFonts w:hint="eastAsia" w:ascii="宋体" w:hAnsi="宋体" w:cs="宋体"/>
          <w:bCs/>
          <w:i/>
          <w:iCs/>
          <w:sz w:val="22"/>
          <w:u w:val="single"/>
        </w:rPr>
        <w:t xml:space="preserve">男年龄不得超过</w:t>
      </w:r>
      <w:r>
        <w:rPr>
          <w:rFonts w:hint="eastAsia" w:ascii="宋体" w:hAnsi="宋体" w:cs="宋体"/>
          <w:bCs/>
          <w:i/>
          <w:iCs/>
          <w:sz w:val="22"/>
          <w:u w:val="single"/>
        </w:rPr>
        <w:t xml:space="preserve">60</w:t>
      </w:r>
      <w:r>
        <w:rPr>
          <w:rFonts w:hint="eastAsia" w:ascii="宋体" w:hAnsi="宋体" w:cs="宋体"/>
          <w:bCs/>
          <w:i/>
          <w:iCs/>
          <w:sz w:val="22"/>
          <w:u w:val="single"/>
        </w:rPr>
        <w:t xml:space="preserve">周岁，女年龄不得超过</w:t>
      </w:r>
      <w:r>
        <w:rPr>
          <w:rFonts w:hint="eastAsia" w:ascii="宋体" w:hAnsi="宋体" w:cs="宋体"/>
          <w:bCs/>
          <w:i/>
          <w:iCs/>
          <w:sz w:val="22"/>
          <w:u w:val="single"/>
        </w:rPr>
        <w:t xml:space="preserve">50</w:t>
      </w:r>
      <w:r>
        <w:rPr>
          <w:rFonts w:hint="eastAsia" w:ascii="宋体" w:hAnsi="宋体" w:cs="宋体"/>
          <w:bCs/>
          <w:i/>
          <w:iCs/>
          <w:sz w:val="22"/>
          <w:u w:val="single"/>
        </w:rPr>
        <w:t xml:space="preserve">周岁</w:t>
      </w:r>
      <w:r>
        <w:rPr>
          <w:rFonts w:hint="eastAsia" w:ascii="宋体" w:hAnsi="宋体" w:cs="宋体"/>
          <w:bCs/>
          <w:i/>
          <w:iCs/>
          <w:sz w:val="22"/>
          <w:u w:val="single"/>
        </w:rPr>
        <w:t xml:space="preserve">；</w:t>
      </w:r>
      <w:r>
        <w:rPr>
          <w:rFonts w:hint="eastAsia" w:ascii="宋体" w:hAnsi="宋体" w:cs="宋体"/>
          <w:bCs/>
          <w:i/>
          <w:iCs/>
          <w:sz w:val="22"/>
          <w:u w:val="single"/>
        </w:rPr>
        <w:t xml:space="preserve">安保</w:t>
      </w:r>
      <w:r>
        <w:rPr>
          <w:rFonts w:hint="eastAsia" w:ascii="宋体" w:hAnsi="宋体" w:cs="宋体"/>
          <w:bCs/>
          <w:i/>
          <w:iCs/>
          <w:sz w:val="22"/>
          <w:u w:val="single"/>
        </w:rPr>
        <w:t xml:space="preserve">巡逻</w:t>
      </w:r>
      <w:r>
        <w:rPr>
          <w:rFonts w:hint="eastAsia" w:ascii="宋体" w:hAnsi="宋体" w:cs="宋体"/>
          <w:bCs/>
          <w:i/>
          <w:iCs/>
          <w:sz w:val="22"/>
          <w:u w:val="single"/>
        </w:rPr>
        <w:t xml:space="preserve">服务配备</w:t>
      </w:r>
      <w:r>
        <w:rPr>
          <w:rFonts w:hint="eastAsia" w:ascii="宋体" w:hAnsi="宋体" w:cs="宋体"/>
          <w:bCs/>
          <w:i/>
          <w:iCs/>
          <w:sz w:val="22"/>
          <w:u w:val="single"/>
        </w:rPr>
        <w:t xml:space="preserve">13</w:t>
      </w:r>
      <w:r>
        <w:rPr>
          <w:rFonts w:hint="eastAsia" w:ascii="宋体" w:hAnsi="宋体" w:cs="宋体"/>
          <w:bCs/>
          <w:i/>
          <w:iCs/>
          <w:sz w:val="22"/>
          <w:u w:val="single"/>
        </w:rPr>
        <w:t xml:space="preserve">人，</w:t>
      </w:r>
      <w:r>
        <w:rPr>
          <w:rFonts w:hint="eastAsia" w:ascii="宋体" w:hAnsi="宋体" w:cs="宋体"/>
          <w:bCs/>
          <w:i/>
          <w:iCs/>
          <w:sz w:val="22"/>
          <w:u w:val="single"/>
        </w:rPr>
        <w:t xml:space="preserve">男性</w:t>
      </w:r>
      <w:r>
        <w:rPr>
          <w:rFonts w:hint="eastAsia" w:ascii="宋体" w:hAnsi="宋体" w:cs="宋体"/>
          <w:bCs/>
          <w:i/>
          <w:iCs/>
          <w:sz w:val="22"/>
          <w:u w:val="single"/>
        </w:rPr>
        <w:t xml:space="preserve">,</w:t>
      </w:r>
      <w:r>
        <w:rPr>
          <w:rFonts w:hint="eastAsia" w:ascii="宋体" w:hAnsi="宋体" w:cs="宋体"/>
          <w:bCs/>
          <w:i/>
          <w:iCs/>
          <w:sz w:val="22"/>
          <w:u w:val="single"/>
        </w:rPr>
        <w:t xml:space="preserve">年龄不得超过</w:t>
      </w:r>
      <w:r>
        <w:rPr>
          <w:rFonts w:hint="eastAsia" w:ascii="宋体" w:hAnsi="宋体" w:cs="宋体"/>
          <w:bCs/>
          <w:i/>
          <w:iCs/>
          <w:sz w:val="22"/>
          <w:u w:val="single"/>
        </w:rPr>
        <w:t xml:space="preserve">55</w:t>
      </w:r>
      <w:r>
        <w:rPr>
          <w:rFonts w:hint="eastAsia" w:ascii="宋体" w:hAnsi="宋体" w:cs="宋体"/>
          <w:bCs/>
          <w:i/>
          <w:iCs/>
          <w:sz w:val="22"/>
          <w:u w:val="single"/>
        </w:rPr>
        <w:t xml:space="preserve">周岁</w:t>
      </w:r>
      <w:r>
        <w:rPr>
          <w:rFonts w:hint="eastAsia" w:ascii="宋体" w:hAnsi="宋体" w:cs="宋体"/>
          <w:bCs/>
          <w:i/>
          <w:iCs/>
          <w:sz w:val="22"/>
          <w:u w:val="single"/>
        </w:rPr>
        <w:t xml:space="preserve">；</w:t>
      </w:r>
      <w:r/>
    </w:p>
    <w:p>
      <w:pPr>
        <w:spacing w:line="360" w:lineRule="auto"/>
        <w:rPr>
          <w:rFonts w:ascii="宋体" w:hAnsi="宋体" w:cs="宋体"/>
          <w:b/>
          <w:i/>
          <w:iCs/>
          <w:sz w:val="22"/>
          <w:u w:val="single"/>
        </w:rPr>
      </w:pPr>
      <w:r>
        <w:rPr>
          <w:rFonts w:hint="eastAsia" w:ascii="宋体" w:hAnsi="宋体" w:cs="宋体"/>
          <w:b/>
          <w:bCs/>
          <w:i/>
          <w:iCs/>
          <w:sz w:val="22"/>
          <w:u w:val="single"/>
        </w:rPr>
        <w:t xml:space="preserve">注：（</w:t>
      </w:r>
      <w:r>
        <w:rPr>
          <w:rFonts w:hint="eastAsia" w:ascii="宋体" w:hAnsi="宋体" w:cs="宋体"/>
          <w:b/>
          <w:bCs/>
          <w:i/>
          <w:iCs/>
          <w:sz w:val="22"/>
          <w:u w:val="single"/>
        </w:rPr>
        <w:t xml:space="preserve">1</w:t>
      </w:r>
      <w:r>
        <w:rPr>
          <w:rFonts w:hint="eastAsia" w:ascii="宋体" w:hAnsi="宋体" w:cs="宋体"/>
          <w:b/>
          <w:bCs/>
          <w:i/>
          <w:iCs/>
          <w:sz w:val="22"/>
          <w:u w:val="single"/>
        </w:rPr>
        <w:t xml:space="preserve">）</w:t>
      </w:r>
      <w:r>
        <w:rPr>
          <w:rFonts w:hint="eastAsia" w:ascii="宋体" w:hAnsi="宋体" w:cs="宋体"/>
          <w:b/>
          <w:i/>
          <w:iCs/>
          <w:sz w:val="22"/>
          <w:u w:val="single"/>
        </w:rPr>
        <w:t xml:space="preserve">提供</w:t>
      </w:r>
      <w:r>
        <w:rPr>
          <w:rFonts w:hint="eastAsia" w:ascii="宋体" w:hAnsi="宋体" w:cs="宋体"/>
          <w:b/>
          <w:i/>
          <w:iCs/>
          <w:sz w:val="22"/>
          <w:u w:val="single"/>
        </w:rPr>
        <w:t xml:space="preserve">所有</w:t>
      </w:r>
      <w:r>
        <w:rPr>
          <w:rFonts w:hint="eastAsia" w:ascii="宋体" w:hAnsi="宋体" w:cs="宋体"/>
          <w:b/>
          <w:i/>
          <w:iCs/>
          <w:sz w:val="22"/>
          <w:u w:val="single"/>
        </w:rPr>
        <w:t xml:space="preserve">人员的身份证。</w:t>
      </w:r>
      <w:r/>
    </w:p>
    <w:p>
      <w:pPr>
        <w:ind w:firstLine="442"/>
        <w:spacing w:line="360" w:lineRule="auto"/>
        <w:rPr>
          <w:rFonts w:ascii="宋体" w:hAnsi="宋体" w:cs="宋体"/>
          <w:b/>
          <w:bCs/>
          <w:sz w:val="22"/>
          <w:u w:val="single"/>
        </w:rPr>
      </w:pPr>
      <w:r>
        <w:rPr>
          <w:rFonts w:hint="eastAsia" w:ascii="宋体" w:hAnsi="宋体" w:cs="宋体"/>
          <w:b/>
          <w:i/>
          <w:iCs/>
          <w:sz w:val="22"/>
          <w:u w:val="single"/>
        </w:rPr>
        <w:t xml:space="preserve">（</w:t>
      </w:r>
      <w:r>
        <w:rPr>
          <w:rFonts w:hint="eastAsia" w:ascii="宋体" w:hAnsi="宋体" w:cs="宋体"/>
          <w:b/>
          <w:i/>
          <w:iCs/>
          <w:sz w:val="22"/>
          <w:u w:val="single"/>
        </w:rPr>
        <w:t xml:space="preserve">2</w:t>
      </w:r>
      <w:r>
        <w:rPr>
          <w:rFonts w:hint="eastAsia" w:ascii="宋体" w:hAnsi="宋体" w:cs="宋体"/>
          <w:b/>
          <w:i/>
          <w:iCs/>
          <w:sz w:val="22"/>
          <w:u w:val="single"/>
        </w:rPr>
        <w:t xml:space="preserve">）提供</w:t>
      </w:r>
      <w:r>
        <w:rPr>
          <w:rFonts w:hint="eastAsia" w:ascii="宋体" w:hAnsi="宋体" w:cs="宋体"/>
          <w:b/>
          <w:bCs/>
          <w:i/>
          <w:iCs/>
          <w:sz w:val="22"/>
          <w:u w:val="single"/>
        </w:rPr>
        <w:t xml:space="preserve">投标人</w:t>
      </w:r>
      <w:r>
        <w:rPr>
          <w:rFonts w:hint="eastAsia" w:ascii="宋体" w:hAnsi="宋体" w:cs="宋体"/>
          <w:b/>
          <w:bCs/>
          <w:i/>
          <w:iCs/>
          <w:sz w:val="22"/>
          <w:u w:val="single"/>
        </w:rPr>
        <w:t xml:space="preserve">为</w:t>
      </w:r>
      <w:r>
        <w:rPr>
          <w:rFonts w:hint="eastAsia" w:ascii="宋体" w:hAnsi="宋体" w:cs="宋体"/>
          <w:b/>
          <w:bCs/>
          <w:i/>
          <w:iCs/>
          <w:sz w:val="22"/>
          <w:u w:val="single"/>
        </w:rPr>
        <w:t xml:space="preserve">部分人员</w:t>
      </w:r>
      <w:r>
        <w:rPr>
          <w:rFonts w:hint="eastAsia" w:ascii="宋体" w:hAnsi="宋体" w:cs="宋体"/>
          <w:b/>
          <w:i/>
          <w:iCs/>
          <w:sz w:val="22"/>
          <w:u w:val="single"/>
        </w:rPr>
        <w:t xml:space="preserve">缴纳</w:t>
      </w:r>
      <w:r>
        <w:rPr>
          <w:rFonts w:hint="eastAsia" w:ascii="宋体" w:hAnsi="宋体" w:cs="宋体"/>
          <w:b/>
          <w:i/>
          <w:iCs/>
          <w:sz w:val="22"/>
          <w:u w:val="single"/>
        </w:rPr>
        <w:t xml:space="preserve">的近三个月内</w:t>
      </w:r>
      <w:r>
        <w:rPr>
          <w:rFonts w:hint="eastAsia" w:ascii="宋体" w:hAnsi="宋体" w:cs="宋体"/>
          <w:b/>
          <w:i/>
          <w:iCs/>
          <w:sz w:val="22"/>
          <w:u w:val="single"/>
        </w:rPr>
        <w:t xml:space="preserve">任意一个月</w:t>
      </w:r>
      <w:r>
        <w:rPr>
          <w:rFonts w:hint="eastAsia" w:ascii="宋体" w:hAnsi="宋体" w:cs="宋体"/>
          <w:b/>
          <w:i/>
          <w:iCs/>
          <w:sz w:val="22"/>
          <w:u w:val="single"/>
        </w:rPr>
        <w:t xml:space="preserve">带二维码核验</w:t>
      </w:r>
      <w:r>
        <w:rPr>
          <w:rFonts w:hint="eastAsia" w:ascii="宋体" w:hAnsi="宋体" w:cs="宋体"/>
          <w:b/>
          <w:i/>
          <w:iCs/>
          <w:sz w:val="22"/>
          <w:u w:val="single"/>
        </w:rPr>
        <w:t xml:space="preserve">的</w:t>
      </w:r>
      <w:r>
        <w:rPr>
          <w:rFonts w:hint="eastAsia" w:ascii="宋体" w:hAnsi="宋体" w:cs="宋体"/>
          <w:b/>
          <w:i/>
          <w:iCs/>
          <w:sz w:val="22"/>
          <w:u w:val="single"/>
        </w:rPr>
        <w:t xml:space="preserve">社保证明</w:t>
      </w:r>
      <w:r>
        <w:rPr>
          <w:rFonts w:hint="eastAsia" w:ascii="宋体" w:hAnsi="宋体" w:cs="宋体"/>
          <w:b/>
          <w:bCs/>
          <w:i/>
          <w:iCs/>
          <w:sz w:val="22"/>
          <w:u w:val="single"/>
        </w:rPr>
        <w:t xml:space="preserve">，原件扫描上传</w:t>
      </w:r>
      <w:r>
        <w:rPr>
          <w:rFonts w:hint="eastAsia" w:ascii="宋体" w:hAnsi="宋体" w:cs="宋体"/>
          <w:b/>
          <w:bCs/>
          <w:i/>
          <w:iCs/>
          <w:sz w:val="22"/>
          <w:u w:val="single"/>
        </w:rPr>
        <w:t xml:space="preserve">。（部分人员为不低于所有人员</w:t>
      </w:r>
      <w:r>
        <w:rPr>
          <w:rFonts w:hint="eastAsia" w:ascii="宋体" w:hAnsi="宋体" w:cs="宋体"/>
          <w:b/>
          <w:bCs/>
          <w:i/>
          <w:iCs/>
          <w:sz w:val="22"/>
          <w:u w:val="single"/>
        </w:rPr>
        <w:t xml:space="preserve">80%</w:t>
      </w:r>
      <w:r>
        <w:rPr>
          <w:rFonts w:hint="eastAsia" w:ascii="宋体" w:hAnsi="宋体" w:cs="宋体"/>
          <w:b/>
          <w:bCs/>
          <w:i/>
          <w:iCs/>
          <w:sz w:val="22"/>
          <w:u w:val="single"/>
        </w:rPr>
        <w:t xml:space="preserve">的人员</w:t>
      </w:r>
      <w:r>
        <w:rPr>
          <w:rFonts w:hint="eastAsia" w:ascii="宋体" w:hAnsi="宋体" w:cs="宋体"/>
          <w:b/>
          <w:bCs/>
          <w:i/>
          <w:iCs/>
          <w:sz w:val="22"/>
          <w:u w:val="single"/>
        </w:rPr>
        <w:t xml:space="preserve">）</w:t>
      </w:r>
      <w:r/>
    </w:p>
    <w:p>
      <w:pPr>
        <w:ind w:firstLine="440"/>
        <w:jc w:val="left"/>
        <w:spacing w:line="360" w:lineRule="auto"/>
        <w:rPr>
          <w:rFonts w:ascii="宋体" w:hAnsi="宋体" w:cs="宋体"/>
          <w:bCs/>
          <w:sz w:val="22"/>
        </w:rPr>
      </w:pPr>
      <w:r>
        <w:rPr>
          <w:rFonts w:hint="eastAsia" w:ascii="宋体" w:hAnsi="宋体"/>
          <w:bCs/>
          <w:i/>
          <w:iCs/>
          <w:sz w:val="22"/>
          <w:szCs w:val="24"/>
          <w:u w:val="single"/>
        </w:rPr>
        <w:t xml:space="preserve">5</w:t>
      </w:r>
      <w:r>
        <w:rPr>
          <w:rFonts w:hint="eastAsia" w:ascii="宋体" w:hAnsi="宋体"/>
          <w:bCs/>
          <w:i/>
          <w:iCs/>
          <w:sz w:val="22"/>
          <w:szCs w:val="24"/>
          <w:u w:val="single"/>
        </w:rPr>
        <w:t xml:space="preserve">、</w:t>
      </w:r>
      <w:r>
        <w:rPr>
          <w:rFonts w:hint="eastAsia" w:ascii="宋体" w:hAnsi="宋体"/>
          <w:bCs/>
          <w:i/>
          <w:iCs/>
          <w:sz w:val="22"/>
          <w:szCs w:val="24"/>
          <w:u w:val="single"/>
        </w:rPr>
        <w:t xml:space="preserve">严禁供应商在</w:t>
      </w:r>
      <w:r>
        <w:rPr>
          <w:rFonts w:hint="eastAsia" w:ascii="宋体" w:hAnsi="宋体"/>
          <w:bCs/>
          <w:i/>
          <w:iCs/>
          <w:sz w:val="22"/>
          <w:szCs w:val="24"/>
          <w:u w:val="single"/>
        </w:rPr>
        <w:t xml:space="preserve">投标</w:t>
      </w:r>
      <w:r>
        <w:rPr>
          <w:rFonts w:hint="eastAsia" w:ascii="宋体" w:hAnsi="宋体"/>
          <w:bCs/>
          <w:i/>
          <w:iCs/>
          <w:sz w:val="22"/>
          <w:szCs w:val="24"/>
          <w:u w:val="single"/>
        </w:rPr>
        <w:t xml:space="preserve">中提供虚假证明文件或虚假承诺，</w:t>
      </w:r>
      <w:r>
        <w:rPr>
          <w:rFonts w:hint="eastAsia" w:ascii="宋体" w:hAnsi="宋体"/>
          <w:bCs/>
          <w:i/>
          <w:iCs/>
          <w:sz w:val="22"/>
          <w:szCs w:val="24"/>
          <w:u w:val="single"/>
        </w:rPr>
        <w:t xml:space="preserve">合同签订前中标单位必须提供评分标准中所有相关证明材料的原件供采购人核查，中标单位不得以任何理由拒绝提供或少提供，否则采购人有权拒绝签订合同；</w:t>
      </w:r>
      <w:r>
        <w:rPr>
          <w:rFonts w:hint="eastAsia" w:ascii="宋体" w:hAnsi="宋体"/>
          <w:bCs/>
          <w:i/>
          <w:iCs/>
          <w:sz w:val="22"/>
          <w:szCs w:val="24"/>
          <w:u w:val="single"/>
        </w:rPr>
        <w:t xml:space="preserve">如发现存在虚假响应，</w:t>
      </w:r>
      <w:r>
        <w:rPr>
          <w:rFonts w:hint="eastAsia" w:ascii="宋体" w:hAnsi="宋体"/>
          <w:bCs/>
          <w:i/>
          <w:iCs/>
          <w:sz w:val="22"/>
          <w:szCs w:val="24"/>
          <w:u w:val="single"/>
        </w:rPr>
        <w:t xml:space="preserve">采购人有权</w:t>
      </w:r>
      <w:r>
        <w:rPr>
          <w:rFonts w:hint="eastAsia" w:ascii="宋体" w:hAnsi="宋体"/>
          <w:bCs/>
          <w:i/>
          <w:iCs/>
          <w:sz w:val="22"/>
          <w:szCs w:val="24"/>
          <w:u w:val="single"/>
        </w:rPr>
        <w:t xml:space="preserve">取消其</w:t>
      </w:r>
      <w:r>
        <w:rPr>
          <w:rFonts w:hint="eastAsia" w:ascii="宋体" w:hAnsi="宋体"/>
          <w:bCs/>
          <w:i/>
          <w:iCs/>
          <w:sz w:val="22"/>
          <w:szCs w:val="24"/>
          <w:u w:val="single"/>
        </w:rPr>
        <w:t xml:space="preserve">中标</w:t>
      </w:r>
      <w:r>
        <w:rPr>
          <w:rFonts w:hint="eastAsia" w:ascii="宋体" w:hAnsi="宋体"/>
          <w:bCs/>
          <w:i/>
          <w:iCs/>
          <w:sz w:val="22"/>
          <w:szCs w:val="24"/>
          <w:u w:val="single"/>
        </w:rPr>
        <w:t xml:space="preserve">资格，将依法追究因其虚假响应造成的损失及费用</w:t>
      </w:r>
      <w:r>
        <w:rPr>
          <w:rFonts w:hint="eastAsia" w:ascii="宋体" w:hAnsi="宋体"/>
          <w:bCs/>
          <w:i/>
          <w:iCs/>
          <w:sz w:val="22"/>
          <w:szCs w:val="24"/>
          <w:u w:val="single"/>
        </w:rPr>
        <w:t xml:space="preserve">；</w:t>
      </w:r>
      <w:r>
        <w:rPr>
          <w:rFonts w:hint="eastAsia" w:ascii="宋体" w:hAnsi="宋体"/>
          <w:bCs/>
          <w:i/>
          <w:iCs/>
          <w:sz w:val="22"/>
          <w:szCs w:val="24"/>
          <w:u w:val="single"/>
        </w:rPr>
        <w:t xml:space="preserve">中标单位还将承担一切因此造成的法律责任。</w:t>
      </w:r>
      <w:bookmarkStart w:id="130" w:name="OLE_LINK7"/>
      <w:r>
        <w:rPr>
          <w:rFonts w:hint="eastAsia" w:ascii="宋体" w:hAnsi="宋体" w:cs="宋体"/>
          <w:b/>
          <w:bCs/>
          <w:i/>
          <w:iCs/>
          <w:sz w:val="22"/>
          <w:u w:val="single"/>
        </w:rPr>
        <w:t xml:space="preserve">（提供承诺书，加盖公章后原件扫描上传，格式自拟）</w:t>
      </w:r>
      <w:bookmarkEnd w:id="130"/>
      <w:r/>
      <w:r/>
    </w:p>
    <w:p>
      <w:pPr>
        <w:ind w:firstLine="420"/>
        <w:jc w:val="left"/>
        <w:spacing w:line="360" w:lineRule="auto"/>
        <w:rPr>
          <w:rFonts w:ascii="宋体" w:hAnsi="宋体" w:cs="宋体"/>
          <w:bCs/>
          <w:i/>
          <w:iCs/>
          <w:szCs w:val="21"/>
          <w:u w:val="single"/>
        </w:rPr>
      </w:pPr>
      <w:r>
        <w:rPr>
          <w:rFonts w:hint="eastAsia" w:ascii="宋体" w:hAnsi="宋体" w:cs="宋体"/>
          <w:bCs/>
          <w:i/>
          <w:iCs/>
          <w:szCs w:val="21"/>
          <w:u w:val="single"/>
        </w:rPr>
        <w:t xml:space="preserve">6</w:t>
      </w:r>
      <w:r>
        <w:rPr>
          <w:rFonts w:hint="eastAsia" w:ascii="宋体" w:hAnsi="宋体" w:cs="宋体"/>
          <w:bCs/>
          <w:i/>
          <w:iCs/>
          <w:szCs w:val="21"/>
          <w:u w:val="single"/>
        </w:rPr>
        <w:t xml:space="preserve">、中标人在合同期内需全力配合园区做好扬州市数字化城管监督整改工作。</w:t>
      </w:r>
      <w:r>
        <w:rPr>
          <w:rFonts w:hint="eastAsia" w:ascii="宋体" w:hAnsi="宋体" w:cs="宋体"/>
          <w:b/>
          <w:bCs/>
          <w:i/>
          <w:iCs/>
          <w:sz w:val="22"/>
          <w:u w:val="single"/>
        </w:rPr>
        <w:t xml:space="preserve">（提供承诺书，加盖公章后原件扫描上传，格式自拟）</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w:t>
      </w:r>
      <w:bookmarkStart w:id="131" w:name="OLE_LINK9"/>
      <w:r>
        <w:rPr>
          <w:rFonts w:hint="eastAsia" w:ascii="宋体" w:hAnsi="宋体" w:cs="宋体"/>
          <w:bCs/>
          <w:szCs w:val="21"/>
        </w:rPr>
        <w:t xml:space="preserve">在合同期内</w:t>
      </w:r>
      <w:bookmarkEnd w:id="131"/>
      <w:r>
        <w:rPr>
          <w:rFonts w:hint="eastAsia" w:ascii="宋体" w:hAnsi="宋体" w:cs="宋体"/>
          <w:bCs/>
          <w:szCs w:val="21"/>
        </w:rPr>
        <w:t xml:space="preserve">如遇国家最低工资、最低社会保险缴纳基数等政策性调整，服务费用不作相应上调，成交人需保障其员工的基本法定待遇。</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、供应商应配合采购人开展各类创建活动。</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、采购人不负责供应商所有工作人员的衣食住行等非合同约定事项。</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、本项目工作</w:t>
      </w:r>
      <w:bookmarkStart w:id="132" w:name="OLE_LINK15"/>
      <w:r>
        <w:rPr>
          <w:rFonts w:hint="eastAsia" w:ascii="宋体" w:hAnsi="宋体" w:cs="宋体"/>
          <w:bCs/>
          <w:szCs w:val="21"/>
        </w:rPr>
        <w:t xml:space="preserve">人员</w:t>
      </w:r>
      <w:bookmarkEnd w:id="132"/>
      <w:r>
        <w:rPr>
          <w:rFonts w:hint="eastAsia" w:ascii="宋体" w:hAnsi="宋体" w:cs="宋体"/>
          <w:bCs/>
          <w:szCs w:val="21"/>
        </w:rPr>
        <w:t xml:space="preserve">的着装应统一规范。</w:t>
      </w:r>
      <w:r/>
    </w:p>
    <w:p>
      <w:pPr>
        <w:ind w:firstLine="420"/>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、在整个服务运作过程中所产生的安全问题，由供应商负责，聘用人员需符合国家法律法规，签订劳动合同，提供单位用工的相关保险以及其他基本福利，如发生劳动争议，由供应商自主解决。</w:t>
      </w:r>
      <w:r/>
    </w:p>
    <w:p>
      <w:pPr>
        <w:ind w:firstLine="424"/>
        <w:spacing w:line="350" w:lineRule="auto"/>
        <w:tabs>
          <w:tab w:val="left" w:pos="0" w:leader="none"/>
        </w:tabs>
        <w:rPr>
          <w:rFonts w:ascii="宋体" w:hAnsi="宋体" w:cs="宋体"/>
          <w:bCs/>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bCs/>
          <w:szCs w:val="21"/>
        </w:rPr>
        <w:t xml:space="preserve">在合同期</w:t>
      </w:r>
      <w:r>
        <w:rPr>
          <w:rFonts w:hint="eastAsia" w:ascii="宋体" w:hAnsi="宋体" w:cs="宋体"/>
          <w:szCs w:val="21"/>
        </w:rPr>
        <w:t xml:space="preserve">内发生的一切</w:t>
      </w:r>
      <w:r>
        <w:rPr>
          <w:rFonts w:hint="eastAsia" w:ascii="宋体" w:hAnsi="宋体" w:cs="宋体"/>
          <w:bCs/>
          <w:szCs w:val="21"/>
        </w:rPr>
        <w:t xml:space="preserve">人员</w:t>
      </w:r>
      <w:r>
        <w:rPr>
          <w:rFonts w:hint="eastAsia" w:ascii="宋体" w:hAnsi="宋体" w:cs="宋体"/>
          <w:szCs w:val="21"/>
        </w:rPr>
        <w:t xml:space="preserve">安全问题，由中标人承担。</w:t>
      </w:r>
      <w:r/>
    </w:p>
    <w:p>
      <w:pPr>
        <w:ind w:firstLine="420"/>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、供应商中标后不允</w:t>
      </w:r>
      <w:r>
        <w:rPr>
          <w:rFonts w:hint="eastAsia" w:ascii="宋体" w:hAnsi="宋体" w:cs="宋体"/>
          <w:bCs/>
          <w:szCs w:val="21"/>
        </w:rPr>
        <w:t xml:space="preserve">许转包和违法分包，</w:t>
      </w:r>
      <w:r>
        <w:rPr>
          <w:rFonts w:hint="eastAsia" w:ascii="宋体" w:hAnsi="宋体"/>
          <w:bCs/>
          <w:szCs w:val="21"/>
        </w:rPr>
        <w:t xml:space="preserve">否则采购人有权终止合同。</w:t>
      </w:r>
      <w:r/>
    </w:p>
    <w:p>
      <w:pPr>
        <w:pStyle w:val="671"/>
      </w:pPr>
      <w:r>
        <w:rPr>
          <w:rFonts w:hint="eastAsia"/>
        </w:rPr>
        <w:t xml:space="preserve">六、验收考核标准</w:t>
      </w:r>
      <w:r/>
    </w:p>
    <w:p>
      <w:pPr>
        <w:ind w:firstLine="420"/>
        <w:spacing w:line="360" w:lineRule="auto"/>
        <w:rPr>
          <w:rFonts w:ascii="宋体" w:cs="宋体"/>
        </w:rPr>
      </w:pPr>
      <w:r>
        <w:rPr>
          <w:rFonts w:hint="eastAsia" w:ascii="宋体" w:hAnsi="宋体" w:cs="宋体"/>
        </w:rPr>
        <w:t xml:space="preserve">（一）考核总则</w:t>
      </w:r>
      <w:r/>
    </w:p>
    <w:p>
      <w:pPr>
        <w:ind w:firstLine="420"/>
        <w:spacing w:line="360" w:lineRule="auto"/>
        <w:rPr>
          <w:rFonts w:ascii="宋体" w:cs="宋体"/>
        </w:rPr>
      </w:pPr>
      <w:r>
        <w:rPr>
          <w:rFonts w:hint="eastAsia" w:ascii="宋体" w:hAnsi="宋体" w:cs="宋体"/>
        </w:rPr>
        <w:t xml:space="preserve">为建立健全有效的激励约束机制，提升治理水平，遵循公平、公正、公开原则，实事求是、科学合理、合法依规地对中标供应商工作完成情况实行考核。</w:t>
      </w:r>
      <w:r/>
    </w:p>
    <w:p>
      <w:pPr>
        <w:ind w:firstLine="420"/>
        <w:spacing w:line="360" w:lineRule="auto"/>
        <w:rPr>
          <w:rFonts w:ascii="宋体" w:cs="宋体"/>
        </w:rPr>
      </w:pPr>
      <w:r>
        <w:rPr>
          <w:rFonts w:hint="eastAsia" w:ascii="宋体" w:hAnsi="宋体" w:cs="宋体"/>
        </w:rPr>
        <w:t xml:space="preserve">由采购人工作领导小组办公室负责牵头考核工作，成立专门考核队伍，对</w:t>
      </w:r>
      <w:r>
        <w:rPr>
          <w:rFonts w:hint="eastAsia" w:ascii="宋体" w:hAnsi="宋体" w:cs="宋体"/>
          <w:color w:val="000000"/>
          <w:szCs w:val="21"/>
        </w:rPr>
        <w:t xml:space="preserve">绿化养护、道路保洁及洒水、</w:t>
      </w:r>
      <w:r>
        <w:rPr>
          <w:rFonts w:hint="eastAsia" w:ascii="宋体" w:hAnsi="宋体" w:cs="宋体"/>
          <w:color w:val="000000"/>
          <w:szCs w:val="21"/>
        </w:rPr>
        <w:t xml:space="preserve">安保</w:t>
      </w:r>
      <w:r>
        <w:rPr>
          <w:rFonts w:hint="eastAsia" w:ascii="宋体" w:hAnsi="宋体" w:cs="宋体"/>
          <w:color w:val="000000"/>
          <w:szCs w:val="21"/>
        </w:rPr>
        <w:t xml:space="preserve">巡逻等一体化管理服</w:t>
      </w:r>
      <w:r>
        <w:rPr>
          <w:rFonts w:hint="eastAsia" w:ascii="宋体" w:hAnsi="宋体" w:cs="宋体"/>
          <w:color w:val="000000"/>
          <w:szCs w:val="21"/>
        </w:rPr>
        <w:t xml:space="preserve">务</w:t>
      </w:r>
      <w:r>
        <w:rPr>
          <w:rFonts w:hint="eastAsia" w:ascii="宋体" w:hAnsi="宋体" w:cs="宋体"/>
        </w:rPr>
        <w:t xml:space="preserve">采用“日常巡查</w:t>
      </w:r>
      <w:r>
        <w:rPr>
          <w:rFonts w:ascii="宋体" w:hAnsi="宋体" w:cs="宋体"/>
        </w:rPr>
        <w:t xml:space="preserve">+</w:t>
      </w:r>
      <w:r>
        <w:rPr>
          <w:rFonts w:hint="eastAsia" w:ascii="宋体" w:hAnsi="宋体" w:cs="宋体"/>
        </w:rPr>
        <w:t xml:space="preserve">月度考核</w:t>
      </w:r>
      <w:r>
        <w:rPr>
          <w:rFonts w:ascii="宋体" w:hAnsi="宋体" w:cs="宋体"/>
        </w:rPr>
        <w:t xml:space="preserve">+</w:t>
      </w:r>
      <w:r>
        <w:rPr>
          <w:rFonts w:hint="eastAsia" w:ascii="宋体" w:hAnsi="宋体" w:cs="宋体"/>
        </w:rPr>
        <w:t xml:space="preserve">季度结算</w:t>
      </w:r>
      <w:r>
        <w:rPr>
          <w:rFonts w:ascii="宋体" w:hAnsi="宋体" w:cs="宋体"/>
        </w:rPr>
        <w:t xml:space="preserve">+</w:t>
      </w:r>
      <w:r>
        <w:rPr>
          <w:rFonts w:hint="eastAsia" w:ascii="宋体" w:hAnsi="宋体" w:cs="宋体"/>
        </w:rPr>
        <w:t xml:space="preserve">年度评价”的考核模式，目标明确、职责清晰、责任到人、扎实推进，高质高效地实施</w:t>
      </w:r>
      <w:r>
        <w:rPr>
          <w:rFonts w:hint="eastAsia"/>
        </w:rPr>
        <w:t xml:space="preserve">三位一体</w:t>
      </w:r>
      <w:r>
        <w:rPr>
          <w:rFonts w:hint="eastAsia" w:ascii="宋体" w:hAnsi="宋体" w:cs="宋体"/>
        </w:rPr>
        <w:t xml:space="preserve">长效化考核。</w:t>
      </w:r>
      <w:r/>
    </w:p>
    <w:p>
      <w:pPr>
        <w:ind w:firstLine="420"/>
        <w:spacing w:line="360" w:lineRule="auto"/>
        <w:rPr>
          <w:rFonts w:ascii="宋体" w:cs="宋体"/>
        </w:rPr>
      </w:pPr>
      <w:r>
        <w:rPr>
          <w:rFonts w:hint="eastAsia" w:ascii="宋体" w:hAnsi="宋体" w:cs="宋体"/>
        </w:rPr>
        <w:t xml:space="preserve">（二）综合管理考核方式</w:t>
      </w:r>
      <w:r/>
    </w:p>
    <w:p>
      <w:pPr>
        <w:ind w:firstLine="420"/>
        <w:spacing w:line="360" w:lineRule="auto"/>
        <w:rPr>
          <w:rFonts w:ascii="宋体" w:cs="宋体"/>
        </w:rPr>
      </w:pPr>
      <w:r>
        <w:rPr>
          <w:rFonts w:hint="eastAsia" w:ascii="宋体" w:hAnsi="宋体" w:cs="宋体"/>
        </w:rPr>
        <w:t xml:space="preserve">综合管理作业质量考核办法按百分制考核，每月汇总考核得分。</w:t>
      </w:r>
      <w:r/>
    </w:p>
    <w:p>
      <w:pPr>
        <w:ind w:firstLine="420"/>
        <w:spacing w:line="360" w:lineRule="auto"/>
        <w:rPr>
          <w:rFonts w:ascii="宋体" w:cs="宋体"/>
        </w:rPr>
      </w:pPr>
      <w:r>
        <w:rPr>
          <w:rFonts w:hint="eastAsia" w:ascii="宋体" w:hAnsi="宋体" w:cs="宋体"/>
        </w:rPr>
        <w:t xml:space="preserve">本项目由采购人对中标人的履约考核评价。整体考核包括分项考核、保障与应急配合奖励两部分。其中，分项考核由项目实施范围内的各大分项业务考核组成，根据各分项考核结果进行扣分扣款后，按照相应赋权进行汇总；保障与应急配合奖励为加分项。每月整体考核得分计算方式：每月的整体考核最终得分（</w:t>
      </w:r>
      <w:r>
        <w:rPr>
          <w:rFonts w:ascii="宋体" w:hAnsi="宋体" w:cs="宋体"/>
        </w:rPr>
        <w:t xml:space="preserve">X</w:t>
      </w:r>
      <w:r>
        <w:rPr>
          <w:rFonts w:hint="eastAsia" w:ascii="宋体" w:hAnsi="宋体" w:cs="宋体"/>
        </w:rPr>
        <w:t xml:space="preserve">）</w:t>
      </w:r>
      <w:r>
        <w:rPr>
          <w:rFonts w:ascii="宋体" w:hAnsi="宋体" w:cs="宋体"/>
        </w:rPr>
        <w:t xml:space="preserve">=</w:t>
      </w:r>
      <w:r>
        <w:rPr>
          <w:rFonts w:hint="eastAsia" w:ascii="宋体" w:hAnsi="宋体" w:cs="宋体"/>
        </w:rPr>
        <w:t xml:space="preserve">每月各分项考核综合得分（</w:t>
      </w:r>
      <w:r>
        <w:rPr>
          <w:rFonts w:ascii="宋体" w:hAnsi="宋体" w:cs="宋体"/>
        </w:rPr>
        <w:t xml:space="preserve">A</w:t>
      </w:r>
      <w:r>
        <w:rPr>
          <w:rFonts w:hint="eastAsia" w:ascii="宋体" w:hAnsi="宋体" w:cs="宋体"/>
        </w:rPr>
        <w:t xml:space="preserve">）</w:t>
      </w:r>
      <w:r>
        <w:rPr>
          <w:rFonts w:ascii="宋体" w:hAnsi="宋体" w:cs="宋体"/>
        </w:rPr>
        <w:t xml:space="preserve">+</w:t>
      </w:r>
      <w:r>
        <w:rPr>
          <w:rFonts w:hint="eastAsia" w:ascii="宋体" w:hAnsi="宋体" w:cs="宋体"/>
        </w:rPr>
        <w:t xml:space="preserve">保障与应急配合奖励得分。</w:t>
      </w:r>
      <w:r/>
    </w:p>
    <w:p>
      <w:pPr>
        <w:ind w:firstLine="420"/>
        <w:spacing w:line="360" w:lineRule="auto"/>
        <w:rPr>
          <w:rFonts w:ascii="宋体" w:cs="宋体"/>
          <w:bCs/>
        </w:rPr>
      </w:pPr>
      <w:r>
        <w:rPr>
          <w:rFonts w:ascii="宋体" w:hAnsi="宋体" w:cs="宋体"/>
          <w:bCs/>
        </w:rPr>
        <w:t xml:space="preserve">1.</w:t>
      </w:r>
      <w:r>
        <w:rPr>
          <w:rFonts w:hint="eastAsia" w:ascii="宋体" w:hAnsi="宋体" w:cs="宋体"/>
          <w:bCs/>
        </w:rPr>
        <w:t xml:space="preserve">根据媒体曝光、群众投诉、领导发现交办等情况，依据考核办法，在总分中直接扣减分。</w:t>
      </w:r>
      <w:r/>
    </w:p>
    <w:p>
      <w:pPr>
        <w:ind w:firstLine="420"/>
        <w:spacing w:line="360" w:lineRule="auto"/>
        <w:rPr>
          <w:rFonts w:ascii="宋体" w:cs="宋体"/>
          <w:bCs/>
        </w:rPr>
      </w:pPr>
      <w:r>
        <w:rPr>
          <w:rFonts w:ascii="宋体" w:hAnsi="宋体" w:cs="宋体"/>
          <w:bCs/>
        </w:rPr>
        <w:t xml:space="preserve">2.</w:t>
      </w:r>
      <w:r>
        <w:rPr>
          <w:rFonts w:hint="eastAsia" w:ascii="宋体" w:hAnsi="宋体" w:cs="宋体"/>
          <w:bCs/>
        </w:rPr>
        <w:t xml:space="preserve">符合以下条件的，考核对象可向考</w:t>
      </w:r>
      <w:r>
        <w:rPr>
          <w:rFonts w:hint="eastAsia" w:ascii="宋体" w:hAnsi="宋体" w:cs="宋体"/>
          <w:bCs/>
        </w:rPr>
        <w:t xml:space="preserve">核主体提出申请，经考核班子审议通过或主要领导或分管领导同意后，可根据实际情况对考核对象当月考核进行加分：</w:t>
      </w:r>
      <w:r/>
    </w:p>
    <w:p>
      <w:pPr>
        <w:ind w:firstLine="420"/>
        <w:spacing w:line="360" w:lineRule="auto"/>
        <w:rPr>
          <w:rFonts w:ascii="宋体" w:hAnsi="宋体" w:cs="宋体"/>
        </w:rPr>
      </w:pPr>
      <w:r>
        <w:rPr>
          <w:rFonts w:hint="eastAsia" w:ascii="宋体" w:hAnsi="宋体" w:cs="宋体"/>
        </w:rPr>
        <w:t xml:space="preserve">在辖区范围内因应急抢险或其他工作中表现出色受市政府（领导）通报表扬的，当月最多可加</w:t>
      </w:r>
      <w:r>
        <w:rPr>
          <w:rFonts w:ascii="宋体" w:hAnsi="宋体" w:cs="宋体"/>
        </w:rPr>
        <w:t xml:space="preserve">10</w:t>
      </w:r>
      <w:r>
        <w:rPr>
          <w:rFonts w:hint="eastAsia" w:ascii="宋体" w:hAnsi="宋体" w:cs="宋体"/>
        </w:rPr>
        <w:t xml:space="preserve">分；受市级主管部门或区政府（领导）通报表扬的，当月最多可加</w:t>
      </w:r>
      <w:r>
        <w:rPr>
          <w:rFonts w:ascii="宋体" w:hAnsi="宋体" w:cs="宋体"/>
        </w:rPr>
        <w:t xml:space="preserve">8</w:t>
      </w:r>
      <w:r>
        <w:rPr>
          <w:rFonts w:hint="eastAsia" w:ascii="宋体" w:hAnsi="宋体" w:cs="宋体"/>
        </w:rPr>
        <w:t xml:space="preserve">分；受区级主管部门或街道办（领导）通报表扬的，当月最多可加</w:t>
      </w:r>
      <w:r>
        <w:rPr>
          <w:rFonts w:ascii="宋体" w:hAnsi="宋体" w:cs="宋体"/>
        </w:rPr>
        <w:t xml:space="preserve">5</w:t>
      </w:r>
      <w:r>
        <w:rPr>
          <w:rFonts w:hint="eastAsia" w:ascii="宋体" w:hAnsi="宋体" w:cs="宋体"/>
        </w:rPr>
        <w:t xml:space="preserve">分。</w:t>
      </w:r>
      <w:r/>
    </w:p>
    <w:p>
      <w:pPr>
        <w:ind w:firstLine="422"/>
        <w:jc w:val="center"/>
        <w:spacing w:line="360" w:lineRule="auto"/>
        <w:rPr>
          <w:rFonts w:ascii="宋体" w:cs="宋体"/>
        </w:rPr>
      </w:pPr>
      <w:r>
        <w:rPr>
          <w:rFonts w:hint="eastAsia" w:ascii="宋体" w:hAnsi="宋体" w:cs="宋体"/>
          <w:b/>
          <w:bCs/>
        </w:rPr>
        <w:t xml:space="preserve">考核权重计算表</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4025"/>
        <w:gridCol w:w="1213"/>
        <w:gridCol w:w="1412"/>
        <w:gridCol w:w="1698"/>
      </w:tblGrid>
      <w:tr>
        <w:trPr>
          <w:cantSplit/>
          <w:jc w:val="center"/>
          <w:tblHeader/>
        </w:trPr>
        <w:tc>
          <w:tcPr>
            <w:tcW w:w="458" w:type="pct"/>
            <w:vAlign w:val="center"/>
            <w:textDirection w:val="lrTb"/>
            <w:noWrap w:val="false"/>
          </w:tcPr>
          <w:p>
            <w:pPr>
              <w:spacing w:line="360" w:lineRule="auto"/>
              <w:rPr>
                <w:rFonts w:ascii="宋体" w:cs="宋体"/>
              </w:rPr>
            </w:pPr>
            <w:r>
              <w:rPr>
                <w:rFonts w:hint="eastAsia" w:ascii="宋体" w:hAnsi="宋体" w:cs="宋体"/>
              </w:rPr>
              <w:t xml:space="preserve">序号</w:t>
            </w:r>
            <w:r/>
          </w:p>
        </w:tc>
        <w:tc>
          <w:tcPr>
            <w:tcW w:w="2190" w:type="pct"/>
            <w:vAlign w:val="center"/>
            <w:textDirection w:val="lrTb"/>
            <w:noWrap w:val="false"/>
          </w:tcPr>
          <w:p>
            <w:pPr>
              <w:spacing w:line="360" w:lineRule="auto"/>
              <w:rPr>
                <w:rFonts w:ascii="宋体" w:cs="宋体"/>
              </w:rPr>
            </w:pPr>
            <w:r>
              <w:rPr>
                <w:rFonts w:hint="eastAsia" w:ascii="宋体" w:hAnsi="宋体" w:cs="宋体"/>
              </w:rPr>
              <w:t xml:space="preserve">考核类别</w:t>
            </w:r>
            <w:r/>
          </w:p>
        </w:tc>
        <w:tc>
          <w:tcPr>
            <w:tcW w:w="660" w:type="pct"/>
            <w:vAlign w:val="center"/>
            <w:textDirection w:val="lrTb"/>
            <w:noWrap w:val="false"/>
          </w:tcPr>
          <w:p>
            <w:pPr>
              <w:jc w:val="center"/>
              <w:spacing w:line="360" w:lineRule="auto"/>
              <w:rPr>
                <w:rFonts w:ascii="宋体" w:cs="宋体"/>
              </w:rPr>
            </w:pPr>
            <w:r>
              <w:rPr>
                <w:rFonts w:hint="eastAsia" w:ascii="宋体" w:hAnsi="宋体" w:cs="宋体"/>
              </w:rPr>
              <w:t xml:space="preserve">考核得分</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权重系数</w:t>
            </w:r>
            <w:r/>
          </w:p>
        </w:tc>
        <w:tc>
          <w:tcPr>
            <w:tcW w:w="924" w:type="pct"/>
            <w:textDirection w:val="lrTb"/>
            <w:noWrap w:val="false"/>
          </w:tcPr>
          <w:p>
            <w:pPr>
              <w:jc w:val="center"/>
              <w:spacing w:line="360" w:lineRule="auto"/>
              <w:rPr>
                <w:rFonts w:ascii="宋体" w:cs="宋体"/>
              </w:rPr>
            </w:pPr>
            <w:r>
              <w:rPr>
                <w:rFonts w:hint="eastAsia" w:ascii="宋体" w:hAnsi="宋体" w:cs="宋体"/>
              </w:rPr>
              <w:t xml:space="preserve">综合得分</w:t>
            </w:r>
            <w:r/>
          </w:p>
          <w:p>
            <w:pPr>
              <w:jc w:val="center"/>
              <w:spacing w:line="360" w:lineRule="auto"/>
              <w:rPr>
                <w:rFonts w:ascii="宋体" w:cs="宋体"/>
              </w:rPr>
            </w:pPr>
            <w:r>
              <w:rPr>
                <w:rFonts w:hint="eastAsia" w:ascii="宋体" w:hAnsi="宋体" w:cs="宋体"/>
              </w:rPr>
              <w:t xml:space="preserve">加权公式</w:t>
            </w:r>
            <w:r/>
          </w:p>
        </w:tc>
      </w:tr>
      <w:tr>
        <w:trPr>
          <w:cantSplit/>
          <w:jc w:val="center"/>
        </w:trPr>
        <w:tc>
          <w:tcPr>
            <w:tcW w:w="458" w:type="pct"/>
            <w:vAlign w:val="center"/>
            <w:textDirection w:val="lrTb"/>
            <w:noWrap w:val="false"/>
          </w:tcPr>
          <w:p>
            <w:pPr>
              <w:spacing w:line="360" w:lineRule="auto"/>
              <w:rPr>
                <w:rFonts w:ascii="宋体" w:cs="宋体"/>
              </w:rPr>
            </w:pPr>
            <w:r>
              <w:rPr>
                <w:rFonts w:ascii="宋体" w:hAnsi="宋体" w:cs="宋体"/>
              </w:rPr>
              <w:t xml:space="preserve">1</w:t>
            </w:r>
            <w:r/>
          </w:p>
        </w:tc>
        <w:tc>
          <w:tcPr>
            <w:tcW w:w="2190" w:type="pct"/>
            <w:textDirection w:val="lrTb"/>
            <w:noWrap w:val="false"/>
          </w:tcPr>
          <w:p>
            <w:pPr>
              <w:spacing w:line="360" w:lineRule="auto"/>
              <w:rPr>
                <w:rFonts w:ascii="宋体" w:cs="宋体"/>
              </w:rPr>
            </w:pPr>
            <w:r>
              <w:rPr>
                <w:rFonts w:hint="eastAsia" w:ascii="宋体" w:hAnsi="宋体" w:cs="宋体"/>
                <w:color w:val="000000"/>
                <w:szCs w:val="21"/>
              </w:rPr>
              <w:t xml:space="preserve">绿化养护</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A1</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40</w:t>
            </w:r>
            <w:r>
              <w:rPr>
                <w:rFonts w:ascii="宋体" w:hAnsi="宋体" w:cs="宋体"/>
              </w:rPr>
              <w:t xml:space="preserve">%</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A1</w:t>
            </w:r>
            <w:r>
              <w:rPr>
                <w:rFonts w:hint="eastAsia" w:ascii="宋体" w:hAnsi="宋体" w:cs="宋体"/>
              </w:rPr>
              <w:t xml:space="preserve">×</w:t>
            </w:r>
            <w:r>
              <w:rPr>
                <w:rFonts w:hint="eastAsia" w:ascii="宋体" w:hAnsi="宋体" w:cs="宋体"/>
              </w:rPr>
              <w:t xml:space="preserve">40</w:t>
            </w:r>
            <w:r>
              <w:rPr>
                <w:rFonts w:ascii="宋体" w:hAnsi="宋体" w:cs="宋体"/>
              </w:rPr>
              <w:t xml:space="preserve">%</w:t>
            </w:r>
            <w:r/>
          </w:p>
        </w:tc>
      </w:tr>
      <w:tr>
        <w:trPr>
          <w:cantSplit/>
          <w:jc w:val="center"/>
          <w:trHeight w:val="542"/>
        </w:trPr>
        <w:tc>
          <w:tcPr>
            <w:tcW w:w="458" w:type="pct"/>
            <w:vAlign w:val="center"/>
            <w:textDirection w:val="lrTb"/>
            <w:noWrap w:val="false"/>
          </w:tcPr>
          <w:p>
            <w:pPr>
              <w:spacing w:line="360" w:lineRule="auto"/>
              <w:rPr>
                <w:rFonts w:ascii="宋体" w:cs="宋体"/>
              </w:rPr>
            </w:pPr>
            <w:r>
              <w:rPr>
                <w:rFonts w:ascii="宋体" w:hAnsi="宋体" w:cs="宋体"/>
              </w:rPr>
              <w:t xml:space="preserve">2</w:t>
            </w:r>
            <w:r/>
          </w:p>
        </w:tc>
        <w:tc>
          <w:tcPr>
            <w:tcW w:w="2190" w:type="pct"/>
            <w:textDirection w:val="lrTb"/>
            <w:noWrap w:val="false"/>
          </w:tcPr>
          <w:p>
            <w:pPr>
              <w:spacing w:line="360" w:lineRule="auto"/>
              <w:rPr>
                <w:rFonts w:ascii="宋体" w:cs="宋体"/>
              </w:rPr>
            </w:pPr>
            <w:r>
              <w:rPr>
                <w:rFonts w:hint="eastAsia" w:ascii="宋体" w:hAnsi="宋体" w:cs="宋体"/>
                <w:color w:val="000000"/>
                <w:szCs w:val="21"/>
              </w:rPr>
              <w:t xml:space="preserve">道路保洁及洒水</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A2</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30</w:t>
            </w:r>
            <w:r>
              <w:rPr>
                <w:rFonts w:ascii="宋体" w:hAnsi="宋体" w:cs="宋体"/>
              </w:rPr>
              <w:t xml:space="preserve">%</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A2</w:t>
            </w:r>
            <w:r>
              <w:rPr>
                <w:rFonts w:hint="eastAsia" w:ascii="宋体" w:hAnsi="宋体" w:cs="宋体"/>
              </w:rPr>
              <w:t xml:space="preserve">×</w:t>
            </w:r>
            <w:r>
              <w:rPr>
                <w:rFonts w:hint="eastAsia" w:ascii="宋体" w:hAnsi="宋体" w:cs="宋体"/>
              </w:rPr>
              <w:t xml:space="preserve">30</w:t>
            </w:r>
            <w:r>
              <w:rPr>
                <w:rFonts w:ascii="宋体" w:hAnsi="宋体" w:cs="宋体"/>
              </w:rPr>
              <w:t xml:space="preserve">%</w:t>
            </w:r>
            <w:r/>
          </w:p>
        </w:tc>
      </w:tr>
      <w:tr>
        <w:trPr>
          <w:cantSplit/>
          <w:jc w:val="center"/>
          <w:trHeight w:val="661"/>
        </w:trPr>
        <w:tc>
          <w:tcPr>
            <w:tcW w:w="458" w:type="pct"/>
            <w:vAlign w:val="center"/>
            <w:textDirection w:val="lrTb"/>
            <w:noWrap w:val="false"/>
          </w:tcPr>
          <w:p>
            <w:pPr>
              <w:spacing w:line="360" w:lineRule="auto"/>
              <w:rPr>
                <w:rFonts w:ascii="宋体" w:cs="宋体"/>
              </w:rPr>
            </w:pPr>
            <w:r>
              <w:rPr>
                <w:rFonts w:ascii="宋体" w:hAnsi="宋体" w:cs="宋体"/>
              </w:rPr>
              <w:t xml:space="preserve">3</w:t>
            </w:r>
            <w:r/>
          </w:p>
        </w:tc>
        <w:tc>
          <w:tcPr>
            <w:tcW w:w="2190" w:type="pct"/>
            <w:textDirection w:val="lrTb"/>
            <w:noWrap w:val="false"/>
          </w:tcPr>
          <w:p>
            <w:pPr>
              <w:spacing w:line="360" w:lineRule="auto"/>
              <w:rPr>
                <w:rFonts w:ascii="宋体" w:cs="宋体"/>
              </w:rPr>
            </w:pPr>
            <w:r>
              <w:rPr>
                <w:rFonts w:hint="eastAsia" w:ascii="宋体" w:hAnsi="宋体" w:cs="宋体"/>
                <w:color w:val="000000"/>
                <w:szCs w:val="21"/>
              </w:rPr>
              <w:t xml:space="preserve">安保</w:t>
            </w:r>
            <w:r>
              <w:rPr>
                <w:rFonts w:hint="eastAsia" w:ascii="宋体" w:hAnsi="宋体" w:cs="宋体"/>
                <w:color w:val="000000"/>
                <w:szCs w:val="21"/>
              </w:rPr>
              <w:t xml:space="preserve">巡逻</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A3</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3</w:t>
            </w:r>
            <w:r>
              <w:rPr>
                <w:rFonts w:ascii="宋体" w:hAnsi="宋体" w:cs="宋体"/>
              </w:rPr>
              <w:t xml:space="preserve">0%</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A3</w:t>
            </w:r>
            <w:r>
              <w:rPr>
                <w:rFonts w:hint="eastAsia" w:ascii="宋体" w:hAnsi="宋体" w:cs="宋体"/>
              </w:rPr>
              <w:t xml:space="preserve">×</w:t>
            </w:r>
            <w:r>
              <w:rPr>
                <w:rFonts w:hint="eastAsia" w:ascii="宋体" w:hAnsi="宋体" w:cs="宋体"/>
              </w:rPr>
              <w:t xml:space="preserve">30</w:t>
            </w:r>
            <w:r>
              <w:rPr>
                <w:rFonts w:ascii="宋体" w:hAnsi="宋体" w:cs="宋体"/>
              </w:rPr>
              <w:t xml:space="preserve">%</w:t>
            </w:r>
            <w:r/>
          </w:p>
        </w:tc>
      </w:tr>
      <w:tr>
        <w:trPr>
          <w:cantSplit/>
          <w:jc w:val="center"/>
          <w:trHeight w:val="662"/>
        </w:trPr>
        <w:tc>
          <w:tcPr>
            <w:gridSpan w:val="2"/>
            <w:tcW w:w="2648" w:type="pct"/>
            <w:vAlign w:val="center"/>
            <w:textDirection w:val="lrTb"/>
            <w:noWrap w:val="false"/>
          </w:tcPr>
          <w:p>
            <w:pPr>
              <w:ind w:firstLine="420"/>
              <w:jc w:val="center"/>
              <w:spacing w:line="360" w:lineRule="auto"/>
              <w:rPr>
                <w:rFonts w:ascii="宋体" w:cs="宋体"/>
              </w:rPr>
            </w:pPr>
            <w:r>
              <w:rPr>
                <w:rFonts w:hint="eastAsia" w:ascii="宋体" w:hAnsi="宋体" w:cs="宋体"/>
              </w:rPr>
              <w:t xml:space="preserve">合计</w:t>
            </w:r>
            <w:r/>
          </w:p>
        </w:tc>
        <w:tc>
          <w:tcPr>
            <w:tcW w:w="660" w:type="pct"/>
            <w:vAlign w:val="center"/>
            <w:textDirection w:val="lrTb"/>
            <w:noWrap w:val="false"/>
          </w:tcPr>
          <w:p>
            <w:pPr>
              <w:ind w:firstLine="420"/>
              <w:jc w:val="center"/>
              <w:spacing w:line="360" w:lineRule="auto"/>
              <w:rPr>
                <w:rFonts w:ascii="宋体" w:cs="宋体"/>
              </w:rPr>
            </w:pPr>
            <w:r>
              <w:rPr>
                <w:rFonts w:ascii="宋体" w:cs="宋体"/>
              </w:rPr>
            </w:r>
            <w:r/>
          </w:p>
        </w:tc>
        <w:tc>
          <w:tcPr>
            <w:tcW w:w="768" w:type="pct"/>
            <w:vAlign w:val="center"/>
            <w:textDirection w:val="lrTb"/>
            <w:noWrap w:val="false"/>
          </w:tcPr>
          <w:p>
            <w:pPr>
              <w:jc w:val="center"/>
              <w:spacing w:line="360" w:lineRule="auto"/>
              <w:rPr>
                <w:rFonts w:ascii="宋体" w:cs="宋体"/>
              </w:rPr>
            </w:pPr>
            <w:r>
              <w:rPr>
                <w:rFonts w:ascii="宋体" w:hAnsi="宋体" w:cs="宋体"/>
              </w:rPr>
              <w:t xml:space="preserve">100%</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w:t>
            </w:r>
            <w:r/>
          </w:p>
        </w:tc>
      </w:tr>
    </w:tbl>
    <w:p>
      <w:pPr>
        <w:ind w:firstLine="420"/>
        <w:spacing w:line="360" w:lineRule="auto"/>
        <w:rPr>
          <w:rFonts w:ascii="宋体" w:cs="宋体"/>
        </w:rPr>
      </w:pPr>
      <w:r>
        <w:rPr>
          <w:rFonts w:hint="eastAsia" w:ascii="宋体" w:hAnsi="宋体" w:cs="宋体"/>
        </w:rPr>
        <w:t xml:space="preserve">每月考核综合得分计算公式：</w:t>
      </w:r>
      <w:r/>
    </w:p>
    <w:p>
      <w:pPr>
        <w:ind w:firstLine="420"/>
        <w:spacing w:line="360" w:lineRule="auto"/>
        <w:rPr>
          <w:rFonts w:ascii="宋体" w:cs="宋体"/>
        </w:rPr>
      </w:pPr>
      <w:r>
        <w:rPr>
          <w:rFonts w:ascii="宋体" w:hAnsi="宋体" w:cs="宋体"/>
        </w:rPr>
        <w:t xml:space="preserve">A= A1</w:t>
      </w:r>
      <w:r>
        <w:rPr>
          <w:rFonts w:hint="eastAsia" w:ascii="宋体" w:hAnsi="宋体" w:cs="宋体"/>
        </w:rPr>
        <w:t xml:space="preserve">×</w:t>
      </w:r>
      <w:r>
        <w:rPr>
          <w:rFonts w:hint="eastAsia" w:ascii="宋体" w:hAnsi="宋体" w:cs="宋体"/>
        </w:rPr>
        <w:t xml:space="preserve">40</w:t>
      </w:r>
      <w:r>
        <w:rPr>
          <w:rFonts w:ascii="宋体" w:hAnsi="宋体" w:cs="宋体"/>
        </w:rPr>
        <w:t xml:space="preserve">%+ A2</w:t>
      </w:r>
      <w:r>
        <w:rPr>
          <w:rFonts w:hint="eastAsia" w:ascii="宋体" w:hAnsi="宋体" w:cs="宋体"/>
        </w:rPr>
        <w:t xml:space="preserve">×</w:t>
      </w:r>
      <w:r>
        <w:rPr>
          <w:rFonts w:hint="eastAsia" w:ascii="宋体" w:hAnsi="宋体" w:cs="宋体"/>
        </w:rPr>
        <w:t xml:space="preserve">30</w:t>
      </w:r>
      <w:r>
        <w:rPr>
          <w:rFonts w:ascii="宋体" w:hAnsi="宋体" w:cs="宋体"/>
        </w:rPr>
        <w:t xml:space="preserve">%+ A3</w:t>
      </w:r>
      <w:r>
        <w:rPr>
          <w:rFonts w:hint="eastAsia" w:ascii="宋体" w:hAnsi="宋体" w:cs="宋体"/>
        </w:rPr>
        <w:t xml:space="preserve">×</w:t>
      </w:r>
      <w:r>
        <w:rPr>
          <w:rFonts w:hint="eastAsia" w:ascii="宋体" w:hAnsi="宋体" w:cs="宋体"/>
        </w:rPr>
        <w:t xml:space="preserve">30</w:t>
      </w:r>
      <w:r>
        <w:rPr>
          <w:rFonts w:ascii="宋体" w:hAnsi="宋体" w:cs="宋体"/>
        </w:rPr>
        <w:t xml:space="preserve">%</w:t>
      </w:r>
      <w:r>
        <w:rPr>
          <w:rFonts w:hint="eastAsia" w:ascii="宋体" w:hAnsi="宋体" w:cs="宋体"/>
        </w:rPr>
        <w:t xml:space="preserve">（计算过程保留两位小数，计算结果保留一位小数）</w:t>
      </w:r>
      <w:r/>
    </w:p>
    <w:p>
      <w:pPr>
        <w:pStyle w:val="715"/>
        <w:ind w:firstLine="422"/>
        <w:spacing w:line="360" w:lineRule="auto"/>
        <w:rPr>
          <w:b/>
        </w:rPr>
      </w:pPr>
      <w:r>
        <w:rPr>
          <w:rFonts w:hint="eastAsia"/>
          <w:b/>
        </w:rPr>
        <w:t xml:space="preserve">因本项目每个业务都涉及到应急保障，故协助应急保障的考核方案、评分标准细分至各个考核类别进行考核。</w:t>
      </w:r>
      <w:r/>
    </w:p>
    <w:p>
      <w:pPr>
        <w:ind w:firstLine="420"/>
        <w:spacing w:line="360" w:lineRule="auto"/>
        <w:rPr>
          <w:rFonts w:ascii="宋体" w:hAnsi="宋体" w:cs="宋体"/>
          <w:szCs w:val="21"/>
        </w:rPr>
      </w:pPr>
      <w:r>
        <w:rPr>
          <w:rFonts w:hint="eastAsia" w:ascii="宋体" w:hAnsi="宋体" w:cs="宋体"/>
          <w:szCs w:val="21"/>
        </w:rPr>
        <w:t xml:space="preserve">（三）作业经费拨付和惩罚措施</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月考核达</w:t>
      </w:r>
      <w:r>
        <w:rPr>
          <w:rFonts w:hint="eastAsia" w:ascii="宋体" w:hAnsi="宋体" w:cs="宋体"/>
          <w:szCs w:val="21"/>
        </w:rPr>
        <w:t xml:space="preserve">92</w:t>
      </w:r>
      <w:r>
        <w:rPr>
          <w:rFonts w:hint="eastAsia" w:ascii="宋体" w:hAnsi="宋体" w:cs="宋体"/>
          <w:szCs w:val="21"/>
        </w:rPr>
        <w:t xml:space="preserve">分（含）以上的，经费全额拨付；</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月考核</w:t>
      </w:r>
      <w:r>
        <w:rPr>
          <w:rFonts w:hint="eastAsia" w:ascii="宋体" w:hAnsi="宋体" w:cs="宋体"/>
          <w:szCs w:val="21"/>
        </w:rPr>
        <w:t xml:space="preserve">92</w:t>
      </w:r>
      <w:r>
        <w:rPr>
          <w:rFonts w:hint="eastAsia" w:ascii="宋体" w:hAnsi="宋体" w:cs="宋体"/>
          <w:szCs w:val="21"/>
        </w:rPr>
        <w:t xml:space="preserve">分（不含）—</w:t>
      </w:r>
      <w:r>
        <w:rPr>
          <w:rFonts w:hint="eastAsia" w:ascii="宋体" w:hAnsi="宋体" w:cs="宋体"/>
          <w:szCs w:val="21"/>
        </w:rPr>
        <w:t xml:space="preserve">85</w:t>
      </w:r>
      <w:r>
        <w:rPr>
          <w:rFonts w:hint="eastAsia" w:ascii="宋体" w:hAnsi="宋体" w:cs="宋体"/>
          <w:szCs w:val="21"/>
        </w:rPr>
        <w:t xml:space="preserve">分（含）的：每分扣</w:t>
      </w:r>
      <w:r>
        <w:rPr>
          <w:rFonts w:hint="eastAsia" w:ascii="宋体" w:hAnsi="宋体" w:cs="宋体"/>
          <w:szCs w:val="21"/>
        </w:rPr>
        <w:t xml:space="preserve">1000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月考核</w:t>
      </w:r>
      <w:r>
        <w:rPr>
          <w:rFonts w:hint="eastAsia" w:ascii="宋体" w:hAnsi="宋体" w:cs="宋体"/>
          <w:szCs w:val="21"/>
        </w:rPr>
        <w:t xml:space="preserve">85</w:t>
      </w:r>
      <w:r>
        <w:rPr>
          <w:rFonts w:hint="eastAsia" w:ascii="宋体" w:hAnsi="宋体" w:cs="宋体"/>
          <w:szCs w:val="21"/>
        </w:rPr>
        <w:t xml:space="preserve">分（不含）—</w:t>
      </w:r>
      <w:r>
        <w:rPr>
          <w:rFonts w:hint="eastAsia" w:ascii="宋体" w:hAnsi="宋体" w:cs="宋体"/>
          <w:szCs w:val="21"/>
        </w:rPr>
        <w:t xml:space="preserve">80</w:t>
      </w:r>
      <w:r>
        <w:rPr>
          <w:rFonts w:hint="eastAsia" w:ascii="宋体" w:hAnsi="宋体" w:cs="宋体"/>
          <w:szCs w:val="21"/>
        </w:rPr>
        <w:t xml:space="preserve">分（含）的，每分扣</w:t>
      </w:r>
      <w:r>
        <w:rPr>
          <w:rFonts w:hint="eastAsia" w:ascii="宋体" w:hAnsi="宋体" w:cs="宋体"/>
          <w:szCs w:val="21"/>
        </w:rPr>
        <w:t xml:space="preserve">1500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月考核</w:t>
      </w:r>
      <w:r>
        <w:rPr>
          <w:rFonts w:hint="eastAsia" w:ascii="宋体" w:hAnsi="宋体" w:cs="宋体"/>
          <w:szCs w:val="21"/>
        </w:rPr>
        <w:t xml:space="preserve">80</w:t>
      </w:r>
      <w:r>
        <w:rPr>
          <w:rFonts w:hint="eastAsia" w:ascii="宋体" w:hAnsi="宋体" w:cs="宋体"/>
          <w:szCs w:val="21"/>
        </w:rPr>
        <w:t xml:space="preserve">分（不含）—</w:t>
      </w:r>
      <w:r>
        <w:rPr>
          <w:rFonts w:hint="eastAsia" w:ascii="宋体" w:hAnsi="宋体" w:cs="宋体"/>
          <w:szCs w:val="21"/>
        </w:rPr>
        <w:t xml:space="preserve">70</w:t>
      </w:r>
      <w:r>
        <w:rPr>
          <w:rFonts w:hint="eastAsia" w:ascii="宋体" w:hAnsi="宋体" w:cs="宋体"/>
          <w:szCs w:val="21"/>
        </w:rPr>
        <w:t xml:space="preserve">分（含）的，每分扣</w:t>
      </w:r>
      <w:r>
        <w:rPr>
          <w:rFonts w:hint="eastAsia" w:ascii="宋体" w:hAnsi="宋体" w:cs="宋体"/>
          <w:szCs w:val="21"/>
        </w:rPr>
        <w:t xml:space="preserve">2000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月考核</w:t>
      </w:r>
      <w:r>
        <w:rPr>
          <w:rFonts w:hint="eastAsia" w:ascii="宋体" w:hAnsi="宋体" w:cs="宋体"/>
          <w:szCs w:val="21"/>
        </w:rPr>
        <w:t xml:space="preserve">70</w:t>
      </w:r>
      <w:r>
        <w:rPr>
          <w:rFonts w:hint="eastAsia" w:ascii="宋体" w:hAnsi="宋体" w:cs="宋体"/>
          <w:szCs w:val="21"/>
        </w:rPr>
        <w:t xml:space="preserve">分（不含）以下的，每分扣</w:t>
      </w:r>
      <w:r>
        <w:rPr>
          <w:rFonts w:hint="eastAsia" w:ascii="宋体" w:hAnsi="宋体" w:cs="宋体"/>
          <w:szCs w:val="21"/>
        </w:rPr>
        <w:t xml:space="preserve">3000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月考核</w:t>
      </w:r>
      <w:r>
        <w:rPr>
          <w:rFonts w:hint="eastAsia" w:ascii="宋体" w:hAnsi="宋体" w:cs="宋体"/>
          <w:szCs w:val="21"/>
        </w:rPr>
        <w:t xml:space="preserve">70</w:t>
      </w:r>
      <w:r>
        <w:rPr>
          <w:rFonts w:hint="eastAsia" w:ascii="宋体" w:hAnsi="宋体" w:cs="宋体"/>
          <w:szCs w:val="21"/>
        </w:rPr>
        <w:t xml:space="preserve">分（不含）以下的为黄牌，月考核</w:t>
      </w:r>
      <w:r>
        <w:rPr>
          <w:rFonts w:hint="eastAsia" w:ascii="宋体" w:hAnsi="宋体" w:cs="宋体"/>
          <w:szCs w:val="21"/>
        </w:rPr>
        <w:t xml:space="preserve">60</w:t>
      </w:r>
      <w:r>
        <w:rPr>
          <w:rFonts w:hint="eastAsia" w:ascii="宋体" w:hAnsi="宋体" w:cs="宋体"/>
          <w:szCs w:val="21"/>
        </w:rPr>
        <w:t xml:space="preserve">分（不含）以下的红牌；</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年度</w:t>
      </w:r>
      <w:r>
        <w:rPr>
          <w:rFonts w:hint="eastAsia" w:ascii="宋体" w:hAnsi="宋体" w:cs="宋体"/>
          <w:szCs w:val="21"/>
        </w:rPr>
        <w:t xml:space="preserve">2</w:t>
      </w:r>
      <w:r>
        <w:rPr>
          <w:rFonts w:hint="eastAsia" w:ascii="宋体" w:hAnsi="宋体" w:cs="宋体"/>
          <w:szCs w:val="21"/>
        </w:rPr>
        <w:t xml:space="preserve">次考核为</w:t>
      </w:r>
      <w:r>
        <w:rPr>
          <w:rFonts w:hint="eastAsia" w:ascii="宋体" w:hAnsi="宋体" w:cs="宋体"/>
          <w:szCs w:val="21"/>
          <w:highlight w:val="yellow"/>
        </w:rPr>
        <w:t xml:space="preserve">“黄牌”</w:t>
      </w:r>
      <w:r>
        <w:rPr>
          <w:rFonts w:hint="eastAsia" w:ascii="宋体" w:hAnsi="宋体" w:cs="宋体"/>
          <w:szCs w:val="21"/>
        </w:rPr>
        <w:t xml:space="preserve">或</w:t>
      </w:r>
      <w:r>
        <w:rPr>
          <w:rFonts w:hint="eastAsia" w:ascii="宋体" w:hAnsi="宋体" w:cs="宋体"/>
          <w:szCs w:val="21"/>
        </w:rPr>
        <w:t xml:space="preserve">1</w:t>
      </w:r>
      <w:r>
        <w:rPr>
          <w:rFonts w:hint="eastAsia" w:ascii="宋体" w:hAnsi="宋体" w:cs="宋体"/>
          <w:szCs w:val="21"/>
        </w:rPr>
        <w:t xml:space="preserve">次考核为</w:t>
      </w:r>
      <w:r>
        <w:rPr>
          <w:rFonts w:hint="eastAsia" w:ascii="宋体" w:hAnsi="宋体" w:cs="宋体"/>
          <w:szCs w:val="21"/>
          <w:highlight w:val="red"/>
        </w:rPr>
        <w:t xml:space="preserve">“红牌”</w:t>
      </w:r>
      <w:r>
        <w:rPr>
          <w:rFonts w:hint="eastAsia" w:ascii="宋体" w:hAnsi="宋体" w:cs="宋体"/>
          <w:szCs w:val="21"/>
        </w:rPr>
        <w:t xml:space="preserve">的，解除合同。</w:t>
      </w:r>
      <w:r/>
    </w:p>
    <w:p>
      <w:pPr>
        <w:pStyle w:val="715"/>
        <w:ind w:firstLine="0"/>
        <w:jc w:val="center"/>
        <w:spacing w:line="360" w:lineRule="auto"/>
        <w:rPr>
          <w:rFonts w:ascii="宋体" w:hAnsi="宋体"/>
          <w:b/>
          <w:bCs/>
          <w:sz w:val="36"/>
          <w:szCs w:val="44"/>
        </w:rPr>
      </w:pPr>
      <w:r>
        <w:rPr>
          <w:rFonts w:ascii="宋体" w:hAnsi="宋体"/>
          <w:b/>
          <w:bCs/>
          <w:sz w:val="36"/>
          <w:szCs w:val="44"/>
        </w:rPr>
      </w:r>
      <w:r/>
    </w:p>
    <w:p>
      <w:pPr>
        <w:pStyle w:val="715"/>
        <w:ind w:firstLine="0"/>
        <w:jc w:val="center"/>
        <w:spacing w:line="360" w:lineRule="auto"/>
        <w:rPr>
          <w:rFonts w:ascii="宋体" w:hAnsi="宋体"/>
          <w:sz w:val="36"/>
        </w:rPr>
      </w:pPr>
      <w:r/>
      <w:bookmarkStart w:id="133" w:name="_GoBack"/>
      <w:r/>
      <w:bookmarkEnd w:id="133"/>
      <w:r>
        <w:rPr>
          <w:rFonts w:hint="eastAsia" w:ascii="宋体" w:hAnsi="宋体"/>
          <w:b/>
          <w:bCs/>
          <w:sz w:val="36"/>
          <w:szCs w:val="44"/>
        </w:rPr>
        <w:t xml:space="preserve">第五章</w:t>
      </w:r>
      <w:r>
        <w:rPr>
          <w:rFonts w:hint="eastAsia" w:ascii="宋体" w:hAnsi="宋体"/>
          <w:b/>
          <w:bCs/>
          <w:sz w:val="36"/>
          <w:szCs w:val="44"/>
        </w:rPr>
        <w:t xml:space="preserve"> </w:t>
      </w:r>
      <w:r>
        <w:rPr>
          <w:rFonts w:hint="eastAsia" w:ascii="宋体" w:hAnsi="宋体"/>
          <w:b/>
          <w:bCs/>
          <w:sz w:val="36"/>
          <w:szCs w:val="44"/>
        </w:rPr>
        <w:t xml:space="preserve">评标方法与评标标准</w:t>
      </w:r>
      <w:bookmarkEnd w:id="120"/>
      <w:r/>
      <w:bookmarkEnd w:id="122"/>
      <w:r/>
      <w:r/>
    </w:p>
    <w:p>
      <w:pPr>
        <w:ind w:firstLine="422"/>
        <w:spacing w:line="360" w:lineRule="auto"/>
        <w:rPr>
          <w:b/>
          <w:bCs/>
        </w:rPr>
      </w:pPr>
      <w:r>
        <w:rPr>
          <w:rFonts w:hint="eastAsia"/>
          <w:b/>
          <w:bCs/>
        </w:rPr>
        <w:t xml:space="preserve">一、评标方法</w:t>
      </w:r>
      <w:r/>
    </w:p>
    <w:p>
      <w:pPr>
        <w:ind w:firstLine="420"/>
        <w:spacing w:line="360" w:lineRule="auto"/>
        <w:rPr>
          <w:rFonts w:ascii="宋体" w:hAnsi="宋体"/>
          <w:szCs w:val="21"/>
        </w:rPr>
      </w:pPr>
      <w:r>
        <w:rPr>
          <w:rFonts w:hint="eastAsia"/>
        </w:rPr>
        <w:t xml:space="preserve">本项目采用综合评</w:t>
      </w:r>
      <w:r>
        <w:rPr>
          <w:rFonts w:hint="eastAsia" w:ascii="宋体" w:hAnsi="宋体"/>
          <w:szCs w:val="21"/>
        </w:rPr>
        <w:t xml:space="preserve">分法，各标段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11"/>
        <w:spacing w:line="360" w:lineRule="auto"/>
        <w:rPr>
          <w:rFonts w:ascii="宋体" w:hAnsi="宋体"/>
          <w:b/>
        </w:rPr>
      </w:pPr>
      <w:r/>
      <w:bookmarkStart w:id="134" w:name="_Toc449016388"/>
      <w:r/>
      <w:bookmarkStart w:id="135" w:name="_Toc449017024"/>
      <w:r>
        <w:rPr>
          <w:rFonts w:ascii="宋体" w:hAnsi="宋体"/>
          <w:b/>
        </w:rPr>
        <w:t xml:space="preserve">二、</w:t>
      </w:r>
      <w:bookmarkEnd w:id="134"/>
      <w:r/>
      <w:bookmarkEnd w:id="135"/>
      <w:r>
        <w:rPr>
          <w:rFonts w:hint="eastAsia" w:ascii="宋体" w:hAnsi="宋体"/>
          <w:b/>
          <w:szCs w:val="21"/>
        </w:rPr>
        <w:t xml:space="preserve">政府采购政策功能落实</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、中小企业</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）本项目专门面向中小微企业采购，不享受价格扣除政策。</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）供应商需按照</w:t>
      </w:r>
      <w:r>
        <w:rPr>
          <w:rFonts w:hint="eastAsia" w:ascii="宋体" w:hAnsi="宋体"/>
          <w:sz w:val="21"/>
          <w:szCs w:val="21"/>
        </w:rPr>
        <w:t xml:space="preserve">招标</w:t>
      </w:r>
      <w:r>
        <w:rPr>
          <w:rFonts w:hint="eastAsia" w:ascii="宋体" w:hAnsi="宋体"/>
          <w:sz w:val="21"/>
          <w:szCs w:val="21"/>
        </w:rPr>
        <w:t xml:space="preserve">文件的要求提供相应的《中小企业声明函》。</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）企业标准请参照《关于印发中小企业划型标准规定的通知》（工信部联企业〔</w:t>
      </w:r>
      <w:r>
        <w:rPr>
          <w:rFonts w:hint="eastAsia" w:ascii="宋体" w:hAnsi="宋体"/>
          <w:sz w:val="21"/>
          <w:szCs w:val="21"/>
        </w:rPr>
        <w:t xml:space="preserve">2011</w:t>
      </w:r>
      <w:r>
        <w:rPr>
          <w:rFonts w:hint="eastAsia" w:ascii="宋体" w:hAnsi="宋体"/>
          <w:sz w:val="21"/>
          <w:szCs w:val="21"/>
        </w:rPr>
        <w:t xml:space="preserve">〕</w:t>
      </w:r>
      <w:r>
        <w:rPr>
          <w:rFonts w:hint="eastAsia" w:ascii="宋体" w:hAnsi="宋体"/>
          <w:sz w:val="21"/>
          <w:szCs w:val="21"/>
        </w:rPr>
        <w:t xml:space="preserve">300</w:t>
      </w:r>
      <w:r>
        <w:rPr>
          <w:rFonts w:hint="eastAsia" w:ascii="宋体" w:hAnsi="宋体"/>
          <w:sz w:val="21"/>
          <w:szCs w:val="21"/>
        </w:rPr>
        <w:t xml:space="preserve">号）文件规定自行填写。</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、残疾人福利单位</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）本项目对残疾人福利性单位视同小型、微型企业。</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）残疾人福利单位需按照采购文件的要求提供《残疾人福利性单位声明函》。</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）残疾人福利单位标准请参照《关于促进残疾人就业政府采购政策的通知》（财库</w:t>
      </w:r>
      <w:r/>
    </w:p>
    <w:p>
      <w:pPr>
        <w:pStyle w:val="960"/>
        <w:ind w:firstLine="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、监狱和戒毒企业</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）本项目对监狱和戒毒企业（简称监狱企业）视同小型、微型企业。</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）监狱企业参加政府采购活动时，需提供由省级以上监狱管理局、</w:t>
      </w:r>
      <w:r>
        <w:rPr>
          <w:rFonts w:hint="eastAsia" w:ascii="宋体" w:hAnsi="宋体"/>
          <w:sz w:val="21"/>
          <w:szCs w:val="21"/>
        </w:rPr>
        <w:t xml:space="preserve">戒毒管理局</w:t>
      </w:r>
      <w:r>
        <w:rPr>
          <w:rFonts w:hint="eastAsia" w:ascii="宋体" w:hAnsi="宋体"/>
          <w:sz w:val="21"/>
          <w:szCs w:val="21"/>
        </w:rPr>
        <w:t xml:space="preserve">(</w:t>
      </w:r>
      <w:r>
        <w:rPr>
          <w:rFonts w:hint="eastAsia" w:ascii="宋体" w:hAnsi="宋体"/>
          <w:sz w:val="21"/>
          <w:szCs w:val="21"/>
        </w:rPr>
        <w:t xml:space="preserve">含新疆生产建设兵团</w:t>
      </w:r>
      <w:r>
        <w:rPr>
          <w:rFonts w:hint="eastAsia" w:ascii="宋体" w:hAnsi="宋体"/>
          <w:sz w:val="21"/>
          <w:szCs w:val="21"/>
        </w:rPr>
        <w:t xml:space="preserve">)</w:t>
      </w:r>
      <w:r>
        <w:rPr>
          <w:rFonts w:hint="eastAsia" w:ascii="宋体" w:hAnsi="宋体"/>
          <w:sz w:val="21"/>
          <w:szCs w:val="21"/>
        </w:rPr>
        <w:t xml:space="preserve">出具的属于监狱企业的证明文件。</w:t>
      </w:r>
      <w:r/>
    </w:p>
    <w:p>
      <w:pPr>
        <w:pStyle w:val="960"/>
        <w:ind w:firstLine="42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）监狱企业标准请参照《关于政府采购支持监狱企业发展有关问题的通知》（财库</w:t>
      </w:r>
      <w:r/>
    </w:p>
    <w:p>
      <w:pPr>
        <w:pStyle w:val="960"/>
        <w:ind w:firstLine="0"/>
        <w:spacing w:before="0" w:after="0" w:line="44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2014</w:t>
      </w:r>
      <w:r>
        <w:rPr>
          <w:rFonts w:hint="eastAsia" w:ascii="宋体" w:hAnsi="宋体"/>
          <w:sz w:val="21"/>
          <w:szCs w:val="21"/>
        </w:rPr>
        <w:t xml:space="preserve">〕</w:t>
      </w:r>
      <w:r>
        <w:rPr>
          <w:rFonts w:hint="eastAsia" w:ascii="宋体" w:hAnsi="宋体"/>
          <w:sz w:val="21"/>
          <w:szCs w:val="21"/>
        </w:rPr>
        <w:t xml:space="preserve">68</w:t>
      </w:r>
      <w:r>
        <w:rPr>
          <w:rFonts w:hint="eastAsia" w:ascii="宋体" w:hAnsi="宋体"/>
          <w:sz w:val="21"/>
          <w:szCs w:val="21"/>
        </w:rPr>
        <w:t xml:space="preserve">号）。</w:t>
      </w:r>
      <w:r/>
    </w:p>
    <w:p>
      <w:pPr>
        <w:pStyle w:val="960"/>
        <w:ind w:firstLine="422"/>
        <w:spacing w:line="312" w:lineRule="auto"/>
        <w:rPr>
          <w:rFonts w:ascii="宋体" w:hAnsi="宋体"/>
          <w:b/>
          <w:sz w:val="21"/>
          <w:szCs w:val="21"/>
        </w:rPr>
      </w:pPr>
      <w:r>
        <w:rPr>
          <w:rFonts w:hint="eastAsia" w:ascii="宋体" w:hAnsi="宋体"/>
          <w:b/>
          <w:sz w:val="21"/>
          <w:szCs w:val="21"/>
        </w:rPr>
        <w:t xml:space="preserve">三、评标标准</w:t>
      </w:r>
      <w:r/>
    </w:p>
    <w:tbl>
      <w:tblPr>
        <w:tblW w:w="9620" w:type="dxa"/>
        <w:jc w:val="center"/>
        <w:tblLayout w:type="fixed"/>
        <w:tblLook w:val="04A0" w:firstRow="1" w:lastRow="0" w:firstColumn="1" w:lastColumn="0" w:noHBand="0" w:noVBand="1"/>
      </w:tblPr>
      <w:tblGrid>
        <w:gridCol w:w="1260"/>
        <w:gridCol w:w="1100"/>
        <w:gridCol w:w="7260"/>
      </w:tblGrid>
      <w:tr>
        <w:trPr>
          <w:jc w:val="center"/>
          <w:trHeight w:val="594"/>
          <w:tblHeade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b/>
              </w:rPr>
            </w:pPr>
            <w:r/>
            <w:bookmarkStart w:id="136" w:name="_Toc157954798"/>
            <w:r>
              <w:rPr>
                <w:rFonts w:hint="eastAsia" w:ascii="宋体" w:hAnsi="宋体" w:cs="宋体"/>
                <w:b/>
                <w:szCs w:val="21"/>
              </w:rPr>
              <w:t xml:space="preserve">项</w:t>
            </w:r>
            <w:r>
              <w:rPr>
                <w:rFonts w:hint="eastAsia" w:ascii="宋体" w:hAnsi="宋体" w:cs="宋体"/>
                <w:b/>
                <w:szCs w:val="21"/>
              </w:rPr>
              <w:t xml:space="preserve">  </w:t>
            </w:r>
            <w:r>
              <w:rPr>
                <w:rFonts w:hint="eastAsia" w:ascii="宋体" w:hAnsi="宋体" w:cs="宋体"/>
                <w:b/>
                <w:szCs w:val="21"/>
              </w:rPr>
              <w:t xml:space="preserve">目</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center"/>
              <w:spacing w:line="288" w:lineRule="auto"/>
              <w:rPr>
                <w:rFonts w:ascii="宋体" w:hAnsi="宋体" w:cs="宋体"/>
                <w:b/>
              </w:rPr>
            </w:pPr>
            <w:r>
              <w:rPr>
                <w:rFonts w:hint="eastAsia" w:ascii="宋体" w:hAnsi="宋体" w:cs="宋体"/>
                <w:b/>
                <w:szCs w:val="21"/>
              </w:rPr>
              <w:t xml:space="preserve">评</w:t>
            </w:r>
            <w:r>
              <w:rPr>
                <w:rFonts w:hint="eastAsia" w:ascii="宋体" w:hAnsi="宋体" w:cs="宋体"/>
                <w:b/>
                <w:szCs w:val="21"/>
              </w:rPr>
              <w:t xml:space="preserve">  </w:t>
            </w:r>
            <w:r>
              <w:rPr>
                <w:rFonts w:hint="eastAsia" w:ascii="宋体" w:hAnsi="宋体" w:cs="宋体"/>
                <w:b/>
                <w:szCs w:val="21"/>
              </w:rPr>
              <w:t xml:space="preserve">分</w:t>
            </w:r>
            <w:r>
              <w:rPr>
                <w:rFonts w:hint="eastAsia" w:ascii="宋体" w:hAnsi="宋体" w:cs="宋体"/>
                <w:b/>
                <w:szCs w:val="21"/>
              </w:rPr>
              <w:t xml:space="preserve">  </w:t>
            </w:r>
            <w:r>
              <w:rPr>
                <w:rFonts w:hint="eastAsia" w:ascii="宋体" w:hAnsi="宋体" w:cs="宋体"/>
                <w:b/>
                <w:szCs w:val="21"/>
              </w:rPr>
              <w:t xml:space="preserve">标</w:t>
            </w:r>
            <w:r>
              <w:rPr>
                <w:rFonts w:hint="eastAsia" w:ascii="宋体" w:hAnsi="宋体" w:cs="宋体"/>
                <w:b/>
                <w:szCs w:val="21"/>
              </w:rPr>
              <w:t xml:space="preserve">  </w:t>
            </w:r>
            <w:r>
              <w:rPr>
                <w:rFonts w:hint="eastAsia" w:ascii="宋体" w:hAnsi="宋体" w:cs="宋体"/>
                <w:b/>
                <w:szCs w:val="21"/>
              </w:rPr>
              <w:t xml:space="preserve">准</w:t>
            </w:r>
            <w:r/>
          </w:p>
        </w:tc>
      </w:tr>
      <w:tr>
        <w:trPr>
          <w:jc w:val="center"/>
          <w:trHeight w:val="999"/>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rPr>
              <w:t xml:space="preserve">报价</w:t>
            </w:r>
            <w:r/>
          </w:p>
          <w:p>
            <w:pPr>
              <w:jc w:val="center"/>
              <w:spacing w:line="288" w:lineRule="auto"/>
              <w:rPr>
                <w:rFonts w:ascii="宋体" w:hAnsi="宋体" w:cs="宋体"/>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left"/>
              <w:spacing w:line="420" w:lineRule="exact"/>
              <w:rPr>
                <w:rFonts w:ascii="宋体" w:hAnsi="宋体" w:cs="Arial"/>
                <w:bCs/>
                <w:szCs w:val="21"/>
              </w:rPr>
            </w:pPr>
            <w:r>
              <w:rPr>
                <w:rFonts w:hint="eastAsia" w:ascii="宋体" w:hAnsi="宋体" w:cs="Arial"/>
                <w:bCs/>
                <w:szCs w:val="21"/>
              </w:rPr>
              <w:t xml:space="preserve">以满足招标文件要求的最低报价为基准价，其价格分为满分</w:t>
            </w:r>
            <w:r>
              <w:rPr>
                <w:rFonts w:hint="eastAsia" w:ascii="宋体" w:hAnsi="宋体" w:cs="Arial"/>
                <w:bCs/>
                <w:szCs w:val="21"/>
              </w:rPr>
              <w:t xml:space="preserve">1</w:t>
            </w:r>
            <w:r>
              <w:rPr>
                <w:rFonts w:hint="eastAsia" w:ascii="宋体" w:hAnsi="宋体" w:cs="Arial"/>
                <w:bCs/>
                <w:szCs w:val="21"/>
              </w:rPr>
              <w:t xml:space="preserve">0</w:t>
            </w:r>
            <w:r>
              <w:rPr>
                <w:rFonts w:hint="eastAsia" w:ascii="宋体" w:hAnsi="宋体" w:cs="Arial"/>
                <w:bCs/>
                <w:szCs w:val="21"/>
              </w:rPr>
              <w:t xml:space="preserve">分。</w:t>
            </w:r>
            <w:r>
              <w:rPr>
                <w:rFonts w:hint="eastAsia" w:ascii="宋体" w:hAnsi="宋体" w:cs="Arial"/>
                <w:bCs/>
                <w:szCs w:val="21"/>
              </w:rPr>
              <w:t xml:space="preserve">其他</w:t>
            </w:r>
            <w:r>
              <w:rPr>
                <w:rFonts w:hint="eastAsia" w:ascii="宋体" w:hAnsi="宋体" w:cs="Arial"/>
                <w:bCs/>
                <w:szCs w:val="21"/>
              </w:rPr>
              <w:t xml:space="preserve">投标报价得分＝（基准价</w:t>
            </w:r>
            <w:r>
              <w:rPr>
                <w:rFonts w:hint="eastAsia" w:ascii="宋体" w:hAnsi="宋体" w:cs="Arial"/>
                <w:bCs/>
                <w:szCs w:val="21"/>
              </w:rPr>
              <w:t xml:space="preserve">/</w:t>
            </w:r>
            <w:r>
              <w:rPr>
                <w:rFonts w:hint="eastAsia" w:ascii="宋体" w:hAnsi="宋体" w:cs="Arial"/>
                <w:bCs/>
                <w:szCs w:val="21"/>
              </w:rPr>
              <w:t xml:space="preserve">投标报价）×</w:t>
            </w:r>
            <w:r>
              <w:rPr>
                <w:rFonts w:hint="eastAsia" w:ascii="宋体" w:hAnsi="宋体" w:cs="Arial"/>
                <w:bCs/>
                <w:szCs w:val="21"/>
              </w:rPr>
              <w:t xml:space="preserve">1</w:t>
            </w:r>
            <w:r>
              <w:rPr>
                <w:rFonts w:hint="eastAsia" w:ascii="宋体" w:hAnsi="宋体" w:cs="Arial"/>
                <w:bCs/>
                <w:szCs w:val="21"/>
              </w:rPr>
              <w:t xml:space="preserve">0</w:t>
            </w:r>
            <w:r>
              <w:rPr>
                <w:rFonts w:hint="eastAsia" w:ascii="宋体" w:hAnsi="宋体" w:cs="Arial"/>
                <w:bCs/>
                <w:szCs w:val="21"/>
              </w:rPr>
              <w:t xml:space="preserve">×</w:t>
            </w:r>
            <w:r>
              <w:rPr>
                <w:rFonts w:hint="eastAsia" w:ascii="宋体" w:hAnsi="宋体" w:cs="Arial"/>
                <w:bCs/>
                <w:szCs w:val="21"/>
              </w:rPr>
              <w:t xml:space="preserve">100%</w:t>
            </w:r>
            <w:r>
              <w:rPr>
                <w:rFonts w:hint="eastAsia" w:ascii="宋体" w:hAnsi="宋体" w:cs="Arial"/>
                <w:bCs/>
                <w:szCs w:val="21"/>
              </w:rPr>
              <w:t xml:space="preserve">（保留</w:t>
            </w:r>
            <w:r>
              <w:rPr>
                <w:rFonts w:hint="eastAsia" w:ascii="宋体" w:hAnsi="宋体" w:cs="Arial"/>
                <w:bCs/>
                <w:szCs w:val="21"/>
              </w:rPr>
              <w:t xml:space="preserve">2</w:t>
            </w:r>
            <w:r>
              <w:rPr>
                <w:rFonts w:hint="eastAsia" w:ascii="宋体" w:hAnsi="宋体" w:cs="Arial"/>
                <w:bCs/>
                <w:szCs w:val="21"/>
              </w:rPr>
              <w:t xml:space="preserve">位小数）</w:t>
            </w:r>
            <w:r/>
          </w:p>
          <w:p>
            <w:pPr>
              <w:jc w:val="left"/>
              <w:spacing w:line="420" w:lineRule="exact"/>
            </w:pPr>
            <w:r>
              <w:rPr>
                <w:rFonts w:hint="eastAsia" w:ascii="宋体" w:hAnsi="宋体" w:cs="Arial"/>
                <w:bCs/>
                <w:szCs w:val="21"/>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cantSplit/>
          <w:jc w:val="center"/>
          <w:trHeight w:val="1821"/>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spacing w:line="288" w:lineRule="auto"/>
              <w:rPr>
                <w:rFonts w:ascii="宋体" w:hAnsi="宋体" w:cs="宋体"/>
                <w:szCs w:val="21"/>
              </w:rPr>
            </w:pPr>
            <w:r>
              <w:rPr>
                <w:rFonts w:hint="eastAsia" w:ascii="宋体" w:hAnsi="宋体" w:cs="宋体"/>
                <w:szCs w:val="21"/>
              </w:rPr>
              <w:t xml:space="preserve">服务</w:t>
            </w:r>
            <w:r>
              <w:rPr>
                <w:rFonts w:hint="eastAsia" w:ascii="宋体" w:hAnsi="宋体" w:cs="宋体"/>
                <w:szCs w:val="21"/>
              </w:rPr>
              <w:t xml:space="preserve">方案</w:t>
            </w:r>
            <w:r/>
          </w:p>
          <w:p>
            <w:pPr>
              <w:jc w:val="center"/>
              <w:spacing w:line="288" w:lineRule="auto"/>
              <w:rPr>
                <w:rFonts w:ascii="宋体" w:hAnsi="宋体" w:cs="宋体"/>
                <w:lang w:val="zh-CN"/>
              </w:rPr>
            </w:pPr>
            <w:r>
              <w:rPr>
                <w:rFonts w:hint="eastAsia" w:ascii="宋体" w:hAnsi="宋体" w:cs="宋体"/>
                <w:szCs w:val="21"/>
                <w:lang w:val="zh-CN"/>
              </w:rPr>
              <w:t xml:space="preserve">（</w:t>
            </w:r>
            <w:r>
              <w:rPr>
                <w:rFonts w:hint="eastAsia" w:ascii="宋体" w:hAnsi="宋体" w:cs="宋体"/>
                <w:szCs w:val="21"/>
              </w:rPr>
              <w:t xml:space="preserve">48</w:t>
            </w:r>
            <w:r>
              <w:rPr>
                <w:rFonts w:hint="eastAsia" w:ascii="宋体" w:hAnsi="宋体" w:cs="宋体"/>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rPr>
            </w:pPr>
            <w:r>
              <w:rPr>
                <w:rFonts w:hint="eastAsia" w:ascii="宋体" w:hAnsi="宋体" w:cs="Calibri"/>
                <w:szCs w:val="21"/>
              </w:rPr>
              <w:t xml:space="preserve">对项目运营方案的分析：</w:t>
            </w:r>
            <w:r>
              <w:rPr>
                <w:rFonts w:hint="eastAsia" w:ascii="宋体" w:hAnsi="宋体" w:cs="Arial"/>
                <w:bCs/>
                <w:szCs w:val="21"/>
              </w:rPr>
              <w:t xml:space="preserve">（</w:t>
            </w:r>
            <w:r>
              <w:rPr>
                <w:rFonts w:hint="eastAsia" w:ascii="宋体" w:hAnsi="宋体" w:cs="Arial"/>
                <w:bCs/>
                <w:szCs w:val="21"/>
              </w:rPr>
              <w:t xml:space="preserve">6</w:t>
            </w:r>
            <w:r>
              <w:rPr>
                <w:rFonts w:hint="eastAsia" w:ascii="宋体" w:hAnsi="宋体" w:cs="Arial"/>
                <w:bCs/>
                <w:szCs w:val="21"/>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ascii="宋体" w:hAnsi="宋体" w:cs="仿宋_GB2312"/>
                <w:szCs w:val="21"/>
              </w:rPr>
            </w:pPr>
            <w:r>
              <w:rPr>
                <w:rFonts w:hint="eastAsia" w:ascii="宋体" w:hAnsi="宋体" w:cs="仿宋_GB2312"/>
                <w:szCs w:val="21"/>
              </w:rPr>
              <w:t xml:space="preserve">将</w:t>
            </w:r>
            <w:r>
              <w:rPr>
                <w:rFonts w:hint="eastAsia" w:ascii="宋体" w:hAnsi="宋体" w:cs="宋体"/>
                <w:color w:val="000000"/>
                <w:szCs w:val="21"/>
              </w:rPr>
              <w:t xml:space="preserve">绿化养护</w:t>
            </w:r>
            <w:r>
              <w:rPr>
                <w:rFonts w:hint="eastAsia" w:ascii="宋体" w:hAnsi="宋体" w:cs="宋体"/>
                <w:color w:val="000000"/>
                <w:szCs w:val="21"/>
              </w:rPr>
              <w:t xml:space="preserve">、</w:t>
            </w:r>
            <w:r>
              <w:rPr>
                <w:rFonts w:hint="eastAsia" w:ascii="宋体" w:hAnsi="宋体" w:cs="宋体"/>
                <w:color w:val="000000"/>
                <w:szCs w:val="21"/>
              </w:rPr>
              <w:t xml:space="preserve">道路保洁及洒水</w:t>
            </w:r>
            <w:r>
              <w:rPr>
                <w:rFonts w:hint="eastAsia" w:ascii="宋体" w:hAnsi="宋体" w:cs="宋体"/>
                <w:color w:val="000000"/>
                <w:szCs w:val="21"/>
              </w:rPr>
              <w:t xml:space="preserve">、</w:t>
            </w:r>
            <w:r>
              <w:rPr>
                <w:rFonts w:hint="eastAsia" w:ascii="宋体" w:hAnsi="宋体" w:cs="宋体"/>
                <w:color w:val="000000"/>
                <w:szCs w:val="21"/>
              </w:rPr>
              <w:t xml:space="preserve">安保</w:t>
            </w:r>
            <w:r>
              <w:rPr>
                <w:rFonts w:hint="eastAsia" w:ascii="宋体" w:hAnsi="宋体" w:cs="宋体"/>
                <w:color w:val="000000"/>
                <w:szCs w:val="21"/>
              </w:rPr>
              <w:t xml:space="preserve">巡逻</w:t>
            </w:r>
            <w:r>
              <w:rPr>
                <w:rFonts w:hint="eastAsia" w:ascii="宋体" w:hAnsi="宋体" w:cs="宋体"/>
                <w:color w:val="000000"/>
                <w:szCs w:val="21"/>
              </w:rPr>
              <w:t xml:space="preserve">等</w:t>
            </w:r>
            <w:r>
              <w:rPr>
                <w:rFonts w:hint="eastAsia" w:ascii="宋体" w:hAnsi="宋体" w:cs="仿宋_GB2312"/>
                <w:szCs w:val="21"/>
              </w:rPr>
              <w:t xml:space="preserve">内容“</w:t>
            </w:r>
            <w:r>
              <w:rPr>
                <w:rFonts w:hint="eastAsia" w:ascii="宋体" w:hAnsi="宋体" w:cs="仿宋_GB2312"/>
                <w:szCs w:val="21"/>
              </w:rPr>
              <w:t xml:space="preserve">整合归一”，统筹管理</w:t>
            </w:r>
            <w:r>
              <w:rPr>
                <w:rFonts w:hint="eastAsia" w:ascii="宋体" w:hAnsi="宋体" w:cs="仿宋_GB2312"/>
                <w:szCs w:val="21"/>
              </w:rPr>
              <w:t xml:space="preserve">：</w:t>
            </w:r>
            <w:r/>
          </w:p>
          <w:p>
            <w:pPr>
              <w:spacing w:line="288" w:lineRule="auto"/>
              <w:rPr>
                <w:rFonts w:ascii="宋体" w:hAnsi="宋体" w:cs="仿宋_GB2312"/>
                <w:szCs w:val="21"/>
              </w:rPr>
            </w:pPr>
            <w:r>
              <w:rPr>
                <w:rFonts w:hint="eastAsia" w:ascii="宋体" w:hAnsi="宋体" w:cs="仿宋_GB2312"/>
                <w:szCs w:val="21"/>
              </w:rPr>
              <w:t xml:space="preserve">理解分析清晰明确，表述准确，逻辑性强的得</w:t>
            </w:r>
            <w:r>
              <w:rPr>
                <w:rFonts w:hint="eastAsia" w:ascii="宋体" w:hAnsi="宋体" w:cs="仿宋_GB2312"/>
                <w:szCs w:val="21"/>
              </w:rPr>
              <w:t xml:space="preserve">6</w:t>
            </w:r>
            <w:r>
              <w:rPr>
                <w:rFonts w:hint="eastAsia" w:ascii="宋体" w:hAnsi="宋体" w:cs="仿宋_GB2312"/>
                <w:szCs w:val="21"/>
              </w:rPr>
              <w:t xml:space="preserve">分</w:t>
            </w:r>
            <w:r>
              <w:rPr>
                <w:rFonts w:hint="eastAsia" w:ascii="宋体" w:hAnsi="宋体" w:cs="仿宋_GB2312"/>
                <w:szCs w:val="21"/>
              </w:rPr>
              <w:t xml:space="preserve">；</w:t>
            </w:r>
            <w:r/>
          </w:p>
          <w:p>
            <w:pPr>
              <w:spacing w:line="288" w:lineRule="auto"/>
              <w:rPr>
                <w:rFonts w:ascii="宋体" w:hAnsi="宋体" w:cs="仿宋_GB2312"/>
                <w:szCs w:val="21"/>
              </w:rPr>
            </w:pPr>
            <w:r>
              <w:rPr>
                <w:rFonts w:hint="eastAsia" w:ascii="宋体" w:hAnsi="宋体" w:cs="仿宋_GB2312"/>
                <w:szCs w:val="21"/>
              </w:rPr>
              <w:t xml:space="preserve">理解分析概念模糊，表述不够准确，逻辑性不高的得</w:t>
            </w:r>
            <w:r>
              <w:rPr>
                <w:rFonts w:hint="eastAsia" w:ascii="宋体" w:hAnsi="宋体" w:cs="仿宋_GB2312"/>
                <w:szCs w:val="21"/>
              </w:rPr>
              <w:t xml:space="preserve">3</w:t>
            </w:r>
            <w:r>
              <w:rPr>
                <w:rFonts w:hint="eastAsia" w:ascii="宋体" w:hAnsi="宋体" w:cs="仿宋_GB2312"/>
                <w:szCs w:val="21"/>
              </w:rPr>
              <w:t xml:space="preserve">分</w:t>
            </w:r>
            <w:r>
              <w:rPr>
                <w:rFonts w:hint="eastAsia" w:ascii="宋体" w:hAnsi="宋体" w:cs="仿宋_GB2312"/>
                <w:szCs w:val="21"/>
              </w:rPr>
              <w:t xml:space="preserve">；</w:t>
            </w:r>
            <w:r/>
          </w:p>
          <w:p>
            <w:pPr>
              <w:spacing w:line="288" w:lineRule="auto"/>
              <w:rPr>
                <w:rFonts w:ascii="宋体" w:hAnsi="宋体" w:cs="仿宋_GB2312"/>
                <w:szCs w:val="21"/>
              </w:rPr>
            </w:pPr>
            <w:r>
              <w:rPr>
                <w:rFonts w:hint="eastAsia" w:ascii="宋体" w:hAnsi="宋体" w:cs="仿宋_GB2312"/>
                <w:szCs w:val="21"/>
              </w:rPr>
              <w:t xml:space="preserve">理解分析有误，表述不准确，逻辑性差的得</w:t>
            </w:r>
            <w:r>
              <w:rPr>
                <w:rFonts w:hint="eastAsia" w:ascii="宋体" w:hAnsi="宋体" w:cs="仿宋_GB2312"/>
                <w:szCs w:val="21"/>
              </w:rPr>
              <w:t xml:space="preserve">1</w:t>
            </w:r>
            <w:r>
              <w:rPr>
                <w:rFonts w:hint="eastAsia" w:ascii="宋体" w:hAnsi="宋体" w:cs="仿宋_GB2312"/>
                <w:szCs w:val="21"/>
              </w:rPr>
              <w:t xml:space="preserve">分。</w:t>
            </w:r>
            <w:r/>
          </w:p>
          <w:p>
            <w:pPr>
              <w:pStyle w:val="709"/>
              <w:rPr>
                <w:rFonts w:hAnsi="宋体" w:cs="宋体"/>
              </w:rPr>
            </w:pPr>
            <w:r>
              <w:rPr>
                <w:rFonts w:hint="eastAsia" w:hAnsi="宋体" w:cs="仿宋_GB2312"/>
                <w:sz w:val="21"/>
                <w:szCs w:val="21"/>
              </w:rPr>
              <w:t xml:space="preserve">其余不得分。</w:t>
            </w:r>
            <w:r/>
          </w:p>
        </w:tc>
      </w:tr>
      <w:tr>
        <w:trPr>
          <w:cantSplit/>
          <w:jc w:val="center"/>
          <w:trHeight w:val="1909"/>
        </w:trPr>
        <w:tc>
          <w:tcPr>
            <w:tcBorders>
              <w:left w:val="single" w:color="000000" w:sz="4" w:space="0"/>
              <w:right w:val="single" w:color="000000" w:sz="4" w:space="0"/>
            </w:tcBorders>
            <w:tcW w:w="1260" w:type="dxa"/>
            <w:vAlign w:val="center"/>
            <w:vMerge w:val="continue"/>
            <w:textDirection w:val="lrTb"/>
            <w:noWrap w:val="false"/>
          </w:tcPr>
          <w:p>
            <w:pPr>
              <w:jc w:val="center"/>
              <w:spacing w:line="288" w:lineRule="auto"/>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cs="宋体"/>
              </w:rPr>
            </w:pPr>
            <w:r>
              <w:rPr>
                <w:rFonts w:hint="eastAsia" w:ascii="宋体" w:hAnsi="宋体" w:cs="Calibri"/>
                <w:szCs w:val="21"/>
              </w:rPr>
              <w:t xml:space="preserve">组织架构、管理机制、考核措施：（</w:t>
            </w:r>
            <w:r>
              <w:rPr>
                <w:rFonts w:hint="eastAsia" w:ascii="宋体" w:hAnsi="宋体" w:cs="Calibri"/>
                <w:szCs w:val="21"/>
              </w:rPr>
              <w:t xml:space="preserve">6</w:t>
            </w:r>
            <w:r>
              <w:rPr>
                <w:rFonts w:hint="eastAsia" w:ascii="宋体" w:hAnsi="宋体" w:cs="Calibri"/>
                <w:szCs w:val="21"/>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ascii="宋体" w:hAnsi="宋体" w:cs="仿宋_GB2312"/>
                <w:szCs w:val="21"/>
              </w:rPr>
            </w:pPr>
            <w:r>
              <w:rPr>
                <w:rFonts w:hint="eastAsia" w:ascii="宋体" w:hAnsi="宋体" w:cs="仿宋_GB2312"/>
                <w:szCs w:val="21"/>
              </w:rPr>
              <w:t xml:space="preserve">内部组织管理架构、考核激励与监督约束机制、信息反馈及处理机制方案：</w:t>
            </w:r>
            <w:r/>
          </w:p>
          <w:p>
            <w:pPr>
              <w:spacing w:line="288" w:lineRule="auto"/>
              <w:rPr>
                <w:rFonts w:ascii="宋体" w:hAnsi="宋体" w:cs="仿宋_GB2312"/>
                <w:szCs w:val="21"/>
              </w:rPr>
            </w:pPr>
            <w:r>
              <w:rPr>
                <w:rFonts w:hint="eastAsia" w:ascii="宋体" w:hAnsi="宋体" w:cs="仿宋_GB2312"/>
                <w:szCs w:val="21"/>
              </w:rPr>
              <w:t xml:space="preserve">方案科学、严密、合理，描述详细且具有针对性的得</w:t>
            </w:r>
            <w:r>
              <w:rPr>
                <w:rFonts w:hint="eastAsia" w:ascii="宋体" w:hAnsi="宋体" w:cs="仿宋_GB2312"/>
                <w:szCs w:val="21"/>
              </w:rPr>
              <w:t xml:space="preserve">6</w:t>
            </w:r>
            <w:r>
              <w:rPr>
                <w:rFonts w:hint="eastAsia" w:ascii="宋体" w:hAnsi="宋体" w:cs="仿宋_GB2312"/>
                <w:szCs w:val="21"/>
              </w:rPr>
              <w:t xml:space="preserve">分；</w:t>
            </w:r>
            <w:r/>
          </w:p>
          <w:p>
            <w:pPr>
              <w:spacing w:line="288" w:lineRule="auto"/>
              <w:rPr>
                <w:rFonts w:ascii="宋体" w:hAnsi="宋体" w:cs="仿宋_GB2312"/>
                <w:szCs w:val="21"/>
              </w:rPr>
            </w:pPr>
            <w:r>
              <w:rPr>
                <w:rFonts w:hint="eastAsia" w:ascii="宋体" w:hAnsi="宋体" w:cs="仿宋_GB2312"/>
                <w:szCs w:val="21"/>
              </w:rPr>
              <w:t xml:space="preserve">方案的合理性、严密性、描述的详细性基本满足要求的得</w:t>
            </w:r>
            <w:r>
              <w:rPr>
                <w:rFonts w:hint="eastAsia" w:ascii="宋体" w:hAnsi="宋体" w:cs="仿宋_GB2312"/>
                <w:szCs w:val="21"/>
              </w:rPr>
              <w:t xml:space="preserve">3</w:t>
            </w:r>
            <w:r>
              <w:rPr>
                <w:rFonts w:hint="eastAsia" w:ascii="宋体" w:hAnsi="宋体" w:cs="仿宋_GB2312"/>
                <w:szCs w:val="21"/>
              </w:rPr>
              <w:t xml:space="preserve">分；</w:t>
            </w:r>
            <w:r/>
          </w:p>
          <w:p>
            <w:pPr>
              <w:spacing w:line="288" w:lineRule="auto"/>
              <w:rPr>
                <w:rFonts w:ascii="宋体" w:hAnsi="宋体" w:cs="仿宋_GB2312"/>
                <w:szCs w:val="21"/>
              </w:rPr>
            </w:pPr>
            <w:r>
              <w:rPr>
                <w:rFonts w:hint="eastAsia" w:ascii="宋体" w:hAnsi="宋体" w:cs="仿宋_GB2312"/>
                <w:szCs w:val="21"/>
              </w:rPr>
              <w:t xml:space="preserve">方案具有不合理项、描述有瑕疵的得</w:t>
            </w:r>
            <w:r>
              <w:rPr>
                <w:rFonts w:hint="eastAsia" w:ascii="宋体" w:hAnsi="宋体" w:cs="仿宋_GB2312"/>
                <w:szCs w:val="21"/>
              </w:rPr>
              <w:t xml:space="preserve">1</w:t>
            </w:r>
            <w:r>
              <w:rPr>
                <w:rFonts w:hint="eastAsia" w:ascii="宋体" w:hAnsi="宋体" w:cs="仿宋_GB2312"/>
                <w:szCs w:val="21"/>
              </w:rPr>
              <w:t xml:space="preserve">分；</w:t>
            </w:r>
            <w:r/>
          </w:p>
          <w:p>
            <w:pPr>
              <w:spacing w:line="288" w:lineRule="auto"/>
              <w:rPr>
                <w:rFonts w:ascii="宋体" w:hAnsi="宋体" w:cs="宋体"/>
              </w:rPr>
            </w:pPr>
            <w:r>
              <w:rPr>
                <w:rFonts w:hint="eastAsia" w:ascii="宋体" w:hAnsi="宋体" w:cs="仿宋_GB2312"/>
                <w:szCs w:val="21"/>
              </w:rPr>
              <w:t xml:space="preserve">其余不得分。</w:t>
            </w:r>
            <w:r/>
          </w:p>
        </w:tc>
      </w:tr>
      <w:tr>
        <w:trPr>
          <w:cantSplit/>
          <w:jc w:val="center"/>
          <w:trHeight w:val="2081"/>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cs="宋体"/>
              </w:rPr>
            </w:pPr>
            <w:r>
              <w:rPr>
                <w:rFonts w:hint="eastAsia" w:ascii="宋体" w:hAnsi="宋体" w:cs="Calibri"/>
                <w:szCs w:val="21"/>
              </w:rPr>
              <w:t xml:space="preserve">人员培训方案：（</w:t>
            </w:r>
            <w:r>
              <w:rPr>
                <w:rFonts w:hint="eastAsia" w:ascii="宋体" w:hAnsi="宋体" w:cs="Calibri"/>
                <w:szCs w:val="21"/>
              </w:rPr>
              <w:t xml:space="preserve">6</w:t>
            </w:r>
            <w:r>
              <w:rPr>
                <w:rFonts w:hint="eastAsia" w:ascii="宋体" w:hAnsi="宋体" w:cs="Calibri"/>
                <w:szCs w:val="21"/>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根据</w:t>
            </w:r>
            <w:r>
              <w:rPr>
                <w:rFonts w:hint="eastAsia" w:ascii="宋体" w:hAnsi="宋体" w:cs="Calibri"/>
                <w:szCs w:val="21"/>
              </w:rPr>
              <w:t xml:space="preserve">招</w:t>
            </w:r>
            <w:r>
              <w:rPr>
                <w:rFonts w:hint="eastAsia" w:ascii="宋体" w:hAnsi="宋体" w:cs="Calibri"/>
                <w:szCs w:val="21"/>
              </w:rPr>
              <w:t xml:space="preserve">标文件需求对各工种的人员进行各类专业的培训及管理，制定全面、科学合理、高效的方案</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人员培训及管理方案全面、合理的得</w:t>
            </w:r>
            <w:r>
              <w:rPr>
                <w:rFonts w:hint="eastAsia" w:ascii="宋体" w:hAnsi="宋体" w:cs="Calibri"/>
                <w:szCs w:val="21"/>
              </w:rPr>
              <w:t xml:space="preserve">6</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人员培训及管理方案基本全面的得</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仿宋_GB2312"/>
                <w:szCs w:val="21"/>
              </w:rPr>
            </w:pPr>
            <w:r>
              <w:rPr>
                <w:rFonts w:hint="eastAsia" w:ascii="宋体" w:hAnsi="宋体" w:cs="Calibri"/>
                <w:szCs w:val="21"/>
              </w:rPr>
              <w:t xml:space="preserve">人员培训及管理方案具有不完整性的</w:t>
            </w:r>
            <w:r>
              <w:rPr>
                <w:rFonts w:hint="eastAsia" w:ascii="宋体" w:hAnsi="宋体" w:cs="仿宋_GB2312"/>
                <w:szCs w:val="21"/>
              </w:rPr>
              <w:t xml:space="preserve">得</w:t>
            </w:r>
            <w:r>
              <w:rPr>
                <w:rFonts w:hint="eastAsia" w:ascii="宋体" w:hAnsi="宋体" w:cs="仿宋_GB2312"/>
                <w:szCs w:val="21"/>
              </w:rPr>
              <w:t xml:space="preserve">1</w:t>
            </w:r>
            <w:r>
              <w:rPr>
                <w:rFonts w:hint="eastAsia" w:ascii="宋体" w:hAnsi="宋体" w:cs="仿宋_GB2312"/>
                <w:szCs w:val="21"/>
              </w:rPr>
              <w:t xml:space="preserve">分；</w:t>
            </w:r>
            <w:r/>
          </w:p>
          <w:p>
            <w:pPr>
              <w:spacing w:line="288" w:lineRule="auto"/>
              <w:rPr>
                <w:rFonts w:ascii="宋体" w:hAnsi="宋体" w:cs="宋体"/>
              </w:rPr>
            </w:pPr>
            <w:r>
              <w:rPr>
                <w:rFonts w:hint="eastAsia" w:ascii="宋体" w:hAnsi="宋体" w:cs="仿宋_GB2312"/>
                <w:szCs w:val="21"/>
              </w:rPr>
              <w:t xml:space="preserve">其余不得分。</w:t>
            </w:r>
            <w:r/>
          </w:p>
        </w:tc>
      </w:tr>
      <w:tr>
        <w:trPr>
          <w:cantSplit/>
          <w:jc w:val="center"/>
          <w:trHeight w:val="2083"/>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cs="Calibri"/>
                <w:szCs w:val="21"/>
              </w:rPr>
            </w:pPr>
            <w:r>
              <w:rPr>
                <w:rFonts w:hint="eastAsia" w:ascii="宋体" w:hAnsi="宋体" w:cs="Calibri"/>
                <w:szCs w:val="21"/>
              </w:rPr>
              <w:t xml:space="preserve">节假日、迎接重大活动和检查评比及恶劣天气应急预案的保障措施：</w:t>
            </w:r>
            <w:r/>
          </w:p>
          <w:p>
            <w:pPr>
              <w:jc w:val="center"/>
              <w:spacing w:line="288" w:lineRule="auto"/>
              <w:rPr>
                <w:rFonts w:ascii="宋体" w:hAnsi="宋体" w:cs="宋体"/>
              </w:rPr>
            </w:pPr>
            <w:r>
              <w:rPr>
                <w:rFonts w:hint="eastAsia" w:ascii="宋体" w:cs="Calibri"/>
                <w:szCs w:val="21"/>
              </w:rPr>
              <w:t xml:space="preserve">（</w:t>
            </w:r>
            <w:r>
              <w:rPr>
                <w:rFonts w:hint="eastAsia" w:ascii="宋体" w:cs="Calibri"/>
                <w:szCs w:val="21"/>
              </w:rPr>
              <w:t xml:space="preserve">6</w:t>
            </w:r>
            <w:r>
              <w:rPr>
                <w:rFonts w:hint="eastAsia" w:ascii="宋体" w:cs="Calibri"/>
                <w:szCs w:val="21"/>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根据全年中的节假日、市重大活动（创建文明城、卫生城、</w:t>
            </w:r>
            <w:r>
              <w:rPr>
                <w:rFonts w:hint="eastAsia" w:ascii="宋体" w:hAnsi="宋体" w:cs="Calibri"/>
                <w:szCs w:val="21"/>
              </w:rPr>
              <w:t xml:space="preserve">4.18</w:t>
            </w:r>
            <w:r>
              <w:rPr>
                <w:rFonts w:hint="eastAsia" w:ascii="宋体" w:hAnsi="宋体" w:cs="Calibri"/>
                <w:szCs w:val="21"/>
              </w:rPr>
              <w:t xml:space="preserve">旅游节、</w:t>
            </w:r>
            <w:r>
              <w:rPr>
                <w:rFonts w:hint="eastAsia" w:ascii="宋体" w:hAnsi="宋体" w:cs="Calibri"/>
                <w:szCs w:val="21"/>
              </w:rPr>
              <w:t xml:space="preserve">9.26</w:t>
            </w:r>
            <w:r>
              <w:rPr>
                <w:rFonts w:hint="eastAsia" w:ascii="宋体" w:hAnsi="宋体" w:cs="Calibri"/>
                <w:szCs w:val="21"/>
              </w:rPr>
              <w:t xml:space="preserve">运河博览会等）制定保障措施。制定针对突发恶劣天气的应急保障作业预案</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rPr>
              <w:t xml:space="preserve">6</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仿宋_GB2312"/>
                <w:szCs w:val="21"/>
              </w:rPr>
            </w:pPr>
            <w:r>
              <w:rPr>
                <w:rFonts w:hint="eastAsia" w:ascii="宋体" w:hAnsi="宋体" w:cs="Calibri"/>
                <w:szCs w:val="21"/>
              </w:rPr>
              <w:t xml:space="preserve">方案简单有明显的不合理项、不可行项的</w:t>
            </w:r>
            <w:r>
              <w:rPr>
                <w:rFonts w:hint="eastAsia" w:ascii="宋体" w:hAnsi="宋体" w:cs="仿宋_GB2312"/>
                <w:szCs w:val="21"/>
              </w:rPr>
              <w:t xml:space="preserve">得</w:t>
            </w:r>
            <w:r>
              <w:rPr>
                <w:rFonts w:hint="eastAsia" w:ascii="宋体" w:hAnsi="宋体" w:cs="仿宋_GB2312"/>
                <w:szCs w:val="21"/>
              </w:rPr>
              <w:t xml:space="preserve">1</w:t>
            </w:r>
            <w:r>
              <w:rPr>
                <w:rFonts w:hint="eastAsia" w:ascii="宋体" w:hAnsi="宋体" w:cs="仿宋_GB2312"/>
                <w:szCs w:val="21"/>
              </w:rPr>
              <w:t xml:space="preserve">分；</w:t>
            </w:r>
            <w:r/>
          </w:p>
          <w:p>
            <w:pPr>
              <w:pStyle w:val="709"/>
            </w:pPr>
            <w:r>
              <w:rPr>
                <w:rFonts w:hint="eastAsia" w:hAnsi="宋体" w:cs="仿宋_GB2312"/>
                <w:sz w:val="21"/>
                <w:szCs w:val="21"/>
              </w:rPr>
              <w:t xml:space="preserve">其余不得分。</w:t>
            </w:r>
            <w:r/>
          </w:p>
        </w:tc>
      </w:tr>
      <w:tr>
        <w:trPr>
          <w:cantSplit/>
          <w:jc w:val="center"/>
          <w:trHeight w:val="2112"/>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rPr>
            </w:pPr>
            <w:r>
              <w:rPr>
                <w:rFonts w:hint="eastAsia" w:ascii="宋体" w:hAnsi="宋体" w:cs="宋体"/>
                <w:color w:val="000000"/>
                <w:szCs w:val="21"/>
              </w:rPr>
              <w:t xml:space="preserve">道路保洁</w:t>
            </w:r>
            <w:r>
              <w:rPr>
                <w:rFonts w:hint="eastAsia" w:ascii="宋体" w:hAnsi="宋体" w:cs="Calibri"/>
                <w:szCs w:val="21"/>
              </w:rPr>
              <w:t xml:space="preserve">、洒水服务精细化作业方案：</w:t>
            </w:r>
            <w:r>
              <w:rPr>
                <w:rFonts w:hint="eastAsia" w:ascii="宋体"/>
              </w:rPr>
              <w:t xml:space="preserve">（</w:t>
            </w:r>
            <w:r>
              <w:rPr>
                <w:rFonts w:hint="eastAsia" w:ascii="宋体"/>
              </w:rPr>
              <w:t xml:space="preserve">6</w:t>
            </w:r>
            <w:r>
              <w:rPr>
                <w:rFonts w:hint="eastAsia" w:ascii="宋体"/>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含快车道、慢车道、人行道“机械化</w:t>
            </w:r>
            <w:r>
              <w:rPr>
                <w:rFonts w:hint="eastAsia" w:ascii="宋体" w:hAnsi="宋体" w:cs="Calibri"/>
                <w:szCs w:val="21"/>
              </w:rPr>
              <w:t xml:space="preserve">+</w:t>
            </w:r>
            <w:r>
              <w:rPr>
                <w:rFonts w:hint="eastAsia" w:ascii="宋体" w:hAnsi="宋体" w:cs="Calibri"/>
                <w:szCs w:val="21"/>
              </w:rPr>
              <w:t xml:space="preserve">人工”精细化清扫、冲洗作业</w:t>
            </w:r>
            <w:r>
              <w:rPr>
                <w:rFonts w:hint="eastAsia" w:ascii="宋体" w:hAnsi="宋体" w:cs="Calibri"/>
                <w:szCs w:val="21"/>
              </w:rPr>
              <w:t xml:space="preserve">等：</w:t>
            </w:r>
            <w:r/>
          </w:p>
          <w:p>
            <w:pPr>
              <w:spacing w:line="288" w:lineRule="auto"/>
              <w:rPr>
                <w:rFonts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rPr>
              <w:t xml:space="preserve">6</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方案简单有明显的不合理项、不可行项</w:t>
            </w:r>
            <w:r>
              <w:rPr>
                <w:rFonts w:hint="eastAsia" w:ascii="宋体" w:hAnsi="宋体" w:cs="仿宋_GB2312"/>
                <w:szCs w:val="21"/>
              </w:rPr>
              <w:t xml:space="preserve">的得</w:t>
            </w:r>
            <w:r>
              <w:rPr>
                <w:rFonts w:hint="eastAsia" w:ascii="宋体" w:hAnsi="宋体" w:cs="仿宋_GB2312"/>
                <w:szCs w:val="21"/>
              </w:rPr>
              <w:t xml:space="preserve">1</w:t>
            </w:r>
            <w:r>
              <w:rPr>
                <w:rFonts w:hint="eastAsia" w:ascii="宋体" w:hAnsi="宋体" w:cs="仿宋_GB2312"/>
                <w:szCs w:val="21"/>
              </w:rPr>
              <w:t xml:space="preserve">分</w:t>
            </w:r>
            <w:r>
              <w:rPr>
                <w:rFonts w:hint="eastAsia" w:ascii="宋体" w:hAnsi="宋体" w:cs="仿宋_GB2312"/>
                <w:szCs w:val="21"/>
              </w:rPr>
              <w:t xml:space="preserve">；</w:t>
            </w:r>
            <w:r/>
          </w:p>
          <w:p>
            <w:pPr>
              <w:spacing w:line="288" w:lineRule="auto"/>
              <w:rPr>
                <w:rFonts w:ascii="宋体" w:hAnsi="宋体" w:cs="宋体"/>
                <w:szCs w:val="21"/>
              </w:rPr>
            </w:pPr>
            <w:r>
              <w:rPr>
                <w:rFonts w:hint="eastAsia" w:ascii="宋体" w:hAnsi="宋体" w:cs="仿宋_GB2312"/>
                <w:szCs w:val="21"/>
              </w:rPr>
              <w:t xml:space="preserve">其余不得分。</w:t>
            </w:r>
            <w:r/>
          </w:p>
        </w:tc>
      </w:tr>
      <w:tr>
        <w:trPr>
          <w:cantSplit/>
          <w:jc w:val="center"/>
          <w:trHeight w:val="2811"/>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sz w:val="20"/>
                <w:szCs w:val="20"/>
              </w:rPr>
            </w:pPr>
            <w:r>
              <w:rPr>
                <w:sz w:val="20"/>
                <w:szCs w:val="20"/>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ascii="宋体" w:hAnsi="宋体" w:cs="Calibri"/>
                <w:szCs w:val="21"/>
              </w:rPr>
            </w:pPr>
            <w:r>
              <w:rPr>
                <w:rFonts w:hint="eastAsia" w:ascii="宋体" w:hAnsi="宋体" w:cs="宋体"/>
                <w:color w:val="000000"/>
                <w:szCs w:val="21"/>
              </w:rPr>
              <w:t xml:space="preserve">绿化养护</w:t>
            </w:r>
            <w:r>
              <w:rPr>
                <w:rFonts w:hint="eastAsia" w:ascii="宋体" w:hAnsi="宋体" w:cs="Calibri"/>
                <w:szCs w:val="21"/>
              </w:rPr>
              <w:t xml:space="preserve">管理服务重点难点问题处置需求方案：</w:t>
            </w:r>
            <w:r/>
          </w:p>
          <w:p>
            <w:pPr>
              <w:jc w:val="center"/>
              <w:spacing w:line="288"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分）</w:t>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包含不限于城市绿化的修剪、病害治理、施肥、排水、季节养护等</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处置方案内容完整详细，针对适用性强的得</w:t>
            </w:r>
            <w:r>
              <w:rPr>
                <w:rFonts w:hint="eastAsia" w:ascii="宋体" w:hAnsi="宋体" w:cs="Calibri"/>
                <w:szCs w:val="21"/>
              </w:rPr>
              <w:t xml:space="preserve"> </w:t>
            </w:r>
            <w:r>
              <w:rPr>
                <w:rFonts w:hint="eastAsia" w:ascii="宋体" w:hAnsi="宋体" w:cs="Calibri"/>
                <w:szCs w:val="21"/>
              </w:rPr>
              <w:t xml:space="preserve">6</w:t>
            </w:r>
            <w:r>
              <w:rPr>
                <w:rFonts w:hint="eastAsia" w:ascii="宋体" w:hAnsi="宋体" w:cs="Calibri"/>
                <w:szCs w:val="21"/>
              </w:rPr>
              <w:t xml:space="preserve"> </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处置方案内容较完整，具有针对适用性的得</w:t>
            </w:r>
            <w:r>
              <w:rPr>
                <w:rFonts w:hint="eastAsia" w:ascii="宋体" w:hAnsi="宋体" w:cs="Calibri"/>
                <w:szCs w:val="21"/>
              </w:rPr>
              <w:t xml:space="preserve">3 </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处置方案内容基本完整，内容简单，针对适用性较差</w:t>
            </w:r>
            <w:r>
              <w:rPr>
                <w:rFonts w:hint="eastAsia" w:ascii="宋体" w:hAnsi="宋体" w:cs="仿宋_GB2312"/>
                <w:szCs w:val="21"/>
              </w:rPr>
              <w:t xml:space="preserve">的得</w:t>
            </w:r>
            <w:r>
              <w:rPr>
                <w:rFonts w:hint="eastAsia" w:ascii="宋体" w:hAnsi="宋体" w:cs="仿宋_GB2312"/>
                <w:szCs w:val="21"/>
              </w:rPr>
              <w:t xml:space="preserve">1</w:t>
            </w:r>
            <w:r>
              <w:rPr>
                <w:rFonts w:hint="eastAsia" w:ascii="宋体" w:hAnsi="宋体" w:cs="仿宋_GB2312"/>
                <w:szCs w:val="21"/>
              </w:rPr>
              <w:t xml:space="preserve">分</w:t>
            </w:r>
            <w:r>
              <w:rPr>
                <w:rFonts w:hint="eastAsia" w:ascii="宋体" w:hAnsi="宋体" w:cs="仿宋_GB2312"/>
                <w:szCs w:val="21"/>
              </w:rPr>
              <w:t xml:space="preserve">；</w:t>
            </w:r>
            <w:r/>
          </w:p>
          <w:p>
            <w:pPr>
              <w:spacing w:line="288" w:lineRule="auto"/>
              <w:rPr>
                <w:rFonts w:ascii="宋体" w:hAnsi="宋体" w:cs="宋体"/>
              </w:rPr>
            </w:pPr>
            <w:r>
              <w:rPr>
                <w:rFonts w:hint="eastAsia" w:ascii="宋体" w:hAnsi="宋体" w:cs="仿宋_GB2312"/>
                <w:szCs w:val="21"/>
              </w:rPr>
              <w:t xml:space="preserve">其余不得分。</w:t>
            </w:r>
            <w:r/>
          </w:p>
        </w:tc>
      </w:tr>
      <w:tr>
        <w:trPr>
          <w:cantSplit/>
          <w:jc w:val="center"/>
          <w:trHeight w:val="1970"/>
        </w:trPr>
        <w:tc>
          <w:tcPr>
            <w:tcBorders>
              <w:left w:val="single" w:color="000000" w:sz="4" w:space="0"/>
              <w:right w:val="single" w:color="000000" w:sz="4" w:space="0"/>
            </w:tcBorders>
            <w:tcW w:w="1260" w:type="dxa"/>
            <w:vAlign w:val="center"/>
            <w:vMerge w:val="continue"/>
            <w:textDirection w:val="lrTb"/>
            <w:noWrap w:val="false"/>
          </w:tcPr>
          <w:p>
            <w:pPr>
              <w:jc w:val="center"/>
              <w:spacing w:line="288" w:lineRule="auto"/>
              <w:rPr>
                <w:rFonts w:ascii="宋体" w:hAnsi="宋体" w:cs="Calibri"/>
                <w:szCs w:val="21"/>
              </w:rPr>
            </w:pPr>
            <w:r>
              <w:rPr>
                <w:rFonts w:ascii="宋体" w:hAnsi="宋体" w:cs="Calibri"/>
                <w:szCs w:val="21"/>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ascii="宋体" w:hAnsi="宋体" w:cs="Calibri"/>
                <w:szCs w:val="21"/>
              </w:rPr>
            </w:pPr>
            <w:r>
              <w:rPr>
                <w:rFonts w:hint="eastAsia" w:ascii="宋体" w:hAnsi="宋体" w:cs="宋体"/>
                <w:color w:val="000000"/>
                <w:szCs w:val="21"/>
              </w:rPr>
              <w:t xml:space="preserve">安保</w:t>
            </w:r>
            <w:r>
              <w:rPr>
                <w:rFonts w:hint="eastAsia" w:ascii="宋体" w:hAnsi="宋体" w:cs="宋体"/>
                <w:color w:val="000000"/>
                <w:szCs w:val="21"/>
              </w:rPr>
              <w:t xml:space="preserve">巡逻</w:t>
            </w:r>
            <w:r>
              <w:rPr>
                <w:rFonts w:hint="eastAsia" w:ascii="宋体" w:hAnsi="宋体" w:cs="Calibri"/>
                <w:szCs w:val="21"/>
              </w:rPr>
              <w:t xml:space="preserve">服务方案：</w:t>
            </w:r>
            <w:r/>
          </w:p>
          <w:p>
            <w:pPr>
              <w:jc w:val="center"/>
              <w:spacing w:line="288" w:lineRule="auto"/>
              <w:rPr>
                <w:rFonts w:ascii="宋体" w:hAnsi="宋体" w:cs="Calibri"/>
                <w:szCs w:val="21"/>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分）</w:t>
            </w:r>
            <w:r/>
          </w:p>
          <w:p>
            <w:pPr>
              <w:jc w:val="center"/>
              <w:spacing w:line="288" w:lineRule="auto"/>
              <w:rPr>
                <w:rFonts w:ascii="宋体" w:hAnsi="宋体" w:cs="Calibri"/>
                <w:szCs w:val="21"/>
              </w:rPr>
            </w:pPr>
            <w:r>
              <w:rPr>
                <w:rFonts w:ascii="宋体" w:hAnsi="宋体" w:cs="Calibri"/>
                <w:szCs w:val="21"/>
              </w:rPr>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根据</w:t>
            </w:r>
            <w:r>
              <w:rPr>
                <w:rFonts w:hint="eastAsia" w:ascii="宋体" w:hAnsi="宋体" w:cs="Calibri"/>
                <w:szCs w:val="21"/>
              </w:rPr>
              <w:t xml:space="preserve">招</w:t>
            </w:r>
            <w:r>
              <w:rPr>
                <w:rFonts w:hint="eastAsia" w:ascii="宋体" w:hAnsi="宋体" w:cs="Calibri"/>
                <w:szCs w:val="21"/>
              </w:rPr>
              <w:t xml:space="preserve">标文件需求对本项目的</w:t>
            </w:r>
            <w:r>
              <w:rPr>
                <w:rFonts w:hint="eastAsia" w:ascii="宋体" w:hAnsi="宋体" w:cs="宋体"/>
                <w:color w:val="000000"/>
                <w:szCs w:val="21"/>
              </w:rPr>
              <w:t xml:space="preserve">安保</w:t>
            </w:r>
            <w:r>
              <w:rPr>
                <w:rFonts w:hint="eastAsia" w:ascii="宋体" w:hAnsi="宋体" w:cs="宋体"/>
                <w:color w:val="000000"/>
                <w:szCs w:val="21"/>
              </w:rPr>
              <w:t xml:space="preserve">巡逻</w:t>
            </w:r>
            <w:r>
              <w:rPr>
                <w:rFonts w:hint="eastAsia" w:ascii="宋体" w:hAnsi="宋体" w:cs="Calibri"/>
                <w:szCs w:val="21"/>
              </w:rPr>
              <w:t xml:space="preserve">服务，制定全面、科学合理、高效的方案</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方案全面、细致、合理且可行性强得</w:t>
            </w:r>
            <w:r>
              <w:rPr>
                <w:rFonts w:hint="eastAsia" w:ascii="宋体" w:hAnsi="宋体" w:cs="Calibri"/>
                <w:szCs w:val="21"/>
              </w:rPr>
              <w:t xml:space="preserve">6</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方案基本合理，有一定的可行得</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仿宋_GB2312"/>
                <w:szCs w:val="21"/>
              </w:rPr>
            </w:pPr>
            <w:r>
              <w:rPr>
                <w:rFonts w:hint="eastAsia" w:ascii="宋体" w:hAnsi="宋体" w:cs="Calibri"/>
                <w:szCs w:val="21"/>
              </w:rPr>
              <w:t xml:space="preserve">方案全面性、细致性、合理性较差的，可行性较差</w:t>
            </w:r>
            <w:r>
              <w:rPr>
                <w:rFonts w:hint="eastAsia" w:ascii="宋体" w:hAnsi="宋体" w:cs="仿宋_GB2312"/>
                <w:szCs w:val="21"/>
              </w:rPr>
              <w:t xml:space="preserve">的得</w:t>
            </w:r>
            <w:r>
              <w:rPr>
                <w:rFonts w:hint="eastAsia" w:ascii="宋体" w:hAnsi="宋体" w:cs="仿宋_GB2312"/>
                <w:szCs w:val="21"/>
              </w:rPr>
              <w:t xml:space="preserve">1</w:t>
            </w:r>
            <w:r>
              <w:rPr>
                <w:rFonts w:hint="eastAsia" w:ascii="宋体" w:hAnsi="宋体" w:cs="仿宋_GB2312"/>
                <w:szCs w:val="21"/>
              </w:rPr>
              <w:t xml:space="preserve">分</w:t>
            </w:r>
            <w:r>
              <w:rPr>
                <w:rFonts w:hint="eastAsia" w:ascii="宋体" w:hAnsi="宋体" w:cs="仿宋_GB2312"/>
                <w:szCs w:val="21"/>
              </w:rPr>
              <w:t xml:space="preserve">；</w:t>
            </w:r>
            <w:r/>
          </w:p>
          <w:p>
            <w:pPr>
              <w:pStyle w:val="709"/>
            </w:pPr>
            <w:r>
              <w:rPr>
                <w:rFonts w:hint="eastAsia" w:hAnsi="宋体" w:cs="仿宋_GB2312"/>
                <w:sz w:val="21"/>
                <w:szCs w:val="21"/>
              </w:rPr>
              <w:t xml:space="preserve">其余不得分。</w:t>
            </w:r>
            <w:r/>
          </w:p>
        </w:tc>
      </w:tr>
      <w:tr>
        <w:trPr>
          <w:cantSplit/>
          <w:jc w:val="center"/>
          <w:trHeight w:val="1970"/>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288" w:lineRule="auto"/>
              <w:rPr>
                <w:rFonts w:ascii="宋体" w:hAnsi="宋体" w:cs="Calibri"/>
                <w:szCs w:val="21"/>
              </w:rPr>
            </w:pPr>
            <w:r>
              <w:rPr>
                <w:rFonts w:ascii="宋体" w:hAnsi="宋体" w:cs="Calibri"/>
                <w:szCs w:val="21"/>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ascii="宋体" w:hAnsi="宋体" w:cs="Calibri"/>
                <w:szCs w:val="21"/>
              </w:rPr>
            </w:pPr>
            <w:r>
              <w:rPr>
                <w:rFonts w:hint="eastAsia" w:ascii="宋体" w:hAnsi="宋体" w:cs="Calibri"/>
                <w:szCs w:val="21"/>
              </w:rPr>
              <w:t xml:space="preserve">突发事件应急处理预案：</w:t>
            </w: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分）</w:t>
            </w:r>
            <w:r/>
          </w:p>
          <w:p>
            <w:pPr>
              <w:jc w:val="center"/>
              <w:spacing w:line="288" w:lineRule="auto"/>
              <w:rPr>
                <w:rFonts w:ascii="宋体" w:hAnsi="宋体" w:cs="Calibri"/>
                <w:szCs w:val="21"/>
              </w:rPr>
            </w:pPr>
            <w:r>
              <w:rPr>
                <w:rFonts w:ascii="宋体" w:hAnsi="宋体" w:cs="Calibri"/>
                <w:szCs w:val="21"/>
              </w:rPr>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包含且不限于节假日保障应急预案、安全事故应急预案、恶劣天气应急预案等</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方案科学、严密、合理，描述详细且具有针对性的得</w:t>
            </w:r>
            <w:r>
              <w:rPr>
                <w:rFonts w:hint="eastAsia" w:ascii="宋体" w:hAnsi="宋体" w:cs="Calibri"/>
                <w:szCs w:val="21"/>
              </w:rPr>
              <w:t xml:space="preserve">6</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方案的合理性、严密性、描述的详细性有欠缺但不影响项目实施的，得</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方案具有不合理项、描述有瑕疵的得</w:t>
            </w:r>
            <w:r>
              <w:rPr>
                <w:rFonts w:hint="eastAsia" w:ascii="宋体" w:hAnsi="宋体" w:cs="Calibri"/>
                <w:szCs w:val="21"/>
              </w:rPr>
              <w:t xml:space="preserve">1</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仿宋_GB2312"/>
                <w:szCs w:val="21"/>
              </w:rPr>
              <w:t xml:space="preserve">其余不得分。</w:t>
            </w:r>
            <w:r/>
          </w:p>
        </w:tc>
      </w:tr>
      <w:tr>
        <w:trPr>
          <w:jc w:val="center"/>
          <w:trHeight w:val="3112"/>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spacing w:line="288" w:lineRule="auto"/>
              <w:widowControl/>
              <w:rPr>
                <w:rFonts w:ascii="宋体" w:hAnsi="宋体" w:cs="Calibri"/>
                <w:szCs w:val="21"/>
              </w:rPr>
            </w:pPr>
            <w:r>
              <w:rPr>
                <w:rFonts w:hint="eastAsia" w:ascii="宋体" w:hAnsi="宋体" w:cs="Calibri"/>
                <w:szCs w:val="21"/>
              </w:rPr>
              <w:t xml:space="preserve">安全作业和文明作业</w:t>
            </w:r>
            <w:r/>
          </w:p>
          <w:p>
            <w:pPr>
              <w:jc w:val="center"/>
              <w:spacing w:line="288" w:lineRule="auto"/>
              <w:widowControl/>
              <w:rPr>
                <w:rFonts w:ascii="宋体" w:hAnsi="宋体" w:cs="宋体"/>
                <w:sz w:val="24"/>
                <w:lang w:val="zh-CN"/>
              </w:rPr>
            </w:pPr>
            <w:r>
              <w:rPr>
                <w:rFonts w:hint="eastAsia" w:ascii="宋体" w:hAnsi="宋体" w:cs="Calibri"/>
                <w:szCs w:val="21"/>
              </w:rPr>
              <w:t xml:space="preserve">（</w:t>
            </w:r>
            <w:r>
              <w:rPr>
                <w:rFonts w:hint="eastAsia" w:ascii="宋体" w:hAnsi="宋体" w:cs="Calibri"/>
                <w:szCs w:val="21"/>
              </w:rPr>
              <w:t xml:space="preserve">8</w:t>
            </w:r>
            <w:r>
              <w:rPr>
                <w:rFonts w:hint="eastAsia" w:ascii="宋体" w:hAnsi="宋体" w:cs="Calibri"/>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cs="Calibri"/>
                <w:b/>
                <w:bCs/>
                <w:szCs w:val="21"/>
              </w:rPr>
            </w:pPr>
            <w:r>
              <w:rPr>
                <w:rFonts w:hint="eastAsia" w:ascii="宋体" w:hAnsi="宋体" w:cs="Calibri"/>
                <w:b/>
                <w:bCs/>
                <w:szCs w:val="21"/>
              </w:rPr>
              <w:t xml:space="preserve">1</w:t>
            </w:r>
            <w:r>
              <w:rPr>
                <w:rFonts w:hint="eastAsia" w:ascii="宋体" w:hAnsi="宋体" w:cs="Calibri"/>
                <w:b/>
                <w:bCs/>
                <w:szCs w:val="21"/>
              </w:rPr>
              <w:t xml:space="preserve">、安全作业方案：</w:t>
            </w:r>
            <w:r>
              <w:rPr>
                <w:rFonts w:hint="eastAsia" w:ascii="宋体" w:hAnsi="宋体" w:cs="宋体"/>
                <w:b/>
                <w:bCs/>
              </w:rPr>
              <w:t xml:space="preserve">（</w:t>
            </w:r>
            <w:r>
              <w:rPr>
                <w:rFonts w:hint="eastAsia" w:ascii="宋体" w:hAnsi="宋体" w:cs="宋体"/>
                <w:b/>
                <w:bCs/>
              </w:rPr>
              <w:t xml:space="preserve">4</w:t>
            </w:r>
            <w:r>
              <w:rPr>
                <w:rFonts w:hint="eastAsia" w:ascii="宋体" w:hAnsi="宋体" w:cs="宋体"/>
                <w:b/>
                <w:bCs/>
              </w:rPr>
              <w:t xml:space="preserve">分）</w:t>
            </w:r>
            <w:r/>
          </w:p>
          <w:p>
            <w:pPr>
              <w:spacing w:line="288" w:lineRule="auto"/>
              <w:rPr>
                <w:rFonts w:ascii="宋体" w:hAnsi="宋体" w:cs="Calibri"/>
                <w:szCs w:val="21"/>
              </w:rPr>
            </w:pPr>
            <w:r>
              <w:rPr>
                <w:rFonts w:hint="eastAsia" w:ascii="宋体" w:hAnsi="宋体" w:cs="Calibri"/>
                <w:szCs w:val="21"/>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要求、操作规范等</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rPr>
              <w:t xml:space="preserve">4</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rPr>
              <w:t xml:space="preserve">2</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方案简单有明显的不合理项、不可行项的得</w:t>
            </w:r>
            <w:r>
              <w:rPr>
                <w:rFonts w:hint="eastAsia" w:ascii="宋体" w:hAnsi="宋体" w:cs="Calibri"/>
                <w:szCs w:val="21"/>
              </w:rPr>
              <w:t xml:space="preserve">1</w:t>
            </w:r>
            <w:r>
              <w:rPr>
                <w:rFonts w:hint="eastAsia" w:ascii="宋体" w:hAnsi="宋体" w:cs="Calibri"/>
                <w:szCs w:val="21"/>
              </w:rPr>
              <w:t xml:space="preserve">分；</w:t>
            </w:r>
            <w:r/>
          </w:p>
          <w:p>
            <w:pPr>
              <w:pStyle w:val="709"/>
            </w:pPr>
            <w:r>
              <w:rPr>
                <w:rFonts w:hint="eastAsia" w:hAnsi="宋体" w:cs="仿宋_GB2312"/>
                <w:sz w:val="21"/>
                <w:szCs w:val="21"/>
              </w:rPr>
              <w:t xml:space="preserve">其余不得分。</w:t>
            </w:r>
            <w:r/>
          </w:p>
        </w:tc>
      </w:tr>
      <w:tr>
        <w:trPr>
          <w:jc w:val="center"/>
          <w:trHeight w:val="2935"/>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288" w:lineRule="auto"/>
              <w:widowControl/>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cs="Calibri"/>
                <w:b/>
                <w:bCs/>
                <w:szCs w:val="21"/>
              </w:rPr>
            </w:pPr>
            <w:r>
              <w:rPr>
                <w:rFonts w:hint="eastAsia" w:ascii="宋体" w:hAnsi="宋体" w:cs="Calibri"/>
                <w:b/>
                <w:bCs/>
                <w:szCs w:val="21"/>
              </w:rPr>
              <w:t xml:space="preserve">2</w:t>
            </w:r>
            <w:r>
              <w:rPr>
                <w:rFonts w:hint="eastAsia" w:ascii="宋体" w:hAnsi="宋体" w:cs="Calibri"/>
                <w:b/>
                <w:bCs/>
                <w:szCs w:val="21"/>
              </w:rPr>
              <w:t xml:space="preserve">、文明作业方案：</w:t>
            </w:r>
            <w:r>
              <w:rPr>
                <w:rFonts w:hint="eastAsia" w:ascii="宋体" w:hAnsi="宋体" w:cs="宋体"/>
                <w:b/>
                <w:bCs/>
              </w:rPr>
              <w:t xml:space="preserve">（</w:t>
            </w:r>
            <w:r>
              <w:rPr>
                <w:rFonts w:hint="eastAsia" w:ascii="宋体" w:hAnsi="宋体" w:cs="宋体"/>
                <w:b/>
                <w:bCs/>
              </w:rPr>
              <w:t xml:space="preserve">4</w:t>
            </w:r>
            <w:r>
              <w:rPr>
                <w:rFonts w:hint="eastAsia" w:ascii="宋体" w:hAnsi="宋体" w:cs="宋体"/>
                <w:b/>
                <w:bCs/>
              </w:rPr>
              <w:t xml:space="preserve">分）</w:t>
            </w:r>
            <w:r/>
          </w:p>
          <w:p>
            <w:pPr>
              <w:spacing w:line="288" w:lineRule="auto"/>
              <w:rPr>
                <w:rFonts w:ascii="宋体" w:hAnsi="宋体" w:cs="Calibri"/>
                <w:szCs w:val="21"/>
              </w:rPr>
            </w:pPr>
            <w:r>
              <w:rPr>
                <w:rFonts w:hint="eastAsia" w:ascii="宋体" w:hAnsi="宋体" w:cs="Calibri"/>
                <w:szCs w:val="21"/>
              </w:rPr>
              <w:t xml:space="preserve">投标人提供的措施涵盖详细的文明作业管理制度，对项目人员进行完整详实的文明宣传、引导。其内容应包含但不限于：文明作业具体措施和相关制度</w:t>
            </w:r>
            <w:r>
              <w:rPr>
                <w:rFonts w:hint="eastAsia" w:ascii="宋体" w:hAnsi="宋体" w:cs="Calibri"/>
                <w:szCs w:val="21"/>
              </w:rPr>
              <w:t xml:space="preserve">。</w:t>
            </w:r>
            <w:r/>
          </w:p>
          <w:p>
            <w:pPr>
              <w:spacing w:line="288" w:lineRule="auto"/>
              <w:rPr>
                <w:rFonts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rPr>
              <w:t xml:space="preserve">4</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rPr>
              <w:t xml:space="preserve">2</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方案简单有明显的不合理项、不可行项的得</w:t>
            </w:r>
            <w:r>
              <w:rPr>
                <w:rFonts w:hint="eastAsia" w:ascii="宋体" w:hAnsi="宋体" w:cs="Calibri"/>
                <w:szCs w:val="21"/>
              </w:rPr>
              <w:t xml:space="preserve">1</w:t>
            </w:r>
            <w:r>
              <w:rPr>
                <w:rFonts w:hint="eastAsia" w:ascii="宋体" w:hAnsi="宋体" w:cs="Calibri"/>
                <w:szCs w:val="21"/>
              </w:rPr>
              <w:t xml:space="preserve">分；</w:t>
            </w:r>
            <w:r/>
          </w:p>
          <w:p>
            <w:pPr>
              <w:pStyle w:val="709"/>
            </w:pPr>
            <w:r>
              <w:rPr>
                <w:rFonts w:hint="eastAsia" w:hAnsi="宋体" w:cs="仿宋_GB2312"/>
                <w:sz w:val="21"/>
                <w:szCs w:val="21"/>
              </w:rPr>
              <w:t xml:space="preserve">其余不得分。</w:t>
            </w:r>
            <w:r/>
          </w:p>
        </w:tc>
      </w:tr>
      <w:tr>
        <w:trPr>
          <w:jc w:val="center"/>
          <w:trHeight w:val="523"/>
        </w:trPr>
        <w:tc>
          <w:tcPr>
            <w:tcBorders>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widowControl/>
              <w:rPr>
                <w:rFonts w:ascii="宋体" w:hAnsi="宋体" w:cs="Calibri"/>
                <w:szCs w:val="21"/>
              </w:rPr>
            </w:pPr>
            <w:r>
              <w:rPr>
                <w:rFonts w:hint="eastAsia" w:ascii="宋体" w:hAnsi="宋体" w:cs="Calibri"/>
                <w:szCs w:val="21"/>
              </w:rPr>
              <w:t xml:space="preserve">项目团队</w:t>
            </w:r>
            <w:r/>
          </w:p>
          <w:p>
            <w:pPr>
              <w:jc w:val="center"/>
              <w:spacing w:line="288" w:lineRule="auto"/>
              <w:widowControl/>
              <w:rPr>
                <w:rFonts w:ascii="宋体" w:hAnsi="宋体" w:cs="宋体"/>
                <w:szCs w:val="21"/>
              </w:rPr>
            </w:pPr>
            <w:r>
              <w:rPr>
                <w:rFonts w:hint="eastAsia" w:ascii="宋体" w:hAnsi="宋体" w:cs="Calibri"/>
                <w:szCs w:val="21"/>
              </w:rPr>
              <w:t xml:space="preserve">（</w:t>
            </w:r>
            <w:r>
              <w:rPr>
                <w:rFonts w:hint="eastAsia" w:ascii="宋体" w:hAnsi="宋体" w:cs="Calibri"/>
                <w:szCs w:val="21"/>
              </w:rPr>
              <w:t xml:space="preserve">13.5</w:t>
            </w:r>
            <w:r>
              <w:rPr>
                <w:rFonts w:hint="eastAsia" w:ascii="宋体" w:hAnsi="宋体" w:cs="Calibri"/>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1</w:t>
            </w:r>
            <w:r>
              <w:rPr>
                <w:rFonts w:hint="eastAsia" w:ascii="宋体" w:hAnsi="宋体" w:cs="Calibri"/>
                <w:szCs w:val="21"/>
              </w:rPr>
              <w:t xml:space="preserve">、拟安排的</w:t>
            </w:r>
            <w:r>
              <w:rPr>
                <w:rFonts w:hint="eastAsia" w:ascii="宋体" w:hAnsi="宋体" w:cs="宋体"/>
                <w:color w:val="000000"/>
                <w:szCs w:val="21"/>
              </w:rPr>
              <w:t xml:space="preserve">道路保洁</w:t>
            </w:r>
            <w:r>
              <w:rPr>
                <w:rFonts w:hint="eastAsia" w:ascii="宋体" w:hAnsi="宋体" w:cs="Calibri"/>
                <w:szCs w:val="21"/>
              </w:rPr>
              <w:t xml:space="preserve">负责人（</w:t>
            </w:r>
            <w:r>
              <w:rPr>
                <w:rFonts w:hint="eastAsia" w:ascii="宋体" w:hAnsi="宋体" w:cs="Calibri"/>
                <w:szCs w:val="21"/>
              </w:rPr>
              <w:t xml:space="preserve">1</w:t>
            </w:r>
            <w:r>
              <w:rPr>
                <w:rFonts w:hint="eastAsia" w:ascii="宋体" w:hAnsi="宋体" w:cs="Calibri"/>
                <w:szCs w:val="21"/>
              </w:rPr>
              <w:t xml:space="preserve">人）：具备</w:t>
            </w:r>
            <w:r>
              <w:rPr>
                <w:rFonts w:hint="eastAsia" w:ascii="宋体" w:hAnsi="宋体" w:cs="Calibri"/>
                <w:szCs w:val="21"/>
              </w:rPr>
              <w:t xml:space="preserve">本科</w:t>
            </w:r>
            <w:r>
              <w:rPr>
                <w:rFonts w:hint="eastAsia" w:ascii="宋体" w:hAnsi="宋体" w:cs="Calibri"/>
                <w:szCs w:val="21"/>
              </w:rPr>
              <w:t xml:space="preserve">及以上学历</w:t>
            </w:r>
            <w:r>
              <w:rPr>
                <w:rFonts w:hint="eastAsia" w:ascii="宋体" w:hAnsi="宋体" w:cs="Calibri"/>
                <w:szCs w:val="21"/>
              </w:rPr>
              <w:t xml:space="preserve">且同时具有</w:t>
            </w:r>
            <w:r>
              <w:rPr>
                <w:rFonts w:hint="eastAsia" w:ascii="宋体" w:hAnsi="宋体" w:cs="Calibri"/>
                <w:szCs w:val="21"/>
              </w:rPr>
              <w:t xml:space="preserve">1</w:t>
            </w:r>
            <w:r>
              <w:rPr>
                <w:rFonts w:hint="eastAsia" w:ascii="宋体" w:hAnsi="宋体" w:cs="Calibri"/>
                <w:szCs w:val="21"/>
              </w:rPr>
              <w:t xml:space="preserve">年及以上</w:t>
            </w:r>
            <w:r>
              <w:rPr>
                <w:rFonts w:hint="eastAsia" w:ascii="宋体" w:hAnsi="宋体" w:cs="宋体"/>
                <w:color w:val="000000"/>
                <w:szCs w:val="21"/>
              </w:rPr>
              <w:t xml:space="preserve">道路保洁</w:t>
            </w:r>
            <w:r>
              <w:rPr>
                <w:rFonts w:hint="eastAsia" w:ascii="宋体" w:hAnsi="宋体" w:cs="Calibri"/>
                <w:szCs w:val="21"/>
              </w:rPr>
              <w:t xml:space="preserve">相关管理</w:t>
            </w:r>
            <w:r>
              <w:rPr>
                <w:rFonts w:hint="eastAsia" w:ascii="宋体" w:hAnsi="宋体" w:cs="Calibri"/>
                <w:szCs w:val="21"/>
              </w:rPr>
              <w:t xml:space="preserve">工作经验</w:t>
            </w:r>
            <w:r>
              <w:rPr>
                <w:rFonts w:hint="eastAsia" w:ascii="宋体" w:hAnsi="宋体" w:cs="Calibri"/>
                <w:szCs w:val="21"/>
              </w:rPr>
              <w:t xml:space="preserve">的得</w:t>
            </w:r>
            <w:r>
              <w:rPr>
                <w:rFonts w:hint="eastAsia" w:ascii="宋体" w:hAnsi="宋体" w:cs="Calibri"/>
                <w:szCs w:val="21"/>
              </w:rPr>
              <w:t xml:space="preserve">2.5</w:t>
            </w:r>
            <w:r>
              <w:rPr>
                <w:rFonts w:hint="eastAsia" w:ascii="宋体" w:hAnsi="宋体" w:cs="Calibri"/>
                <w:szCs w:val="21"/>
              </w:rPr>
              <w:t xml:space="preserve">分；</w:t>
            </w:r>
            <w:r>
              <w:rPr>
                <w:rFonts w:hint="eastAsia" w:ascii="宋体" w:hAnsi="宋体" w:cs="宋体"/>
                <w:szCs w:val="21"/>
              </w:rPr>
              <w:t xml:space="preserve">满分</w:t>
            </w:r>
            <w:r>
              <w:rPr>
                <w:rFonts w:hint="eastAsia" w:ascii="宋体" w:hAnsi="宋体" w:cs="宋体"/>
                <w:szCs w:val="21"/>
              </w:rPr>
              <w:t xml:space="preserve">2.5</w:t>
            </w:r>
            <w:r>
              <w:rPr>
                <w:rFonts w:hint="eastAsia" w:ascii="宋体" w:hAnsi="宋体" w:cs="宋体"/>
                <w:szCs w:val="21"/>
              </w:rPr>
              <w:t xml:space="preserve">分。</w:t>
            </w:r>
            <w:r/>
          </w:p>
          <w:p>
            <w:pPr>
              <w:pStyle w:val="709"/>
              <w:rPr>
                <w:rFonts w:hAnsi="宋体" w:cs="Calibri"/>
                <w:b/>
                <w:bCs/>
                <w:sz w:val="21"/>
                <w:szCs w:val="21"/>
              </w:rPr>
            </w:pPr>
            <w:r>
              <w:rPr>
                <w:rFonts w:hint="eastAsia" w:hAnsi="宋体" w:cs="Calibri"/>
                <w:b/>
                <w:bCs/>
                <w:sz w:val="21"/>
                <w:szCs w:val="21"/>
              </w:rPr>
              <w:t xml:space="preserve">注：提供身份证、学历证明及学信网验证查询截图、业主单位出具的</w:t>
            </w:r>
            <w:r>
              <w:rPr>
                <w:rFonts w:hint="eastAsia" w:hAnsi="宋体" w:cs="Calibri"/>
                <w:b/>
                <w:bCs/>
                <w:sz w:val="21"/>
                <w:szCs w:val="21"/>
              </w:rPr>
              <w:t xml:space="preserve">1</w:t>
            </w:r>
            <w:r>
              <w:rPr>
                <w:rFonts w:hint="eastAsia" w:hAnsi="宋体" w:cs="Calibri"/>
                <w:b/>
                <w:bCs/>
                <w:sz w:val="21"/>
                <w:szCs w:val="21"/>
              </w:rPr>
              <w:t xml:space="preserve">年及以上道路保洁相关管理工作经验证明、投标人为其缴纳的近三个月内任意一个月带二维码核验的</w:t>
            </w:r>
            <w:r>
              <w:rPr>
                <w:rFonts w:hint="eastAsia" w:hAnsi="宋体" w:cs="Calibri"/>
                <w:b/>
                <w:bCs/>
                <w:sz w:val="21"/>
                <w:szCs w:val="21"/>
              </w:rPr>
              <w:t xml:space="preserve">社保证明</w:t>
            </w:r>
            <w:r>
              <w:rPr>
                <w:rFonts w:hint="eastAsia" w:hAnsi="宋体" w:cs="Calibri"/>
                <w:b/>
                <w:bCs/>
                <w:sz w:val="21"/>
                <w:szCs w:val="21"/>
              </w:rPr>
              <w:t xml:space="preserve">，原件扫描上传，提供不全或不提供不得分。</w:t>
            </w:r>
            <w:r/>
          </w:p>
          <w:p>
            <w:pPr>
              <w:spacing w:line="288" w:lineRule="auto"/>
              <w:rPr>
                <w:rFonts w:ascii="宋体" w:hAnsi="宋体" w:cs="Calibri"/>
                <w:szCs w:val="21"/>
              </w:rPr>
            </w:pPr>
            <w:r>
              <w:rPr>
                <w:rFonts w:hint="eastAsia" w:ascii="宋体" w:hAnsi="宋体" w:cs="Calibri"/>
                <w:szCs w:val="21"/>
              </w:rPr>
              <w:t xml:space="preserve">2</w:t>
            </w:r>
            <w:r>
              <w:rPr>
                <w:rFonts w:hint="eastAsia" w:ascii="宋体" w:hAnsi="宋体" w:cs="Calibri"/>
                <w:szCs w:val="21"/>
              </w:rPr>
              <w:t xml:space="preserve">、拟安排的</w:t>
            </w:r>
            <w:r>
              <w:rPr>
                <w:rFonts w:hint="eastAsia" w:ascii="宋体" w:hAnsi="宋体" w:cs="宋体"/>
                <w:color w:val="000000"/>
                <w:szCs w:val="21"/>
              </w:rPr>
              <w:t xml:space="preserve">道路</w:t>
            </w:r>
            <w:r>
              <w:rPr>
                <w:rFonts w:hint="eastAsia" w:ascii="宋体" w:hAnsi="宋体" w:cs="宋体"/>
                <w:color w:val="000000"/>
                <w:szCs w:val="21"/>
              </w:rPr>
              <w:t xml:space="preserve">洒</w:t>
            </w:r>
            <w:r>
              <w:rPr>
                <w:rFonts w:hint="eastAsia" w:ascii="宋体" w:hAnsi="宋体" w:cs="宋体"/>
                <w:szCs w:val="21"/>
              </w:rPr>
              <w:t xml:space="preserve">水驾驶员</w:t>
            </w:r>
            <w:r>
              <w:rPr>
                <w:rFonts w:hint="eastAsia" w:ascii="宋体" w:hAnsi="宋体" w:cs="Calibri"/>
                <w:szCs w:val="21"/>
              </w:rPr>
              <w:t xml:space="preserve">（</w:t>
            </w:r>
            <w:r>
              <w:rPr>
                <w:rFonts w:hint="eastAsia" w:ascii="宋体" w:hAnsi="宋体" w:cs="Calibri"/>
                <w:szCs w:val="21"/>
              </w:rPr>
              <w:t xml:space="preserve">1</w:t>
            </w:r>
            <w:r>
              <w:rPr>
                <w:rFonts w:hint="eastAsia" w:ascii="宋体" w:hAnsi="宋体" w:cs="Calibri"/>
                <w:szCs w:val="21"/>
              </w:rPr>
              <w:t xml:space="preserve">人）</w:t>
            </w:r>
            <w:r>
              <w:rPr>
                <w:rFonts w:hint="eastAsia" w:ascii="宋体" w:hAnsi="宋体" w:cs="宋体"/>
                <w:szCs w:val="21"/>
              </w:rPr>
              <w:t xml:space="preserve">：</w:t>
            </w:r>
            <w:r>
              <w:rPr>
                <w:rFonts w:hint="eastAsia" w:ascii="宋体" w:hAnsi="宋体" w:cs="宋体"/>
                <w:szCs w:val="21"/>
              </w:rPr>
              <w:t xml:space="preserve">具备</w:t>
            </w:r>
            <w:r>
              <w:rPr>
                <w:rFonts w:hint="eastAsia" w:ascii="宋体" w:hAnsi="宋体" w:cs="宋体"/>
                <w:szCs w:val="21"/>
              </w:rPr>
              <w:t xml:space="preserve">B</w:t>
            </w:r>
            <w:r>
              <w:rPr>
                <w:rFonts w:hint="eastAsia" w:ascii="宋体" w:hAnsi="宋体" w:cs="宋体"/>
                <w:szCs w:val="21"/>
              </w:rPr>
              <w:t xml:space="preserve">类</w:t>
            </w:r>
            <w:r>
              <w:rPr>
                <w:rFonts w:hint="eastAsia" w:ascii="宋体" w:hAnsi="宋体" w:cs="宋体"/>
                <w:szCs w:val="21"/>
              </w:rPr>
              <w:t xml:space="preserve">驾驶</w:t>
            </w:r>
            <w:r>
              <w:rPr>
                <w:rFonts w:hint="eastAsia" w:ascii="宋体" w:hAnsi="宋体" w:cs="宋体"/>
                <w:szCs w:val="21"/>
              </w:rPr>
              <w:t xml:space="preserve">证的得</w:t>
            </w:r>
            <w:r>
              <w:rPr>
                <w:rFonts w:hint="eastAsia" w:ascii="宋体" w:hAnsi="宋体" w:cs="宋体"/>
                <w:szCs w:val="21"/>
              </w:rPr>
              <w:t xml:space="preserve">1.5</w:t>
            </w:r>
            <w:r>
              <w:rPr>
                <w:rFonts w:hint="eastAsia" w:ascii="宋体" w:hAnsi="宋体" w:cs="宋体"/>
                <w:szCs w:val="21"/>
              </w:rPr>
              <w:t xml:space="preserve">分；具备</w:t>
            </w:r>
            <w:r>
              <w:rPr>
                <w:rFonts w:hint="eastAsia" w:ascii="宋体" w:hAnsi="宋体" w:cs="宋体"/>
                <w:szCs w:val="21"/>
              </w:rPr>
              <w:t xml:space="preserve">A</w:t>
            </w:r>
            <w:r>
              <w:rPr>
                <w:rFonts w:hint="eastAsia" w:ascii="宋体" w:hAnsi="宋体" w:cs="宋体"/>
                <w:szCs w:val="21"/>
              </w:rPr>
              <w:t xml:space="preserve">类</w:t>
            </w:r>
            <w:r>
              <w:rPr>
                <w:rFonts w:hint="eastAsia" w:ascii="宋体" w:hAnsi="宋体" w:cs="宋体"/>
                <w:szCs w:val="21"/>
              </w:rPr>
              <w:t xml:space="preserve">驾驶</w:t>
            </w:r>
            <w:r>
              <w:rPr>
                <w:rFonts w:hint="eastAsia" w:ascii="宋体" w:hAnsi="宋体" w:cs="宋体"/>
                <w:szCs w:val="21"/>
              </w:rPr>
              <w:t xml:space="preserve">证的得</w:t>
            </w:r>
            <w:r>
              <w:rPr>
                <w:rFonts w:hint="eastAsia" w:ascii="宋体" w:hAnsi="宋体" w:cs="宋体"/>
                <w:szCs w:val="21"/>
              </w:rPr>
              <w:t xml:space="preserve">3</w:t>
            </w:r>
            <w:r>
              <w:rPr>
                <w:rFonts w:hint="eastAsia" w:ascii="宋体" w:hAnsi="宋体" w:cs="宋体"/>
                <w:szCs w:val="21"/>
              </w:rPr>
              <w:t xml:space="preserve">分；满分</w:t>
            </w:r>
            <w:r>
              <w:rPr>
                <w:rFonts w:hint="eastAsia" w:ascii="宋体" w:hAnsi="宋体" w:cs="宋体"/>
                <w:szCs w:val="21"/>
              </w:rPr>
              <w:t xml:space="preserve">3</w:t>
            </w:r>
            <w:r>
              <w:rPr>
                <w:rFonts w:hint="eastAsia" w:ascii="宋体" w:hAnsi="宋体" w:cs="宋体"/>
                <w:szCs w:val="21"/>
              </w:rPr>
              <w:t xml:space="preserve">分。</w:t>
            </w:r>
            <w:r/>
          </w:p>
          <w:p>
            <w:pPr>
              <w:pStyle w:val="709"/>
              <w:rPr>
                <w:rFonts w:hAnsi="宋体" w:cs="Calibri"/>
                <w:szCs w:val="21"/>
              </w:rPr>
            </w:pPr>
            <w:r>
              <w:rPr>
                <w:rFonts w:hint="eastAsia" w:hAnsi="宋体" w:cs="Calibri"/>
                <w:b/>
                <w:bCs/>
                <w:sz w:val="21"/>
                <w:szCs w:val="21"/>
              </w:rPr>
              <w:t xml:space="preserve">注：提供身份证、驾驶证、投标人为其缴纳的近三个月</w:t>
            </w:r>
            <w:r>
              <w:rPr>
                <w:rFonts w:hint="eastAsia" w:hAnsi="宋体" w:cs="Calibri"/>
                <w:b/>
                <w:bCs/>
                <w:sz w:val="21"/>
                <w:szCs w:val="21"/>
              </w:rPr>
              <w:t xml:space="preserve">内</w:t>
            </w:r>
            <w:r>
              <w:rPr>
                <w:rFonts w:hint="eastAsia" w:hAnsi="宋体" w:cs="Calibri"/>
                <w:b/>
                <w:bCs/>
                <w:sz w:val="21"/>
                <w:szCs w:val="21"/>
              </w:rPr>
              <w:t xml:space="preserve">任意一个月带二维码核验的</w:t>
            </w:r>
            <w:r>
              <w:rPr>
                <w:rFonts w:hint="eastAsia" w:hAnsi="宋体" w:cs="Calibri"/>
                <w:b/>
                <w:bCs/>
                <w:sz w:val="21"/>
                <w:szCs w:val="21"/>
              </w:rPr>
              <w:t xml:space="preserve">社保证明</w:t>
            </w:r>
            <w:r>
              <w:rPr>
                <w:rFonts w:hint="eastAsia" w:hAnsi="宋体" w:cs="Calibri"/>
                <w:b/>
                <w:bCs/>
                <w:sz w:val="21"/>
                <w:szCs w:val="21"/>
              </w:rPr>
              <w:t xml:space="preserve">，原件扫描上传，提供不全或不提供不得分。</w:t>
            </w:r>
            <w:r/>
          </w:p>
          <w:p>
            <w:pPr>
              <w:spacing w:line="288" w:lineRule="auto"/>
              <w:rPr>
                <w:rFonts w:ascii="宋体" w:hAnsi="宋体" w:cs="Calibri"/>
                <w:szCs w:val="21"/>
              </w:rPr>
            </w:pPr>
            <w:r>
              <w:rPr>
                <w:rFonts w:hint="eastAsia" w:ascii="宋体" w:hAnsi="宋体" w:cs="Calibri"/>
                <w:szCs w:val="21"/>
              </w:rPr>
              <w:t xml:space="preserve">3</w:t>
            </w:r>
            <w:r>
              <w:rPr>
                <w:rFonts w:hint="eastAsia" w:ascii="宋体" w:hAnsi="宋体" w:cs="Calibri"/>
                <w:szCs w:val="21"/>
              </w:rPr>
              <w:t xml:space="preserve">、</w:t>
            </w:r>
            <w:r>
              <w:rPr>
                <w:rFonts w:hint="eastAsia" w:ascii="宋体" w:hAnsi="宋体" w:cs="Calibri"/>
                <w:szCs w:val="21"/>
              </w:rPr>
              <w:t xml:space="preserve">拟安排</w:t>
            </w:r>
            <w:r>
              <w:rPr>
                <w:rFonts w:hint="eastAsia" w:ascii="宋体" w:hAnsi="宋体" w:cs="Calibri"/>
                <w:szCs w:val="21"/>
              </w:rPr>
              <w:t xml:space="preserve">的</w:t>
            </w:r>
            <w:r>
              <w:rPr>
                <w:rFonts w:hint="eastAsia" w:ascii="宋体" w:hAnsi="宋体" w:cs="Calibri"/>
                <w:szCs w:val="21"/>
              </w:rPr>
              <w:t xml:space="preserve">保安队长（</w:t>
            </w:r>
            <w:r>
              <w:rPr>
                <w:rFonts w:hint="eastAsia" w:ascii="宋体" w:hAnsi="宋体" w:cs="Calibri"/>
                <w:szCs w:val="21"/>
              </w:rPr>
              <w:t xml:space="preserve">1</w:t>
            </w:r>
            <w:r>
              <w:rPr>
                <w:rFonts w:hint="eastAsia" w:ascii="宋体" w:hAnsi="宋体" w:cs="Calibri"/>
                <w:szCs w:val="21"/>
              </w:rPr>
              <w:t xml:space="preserve">人）：具有大专及以上学历</w:t>
            </w:r>
            <w:r>
              <w:rPr>
                <w:rFonts w:hint="eastAsia" w:ascii="宋体" w:hAnsi="宋体" w:cs="Calibri"/>
                <w:szCs w:val="21"/>
              </w:rPr>
              <w:t xml:space="preserve">、</w:t>
            </w:r>
            <w:r>
              <w:rPr>
                <w:rFonts w:hint="eastAsia" w:ascii="宋体" w:hAnsi="宋体" w:cs="Calibri"/>
                <w:szCs w:val="21"/>
              </w:rPr>
              <w:t xml:space="preserve">持有保安员证书</w:t>
            </w:r>
            <w:r>
              <w:rPr>
                <w:rFonts w:hint="eastAsia" w:ascii="宋体" w:hAnsi="宋体" w:cs="Calibri"/>
                <w:szCs w:val="21"/>
              </w:rPr>
              <w:t xml:space="preserve">且同时</w:t>
            </w:r>
            <w:r>
              <w:rPr>
                <w:rFonts w:hint="eastAsia" w:ascii="宋体" w:hAnsi="宋体" w:cs="宋体"/>
                <w:szCs w:val="21"/>
              </w:rPr>
              <w:t xml:space="preserve">具</w:t>
            </w:r>
            <w:r>
              <w:rPr>
                <w:rFonts w:hint="eastAsia" w:ascii="宋体" w:hAnsi="宋体" w:cs="Calibri"/>
                <w:szCs w:val="21"/>
              </w:rPr>
              <w:t xml:space="preserve">有</w:t>
            </w:r>
            <w:r>
              <w:rPr>
                <w:rFonts w:hint="eastAsia" w:ascii="宋体" w:hAnsi="宋体" w:cs="Calibri"/>
                <w:szCs w:val="21"/>
              </w:rPr>
              <w:t xml:space="preserve">有效期内的</w:t>
            </w:r>
            <w:r>
              <w:rPr>
                <w:rFonts w:hint="eastAsia" w:ascii="宋体" w:hAnsi="宋体" w:cs="宋体"/>
                <w:szCs w:val="21"/>
              </w:rPr>
              <w:t xml:space="preserve">红十字会救护员证书的得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Calibri"/>
                <w:szCs w:val="21"/>
              </w:rPr>
              <w:t xml:space="preserve">满分</w:t>
            </w:r>
            <w:r>
              <w:rPr>
                <w:rFonts w:hint="eastAsia" w:ascii="宋体" w:hAnsi="宋体" w:cs="Calibri"/>
                <w:szCs w:val="21"/>
              </w:rPr>
              <w:t xml:space="preserve">3</w:t>
            </w:r>
            <w:r>
              <w:rPr>
                <w:rFonts w:hint="eastAsia" w:ascii="宋体" w:hAnsi="宋体" w:cs="Calibri"/>
                <w:szCs w:val="21"/>
              </w:rPr>
              <w:t xml:space="preserve">分。</w:t>
            </w:r>
            <w:r/>
          </w:p>
          <w:p>
            <w:pPr>
              <w:pStyle w:val="709"/>
            </w:pPr>
            <w:r>
              <w:rPr>
                <w:rFonts w:hint="eastAsia" w:hAnsi="宋体" w:cs="Calibri"/>
                <w:b/>
                <w:bCs/>
                <w:sz w:val="21"/>
                <w:szCs w:val="21"/>
              </w:rPr>
              <w:t xml:space="preserve">注：提供身份证、学历证明及学信网验证查询截图、保安员证书、有效期内的红十字会救护员证书、投标人为其缴纳的近三个月任意一个月带二维码核验的</w:t>
            </w:r>
            <w:r>
              <w:rPr>
                <w:rFonts w:hint="eastAsia" w:hAnsi="宋体" w:cs="Calibri"/>
                <w:b/>
                <w:bCs/>
                <w:sz w:val="21"/>
                <w:szCs w:val="21"/>
              </w:rPr>
              <w:t xml:space="preserve">社保证明</w:t>
            </w:r>
            <w:r>
              <w:rPr>
                <w:rFonts w:hint="eastAsia" w:hAnsi="宋体" w:cs="Calibri"/>
                <w:b/>
                <w:bCs/>
                <w:sz w:val="21"/>
                <w:szCs w:val="21"/>
              </w:rPr>
              <w:t xml:space="preserve">，原件扫描上传，提供不全或不提供不得分。</w:t>
            </w:r>
            <w:r/>
          </w:p>
          <w:p>
            <w:pPr>
              <w:spacing w:line="288" w:lineRule="auto"/>
              <w:rPr>
                <w:rFonts w:ascii="宋体" w:hAnsi="宋体" w:cs="Calibri"/>
                <w:szCs w:val="21"/>
              </w:rPr>
            </w:pPr>
            <w:r>
              <w:rPr>
                <w:rFonts w:hint="eastAsia" w:ascii="宋体" w:hAnsi="宋体" w:cs="Calibri"/>
                <w:szCs w:val="21"/>
              </w:rPr>
              <w:t xml:space="preserve">4</w:t>
            </w:r>
            <w:r>
              <w:rPr>
                <w:rFonts w:hint="eastAsia" w:ascii="宋体" w:hAnsi="宋体" w:cs="Calibri"/>
                <w:szCs w:val="21"/>
              </w:rPr>
              <w:t xml:space="preserve">、</w:t>
            </w:r>
            <w:r>
              <w:rPr>
                <w:rFonts w:hint="eastAsia" w:ascii="宋体" w:hAnsi="宋体" w:cs="Calibri"/>
                <w:szCs w:val="21"/>
              </w:rPr>
              <w:t xml:space="preserve">拟安排</w:t>
            </w:r>
            <w:r>
              <w:rPr>
                <w:rFonts w:hint="eastAsia" w:ascii="宋体" w:hAnsi="宋体" w:cs="Calibri"/>
                <w:szCs w:val="21"/>
              </w:rPr>
              <w:t xml:space="preserve">的</w:t>
            </w:r>
            <w:r>
              <w:rPr>
                <w:rFonts w:hint="eastAsia" w:ascii="宋体" w:hAnsi="宋体" w:cs="Calibri"/>
                <w:szCs w:val="21"/>
              </w:rPr>
              <w:t xml:space="preserve">保安</w:t>
            </w:r>
            <w:r>
              <w:rPr>
                <w:rFonts w:hint="eastAsia" w:ascii="宋体" w:hAnsi="宋体" w:cs="Calibri"/>
                <w:szCs w:val="21"/>
              </w:rPr>
              <w:t xml:space="preserve">员（除</w:t>
            </w:r>
            <w:r>
              <w:rPr>
                <w:rFonts w:hint="eastAsia" w:ascii="宋体" w:hAnsi="宋体" w:cs="Calibri"/>
                <w:szCs w:val="21"/>
              </w:rPr>
              <w:t xml:space="preserve">保安队长</w:t>
            </w:r>
            <w:r>
              <w:rPr>
                <w:rFonts w:hint="eastAsia" w:ascii="宋体" w:hAnsi="宋体" w:cs="Calibri"/>
                <w:szCs w:val="21"/>
              </w:rPr>
              <w:t xml:space="preserve">外</w:t>
            </w:r>
            <w:r>
              <w:rPr>
                <w:rFonts w:hint="eastAsia" w:ascii="宋体" w:hAnsi="宋体" w:cs="Calibri"/>
                <w:szCs w:val="21"/>
              </w:rPr>
              <w:t xml:space="preserve">）：为退伍军人且持有保安员证书的有一位得</w:t>
            </w:r>
            <w:r>
              <w:rPr>
                <w:rFonts w:hint="eastAsia" w:ascii="宋体" w:hAnsi="宋体" w:cs="Calibri"/>
                <w:szCs w:val="21"/>
              </w:rPr>
              <w:t xml:space="preserve">0.5</w:t>
            </w:r>
            <w:r>
              <w:rPr>
                <w:rFonts w:hint="eastAsia" w:ascii="宋体" w:hAnsi="宋体" w:cs="Calibri"/>
                <w:szCs w:val="21"/>
              </w:rPr>
              <w:t xml:space="preserve">分；满分</w:t>
            </w:r>
            <w:r>
              <w:rPr>
                <w:rFonts w:hint="eastAsia" w:ascii="宋体" w:hAnsi="宋体" w:cs="Calibri"/>
                <w:szCs w:val="21"/>
              </w:rPr>
              <w:t xml:space="preserve">2</w:t>
            </w:r>
            <w:r>
              <w:rPr>
                <w:rFonts w:hint="eastAsia" w:ascii="宋体" w:hAnsi="宋体" w:cs="Calibri"/>
                <w:szCs w:val="21"/>
              </w:rPr>
              <w:t xml:space="preserve">分。</w:t>
            </w:r>
            <w:r/>
          </w:p>
          <w:p>
            <w:pPr>
              <w:pStyle w:val="709"/>
            </w:pPr>
            <w:r>
              <w:rPr>
                <w:rFonts w:hint="eastAsia" w:hAnsi="宋体" w:cs="Calibri"/>
                <w:b/>
                <w:bCs/>
                <w:sz w:val="21"/>
                <w:szCs w:val="21"/>
              </w:rPr>
              <w:t xml:space="preserve">注：提供身份证、退伍军人证书、保安员证书、投标人为其缴纳的近三个月任意一个月带二维码核验的</w:t>
            </w:r>
            <w:r>
              <w:rPr>
                <w:rFonts w:hint="eastAsia" w:hAnsi="宋体" w:cs="Calibri"/>
                <w:b/>
                <w:bCs/>
                <w:sz w:val="21"/>
                <w:szCs w:val="21"/>
              </w:rPr>
              <w:t xml:space="preserve">社保证明</w:t>
            </w:r>
            <w:r>
              <w:rPr>
                <w:rFonts w:hint="eastAsia" w:hAnsi="宋体" w:cs="Calibri"/>
                <w:b/>
                <w:bCs/>
                <w:sz w:val="21"/>
                <w:szCs w:val="21"/>
              </w:rPr>
              <w:t xml:space="preserve">，原件扫描上传，提供不全或不提供不得分。</w:t>
            </w:r>
            <w:r/>
          </w:p>
          <w:p>
            <w:pPr>
              <w:spacing w:line="288" w:lineRule="auto"/>
              <w:rPr>
                <w:rFonts w:ascii="宋体" w:hAnsi="宋体" w:cs="Calibri"/>
                <w:szCs w:val="21"/>
              </w:rPr>
            </w:pPr>
            <w:r>
              <w:rPr>
                <w:rFonts w:hint="eastAsia" w:ascii="宋体" w:hAnsi="宋体" w:cs="Calibri"/>
                <w:szCs w:val="21"/>
              </w:rPr>
              <w:t xml:space="preserve">5</w:t>
            </w:r>
            <w:r>
              <w:rPr>
                <w:rFonts w:hint="eastAsia" w:ascii="宋体" w:hAnsi="宋体" w:cs="Calibri"/>
                <w:szCs w:val="21"/>
              </w:rPr>
              <w:t xml:space="preserve">、拟安排</w:t>
            </w:r>
            <w:r>
              <w:rPr>
                <w:rFonts w:hint="eastAsia" w:ascii="宋体" w:hAnsi="宋体" w:cs="Calibri"/>
                <w:szCs w:val="21"/>
              </w:rPr>
              <w:t xml:space="preserve">的</w:t>
            </w:r>
            <w:r>
              <w:rPr>
                <w:rFonts w:hint="eastAsia" w:ascii="宋体" w:hAnsi="宋体" w:cs="Calibri"/>
                <w:szCs w:val="21"/>
              </w:rPr>
              <w:t xml:space="preserve">绿化</w:t>
            </w:r>
            <w:r>
              <w:rPr>
                <w:rFonts w:hint="eastAsia" w:ascii="宋体" w:hAnsi="宋体" w:cs="Calibri"/>
                <w:szCs w:val="21"/>
              </w:rPr>
              <w:t xml:space="preserve">养护</w:t>
            </w:r>
            <w:r>
              <w:rPr>
                <w:rFonts w:hint="eastAsia" w:ascii="宋体" w:hAnsi="宋体" w:cs="Calibri"/>
                <w:szCs w:val="21"/>
              </w:rPr>
              <w:t xml:space="preserve">负责人（</w:t>
            </w:r>
            <w:r>
              <w:rPr>
                <w:rFonts w:hint="eastAsia" w:ascii="宋体" w:hAnsi="宋体" w:cs="Calibri"/>
                <w:szCs w:val="21"/>
              </w:rPr>
              <w:t xml:space="preserve">1</w:t>
            </w:r>
            <w:r>
              <w:rPr>
                <w:rFonts w:hint="eastAsia" w:ascii="宋体" w:hAnsi="宋体" w:cs="Calibri"/>
                <w:szCs w:val="21"/>
              </w:rPr>
              <w:t xml:space="preserve">人）：具有大专及以上学历</w:t>
            </w:r>
            <w:r>
              <w:rPr>
                <w:rFonts w:hint="eastAsia" w:ascii="宋体" w:hAnsi="宋体" w:cs="Calibri"/>
                <w:szCs w:val="21"/>
              </w:rPr>
              <w:t xml:space="preserve">且同时</w:t>
            </w:r>
            <w:r>
              <w:rPr>
                <w:rFonts w:hint="eastAsia" w:ascii="宋体" w:hAnsi="宋体" w:cs="Calibri"/>
                <w:szCs w:val="21"/>
              </w:rPr>
              <w:t xml:space="preserve">具有园林绿化</w:t>
            </w:r>
            <w:r>
              <w:rPr>
                <w:rFonts w:hint="eastAsia" w:ascii="宋体" w:hAnsi="宋体" w:cs="Calibri"/>
                <w:szCs w:val="21"/>
              </w:rPr>
              <w:t xml:space="preserve">专业</w:t>
            </w:r>
            <w:r>
              <w:rPr>
                <w:rFonts w:hint="eastAsia" w:ascii="宋体" w:hAnsi="宋体" w:cs="Calibri"/>
                <w:szCs w:val="21"/>
              </w:rPr>
              <w:t xml:space="preserve">中级</w:t>
            </w:r>
            <w:r>
              <w:rPr>
                <w:rFonts w:hint="eastAsia" w:ascii="宋体" w:hAnsi="宋体" w:cs="Calibri"/>
                <w:szCs w:val="21"/>
              </w:rPr>
              <w:t xml:space="preserve">及以上</w:t>
            </w:r>
            <w:r>
              <w:rPr>
                <w:rFonts w:hint="eastAsia" w:ascii="宋体" w:hAnsi="宋体" w:cs="Calibri"/>
                <w:szCs w:val="21"/>
              </w:rPr>
              <w:t xml:space="preserve">职称</w:t>
            </w:r>
            <w:r>
              <w:rPr>
                <w:rFonts w:hint="eastAsia" w:ascii="宋体" w:hAnsi="宋体" w:cs="Calibri"/>
                <w:szCs w:val="21"/>
              </w:rPr>
              <w:t xml:space="preserve">的</w:t>
            </w:r>
            <w:r>
              <w:rPr>
                <w:rFonts w:hint="eastAsia" w:ascii="宋体" w:hAnsi="宋体" w:cs="Calibri"/>
                <w:szCs w:val="21"/>
              </w:rPr>
              <w:t xml:space="preserve">得</w:t>
            </w:r>
            <w:r>
              <w:rPr>
                <w:rFonts w:hint="eastAsia" w:ascii="宋体" w:hAnsi="宋体" w:cs="Calibri"/>
                <w:szCs w:val="21"/>
              </w:rPr>
              <w:t xml:space="preserve">3</w:t>
            </w:r>
            <w:r>
              <w:rPr>
                <w:rFonts w:hint="eastAsia" w:ascii="宋体" w:hAnsi="宋体" w:cs="Calibri"/>
                <w:szCs w:val="21"/>
              </w:rPr>
              <w:t xml:space="preserve">分</w:t>
            </w:r>
            <w:r>
              <w:rPr>
                <w:rFonts w:hint="eastAsia" w:ascii="宋体" w:hAnsi="宋体" w:cs="Calibri"/>
                <w:szCs w:val="21"/>
              </w:rPr>
              <w:t xml:space="preserve">；满分</w:t>
            </w:r>
            <w:r>
              <w:rPr>
                <w:rFonts w:hint="eastAsia" w:ascii="宋体" w:hAnsi="宋体" w:cs="Calibri"/>
                <w:szCs w:val="21"/>
              </w:rPr>
              <w:t xml:space="preserve">3</w:t>
            </w:r>
            <w:r>
              <w:rPr>
                <w:rFonts w:hint="eastAsia" w:ascii="宋体" w:hAnsi="宋体" w:cs="Calibri"/>
                <w:szCs w:val="21"/>
              </w:rPr>
              <w:t xml:space="preserve">分。</w:t>
            </w:r>
            <w:r/>
          </w:p>
          <w:p>
            <w:pPr>
              <w:pStyle w:val="709"/>
              <w:rPr>
                <w:rFonts w:hAnsi="宋体" w:cs="Calibri"/>
                <w:szCs w:val="21"/>
              </w:rPr>
            </w:pPr>
            <w:r>
              <w:rPr>
                <w:rFonts w:hint="eastAsia" w:hAnsi="宋体" w:cs="Calibri"/>
                <w:b/>
                <w:bCs/>
                <w:sz w:val="21"/>
                <w:szCs w:val="21"/>
              </w:rPr>
              <w:t xml:space="preserve">注：提供身份证、学历证明及学信网验证查询截图、园林绿化</w:t>
            </w:r>
            <w:r>
              <w:rPr>
                <w:rFonts w:hint="eastAsia" w:hAnsi="宋体" w:cs="Calibri"/>
                <w:b/>
                <w:bCs/>
                <w:sz w:val="21"/>
                <w:szCs w:val="21"/>
              </w:rPr>
              <w:t xml:space="preserve">专业</w:t>
            </w:r>
            <w:r>
              <w:rPr>
                <w:rFonts w:hint="eastAsia" w:hAnsi="宋体" w:cs="Calibri"/>
                <w:b/>
                <w:bCs/>
                <w:sz w:val="21"/>
                <w:szCs w:val="21"/>
              </w:rPr>
              <w:t xml:space="preserve">中级及以上职称证书、投标人为其缴纳的近三个月任意一个月带二维码核验的</w:t>
            </w:r>
            <w:r>
              <w:rPr>
                <w:rFonts w:hint="eastAsia" w:hAnsi="宋体" w:cs="Calibri"/>
                <w:b/>
                <w:bCs/>
                <w:sz w:val="21"/>
                <w:szCs w:val="21"/>
              </w:rPr>
              <w:t xml:space="preserve">社保证明</w:t>
            </w:r>
            <w:r>
              <w:rPr>
                <w:rFonts w:hint="eastAsia" w:hAnsi="宋体" w:cs="Calibri"/>
                <w:b/>
                <w:bCs/>
                <w:sz w:val="21"/>
                <w:szCs w:val="21"/>
              </w:rPr>
              <w:t xml:space="preserve">，原件扫描上传，提供不全或不提供不得分。</w:t>
            </w:r>
            <w:r/>
          </w:p>
        </w:tc>
      </w:tr>
      <w:tr>
        <w:trPr>
          <w:cantSplit/>
          <w:jc w:val="center"/>
          <w:trHeight w:val="2487"/>
        </w:trPr>
        <w:tc>
          <w:tcPr>
            <w:tcBorders>
              <w:top w:val="single" w:color="000000" w:sz="4" w:space="0"/>
              <w:left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rPr>
              <w:t xml:space="preserve">企业能力</w:t>
            </w:r>
            <w:r/>
          </w:p>
          <w:p>
            <w:pPr>
              <w:jc w:val="center"/>
              <w:spacing w:line="288" w:lineRule="auto"/>
              <w:rPr>
                <w:rFonts w:ascii="宋体" w:hAnsi="宋体" w:cs="宋体"/>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1</w:t>
            </w:r>
            <w:r>
              <w:rPr>
                <w:rFonts w:hint="eastAsia" w:ascii="宋体" w:hAnsi="宋体" w:cs="Calibri"/>
                <w:szCs w:val="21"/>
              </w:rPr>
              <w:t xml:space="preserve">、投标人提供质量管理体系认证证书，且通过年度审验的得</w:t>
            </w:r>
            <w:r>
              <w:rPr>
                <w:rFonts w:hint="eastAsia" w:ascii="宋体" w:hAnsi="宋体" w:cs="Calibri"/>
                <w:szCs w:val="21"/>
              </w:rPr>
              <w:t xml:space="preserve">0.5</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2</w:t>
            </w:r>
            <w:r>
              <w:rPr>
                <w:rFonts w:hint="eastAsia" w:ascii="宋体" w:hAnsi="宋体" w:cs="Calibri"/>
                <w:szCs w:val="21"/>
              </w:rPr>
              <w:t xml:space="preserve">、投标人提供环境管理体系认证证书，且通过年度审验的得</w:t>
            </w:r>
            <w:r>
              <w:rPr>
                <w:rFonts w:hint="eastAsia" w:ascii="宋体" w:hAnsi="宋体" w:cs="Calibri"/>
                <w:szCs w:val="21"/>
              </w:rPr>
              <w:t xml:space="preserve">0.5</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3</w:t>
            </w:r>
            <w:r>
              <w:rPr>
                <w:rFonts w:hint="eastAsia" w:ascii="宋体" w:hAnsi="宋体" w:cs="Calibri"/>
                <w:szCs w:val="21"/>
              </w:rPr>
              <w:t xml:space="preserve">、投标人提供职业健康安全管理体系认证证书，且通过年度审验的得</w:t>
            </w:r>
            <w:r>
              <w:rPr>
                <w:rFonts w:hint="eastAsia" w:ascii="宋体" w:hAnsi="宋体" w:cs="Calibri"/>
                <w:szCs w:val="21"/>
              </w:rPr>
              <w:t xml:space="preserve">0.5</w:t>
            </w:r>
            <w:r>
              <w:rPr>
                <w:rFonts w:hint="eastAsia" w:ascii="宋体" w:hAnsi="宋体" w:cs="Calibri"/>
                <w:szCs w:val="21"/>
              </w:rPr>
              <w:t xml:space="preserve">分。</w:t>
            </w:r>
            <w:r/>
          </w:p>
          <w:p>
            <w:pPr>
              <w:spacing w:line="288" w:lineRule="auto"/>
              <w:rPr>
                <w:rFonts w:ascii="宋体" w:hAnsi="宋体"/>
                <w:szCs w:val="21"/>
                <w:shd w:val="clear" w:color="auto" w:fill="ffffff"/>
              </w:rPr>
            </w:pPr>
            <w:r>
              <w:rPr>
                <w:rFonts w:hint="eastAsia" w:ascii="宋体" w:hAnsi="宋体" w:cs="Calibri"/>
                <w:b/>
                <w:bCs/>
                <w:szCs w:val="21"/>
              </w:rPr>
              <w:t xml:space="preserve">（以上证书均需提供证书原件扫描上传及全国认证认可信息公共服务平台查询截图上传，提供不全或未提供不得分）</w:t>
            </w:r>
            <w:r>
              <w:rPr>
                <w:rFonts w:hint="eastAsia" w:ascii="宋体" w:hAnsi="宋体" w:cs="Calibri"/>
                <w:szCs w:val="21"/>
              </w:rPr>
              <w:t xml:space="preserve">（全国认证认可信息公共服务平台网址：</w:t>
            </w:r>
            <w:bookmarkStart w:id="137" w:name="OLE_LINK12"/>
            <w:r>
              <w:rPr>
                <w:rFonts w:hint="eastAsia" w:ascii="宋体" w:hAnsi="宋体" w:cs="Calibri"/>
                <w:szCs w:val="21"/>
              </w:rPr>
              <w:t xml:space="preserve">http</w:t>
            </w:r>
            <w:r>
              <w:rPr>
                <w:rFonts w:hint="eastAsia" w:ascii="宋体" w:hAnsi="宋体" w:cs="Calibri"/>
                <w:szCs w:val="21"/>
              </w:rPr>
              <w:t xml:space="preserve">：</w:t>
            </w:r>
            <w:r>
              <w:rPr>
                <w:rFonts w:hint="eastAsia" w:ascii="宋体" w:hAnsi="宋体" w:cs="Calibri"/>
                <w:szCs w:val="21"/>
              </w:rPr>
              <w:t xml:space="preserve">//cx.cnca.cn/CertECloud/result/skipResultList?certItemOne=A&amp;currentPosition=undefined</w:t>
            </w:r>
            <w:bookmarkEnd w:id="137"/>
            <w:r>
              <w:rPr>
                <w:rFonts w:hint="eastAsia" w:ascii="宋体" w:hAnsi="宋体" w:cs="Calibri"/>
                <w:szCs w:val="21"/>
              </w:rPr>
              <w:t xml:space="preserve">，要求证书查询结果为有效。）</w:t>
            </w:r>
            <w:r/>
          </w:p>
        </w:tc>
      </w:tr>
      <w:tr>
        <w:trPr>
          <w:jc w:val="center"/>
          <w:trHeight w:val="1562"/>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rPr>
              <w:t xml:space="preserve">业绩</w:t>
            </w:r>
            <w:r/>
          </w:p>
          <w:p>
            <w:pPr>
              <w:jc w:val="center"/>
              <w:spacing w:line="288" w:lineRule="auto"/>
              <w:rPr>
                <w:rFonts w:ascii="宋体" w:hAnsi="宋体" w:cs="宋体"/>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b/>
                <w:bCs/>
                <w:szCs w:val="21"/>
              </w:rPr>
            </w:pPr>
            <w:r>
              <w:rPr>
                <w:rFonts w:hint="eastAsia" w:ascii="宋体" w:hAnsi="宋体" w:cs="Calibri"/>
                <w:b/>
                <w:bCs/>
                <w:szCs w:val="21"/>
              </w:rPr>
              <w:t xml:space="preserve">投标人</w:t>
            </w:r>
            <w:r>
              <w:rPr>
                <w:rFonts w:hint="eastAsia" w:ascii="宋体" w:hAnsi="宋体" w:cs="Calibri"/>
                <w:b/>
                <w:bCs/>
                <w:szCs w:val="21"/>
              </w:rPr>
              <w:t xml:space="preserve">2021</w:t>
            </w:r>
            <w:r>
              <w:rPr>
                <w:rFonts w:hint="eastAsia" w:ascii="宋体" w:hAnsi="宋体" w:cs="Calibri"/>
                <w:b/>
                <w:bCs/>
                <w:szCs w:val="21"/>
              </w:rPr>
              <w:t xml:space="preserve">年</w:t>
            </w:r>
            <w:r>
              <w:rPr>
                <w:rFonts w:hint="eastAsia" w:ascii="宋体" w:hAnsi="宋体" w:cs="Calibri"/>
                <w:b/>
                <w:bCs/>
                <w:szCs w:val="21"/>
              </w:rPr>
              <w:t xml:space="preserve">1</w:t>
            </w:r>
            <w:r>
              <w:rPr>
                <w:rFonts w:hint="eastAsia" w:ascii="宋体" w:hAnsi="宋体" w:cs="Calibri"/>
                <w:b/>
                <w:bCs/>
                <w:szCs w:val="21"/>
              </w:rPr>
              <w:t xml:space="preserve">月</w:t>
            </w:r>
            <w:r>
              <w:rPr>
                <w:rFonts w:hint="eastAsia" w:ascii="宋体" w:hAnsi="宋体" w:cs="Calibri"/>
                <w:b/>
                <w:bCs/>
                <w:szCs w:val="21"/>
              </w:rPr>
              <w:t xml:space="preserve">1</w:t>
            </w:r>
            <w:r>
              <w:rPr>
                <w:rFonts w:hint="eastAsia" w:ascii="宋体" w:hAnsi="宋体" w:cs="Calibri"/>
                <w:b/>
                <w:bCs/>
                <w:szCs w:val="21"/>
              </w:rPr>
              <w:t xml:space="preserve">日至今，</w:t>
            </w:r>
            <w:r>
              <w:rPr>
                <w:rFonts w:hint="eastAsia" w:ascii="宋体" w:hAnsi="宋体" w:cs="Calibri"/>
                <w:b/>
                <w:bCs/>
                <w:szCs w:val="21"/>
              </w:rPr>
              <w:t xml:space="preserve">承担过类似项目业绩</w:t>
            </w:r>
            <w:r>
              <w:rPr>
                <w:rFonts w:hint="eastAsia" w:ascii="宋体" w:hAnsi="宋体"/>
                <w:b/>
                <w:bCs/>
                <w:szCs w:val="21"/>
              </w:rPr>
              <w:t xml:space="preserve">：本项满分</w:t>
            </w:r>
            <w:r>
              <w:rPr>
                <w:rFonts w:hint="eastAsia" w:ascii="宋体" w:hAnsi="宋体"/>
                <w:b/>
                <w:bCs/>
                <w:szCs w:val="21"/>
              </w:rPr>
              <w:t xml:space="preserve">9</w:t>
            </w:r>
            <w:r>
              <w:rPr>
                <w:rFonts w:hint="eastAsia" w:ascii="宋体" w:hAnsi="宋体"/>
                <w:b/>
                <w:bCs/>
                <w:szCs w:val="21"/>
              </w:rPr>
              <w:t xml:space="preserve">分。</w:t>
            </w:r>
            <w:r/>
          </w:p>
          <w:p>
            <w:pPr>
              <w:spacing w:line="288" w:lineRule="auto"/>
              <w:rPr>
                <w:rFonts w:ascii="宋体" w:hAnsi="宋体" w:cs="Calibri"/>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业绩中包含道路保洁类的，</w:t>
            </w:r>
            <w:r>
              <w:rPr>
                <w:rFonts w:hint="eastAsia" w:ascii="宋体" w:hAnsi="宋体" w:cs="Calibri"/>
                <w:szCs w:val="21"/>
              </w:rPr>
              <w:t xml:space="preserve">每有</w:t>
            </w:r>
            <w:r>
              <w:rPr>
                <w:rFonts w:hint="eastAsia" w:ascii="宋体" w:hAnsi="宋体" w:cs="Calibri"/>
                <w:szCs w:val="21"/>
              </w:rPr>
              <w:t xml:space="preserve">1</w:t>
            </w:r>
            <w:r>
              <w:rPr>
                <w:rFonts w:hint="eastAsia" w:ascii="宋体" w:hAnsi="宋体" w:cs="Calibri"/>
                <w:szCs w:val="21"/>
              </w:rPr>
              <w:t xml:space="preserve">个得</w:t>
            </w:r>
            <w:r>
              <w:rPr>
                <w:rFonts w:hint="eastAsia" w:ascii="宋体" w:hAnsi="宋体" w:cs="Calibri"/>
                <w:szCs w:val="21"/>
              </w:rPr>
              <w:t xml:space="preserve">1.5</w:t>
            </w:r>
            <w:r>
              <w:rPr>
                <w:rFonts w:hint="eastAsia" w:ascii="宋体" w:hAnsi="宋体" w:cs="Calibri"/>
                <w:szCs w:val="21"/>
              </w:rPr>
              <w:t xml:space="preserve">分，满分</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Arial"/>
                <w:bCs/>
              </w:rPr>
              <w:t xml:space="preserve">2</w:t>
            </w:r>
            <w:r>
              <w:rPr>
                <w:rFonts w:hint="eastAsia" w:ascii="宋体" w:hAnsi="宋体" w:cs="Arial"/>
                <w:bCs/>
              </w:rPr>
              <w:t xml:space="preserve">、</w:t>
            </w:r>
            <w:r>
              <w:rPr>
                <w:rFonts w:hint="eastAsia" w:ascii="宋体" w:hAnsi="宋体"/>
                <w:szCs w:val="21"/>
              </w:rPr>
              <w:t xml:space="preserve">业绩中包含绿化养护类的，</w:t>
            </w:r>
            <w:r>
              <w:rPr>
                <w:rFonts w:hint="eastAsia" w:ascii="宋体" w:hAnsi="宋体" w:cs="Calibri"/>
                <w:szCs w:val="21"/>
              </w:rPr>
              <w:t xml:space="preserve">每有</w:t>
            </w:r>
            <w:r>
              <w:rPr>
                <w:rFonts w:hint="eastAsia" w:ascii="宋体" w:hAnsi="宋体" w:cs="Calibri"/>
                <w:szCs w:val="21"/>
              </w:rPr>
              <w:t xml:space="preserve">1</w:t>
            </w:r>
            <w:r>
              <w:rPr>
                <w:rFonts w:hint="eastAsia" w:ascii="宋体" w:hAnsi="宋体" w:cs="Calibri"/>
                <w:szCs w:val="21"/>
              </w:rPr>
              <w:t xml:space="preserve">个得</w:t>
            </w:r>
            <w:r>
              <w:rPr>
                <w:rFonts w:hint="eastAsia" w:ascii="宋体" w:hAnsi="宋体" w:cs="Calibri"/>
                <w:szCs w:val="21"/>
              </w:rPr>
              <w:t xml:space="preserve">1.5</w:t>
            </w:r>
            <w:r>
              <w:rPr>
                <w:rFonts w:hint="eastAsia" w:ascii="宋体" w:hAnsi="宋体" w:cs="Calibri"/>
                <w:szCs w:val="21"/>
              </w:rPr>
              <w:t xml:space="preserve">分，满分</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业绩中包含秩序维护类（安保）的，</w:t>
            </w:r>
            <w:r>
              <w:rPr>
                <w:rFonts w:hint="eastAsia" w:ascii="宋体" w:hAnsi="宋体" w:cs="Calibri"/>
                <w:szCs w:val="21"/>
              </w:rPr>
              <w:t xml:space="preserve">每有</w:t>
            </w:r>
            <w:r>
              <w:rPr>
                <w:rFonts w:hint="eastAsia" w:ascii="宋体" w:hAnsi="宋体" w:cs="Calibri"/>
                <w:szCs w:val="21"/>
              </w:rPr>
              <w:t xml:space="preserve">1</w:t>
            </w:r>
            <w:r>
              <w:rPr>
                <w:rFonts w:hint="eastAsia" w:ascii="宋体" w:hAnsi="宋体" w:cs="Calibri"/>
                <w:szCs w:val="21"/>
              </w:rPr>
              <w:t xml:space="preserve">个得</w:t>
            </w:r>
            <w:r>
              <w:rPr>
                <w:rFonts w:hint="eastAsia" w:ascii="宋体" w:hAnsi="宋体" w:cs="Calibri"/>
                <w:szCs w:val="21"/>
              </w:rPr>
              <w:t xml:space="preserve">1.5</w:t>
            </w:r>
            <w:r>
              <w:rPr>
                <w:rFonts w:hint="eastAsia" w:ascii="宋体" w:hAnsi="宋体" w:cs="Calibri"/>
                <w:szCs w:val="21"/>
              </w:rPr>
              <w:t xml:space="preserve">分，满分</w:t>
            </w:r>
            <w:r>
              <w:rPr>
                <w:rFonts w:hint="eastAsia" w:ascii="宋体" w:hAnsi="宋体" w:cs="Calibri"/>
                <w:szCs w:val="21"/>
              </w:rPr>
              <w:t xml:space="preserve">3</w:t>
            </w:r>
            <w:r>
              <w:rPr>
                <w:rFonts w:hint="eastAsia" w:ascii="宋体" w:hAnsi="宋体" w:cs="Calibri"/>
                <w:szCs w:val="21"/>
              </w:rPr>
              <w:t xml:space="preserve">分。</w:t>
            </w:r>
            <w:r/>
          </w:p>
          <w:p>
            <w:pPr>
              <w:spacing w:line="288" w:lineRule="auto"/>
              <w:rPr>
                <w:rFonts w:ascii="宋体" w:hAnsi="宋体" w:cs="Arial"/>
                <w:bCs/>
              </w:rPr>
            </w:pPr>
            <w:r>
              <w:rPr>
                <w:rFonts w:hint="eastAsia" w:ascii="宋体" w:hAnsi="宋体" w:cs="宋体"/>
                <w:b/>
                <w:color w:val="000000"/>
                <w:szCs w:val="21"/>
              </w:rPr>
              <w:t xml:space="preserve">（以合同签订</w:t>
            </w:r>
            <w:r>
              <w:rPr>
                <w:rFonts w:hint="eastAsia" w:ascii="宋体" w:hAnsi="宋体" w:cs="宋体"/>
                <w:b/>
                <w:color w:val="000000"/>
                <w:szCs w:val="21"/>
              </w:rPr>
              <w:t xml:space="preserve">日期</w:t>
            </w:r>
            <w:r>
              <w:rPr>
                <w:rFonts w:hint="eastAsia" w:ascii="宋体" w:hAnsi="宋体" w:cs="宋体"/>
                <w:b/>
                <w:color w:val="000000"/>
                <w:szCs w:val="21"/>
              </w:rPr>
              <w:t xml:space="preserve">为准，需提供合同及中标通知书，原件扫描上传，</w:t>
            </w:r>
            <w:r>
              <w:rPr>
                <w:rFonts w:hint="eastAsia" w:ascii="宋体" w:hAnsi="宋体" w:cs="Calibri"/>
                <w:b/>
                <w:bCs/>
                <w:szCs w:val="21"/>
              </w:rPr>
              <w:t xml:space="preserve">提供不全或不提供不得分</w:t>
            </w:r>
            <w:r>
              <w:rPr>
                <w:rFonts w:hint="eastAsia" w:ascii="宋体" w:hAnsi="宋体" w:cs="宋体"/>
                <w:b/>
                <w:color w:val="000000"/>
                <w:szCs w:val="21"/>
              </w:rPr>
              <w:t xml:space="preserve">，</w:t>
            </w:r>
            <w:r>
              <w:rPr>
                <w:rFonts w:hint="eastAsia" w:ascii="宋体" w:hAnsi="宋体" w:cs="宋体"/>
                <w:b/>
                <w:color w:val="000000"/>
                <w:szCs w:val="21"/>
              </w:rPr>
              <w:t xml:space="preserve">同一业绩不重复</w:t>
            </w:r>
            <w:r>
              <w:rPr>
                <w:rFonts w:hint="eastAsia" w:ascii="宋体" w:hAnsi="宋体" w:cs="宋体"/>
                <w:b/>
                <w:color w:val="000000"/>
                <w:szCs w:val="21"/>
              </w:rPr>
              <w:t xml:space="preserve">计</w:t>
            </w:r>
            <w:r>
              <w:rPr>
                <w:rFonts w:hint="eastAsia" w:ascii="宋体" w:hAnsi="宋体" w:cs="宋体"/>
                <w:b/>
                <w:color w:val="000000"/>
                <w:szCs w:val="21"/>
              </w:rPr>
              <w:t xml:space="preserve">分，</w:t>
            </w:r>
            <w:r>
              <w:rPr>
                <w:rFonts w:hint="eastAsia" w:ascii="宋体" w:hAnsi="宋体" w:cs="宋体"/>
                <w:b/>
                <w:color w:val="000000"/>
                <w:szCs w:val="21"/>
              </w:rPr>
              <w:t xml:space="preserve">同一项目不同年限的业绩不重复计分）</w:t>
            </w:r>
            <w:r/>
          </w:p>
        </w:tc>
      </w:tr>
      <w:tr>
        <w:trPr>
          <w:jc w:val="center"/>
          <w:trHeight w:val="783"/>
        </w:trPr>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Arial"/>
                <w:bCs/>
                <w:szCs w:val="21"/>
              </w:rPr>
            </w:pPr>
            <w:r>
              <w:rPr>
                <w:rFonts w:hint="eastAsia" w:ascii="宋体" w:hAnsi="宋体" w:cs="Arial"/>
                <w:bCs/>
                <w:szCs w:val="21"/>
              </w:rPr>
              <w:t xml:space="preserve">设备实力</w:t>
            </w:r>
            <w:r/>
          </w:p>
          <w:p>
            <w:pPr>
              <w:jc w:val="center"/>
              <w:spacing w:line="288" w:lineRule="auto"/>
              <w:rPr>
                <w:rFonts w:ascii="宋体" w:hAnsi="宋体" w:cs="宋体"/>
                <w:lang w:val="zh-CN"/>
              </w:rPr>
            </w:pPr>
            <w:r>
              <w:rPr>
                <w:rFonts w:hint="eastAsia" w:ascii="宋体" w:hAnsi="宋体" w:cs="Arial"/>
                <w:bCs/>
                <w:szCs w:val="21"/>
              </w:rPr>
              <w:t xml:space="preserve">（</w:t>
            </w:r>
            <w:r>
              <w:rPr>
                <w:rFonts w:hint="eastAsia" w:ascii="宋体" w:hAnsi="宋体" w:cs="Arial"/>
                <w:bCs/>
                <w:szCs w:val="21"/>
              </w:rPr>
              <w:t xml:space="preserve">10</w:t>
            </w:r>
            <w:r>
              <w:rPr>
                <w:rFonts w:hint="eastAsia" w:ascii="宋体" w:hAnsi="宋体" w:cs="Arial"/>
                <w:bCs/>
                <w:szCs w:val="21"/>
              </w:rPr>
              <w:t xml:space="preserve">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ascii="宋体" w:hAnsi="宋体" w:cs="Calibri"/>
                <w:szCs w:val="21"/>
              </w:rPr>
            </w:pPr>
            <w:r>
              <w:rPr>
                <w:rFonts w:hint="eastAsia" w:ascii="宋体" w:hAnsi="宋体" w:cs="Calibri"/>
                <w:szCs w:val="21"/>
              </w:rPr>
              <w:t xml:space="preserve">1.</w:t>
            </w:r>
            <w:r>
              <w:rPr>
                <w:rFonts w:hint="eastAsia" w:ascii="宋体" w:hAnsi="宋体" w:cs="Calibri"/>
                <w:szCs w:val="21"/>
              </w:rPr>
              <w:t xml:space="preserve">重型</w:t>
            </w:r>
            <w:r>
              <w:rPr>
                <w:rFonts w:hint="eastAsia" w:ascii="宋体" w:hAnsi="宋体" w:cs="Calibri"/>
                <w:szCs w:val="21"/>
              </w:rPr>
              <w:t xml:space="preserve">洗扫车</w:t>
            </w:r>
            <w:r>
              <w:rPr>
                <w:rFonts w:hint="eastAsia" w:ascii="宋体" w:hAnsi="宋体" w:cs="Calibri"/>
                <w:szCs w:val="21"/>
              </w:rPr>
              <w:t xml:space="preserve">1</w:t>
            </w:r>
            <w:r>
              <w:rPr>
                <w:rFonts w:hint="eastAsia" w:ascii="宋体" w:hAnsi="宋体" w:cs="Calibri"/>
                <w:szCs w:val="21"/>
              </w:rPr>
              <w:t xml:space="preserve">辆；分值占比：每辆</w:t>
            </w:r>
            <w:r>
              <w:rPr>
                <w:rFonts w:hint="eastAsia" w:ascii="宋体" w:hAnsi="宋体" w:cs="Calibri"/>
                <w:szCs w:val="21"/>
              </w:rPr>
              <w:t xml:space="preserve">2</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2</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2.</w:t>
            </w:r>
            <w:r>
              <w:rPr>
                <w:rFonts w:hint="eastAsia" w:ascii="宋体" w:hAnsi="宋体" w:cs="Calibri"/>
                <w:szCs w:val="21"/>
              </w:rPr>
              <w:t xml:space="preserve">重型</w:t>
            </w:r>
            <w:r>
              <w:rPr>
                <w:rFonts w:hint="eastAsia" w:ascii="宋体" w:hAnsi="宋体" w:cs="Calibri"/>
                <w:szCs w:val="21"/>
              </w:rPr>
              <w:t xml:space="preserve">雾炮</w:t>
            </w:r>
            <w:r>
              <w:rPr>
                <w:rFonts w:hint="eastAsia" w:ascii="宋体" w:hAnsi="宋体" w:cs="Calibri"/>
                <w:szCs w:val="21"/>
              </w:rPr>
              <w:t xml:space="preserve">洒水车</w:t>
            </w:r>
            <w:r>
              <w:rPr>
                <w:rFonts w:hint="eastAsia" w:ascii="宋体" w:hAnsi="宋体" w:cs="Calibri"/>
                <w:szCs w:val="21"/>
              </w:rPr>
              <w:t xml:space="preserve">1</w:t>
            </w:r>
            <w:r>
              <w:rPr>
                <w:rFonts w:hint="eastAsia" w:ascii="宋体" w:hAnsi="宋体" w:cs="Calibri"/>
                <w:szCs w:val="21"/>
              </w:rPr>
              <w:t xml:space="preserve">辆；分值占比：每辆</w:t>
            </w:r>
            <w:r>
              <w:rPr>
                <w:rFonts w:hint="eastAsia" w:ascii="宋体" w:hAnsi="宋体" w:cs="Calibri"/>
                <w:szCs w:val="21"/>
              </w:rPr>
              <w:t xml:space="preserve">2</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2</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3.</w:t>
            </w:r>
            <w:r>
              <w:rPr>
                <w:rFonts w:hint="eastAsia" w:ascii="宋体" w:hAnsi="宋体" w:cs="Calibri"/>
                <w:szCs w:val="21"/>
              </w:rPr>
              <w:t xml:space="preserve">除雪设备（雪铲、滚刷、装载车</w:t>
            </w:r>
            <w:r>
              <w:rPr>
                <w:rFonts w:hint="eastAsia" w:ascii="宋体" w:hAnsi="宋体" w:cs="Calibri"/>
                <w:szCs w:val="21"/>
              </w:rPr>
              <w:t xml:space="preserve">、融雪剂撒布机</w:t>
            </w:r>
            <w:r>
              <w:rPr>
                <w:rFonts w:hint="eastAsia" w:ascii="宋体" w:hAnsi="宋体" w:cs="Calibri"/>
                <w:szCs w:val="21"/>
              </w:rPr>
              <w:t xml:space="preserve">等）</w:t>
            </w:r>
            <w:r>
              <w:rPr>
                <w:rFonts w:hint="eastAsia" w:ascii="宋体" w:hAnsi="宋体" w:cs="Calibri"/>
                <w:szCs w:val="21"/>
              </w:rPr>
              <w:t xml:space="preserve">中</w:t>
            </w:r>
            <w:r>
              <w:rPr>
                <w:rFonts w:hint="eastAsia" w:ascii="宋体" w:hAnsi="宋体" w:cs="Calibri"/>
                <w:szCs w:val="21"/>
              </w:rPr>
              <w:t xml:space="preserve">；分值占比：每部</w:t>
            </w:r>
            <w:r>
              <w:rPr>
                <w:rFonts w:hint="eastAsia" w:ascii="宋体" w:hAnsi="宋体" w:cs="Calibri"/>
                <w:szCs w:val="21"/>
              </w:rPr>
              <w:t xml:space="preserve">各</w:t>
            </w:r>
            <w:r>
              <w:rPr>
                <w:rFonts w:hint="eastAsia" w:ascii="宋体" w:hAnsi="宋体" w:cs="Calibri"/>
                <w:szCs w:val="21"/>
              </w:rPr>
              <w:t xml:space="preserve">0.5</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2</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4</w:t>
            </w:r>
            <w:r>
              <w:rPr>
                <w:rFonts w:hint="eastAsia" w:ascii="宋体" w:hAnsi="宋体" w:cs="Calibri"/>
                <w:szCs w:val="21"/>
              </w:rPr>
              <w:t xml:space="preserve">.</w:t>
            </w:r>
            <w:r>
              <w:rPr>
                <w:rFonts w:hint="eastAsia" w:ascii="宋体" w:hAnsi="宋体" w:cs="Calibri"/>
                <w:szCs w:val="21"/>
              </w:rPr>
              <w:t xml:space="preserve">小型慢车道洗扫车</w:t>
            </w:r>
            <w:r>
              <w:rPr>
                <w:rFonts w:hint="eastAsia" w:ascii="宋体" w:hAnsi="宋体" w:cs="Calibri"/>
                <w:szCs w:val="21"/>
              </w:rPr>
              <w:t xml:space="preserve">1</w:t>
            </w:r>
            <w:r>
              <w:rPr>
                <w:rFonts w:hint="eastAsia" w:ascii="宋体" w:hAnsi="宋体" w:cs="Calibri"/>
                <w:szCs w:val="21"/>
              </w:rPr>
              <w:t xml:space="preserve">辆；分值占比：每辆</w:t>
            </w:r>
            <w:r>
              <w:rPr>
                <w:rFonts w:hint="eastAsia" w:ascii="宋体" w:hAnsi="宋体" w:cs="Calibri"/>
                <w:szCs w:val="21"/>
              </w:rPr>
              <w:t xml:space="preserve">1</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1</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5</w:t>
            </w:r>
            <w:r>
              <w:rPr>
                <w:rFonts w:hint="eastAsia" w:ascii="宋体" w:hAnsi="宋体" w:cs="Calibri"/>
                <w:szCs w:val="21"/>
              </w:rPr>
              <w:t xml:space="preserve">.</w:t>
            </w:r>
            <w:r>
              <w:rPr>
                <w:rFonts w:hint="eastAsia" w:ascii="宋体" w:hAnsi="宋体" w:cs="Calibri"/>
                <w:szCs w:val="21"/>
              </w:rPr>
              <w:t xml:space="preserve">密闭式垃圾收集车</w:t>
            </w:r>
            <w:r>
              <w:rPr>
                <w:rFonts w:hint="eastAsia" w:ascii="宋体" w:hAnsi="宋体" w:cs="Calibri"/>
                <w:szCs w:val="21"/>
              </w:rPr>
              <w:t xml:space="preserve">1</w:t>
            </w:r>
            <w:r>
              <w:rPr>
                <w:rFonts w:hint="eastAsia" w:ascii="宋体" w:hAnsi="宋体" w:cs="Calibri"/>
                <w:szCs w:val="21"/>
              </w:rPr>
              <w:t xml:space="preserve">辆；分值占比：每辆</w:t>
            </w:r>
            <w:r>
              <w:rPr>
                <w:rFonts w:hint="eastAsia" w:ascii="宋体" w:hAnsi="宋体" w:cs="Calibri"/>
                <w:szCs w:val="21"/>
              </w:rPr>
              <w:t xml:space="preserve">1</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1</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6</w:t>
            </w:r>
            <w:r>
              <w:rPr>
                <w:rFonts w:hint="eastAsia" w:ascii="宋体" w:hAnsi="宋体" w:cs="Calibri"/>
                <w:szCs w:val="21"/>
              </w:rPr>
              <w:t xml:space="preserve">.</w:t>
            </w:r>
            <w:r>
              <w:rPr>
                <w:rFonts w:hint="eastAsia" w:ascii="宋体" w:hAnsi="宋体" w:cs="Calibri"/>
                <w:szCs w:val="21"/>
              </w:rPr>
              <w:t xml:space="preserve">保安巡逻车（二轮）</w:t>
            </w:r>
            <w:r>
              <w:rPr>
                <w:rFonts w:hint="eastAsia" w:ascii="宋体" w:hAnsi="宋体" w:cs="Calibri"/>
                <w:szCs w:val="21"/>
              </w:rPr>
              <w:t xml:space="preserve">4</w:t>
            </w:r>
            <w:r>
              <w:rPr>
                <w:rFonts w:hint="eastAsia" w:ascii="宋体" w:hAnsi="宋体" w:cs="Calibri"/>
                <w:szCs w:val="21"/>
              </w:rPr>
              <w:t xml:space="preserve">辆</w:t>
            </w:r>
            <w:r>
              <w:rPr>
                <w:rFonts w:hint="eastAsia" w:ascii="宋体" w:hAnsi="宋体" w:cs="Calibri"/>
                <w:szCs w:val="21"/>
              </w:rPr>
              <w:t xml:space="preserve">；分值占比：每辆</w:t>
            </w:r>
            <w:r>
              <w:rPr>
                <w:rFonts w:hint="eastAsia" w:ascii="宋体" w:hAnsi="宋体" w:cs="Calibri"/>
                <w:szCs w:val="21"/>
              </w:rPr>
              <w:t xml:space="preserve">0.25</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1</w:t>
            </w:r>
            <w:r>
              <w:rPr>
                <w:rFonts w:hint="eastAsia" w:ascii="宋体" w:hAnsi="宋体" w:cs="Calibri"/>
                <w:szCs w:val="21"/>
              </w:rPr>
              <w:t xml:space="preserve">分。</w:t>
            </w:r>
            <w:r/>
          </w:p>
          <w:p>
            <w:pPr>
              <w:spacing w:line="288" w:lineRule="auto"/>
              <w:rPr>
                <w:rFonts w:ascii="宋体" w:hAnsi="宋体" w:cs="Calibri"/>
                <w:szCs w:val="21"/>
              </w:rPr>
            </w:pPr>
            <w:r>
              <w:rPr>
                <w:rFonts w:hint="eastAsia" w:ascii="宋体" w:hAnsi="宋体" w:cs="Calibri"/>
                <w:szCs w:val="21"/>
              </w:rPr>
              <w:t xml:space="preserve">7.</w:t>
            </w:r>
            <w:r>
              <w:rPr>
                <w:rFonts w:hint="eastAsia" w:ascii="宋体" w:hAnsi="宋体" w:cs="Calibri"/>
                <w:szCs w:val="21"/>
              </w:rPr>
              <w:t xml:space="preserve">保安巡逻车（四轮）</w:t>
            </w:r>
            <w:r>
              <w:rPr>
                <w:rFonts w:hint="eastAsia" w:ascii="宋体" w:hAnsi="宋体" w:cs="Calibri"/>
                <w:szCs w:val="21"/>
              </w:rPr>
              <w:t xml:space="preserve">2</w:t>
            </w:r>
            <w:r>
              <w:rPr>
                <w:rFonts w:hint="eastAsia" w:ascii="宋体" w:hAnsi="宋体" w:cs="Calibri"/>
                <w:szCs w:val="21"/>
              </w:rPr>
              <w:t xml:space="preserve">辆</w:t>
            </w:r>
            <w:r>
              <w:rPr>
                <w:rFonts w:hint="eastAsia" w:ascii="宋体" w:hAnsi="宋体" w:cs="Calibri"/>
                <w:szCs w:val="21"/>
              </w:rPr>
              <w:t xml:space="preserve">；分值占比：每辆</w:t>
            </w:r>
            <w:r>
              <w:rPr>
                <w:rFonts w:hint="eastAsia" w:ascii="宋体" w:hAnsi="宋体" w:cs="Calibri"/>
                <w:szCs w:val="21"/>
              </w:rPr>
              <w:t xml:space="preserve">0.5</w:t>
            </w:r>
            <w:r>
              <w:rPr>
                <w:rFonts w:hint="eastAsia" w:ascii="宋体" w:hAnsi="宋体" w:cs="Calibri"/>
                <w:szCs w:val="21"/>
              </w:rPr>
              <w:t xml:space="preserve">分，</w:t>
            </w:r>
            <w:r>
              <w:rPr>
                <w:rFonts w:hint="eastAsia" w:ascii="宋体" w:hAnsi="宋体" w:cs="Calibri"/>
                <w:szCs w:val="21"/>
              </w:rPr>
              <w:t xml:space="preserve">最多得</w:t>
            </w:r>
            <w:r>
              <w:rPr>
                <w:rFonts w:hint="eastAsia" w:ascii="宋体" w:hAnsi="宋体" w:cs="Calibri"/>
                <w:szCs w:val="21"/>
              </w:rPr>
              <w:t xml:space="preserve">1</w:t>
            </w:r>
            <w:r>
              <w:rPr>
                <w:rFonts w:hint="eastAsia" w:ascii="宋体" w:hAnsi="宋体" w:cs="Calibri"/>
                <w:szCs w:val="21"/>
              </w:rPr>
              <w:t xml:space="preserve">分。</w:t>
            </w:r>
            <w:r/>
          </w:p>
          <w:p>
            <w:pPr>
              <w:spacing w:line="288" w:lineRule="auto"/>
              <w:rPr>
                <w:rFonts w:ascii="宋体" w:hAnsi="宋体" w:cs="Calibri"/>
                <w:b/>
                <w:bCs/>
                <w:szCs w:val="21"/>
              </w:rPr>
            </w:pPr>
            <w:r>
              <w:rPr>
                <w:rFonts w:hint="eastAsia" w:ascii="宋体" w:hAnsi="宋体" w:cs="Calibri"/>
                <w:b/>
                <w:bCs/>
                <w:szCs w:val="21"/>
              </w:rPr>
              <w:t xml:space="preserve">投标人根据车辆配置要求提供完整的车辆配置清单或承诺中标后领到中标通知书</w:t>
            </w:r>
            <w:r>
              <w:rPr>
                <w:rFonts w:hint="eastAsia" w:ascii="宋体" w:hAnsi="宋体" w:cs="Calibri"/>
                <w:b/>
                <w:bCs/>
                <w:szCs w:val="21"/>
              </w:rPr>
              <w:t xml:space="preserve">30</w:t>
            </w:r>
            <w:r>
              <w:rPr>
                <w:rFonts w:hint="eastAsia" w:ascii="宋体" w:hAnsi="宋体" w:cs="Calibri"/>
                <w:b/>
                <w:bCs/>
                <w:szCs w:val="21"/>
              </w:rPr>
              <w:t xml:space="preserve">日内车辆配置到位的，得满分</w:t>
            </w:r>
            <w:r>
              <w:rPr>
                <w:rFonts w:hint="eastAsia" w:ascii="宋体" w:hAnsi="宋体" w:cs="Calibri"/>
                <w:b/>
                <w:bCs/>
                <w:szCs w:val="21"/>
              </w:rPr>
              <w:t xml:space="preserve">10</w:t>
            </w:r>
            <w:r>
              <w:rPr>
                <w:rFonts w:hint="eastAsia" w:ascii="宋体" w:hAnsi="宋体" w:cs="Calibri"/>
                <w:b/>
                <w:bCs/>
                <w:szCs w:val="21"/>
              </w:rPr>
              <w:t xml:space="preserve">分，每少一辆</w:t>
            </w:r>
            <w:r>
              <w:rPr>
                <w:rFonts w:hint="eastAsia" w:ascii="宋体" w:hAnsi="宋体" w:cs="Calibri"/>
                <w:b/>
                <w:bCs/>
                <w:szCs w:val="21"/>
              </w:rPr>
              <w:t xml:space="preserve">/</w:t>
            </w:r>
            <w:r>
              <w:rPr>
                <w:rFonts w:hint="eastAsia" w:ascii="宋体" w:hAnsi="宋体" w:cs="Calibri"/>
                <w:b/>
                <w:bCs/>
                <w:szCs w:val="21"/>
              </w:rPr>
              <w:t xml:space="preserve">部按对应分值扣除。</w:t>
            </w:r>
            <w:r/>
          </w:p>
          <w:p>
            <w:pPr>
              <w:spacing w:line="288" w:lineRule="auto"/>
              <w:rPr>
                <w:rFonts w:ascii="宋体" w:hAnsi="宋体" w:cs="Calibri"/>
                <w:b/>
                <w:bCs/>
                <w:szCs w:val="21"/>
              </w:rPr>
            </w:pPr>
            <w:r>
              <w:rPr>
                <w:rFonts w:hint="eastAsia" w:ascii="宋体" w:hAnsi="宋体" w:cs="Calibri"/>
                <w:b/>
                <w:bCs/>
                <w:szCs w:val="21"/>
              </w:rPr>
              <w:t xml:space="preserve">注：投标文件中需提供证明材料原件扫描上传，缺失、不符或不提供者，对应项不得分。</w:t>
            </w:r>
            <w:r/>
          </w:p>
          <w:p>
            <w:pPr>
              <w:spacing w:line="288" w:lineRule="auto"/>
              <w:rPr>
                <w:rFonts w:ascii="宋体" w:hAnsi="宋体" w:cs="Calibri"/>
                <w:b/>
                <w:bCs/>
                <w:szCs w:val="21"/>
              </w:rPr>
            </w:pPr>
            <w:r>
              <w:rPr>
                <w:rFonts w:hint="eastAsia" w:ascii="宋体" w:hAnsi="宋体" w:cs="Calibri"/>
                <w:b/>
                <w:bCs/>
                <w:szCs w:val="21"/>
              </w:rPr>
              <w:t xml:space="preserve">（一）</w:t>
            </w:r>
            <w:r>
              <w:rPr>
                <w:rFonts w:hint="eastAsia" w:ascii="宋体" w:hAnsi="宋体" w:cs="Calibri"/>
                <w:b/>
                <w:bCs/>
                <w:szCs w:val="21"/>
              </w:rPr>
              <w:t xml:space="preserve">设备为自有的</w:t>
            </w:r>
            <w:r>
              <w:rPr>
                <w:rFonts w:hint="eastAsia" w:ascii="宋体" w:hAnsi="宋体" w:cs="Calibri"/>
                <w:b/>
                <w:bCs/>
                <w:szCs w:val="21"/>
              </w:rPr>
              <w:t xml:space="preserve">：</w:t>
            </w:r>
            <w:r>
              <w:rPr>
                <w:rFonts w:hint="eastAsia" w:ascii="宋体" w:hAnsi="宋体" w:cs="Calibri"/>
                <w:b/>
                <w:bCs/>
                <w:szCs w:val="21"/>
              </w:rPr>
              <w:t xml:space="preserve">须提供车辆（正面、侧面、尾部三个不同方向拍摄）照片（三张照片均须提供，否则不得分）、行驶证、</w:t>
            </w:r>
            <w:r>
              <w:rPr>
                <w:rFonts w:hint="eastAsia" w:ascii="宋体" w:hAnsi="宋体" w:cs="Calibri"/>
                <w:b/>
                <w:bCs/>
                <w:szCs w:val="21"/>
              </w:rPr>
              <w:t xml:space="preserve">购买发票</w:t>
            </w:r>
            <w:r>
              <w:rPr>
                <w:rFonts w:hint="eastAsia" w:ascii="宋体" w:hAnsi="宋体" w:cs="Calibri"/>
                <w:b/>
                <w:bCs/>
                <w:szCs w:val="21"/>
              </w:rPr>
              <w:t xml:space="preserve">、交强险保单正本</w:t>
            </w:r>
            <w:r>
              <w:rPr>
                <w:rFonts w:hint="eastAsia" w:ascii="宋体" w:hAnsi="宋体" w:cs="Calibri"/>
                <w:b/>
                <w:bCs/>
                <w:szCs w:val="21"/>
              </w:rPr>
              <w:t xml:space="preserve">，</w:t>
            </w:r>
            <w:r>
              <w:rPr>
                <w:rFonts w:hint="eastAsia" w:ascii="宋体" w:hAnsi="宋体" w:cs="Calibri"/>
                <w:b/>
                <w:bCs/>
                <w:szCs w:val="21"/>
              </w:rPr>
              <w:t xml:space="preserve">（行驶证、</w:t>
            </w:r>
            <w:r>
              <w:rPr>
                <w:rFonts w:hint="eastAsia" w:ascii="宋体" w:hAnsi="宋体" w:cs="Calibri"/>
                <w:b/>
                <w:bCs/>
                <w:szCs w:val="21"/>
              </w:rPr>
              <w:t xml:space="preserve">购买发票</w:t>
            </w:r>
            <w:r>
              <w:rPr>
                <w:rFonts w:hint="eastAsia" w:ascii="宋体" w:hAnsi="宋体" w:cs="Calibri"/>
                <w:b/>
                <w:bCs/>
                <w:szCs w:val="21"/>
              </w:rPr>
              <w:t xml:space="preserve">、交强险保单上载明的所有人必须为投标人，且车辆需在检验有效期内）；</w:t>
            </w:r>
            <w:r/>
          </w:p>
          <w:p>
            <w:pPr>
              <w:spacing w:line="288" w:lineRule="auto"/>
              <w:rPr>
                <w:rFonts w:ascii="宋体" w:hAnsi="宋体" w:cs="Calibri"/>
                <w:b/>
                <w:bCs/>
                <w:szCs w:val="21"/>
              </w:rPr>
            </w:pPr>
            <w:r>
              <w:rPr>
                <w:rFonts w:hint="eastAsia" w:ascii="宋体" w:hAnsi="宋体" w:cs="Calibri"/>
                <w:b/>
                <w:bCs/>
                <w:szCs w:val="21"/>
              </w:rPr>
              <w:t xml:space="preserve">（二）</w:t>
            </w:r>
            <w:r>
              <w:rPr>
                <w:rFonts w:hint="eastAsia" w:ascii="宋体" w:hAnsi="宋体" w:cs="Calibri"/>
                <w:b/>
                <w:bCs/>
                <w:szCs w:val="21"/>
              </w:rPr>
              <w:t xml:space="preserve">设备为已租赁的</w:t>
            </w:r>
            <w:r>
              <w:rPr>
                <w:rFonts w:hint="eastAsia" w:ascii="宋体" w:hAnsi="宋体" w:cs="Calibri"/>
                <w:b/>
                <w:bCs/>
                <w:szCs w:val="21"/>
              </w:rPr>
              <w:t xml:space="preserve">：</w:t>
            </w:r>
            <w:r>
              <w:rPr>
                <w:rFonts w:hint="eastAsia" w:ascii="宋体" w:hAnsi="宋体" w:cs="Calibri"/>
                <w:b/>
                <w:bCs/>
                <w:szCs w:val="21"/>
              </w:rPr>
              <w:t xml:space="preserve">须提供投标单位的租赁协议（租赁期限需覆盖本项目服务期）、车辆（正面、侧面、尾部三个不同方向拍摄）照片（三张照片均须提供，否则不得分）、行驶证、交强险保单正本</w:t>
            </w:r>
            <w:r>
              <w:rPr>
                <w:rFonts w:hint="eastAsia" w:ascii="宋体" w:hAnsi="宋体" w:cs="Calibri"/>
                <w:b/>
                <w:bCs/>
                <w:szCs w:val="21"/>
              </w:rPr>
              <w:t xml:space="preserve">，</w:t>
            </w:r>
            <w:r>
              <w:rPr>
                <w:rFonts w:hint="eastAsia" w:ascii="宋体" w:hAnsi="宋体" w:cs="Calibri"/>
                <w:b/>
                <w:bCs/>
                <w:szCs w:val="21"/>
              </w:rPr>
              <w:t xml:space="preserve">（行驶证、交强险保单上载明的所有人必须为出租方单位，且车辆需在检验有效期内）。</w:t>
            </w:r>
            <w:r/>
          </w:p>
          <w:p>
            <w:pPr>
              <w:spacing w:line="288" w:lineRule="auto"/>
              <w:rPr>
                <w:rFonts w:ascii="宋体" w:hAnsi="宋体" w:cs="Arial"/>
                <w:b/>
                <w:szCs w:val="21"/>
              </w:rPr>
            </w:pPr>
            <w:r>
              <w:rPr>
                <w:rFonts w:hint="eastAsia" w:ascii="宋体" w:hAnsi="宋体" w:cs="Calibri"/>
                <w:b/>
                <w:bCs/>
                <w:szCs w:val="21"/>
              </w:rPr>
              <w:t xml:space="preserve">（三）</w:t>
            </w:r>
            <w:r>
              <w:rPr>
                <w:rFonts w:hint="eastAsia" w:ascii="宋体" w:hAnsi="宋体" w:cs="Calibri"/>
                <w:b/>
                <w:bCs/>
                <w:szCs w:val="21"/>
              </w:rPr>
              <w:t xml:space="preserve">如承诺中标后配置的，须在投标文件中提供承诺</w:t>
            </w:r>
            <w:r>
              <w:rPr>
                <w:rFonts w:hint="eastAsia" w:ascii="宋体" w:hAnsi="宋体" w:cs="Calibri"/>
                <w:b/>
                <w:bCs/>
                <w:szCs w:val="21"/>
              </w:rPr>
              <w:t xml:space="preserve">函（包含完整的车辆配置清单）。承诺自领取中标通知书</w:t>
            </w:r>
            <w:r>
              <w:rPr>
                <w:rFonts w:hint="eastAsia" w:ascii="宋体" w:hAnsi="宋体" w:cs="Calibri"/>
                <w:b/>
                <w:bCs/>
                <w:szCs w:val="21"/>
              </w:rPr>
              <w:t xml:space="preserve">30</w:t>
            </w:r>
            <w:r>
              <w:rPr>
                <w:rFonts w:hint="eastAsia" w:ascii="宋体" w:hAnsi="宋体" w:cs="Calibri"/>
                <w:b/>
                <w:bCs/>
                <w:szCs w:val="21"/>
              </w:rPr>
              <w:t xml:space="preserve">日内车辆配置到位，如配置不到位的，视为自动放弃中标。</w:t>
            </w:r>
            <w:r>
              <w:rPr>
                <w:rFonts w:hint="eastAsia" w:ascii="宋体" w:hAnsi="宋体" w:cs="Calibri"/>
                <w:b/>
                <w:bCs/>
                <w:szCs w:val="21"/>
              </w:rPr>
              <w:t xml:space="preserve">（</w:t>
            </w:r>
            <w:r>
              <w:rPr>
                <w:rFonts w:hint="eastAsia" w:ascii="宋体" w:hAnsi="宋体" w:cs="Calibri"/>
                <w:b/>
                <w:bCs/>
                <w:szCs w:val="21"/>
              </w:rPr>
              <w:t xml:space="preserve">承诺函</w:t>
            </w:r>
            <w:r>
              <w:rPr>
                <w:rFonts w:hint="eastAsia" w:ascii="宋体" w:hAnsi="宋体" w:cs="Calibri"/>
                <w:b/>
                <w:bCs/>
                <w:szCs w:val="21"/>
              </w:rPr>
              <w:t xml:space="preserve">格式自拟，需加盖投标人公章）</w:t>
            </w:r>
            <w:r/>
          </w:p>
        </w:tc>
      </w:tr>
      <w:tr>
        <w:trPr>
          <w:jc w:val="center"/>
          <w:trHeight w:val="642"/>
        </w:trPr>
        <w:tc>
          <w:tcPr>
            <w:gridSpan w:val="3"/>
            <w:tcBorders>
              <w:top w:val="single" w:color="000000" w:sz="4" w:space="0"/>
              <w:left w:val="single" w:color="000000" w:sz="4" w:space="0"/>
              <w:bottom w:val="single" w:color="000000" w:sz="4" w:space="0"/>
              <w:right w:val="single" w:color="000000" w:sz="4" w:space="0"/>
            </w:tcBorders>
            <w:tcW w:w="9620" w:type="dxa"/>
            <w:vAlign w:val="center"/>
            <w:textDirection w:val="lrTb"/>
            <w:noWrap w:val="false"/>
          </w:tcPr>
          <w:p>
            <w:pPr>
              <w:jc w:val="center"/>
              <w:spacing w:line="288" w:lineRule="auto"/>
              <w:rPr>
                <w:rFonts w:ascii="宋体" w:hAnsi="宋体" w:cs="宋体"/>
              </w:rPr>
            </w:pPr>
            <w:r>
              <w:rPr>
                <w:rFonts w:hint="eastAsia" w:ascii="宋体" w:hAnsi="宋体" w:cs="宋体"/>
              </w:rPr>
              <w:t xml:space="preserve">   </w:t>
            </w:r>
            <w:r>
              <w:rPr>
                <w:rFonts w:hint="eastAsia" w:ascii="宋体" w:hAnsi="宋体" w:cs="宋体"/>
                <w:lang w:val="zh-CN"/>
              </w:rPr>
              <w:t xml:space="preserve">总分：</w:t>
            </w:r>
            <w:r>
              <w:rPr>
                <w:rFonts w:hint="eastAsia" w:ascii="宋体" w:hAnsi="宋体" w:cs="宋体"/>
                <w:lang w:val="zh-CN"/>
              </w:rPr>
              <w:t xml:space="preserve">100</w:t>
            </w:r>
            <w:r>
              <w:rPr>
                <w:rFonts w:hint="eastAsia" w:ascii="宋体" w:hAnsi="宋体" w:cs="宋体"/>
                <w:lang w:val="zh-CN"/>
              </w:rPr>
              <w:t xml:space="preserve">分</w:t>
            </w:r>
            <w:r/>
          </w:p>
        </w:tc>
      </w:tr>
    </w:tbl>
    <w:p>
      <w:pPr>
        <w:pStyle w:val="715"/>
        <w:ind w:firstLine="831"/>
        <w:jc w:val="center"/>
        <w:spacing w:line="360" w:lineRule="auto"/>
        <w:rPr>
          <w:rFonts w:ascii="宋体" w:hAnsi="宋体"/>
          <w:b/>
          <w:bCs/>
          <w:sz w:val="36"/>
          <w:szCs w:val="36"/>
        </w:rPr>
      </w:pPr>
      <w:r>
        <w:rPr>
          <w:rFonts w:hint="eastAsia" w:ascii="宋体" w:hAnsi="宋体"/>
          <w:sz w:val="36"/>
          <w:szCs w:val="36"/>
          <w:highlight w:val="cyan"/>
        </w:rPr>
        <w:br w:type="page" w:clear="all"/>
      </w:r>
      <w:r>
        <w:rPr>
          <w:rFonts w:hint="eastAsia" w:ascii="宋体" w:hAnsi="宋体"/>
          <w:b/>
          <w:bCs/>
          <w:sz w:val="36"/>
          <w:szCs w:val="36"/>
        </w:rPr>
        <w:t xml:space="preserve">第六章</w:t>
      </w:r>
      <w:r>
        <w:rPr>
          <w:rFonts w:hint="eastAsia" w:ascii="宋体" w:hAnsi="宋体"/>
          <w:b/>
          <w:bCs/>
          <w:sz w:val="36"/>
          <w:szCs w:val="36"/>
        </w:rPr>
        <w:t xml:space="preserve"> </w:t>
      </w:r>
      <w:r>
        <w:rPr>
          <w:rFonts w:hint="eastAsia" w:ascii="宋体" w:hAnsi="宋体"/>
          <w:b/>
          <w:bCs/>
          <w:sz w:val="36"/>
          <w:szCs w:val="36"/>
        </w:rPr>
        <w:t xml:space="preserve">投标文件格式</w:t>
      </w:r>
      <w:bookmarkEnd w:id="136"/>
      <w:r/>
      <w:r/>
    </w:p>
    <w:p>
      <w:pPr>
        <w:jc w:val="center"/>
        <w:rPr>
          <w:rFonts w:ascii="宋体" w:hAnsi="宋体"/>
          <w:b/>
          <w:sz w:val="44"/>
          <w:szCs w:val="44"/>
        </w:rPr>
      </w:pPr>
      <w:r>
        <w:rPr>
          <w:rFonts w:hint="eastAsia" w:ascii="宋体" w:hAnsi="宋体" w:cs="Arial"/>
          <w:b/>
          <w:bCs/>
          <w:sz w:val="44"/>
          <w:szCs w:val="44"/>
        </w:rPr>
        <w:t xml:space="preserve">                            </w:t>
      </w:r>
      <w:r/>
    </w:p>
    <w:p>
      <w:pPr>
        <w:jc w:val="center"/>
        <w:rPr>
          <w:rFonts w:ascii="宋体" w:hAnsi="宋体"/>
          <w:b/>
          <w:sz w:val="36"/>
        </w:rPr>
      </w:pPr>
      <w:r>
        <w:rPr>
          <w:rFonts w:ascii="宋体" w:hAnsi="宋体"/>
          <w:b/>
          <w:sz w:val="36"/>
        </w:rPr>
      </w:r>
      <w:r/>
    </w:p>
    <w:p>
      <w:pPr>
        <w:jc w:val="center"/>
        <w:rPr>
          <w:rFonts w:ascii="宋体" w:hAnsi="宋体"/>
          <w:b/>
          <w:szCs w:val="21"/>
        </w:rPr>
      </w:pPr>
      <w:r>
        <w:rPr>
          <w:rFonts w:ascii="宋体" w:hAnsi="宋体"/>
          <w:b/>
          <w:szCs w:val="21"/>
        </w:rPr>
      </w:r>
      <w:r/>
    </w:p>
    <w:p>
      <w:pPr>
        <w:jc w:val="center"/>
        <w:rPr>
          <w:rFonts w:ascii="宋体" w:hAnsi="宋体"/>
          <w:b/>
          <w:szCs w:val="21"/>
        </w:rPr>
      </w:pPr>
      <w:r>
        <w:rPr>
          <w:rFonts w:ascii="宋体" w:hAnsi="宋体"/>
          <w:b/>
          <w:szCs w:val="21"/>
        </w:rPr>
      </w:r>
      <w:r/>
    </w:p>
    <w:p>
      <w:pPr>
        <w:jc w:val="center"/>
        <w:spacing w:line="360" w:lineRule="auto"/>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44"/>
        <w:ind w:firstLine="280"/>
      </w:pPr>
      <w:r/>
      <w:r/>
    </w:p>
    <w:p>
      <w:pPr>
        <w:pStyle w:val="944"/>
        <w:ind w:firstLine="280"/>
      </w:pPr>
      <w:r/>
      <w:r/>
    </w:p>
    <w:p>
      <w:pPr>
        <w:jc w:val="center"/>
        <w:rPr>
          <w:rFonts w:ascii="宋体" w:hAnsi="宋体"/>
          <w:b/>
          <w:sz w:val="36"/>
        </w:rPr>
      </w:pPr>
      <w:r>
        <w:rPr>
          <w:rFonts w:ascii="宋体" w:hAnsi="宋体"/>
          <w:b/>
          <w:sz w:val="36"/>
        </w:rPr>
      </w:r>
      <w:r/>
    </w:p>
    <w:p>
      <w:pPr>
        <w:pStyle w:val="944"/>
        <w:ind w:firstLine="280"/>
      </w:pPr>
      <w:r/>
      <w:r/>
    </w:p>
    <w:p>
      <w:pPr>
        <w:ind w:firstLine="1039"/>
        <w:spacing w:line="360" w:lineRule="auto"/>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39"/>
        <w:spacing w:line="360" w:lineRule="auto"/>
        <w:rPr>
          <w:rFonts w:ascii="宋体" w:hAnsi="宋体"/>
          <w:b/>
          <w:sz w:val="36"/>
          <w:u w:val="single"/>
        </w:rPr>
      </w:pPr>
      <w:r>
        <w:rPr>
          <w:rFonts w:hint="eastAsia" w:ascii="宋体" w:hAnsi="宋体"/>
          <w:b/>
          <w:sz w:val="36"/>
        </w:rPr>
        <w:t xml:space="preserve">招</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人：</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ind w:firstLine="1066"/>
        <w:rPr>
          <w:rFonts w:ascii="宋体" w:hAnsi="宋体"/>
          <w:b/>
          <w:sz w:val="36"/>
          <w:u w:val="single"/>
        </w:rPr>
      </w:pPr>
      <w:r>
        <w:rPr>
          <w:rFonts w:hint="eastAsia" w:ascii="宋体" w:hAnsi="宋体"/>
          <w:b/>
          <w:sz w:val="36"/>
        </w:rPr>
        <w:t xml:space="preserve">联系人电话：</w:t>
      </w:r>
      <w:r>
        <w:rPr>
          <w:rFonts w:hint="eastAsia" w:ascii="宋体" w:hAnsi="宋体"/>
          <w:b/>
          <w:sz w:val="36"/>
          <w:u w:val="single"/>
        </w:rPr>
        <w:t xml:space="preserve">                    </w:t>
      </w:r>
      <w:r/>
    </w:p>
    <w:p>
      <w:pPr>
        <w:rPr>
          <w:rFonts w:ascii="宋体" w:hAnsi="宋体"/>
          <w:b/>
          <w:sz w:val="36"/>
          <w:u w:val="single"/>
        </w:rPr>
      </w:pPr>
      <w:r>
        <w:rPr>
          <w:rFonts w:ascii="宋体" w:hAnsi="宋体"/>
          <w:b/>
          <w:sz w:val="36"/>
          <w:u w:val="single"/>
        </w:rPr>
      </w:r>
      <w:r/>
    </w:p>
    <w:p>
      <w:pPr>
        <w:jc w:val="center"/>
        <w:spacing w:after="312" w:line="360" w:lineRule="auto"/>
        <w:rPr>
          <w:rFonts w:ascii="宋体" w:hAnsi="宋体"/>
          <w:b/>
          <w:sz w:val="36"/>
          <w:u w:val="single"/>
        </w:rPr>
      </w:pPr>
      <w:r>
        <w:rPr>
          <w:rFonts w:ascii="宋体" w:hAnsi="宋体"/>
          <w:b/>
          <w:sz w:val="36"/>
          <w:u w:val="single"/>
        </w:rPr>
      </w:r>
      <w:r/>
    </w:p>
    <w:p>
      <w:pPr>
        <w:rPr>
          <w:rFonts w:ascii="宋体" w:hAnsi="宋体"/>
          <w:b/>
          <w:bCs/>
          <w:sz w:val="28"/>
          <w:szCs w:val="28"/>
        </w:rPr>
      </w:pPr>
      <w:r>
        <w:rPr>
          <w:rFonts w:hint="eastAsia" w:ascii="宋体" w:hAnsi="宋体"/>
          <w:b/>
          <w:bCs/>
          <w:sz w:val="28"/>
          <w:szCs w:val="28"/>
        </w:rPr>
        <w:br w:type="page" w:clear="all"/>
      </w:r>
      <w:r/>
    </w:p>
    <w:p>
      <w:pPr>
        <w:jc w:val="center"/>
        <w:spacing w:after="312"/>
        <w:rPr>
          <w:rFonts w:ascii="宋体" w:hAnsi="宋体"/>
          <w:b/>
          <w:bCs/>
          <w:szCs w:val="21"/>
        </w:rPr>
      </w:pPr>
      <w:r>
        <w:rPr>
          <w:rFonts w:hint="eastAsia" w:ascii="宋体" w:hAnsi="宋体"/>
          <w:b/>
          <w:bCs/>
          <w:sz w:val="28"/>
          <w:szCs w:val="28"/>
        </w:rPr>
        <w:t xml:space="preserve">投标文件目录</w:t>
      </w:r>
      <w:r/>
    </w:p>
    <w:p>
      <w:pPr>
        <w:ind w:firstLine="420"/>
        <w:spacing w:line="360" w:lineRule="auto"/>
        <w:rPr>
          <w:rFonts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2"/>
        <w:spacing w:line="360" w:lineRule="auto"/>
        <w:rPr>
          <w:rFonts w:ascii="宋体" w:hAnsi="宋体"/>
          <w:bCs/>
          <w:i/>
          <w:szCs w:val="21"/>
          <w:u w:val="single"/>
        </w:rPr>
      </w:pPr>
      <w:r>
        <w:rPr>
          <w:rFonts w:hint="eastAsia" w:ascii="宋体" w:hAnsi="宋体"/>
          <w:b/>
          <w:bCs/>
          <w:i/>
          <w:szCs w:val="21"/>
          <w:u w:val="single"/>
        </w:rPr>
        <w:t xml:space="preserve">二</w:t>
      </w:r>
      <w:r>
        <w:rPr>
          <w:rFonts w:hint="eastAsia" w:ascii="宋体" w:hAnsi="宋体"/>
          <w:i/>
          <w:szCs w:val="21"/>
          <w:u w:val="single"/>
        </w:rPr>
        <w:t xml:space="preserve">、</w:t>
      </w:r>
      <w:r>
        <w:rPr>
          <w:rFonts w:hint="eastAsia" w:ascii="宋体" w:hAnsi="宋体" w:cs="宋体"/>
          <w:i/>
          <w:iCs/>
          <w:szCs w:val="21"/>
          <w:u w:val="single"/>
        </w:rPr>
        <w:t xml:space="preserve">上一年度的</w:t>
      </w:r>
      <w:r>
        <w:rPr>
          <w:rFonts w:hint="eastAsia" w:ascii="宋体" w:hAnsi="宋体"/>
          <w:i/>
          <w:iCs/>
          <w:u w:val="single"/>
        </w:rPr>
        <w:t xml:space="preserve">财务报告情况</w:t>
      </w:r>
      <w:r/>
    </w:p>
    <w:p>
      <w:pPr>
        <w:pStyle w:val="715"/>
        <w:ind w:firstLine="420"/>
        <w:spacing w:line="336" w:lineRule="auto"/>
        <w:rPr>
          <w:rFonts w:ascii="宋体" w:hAnsi="宋体" w:cs="宋体"/>
          <w:b/>
          <w:bCs/>
          <w:i/>
          <w:iCs/>
          <w:szCs w:val="21"/>
          <w:u w:val="single"/>
        </w:rPr>
      </w:pPr>
      <w:r>
        <w:rPr>
          <w:rFonts w:hint="eastAsia" w:ascii="宋体" w:hAnsi="宋体"/>
          <w:i/>
          <w:szCs w:val="21"/>
          <w:u w:val="single"/>
        </w:rPr>
        <w:t xml:space="preserve">三、</w:t>
      </w:r>
      <w:r>
        <w:rPr>
          <w:rFonts w:hint="eastAsia" w:ascii="宋体" w:hAnsi="宋体"/>
          <w:i/>
          <w:iCs/>
          <w:u w:val="single"/>
        </w:rPr>
        <w:t xml:space="preserve">依法缴纳税收和社会保障资金的相关材料</w:t>
      </w:r>
      <w:r/>
    </w:p>
    <w:p>
      <w:pPr>
        <w:pStyle w:val="944"/>
        <w:spacing w:line="360" w:lineRule="auto"/>
        <w:rPr>
          <w:rFonts w:ascii="宋体" w:hAnsi="宋体" w:eastAsia="宋体"/>
          <w:i/>
          <w:sz w:val="21"/>
          <w:szCs w:val="21"/>
          <w:highlight w:val="yellow"/>
          <w:u w:val="single"/>
        </w:rPr>
      </w:pPr>
      <w:r>
        <w:rPr>
          <w:rFonts w:hint="eastAsia" w:ascii="宋体" w:hAnsi="宋体" w:eastAsia="宋体"/>
          <w:i/>
          <w:sz w:val="21"/>
          <w:szCs w:val="21"/>
          <w:u w:val="single"/>
        </w:rPr>
        <w:t xml:space="preserve">四、具备履行合同所必需的设备和专业技术能力的书面声明</w:t>
      </w:r>
      <w:r/>
    </w:p>
    <w:p>
      <w:pPr>
        <w:ind w:firstLine="420"/>
        <w:spacing w:line="360" w:lineRule="auto"/>
        <w:rPr>
          <w:rFonts w:ascii="宋体" w:hAnsi="宋体"/>
          <w:i/>
          <w:szCs w:val="21"/>
          <w:u w:val="single"/>
        </w:rPr>
      </w:pPr>
      <w:r>
        <w:rPr>
          <w:rFonts w:hint="eastAsia" w:ascii="宋体" w:hAnsi="宋体"/>
          <w:i/>
          <w:szCs w:val="21"/>
          <w:u w:val="single"/>
        </w:rPr>
        <w:t xml:space="preserve">五、参加本次政府采购活动前</w:t>
      </w:r>
      <w:r>
        <w:rPr>
          <w:rFonts w:hint="eastAsia" w:ascii="宋体" w:hAnsi="宋体"/>
          <w:i/>
          <w:szCs w:val="21"/>
          <w:u w:val="single"/>
        </w:rPr>
        <w:t xml:space="preserve">3</w:t>
      </w:r>
      <w:r>
        <w:rPr>
          <w:rFonts w:hint="eastAsia" w:ascii="宋体" w:hAnsi="宋体"/>
          <w:i/>
          <w:szCs w:val="21"/>
          <w:u w:val="single"/>
        </w:rPr>
        <w:t xml:space="preserve">年内在经营活动中没有重大违法记录的书面声明</w:t>
      </w:r>
      <w:r/>
    </w:p>
    <w:p>
      <w:pPr>
        <w:ind w:firstLine="420"/>
        <w:spacing w:line="360" w:lineRule="auto"/>
        <w:rPr>
          <w:rFonts w:ascii="宋体" w:hAnsi="宋体"/>
          <w:i/>
          <w:szCs w:val="21"/>
          <w:u w:val="single"/>
        </w:rPr>
      </w:pPr>
      <w:r>
        <w:rPr>
          <w:rFonts w:hint="eastAsia" w:ascii="宋体" w:hAnsi="宋体"/>
          <w:i/>
          <w:szCs w:val="21"/>
          <w:u w:val="single"/>
        </w:rPr>
        <w:t xml:space="preserve">六、</w:t>
      </w:r>
      <w:r>
        <w:rPr>
          <w:rFonts w:hint="eastAsia" w:ascii="宋体" w:hAnsi="宋体" w:cs="宋体"/>
          <w:i/>
          <w:szCs w:val="21"/>
          <w:u w:val="single"/>
        </w:rPr>
        <w:t xml:space="preserve">供应商信用承诺书</w:t>
      </w:r>
      <w:r/>
    </w:p>
    <w:p>
      <w:pPr>
        <w:ind w:firstLine="420"/>
        <w:spacing w:line="360" w:lineRule="auto"/>
        <w:rPr>
          <w:rFonts w:ascii="宋体" w:hAnsi="宋体" w:cs="宋体"/>
          <w:i/>
          <w:szCs w:val="21"/>
          <w:u w:val="single"/>
        </w:rPr>
      </w:pPr>
      <w:r>
        <w:rPr>
          <w:rFonts w:hint="eastAsia" w:ascii="宋体" w:hAnsi="宋体"/>
          <w:i/>
          <w:szCs w:val="21"/>
          <w:u w:val="single"/>
        </w:rPr>
        <w:t xml:space="preserve">七、特定资格要求的证明文件（如本项目设置特定资格要求，则需提供证明材料）</w:t>
      </w:r>
      <w:r/>
    </w:p>
    <w:p>
      <w:pPr>
        <w:ind w:firstLine="420"/>
        <w:spacing w:line="360" w:lineRule="auto"/>
        <w:rPr>
          <w:rFonts w:ascii="宋体" w:hAnsi="宋体"/>
          <w:i/>
          <w:szCs w:val="21"/>
          <w:u w:val="single"/>
        </w:rPr>
      </w:pPr>
      <w:r>
        <w:rPr>
          <w:rFonts w:hint="eastAsia" w:ascii="宋体" w:hAnsi="宋体"/>
          <w:i/>
          <w:szCs w:val="21"/>
          <w:u w:val="single"/>
        </w:rPr>
        <w:t xml:space="preserve">八、</w:t>
      </w:r>
      <w:r>
        <w:rPr>
          <w:rFonts w:hint="eastAsia" w:ascii="宋体" w:hAnsi="宋体"/>
          <w:i/>
          <w:iCs/>
          <w:szCs w:val="21"/>
          <w:u w:val="single"/>
        </w:rPr>
        <w:t xml:space="preserve">投标函</w:t>
      </w:r>
      <w:r/>
    </w:p>
    <w:p>
      <w:pPr>
        <w:ind w:firstLine="420"/>
        <w:spacing w:line="360" w:lineRule="auto"/>
        <w:rPr>
          <w:rFonts w:ascii="宋体" w:hAnsi="宋体"/>
          <w:i/>
          <w:szCs w:val="21"/>
          <w:u w:val="single"/>
        </w:rPr>
      </w:pPr>
      <w:r>
        <w:rPr>
          <w:rFonts w:hint="eastAsia" w:ascii="宋体" w:hAnsi="宋体"/>
          <w:i/>
          <w:szCs w:val="21"/>
          <w:u w:val="single"/>
        </w:rPr>
        <w:t xml:space="preserve">九、</w:t>
      </w:r>
      <w:r>
        <w:rPr>
          <w:rFonts w:hint="eastAsia" w:ascii="宋体" w:hAnsi="宋体"/>
          <w:i/>
          <w:iCs/>
          <w:szCs w:val="21"/>
          <w:u w:val="single"/>
        </w:rPr>
        <w:t xml:space="preserve">法人授权书</w:t>
      </w:r>
      <w:r/>
    </w:p>
    <w:p>
      <w:pPr>
        <w:ind w:firstLine="420"/>
        <w:spacing w:line="360" w:lineRule="auto"/>
        <w:rPr>
          <w:rFonts w:ascii="宋体" w:hAnsi="宋体"/>
          <w:i/>
          <w:szCs w:val="21"/>
          <w:u w:val="single"/>
        </w:rPr>
      </w:pPr>
      <w:r>
        <w:rPr>
          <w:rFonts w:hint="eastAsia" w:ascii="宋体" w:hAnsi="宋体"/>
          <w:szCs w:val="21"/>
        </w:rPr>
        <w:t xml:space="preserve">十、</w:t>
      </w:r>
      <w:r>
        <w:rPr>
          <w:rFonts w:hint="eastAsia" w:ascii="宋体" w:hAnsi="宋体"/>
          <w:iCs/>
          <w:szCs w:val="21"/>
        </w:rPr>
        <w:t xml:space="preserve">企业报价折扣证明（</w:t>
      </w:r>
      <w:r>
        <w:rPr>
          <w:rFonts w:hint="eastAsia" w:ascii="宋体" w:hAnsi="宋体"/>
          <w:i/>
          <w:szCs w:val="21"/>
          <w:u w:val="single"/>
        </w:rPr>
        <w:t xml:space="preserve">中小企业声明函</w:t>
      </w:r>
      <w:r>
        <w:rPr>
          <w:rFonts w:hint="eastAsia" w:ascii="宋体" w:hAnsi="宋体"/>
          <w:szCs w:val="21"/>
        </w:rPr>
        <w:t xml:space="preserve">/</w:t>
      </w:r>
      <w:r>
        <w:rPr>
          <w:rFonts w:hint="eastAsia" w:ascii="宋体" w:hAnsi="宋体"/>
          <w:szCs w:val="21"/>
        </w:rPr>
        <w:t xml:space="preserve">残疾人福利性单位声明函）</w:t>
      </w:r>
      <w:r/>
    </w:p>
    <w:p>
      <w:pPr>
        <w:ind w:firstLine="420"/>
        <w:spacing w:line="360" w:lineRule="auto"/>
        <w:rPr>
          <w:rFonts w:ascii="宋体" w:hAnsi="宋体"/>
          <w:b/>
          <w:iCs/>
          <w:szCs w:val="21"/>
        </w:rPr>
      </w:pPr>
      <w:r>
        <w:rPr>
          <w:rFonts w:hint="eastAsia" w:ascii="宋体" w:hAnsi="宋体"/>
          <w:iCs/>
          <w:szCs w:val="21"/>
        </w:rPr>
        <w:t xml:space="preserve">十一、采购需求中必须满足的实质性要求</w:t>
      </w:r>
      <w:r>
        <w:rPr>
          <w:rFonts w:hint="eastAsia" w:ascii="宋体" w:hAnsi="宋体"/>
          <w:b/>
          <w:iCs/>
          <w:szCs w:val="21"/>
        </w:rPr>
        <w:t xml:space="preserve">（</w:t>
      </w:r>
      <w:r>
        <w:rPr>
          <w:rFonts w:hint="eastAsia" w:ascii="宋体" w:hAnsi="宋体"/>
          <w:b/>
          <w:i/>
          <w:iCs/>
          <w:szCs w:val="21"/>
          <w:u w:val="single"/>
        </w:rPr>
        <w:t xml:space="preserve">即加斜体下划线内容，每条详细列出</w:t>
      </w:r>
      <w:r>
        <w:rPr>
          <w:rFonts w:hint="eastAsia" w:ascii="宋体" w:hAnsi="宋体"/>
          <w:b/>
          <w:iCs/>
          <w:szCs w:val="21"/>
        </w:rPr>
        <w:t xml:space="preserve">）</w:t>
      </w:r>
      <w:r/>
    </w:p>
    <w:p>
      <w:pPr>
        <w:ind w:firstLine="420"/>
        <w:spacing w:line="360" w:lineRule="auto"/>
        <w:rPr>
          <w:rFonts w:ascii="宋体" w:hAnsi="宋体" w:cs="宋体"/>
          <w:szCs w:val="21"/>
        </w:rPr>
      </w:pPr>
      <w:r>
        <w:rPr>
          <w:rFonts w:hint="eastAsia" w:ascii="宋体" w:hAnsi="宋体" w:cs="宋体"/>
          <w:i/>
          <w:szCs w:val="21"/>
          <w:u w:val="single"/>
        </w:rPr>
        <w:t xml:space="preserve">十二、开标一览表</w:t>
      </w:r>
      <w:r/>
    </w:p>
    <w:p>
      <w:pPr>
        <w:ind w:firstLine="420"/>
        <w:spacing w:line="360" w:lineRule="auto"/>
        <w:rPr>
          <w:rFonts w:ascii="宋体" w:hAnsi="宋体" w:cs="宋体"/>
          <w:szCs w:val="21"/>
        </w:rPr>
      </w:pPr>
      <w:r>
        <w:rPr>
          <w:rFonts w:hint="eastAsia" w:ascii="宋体" w:hAnsi="宋体" w:cs="宋体"/>
          <w:szCs w:val="21"/>
        </w:rPr>
        <w:t xml:space="preserve">十三、投标分项报价表</w:t>
      </w:r>
      <w:r/>
    </w:p>
    <w:p>
      <w:pPr>
        <w:ind w:firstLine="420"/>
        <w:spacing w:line="360" w:lineRule="auto"/>
        <w:rPr>
          <w:rFonts w:ascii="宋体" w:hAnsi="宋体" w:cs="宋体"/>
          <w:szCs w:val="21"/>
        </w:rPr>
      </w:pPr>
      <w:r>
        <w:rPr>
          <w:rFonts w:hint="eastAsia" w:ascii="宋体" w:hAnsi="宋体" w:cs="宋体"/>
          <w:szCs w:val="21"/>
        </w:rPr>
        <w:t xml:space="preserve">十四、</w:t>
      </w:r>
      <w:r>
        <w:rPr>
          <w:rFonts w:hint="eastAsia" w:ascii="宋体" w:hAnsi="宋体"/>
          <w:szCs w:val="21"/>
        </w:rPr>
        <w:t xml:space="preserve">技术参数响应及偏离表</w:t>
      </w:r>
      <w:r/>
    </w:p>
    <w:p>
      <w:pPr>
        <w:ind w:firstLine="420"/>
        <w:spacing w:line="360" w:lineRule="auto"/>
        <w:rPr>
          <w:rFonts w:ascii="宋体" w:hAnsi="宋体"/>
          <w:szCs w:val="21"/>
        </w:rPr>
      </w:pPr>
      <w:r>
        <w:rPr>
          <w:rFonts w:hint="eastAsia" w:ascii="宋体" w:hAnsi="宋体"/>
          <w:szCs w:val="21"/>
        </w:rPr>
        <w:t xml:space="preserve">十五</w:t>
      </w:r>
      <w:r>
        <w:rPr>
          <w:rFonts w:hint="eastAsia" w:ascii="宋体" w:hAnsi="宋体"/>
          <w:bCs/>
          <w:szCs w:val="21"/>
        </w:rPr>
        <w:t xml:space="preserve">、</w:t>
      </w:r>
      <w:r>
        <w:rPr>
          <w:rFonts w:hint="eastAsia" w:ascii="宋体" w:hAnsi="宋体"/>
          <w:szCs w:val="21"/>
        </w:rPr>
        <w:t xml:space="preserve">商务条款响应及偏离表</w:t>
      </w:r>
      <w:r/>
    </w:p>
    <w:p>
      <w:pPr>
        <w:ind w:firstLine="420"/>
        <w:spacing w:line="360" w:lineRule="auto"/>
        <w:rPr>
          <w:rFonts w:ascii="宋体" w:hAnsi="宋体" w:cs="宋体"/>
          <w:szCs w:val="21"/>
        </w:rPr>
      </w:pPr>
      <w:r>
        <w:rPr>
          <w:rFonts w:hint="eastAsia" w:ascii="宋体" w:hAnsi="宋体"/>
          <w:szCs w:val="21"/>
        </w:rPr>
        <w:t xml:space="preserve">十六</w:t>
      </w:r>
      <w:r>
        <w:rPr>
          <w:rFonts w:hint="eastAsia" w:ascii="宋体" w:hAnsi="宋体"/>
          <w:bCs/>
          <w:szCs w:val="21"/>
        </w:rPr>
        <w:t xml:space="preserve">、</w:t>
      </w:r>
      <w:r>
        <w:rPr>
          <w:rFonts w:hint="eastAsia" w:ascii="宋体" w:hAnsi="宋体" w:cs="宋体"/>
          <w:szCs w:val="21"/>
        </w:rPr>
        <w:t xml:space="preserve">主要标的信息</w:t>
      </w:r>
      <w:r/>
    </w:p>
    <w:p>
      <w:pPr>
        <w:pStyle w:val="715"/>
        <w:ind w:firstLine="420"/>
        <w:spacing w:line="360" w:lineRule="auto"/>
        <w:rPr>
          <w:rFonts w:ascii="宋体" w:hAnsi="宋体" w:cs="宋体"/>
          <w:szCs w:val="21"/>
        </w:rPr>
      </w:pPr>
      <w:r>
        <w:rPr>
          <w:rFonts w:hint="eastAsia" w:ascii="宋体" w:hAnsi="宋体"/>
          <w:szCs w:val="21"/>
        </w:rPr>
        <w:t xml:space="preserve">十</w:t>
      </w:r>
      <w:r>
        <w:rPr>
          <w:rFonts w:hint="eastAsia" w:ascii="宋体" w:hAnsi="宋体"/>
          <w:szCs w:val="21"/>
        </w:rPr>
        <w:t xml:space="preserve">七</w:t>
      </w:r>
      <w:r>
        <w:rPr>
          <w:rFonts w:hint="eastAsia" w:ascii="宋体" w:hAnsi="宋体"/>
          <w:szCs w:val="21"/>
        </w:rPr>
        <w:t xml:space="preserve">、</w:t>
      </w:r>
      <w:r>
        <w:rPr>
          <w:rFonts w:hint="eastAsia" w:ascii="宋体" w:hAnsi="宋体" w:cs="宋体"/>
          <w:szCs w:val="21"/>
        </w:rPr>
        <w:t xml:space="preserve">拟投入人员一览表</w:t>
      </w:r>
      <w:r/>
    </w:p>
    <w:p>
      <w:pPr>
        <w:pStyle w:val="715"/>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八</w:t>
      </w:r>
      <w:r>
        <w:rPr>
          <w:rFonts w:hint="eastAsia" w:ascii="宋体" w:hAnsi="宋体"/>
          <w:szCs w:val="21"/>
        </w:rPr>
        <w:t xml:space="preserve">、其他</w:t>
      </w:r>
      <w:r>
        <w:rPr>
          <w:rFonts w:hint="eastAsia" w:ascii="宋体" w:hAnsi="宋体"/>
          <w:szCs w:val="21"/>
        </w:rPr>
        <w:t xml:space="preserve"> </w:t>
      </w:r>
      <w:r>
        <w:rPr>
          <w:rFonts w:hint="eastAsia" w:ascii="宋体" w:hAnsi="宋体"/>
          <w:szCs w:val="21"/>
        </w:rPr>
        <w:t xml:space="preserve">（投标人认为有必要提供的声明和文件，如有自拟并自行添加）</w:t>
      </w:r>
      <w:r/>
    </w:p>
    <w:p>
      <w:pPr>
        <w:ind w:firstLine="420"/>
        <w:spacing w:line="360" w:lineRule="auto"/>
        <w:rPr>
          <w:rFonts w:ascii="宋体" w:hAnsi="宋体"/>
          <w:szCs w:val="21"/>
        </w:rPr>
      </w:pPr>
      <w:r>
        <w:rPr>
          <w:rFonts w:ascii="宋体" w:hAnsi="宋体"/>
          <w:szCs w:val="21"/>
        </w:rPr>
      </w:r>
      <w:r/>
    </w:p>
    <w:p>
      <w:pPr>
        <w:pStyle w:val="715"/>
        <w:ind w:firstLine="420"/>
        <w:rPr>
          <w:rFonts w:ascii="宋体" w:hAnsi="宋体"/>
          <w:szCs w:val="21"/>
        </w:rPr>
      </w:pPr>
      <w:r>
        <w:rPr>
          <w:rFonts w:ascii="宋体" w:hAnsi="宋体"/>
          <w:szCs w:val="21"/>
        </w:rPr>
      </w:r>
      <w:r/>
    </w:p>
    <w:p>
      <w:pPr>
        <w:pStyle w:val="715"/>
        <w:ind w:firstLine="420"/>
        <w:rPr>
          <w:rFonts w:ascii="宋体" w:hAnsi="宋体"/>
          <w:szCs w:val="21"/>
        </w:rPr>
      </w:pPr>
      <w:r>
        <w:rPr>
          <w:rFonts w:ascii="宋体" w:hAnsi="宋体"/>
          <w:szCs w:val="21"/>
        </w:rPr>
      </w:r>
      <w:r/>
    </w:p>
    <w:p>
      <w:pPr>
        <w:pStyle w:val="715"/>
        <w:ind w:firstLine="420"/>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jc w:val="left"/>
        <w:rPr>
          <w:rFonts w:ascii="宋体" w:hAnsi="宋体"/>
          <w:b/>
          <w:sz w:val="22"/>
          <w:szCs w:val="21"/>
        </w:rPr>
      </w:pPr>
      <w:r>
        <w:rPr>
          <w:rFonts w:ascii="宋体" w:hAnsi="宋体"/>
          <w:b/>
          <w:sz w:val="22"/>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rPr>
          <w:rFonts w:ascii="宋体" w:hAnsi="宋体"/>
          <w:b/>
          <w:sz w:val="32"/>
          <w:szCs w:val="32"/>
        </w:rPr>
      </w:pPr>
      <w:r>
        <w:rPr>
          <w:rFonts w:ascii="宋体" w:hAnsi="宋体"/>
          <w:b/>
          <w:szCs w:val="21"/>
        </w:rPr>
        <w:br w:type="page" w:clear="all"/>
      </w:r>
      <w:r>
        <w:rPr>
          <w:rFonts w:hint="eastAsia" w:ascii="宋体" w:hAnsi="宋体"/>
          <w:b/>
          <w:sz w:val="32"/>
          <w:szCs w:val="32"/>
        </w:rPr>
        <w:t xml:space="preserve">具体格式：</w:t>
      </w:r>
      <w:r/>
    </w:p>
    <w:p>
      <w:pPr>
        <w:ind w:firstLine="413"/>
        <w:spacing w:before="156" w:line="360" w:lineRule="auto"/>
        <w:rPr>
          <w:rFonts w:ascii="宋体" w:hAnsi="宋体"/>
          <w:b/>
          <w:szCs w:val="21"/>
        </w:rPr>
      </w:pPr>
      <w:r>
        <w:rPr>
          <w:rFonts w:hint="eastAsia" w:ascii="宋体" w:hAnsi="宋体"/>
          <w:b/>
          <w:szCs w:val="21"/>
        </w:rPr>
        <w:t xml:space="preserve">一、法人或者其他组织的营业执照等证明文件，自然人的身份证明</w:t>
      </w:r>
      <w:r/>
    </w:p>
    <w:p>
      <w:pPr>
        <w:pStyle w:val="944"/>
        <w:ind w:firstLine="315"/>
        <w:rPr>
          <w:rFonts w:ascii="宋体" w:hAnsi="宋体" w:eastAsia="宋体" w:cs="宋体"/>
          <w:bCs/>
          <w:iCs/>
          <w:sz w:val="21"/>
          <w:szCs w:val="21"/>
        </w:rPr>
      </w:pPr>
      <w:r>
        <w:rPr>
          <w:rFonts w:hint="eastAsia" w:ascii="宋体" w:hAnsi="宋体" w:eastAsia="宋体" w:cs="宋体"/>
          <w:bCs/>
          <w:iCs/>
          <w:sz w:val="21"/>
          <w:szCs w:val="21"/>
        </w:rPr>
        <w:t xml:space="preserve">投标人提供原件扫描上传</w:t>
      </w:r>
      <w:r/>
    </w:p>
    <w:p>
      <w:pPr>
        <w:pStyle w:val="944"/>
        <w:ind w:firstLine="210"/>
        <w:rPr>
          <w:sz w:val="21"/>
          <w:szCs w:val="21"/>
        </w:rPr>
      </w:pPr>
      <w:r>
        <w:rPr>
          <w:sz w:val="21"/>
          <w:szCs w:val="21"/>
        </w:rPr>
      </w:r>
      <w:r/>
    </w:p>
    <w:p>
      <w:pPr>
        <w:ind w:firstLine="413"/>
        <w:spacing w:before="156" w:line="360" w:lineRule="auto"/>
        <w:rPr>
          <w:rFonts w:ascii="宋体" w:hAnsi="宋体"/>
          <w:b/>
          <w:bCs/>
        </w:rPr>
      </w:pPr>
      <w:r>
        <w:rPr>
          <w:rFonts w:hint="eastAsia" w:ascii="宋体" w:hAnsi="宋体"/>
          <w:b/>
          <w:bCs/>
          <w:szCs w:val="21"/>
        </w:rPr>
        <w:t xml:space="preserve">二</w:t>
      </w:r>
      <w:r>
        <w:rPr>
          <w:rFonts w:hint="eastAsia" w:ascii="宋体" w:hAnsi="宋体"/>
          <w:b/>
          <w:szCs w:val="21"/>
        </w:rPr>
        <w:t xml:space="preserve">、</w:t>
      </w:r>
      <w:r>
        <w:rPr>
          <w:rFonts w:hint="eastAsia" w:ascii="宋体" w:hAnsi="宋体"/>
          <w:b/>
          <w:bCs/>
        </w:rPr>
        <w:t xml:space="preserve">投标人</w:t>
      </w:r>
      <w:r>
        <w:rPr>
          <w:rFonts w:hint="eastAsia" w:ascii="宋体" w:hAnsi="宋体"/>
          <w:b/>
          <w:bCs/>
          <w:iCs/>
        </w:rPr>
        <w:t xml:space="preserve">上一</w:t>
      </w:r>
      <w:r>
        <w:rPr>
          <w:rFonts w:hint="eastAsia" w:ascii="宋体" w:hAnsi="宋体"/>
          <w:b/>
          <w:bCs/>
          <w:iCs/>
        </w:rPr>
        <w:t xml:space="preserve">年度的财务报告情况</w:t>
      </w:r>
      <w:r/>
    </w:p>
    <w:p>
      <w:pPr>
        <w:ind w:firstLine="420"/>
        <w:rPr>
          <w:rFonts w:ascii="宋体" w:hAnsi="宋体" w:cs="宋体"/>
          <w:bCs/>
          <w:iCs/>
          <w:szCs w:val="21"/>
        </w:rPr>
      </w:pPr>
      <w:r>
        <w:rPr>
          <w:rFonts w:hint="eastAsia" w:ascii="宋体" w:hAnsi="宋体" w:cs="宋体"/>
          <w:bCs/>
          <w:iCs/>
          <w:szCs w:val="21"/>
        </w:rPr>
        <w:t xml:space="preserve">成立不满一年不需提供</w:t>
      </w:r>
      <w:r/>
    </w:p>
    <w:p>
      <w:pPr>
        <w:ind w:firstLine="420"/>
        <w:rPr>
          <w:rFonts w:ascii="宋体" w:hAnsi="宋体" w:cs="宋体"/>
          <w:bCs/>
          <w:iCs/>
          <w:szCs w:val="21"/>
        </w:rPr>
      </w:pPr>
      <w:r>
        <w:rPr>
          <w:rFonts w:ascii="宋体" w:hAnsi="宋体" w:cs="宋体"/>
          <w:bCs/>
          <w:iCs/>
          <w:szCs w:val="21"/>
        </w:rPr>
      </w:r>
      <w:r/>
    </w:p>
    <w:p>
      <w:pPr>
        <w:ind w:firstLine="413"/>
        <w:spacing w:before="156" w:line="360" w:lineRule="auto"/>
        <w:rPr>
          <w:rFonts w:ascii="宋体" w:hAnsi="宋体"/>
          <w:b/>
          <w:bCs/>
        </w:rPr>
      </w:pPr>
      <w:r>
        <w:rPr>
          <w:rFonts w:hint="eastAsia" w:ascii="宋体" w:hAnsi="宋体"/>
          <w:b/>
          <w:bCs/>
        </w:rPr>
        <w:t xml:space="preserve">三、依法缴纳税收和社会保障资金的相关材料</w:t>
      </w:r>
      <w:r/>
    </w:p>
    <w:p>
      <w:pPr>
        <w:pStyle w:val="944"/>
        <w:ind w:firstLine="210"/>
        <w:rPr>
          <w:rFonts w:ascii="宋体" w:hAnsi="宋体" w:eastAsia="宋体" w:cs="宋体"/>
          <w:b/>
          <w:iCs/>
          <w:sz w:val="21"/>
          <w:szCs w:val="21"/>
        </w:rPr>
      </w:pPr>
      <w:r>
        <w:rPr>
          <w:rFonts w:hint="eastAsia" w:ascii="宋体" w:hAnsi="宋体" w:eastAsia="宋体" w:cs="宋体"/>
          <w:bCs/>
          <w:iCs/>
          <w:sz w:val="21"/>
          <w:szCs w:val="21"/>
        </w:rPr>
        <w:t xml:space="preserve">提供提交响应文件截止时间前一年内至少一个月依法缴纳税收及缴纳社会保障资金的证明材料。</w:t>
      </w:r>
      <w:r>
        <w:rPr>
          <w:rFonts w:hint="eastAsia" w:ascii="宋体" w:hAnsi="宋体" w:eastAsia="宋体" w:cs="宋体"/>
          <w:b/>
          <w:iCs/>
          <w:sz w:val="21"/>
          <w:szCs w:val="21"/>
        </w:rPr>
        <w:t xml:space="preserve">（投标人依法享受缓缴、免缴税收、社会保障资金的提供证明材料）</w:t>
      </w:r>
      <w:r/>
    </w:p>
    <w:p>
      <w:pPr>
        <w:pStyle w:val="944"/>
        <w:ind w:firstLine="210"/>
        <w:rPr>
          <w:rFonts w:ascii="宋体" w:hAnsi="宋体" w:eastAsia="宋体" w:cs="宋体"/>
          <w:b/>
          <w:iCs/>
          <w:sz w:val="21"/>
          <w:szCs w:val="21"/>
        </w:rPr>
      </w:pPr>
      <w:r>
        <w:rPr>
          <w:rFonts w:ascii="宋体" w:hAnsi="宋体" w:eastAsia="宋体" w:cs="宋体"/>
          <w:b/>
          <w:iCs/>
          <w:sz w:val="21"/>
          <w:szCs w:val="21"/>
        </w:rPr>
      </w:r>
      <w:r/>
    </w:p>
    <w:p>
      <w:pPr>
        <w:ind w:firstLine="413"/>
        <w:spacing w:before="156" w:line="360" w:lineRule="auto"/>
        <w:rPr>
          <w:rFonts w:ascii="宋体" w:hAnsi="宋体"/>
          <w:b/>
          <w:bCs/>
        </w:rPr>
      </w:pPr>
      <w:r>
        <w:rPr>
          <w:rFonts w:hint="eastAsia" w:ascii="宋体" w:hAnsi="宋体"/>
          <w:b/>
          <w:bCs/>
        </w:rPr>
        <w:t xml:space="preserve">四、具备履行合同所必需的设备和专业技术能力的书面声明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360" w:lineRule="auto"/>
        <w:rPr>
          <w:rFonts w:ascii="宋体" w:hAnsi="宋体"/>
          <w:b/>
          <w:bCs/>
          <w:szCs w:val="21"/>
        </w:rPr>
      </w:pPr>
      <w:r>
        <w:rPr>
          <w:rFonts w:ascii="宋体" w:hAnsi="宋体"/>
          <w:b/>
          <w:bCs/>
          <w:szCs w:val="21"/>
        </w:rPr>
      </w:r>
      <w:r/>
    </w:p>
    <w:p>
      <w:pPr>
        <w:ind w:firstLine="413"/>
        <w:spacing w:before="156" w:line="360" w:lineRule="auto"/>
        <w:rPr>
          <w:rFonts w:ascii="宋体" w:hAnsi="宋体"/>
          <w:b/>
          <w:bCs/>
          <w:szCs w:val="21"/>
        </w:rPr>
      </w:pPr>
      <w:r>
        <w:rPr>
          <w:rFonts w:hint="eastAsia" w:ascii="宋体" w:hAnsi="宋体"/>
          <w:b/>
          <w:bCs/>
        </w:rPr>
        <w:t xml:space="preserve">五、</w:t>
      </w:r>
      <w:r>
        <w:rPr>
          <w:rFonts w:hint="eastAsia" w:ascii="宋体" w:hAnsi="宋体"/>
          <w:b/>
          <w:szCs w:val="21"/>
        </w:rPr>
        <w:t xml:space="preserve">参加本次政府采购活动前</w:t>
      </w:r>
      <w:r>
        <w:rPr>
          <w:rFonts w:hint="eastAsia" w:ascii="宋体" w:hAnsi="宋体"/>
          <w:b/>
          <w:szCs w:val="21"/>
        </w:rPr>
        <w:t xml:space="preserve"> 3 </w:t>
      </w:r>
      <w:r>
        <w:rPr>
          <w:rFonts w:hint="eastAsia" w:ascii="宋体" w:hAnsi="宋体"/>
          <w:b/>
          <w:szCs w:val="21"/>
        </w:rPr>
        <w:t xml:space="preserve">年内在经营活动中没有重大违法记</w:t>
      </w:r>
      <w:r>
        <w:rPr>
          <w:rFonts w:hint="eastAsia" w:ascii="宋体" w:hAnsi="宋体"/>
          <w:b/>
          <w:bCs/>
          <w:szCs w:val="21"/>
        </w:rPr>
        <w:t xml:space="preserve">录的书面声明</w:t>
      </w:r>
      <w:r/>
    </w:p>
    <w:p>
      <w:pPr>
        <w:jc w:val="center"/>
        <w:spacing w:line="360" w:lineRule="auto"/>
        <w:rPr>
          <w:rFonts w:ascii="宋体" w:hAnsi="宋体"/>
          <w:b/>
          <w:bCs/>
          <w:sz w:val="24"/>
          <w:szCs w:val="24"/>
        </w:rPr>
      </w:pPr>
      <w:r>
        <w:rPr>
          <w:rFonts w:hint="eastAsia" w:ascii="宋体" w:hAnsi="宋体"/>
          <w:b/>
          <w:bCs/>
          <w:sz w:val="24"/>
          <w:szCs w:val="24"/>
        </w:rPr>
        <w:t xml:space="preserve">声</w:t>
      </w:r>
      <w:r>
        <w:rPr>
          <w:rFonts w:hint="eastAsia" w:ascii="宋体" w:hAnsi="宋体"/>
          <w:b/>
          <w:bCs/>
          <w:sz w:val="24"/>
          <w:szCs w:val="24"/>
        </w:rPr>
        <w:t xml:space="preserve">  </w:t>
      </w:r>
      <w:r>
        <w:rPr>
          <w:rFonts w:hint="eastAsia" w:ascii="宋体" w:hAnsi="宋体"/>
          <w:b/>
          <w:bCs/>
          <w:sz w:val="24"/>
          <w:szCs w:val="24"/>
        </w:rPr>
        <w:t xml:space="preserve">明</w:t>
      </w:r>
      <w:r/>
    </w:p>
    <w:p>
      <w:pPr>
        <w:ind w:firstLine="420"/>
        <w:spacing w:line="360" w:lineRule="auto"/>
        <w:rPr>
          <w:rFonts w:ascii="宋体" w:hAnsi="宋体"/>
          <w:bCs/>
          <w:szCs w:val="21"/>
        </w:rPr>
      </w:pPr>
      <w:r>
        <w:rPr>
          <w:rFonts w:hint="eastAsia" w:ascii="宋体" w:hAnsi="宋体"/>
          <w:bCs/>
          <w:szCs w:val="21"/>
        </w:rPr>
        <w:t xml:space="preserve">我公司郑重声明：参加本次政府采购活动前</w:t>
      </w:r>
      <w:r>
        <w:rPr>
          <w:rFonts w:hint="eastAsia"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spacing w:line="360" w:lineRule="auto"/>
        <w:rPr>
          <w:rFonts w:ascii="宋体" w:hAnsi="宋体"/>
          <w:bCs/>
          <w:szCs w:val="21"/>
        </w:rPr>
      </w:pPr>
      <w:r>
        <w:rPr>
          <w:rFonts w:ascii="宋体" w:hAnsi="宋体"/>
          <w:bCs/>
          <w:szCs w:val="21"/>
        </w:rPr>
      </w:r>
      <w:r/>
    </w:p>
    <w:p>
      <w:pPr>
        <w:ind w:firstLine="3360"/>
        <w:spacing w:line="360" w:lineRule="auto"/>
        <w:rPr>
          <w:rFonts w:ascii="宋体" w:hAnsi="宋体"/>
          <w:bCs/>
          <w:szCs w:val="21"/>
        </w:rPr>
      </w:pPr>
      <w:r>
        <w:rPr>
          <w:rFonts w:hint="eastAsia" w:ascii="宋体" w:hAnsi="宋体"/>
          <w:bCs/>
          <w:szCs w:val="21"/>
        </w:rPr>
        <w:t xml:space="preserve">供应商名称（</w:t>
      </w:r>
      <w:r>
        <w:rPr>
          <w:rFonts w:hint="eastAsia" w:ascii="宋体" w:hAnsi="宋体"/>
        </w:rPr>
        <w:t xml:space="preserve">加盖</w:t>
      </w:r>
      <w:r>
        <w:rPr>
          <w:rFonts w:hint="eastAsia" w:ascii="宋体" w:hAnsi="宋体"/>
        </w:rPr>
        <w:t xml:space="preserve">CA</w:t>
      </w:r>
      <w:r>
        <w:rPr>
          <w:rFonts w:hint="eastAsia" w:ascii="宋体" w:hAnsi="宋体"/>
        </w:rPr>
        <w:t xml:space="preserve">电子签章</w:t>
      </w:r>
      <w:r>
        <w:rPr>
          <w:rFonts w:hint="eastAsia" w:ascii="宋体" w:hAnsi="宋体"/>
          <w:bCs/>
          <w:szCs w:val="21"/>
        </w:rPr>
        <w:t xml:space="preserve">）：</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szCs w:val="21"/>
        </w:rPr>
        <w:t xml:space="preserve">法定代表人或授权代表签字：</w:t>
      </w:r>
      <w:r>
        <w:rPr>
          <w:rFonts w:hint="eastAsia" w:ascii="宋体" w:hAnsi="宋体"/>
          <w:bCs/>
          <w:szCs w:val="21"/>
        </w:rPr>
        <w:t xml:space="preserve">_______________________</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szCs w:val="21"/>
        </w:rPr>
        <w:t xml:space="preserve">日期：</w:t>
      </w:r>
      <w:r>
        <w:rPr>
          <w:rFonts w:hint="eastAsia" w:ascii="宋体" w:hAnsi="宋体"/>
          <w:bCs/>
          <w:szCs w:val="21"/>
        </w:rPr>
        <w:t xml:space="preserve">______</w:t>
      </w:r>
      <w:r>
        <w:rPr>
          <w:rFonts w:hint="eastAsia" w:ascii="宋体" w:hAnsi="宋体"/>
          <w:bCs/>
          <w:szCs w:val="21"/>
        </w:rPr>
        <w:t xml:space="preserve">年</w:t>
      </w:r>
      <w:r>
        <w:rPr>
          <w:rFonts w:hint="eastAsia" w:ascii="宋体" w:hAnsi="宋体"/>
          <w:bCs/>
          <w:szCs w:val="21"/>
        </w:rPr>
        <w:t xml:space="preserve">___</w:t>
      </w:r>
      <w:r>
        <w:rPr>
          <w:rFonts w:hint="eastAsia" w:ascii="宋体" w:hAnsi="宋体"/>
          <w:bCs/>
          <w:szCs w:val="21"/>
        </w:rPr>
        <w:t xml:space="preserve">月</w:t>
      </w:r>
      <w:r>
        <w:rPr>
          <w:rFonts w:hint="eastAsia" w:ascii="宋体" w:hAnsi="宋体"/>
          <w:bCs/>
          <w:szCs w:val="21"/>
        </w:rPr>
        <w:t xml:space="preserve">__</w:t>
      </w:r>
      <w:r>
        <w:rPr>
          <w:rFonts w:hint="eastAsia" w:ascii="宋体" w:hAnsi="宋体"/>
          <w:bCs/>
          <w:szCs w:val="21"/>
        </w:rPr>
        <w:t xml:space="preserve">_</w:t>
      </w:r>
      <w:r>
        <w:rPr>
          <w:rFonts w:hint="eastAsia" w:ascii="宋体" w:hAnsi="宋体"/>
          <w:bCs/>
          <w:szCs w:val="21"/>
        </w:rPr>
        <w:t xml:space="preserve">日</w:t>
      </w:r>
      <w:r/>
    </w:p>
    <w:p>
      <w:pPr>
        <w:pStyle w:val="960"/>
        <w:ind w:firstLine="0"/>
        <w:jc w:val="center"/>
        <w:spacing w:line="240" w:lineRule="auto"/>
        <w:rPr>
          <w:rFonts w:ascii="宋体" w:hAnsi="宋体"/>
          <w:b/>
          <w:sz w:val="21"/>
          <w:szCs w:val="21"/>
        </w:rPr>
      </w:pPr>
      <w:r>
        <w:rPr>
          <w:rFonts w:ascii="宋体" w:hAnsi="宋体"/>
          <w:b/>
          <w:bCs/>
          <w:sz w:val="21"/>
          <w:szCs w:val="21"/>
        </w:rPr>
        <w:br w:type="page" w:clear="all"/>
      </w:r>
      <w:r>
        <w:rPr>
          <w:rFonts w:hint="eastAsia" w:ascii="宋体" w:hAnsi="宋体"/>
          <w:b/>
          <w:bCs/>
          <w:sz w:val="21"/>
          <w:szCs w:val="21"/>
        </w:rPr>
        <w:t xml:space="preserve">六、</w:t>
      </w:r>
      <w:r>
        <w:rPr>
          <w:rFonts w:hint="eastAsia" w:ascii="宋体" w:hAnsi="宋体"/>
          <w:b/>
          <w:sz w:val="21"/>
          <w:szCs w:val="21"/>
        </w:rPr>
        <w:t xml:space="preserve">供应商信用承诺书</w:t>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hint="eastAsia" w:ascii="宋体" w:hAnsi="宋体"/>
          <w:szCs w:val="21"/>
        </w:rPr>
        <w:t xml:space="preserve">承诺主体名称：</w:t>
      </w:r>
      <w:r/>
    </w:p>
    <w:p>
      <w:pPr>
        <w:spacing w:line="440" w:lineRule="exact"/>
        <w:rPr>
          <w:rFonts w:ascii="宋体" w:hAnsi="宋体"/>
          <w:szCs w:val="21"/>
        </w:rPr>
      </w:pPr>
      <w:r>
        <w:rPr>
          <w:rFonts w:hint="eastAsia" w:ascii="宋体" w:hAnsi="宋体"/>
          <w:szCs w:val="21"/>
        </w:rPr>
        <w:t xml:space="preserve">统一社会信用代码：</w:t>
      </w:r>
      <w:r/>
    </w:p>
    <w:p>
      <w:pPr>
        <w:ind w:firstLine="420"/>
        <w:spacing w:line="440" w:lineRule="exact"/>
        <w:rPr>
          <w:rFonts w:ascii="宋体" w:hAnsi="宋体"/>
          <w:b/>
          <w:bCs/>
          <w:szCs w:val="21"/>
          <w:u w:val="single"/>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bCs/>
          <w:szCs w:val="21"/>
          <w:u w:val="single"/>
        </w:rPr>
        <w:t xml:space="preserve">                </w:t>
      </w:r>
      <w:r>
        <w:rPr>
          <w:rFonts w:hint="eastAsia" w:ascii="宋体" w:hAnsi="宋体"/>
          <w:bCs/>
          <w:szCs w:val="21"/>
          <w:u w:val="single"/>
        </w:rPr>
        <w:t xml:space="preserve">项目</w:t>
      </w:r>
      <w:r>
        <w:rPr>
          <w:rFonts w:hint="eastAsia" w:ascii="宋体" w:hAnsi="宋体"/>
          <w:szCs w:val="21"/>
        </w:rPr>
        <w:t xml:space="preserve">政府采购活动郑重承诺如下</w:t>
      </w:r>
      <w:r>
        <w:rPr>
          <w:rFonts w:hint="eastAsia" w:ascii="宋体" w:hAnsi="宋体"/>
          <w:szCs w:val="21"/>
        </w:rPr>
        <w:t xml:space="preserve">:</w:t>
      </w:r>
      <w:r/>
    </w:p>
    <w:p>
      <w:pPr>
        <w:ind w:firstLine="420"/>
        <w:spacing w:line="44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rPr>
        <w:t xml:space="preserve">;</w:t>
      </w:r>
      <w:r/>
    </w:p>
    <w:p>
      <w:pPr>
        <w:ind w:firstLine="420"/>
        <w:spacing w:line="44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4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szCs w:val="21"/>
        </w:rPr>
      </w:pPr>
      <w:r>
        <w:rPr>
          <w:rFonts w:hint="eastAsia" w:ascii="宋体" w:hAnsi="宋体"/>
          <w:szCs w:val="21"/>
        </w:rPr>
        <w:t xml:space="preserve">六、提出政府采购质疑和投诉坚持依法依规、诚实信用原则，在全国范围</w:t>
      </w:r>
      <w:r>
        <w:rPr>
          <w:rFonts w:hint="eastAsia" w:ascii="宋体" w:hAnsi="宋体"/>
          <w:szCs w:val="21"/>
        </w:rPr>
        <w:t xml:space="preserve">12</w:t>
      </w:r>
      <w:r>
        <w:rPr>
          <w:rFonts w:hint="eastAsia" w:ascii="宋体" w:hAnsi="宋体"/>
          <w:szCs w:val="21"/>
        </w:rPr>
        <w:t xml:space="preserve">个月内没有三次以上查无实据的政府采购投诉；</w:t>
      </w:r>
      <w:r/>
    </w:p>
    <w:p>
      <w:pPr>
        <w:ind w:firstLine="420"/>
        <w:spacing w:line="44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4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4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szCs w:val="21"/>
        </w:rPr>
      </w:pPr>
      <w:r>
        <w:rPr>
          <w:rFonts w:hint="eastAsia" w:ascii="宋体" w:hAnsi="宋体"/>
          <w:szCs w:val="21"/>
        </w:rPr>
        <w:t xml:space="preserve">十、本承诺书自签订之日起生效。</w:t>
      </w:r>
      <w:r/>
    </w:p>
    <w:p>
      <w:pPr>
        <w:ind w:firstLine="420"/>
        <w:spacing w:line="440" w:lineRule="exact"/>
        <w:rPr>
          <w:rFonts w:ascii="宋体" w:hAnsi="宋体"/>
          <w:szCs w:val="21"/>
        </w:rPr>
      </w:pPr>
      <w:r>
        <w:rPr>
          <w:rFonts w:hint="eastAsia" w:ascii="宋体" w:hAnsi="宋体"/>
          <w:szCs w:val="21"/>
        </w:rPr>
        <w:t xml:space="preserve"> </w:t>
      </w:r>
      <w:r>
        <w:rPr>
          <w:rFonts w:hint="eastAsia" w:ascii="宋体" w:hAnsi="宋体"/>
          <w:szCs w:val="21"/>
        </w:rPr>
        <w:t xml:space="preserve">（注：法定代表人或负责人、主体名称发生变更的应当重新做出承诺。）</w:t>
      </w:r>
      <w:r/>
    </w:p>
    <w:p>
      <w:pPr>
        <w:pStyle w:val="715"/>
        <w:ind w:firstLine="420"/>
        <w:rPr>
          <w:rFonts w:ascii="宋体" w:hAnsi="宋体"/>
          <w:szCs w:val="21"/>
        </w:rPr>
      </w:pPr>
      <w:r>
        <w:rPr>
          <w:rFonts w:ascii="宋体" w:hAnsi="宋体"/>
          <w:szCs w:val="21"/>
        </w:rPr>
      </w:r>
      <w:r/>
    </w:p>
    <w:p>
      <w:pPr>
        <w:jc w:val="center"/>
        <w:spacing w:line="440" w:lineRule="exact"/>
        <w:rPr>
          <w:rFonts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p>
    <w:p>
      <w:pPr>
        <w:jc w:val="center"/>
        <w:spacing w:line="440" w:lineRule="exact"/>
        <w:rPr>
          <w:rFonts w:ascii="宋体" w:hAnsi="宋体"/>
          <w:szCs w:val="21"/>
        </w:rPr>
      </w:pPr>
      <w:r>
        <w:rPr>
          <w:rFonts w:hint="eastAsia" w:ascii="宋体" w:hAnsi="宋体"/>
          <w:szCs w:val="21"/>
        </w:rPr>
        <w:t xml:space="preserve">                                       </w:t>
      </w:r>
      <w:r/>
    </w:p>
    <w:p>
      <w:pPr>
        <w:jc w:val="center"/>
        <w:spacing w:line="440" w:lineRule="exact"/>
        <w:rPr>
          <w:rFonts w:ascii="宋体" w:hAnsi="宋体"/>
          <w:szCs w:val="21"/>
        </w:rPr>
      </w:pPr>
      <w:r>
        <w:rPr>
          <w:rFonts w:hint="eastAsia" w:ascii="宋体" w:hAnsi="宋体"/>
          <w:szCs w:val="21"/>
        </w:rPr>
        <w:t xml:space="preserve">                                    </w:t>
      </w:r>
      <w:r>
        <w:rPr>
          <w:rFonts w:hint="eastAsia" w:ascii="宋体" w:hAnsi="宋体"/>
          <w:szCs w:val="21"/>
        </w:rPr>
        <w:t xml:space="preserve">承诺单位（加盖</w:t>
      </w:r>
      <w:r>
        <w:rPr>
          <w:rFonts w:hint="eastAsia" w:ascii="宋体" w:hAnsi="宋体"/>
          <w:szCs w:val="21"/>
        </w:rPr>
        <w:t xml:space="preserve">CA</w:t>
      </w:r>
      <w:r>
        <w:rPr>
          <w:rFonts w:hint="eastAsia" w:ascii="宋体" w:hAnsi="宋体"/>
          <w:szCs w:val="21"/>
        </w:rPr>
        <w:t xml:space="preserve">电子签章）：</w:t>
      </w:r>
      <w:r>
        <w:rPr>
          <w:rFonts w:hint="eastAsia" w:ascii="宋体" w:hAnsi="宋体"/>
          <w:szCs w:val="21"/>
        </w:rPr>
        <w:t xml:space="preserve">          </w:t>
      </w:r>
      <w:r/>
    </w:p>
    <w:p>
      <w:pPr>
        <w:jc w:val="center"/>
        <w:spacing w:line="440" w:lineRule="exact"/>
        <w:rPr>
          <w:rFonts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法定代表人（负责人）：</w:t>
      </w:r>
      <w:r/>
    </w:p>
    <w:p>
      <w:pPr>
        <w:jc w:val="center"/>
        <w:spacing w:line="440" w:lineRule="exact"/>
        <w:rPr>
          <w:rFonts w:ascii="宋体" w:hAnsi="宋体"/>
          <w:sz w:val="24"/>
          <w:szCs w:val="24"/>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ind w:firstLine="422"/>
        <w:spacing w:before="156" w:line="360" w:lineRule="auto"/>
        <w:rPr>
          <w:rFonts w:ascii="宋体" w:hAnsi="宋体"/>
          <w:b/>
          <w:bCs/>
        </w:rPr>
      </w:pPr>
      <w:r>
        <w:rPr>
          <w:rFonts w:ascii="宋体" w:hAnsi="宋体"/>
          <w:b/>
          <w:bCs/>
          <w:szCs w:val="21"/>
        </w:rPr>
        <w:br w:type="page" w:clear="all"/>
      </w:r>
      <w:r>
        <w:rPr>
          <w:rFonts w:hint="eastAsia" w:ascii="宋体" w:hAnsi="宋体"/>
          <w:b/>
          <w:bCs/>
        </w:rPr>
        <w:t xml:space="preserve">七、特定资格要求的证明文件</w:t>
      </w:r>
      <w:r/>
    </w:p>
    <w:p>
      <w:pPr>
        <w:ind w:firstLine="420"/>
        <w:rPr>
          <w:rFonts w:ascii="宋体" w:hAnsi="宋体"/>
          <w:b/>
          <w:bCs/>
          <w:szCs w:val="21"/>
        </w:rPr>
      </w:pPr>
      <w:r>
        <w:rPr>
          <w:rFonts w:hint="eastAsia" w:ascii="宋体" w:hAnsi="宋体"/>
          <w:bCs/>
          <w:szCs w:val="21"/>
        </w:rPr>
        <w:t xml:space="preserve">如果本项目申请人的特定资格要求中要求提供的，必须提供。</w:t>
      </w:r>
      <w:r/>
    </w:p>
    <w:p>
      <w:pPr>
        <w:spacing w:line="360" w:lineRule="auto"/>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hint="eastAsia" w:ascii="宋体" w:hAnsi="宋体"/>
          <w:b/>
          <w:bCs/>
          <w:szCs w:val="21"/>
        </w:rPr>
        <w:t xml:space="preserve">八、投标函</w:t>
      </w:r>
      <w:r/>
    </w:p>
    <w:p>
      <w:pPr>
        <w:pStyle w:val="960"/>
        <w:ind w:firstLine="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szCs w:val="21"/>
        </w:rPr>
        <w:t xml:space="preserve">中海华咨询有限公司</w:t>
      </w:r>
      <w:r/>
    </w:p>
    <w:p>
      <w:pPr>
        <w:pStyle w:val="960"/>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rPr>
        <w:t xml:space="preserve">________________</w:t>
      </w:r>
      <w:r>
        <w:rPr>
          <w:rFonts w:hint="eastAsia" w:ascii="宋体" w:hAnsi="宋体"/>
          <w:sz w:val="21"/>
          <w:szCs w:val="21"/>
        </w:rPr>
        <w:t xml:space="preserve">号招标文件，正式授权下述签字人</w:t>
      </w:r>
      <w:r>
        <w:rPr>
          <w:rFonts w:hint="eastAsia" w:ascii="宋体" w:hAnsi="宋体"/>
          <w:sz w:val="21"/>
          <w:szCs w:val="21"/>
        </w:rPr>
        <w:t xml:space="preserve">_________________(</w:t>
      </w:r>
      <w:r>
        <w:rPr>
          <w:rFonts w:hint="eastAsia" w:ascii="宋体" w:hAnsi="宋体"/>
          <w:sz w:val="21"/>
          <w:szCs w:val="21"/>
        </w:rPr>
        <w:t xml:space="preserve">姓名</w:t>
      </w:r>
      <w:r>
        <w:rPr>
          <w:rFonts w:hint="eastAsia" w:ascii="宋体" w:hAnsi="宋体"/>
          <w:sz w:val="21"/>
          <w:szCs w:val="21"/>
        </w:rPr>
        <w:t xml:space="preserve">)</w:t>
      </w:r>
      <w:r>
        <w:rPr>
          <w:rFonts w:hint="eastAsia" w:ascii="宋体" w:hAnsi="宋体"/>
          <w:sz w:val="21"/>
          <w:szCs w:val="21"/>
        </w:rPr>
        <w:t xml:space="preserve">代表我方</w:t>
      </w:r>
      <w:r>
        <w:rPr>
          <w:rFonts w:hint="eastAsia" w:ascii="宋体" w:hAnsi="宋体"/>
          <w:sz w:val="21"/>
          <w:szCs w:val="21"/>
        </w:rPr>
        <w:t xml:space="preserve">______________</w:t>
      </w:r>
      <w:r>
        <w:rPr>
          <w:rFonts w:hint="eastAsia" w:ascii="宋体" w:hAnsi="宋体"/>
          <w:sz w:val="21"/>
          <w:szCs w:val="21"/>
        </w:rPr>
        <w:t xml:space="preserve">（投标人的名称），全权处理本次项目投标的有关事宜。</w:t>
      </w:r>
      <w:r/>
    </w:p>
    <w:p>
      <w:pPr>
        <w:pStyle w:val="960"/>
        <w:ind w:firstLine="420"/>
        <w:spacing w:before="0" w:after="0"/>
        <w:rPr>
          <w:rFonts w:ascii="宋体" w:hAnsi="宋体"/>
          <w:sz w:val="21"/>
          <w:szCs w:val="21"/>
        </w:rPr>
      </w:pPr>
      <w:r>
        <w:rPr>
          <w:rFonts w:hint="eastAsia" w:ascii="宋体" w:hAnsi="宋体"/>
          <w:sz w:val="21"/>
          <w:szCs w:val="21"/>
        </w:rPr>
        <w:t xml:space="preserve">据此函，</w:t>
      </w:r>
      <w:r>
        <w:rPr>
          <w:rFonts w:hint="eastAsia" w:ascii="宋体" w:hAnsi="宋体"/>
          <w:sz w:val="21"/>
          <w:szCs w:val="21"/>
        </w:rPr>
        <w:t xml:space="preserve">__________</w:t>
      </w:r>
      <w:r>
        <w:rPr>
          <w:rFonts w:hint="eastAsia" w:ascii="宋体" w:hAnsi="宋体"/>
          <w:sz w:val="21"/>
          <w:szCs w:val="21"/>
        </w:rPr>
        <w:t xml:space="preserve">签字人兹宣布同意如下：</w:t>
      </w:r>
      <w:r/>
    </w:p>
    <w:p>
      <w:pPr>
        <w:pStyle w:val="960"/>
        <w:ind w:firstLine="420"/>
        <w:spacing w:before="0" w:after="0"/>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按招标文件规定的各项要求，向买方提供所需货物与服务。</w:t>
      </w:r>
      <w:r/>
    </w:p>
    <w:p>
      <w:pPr>
        <w:pStyle w:val="960"/>
        <w:ind w:firstLine="420"/>
        <w:spacing w:before="0" w:after="0"/>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我们完全理解贵方不一定将合同授予最低报价的投标人。</w:t>
      </w:r>
      <w:r/>
    </w:p>
    <w:p>
      <w:pPr>
        <w:pStyle w:val="960"/>
        <w:ind w:firstLine="420"/>
        <w:spacing w:before="0" w:after="0"/>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我们已详细审核全部招标文件及其有效补充文件，我们知道必须放弃提出含糊不清或误解问题的权利。</w:t>
      </w:r>
      <w:r/>
    </w:p>
    <w:p>
      <w:pPr>
        <w:pStyle w:val="960"/>
        <w:spacing w:before="0" w:after="0"/>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我们同意从规定的开标日期起遵循本投标文件，并在规定的投标有效期期满之前均具有约束力。</w:t>
      </w:r>
      <w:r/>
    </w:p>
    <w:p>
      <w:pPr>
        <w:pStyle w:val="960"/>
        <w:spacing w:before="0" w:after="0"/>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960"/>
        <w:spacing w:before="0" w:after="0"/>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一旦我方中标</w:t>
      </w:r>
      <w:r>
        <w:rPr>
          <w:rFonts w:hint="eastAsia" w:ascii="宋体" w:hAnsi="宋体"/>
          <w:sz w:val="21"/>
          <w:szCs w:val="21"/>
        </w:rPr>
        <w:t xml:space="preserve">,</w:t>
      </w:r>
      <w:r>
        <w:rPr>
          <w:rFonts w:hint="eastAsia" w:ascii="宋体" w:hAnsi="宋体"/>
          <w:sz w:val="21"/>
          <w:szCs w:val="21"/>
        </w:rPr>
        <w:t xml:space="preserve">我方将根据招标文件的规定，严格履行合同的责任和义务</w:t>
      </w:r>
      <w:r>
        <w:rPr>
          <w:rFonts w:hint="eastAsia" w:ascii="宋体" w:hAnsi="宋体"/>
          <w:sz w:val="21"/>
          <w:szCs w:val="21"/>
        </w:rPr>
        <w:t xml:space="preserve">,</w:t>
      </w:r>
      <w:r>
        <w:rPr>
          <w:rFonts w:hint="eastAsia" w:ascii="宋体" w:hAnsi="宋体"/>
          <w:sz w:val="21"/>
          <w:szCs w:val="21"/>
        </w:rPr>
        <w:t xml:space="preserve">并保证在招标文件规定的时间完成项目，交付买方验收、使用。</w:t>
      </w:r>
      <w:r/>
    </w:p>
    <w:p>
      <w:pPr>
        <w:pStyle w:val="960"/>
        <w:ind w:left="425" w:firstLine="105"/>
        <w:spacing w:before="0" w:after="0"/>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与本投标有关的正式通讯地址为：</w:t>
      </w:r>
      <w:r/>
    </w:p>
    <w:p>
      <w:pPr>
        <w:pStyle w:val="960"/>
        <w:ind w:firstLine="478"/>
        <w:spacing w:before="0" w:after="0"/>
        <w:rPr>
          <w:rFonts w:ascii="宋体" w:hAnsi="宋体"/>
          <w:sz w:val="21"/>
          <w:szCs w:val="21"/>
        </w:rPr>
      </w:pPr>
      <w:r>
        <w:rPr>
          <w:rFonts w:hint="eastAsia" w:ascii="宋体" w:hAnsi="宋体"/>
          <w:sz w:val="21"/>
          <w:szCs w:val="21"/>
        </w:rPr>
        <w:t xml:space="preserve">地</w:t>
      </w:r>
      <w:r>
        <w:rPr>
          <w:rFonts w:hint="eastAsia" w:ascii="宋体" w:hAnsi="宋体"/>
          <w:sz w:val="21"/>
          <w:szCs w:val="21"/>
        </w:rPr>
        <w:t xml:space="preserve"> </w:t>
      </w:r>
      <w:r>
        <w:rPr>
          <w:rFonts w:hint="eastAsia" w:ascii="宋体" w:hAnsi="宋体"/>
          <w:sz w:val="21"/>
          <w:szCs w:val="21"/>
        </w:rPr>
        <w:t xml:space="preserve">址：</w:t>
      </w:r>
      <w:r>
        <w:rPr>
          <w:rFonts w:hint="eastAsia" w:ascii="宋体" w:hAnsi="宋体"/>
          <w:sz w:val="21"/>
          <w:szCs w:val="21"/>
        </w:rPr>
        <w:t xml:space="preserve">________________</w:t>
      </w:r>
      <w:r/>
    </w:p>
    <w:p>
      <w:pPr>
        <w:pStyle w:val="960"/>
        <w:ind w:firstLine="478"/>
        <w:spacing w:before="0" w:after="0"/>
        <w:rPr>
          <w:rFonts w:ascii="宋体" w:hAnsi="宋体"/>
          <w:sz w:val="21"/>
          <w:szCs w:val="21"/>
        </w:rPr>
      </w:pPr>
      <w:r>
        <w:rPr>
          <w:rFonts w:hint="eastAsia" w:ascii="宋体" w:hAnsi="宋体"/>
          <w:sz w:val="21"/>
          <w:szCs w:val="21"/>
        </w:rPr>
        <w:t xml:space="preserve">邮</w:t>
      </w:r>
      <w:r>
        <w:rPr>
          <w:rFonts w:hint="eastAsia" w:ascii="宋体" w:hAnsi="宋体"/>
          <w:sz w:val="21"/>
          <w:szCs w:val="21"/>
        </w:rPr>
        <w:t xml:space="preserve"> </w:t>
      </w:r>
      <w:r>
        <w:rPr>
          <w:rFonts w:hint="eastAsia" w:ascii="宋体" w:hAnsi="宋体"/>
          <w:sz w:val="21"/>
          <w:szCs w:val="21"/>
        </w:rPr>
        <w:t xml:space="preserve">编：</w:t>
      </w:r>
      <w:r>
        <w:rPr>
          <w:rFonts w:hint="eastAsia" w:ascii="宋体" w:hAnsi="宋体"/>
          <w:sz w:val="21"/>
          <w:szCs w:val="21"/>
        </w:rPr>
        <w:t xml:space="preserve">________________</w:t>
      </w:r>
      <w:r/>
    </w:p>
    <w:p>
      <w:pPr>
        <w:pStyle w:val="960"/>
        <w:ind w:firstLine="478"/>
        <w:spacing w:before="0" w:after="0"/>
        <w:rPr>
          <w:rFonts w:ascii="宋体" w:hAnsi="宋体"/>
          <w:sz w:val="21"/>
          <w:szCs w:val="21"/>
        </w:rPr>
      </w:pPr>
      <w:r>
        <w:rPr>
          <w:rFonts w:hint="eastAsia" w:ascii="宋体" w:hAnsi="宋体"/>
          <w:sz w:val="21"/>
          <w:szCs w:val="21"/>
        </w:rPr>
        <w:t xml:space="preserve">电</w:t>
      </w:r>
      <w:r>
        <w:rPr>
          <w:rFonts w:hint="eastAsia" w:ascii="宋体" w:hAnsi="宋体"/>
          <w:sz w:val="21"/>
          <w:szCs w:val="21"/>
        </w:rPr>
        <w:t xml:space="preserve"> </w:t>
      </w:r>
      <w:r>
        <w:rPr>
          <w:rFonts w:hint="eastAsia" w:ascii="宋体" w:hAnsi="宋体"/>
          <w:sz w:val="21"/>
          <w:szCs w:val="21"/>
        </w:rPr>
        <w:t xml:space="preserve">话：</w:t>
      </w:r>
      <w:r>
        <w:rPr>
          <w:rFonts w:hint="eastAsia" w:ascii="宋体" w:hAnsi="宋体"/>
          <w:sz w:val="21"/>
          <w:szCs w:val="21"/>
        </w:rPr>
        <w:t xml:space="preserve"> ________________</w:t>
      </w:r>
      <w:r/>
    </w:p>
    <w:p>
      <w:pPr>
        <w:pStyle w:val="960"/>
        <w:ind w:firstLine="478"/>
        <w:spacing w:before="0" w:after="0"/>
        <w:rPr>
          <w:rFonts w:ascii="宋体" w:hAnsi="宋体"/>
          <w:sz w:val="21"/>
          <w:szCs w:val="21"/>
        </w:rPr>
      </w:pPr>
      <w:r>
        <w:rPr>
          <w:rFonts w:hint="eastAsia" w:ascii="宋体" w:hAnsi="宋体"/>
          <w:sz w:val="21"/>
          <w:szCs w:val="21"/>
        </w:rPr>
        <w:t xml:space="preserve">传</w:t>
      </w:r>
      <w:r>
        <w:rPr>
          <w:rFonts w:hint="eastAsia" w:ascii="宋体" w:hAnsi="宋体"/>
          <w:sz w:val="21"/>
          <w:szCs w:val="21"/>
        </w:rPr>
        <w:t xml:space="preserve"> </w:t>
      </w:r>
      <w:r>
        <w:rPr>
          <w:rFonts w:hint="eastAsia" w:ascii="宋体" w:hAnsi="宋体"/>
          <w:sz w:val="21"/>
          <w:szCs w:val="21"/>
        </w:rPr>
        <w:t xml:space="preserve">真：</w:t>
      </w:r>
      <w:r>
        <w:rPr>
          <w:rFonts w:hint="eastAsia" w:ascii="宋体" w:hAnsi="宋体"/>
          <w:sz w:val="21"/>
          <w:szCs w:val="21"/>
        </w:rPr>
        <w:t xml:space="preserve"> ________________</w:t>
      </w:r>
      <w:r/>
    </w:p>
    <w:p>
      <w:pPr>
        <w:pStyle w:val="960"/>
        <w:ind w:firstLine="478"/>
        <w:spacing w:before="0" w:after="0"/>
        <w:rPr>
          <w:rFonts w:ascii="宋体" w:hAnsi="宋体"/>
          <w:sz w:val="21"/>
          <w:szCs w:val="21"/>
        </w:rPr>
      </w:pPr>
      <w:r>
        <w:rPr>
          <w:rFonts w:hint="eastAsia" w:ascii="宋体" w:hAnsi="宋体"/>
          <w:sz w:val="21"/>
          <w:szCs w:val="21"/>
        </w:rPr>
        <w:t xml:space="preserve">投标人开户行：</w:t>
      </w:r>
      <w:r>
        <w:rPr>
          <w:rFonts w:hint="eastAsia" w:ascii="宋体" w:hAnsi="宋体"/>
          <w:sz w:val="21"/>
          <w:szCs w:val="21"/>
        </w:rPr>
        <w:t xml:space="preserve">________________</w:t>
      </w:r>
      <w:r/>
    </w:p>
    <w:p>
      <w:pPr>
        <w:pStyle w:val="960"/>
        <w:ind w:firstLine="478"/>
        <w:spacing w:before="0" w:after="0"/>
        <w:rPr>
          <w:rFonts w:ascii="宋体" w:hAnsi="宋体"/>
          <w:sz w:val="21"/>
          <w:szCs w:val="21"/>
        </w:rPr>
      </w:pPr>
      <w:r>
        <w:rPr>
          <w:rFonts w:hint="eastAsia" w:ascii="宋体" w:hAnsi="宋体"/>
          <w:sz w:val="21"/>
          <w:szCs w:val="21"/>
        </w:rPr>
        <w:t xml:space="preserve">账</w:t>
      </w:r>
      <w:r>
        <w:rPr>
          <w:rFonts w:hint="eastAsia" w:ascii="宋体" w:hAnsi="宋体"/>
          <w:sz w:val="21"/>
          <w:szCs w:val="21"/>
        </w:rPr>
        <w:t xml:space="preserve"> </w:t>
      </w:r>
      <w:r>
        <w:rPr>
          <w:rFonts w:hint="eastAsia" w:ascii="宋体" w:hAnsi="宋体"/>
          <w:sz w:val="21"/>
          <w:szCs w:val="21"/>
        </w:rPr>
        <w:t xml:space="preserve">户：</w:t>
      </w:r>
      <w:r>
        <w:rPr>
          <w:rFonts w:hint="eastAsia" w:ascii="宋体" w:hAnsi="宋体"/>
          <w:sz w:val="21"/>
          <w:szCs w:val="21"/>
        </w:rPr>
        <w:t xml:space="preserve">________________ </w:t>
      </w:r>
      <w:r/>
    </w:p>
    <w:p>
      <w:pPr>
        <w:pStyle w:val="960"/>
        <w:ind w:firstLine="478"/>
        <w:spacing w:before="0" w:after="0"/>
        <w:rPr>
          <w:rFonts w:ascii="宋体" w:hAnsi="宋体"/>
          <w:sz w:val="21"/>
          <w:szCs w:val="21"/>
        </w:rPr>
      </w:pPr>
      <w:r>
        <w:rPr>
          <w:rFonts w:hint="eastAsia" w:ascii="宋体" w:hAnsi="宋体"/>
          <w:sz w:val="21"/>
          <w:szCs w:val="21"/>
        </w:rPr>
        <w:t xml:space="preserve">行</w:t>
      </w:r>
      <w:r>
        <w:rPr>
          <w:rFonts w:hint="eastAsia" w:ascii="宋体" w:hAnsi="宋体"/>
          <w:sz w:val="21"/>
          <w:szCs w:val="21"/>
        </w:rPr>
        <w:t xml:space="preserve"> </w:t>
      </w:r>
      <w:r>
        <w:rPr>
          <w:rFonts w:hint="eastAsia" w:ascii="宋体" w:hAnsi="宋体"/>
          <w:sz w:val="21"/>
          <w:szCs w:val="21"/>
        </w:rPr>
        <w:t xml:space="preserve">号：</w:t>
      </w:r>
      <w:r>
        <w:rPr>
          <w:rFonts w:hint="eastAsia" w:ascii="宋体" w:hAnsi="宋体"/>
          <w:sz w:val="21"/>
          <w:szCs w:val="21"/>
        </w:rPr>
        <w:t xml:space="preserve">________________</w:t>
      </w:r>
      <w:r/>
    </w:p>
    <w:p>
      <w:pPr>
        <w:pStyle w:val="960"/>
        <w:ind w:firstLine="478"/>
        <w:spacing w:before="0" w:after="0"/>
        <w:rPr>
          <w:rFonts w:ascii="宋体" w:hAnsi="宋体"/>
          <w:sz w:val="21"/>
          <w:szCs w:val="21"/>
        </w:rPr>
      </w:pPr>
      <w:r>
        <w:rPr>
          <w:rFonts w:hint="eastAsia" w:ascii="宋体" w:hAnsi="宋体"/>
          <w:sz w:val="21"/>
          <w:szCs w:val="21"/>
        </w:rPr>
        <w:t xml:space="preserve">法定代表人或授权代表（签字）：</w:t>
      </w:r>
      <w:r>
        <w:rPr>
          <w:rFonts w:hint="eastAsia" w:ascii="宋体" w:hAnsi="宋体"/>
          <w:sz w:val="21"/>
          <w:szCs w:val="21"/>
        </w:rPr>
        <w:t xml:space="preserve"> ________________</w:t>
      </w:r>
      <w:r/>
    </w:p>
    <w:p>
      <w:pPr>
        <w:pStyle w:val="960"/>
        <w:ind w:firstLine="478"/>
        <w:spacing w:before="0" w:after="0"/>
        <w:rPr>
          <w:rFonts w:ascii="宋体" w:hAnsi="宋体"/>
          <w:sz w:val="21"/>
          <w:szCs w:val="21"/>
        </w:rPr>
      </w:pPr>
      <w:r>
        <w:rPr>
          <w:rFonts w:hint="eastAsia" w:ascii="宋体" w:hAnsi="宋体"/>
          <w:sz w:val="21"/>
          <w:szCs w:val="21"/>
        </w:rPr>
        <w:t xml:space="preserve">投标人名称（加盖</w:t>
      </w:r>
      <w:r>
        <w:rPr>
          <w:rFonts w:hint="eastAsia" w:ascii="宋体" w:hAnsi="宋体"/>
          <w:sz w:val="21"/>
          <w:szCs w:val="21"/>
        </w:rPr>
        <w:t xml:space="preserve">CA</w:t>
      </w:r>
      <w:r>
        <w:rPr>
          <w:rFonts w:hint="eastAsia" w:ascii="宋体" w:hAnsi="宋体"/>
          <w:sz w:val="21"/>
          <w:szCs w:val="21"/>
        </w:rPr>
        <w:t xml:space="preserve">电子签章）：</w:t>
      </w:r>
      <w:r>
        <w:rPr>
          <w:rFonts w:hint="eastAsia" w:ascii="宋体" w:hAnsi="宋体"/>
          <w:sz w:val="21"/>
          <w:szCs w:val="21"/>
        </w:rPr>
        <w:t xml:space="preserve">________________ </w:t>
      </w:r>
      <w:r/>
    </w:p>
    <w:p>
      <w:pPr>
        <w:pStyle w:val="960"/>
        <w:ind w:firstLine="478"/>
        <w:spacing w:before="0" w:after="0"/>
        <w:rPr>
          <w:rFonts w:ascii="宋体" w:hAnsi="宋体"/>
          <w:sz w:val="21"/>
          <w:szCs w:val="21"/>
        </w:rPr>
      </w:pP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________</w:t>
      </w:r>
      <w:r>
        <w:rPr>
          <w:rFonts w:hint="eastAsia" w:ascii="宋体" w:hAnsi="宋体"/>
          <w:sz w:val="21"/>
          <w:szCs w:val="21"/>
        </w:rPr>
        <w:t xml:space="preserve">年</w:t>
      </w:r>
      <w:r>
        <w:rPr>
          <w:rFonts w:hint="eastAsia" w:ascii="宋体" w:hAnsi="宋体"/>
          <w:sz w:val="21"/>
          <w:szCs w:val="21"/>
        </w:rPr>
        <w:t xml:space="preserve">____</w:t>
      </w:r>
      <w:r>
        <w:rPr>
          <w:rFonts w:hint="eastAsia" w:ascii="宋体" w:hAnsi="宋体"/>
          <w:sz w:val="21"/>
          <w:szCs w:val="21"/>
        </w:rPr>
        <w:t xml:space="preserve">月</w:t>
      </w:r>
      <w:r>
        <w:rPr>
          <w:rFonts w:hint="eastAsia" w:ascii="宋体" w:hAnsi="宋体"/>
          <w:sz w:val="21"/>
          <w:szCs w:val="21"/>
        </w:rPr>
        <w:t xml:space="preserve">____</w:t>
      </w:r>
      <w:r>
        <w:rPr>
          <w:rFonts w:hint="eastAsia" w:ascii="宋体" w:hAnsi="宋体"/>
          <w:sz w:val="21"/>
          <w:szCs w:val="21"/>
        </w:rPr>
        <w:t xml:space="preserve">日</w:t>
      </w:r>
      <w:r/>
    </w:p>
    <w:p>
      <w:pPr>
        <w:pStyle w:val="960"/>
        <w:ind w:firstLine="478"/>
        <w:spacing w:before="0" w:after="0"/>
        <w:rPr>
          <w:rFonts w:ascii="宋体" w:hAnsi="宋体"/>
          <w:sz w:val="21"/>
          <w:szCs w:val="21"/>
        </w:rPr>
      </w:pPr>
      <w:r>
        <w:rPr>
          <w:rFonts w:ascii="宋体" w:hAnsi="宋体"/>
          <w:sz w:val="21"/>
          <w:szCs w:val="21"/>
        </w:rPr>
      </w:r>
      <w:r/>
    </w:p>
    <w:p>
      <w:pPr>
        <w:pStyle w:val="962"/>
        <w:ind w:firstLine="0"/>
        <w:jc w:val="center"/>
        <w:spacing w:after="312"/>
        <w:rPr>
          <w:rFonts w:ascii="宋体" w:hAnsi="宋体"/>
          <w:b/>
          <w:sz w:val="21"/>
          <w:szCs w:val="21"/>
        </w:rPr>
      </w:pPr>
      <w:r>
        <w:rPr>
          <w:rFonts w:ascii="宋体" w:hAnsi="宋体"/>
          <w:sz w:val="21"/>
          <w:szCs w:val="21"/>
        </w:rPr>
        <w:br w:type="page" w:clear="all"/>
      </w:r>
      <w:r>
        <w:rPr>
          <w:rFonts w:hint="eastAsia" w:ascii="宋体" w:hAnsi="宋体"/>
          <w:b/>
          <w:sz w:val="21"/>
          <w:szCs w:val="21"/>
        </w:rPr>
        <w:t xml:space="preserve">九、法人授权书</w:t>
      </w:r>
      <w:r/>
    </w:p>
    <w:p>
      <w:pPr>
        <w:pStyle w:val="96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w:t>
      </w:r>
      <w:r>
        <w:rPr>
          <w:rFonts w:hint="eastAsia" w:ascii="宋体" w:hAnsi="宋体"/>
          <w:sz w:val="21"/>
          <w:szCs w:val="21"/>
        </w:rPr>
        <w:t xml:space="preserve">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（项目编号）号</w:t>
      </w:r>
      <w:r>
        <w:rPr>
          <w:rFonts w:hint="eastAsia" w:ascii="宋体" w:hAnsi="宋体"/>
          <w:sz w:val="21"/>
          <w:szCs w:val="21"/>
          <w:u w:val="single"/>
        </w:rPr>
        <w:t xml:space="preserve">               </w:t>
      </w:r>
      <w:r>
        <w:rPr>
          <w:rFonts w:hint="eastAsia" w:ascii="宋体" w:hAnsi="宋体"/>
          <w:sz w:val="21"/>
          <w:szCs w:val="21"/>
        </w:rPr>
        <w:t xml:space="preserve">（项目名称）采购活动的合法代理人，以本公司名义全权处理一切与该项目采购有关的事务。</w:t>
      </w:r>
      <w:r/>
    </w:p>
    <w:p>
      <w:pPr>
        <w:pStyle w:val="96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2"/>
        <w:ind w:firstLine="0"/>
        <w:spacing w:line="360" w:lineRule="auto"/>
        <w:rPr>
          <w:rFonts w:ascii="宋体" w:hAnsi="宋体"/>
          <w:sz w:val="21"/>
          <w:szCs w:val="21"/>
        </w:rPr>
      </w:pPr>
      <w:r>
        <w:rPr>
          <w:rFonts w:ascii="宋体" w:hAnsi="宋体"/>
          <w:sz w:val="21"/>
          <w:szCs w:val="21"/>
        </w:rPr>
      </w:r>
      <w:r/>
    </w:p>
    <w:p>
      <w:pPr>
        <w:pStyle w:val="962"/>
        <w:ind w:firstLine="420"/>
        <w:spacing w:line="360" w:lineRule="auto"/>
        <w:rPr>
          <w:rFonts w:ascii="宋体" w:hAnsi="宋体"/>
          <w:sz w:val="21"/>
          <w:szCs w:val="21"/>
        </w:rPr>
      </w:pPr>
      <w:r>
        <w:rPr>
          <w:rFonts w:hint="eastAsia" w:ascii="宋体" w:hAnsi="宋体"/>
          <w:sz w:val="21"/>
          <w:szCs w:val="21"/>
        </w:rPr>
        <w:t xml:space="preserve">被授权人身份证号码：</w:t>
      </w:r>
      <w:r/>
    </w:p>
    <w:p>
      <w:pPr>
        <w:pStyle w:val="962"/>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62"/>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w:t>
      </w:r>
      <w:r/>
    </w:p>
    <w:p>
      <w:pPr>
        <w:pStyle w:val="962"/>
        <w:ind w:firstLine="420"/>
        <w:spacing w:line="360" w:lineRule="auto"/>
        <w:rPr>
          <w:rFonts w:ascii="宋体" w:hAnsi="宋体"/>
          <w:sz w:val="21"/>
          <w:szCs w:val="21"/>
        </w:rPr>
      </w:pPr>
      <w:r>
        <w:rPr>
          <w:rFonts w:hint="eastAsia" w:ascii="宋体" w:hAnsi="宋体"/>
          <w:sz w:val="21"/>
          <w:szCs w:val="21"/>
        </w:rPr>
        <w:t xml:space="preserve">授权单位盖章：</w:t>
      </w:r>
      <w:r>
        <w:rPr>
          <w:rFonts w:ascii="宋体" w:hAnsi="宋体"/>
          <w:sz w:val="21"/>
          <w:szCs w:val="21"/>
        </w:rPr>
        <w:t xml:space="preserve">_</w:t>
      </w:r>
      <w:r>
        <w:rPr>
          <w:rFonts w:ascii="宋体" w:hAnsi="宋体"/>
          <w:sz w:val="21"/>
          <w:szCs w:val="21"/>
          <w:u w:val="single"/>
        </w:rPr>
        <w:t xml:space="preserve">_</w:t>
      </w:r>
      <w:r>
        <w:rPr>
          <w:rFonts w:hint="eastAsia" w:ascii="宋体" w:hAnsi="宋体"/>
          <w:sz w:val="21"/>
          <w:szCs w:val="21"/>
          <w:u w:val="single"/>
        </w:rPr>
        <w:t xml:space="preserve">加盖</w:t>
      </w:r>
      <w:r>
        <w:rPr>
          <w:rFonts w:hint="eastAsia" w:ascii="宋体" w:hAnsi="宋体"/>
          <w:sz w:val="21"/>
          <w:szCs w:val="21"/>
          <w:u w:val="single"/>
        </w:rPr>
        <w:t xml:space="preserve">CA</w:t>
      </w:r>
      <w:r>
        <w:rPr>
          <w:rFonts w:hint="eastAsia" w:ascii="宋体" w:hAnsi="宋体"/>
          <w:sz w:val="21"/>
          <w:szCs w:val="21"/>
          <w:u w:val="single"/>
        </w:rPr>
        <w:t xml:space="preserve">电子签章</w:t>
      </w:r>
      <w:r>
        <w:rPr>
          <w:rFonts w:ascii="宋体" w:hAnsi="宋体"/>
          <w:sz w:val="21"/>
          <w:szCs w:val="21"/>
        </w:rPr>
        <w:t xml:space="preserve">_____________</w:t>
      </w:r>
      <w:r/>
    </w:p>
    <w:p>
      <w:pPr>
        <w:pStyle w:val="962"/>
        <w:ind w:firstLine="420"/>
        <w:spacing w:line="360" w:lineRule="auto"/>
        <w:rPr>
          <w:sz w:val="21"/>
          <w:szCs w:val="21"/>
          <w:u w:val="single"/>
        </w:rPr>
      </w:pPr>
      <w:r>
        <w:rPr>
          <w:rFonts w:hint="eastAsia"/>
          <w:sz w:val="21"/>
          <w:szCs w:val="21"/>
        </w:rPr>
        <w:t xml:space="preserve">地址：</w:t>
      </w:r>
      <w:r/>
    </w:p>
    <w:p>
      <w:pPr>
        <w:pStyle w:val="962"/>
        <w:ind w:firstLine="420"/>
        <w:spacing w:line="360" w:lineRule="auto"/>
        <w:rPr>
          <w:sz w:val="21"/>
          <w:szCs w:val="21"/>
        </w:rPr>
      </w:pPr>
      <w:r>
        <w:rPr>
          <w:rFonts w:hint="eastAsia"/>
          <w:sz w:val="21"/>
          <w:szCs w:val="21"/>
        </w:rPr>
        <w:t xml:space="preserve">日期：</w:t>
      </w:r>
      <w:r/>
    </w:p>
    <w:p>
      <w:pPr>
        <w:spacing w:line="460" w:lineRule="exact"/>
        <w:rPr>
          <w:rFonts w:ascii="宋体" w:hAnsi="宋体"/>
          <w:bCs/>
          <w:sz w:val="24"/>
        </w:rPr>
      </w:pPr>
      <w:r>
        <w:rPr>
          <w:rFonts w:ascii="宋体" w:hAnsi="宋体"/>
          <w:bCs/>
          <w:sz w:val="24"/>
        </w:rPr>
      </w:r>
      <w:r/>
    </w:p>
    <w:p>
      <w:pPr>
        <w:ind w:firstLine="525"/>
        <w:spacing w:line="460" w:lineRule="exact"/>
        <w:rPr>
          <w:rFonts w:ascii="宋体" w:hAnsi="宋体"/>
          <w:bCs/>
          <w:szCs w:val="21"/>
        </w:rPr>
      </w:pPr>
      <w:r>
        <w:rPr>
          <w:rFonts w:hint="eastAsia" w:ascii="宋体" w:hAnsi="宋体"/>
          <w:bCs/>
          <w:szCs w:val="21"/>
        </w:rPr>
        <w:t xml:space="preserve">法人身份证复印件正反面：</w:t>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525"/>
        <w:spacing w:line="460" w:lineRule="exact"/>
        <w:rPr>
          <w:rFonts w:ascii="宋体" w:hAnsi="宋体"/>
          <w:bCs/>
          <w:szCs w:val="21"/>
        </w:rPr>
      </w:pPr>
      <w:r>
        <w:rPr>
          <w:rFonts w:hint="eastAsia" w:ascii="宋体" w:hAnsi="宋体"/>
          <w:bCs/>
          <w:szCs w:val="21"/>
        </w:rPr>
        <w:t xml:space="preserve">被授权人身份证复印件正反面：</w:t>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pStyle w:val="944"/>
        <w:ind w:firstLine="280"/>
      </w:pPr>
      <w:r/>
      <w:r/>
    </w:p>
    <w:p>
      <w:pPr>
        <w:pStyle w:val="944"/>
        <w:ind w:firstLine="280"/>
      </w:pPr>
      <w:r/>
      <w:r/>
    </w:p>
    <w:p>
      <w:pPr>
        <w:pStyle w:val="944"/>
        <w:ind w:firstLine="280"/>
      </w:pPr>
      <w:r/>
      <w:r/>
    </w:p>
    <w:p>
      <w:pPr>
        <w:spacing w:line="460" w:lineRule="exact"/>
        <w:rPr>
          <w:rFonts w:ascii="宋体" w:hAnsi="宋体"/>
          <w:bCs/>
          <w:sz w:val="24"/>
        </w:rPr>
      </w:pPr>
      <w:r>
        <w:rPr>
          <w:rFonts w:ascii="宋体" w:hAnsi="宋体"/>
          <w:bCs/>
          <w:sz w:val="24"/>
        </w:rPr>
      </w:r>
      <w:r/>
    </w:p>
    <w:p>
      <w:pPr>
        <w:pStyle w:val="944"/>
        <w:ind w:firstLine="280"/>
      </w:pPr>
      <w:r/>
      <w:r/>
    </w:p>
    <w:p>
      <w:pPr>
        <w:ind w:firstLine="211"/>
        <w:jc w:val="center"/>
        <w:rPr>
          <w:rFonts w:ascii="宋体" w:hAnsi="宋体"/>
          <w:b/>
          <w:szCs w:val="21"/>
        </w:rPr>
      </w:pPr>
      <w:r>
        <w:rPr>
          <w:rFonts w:hint="eastAsia" w:ascii="宋体" w:hAnsi="宋体"/>
          <w:b/>
          <w:szCs w:val="21"/>
        </w:rPr>
        <w:br w:type="page" w:clear="all"/>
      </w:r>
      <w:r>
        <w:rPr>
          <w:rFonts w:hint="eastAsia" w:ascii="宋体" w:hAnsi="宋体"/>
          <w:b/>
          <w:szCs w:val="21"/>
        </w:rPr>
        <w:t xml:space="preserve">十、中小企业声明函（分包号：</w:t>
      </w:r>
      <w:r>
        <w:rPr>
          <w:rFonts w:hint="eastAsia" w:ascii="宋体" w:hAnsi="宋体"/>
          <w:b/>
          <w:szCs w:val="21"/>
        </w:rPr>
        <w:t xml:space="preserve">**</w:t>
      </w:r>
      <w:r>
        <w:rPr>
          <w:rFonts w:hint="eastAsia" w:ascii="宋体" w:hAnsi="宋体"/>
          <w:b/>
          <w:szCs w:val="21"/>
        </w:rPr>
        <w:t xml:space="preserve">）</w:t>
      </w:r>
      <w:r/>
    </w:p>
    <w:p>
      <w:pPr>
        <w:ind w:firstLine="210"/>
        <w:jc w:val="center"/>
        <w:rPr>
          <w:rFonts w:ascii="宋体" w:hAnsi="宋体"/>
          <w:szCs w:val="21"/>
        </w:rPr>
      </w:pPr>
      <w:r>
        <w:rPr>
          <w:rFonts w:ascii="宋体" w:hAnsi="宋体"/>
          <w:szCs w:val="21"/>
        </w:rPr>
      </w:r>
      <w:r/>
    </w:p>
    <w:p>
      <w:pPr>
        <w:ind w:firstLine="420"/>
        <w:spacing w:line="360" w:lineRule="auto"/>
        <w:rPr>
          <w:rFonts w:ascii="宋体" w:hAnsi="宋体"/>
          <w:bCs/>
          <w:szCs w:val="21"/>
        </w:rPr>
      </w:pPr>
      <w:r>
        <w:rPr>
          <w:rFonts w:ascii="宋体" w:hAnsi="宋体"/>
          <w:bCs/>
          <w:szCs w:val="21"/>
        </w:rPr>
        <w:t xml:space="preserve">本公司</w:t>
      </w:r>
      <w:r>
        <w:rPr>
          <w:rFonts w:hint="eastAsia" w:ascii="宋体" w:hAnsi="宋体"/>
          <w:bCs/>
          <w:szCs w:val="21"/>
        </w:rPr>
        <w:t xml:space="preserve">（联合体）</w:t>
      </w:r>
      <w:r>
        <w:rPr>
          <w:rFonts w:ascii="宋体" w:hAnsi="宋体"/>
          <w:bCs/>
          <w:szCs w:val="21"/>
        </w:rPr>
        <w:t xml:space="preserve">郑重声明，根据《政府采购促进中小企业发展管理办法》（财库﹝</w:t>
      </w:r>
      <w:r>
        <w:rPr>
          <w:rFonts w:ascii="宋体" w:hAnsi="宋体"/>
          <w:bCs/>
          <w:szCs w:val="21"/>
        </w:rPr>
        <w:t xml:space="preserve">2020</w:t>
      </w:r>
      <w:r>
        <w:rPr>
          <w:rFonts w:ascii="宋体" w:hAnsi="宋体"/>
          <w:bCs/>
          <w:szCs w:val="21"/>
        </w:rPr>
        <w:t xml:space="preserve">﹞</w:t>
      </w:r>
      <w:r>
        <w:rPr>
          <w:rFonts w:ascii="宋体" w:hAnsi="宋体"/>
          <w:bCs/>
          <w:szCs w:val="21"/>
        </w:rPr>
        <w:t xml:space="preserve">46 </w:t>
      </w:r>
      <w:r>
        <w:rPr>
          <w:rFonts w:ascii="宋体" w:hAnsi="宋体"/>
          <w:bCs/>
          <w:szCs w:val="21"/>
        </w:rPr>
        <w:t xml:space="preserve">号）的规定，本公司</w:t>
      </w:r>
      <w:r>
        <w:rPr>
          <w:rFonts w:hint="eastAsia" w:ascii="宋体" w:hAnsi="宋体"/>
          <w:bCs/>
          <w:szCs w:val="21"/>
        </w:rPr>
        <w:t xml:space="preserve">（联合体）</w:t>
      </w:r>
      <w:r>
        <w:rPr>
          <w:rFonts w:ascii="宋体" w:hAnsi="宋体"/>
          <w:bCs/>
          <w:szCs w:val="21"/>
        </w:rPr>
        <w:t xml:space="preserve">参加</w:t>
      </w:r>
      <w:r>
        <w:rPr>
          <w:rFonts w:hint="eastAsia" w:ascii="宋体" w:hAnsi="宋体"/>
          <w:szCs w:val="21"/>
        </w:rPr>
        <w:t xml:space="preserve">中海华咨询有限公司</w:t>
      </w:r>
      <w:r>
        <w:rPr>
          <w:rFonts w:ascii="宋体" w:hAnsi="宋体"/>
          <w:bCs/>
          <w:szCs w:val="21"/>
        </w:rPr>
        <w:t xml:space="preserve">的</w:t>
      </w:r>
      <w:r>
        <w:rPr>
          <w:rFonts w:ascii="宋体" w:hAnsi="宋体"/>
          <w:bCs/>
          <w:szCs w:val="21"/>
          <w:u w:val="single"/>
        </w:rPr>
        <w:t xml:space="preserve">（项目名称）</w:t>
      </w:r>
      <w:r>
        <w:rPr>
          <w:rFonts w:hint="eastAsia" w:ascii="宋体" w:hAnsi="宋体"/>
          <w:bCs/>
          <w:szCs w:val="21"/>
          <w:u w:val="single"/>
        </w:rPr>
        <w:t xml:space="preserve">（分包号：</w:t>
      </w:r>
      <w:r>
        <w:rPr>
          <w:rFonts w:hint="eastAsia" w:ascii="宋体" w:hAnsi="宋体"/>
          <w:bCs/>
          <w:szCs w:val="21"/>
          <w:u w:val="single"/>
        </w:rPr>
        <w:t xml:space="preserve">**</w:t>
      </w:r>
      <w:r>
        <w:rPr>
          <w:rFonts w:hint="eastAsia" w:ascii="宋体" w:hAnsi="宋体"/>
          <w:bCs/>
          <w:szCs w:val="21"/>
          <w:u w:val="single"/>
        </w:rPr>
        <w:t xml:space="preserve">）</w:t>
      </w:r>
      <w:r>
        <w:rPr>
          <w:rFonts w:ascii="宋体" w:hAnsi="宋体"/>
          <w:bCs/>
          <w:szCs w:val="21"/>
        </w:rPr>
        <w:t xml:space="preserve">采购活动，</w:t>
      </w:r>
      <w:r>
        <w:rPr>
          <w:rFonts w:hint="eastAsia" w:ascii="宋体" w:hAnsi="宋体"/>
          <w:bCs/>
          <w:szCs w:val="21"/>
        </w:rPr>
        <w:t xml:space="preserve">提供的服务</w:t>
      </w:r>
      <w:r>
        <w:rPr>
          <w:rFonts w:ascii="宋体" w:hAnsi="宋体"/>
          <w:bCs/>
          <w:szCs w:val="21"/>
        </w:rPr>
        <w:t xml:space="preserve">全部由符合政策要求的中小企业</w:t>
      </w:r>
      <w:r>
        <w:rPr>
          <w:rFonts w:hint="eastAsia" w:ascii="宋体" w:hAnsi="宋体"/>
          <w:bCs/>
          <w:szCs w:val="21"/>
        </w:rPr>
        <w:t xml:space="preserve">承接</w:t>
      </w:r>
      <w:r>
        <w:rPr>
          <w:rFonts w:ascii="宋体" w:hAnsi="宋体"/>
          <w:bCs/>
          <w:szCs w:val="21"/>
        </w:rPr>
        <w:t xml:space="preserve">。相关企业的具体情况如下：</w:t>
      </w:r>
      <w:r/>
    </w:p>
    <w:p>
      <w:pPr>
        <w:ind w:firstLine="420"/>
        <w:spacing w:line="360" w:lineRule="auto"/>
        <w:rPr>
          <w:rFonts w:ascii="宋体" w:hAnsi="宋体"/>
          <w:bCs/>
          <w:szCs w:val="21"/>
        </w:rPr>
      </w:pPr>
      <w:r>
        <w:rPr>
          <w:rFonts w:ascii="宋体" w:hAnsi="宋体"/>
          <w:bCs/>
          <w:szCs w:val="21"/>
        </w:rPr>
        <w:t xml:space="preserve"> 1.</w:t>
      </w:r>
      <w:r>
        <w:rPr>
          <w:rFonts w:ascii="宋体" w:hAnsi="宋体"/>
          <w:bCs/>
          <w:szCs w:val="21"/>
          <w:u w:val="single"/>
        </w:rPr>
        <w:t xml:space="preserve"> </w:t>
      </w:r>
      <w:r>
        <w:rPr>
          <w:rFonts w:ascii="宋体" w:hAnsi="宋体"/>
          <w:bCs/>
          <w:szCs w:val="21"/>
          <w:u w:val="single"/>
        </w:rPr>
        <w:t xml:space="preserve">（标的名称）</w:t>
      </w:r>
      <w:r>
        <w:rPr>
          <w:rFonts w:ascii="宋体" w:hAnsi="宋体"/>
          <w:bCs/>
          <w:szCs w:val="21"/>
        </w:rPr>
        <w:t xml:space="preserve">，属于</w:t>
      </w:r>
      <w:r>
        <w:rPr>
          <w:rFonts w:hint="eastAsia" w:hAnsi="宋体"/>
        </w:rPr>
        <w:t xml:space="preserve">__</w:t>
      </w:r>
      <w:r>
        <w:rPr>
          <w:rStyle w:val="948"/>
          <w:rFonts w:hint="eastAsia"/>
          <w:sz w:val="20"/>
          <w:szCs w:val="20"/>
          <w:u w:val="single"/>
        </w:rPr>
        <w:t xml:space="preserve">租赁和商务服务业</w:t>
      </w:r>
      <w:r>
        <w:rPr>
          <w:rFonts w:hint="eastAsia" w:hAnsi="宋体"/>
        </w:rPr>
        <w:t xml:space="preserve">_</w:t>
      </w:r>
      <w:r>
        <w:rPr>
          <w:rFonts w:ascii="宋体" w:hAnsi="宋体"/>
          <w:bCs/>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hAnsi="宋体"/>
        </w:rPr>
        <w:t xml:space="preserve">____</w:t>
      </w:r>
      <w:r>
        <w:rPr>
          <w:rFonts w:ascii="宋体" w:hAnsi="宋体"/>
          <w:bCs/>
          <w:szCs w:val="21"/>
        </w:rPr>
        <w:t xml:space="preserve">人，营业收入为</w:t>
      </w:r>
      <w:r>
        <w:rPr>
          <w:rFonts w:hint="eastAsia" w:hAnsi="宋体"/>
        </w:rPr>
        <w:t xml:space="preserve">____</w:t>
      </w:r>
      <w:r>
        <w:rPr>
          <w:rFonts w:ascii="宋体" w:hAnsi="宋体"/>
          <w:bCs/>
          <w:szCs w:val="21"/>
        </w:rPr>
        <w:t xml:space="preserve">万元，资产总额为</w:t>
      </w:r>
      <w:r>
        <w:rPr>
          <w:rFonts w:hint="eastAsia" w:hAnsi="宋体"/>
        </w:rPr>
        <w:t xml:space="preserve">______</w:t>
      </w:r>
      <w:r>
        <w:rPr>
          <w:rFonts w:ascii="宋体" w:hAnsi="宋体"/>
          <w:bCs/>
          <w:szCs w:val="21"/>
        </w:rPr>
        <w:t xml:space="preserve">万元，属于</w:t>
      </w:r>
      <w:r>
        <w:rPr>
          <w:rFonts w:hint="eastAsia" w:ascii="宋体" w:hAnsi="宋体"/>
          <w:bCs/>
          <w:szCs w:val="21"/>
          <w:u w:val="single"/>
        </w:rPr>
        <w:t xml:space="preserve">         </w:t>
      </w:r>
      <w:r>
        <w:rPr>
          <w:rFonts w:ascii="宋体" w:hAnsi="宋体"/>
          <w:bCs/>
          <w:szCs w:val="21"/>
          <w:u w:val="single"/>
        </w:rPr>
        <w:t xml:space="preserve">（中型企业、小型企业、微型企业）</w:t>
      </w:r>
      <w:r>
        <w:rPr>
          <w:rFonts w:ascii="宋体" w:hAnsi="宋体"/>
          <w:bCs/>
          <w:szCs w:val="21"/>
        </w:rPr>
        <w:t xml:space="preserve">；</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t xml:space="preserve">2.</w:t>
      </w:r>
      <w:r>
        <w:rPr>
          <w:rFonts w:ascii="宋体" w:hAnsi="宋体"/>
          <w:bCs/>
          <w:szCs w:val="21"/>
          <w:u w:val="single"/>
        </w:rPr>
        <w:t xml:space="preserve"> </w:t>
      </w:r>
      <w:r>
        <w:rPr>
          <w:rFonts w:ascii="宋体" w:hAnsi="宋体"/>
          <w:bCs/>
          <w:szCs w:val="21"/>
          <w:u w:val="single"/>
        </w:rPr>
        <w:t xml:space="preserve">（标的名称）</w:t>
      </w:r>
      <w:r>
        <w:rPr>
          <w:rFonts w:ascii="宋体" w:hAnsi="宋体"/>
          <w:bCs/>
          <w:szCs w:val="21"/>
        </w:rPr>
        <w:t xml:space="preserve">，属于</w:t>
      </w:r>
      <w:r>
        <w:rPr>
          <w:rFonts w:ascii="宋体" w:hAnsi="宋体"/>
          <w:bCs/>
          <w:szCs w:val="21"/>
          <w:u w:val="single"/>
        </w:rPr>
        <w:t xml:space="preserve">（采购文件中明确的所属行业）</w:t>
      </w:r>
      <w:r>
        <w:rPr>
          <w:rFonts w:ascii="宋体" w:hAnsi="宋体"/>
          <w:bCs/>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hAnsi="宋体"/>
        </w:rPr>
        <w:t xml:space="preserve">____</w:t>
      </w:r>
      <w:r>
        <w:rPr>
          <w:rFonts w:ascii="宋体" w:hAnsi="宋体"/>
          <w:bCs/>
          <w:szCs w:val="21"/>
        </w:rPr>
        <w:t xml:space="preserve">人，营业收入为</w:t>
      </w:r>
      <w:r>
        <w:rPr>
          <w:rFonts w:hint="eastAsia" w:hAnsi="宋体"/>
        </w:rPr>
        <w:t xml:space="preserve">____</w:t>
      </w:r>
      <w:r>
        <w:rPr>
          <w:rFonts w:ascii="宋体" w:hAnsi="宋体"/>
          <w:bCs/>
          <w:szCs w:val="21"/>
        </w:rPr>
        <w:t xml:space="preserve">万元，资产总额为</w:t>
      </w:r>
      <w:r>
        <w:rPr>
          <w:rFonts w:hint="eastAsia" w:hAnsi="宋体"/>
        </w:rPr>
        <w:t xml:space="preserve">______</w:t>
      </w:r>
      <w:r>
        <w:rPr>
          <w:rFonts w:ascii="宋体" w:hAnsi="宋体"/>
          <w:bCs/>
          <w:szCs w:val="21"/>
        </w:rPr>
        <w:t xml:space="preserve">万元，属于</w:t>
      </w:r>
      <w:r>
        <w:rPr>
          <w:rFonts w:ascii="宋体" w:hAnsi="宋体"/>
          <w:bCs/>
          <w:szCs w:val="21"/>
          <w:u w:val="single"/>
        </w:rPr>
        <w:t xml:space="preserve">（中型企业、小型企业、微型企业）</w:t>
      </w:r>
      <w:r>
        <w:rPr>
          <w:rFonts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 </w:t>
      </w:r>
      <w:r>
        <w:rPr>
          <w:rFonts w:ascii="宋体" w:hAnsi="宋体"/>
          <w:bCs/>
          <w:szCs w:val="21"/>
        </w:rPr>
        <w:t xml:space="preserve">以上企业，不属于大企业的分支机构，不存在控股股东为大企业的情形，也不存在与大企业的负责人为同一人的情形。</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t xml:space="preserve">本企业对上述声明内容的真实性负责。如有虚假，将依法承担相应责任。</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t xml:space="preserve"> </w:t>
      </w:r>
      <w:r/>
    </w:p>
    <w:p>
      <w:pPr>
        <w:pStyle w:val="944"/>
        <w:ind w:firstLine="280"/>
      </w:pPr>
      <w:r/>
      <w:r/>
    </w:p>
    <w:p>
      <w:pPr>
        <w:ind w:right="420" w:firstLine="420"/>
        <w:jc w:val="center"/>
        <w:spacing w:line="360" w:lineRule="auto"/>
        <w:rPr>
          <w:rFonts w:ascii="宋体" w:hAnsi="宋体"/>
          <w:bCs/>
          <w:szCs w:val="21"/>
          <w:u w:val="single"/>
        </w:rPr>
      </w:pPr>
      <w:r>
        <w:rPr>
          <w:rFonts w:hint="eastAsia" w:ascii="宋体" w:hAnsi="宋体"/>
          <w:bCs/>
          <w:szCs w:val="21"/>
        </w:rPr>
        <w:t xml:space="preserve">                        </w:t>
      </w:r>
      <w:r>
        <w:rPr>
          <w:rFonts w:ascii="宋体" w:hAnsi="宋体"/>
          <w:bCs/>
          <w:szCs w:val="21"/>
        </w:rPr>
        <w:t xml:space="preserve">企业名称（</w:t>
      </w:r>
      <w:r>
        <w:rPr>
          <w:rFonts w:hint="eastAsia" w:ascii="宋体" w:hAnsi="宋体"/>
          <w:bCs/>
          <w:szCs w:val="21"/>
        </w:rPr>
        <w:t xml:space="preserve">加盖</w:t>
      </w:r>
      <w:r>
        <w:rPr>
          <w:rFonts w:hint="eastAsia" w:ascii="宋体" w:hAnsi="宋体"/>
          <w:bCs/>
          <w:szCs w:val="21"/>
        </w:rPr>
        <w:t xml:space="preserve">CA</w:t>
      </w:r>
      <w:r>
        <w:rPr>
          <w:rFonts w:hint="eastAsia" w:ascii="宋体" w:hAnsi="宋体"/>
          <w:bCs/>
          <w:szCs w:val="21"/>
        </w:rPr>
        <w:t xml:space="preserve">电子签章</w:t>
      </w:r>
      <w:r>
        <w:rPr>
          <w:rFonts w:ascii="宋体" w:hAnsi="宋体"/>
          <w:bCs/>
          <w:szCs w:val="21"/>
        </w:rPr>
        <w:t xml:space="preserve">）：</w:t>
      </w:r>
      <w:r/>
    </w:p>
    <w:p>
      <w:pPr>
        <w:ind w:right="420" w:firstLine="420"/>
        <w:jc w:val="center"/>
        <w:spacing w:line="360" w:lineRule="auto"/>
        <w:rPr>
          <w:rFonts w:ascii="宋体" w:hAnsi="宋体"/>
          <w:bCs/>
          <w:szCs w:val="21"/>
        </w:rPr>
      </w:pPr>
      <w:r>
        <w:rPr>
          <w:rFonts w:hint="eastAsia" w:ascii="宋体" w:hAnsi="宋体"/>
          <w:bCs/>
          <w:szCs w:val="21"/>
        </w:rPr>
        <w:t xml:space="preserve">                                    </w:t>
      </w:r>
      <w:r>
        <w:rPr>
          <w:rFonts w:ascii="宋体" w:hAnsi="宋体"/>
          <w:bCs/>
          <w:szCs w:val="21"/>
        </w:rPr>
        <w:t xml:space="preserve">日</w:t>
      </w:r>
      <w:r>
        <w:rPr>
          <w:rFonts w:ascii="宋体" w:hAnsi="宋体"/>
          <w:bCs/>
          <w:szCs w:val="21"/>
        </w:rPr>
        <w:t xml:space="preserve"> </w:t>
      </w:r>
      <w:r>
        <w:rPr>
          <w:rFonts w:ascii="宋体" w:hAnsi="宋体"/>
          <w:bCs/>
          <w:szCs w:val="21"/>
        </w:rPr>
        <w:t xml:space="preserve">期：</w:t>
      </w:r>
      <w:r/>
    </w:p>
    <w:p>
      <w:pPr>
        <w:ind w:right="420" w:firstLine="420"/>
        <w:jc w:val="center"/>
        <w:spacing w:line="360" w:lineRule="auto"/>
        <w:rPr>
          <w:rFonts w:ascii="宋体" w:hAnsi="宋体"/>
          <w:bCs/>
          <w:szCs w:val="21"/>
        </w:rPr>
      </w:pPr>
      <w:r>
        <w:rPr>
          <w:rFonts w:ascii="宋体" w:hAnsi="宋体"/>
          <w:bCs/>
          <w:szCs w:val="21"/>
        </w:rPr>
      </w:r>
      <w:r/>
    </w:p>
    <w:p>
      <w:pPr>
        <w:ind w:right="420" w:firstLine="420"/>
        <w:jc w:val="center"/>
        <w:spacing w:line="360" w:lineRule="auto"/>
        <w:rPr>
          <w:rFonts w:ascii="宋体" w:hAnsi="宋体"/>
          <w:bCs/>
          <w:szCs w:val="21"/>
        </w:rPr>
      </w:pPr>
      <w:r>
        <w:rPr>
          <w:rFonts w:ascii="宋体" w:hAnsi="宋体"/>
          <w:bCs/>
          <w:szCs w:val="21"/>
        </w:rPr>
      </w:r>
      <w:r/>
    </w:p>
    <w:p>
      <w:pPr>
        <w:rPr>
          <w:rFonts w:ascii="宋体" w:hAnsi="宋体" w:cs="宋体"/>
          <w:szCs w:val="21"/>
        </w:rPr>
      </w:pPr>
      <w:r>
        <w:rPr>
          <w:rFonts w:hint="eastAsia" w:ascii="宋体" w:hAnsi="宋体"/>
          <w:szCs w:val="21"/>
        </w:rPr>
        <w:t xml:space="preserve">注：</w:t>
      </w:r>
      <w:r>
        <w:rPr>
          <w:rFonts w:hint="eastAsia" w:ascii="宋体" w:hAnsi="宋体"/>
          <w:szCs w:val="21"/>
        </w:rPr>
        <w:t xml:space="preserve">1</w:t>
      </w:r>
      <w:r>
        <w:rPr>
          <w:rFonts w:hint="eastAsia"/>
        </w:rPr>
        <w:t xml:space="preserve">、</w:t>
      </w:r>
      <w:r>
        <w:rPr>
          <w:rFonts w:ascii="宋体" w:hAnsi="宋体"/>
          <w:szCs w:val="21"/>
        </w:rPr>
        <w:t xml:space="preserve">从业人员</w:t>
      </w:r>
      <w:r>
        <w:rPr>
          <w:rFonts w:hint="eastAsia" w:ascii="宋体" w:hAnsi="宋体"/>
          <w:bCs/>
          <w:szCs w:val="21"/>
        </w:rPr>
        <w:t xml:space="preserve">（</w:t>
      </w:r>
      <w:r>
        <w:rPr>
          <w:rFonts w:hint="eastAsia"/>
        </w:rPr>
        <w:t xml:space="preserve">不仅指在职职工</w:t>
      </w:r>
      <w:r>
        <w:rPr>
          <w:rFonts w:hint="eastAsia" w:ascii="宋体" w:hAnsi="宋体"/>
          <w:bCs/>
          <w:szCs w:val="21"/>
        </w:rPr>
        <w:t xml:space="preserve">）</w:t>
      </w:r>
      <w:r>
        <w:rPr>
          <w:rFonts w:ascii="宋体" w:hAnsi="宋体"/>
          <w:szCs w:val="21"/>
        </w:rPr>
        <w:t xml:space="preserve">、营业收入、资产总额填报上一年度数据，无上一年度数据的</w:t>
      </w:r>
      <w:r>
        <w:rPr>
          <w:rFonts w:hint="eastAsia" w:ascii="宋体" w:hAnsi="宋体" w:cs="宋体"/>
          <w:szCs w:val="21"/>
        </w:rPr>
        <w:t xml:space="preserve">新成立企业可不填报。</w:t>
      </w:r>
      <w:r/>
    </w:p>
    <w:p>
      <w:pPr>
        <w:ind w:firstLine="420"/>
        <w:spacing w:line="30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szCs w:val="21"/>
        </w:rPr>
        <w:t xml:space="preserve">专门面向中小微型企业采购的项目，供应商如不提供此声明函，则不能通过资格审查；非专门面向中小微型企业采购的项目，供应商如不提供此声明函，价格将不做相应扣除。</w:t>
      </w:r>
      <w:r/>
    </w:p>
    <w:p>
      <w:pPr>
        <w:pStyle w:val="715"/>
        <w:ind w:firstLine="420"/>
        <w:rPr>
          <w:rFonts w:ascii="宋体" w:hAnsi="宋体" w:cs="宋体"/>
          <w:b/>
          <w:bCs/>
        </w:rPr>
      </w:pPr>
      <w:r/>
      <w:bookmarkStart w:id="138" w:name="_Toc21953"/>
      <w:r>
        <w:rPr>
          <w:rFonts w:hint="eastAsia" w:ascii="宋体" w:hAnsi="宋体" w:cs="宋体"/>
          <w:bCs/>
        </w:rPr>
        <w:t xml:space="preserve">3</w:t>
      </w:r>
      <w:r>
        <w:rPr>
          <w:rFonts w:hint="eastAsia" w:ascii="宋体" w:hAnsi="宋体" w:cs="宋体"/>
          <w:bCs/>
        </w:rPr>
        <w:t xml:space="preserve">、</w:t>
      </w:r>
      <w:bookmarkEnd w:id="138"/>
      <w:r>
        <w:rPr>
          <w:rFonts w:hint="eastAsia" w:ascii="宋体" w:hAnsi="宋体" w:cs="宋体"/>
          <w:b/>
          <w:bCs/>
        </w:rPr>
        <w:t xml:space="preserve">采购文件中已明确所属行业</w:t>
      </w:r>
      <w:r>
        <w:rPr>
          <w:rFonts w:hint="eastAsia" w:ascii="宋体" w:hAnsi="宋体" w:cs="宋体"/>
          <w:b/>
        </w:rPr>
        <w:t xml:space="preserve">的，</w:t>
      </w:r>
      <w:r>
        <w:rPr>
          <w:rFonts w:hint="eastAsia" w:ascii="宋体" w:hAnsi="宋体" w:cs="宋体"/>
          <w:b/>
        </w:rPr>
        <w:t xml:space="preserve">不得对行业类别修改</w:t>
      </w:r>
      <w:r>
        <w:rPr>
          <w:rFonts w:hint="eastAsia" w:ascii="宋体" w:hAnsi="宋体" w:cs="宋体"/>
          <w:b/>
        </w:rPr>
        <w:t xml:space="preserve">。</w:t>
      </w:r>
      <w:r/>
    </w:p>
    <w:p>
      <w:pPr>
        <w:pStyle w:val="715"/>
        <w:ind w:firstLine="420"/>
        <w:rPr>
          <w:rFonts w:ascii="宋体" w:hAnsi="宋体" w:cs="宋体"/>
          <w:b/>
        </w:rPr>
      </w:pPr>
      <w:r>
        <w:rPr>
          <w:rFonts w:hint="eastAsia" w:ascii="宋体" w:hAnsi="宋体" w:cs="宋体"/>
        </w:rPr>
        <w:t xml:space="preserve">4</w:t>
      </w:r>
      <w:r>
        <w:rPr>
          <w:rFonts w:hint="eastAsia" w:ascii="宋体" w:hAnsi="宋体" w:cs="宋体"/>
        </w:rPr>
        <w:t xml:space="preserve">、</w:t>
      </w:r>
      <w:r>
        <w:rPr>
          <w:rFonts w:hint="eastAsia" w:ascii="宋体" w:hAnsi="宋体" w:cs="宋体"/>
          <w:b/>
        </w:rPr>
        <w:t xml:space="preserve">声明函应涵盖本项目</w:t>
      </w:r>
      <w:r>
        <w:rPr>
          <w:rFonts w:hint="eastAsia" w:ascii="宋体" w:hAnsi="宋体" w:cs="宋体"/>
          <w:b/>
        </w:rPr>
        <w:t xml:space="preserve">(</w:t>
      </w:r>
      <w:r>
        <w:rPr>
          <w:rFonts w:hint="eastAsia" w:ascii="宋体" w:hAnsi="宋体" w:cs="宋体"/>
          <w:b/>
        </w:rPr>
        <w:t xml:space="preserve">分包</w:t>
      </w:r>
      <w:r>
        <w:rPr>
          <w:rFonts w:hint="eastAsia" w:ascii="宋体" w:hAnsi="宋体" w:cs="宋体"/>
          <w:b/>
        </w:rPr>
        <w:t xml:space="preserve">)</w:t>
      </w:r>
      <w:r>
        <w:rPr>
          <w:rFonts w:hint="eastAsia" w:ascii="宋体" w:hAnsi="宋体" w:cs="宋体"/>
          <w:b/>
        </w:rPr>
        <w:t xml:space="preserve">所有</w:t>
      </w:r>
      <w:r>
        <w:rPr>
          <w:rFonts w:hint="eastAsia" w:ascii="宋体" w:hAnsi="宋体" w:cs="宋体"/>
          <w:b/>
        </w:rPr>
        <w:t xml:space="preserve">服务</w:t>
      </w:r>
      <w:r>
        <w:rPr>
          <w:rFonts w:hint="eastAsia" w:ascii="宋体" w:hAnsi="宋体" w:cs="宋体"/>
          <w:b/>
        </w:rPr>
        <w:t xml:space="preserve">。</w:t>
      </w:r>
      <w:r/>
    </w:p>
    <w:p>
      <w:pPr>
        <w:pStyle w:val="715"/>
        <w:ind w:firstLine="420"/>
        <w:rPr>
          <w:rFonts w:ascii="宋体" w:hAnsi="宋体" w:cs="宋体"/>
        </w:rPr>
      </w:pPr>
      <w:r>
        <w:rPr>
          <w:rFonts w:hint="eastAsia" w:ascii="宋体" w:hAnsi="宋体" w:cs="宋体"/>
        </w:rPr>
        <w:t xml:space="preserve">5</w:t>
      </w:r>
      <w:r>
        <w:rPr>
          <w:rFonts w:hint="eastAsia" w:ascii="宋体" w:hAnsi="宋体" w:cs="宋体"/>
        </w:rPr>
        <w:t xml:space="preserve">、企业声明函请完整填写，中标后将公示。</w:t>
      </w:r>
      <w:r/>
    </w:p>
    <w:p>
      <w:pPr>
        <w:pStyle w:val="715"/>
        <w:ind w:firstLine="420"/>
        <w:rPr>
          <w:rFonts w:ascii="宋体" w:hAnsi="宋体" w:cs="宋体"/>
        </w:rPr>
      </w:pPr>
      <w:r>
        <w:rPr>
          <w:rFonts w:hint="eastAsia" w:ascii="宋体" w:hAnsi="宋体" w:cs="宋体"/>
        </w:rPr>
        <w:t xml:space="preserve">6</w:t>
      </w:r>
      <w:r>
        <w:rPr>
          <w:rFonts w:hint="eastAsia" w:ascii="宋体" w:hAnsi="宋体" w:cs="宋体"/>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715"/>
        <w:ind w:firstLine="420"/>
        <w:rPr>
          <w:rFonts w:ascii="宋体" w:hAnsi="宋体" w:cs="宋体"/>
        </w:rPr>
      </w:pPr>
      <w:r>
        <w:rPr>
          <w:rFonts w:hint="eastAsia" w:ascii="宋体" w:hAnsi="宋体" w:cs="宋体"/>
        </w:rPr>
        <w:t xml:space="preserve">7</w:t>
      </w:r>
      <w:r>
        <w:rPr>
          <w:rFonts w:hint="eastAsia" w:ascii="宋体" w:hAnsi="宋体" w:cs="宋体"/>
        </w:rPr>
        <w:t xml:space="preserve">、中小企业不得属于大企业的分支机构，不得存在控股股东为大企业的情形，不得存在与大企业的负责人为同一人的情形。</w:t>
      </w:r>
      <w:r/>
    </w:p>
    <w:p>
      <w:pPr>
        <w:pStyle w:val="715"/>
        <w:ind w:firstLine="420"/>
      </w:pPr>
      <w:r>
        <w:rPr>
          <w:rFonts w:hint="eastAsia" w:ascii="宋体" w:hAnsi="宋体" w:cs="宋体"/>
        </w:rPr>
        <w:t xml:space="preserve">8</w:t>
      </w:r>
      <w:r>
        <w:rPr>
          <w:rFonts w:hint="eastAsia" w:ascii="宋体" w:hAnsi="宋体" w:cs="宋体"/>
        </w:rPr>
        <w:t xml:space="preserve">、</w:t>
      </w:r>
      <w:r>
        <w:rPr>
          <w:rFonts w:hint="eastAsia"/>
        </w:rPr>
        <w:t xml:space="preserve">《政府采购法》第七十七条第一款：提供虚假材料谋取中标、成交的，处以采购金额千分之五以上千分之十以下的罚款，列入不良行为记录名单，在一至三年内</w:t>
      </w:r>
      <w:r>
        <w:rPr>
          <w:rFonts w:hint="eastAsia"/>
        </w:rPr>
        <w:t xml:space="preserve">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pStyle w:val="715"/>
        <w:ind w:firstLine="0"/>
        <w:rPr>
          <w:b/>
        </w:rPr>
      </w:pPr>
      <w:r>
        <w:rPr>
          <w:b/>
        </w:rPr>
        <w:br w:type="page" w:clear="all"/>
      </w:r>
      <w:r>
        <w:rPr>
          <w:b/>
        </w:rPr>
        <w:t xml:space="preserve">中小微企业划型标准如下：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right w:w="105" w:type="dxa"/>
        </w:tblCellMar>
        <w:tblLook w:val="04A0" w:firstRow="1" w:lastRow="0" w:firstColumn="1" w:lastColumn="0" w:noHBand="0" w:noVBand="1"/>
      </w:tblPr>
      <w:tblGrid>
        <w:gridCol w:w="1828"/>
        <w:gridCol w:w="1594"/>
        <w:gridCol w:w="1219"/>
        <w:gridCol w:w="1831"/>
        <w:gridCol w:w="1690"/>
        <w:gridCol w:w="1028"/>
      </w:tblGrid>
      <w:tr>
        <w:trPr>
          <w:jc w:val="center"/>
          <w:trHeight w:val="397" w:hRule="exact"/>
        </w:trPr>
        <w:tc>
          <w:tcPr>
            <w:tcMar>
              <w:left w:w="105" w:type="dxa"/>
              <w:top w:w="0" w:type="dxa"/>
              <w:right w:w="105" w:type="dxa"/>
              <w:bottom w:w="0" w:type="dxa"/>
            </w:tcMar>
            <w:tcW w:w="1828" w:type="dxa"/>
            <w:vAlign w:val="center"/>
            <w:textDirection w:val="lrTb"/>
            <w:noWrap/>
          </w:tcPr>
          <w:p>
            <w:pPr>
              <w:pStyle w:val="939"/>
              <w:jc w:val="center"/>
              <w:spacing w:after="150"/>
              <w:rPr>
                <w:bCs/>
                <w:sz w:val="21"/>
                <w:szCs w:val="21"/>
              </w:rPr>
            </w:pPr>
            <w:r>
              <w:rPr>
                <w:rStyle w:val="948"/>
                <w:bCs w:val="0"/>
                <w:sz w:val="21"/>
                <w:szCs w:val="21"/>
              </w:rPr>
              <w:t xml:space="preserve">行业名称</w:t>
            </w:r>
            <w:r/>
          </w:p>
        </w:tc>
        <w:tc>
          <w:tcPr>
            <w:tcMar>
              <w:left w:w="105" w:type="dxa"/>
              <w:top w:w="0" w:type="dxa"/>
              <w:right w:w="105" w:type="dxa"/>
              <w:bottom w:w="0" w:type="dxa"/>
            </w:tcMar>
            <w:tcW w:w="1594" w:type="dxa"/>
            <w:vAlign w:val="center"/>
            <w:textDirection w:val="lrTb"/>
            <w:noWrap/>
          </w:tcPr>
          <w:p>
            <w:pPr>
              <w:pStyle w:val="939"/>
              <w:jc w:val="center"/>
              <w:spacing w:after="150"/>
              <w:rPr>
                <w:bCs/>
                <w:sz w:val="21"/>
                <w:szCs w:val="21"/>
              </w:rPr>
            </w:pPr>
            <w:r>
              <w:rPr>
                <w:rStyle w:val="948"/>
                <w:bCs w:val="0"/>
                <w:sz w:val="21"/>
                <w:szCs w:val="21"/>
              </w:rPr>
              <w:t xml:space="preserve">指标名称</w:t>
            </w:r>
            <w:r/>
          </w:p>
        </w:tc>
        <w:tc>
          <w:tcPr>
            <w:tcMar>
              <w:left w:w="105" w:type="dxa"/>
              <w:top w:w="0" w:type="dxa"/>
              <w:right w:w="105" w:type="dxa"/>
              <w:bottom w:w="0" w:type="dxa"/>
            </w:tcMar>
            <w:tcW w:w="1219" w:type="dxa"/>
            <w:vAlign w:val="center"/>
            <w:textDirection w:val="lrTb"/>
            <w:noWrap/>
          </w:tcPr>
          <w:p>
            <w:pPr>
              <w:pStyle w:val="939"/>
              <w:jc w:val="center"/>
              <w:spacing w:after="150"/>
              <w:rPr>
                <w:bCs/>
                <w:sz w:val="21"/>
                <w:szCs w:val="21"/>
              </w:rPr>
            </w:pPr>
            <w:r>
              <w:rPr>
                <w:rStyle w:val="948"/>
                <w:bCs w:val="0"/>
                <w:sz w:val="21"/>
                <w:szCs w:val="21"/>
              </w:rPr>
              <w:t xml:space="preserve">计量单位</w:t>
            </w:r>
            <w:r/>
          </w:p>
        </w:tc>
        <w:tc>
          <w:tcPr>
            <w:tcMar>
              <w:left w:w="105" w:type="dxa"/>
              <w:top w:w="0" w:type="dxa"/>
              <w:right w:w="105" w:type="dxa"/>
              <w:bottom w:w="0" w:type="dxa"/>
            </w:tcMar>
            <w:tcW w:w="1831" w:type="dxa"/>
            <w:vAlign w:val="center"/>
            <w:textDirection w:val="lrTb"/>
            <w:noWrap/>
          </w:tcPr>
          <w:p>
            <w:pPr>
              <w:pStyle w:val="939"/>
              <w:jc w:val="center"/>
              <w:spacing w:after="150"/>
              <w:rPr>
                <w:bCs/>
                <w:sz w:val="21"/>
                <w:szCs w:val="21"/>
              </w:rPr>
            </w:pPr>
            <w:r>
              <w:rPr>
                <w:rStyle w:val="948"/>
                <w:bCs w:val="0"/>
                <w:sz w:val="21"/>
                <w:szCs w:val="21"/>
              </w:rPr>
              <w:t xml:space="preserve">中型</w:t>
            </w:r>
            <w:r/>
          </w:p>
        </w:tc>
        <w:tc>
          <w:tcPr>
            <w:tcMar>
              <w:left w:w="105" w:type="dxa"/>
              <w:top w:w="0" w:type="dxa"/>
              <w:right w:w="105" w:type="dxa"/>
              <w:bottom w:w="0" w:type="dxa"/>
            </w:tcMar>
            <w:tcW w:w="1690" w:type="dxa"/>
            <w:vAlign w:val="center"/>
            <w:textDirection w:val="lrTb"/>
            <w:noWrap/>
          </w:tcPr>
          <w:p>
            <w:pPr>
              <w:pStyle w:val="939"/>
              <w:jc w:val="center"/>
              <w:spacing w:after="150"/>
              <w:rPr>
                <w:bCs/>
                <w:sz w:val="21"/>
                <w:szCs w:val="21"/>
              </w:rPr>
            </w:pPr>
            <w:r>
              <w:rPr>
                <w:rStyle w:val="948"/>
                <w:bCs w:val="0"/>
                <w:sz w:val="21"/>
                <w:szCs w:val="21"/>
              </w:rPr>
              <w:t xml:space="preserve">小型</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Cs w:val="0"/>
                <w:sz w:val="21"/>
                <w:szCs w:val="21"/>
              </w:rPr>
            </w:pPr>
            <w:r>
              <w:rPr>
                <w:rStyle w:val="948"/>
                <w:rFonts w:ascii="宋体" w:hAnsi="宋体"/>
                <w:bCs w:val="0"/>
                <w:sz w:val="21"/>
                <w:szCs w:val="21"/>
              </w:rPr>
              <w:t xml:space="preserve">微型</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9"/>
              <w:jc w:val="center"/>
              <w:spacing w:after="150"/>
              <w:rPr>
                <w:bCs/>
                <w:sz w:val="20"/>
                <w:szCs w:val="20"/>
              </w:rPr>
            </w:pPr>
            <w:r>
              <w:rPr>
                <w:rStyle w:val="948"/>
                <w:b w:val="0"/>
                <w:bCs w:val="0"/>
                <w:sz w:val="20"/>
                <w:szCs w:val="20"/>
              </w:rPr>
              <w:t xml:space="preserve">农、林、牧、渔</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50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500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工业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2000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40000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建筑业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6000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80000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6000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300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资产总额（</w:t>
            </w:r>
            <w:r>
              <w:rPr>
                <w:rStyle w:val="948"/>
                <w:b w:val="0"/>
                <w:bCs w:val="0"/>
                <w:sz w:val="20"/>
                <w:szCs w:val="20"/>
              </w:rPr>
              <w:t xml:space="preserve">Z</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5000</w:t>
            </w:r>
            <w:r>
              <w:rPr>
                <w:rFonts w:hint="eastAsia"/>
                <w:bCs/>
                <w:sz w:val="20"/>
                <w:szCs w:val="20"/>
              </w:rPr>
              <w:t xml:space="preserve">≤</w:t>
            </w:r>
            <w:r>
              <w:rPr>
                <w:rStyle w:val="948"/>
                <w:b w:val="0"/>
                <w:bCs w:val="0"/>
                <w:sz w:val="20"/>
                <w:szCs w:val="20"/>
              </w:rPr>
              <w:t xml:space="preserve">Z</w:t>
            </w:r>
            <w:r>
              <w:rPr>
                <w:rStyle w:val="948"/>
                <w:b w:val="0"/>
                <w:bCs w:val="0"/>
                <w:sz w:val="20"/>
                <w:szCs w:val="20"/>
              </w:rPr>
              <w:t xml:space="preserve">＜</w:t>
            </w:r>
            <w:r>
              <w:rPr>
                <w:rStyle w:val="948"/>
                <w:b w:val="0"/>
                <w:bCs w:val="0"/>
                <w:sz w:val="20"/>
                <w:szCs w:val="20"/>
              </w:rPr>
              <w:t xml:space="preserve">80000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Z</w:t>
            </w:r>
            <w:r>
              <w:rPr>
                <w:rStyle w:val="948"/>
                <w:b w:val="0"/>
                <w:bCs w:val="0"/>
                <w:sz w:val="20"/>
                <w:szCs w:val="20"/>
              </w:rPr>
              <w:t xml:space="preserve">＜</w:t>
            </w:r>
            <w:r>
              <w:rPr>
                <w:rStyle w:val="948"/>
                <w:b w:val="0"/>
                <w:bCs w:val="0"/>
                <w:sz w:val="20"/>
                <w:szCs w:val="20"/>
              </w:rPr>
              <w:t xml:space="preserve">5000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Z</w:t>
            </w:r>
            <w:r>
              <w:rPr>
                <w:rStyle w:val="948"/>
                <w:rFonts w:ascii="宋体" w:hAnsi="宋体"/>
                <w:b w:val="0"/>
                <w:bCs w:val="0"/>
                <w:sz w:val="20"/>
                <w:szCs w:val="20"/>
              </w:rPr>
              <w:t xml:space="preserve">＜</w:t>
            </w:r>
            <w:r>
              <w:rPr>
                <w:rStyle w:val="948"/>
                <w:rFonts w:ascii="宋体" w:hAnsi="宋体"/>
                <w:b w:val="0"/>
                <w:bCs w:val="0"/>
                <w:sz w:val="20"/>
                <w:szCs w:val="20"/>
              </w:rPr>
              <w:t xml:space="preserve">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批发业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20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200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5</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20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5</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40000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5000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零售业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50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500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交通运输业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3000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30000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3000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200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仓储业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200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30000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邮政业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2000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30000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住宿业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2000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餐饮业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2000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信息传输业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2000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软件和信息技术服务业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50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房地产开发经营</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200000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资产总额（</w:t>
            </w:r>
            <w:r>
              <w:rPr>
                <w:rStyle w:val="948"/>
                <w:b w:val="0"/>
                <w:bCs w:val="0"/>
                <w:sz w:val="20"/>
                <w:szCs w:val="20"/>
              </w:rPr>
              <w:t xml:space="preserve">Z</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5000</w:t>
            </w:r>
            <w:r>
              <w:rPr>
                <w:rFonts w:hint="eastAsia"/>
                <w:bCs/>
                <w:sz w:val="20"/>
                <w:szCs w:val="20"/>
              </w:rPr>
              <w:t xml:space="preserve">≤</w:t>
            </w:r>
            <w:r>
              <w:rPr>
                <w:rStyle w:val="948"/>
                <w:b w:val="0"/>
                <w:bCs w:val="0"/>
                <w:sz w:val="20"/>
                <w:szCs w:val="20"/>
              </w:rPr>
              <w:t xml:space="preserve">Z</w:t>
            </w:r>
            <w:r>
              <w:rPr>
                <w:rStyle w:val="948"/>
                <w:b w:val="0"/>
                <w:bCs w:val="0"/>
                <w:sz w:val="20"/>
                <w:szCs w:val="20"/>
              </w:rPr>
              <w:t xml:space="preserve">＜</w:t>
            </w:r>
            <w:r>
              <w:rPr>
                <w:rStyle w:val="948"/>
                <w:b w:val="0"/>
                <w:bCs w:val="0"/>
                <w:sz w:val="20"/>
                <w:szCs w:val="20"/>
              </w:rPr>
              <w:t xml:space="preserve">10000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2000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5000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2000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rPr>
                <w:rStyle w:val="948"/>
                <w:b w:val="0"/>
                <w:bCs w:val="0"/>
                <w:sz w:val="20"/>
                <w:szCs w:val="20"/>
              </w:rPr>
              <w:t xml:space="preserve">物业管理</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300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营业收入（</w:t>
            </w:r>
            <w:r>
              <w:rPr>
                <w:rStyle w:val="948"/>
                <w:b w:val="0"/>
                <w:bCs w:val="0"/>
                <w:sz w:val="20"/>
                <w:szCs w:val="20"/>
              </w:rPr>
              <w:t xml:space="preserve">Y</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5000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500</w:t>
            </w:r>
            <w:r>
              <w:rPr>
                <w:rFonts w:hint="eastAsia"/>
                <w:bCs/>
                <w:sz w:val="20"/>
                <w:szCs w:val="20"/>
              </w:rPr>
              <w:t xml:space="preserve">≤</w:t>
            </w:r>
            <w:r>
              <w:rPr>
                <w:rStyle w:val="948"/>
                <w:b w:val="0"/>
                <w:bCs w:val="0"/>
                <w:sz w:val="20"/>
                <w:szCs w:val="20"/>
              </w:rPr>
              <w:t xml:space="preserve">Y</w:t>
            </w:r>
            <w:r>
              <w:rPr>
                <w:rStyle w:val="948"/>
                <w:b w:val="0"/>
                <w:bCs w:val="0"/>
                <w:sz w:val="20"/>
                <w:szCs w:val="20"/>
              </w:rPr>
              <w:t xml:space="preserve">＜</w:t>
            </w:r>
            <w:r>
              <w:rPr>
                <w:rStyle w:val="948"/>
                <w:b w:val="0"/>
                <w:bCs w:val="0"/>
                <w:sz w:val="20"/>
                <w:szCs w:val="20"/>
              </w:rPr>
              <w:t xml:space="preserve">1000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500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9"/>
              <w:jc w:val="center"/>
              <w:spacing w:after="150"/>
              <w:rPr>
                <w:bCs/>
                <w:sz w:val="20"/>
                <w:szCs w:val="20"/>
              </w:rPr>
            </w:pPr>
            <w:r/>
            <w:bookmarkStart w:id="139" w:name="OLE_LINK11"/>
            <w:r>
              <w:rPr>
                <w:rStyle w:val="948"/>
                <w:b w:val="0"/>
                <w:bCs w:val="0"/>
                <w:sz w:val="20"/>
                <w:szCs w:val="20"/>
              </w:rPr>
              <w:t xml:space="preserve">租赁和商务服务业</w:t>
            </w:r>
            <w:bookmarkEnd w:id="139"/>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资产总额（</w:t>
            </w:r>
            <w:r>
              <w:rPr>
                <w:rStyle w:val="948"/>
                <w:b w:val="0"/>
                <w:bCs w:val="0"/>
                <w:sz w:val="20"/>
                <w:szCs w:val="20"/>
              </w:rPr>
              <w:t xml:space="preserve">Z</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8000</w:t>
            </w:r>
            <w:r>
              <w:rPr>
                <w:rFonts w:hint="eastAsia"/>
                <w:bCs/>
                <w:sz w:val="20"/>
                <w:szCs w:val="20"/>
              </w:rPr>
              <w:t xml:space="preserve">≤</w:t>
            </w:r>
            <w:r>
              <w:rPr>
                <w:rStyle w:val="948"/>
                <w:b w:val="0"/>
                <w:bCs w:val="0"/>
                <w:sz w:val="20"/>
                <w:szCs w:val="20"/>
              </w:rPr>
              <w:t xml:space="preserve">Z</w:t>
            </w:r>
            <w:r>
              <w:rPr>
                <w:rStyle w:val="948"/>
                <w:b w:val="0"/>
                <w:bCs w:val="0"/>
                <w:sz w:val="20"/>
                <w:szCs w:val="20"/>
              </w:rPr>
              <w:t xml:space="preserve">＜</w:t>
            </w:r>
            <w:r>
              <w:rPr>
                <w:rStyle w:val="948"/>
                <w:b w:val="0"/>
                <w:bCs w:val="0"/>
                <w:sz w:val="20"/>
                <w:szCs w:val="20"/>
              </w:rPr>
              <w:t xml:space="preserve">120000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Z</w:t>
            </w:r>
            <w:r>
              <w:rPr>
                <w:rStyle w:val="948"/>
                <w:b w:val="0"/>
                <w:bCs w:val="0"/>
                <w:sz w:val="20"/>
                <w:szCs w:val="20"/>
              </w:rPr>
              <w:t xml:space="preserve">＜</w:t>
            </w:r>
            <w:r>
              <w:rPr>
                <w:rStyle w:val="948"/>
                <w:b w:val="0"/>
                <w:bCs w:val="0"/>
                <w:sz w:val="20"/>
                <w:szCs w:val="20"/>
              </w:rPr>
              <w:t xml:space="preserve">8000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Y</w:t>
            </w:r>
            <w:r>
              <w:rPr>
                <w:rStyle w:val="948"/>
                <w:rFonts w:ascii="宋体" w:hAnsi="宋体"/>
                <w:b w:val="0"/>
                <w:bCs w:val="0"/>
                <w:sz w:val="20"/>
                <w:szCs w:val="20"/>
              </w:rPr>
              <w:t xml:space="preserve">＜</w:t>
            </w:r>
            <w:r>
              <w:rPr>
                <w:rStyle w:val="948"/>
                <w:rFonts w:ascii="宋体" w:hAnsi="宋体"/>
                <w:b w:val="0"/>
                <w:bCs w:val="0"/>
                <w:sz w:val="20"/>
                <w:szCs w:val="20"/>
              </w:rPr>
              <w:t xml:space="preserve">100</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9"/>
              <w:jc w:val="center"/>
              <w:spacing w:after="150"/>
              <w:rPr>
                <w:bCs/>
                <w:sz w:val="20"/>
                <w:szCs w:val="20"/>
              </w:rPr>
            </w:pPr>
            <w:r>
              <w:rPr>
                <w:rStyle w:val="948"/>
                <w:b w:val="0"/>
                <w:bCs w:val="0"/>
                <w:sz w:val="20"/>
                <w:szCs w:val="20"/>
              </w:rPr>
              <w:t xml:space="preserve">其他未列明行业</w:t>
            </w:r>
            <w:r/>
          </w:p>
        </w:tc>
        <w:tc>
          <w:tcPr>
            <w:tcMar>
              <w:left w:w="105" w:type="dxa"/>
              <w:top w:w="0" w:type="dxa"/>
              <w:right w:w="105" w:type="dxa"/>
              <w:bottom w:w="0" w:type="dxa"/>
            </w:tcMar>
            <w:tcW w:w="1594" w:type="dxa"/>
            <w:vAlign w:val="center"/>
            <w:textDirection w:val="lrTb"/>
            <w:noWrap/>
          </w:tcPr>
          <w:p>
            <w:pPr>
              <w:pStyle w:val="939"/>
              <w:jc w:val="center"/>
              <w:spacing w:after="150"/>
              <w:rPr>
                <w:bCs/>
                <w:sz w:val="20"/>
                <w:szCs w:val="20"/>
              </w:rPr>
            </w:pPr>
            <w:r>
              <w:rPr>
                <w:rStyle w:val="948"/>
                <w:b w:val="0"/>
                <w:bCs w:val="0"/>
                <w:sz w:val="20"/>
                <w:szCs w:val="20"/>
              </w:rPr>
              <w:t xml:space="preserve">从业人员（</w:t>
            </w:r>
            <w:r>
              <w:rPr>
                <w:rStyle w:val="948"/>
                <w:b w:val="0"/>
                <w:bCs w:val="0"/>
                <w:sz w:val="20"/>
                <w:szCs w:val="20"/>
              </w:rPr>
              <w:t xml:space="preserve">X</w:t>
            </w:r>
            <w:r>
              <w:rPr>
                <w:rStyle w:val="948"/>
                <w:b w:val="0"/>
                <w:bCs w:val="0"/>
                <w:sz w:val="20"/>
                <w:szCs w:val="20"/>
              </w:rPr>
              <w:t xml:space="preserve">）</w:t>
            </w:r>
            <w:r/>
          </w:p>
        </w:tc>
        <w:tc>
          <w:tcPr>
            <w:tcMar>
              <w:left w:w="105" w:type="dxa"/>
              <w:top w:w="0" w:type="dxa"/>
              <w:right w:w="105" w:type="dxa"/>
              <w:bottom w:w="0" w:type="dxa"/>
            </w:tcMar>
            <w:tcW w:w="1219" w:type="dxa"/>
            <w:vAlign w:val="center"/>
            <w:textDirection w:val="lrTb"/>
            <w:noWrap/>
          </w:tcPr>
          <w:p>
            <w:pPr>
              <w:pStyle w:val="939"/>
              <w:jc w:val="center"/>
              <w:spacing w:after="150"/>
              <w:rPr>
                <w:bCs/>
                <w:sz w:val="20"/>
                <w:szCs w:val="20"/>
              </w:rPr>
            </w:pPr>
            <w:r>
              <w:rPr>
                <w:rStyle w:val="948"/>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9"/>
              <w:jc w:val="center"/>
              <w:spacing w:after="150"/>
              <w:rPr>
                <w:bCs/>
                <w:sz w:val="20"/>
                <w:szCs w:val="20"/>
              </w:rPr>
            </w:pPr>
            <w:r>
              <w:rPr>
                <w:rStyle w:val="948"/>
                <w:b w:val="0"/>
                <w:bCs w:val="0"/>
                <w:sz w:val="20"/>
                <w:szCs w:val="20"/>
              </w:rPr>
              <w:t xml:space="preserve">100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300</w:t>
            </w:r>
            <w:r/>
          </w:p>
        </w:tc>
        <w:tc>
          <w:tcPr>
            <w:tcMar>
              <w:left w:w="105" w:type="dxa"/>
              <w:top w:w="0" w:type="dxa"/>
              <w:right w:w="105" w:type="dxa"/>
              <w:bottom w:w="0" w:type="dxa"/>
            </w:tcMar>
            <w:tcW w:w="1690" w:type="dxa"/>
            <w:vAlign w:val="center"/>
            <w:textDirection w:val="lrTb"/>
            <w:noWrap/>
          </w:tcPr>
          <w:p>
            <w:pPr>
              <w:pStyle w:val="939"/>
              <w:jc w:val="center"/>
              <w:spacing w:after="150"/>
              <w:rPr>
                <w:bCs/>
                <w:sz w:val="20"/>
                <w:szCs w:val="20"/>
              </w:rPr>
            </w:pPr>
            <w:r>
              <w:rPr>
                <w:rStyle w:val="948"/>
                <w:b w:val="0"/>
                <w:bCs w:val="0"/>
                <w:sz w:val="20"/>
                <w:szCs w:val="20"/>
              </w:rPr>
              <w:t xml:space="preserve">10</w:t>
            </w:r>
            <w:r>
              <w:rPr>
                <w:rFonts w:hint="eastAsia"/>
                <w:bCs/>
                <w:sz w:val="20"/>
                <w:szCs w:val="20"/>
              </w:rPr>
              <w:t xml:space="preserve">≤</w:t>
            </w:r>
            <w:r>
              <w:rPr>
                <w:rStyle w:val="948"/>
                <w:b w:val="0"/>
                <w:bCs w:val="0"/>
                <w:sz w:val="20"/>
                <w:szCs w:val="20"/>
              </w:rPr>
              <w:t xml:space="preserve">X</w:t>
            </w:r>
            <w:r>
              <w:rPr>
                <w:rStyle w:val="948"/>
                <w:b w:val="0"/>
                <w:bCs w:val="0"/>
                <w:sz w:val="20"/>
                <w:szCs w:val="20"/>
              </w:rPr>
              <w:t xml:space="preserve">＜</w:t>
            </w:r>
            <w:r>
              <w:rPr>
                <w:rStyle w:val="948"/>
                <w:b w:val="0"/>
                <w:bCs w:val="0"/>
                <w:sz w:val="20"/>
                <w:szCs w:val="20"/>
              </w:rPr>
              <w:t xml:space="preserve">100</w:t>
            </w:r>
            <w:r/>
          </w:p>
        </w:tc>
        <w:tc>
          <w:tcPr>
            <w:tcMar>
              <w:left w:w="105" w:type="dxa"/>
              <w:top w:w="0" w:type="dxa"/>
              <w:right w:w="105" w:type="dxa"/>
              <w:bottom w:w="0" w:type="dxa"/>
            </w:tcMar>
            <w:tcW w:w="1028" w:type="dxa"/>
            <w:vAlign w:val="center"/>
            <w:textDirection w:val="lrTb"/>
            <w:noWrap/>
          </w:tcPr>
          <w:p>
            <w:pPr>
              <w:pStyle w:val="939"/>
              <w:jc w:val="center"/>
              <w:spacing w:after="150"/>
              <w:rPr>
                <w:rStyle w:val="948"/>
                <w:rFonts w:ascii="宋体" w:hAnsi="宋体"/>
                <w:b w:val="0"/>
                <w:bCs w:val="0"/>
                <w:sz w:val="20"/>
                <w:szCs w:val="20"/>
              </w:rPr>
            </w:pPr>
            <w:r>
              <w:rPr>
                <w:rStyle w:val="948"/>
                <w:rFonts w:ascii="宋体" w:hAnsi="宋体"/>
                <w:b w:val="0"/>
                <w:bCs w:val="0"/>
                <w:sz w:val="20"/>
                <w:szCs w:val="20"/>
              </w:rPr>
              <w:t xml:space="preserve">X</w:t>
            </w:r>
            <w:r>
              <w:rPr>
                <w:rStyle w:val="948"/>
                <w:rFonts w:ascii="宋体" w:hAnsi="宋体"/>
                <w:b w:val="0"/>
                <w:bCs w:val="0"/>
                <w:sz w:val="20"/>
                <w:szCs w:val="20"/>
              </w:rPr>
              <w:t xml:space="preserve">＜</w:t>
            </w:r>
            <w:r>
              <w:rPr>
                <w:rStyle w:val="948"/>
                <w:rFonts w:ascii="宋体" w:hAnsi="宋体"/>
                <w:b w:val="0"/>
                <w:bCs w:val="0"/>
                <w:sz w:val="20"/>
                <w:szCs w:val="20"/>
              </w:rPr>
              <w:t xml:space="preserve">10</w:t>
            </w:r>
            <w:r/>
          </w:p>
        </w:tc>
      </w:tr>
    </w:tbl>
    <w:p>
      <w:pPr>
        <w:pStyle w:val="715"/>
        <w:ind w:firstLine="420"/>
      </w:pPr>
      <w:r/>
      <w:r/>
    </w:p>
    <w:p>
      <w:pPr>
        <w:pStyle w:val="715"/>
        <w:ind w:firstLine="422"/>
        <w:rPr>
          <w:rStyle w:val="948"/>
          <w:szCs w:val="21"/>
        </w:rPr>
      </w:pPr>
      <w:r>
        <w:rPr>
          <w:rStyle w:val="948"/>
          <w:szCs w:val="21"/>
        </w:rPr>
        <w:t xml:space="preserve">说明：上述标准参照《关于印发中小企业划型标准规定的通知》（工信部联企业</w:t>
      </w:r>
      <w:r>
        <w:rPr>
          <w:rStyle w:val="948"/>
          <w:szCs w:val="21"/>
        </w:rPr>
        <w:t xml:space="preserve">[2011]300</w:t>
      </w:r>
      <w:r>
        <w:rPr>
          <w:rStyle w:val="948"/>
          <w:szCs w:val="21"/>
        </w:rPr>
        <w:t xml:space="preserve">号），大型、中型和小型企业须同时满足所列指标的下限，否则下划一档；微型企业只须满足所列指标中的一项即可。</w:t>
      </w:r>
      <w:r/>
    </w:p>
    <w:p>
      <w:pPr>
        <w:jc w:val="center"/>
        <w:spacing w:line="460" w:lineRule="exact"/>
        <w:rPr>
          <w:rFonts w:ascii="宋体" w:hAnsi="宋体" w:cs="宋体"/>
          <w:b/>
          <w:szCs w:val="21"/>
        </w:rPr>
      </w:pPr>
      <w:r>
        <w:rPr>
          <w:rFonts w:ascii="宋体" w:hAnsi="宋体"/>
          <w:b/>
          <w:bCs/>
          <w:sz w:val="24"/>
        </w:rPr>
        <w:br w:type="page" w:clear="all"/>
      </w:r>
      <w:r>
        <w:rPr>
          <w:rFonts w:hint="eastAsia" w:ascii="宋体" w:hAnsi="宋体" w:cs="宋体"/>
          <w:b/>
          <w:szCs w:val="21"/>
        </w:rPr>
        <w:t xml:space="preserve">残疾人福利性单位声明函（分包号：</w:t>
      </w:r>
      <w:r>
        <w:rPr>
          <w:rFonts w:hint="eastAsia" w:ascii="宋体" w:hAnsi="宋体" w:cs="宋体"/>
          <w:b/>
          <w:szCs w:val="21"/>
        </w:rPr>
        <w:t xml:space="preserve">**</w:t>
      </w:r>
      <w:r>
        <w:rPr>
          <w:rFonts w:hint="eastAsia" w:ascii="宋体" w:hAnsi="宋体" w:cs="宋体"/>
          <w:b/>
          <w:szCs w:val="21"/>
        </w:rPr>
        <w:t xml:space="preserve">）（如有）</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 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中海华咨询有限公司</w:t>
      </w:r>
      <w:r>
        <w:rPr>
          <w:rFonts w:hint="eastAsia" w:ascii="宋体" w:hAnsi="宋体"/>
          <w:szCs w:val="21"/>
        </w:rPr>
        <w:t xml:space="preserve">的采购文件编号为</w:t>
      </w:r>
      <w:r>
        <w:rPr>
          <w:rFonts w:hint="eastAsia" w:ascii="宋体" w:hAnsi="宋体"/>
          <w:szCs w:val="21"/>
        </w:rPr>
        <w:t xml:space="preserve">______</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项目（分包号：</w:t>
      </w:r>
      <w:r>
        <w:rPr>
          <w:rFonts w:hint="eastAsia" w:ascii="宋体" w:hAnsi="宋体"/>
          <w:szCs w:val="21"/>
        </w:rPr>
        <w:t xml:space="preserve">**</w:t>
      </w:r>
      <w:r>
        <w:rPr>
          <w:rFonts w:hint="eastAsia" w:ascii="宋体" w:hAnsi="宋体"/>
          <w:szCs w:val="21"/>
        </w:rPr>
        <w:t xml:space="preserve">）采购活动提供本单位制造的产品或服务（由本单位承担工程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w:t>
      </w:r>
      <w:r>
        <w:rPr>
          <w:rFonts w:hint="eastAsia" w:ascii="宋体" w:hAnsi="宋体"/>
          <w:szCs w:val="21"/>
        </w:rPr>
        <w:t xml:space="preserve">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hint="eastAsia" w:ascii="宋体" w:hAnsi="宋体"/>
          <w:szCs w:val="21"/>
        </w:rPr>
        <w:t xml:space="preserve">1</w:t>
      </w:r>
      <w:r>
        <w:rPr>
          <w:rFonts w:hint="eastAsia" w:ascii="宋体" w:hAnsi="宋体"/>
          <w:szCs w:val="21"/>
        </w:rPr>
        <w:t xml:space="preserve">、供应商如不提供此声明函，价格将不做相应扣除。</w:t>
      </w:r>
      <w:r>
        <w:rPr>
          <w:rFonts w:hint="eastAsia" w:ascii="宋体" w:hAnsi="宋体"/>
          <w:szCs w:val="21"/>
        </w:rPr>
        <w:t xml:space="preserve">2</w:t>
      </w:r>
      <w:r>
        <w:rPr>
          <w:rFonts w:hint="eastAsia" w:ascii="宋体" w:hAnsi="宋体"/>
          <w:szCs w:val="21"/>
        </w:rPr>
        <w:t xml:space="preserve">、成交供应商为残疾人福利单位的，此声明函将随成交结果同时公告，接受社会监督）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供应商全称（</w:t>
      </w:r>
      <w:r>
        <w:rPr>
          <w:rFonts w:hint="eastAsia" w:ascii="宋体" w:hAnsi="宋体"/>
          <w:bCs/>
          <w:szCs w:val="21"/>
        </w:rPr>
        <w:t xml:space="preserve">加盖</w:t>
      </w:r>
      <w:r>
        <w:rPr>
          <w:rFonts w:hint="eastAsia" w:ascii="宋体" w:hAnsi="宋体"/>
          <w:bCs/>
          <w:szCs w:val="21"/>
        </w:rPr>
        <w:t xml:space="preserve">CA</w:t>
      </w:r>
      <w:r>
        <w:rPr>
          <w:rFonts w:hint="eastAsia" w:ascii="宋体" w:hAnsi="宋体"/>
          <w:bCs/>
          <w:szCs w:val="21"/>
        </w:rPr>
        <w:t xml:space="preserve">电子签章</w:t>
      </w:r>
      <w:r>
        <w:rPr>
          <w:rFonts w:hint="eastAsia" w:ascii="宋体" w:hAnsi="宋体"/>
          <w:szCs w:val="21"/>
        </w:rPr>
        <w:t xml:space="preserve">）：</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pStyle w:val="715"/>
        <w:ind w:firstLine="420"/>
      </w:pPr>
      <w:r/>
      <w:r/>
    </w:p>
    <w:p>
      <w:pPr>
        <w:ind w:firstLine="482"/>
        <w:jc w:val="center"/>
        <w:rPr>
          <w:rFonts w:ascii="宋体" w:hAnsi="宋体"/>
          <w:b/>
          <w:bCs/>
          <w:sz w:val="24"/>
          <w:szCs w:val="24"/>
        </w:rPr>
      </w:pPr>
      <w:r>
        <w:rPr>
          <w:rFonts w:ascii="宋体" w:hAnsi="宋体"/>
          <w:b/>
          <w:bCs/>
          <w:sz w:val="24"/>
          <w:szCs w:val="24"/>
        </w:rPr>
      </w:r>
      <w:r/>
    </w:p>
    <w:p>
      <w:pPr>
        <w:pStyle w:val="715"/>
        <w:ind w:firstLine="0"/>
      </w:pPr>
      <w:r/>
      <w:r/>
    </w:p>
    <w:p>
      <w:pPr>
        <w:pStyle w:val="715"/>
        <w:ind w:firstLine="0"/>
      </w:pPr>
      <w:r/>
      <w:r/>
    </w:p>
    <w:p>
      <w:pPr>
        <w:pStyle w:val="715"/>
        <w:ind w:firstLine="0"/>
      </w:pPr>
      <w:r/>
      <w:r/>
    </w:p>
    <w:p>
      <w:pPr>
        <w:pStyle w:val="715"/>
        <w:ind w:firstLine="0"/>
      </w:pPr>
      <w:r/>
      <w:r/>
    </w:p>
    <w:p>
      <w:pPr>
        <w:pStyle w:val="715"/>
        <w:ind w:firstLine="0"/>
      </w:pPr>
      <w:r/>
      <w:r/>
    </w:p>
    <w:p>
      <w:pPr>
        <w:pStyle w:val="715"/>
        <w:ind w:firstLine="0"/>
      </w:pPr>
      <w:r/>
      <w:r/>
    </w:p>
    <w:p>
      <w:pPr>
        <w:jc w:val="center"/>
        <w:spacing w:line="312" w:lineRule="auto"/>
        <w:rPr>
          <w:rFonts w:ascii="宋体" w:hAnsi="宋体"/>
          <w:b/>
          <w:sz w:val="24"/>
          <w:szCs w:val="24"/>
        </w:rPr>
      </w:pPr>
      <w:r>
        <w:rPr>
          <w:rFonts w:ascii="宋体" w:hAnsi="宋体"/>
          <w:b/>
          <w:sz w:val="24"/>
          <w:szCs w:val="24"/>
        </w:r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pStyle w:val="944"/>
        <w:ind w:firstLine="280"/>
      </w:pPr>
      <w:r/>
      <w:r/>
    </w:p>
    <w:p>
      <w:pPr>
        <w:ind w:firstLine="413"/>
        <w:jc w:val="center"/>
        <w:spacing w:before="156" w:line="360" w:lineRule="auto"/>
        <w:rPr>
          <w:rFonts w:ascii="宋体" w:hAnsi="宋体"/>
          <w:b/>
          <w:bCs/>
        </w:rPr>
      </w:pPr>
      <w:r>
        <w:rPr>
          <w:rFonts w:hint="eastAsia" w:ascii="宋体" w:hAnsi="宋体"/>
          <w:b/>
          <w:bCs/>
        </w:rPr>
        <w:t xml:space="preserve">十一、采购需求中必须满足的实质性要求</w:t>
      </w:r>
      <w:r/>
    </w:p>
    <w:p>
      <w:pPr>
        <w:ind w:firstLine="420"/>
        <w:rPr>
          <w:rFonts w:ascii="宋体" w:hAnsi="宋体"/>
          <w:b/>
          <w:bCs/>
          <w:szCs w:val="21"/>
        </w:rPr>
      </w:pPr>
      <w:r>
        <w:rPr>
          <w:rFonts w:hint="eastAsia" w:ascii="宋体" w:hAnsi="宋体"/>
          <w:bCs/>
          <w:szCs w:val="21"/>
        </w:rPr>
        <w:t xml:space="preserve">如果本项目需求中有要求提供的（</w:t>
      </w:r>
      <w:r>
        <w:rPr>
          <w:rFonts w:hint="eastAsia" w:ascii="宋体" w:hAnsi="宋体"/>
          <w:iCs/>
          <w:szCs w:val="21"/>
        </w:rPr>
        <w:t xml:space="preserve">即加斜体下划线内容</w:t>
      </w:r>
      <w:r>
        <w:rPr>
          <w:rFonts w:hint="eastAsia" w:ascii="宋体" w:hAnsi="宋体"/>
          <w:bCs/>
          <w:szCs w:val="21"/>
        </w:rPr>
        <w:t xml:space="preserve">），必须</w:t>
      </w:r>
      <w:r>
        <w:rPr>
          <w:rFonts w:hint="eastAsia" w:ascii="宋体" w:hAnsi="宋体"/>
          <w:iCs/>
          <w:szCs w:val="21"/>
        </w:rPr>
        <w:t xml:space="preserve">逐条按要求出</w:t>
      </w:r>
      <w:r>
        <w:rPr>
          <w:rFonts w:hint="eastAsia" w:ascii="宋体" w:hAnsi="宋体"/>
          <w:bCs/>
          <w:szCs w:val="21"/>
        </w:rPr>
        <w:t xml:space="preserve">提供。</w:t>
      </w:r>
      <w:r/>
    </w:p>
    <w:p>
      <w:pPr>
        <w:pStyle w:val="944"/>
        <w:ind w:firstLine="280"/>
      </w:pPr>
      <w:r/>
      <w:r/>
    </w:p>
    <w:p>
      <w:pPr>
        <w:pStyle w:val="944"/>
        <w:ind w:firstLine="280"/>
      </w:pPr>
      <w:r/>
      <w:r/>
    </w:p>
    <w:p>
      <w:pPr>
        <w:jc w:val="center"/>
        <w:spacing w:line="312"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十二、开标一览表</w:t>
      </w:r>
      <w:r/>
    </w:p>
    <w:p>
      <w:pPr>
        <w:jc w:val="center"/>
        <w:spacing w:line="312" w:lineRule="auto"/>
        <w:rPr>
          <w:rFonts w:eastAsia="仿宋_GB2312"/>
          <w:b/>
          <w:szCs w:val="21"/>
        </w:rPr>
      </w:pPr>
      <w:r>
        <w:rPr>
          <w:rFonts w:eastAsia="仿宋_GB2312"/>
          <w:b/>
          <w:szCs w:val="21"/>
        </w:rPr>
      </w:r>
      <w:r/>
    </w:p>
    <w:p>
      <w:pPr>
        <w:ind w:firstLine="480"/>
        <w:spacing w:line="360" w:lineRule="auto"/>
        <w:rPr>
          <w:rFonts w:ascii="宋体" w:hAnsi="宋体"/>
          <w:szCs w:val="21"/>
        </w:rPr>
      </w:pPr>
      <w:r>
        <w:rPr>
          <w:rFonts w:hint="eastAsia" w:ascii="宋体" w:hAnsi="宋体"/>
          <w:szCs w:val="21"/>
        </w:rPr>
        <w:t xml:space="preserve">投标人全称（加盖</w:t>
      </w:r>
      <w:r>
        <w:rPr>
          <w:rFonts w:hint="eastAsia" w:ascii="宋体" w:hAnsi="宋体"/>
          <w:szCs w:val="21"/>
        </w:rPr>
        <w:t xml:space="preserve">CA</w:t>
      </w:r>
      <w:r>
        <w:rPr>
          <w:rFonts w:hint="eastAsia" w:ascii="宋体" w:hAnsi="宋体"/>
          <w:szCs w:val="21"/>
        </w:rPr>
        <w:t xml:space="preserve">电子签章）：</w:t>
      </w:r>
      <w:r/>
    </w:p>
    <w:p>
      <w:pPr>
        <w:ind w:firstLine="480"/>
        <w:spacing w:line="360" w:lineRule="auto"/>
        <w:rPr>
          <w:rFonts w:ascii="宋体" w:hAnsi="宋体"/>
          <w:bCs/>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rPr>
          <w:rFonts w:hint="eastAsia" w:ascii="宋体" w:hAnsi="宋体"/>
          <w:szCs w:val="21"/>
        </w:rPr>
        <w:t xml:space="preserve">                                       </w:t>
      </w:r>
      <w:r>
        <w:rPr>
          <w:rFonts w:hint="eastAsia" w:ascii="宋体" w:hAnsi="宋体"/>
          <w:szCs w:val="21"/>
        </w:rPr>
        <w:t xml:space="preserve">分包号：</w:t>
      </w:r>
      <w:r>
        <w:rPr>
          <w:rFonts w:hint="eastAsia" w:ascii="宋体" w:hAnsi="宋体"/>
          <w:szCs w:val="21"/>
        </w:rPr>
        <w:t xml:space="preserve">  </w:t>
      </w:r>
      <w:r/>
    </w:p>
    <w:tbl>
      <w:tblPr>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投标总报价</w:t>
            </w:r>
            <w:r/>
          </w:p>
        </w:tc>
      </w:tr>
      <w:tr>
        <w:trPr>
          <w:cantSplit/>
          <w:jc w:val="center"/>
          <w:trHeight w:val="1359"/>
        </w:trPr>
        <w:tc>
          <w:tcPr>
            <w:tcW w:w="8025" w:type="dxa"/>
            <w:vAlign w:val="center"/>
            <w:textDirection w:val="lrTb"/>
            <w:noWrap w:val="false"/>
          </w:tcPr>
          <w:p>
            <w:pPr>
              <w:pStyle w:val="961"/>
              <w:ind w:left="107" w:firstLine="1470"/>
              <w:spacing w:before="172"/>
              <w:rPr>
                <w:szCs w:val="21"/>
              </w:rPr>
            </w:pPr>
            <w:r>
              <w:rPr>
                <w:szCs w:val="21"/>
              </w:rPr>
              <w:t xml:space="preserve">大写：</w:t>
            </w:r>
            <w:r>
              <w:rPr>
                <w:rFonts w:hint="eastAsia"/>
                <w:szCs w:val="21"/>
              </w:rPr>
              <w:t xml:space="preserve">              </w:t>
            </w:r>
            <w:r/>
          </w:p>
          <w:p>
            <w:pPr>
              <w:pStyle w:val="960"/>
              <w:ind w:firstLine="1575"/>
              <w:spacing w:before="0" w:after="0" w:line="500" w:lineRule="exact"/>
              <w:rPr>
                <w:rFonts w:ascii="宋体" w:hAnsi="宋体" w:cs="宋体"/>
                <w:sz w:val="21"/>
                <w:szCs w:val="21"/>
              </w:rPr>
            </w:pPr>
            <w:r>
              <w:rPr>
                <w:sz w:val="21"/>
                <w:szCs w:val="21"/>
              </w:rPr>
              <w:t xml:space="preserve">小写：</w:t>
            </w:r>
            <w:r>
              <w:rPr>
                <w:sz w:val="21"/>
                <w:szCs w:val="21"/>
              </w:rPr>
              <w:tab/>
            </w:r>
            <w:r>
              <w:rPr>
                <w:rFonts w:hint="eastAsia"/>
                <w:sz w:val="21"/>
                <w:szCs w:val="21"/>
              </w:rPr>
              <w:t xml:space="preserve">       </w:t>
            </w:r>
            <w:r>
              <w:rPr>
                <w:rFonts w:hint="eastAsia"/>
                <w:sz w:val="21"/>
                <w:szCs w:val="21"/>
              </w:rPr>
              <w:t xml:space="preserve">            </w:t>
            </w:r>
            <w:r>
              <w:rPr>
                <w:rFonts w:hint="eastAsia" w:ascii="宋体" w:hAnsi="宋体" w:cs="宋体"/>
                <w:sz w:val="21"/>
                <w:szCs w:val="21"/>
              </w:rPr>
              <w:t xml:space="preserve">（人民币：元）</w:t>
            </w:r>
            <w:r/>
          </w:p>
        </w:tc>
      </w:tr>
    </w:tbl>
    <w:p>
      <w:pPr>
        <w:rPr>
          <w:rFonts w:ascii="宋体" w:hAnsi="宋体"/>
          <w:szCs w:val="21"/>
        </w:rPr>
      </w:pPr>
      <w:r>
        <w:rPr>
          <w:rFonts w:ascii="宋体" w:hAnsi="宋体"/>
          <w:szCs w:val="21"/>
        </w:rPr>
      </w:r>
      <w:r/>
    </w:p>
    <w:p>
      <w:pPr>
        <w:spacing w:line="460" w:lineRule="exact"/>
        <w:rPr>
          <w:rFonts w:ascii="宋体" w:hAnsi="宋体"/>
          <w:szCs w:val="21"/>
        </w:rPr>
      </w:pPr>
      <w:r>
        <w:rPr>
          <w:rFonts w:hint="eastAsia" w:ascii="宋体" w:hAnsi="宋体"/>
          <w:szCs w:val="21"/>
        </w:rPr>
        <w:t xml:space="preserve">                                             </w:t>
      </w: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ind w:firstLine="480"/>
        <w:rPr>
          <w:rFonts w:ascii="宋体" w:hAnsi="宋体"/>
          <w:szCs w:val="21"/>
        </w:rPr>
      </w:pPr>
      <w:r>
        <w:rPr>
          <w:rFonts w:ascii="宋体" w:hAnsi="宋体"/>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center"/>
        <w:rPr>
          <w:rFonts w:ascii="宋体" w:hAnsi="宋体"/>
          <w:b/>
          <w:bCs/>
          <w:szCs w:val="21"/>
        </w:rPr>
      </w:pPr>
      <w:r>
        <w:rPr>
          <w:rFonts w:ascii="宋体" w:hAnsi="宋体"/>
          <w:szCs w:val="21"/>
        </w:rPr>
        <w:br w:type="page" w:clear="all"/>
      </w:r>
      <w:r>
        <w:rPr>
          <w:rFonts w:hint="eastAsia" w:ascii="宋体" w:hAnsi="宋体"/>
          <w:b/>
          <w:szCs w:val="21"/>
        </w:rPr>
        <w:t xml:space="preserve">十三、</w:t>
      </w:r>
      <w:r>
        <w:rPr>
          <w:rFonts w:hint="eastAsia" w:ascii="宋体" w:hAnsi="宋体"/>
          <w:b/>
          <w:bCs/>
          <w:szCs w:val="21"/>
        </w:rPr>
        <w:t xml:space="preserve">分项报价表</w:t>
      </w:r>
      <w:r>
        <w:rPr>
          <w:rFonts w:hint="eastAsia" w:ascii="宋体" w:hAnsi="宋体"/>
          <w:b/>
          <w:szCs w:val="21"/>
        </w:rPr>
        <w:t xml:space="preserve">（分包号：</w:t>
      </w:r>
      <w:r>
        <w:rPr>
          <w:rFonts w:hint="eastAsia" w:ascii="宋体" w:hAnsi="宋体"/>
          <w:b/>
          <w:szCs w:val="21"/>
        </w:rPr>
        <w:t xml:space="preserve">**</w:t>
      </w:r>
      <w:r>
        <w:rPr>
          <w:rFonts w:hint="eastAsia" w:ascii="宋体" w:hAnsi="宋体"/>
          <w:b/>
          <w:szCs w:val="21"/>
        </w:rPr>
        <w:t xml:space="preserve">）</w:t>
      </w:r>
      <w:r/>
    </w:p>
    <w:p>
      <w:pPr>
        <w:pStyle w:val="944"/>
        <w:ind w:firstLine="210"/>
        <w:rPr>
          <w:sz w:val="21"/>
          <w:szCs w:val="21"/>
        </w:rPr>
      </w:pPr>
      <w:r>
        <w:rPr>
          <w:sz w:val="21"/>
          <w:szCs w:val="21"/>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570"/>
        <w:gridCol w:w="992"/>
        <w:gridCol w:w="1276"/>
        <w:gridCol w:w="851"/>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Cs w:val="21"/>
              </w:rPr>
            </w:pPr>
            <w:r>
              <w:rPr>
                <w:rFonts w:hint="eastAsia" w:ascii="宋体" w:hAnsi="宋体"/>
                <w:szCs w:val="21"/>
              </w:rPr>
              <w:t xml:space="preserve">序号</w:t>
            </w:r>
            <w:r/>
          </w:p>
        </w:tc>
        <w:tc>
          <w:tcPr>
            <w:tcW w:w="1570"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1</w:t>
            </w:r>
            <w:r/>
          </w:p>
        </w:tc>
        <w:tc>
          <w:tcPr>
            <w:tcW w:w="992"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2</w:t>
            </w:r>
            <w:r/>
          </w:p>
        </w:tc>
        <w:tc>
          <w:tcPr>
            <w:tcW w:w="1276"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3</w:t>
            </w:r>
            <w:r/>
          </w:p>
        </w:tc>
        <w:tc>
          <w:tcPr>
            <w:tcW w:w="851"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4</w:t>
            </w:r>
            <w:r/>
          </w:p>
        </w:tc>
        <w:tc>
          <w:tcPr>
            <w:tcW w:w="161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5</w:t>
            </w:r>
            <w:r/>
          </w:p>
        </w:tc>
        <w:tc>
          <w:tcPr>
            <w:tcW w:w="179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Cs w:val="21"/>
              </w:rPr>
            </w:pPr>
            <w:r>
              <w:rPr>
                <w:rFonts w:ascii="宋体" w:hAnsi="宋体"/>
                <w:szCs w:val="21"/>
              </w:rPr>
            </w:r>
            <w:r/>
          </w:p>
        </w:tc>
        <w:tc>
          <w:tcPr>
            <w:tcW w:w="1570"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分项服务名称</w:t>
            </w:r>
            <w:r/>
          </w:p>
        </w:tc>
        <w:tc>
          <w:tcPr>
            <w:tcW w:w="992"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交付期</w:t>
            </w:r>
            <w:r/>
          </w:p>
        </w:tc>
        <w:tc>
          <w:tcPr>
            <w:tcW w:w="1276"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分项单位</w:t>
            </w:r>
            <w:r/>
          </w:p>
        </w:tc>
        <w:tc>
          <w:tcPr>
            <w:tcW w:w="851"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数量</w:t>
            </w:r>
            <w:r/>
          </w:p>
        </w:tc>
        <w:tc>
          <w:tcPr>
            <w:tcW w:w="161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w:t>
            </w:r>
            <w:r/>
          </w:p>
          <w:p>
            <w:pPr>
              <w:jc w:val="center"/>
              <w:spacing w:line="0" w:lineRule="atLeast"/>
              <w:rPr>
                <w:rFonts w:ascii="宋体" w:hAnsi="宋体"/>
                <w:szCs w:val="21"/>
              </w:rPr>
            </w:pPr>
            <w:r>
              <w:rPr>
                <w:rFonts w:hint="eastAsia" w:ascii="宋体" w:hAnsi="宋体"/>
                <w:szCs w:val="21"/>
              </w:rPr>
              <w:t xml:space="preserve">单价</w:t>
            </w:r>
            <w:r/>
          </w:p>
        </w:tc>
        <w:tc>
          <w:tcPr>
            <w:tcW w:w="179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w:t>
            </w:r>
            <w:r/>
          </w:p>
          <w:p>
            <w:pPr>
              <w:jc w:val="center"/>
              <w:spacing w:line="0" w:lineRule="atLeast"/>
              <w:rPr>
                <w:rFonts w:ascii="宋体" w:hAnsi="宋体"/>
                <w:szCs w:val="21"/>
              </w:rPr>
            </w:pPr>
            <w:r>
              <w:rPr>
                <w:rFonts w:hint="eastAsia" w:ascii="宋体" w:hAnsi="宋体"/>
                <w:szCs w:val="21"/>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1</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2</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3</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ascii="宋体" w:hAnsi="宋体"/>
                <w:szCs w:val="21"/>
              </w:rPr>
              <w:t xml:space="preserve">……</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t xml:space="preserve">……</w:t>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投标总报价（人民币：元）</w:t>
            </w:r>
            <w:r/>
          </w:p>
        </w:tc>
        <w:tc>
          <w:tcPr>
            <w:tcW w:w="1798" w:type="dxa"/>
            <w:textDirection w:val="lrTb"/>
            <w:noWrap w:val="false"/>
          </w:tcPr>
          <w:p>
            <w:pPr>
              <w:spacing w:line="0" w:lineRule="atLeast"/>
              <w:rPr>
                <w:rFonts w:ascii="宋体" w:hAnsi="宋体"/>
                <w:szCs w:val="21"/>
              </w:rPr>
            </w:pPr>
            <w:r>
              <w:rPr>
                <w:rFonts w:ascii="宋体" w:hAnsi="宋体"/>
                <w:szCs w:val="21"/>
              </w:rPr>
            </w:r>
            <w:r/>
          </w:p>
        </w:tc>
      </w:tr>
    </w:tbl>
    <w:p>
      <w:pPr>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备注：投标报价采用总承包方式，“投标总报价”应包括采购人需求服务的所需费用和所有相关税金费用及为完成整个项目所产生的其它所有费用，招标文件另有规定的除外。</w:t>
      </w:r>
      <w:r/>
    </w:p>
    <w:p>
      <w:pPr>
        <w:spacing w:line="360" w:lineRule="auto"/>
        <w:rPr>
          <w:rFonts w:ascii="宋体" w:hAnsi="宋体"/>
          <w:b/>
          <w:sz w:val="24"/>
          <w:szCs w:val="24"/>
        </w:rPr>
      </w:pPr>
      <w:r>
        <w:rPr>
          <w:rFonts w:ascii="宋体" w:hAnsi="宋体"/>
          <w:b/>
          <w:szCs w:val="21"/>
        </w:rPr>
        <w:br w:type="page" w:clear="all"/>
      </w:r>
      <w:r/>
    </w:p>
    <w:p>
      <w:pPr>
        <w:jc w:val="center"/>
        <w:rPr>
          <w:rFonts w:ascii="宋体" w:hAnsi="宋体"/>
          <w:szCs w:val="21"/>
        </w:rPr>
      </w:pPr>
      <w:r>
        <w:rPr>
          <w:rFonts w:hint="eastAsia" w:ascii="宋体" w:hAnsi="宋体"/>
          <w:b/>
          <w:szCs w:val="21"/>
        </w:rPr>
        <w:t xml:space="preserve">十四、技术参数响应及偏离表（分包号：</w:t>
      </w:r>
      <w:r>
        <w:rPr>
          <w:rFonts w:hint="eastAsia" w:ascii="宋体" w:hAnsi="宋体"/>
          <w:b/>
          <w:szCs w:val="21"/>
        </w:rPr>
        <w:t xml:space="preserve">**</w:t>
      </w:r>
      <w:r>
        <w:rPr>
          <w:rFonts w:hint="eastAsia" w:ascii="宋体" w:hAnsi="宋体"/>
          <w:b/>
          <w:szCs w:val="21"/>
        </w:rPr>
        <w:t xml:space="preserve">）</w:t>
      </w:r>
      <w:r/>
    </w:p>
    <w:p>
      <w:pPr>
        <w:pStyle w:val="944"/>
        <w:ind w:firstLine="280"/>
      </w:pPr>
      <w:r/>
      <w:r/>
    </w:p>
    <w:tbl>
      <w:tblPr>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pPr>
            <w:r>
              <w:rPr>
                <w:rFonts w:hint="eastAsia"/>
              </w:rPr>
              <w:t xml:space="preserve">序号</w:t>
            </w:r>
            <w:r/>
          </w:p>
        </w:tc>
        <w:tc>
          <w:tcPr>
            <w:tcW w:w="2962" w:type="dxa"/>
            <w:vAlign w:val="center"/>
            <w:textDirection w:val="lrTb"/>
            <w:noWrap w:val="false"/>
          </w:tcPr>
          <w:p>
            <w:pPr>
              <w:jc w:val="center"/>
            </w:pPr>
            <w:r>
              <w:rPr>
                <w:rFonts w:hint="eastAsia" w:ascii="宋体" w:hAnsi="宋体"/>
                <w:szCs w:val="21"/>
              </w:rPr>
              <w:t xml:space="preserve">招标文件要求</w:t>
            </w:r>
            <w:r/>
          </w:p>
        </w:tc>
        <w:tc>
          <w:tcPr>
            <w:tcW w:w="1574" w:type="dxa"/>
            <w:vAlign w:val="center"/>
            <w:textDirection w:val="lrTb"/>
            <w:noWrap w:val="false"/>
          </w:tcPr>
          <w:p>
            <w:pPr>
              <w:jc w:val="center"/>
            </w:pPr>
            <w:r>
              <w:rPr>
                <w:rFonts w:hint="eastAsia"/>
              </w:rPr>
              <w:t xml:space="preserve">投标响应</w:t>
            </w:r>
            <w:r/>
          </w:p>
        </w:tc>
        <w:tc>
          <w:tcPr>
            <w:tcW w:w="1820" w:type="dxa"/>
            <w:vAlign w:val="center"/>
            <w:textDirection w:val="lrTb"/>
            <w:noWrap w:val="false"/>
          </w:tcPr>
          <w:p>
            <w:pPr>
              <w:jc w:val="center"/>
            </w:pPr>
            <w:r>
              <w:rPr>
                <w:rFonts w:hint="eastAsia"/>
              </w:rPr>
              <w:t xml:space="preserve">超出、符合或偏离</w:t>
            </w:r>
            <w:r/>
          </w:p>
        </w:tc>
        <w:tc>
          <w:tcPr>
            <w:tcW w:w="1868" w:type="dxa"/>
            <w:vAlign w:val="center"/>
            <w:textDirection w:val="lrTb"/>
            <w:noWrap w:val="false"/>
          </w:tcPr>
          <w:p>
            <w:pPr>
              <w:jc w:val="center"/>
            </w:pPr>
            <w:r>
              <w:t xml:space="preserve">证明材料</w:t>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rPr>
                <w:rFonts w:ascii="宋体" w:hAnsi="宋体"/>
                <w:szCs w:val="21"/>
              </w:rPr>
            </w:pPr>
            <w:r>
              <w:rPr>
                <w:rFonts w:hint="eastAsia" w:ascii="宋体" w:hAnsi="宋体"/>
                <w:szCs w:val="21"/>
              </w:rPr>
              <w:t xml:space="preserve">行数不够，可自行添加</w:t>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bl>
    <w:p>
      <w:pPr>
        <w:jc w:val="center"/>
        <w:spacing w:line="312" w:lineRule="auto"/>
        <w:rPr>
          <w:rFonts w:ascii="宋体" w:hAnsi="宋体"/>
          <w:szCs w:val="21"/>
        </w:rPr>
      </w:pPr>
      <w:r>
        <w:rPr>
          <w:rFonts w:ascii="宋体" w:hAnsi="宋体"/>
          <w:szCs w:val="21"/>
        </w:rPr>
      </w:r>
      <w:r/>
    </w:p>
    <w:p>
      <w:pPr>
        <w:pStyle w:val="715"/>
        <w:ind w:firstLine="315"/>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spacing w:line="400" w:lineRule="exact"/>
        <w:rPr>
          <w:szCs w:val="21"/>
        </w:rPr>
      </w:pPr>
      <w:r>
        <w:rPr>
          <w:rFonts w:hint="eastAsia" w:ascii="宋体" w:hAnsi="宋体"/>
          <w:szCs w:val="21"/>
        </w:rPr>
        <w:t xml:space="preserve">注：</w:t>
      </w:r>
      <w:r>
        <w:rPr>
          <w:rFonts w:hint="eastAsia"/>
          <w:szCs w:val="21"/>
        </w:rPr>
        <w:t xml:space="preserve">投标人应对照招标文件</w:t>
      </w:r>
      <w:r>
        <w:rPr>
          <w:rFonts w:hint="eastAsia" w:ascii="宋体" w:hAnsi="宋体"/>
          <w:szCs w:val="21"/>
        </w:rPr>
        <w:t xml:space="preserve">采购需求中的</w:t>
      </w:r>
      <w:r>
        <w:rPr>
          <w:rFonts w:hint="eastAsia"/>
          <w:szCs w:val="21"/>
        </w:rPr>
        <w:t xml:space="preserve">技术要求等，</w:t>
      </w:r>
      <w:r>
        <w:rPr>
          <w:rFonts w:hint="eastAsia" w:ascii="宋体" w:hAnsi="宋体"/>
          <w:szCs w:val="21"/>
        </w:rPr>
        <w:t xml:space="preserve">逐条做出实质性的响应</w:t>
      </w:r>
      <w:r>
        <w:rPr>
          <w:rFonts w:hint="eastAsia"/>
          <w:szCs w:val="21"/>
        </w:rPr>
        <w:t xml:space="preserve">，应在此表中申明与技术要求条文的偏差和例外。未在上表中说明的，如在响应文件其他内容中已有文字说明的，则以已有文字说明为准，否则，将被认为完全响应招标文件的规定。</w:t>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Cs w:val="21"/>
        </w:rPr>
      </w:pPr>
      <w:r>
        <w:rPr>
          <w:rFonts w:ascii="宋体" w:hAnsi="宋体"/>
          <w:b/>
          <w:sz w:val="24"/>
          <w:szCs w:val="24"/>
        </w:rPr>
        <w:br w:type="page" w:clear="all"/>
      </w:r>
      <w:r>
        <w:rPr>
          <w:rFonts w:hint="eastAsia" w:ascii="宋体" w:hAnsi="宋体"/>
          <w:b/>
          <w:szCs w:val="21"/>
        </w:rPr>
        <w:t xml:space="preserve">十五、商务条款响应及偏离表（分包号：</w:t>
      </w:r>
      <w:r>
        <w:rPr>
          <w:rFonts w:hint="eastAsia" w:ascii="宋体" w:hAnsi="宋体"/>
          <w:b/>
          <w:szCs w:val="21"/>
        </w:rPr>
        <w:t xml:space="preserve">**</w:t>
      </w:r>
      <w:r>
        <w:rPr>
          <w:rFonts w:hint="eastAsia" w:ascii="宋体" w:hAnsi="宋体"/>
          <w:b/>
          <w:szCs w:val="21"/>
        </w:rPr>
        <w:t xml:space="preserve">）</w:t>
      </w:r>
      <w:r/>
    </w:p>
    <w:p>
      <w:pPr>
        <w:pStyle w:val="944"/>
        <w:ind w:firstLine="280"/>
      </w:p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pPr>
            <w:r>
              <w:rPr>
                <w:rFonts w:hint="eastAsia"/>
              </w:rPr>
              <w:t xml:space="preserve">序号</w:t>
            </w:r>
            <w:r/>
          </w:p>
        </w:tc>
        <w:tc>
          <w:tcPr>
            <w:tcW w:w="2688" w:type="dxa"/>
            <w:vAlign w:val="center"/>
            <w:textDirection w:val="lrTb"/>
            <w:noWrap w:val="false"/>
          </w:tcPr>
          <w:p>
            <w:pPr>
              <w:jc w:val="center"/>
            </w:pPr>
            <w:r>
              <w:rPr>
                <w:rFonts w:hint="eastAsia"/>
              </w:rPr>
              <w:t xml:space="preserve">招标文件要求</w:t>
            </w:r>
            <w:r/>
          </w:p>
        </w:tc>
        <w:tc>
          <w:tcPr>
            <w:tcW w:w="2883" w:type="dxa"/>
            <w:vAlign w:val="center"/>
            <w:textDirection w:val="lrTb"/>
            <w:noWrap w:val="false"/>
          </w:tcPr>
          <w:p>
            <w:pPr>
              <w:jc w:val="center"/>
            </w:pPr>
            <w:r>
              <w:rPr>
                <w:rFonts w:hint="eastAsia"/>
              </w:rPr>
              <w:t xml:space="preserve">投标响应情况</w:t>
            </w:r>
            <w:r/>
          </w:p>
        </w:tc>
        <w:tc>
          <w:tcPr>
            <w:tcW w:w="1302" w:type="dxa"/>
            <w:vAlign w:val="center"/>
            <w:textDirection w:val="lrTb"/>
            <w:noWrap w:val="false"/>
          </w:tcPr>
          <w:p>
            <w:pPr>
              <w:jc w:val="center"/>
            </w:pPr>
            <w:r>
              <w:rPr>
                <w:rFonts w:hint="eastAsia"/>
              </w:rPr>
              <w:t xml:space="preserve">超出、符合或偏离</w:t>
            </w:r>
            <w:r/>
          </w:p>
        </w:tc>
        <w:tc>
          <w:tcPr>
            <w:tcW w:w="1614" w:type="dxa"/>
            <w:vAlign w:val="center"/>
            <w:textDirection w:val="lrTb"/>
            <w:noWrap w:val="false"/>
          </w:tcPr>
          <w:p>
            <w:pPr>
              <w:jc w:val="center"/>
            </w:pPr>
            <w:r>
              <w:rPr>
                <w:rFonts w:hint="eastAsia"/>
              </w:rPr>
              <w:t xml:space="preserve">证明</w:t>
            </w:r>
            <w:r/>
          </w:p>
          <w:p>
            <w:pPr>
              <w:jc w:val="center"/>
            </w:pPr>
            <w:r>
              <w:rPr>
                <w:rFonts w:hint="eastAsia"/>
              </w:rPr>
              <w:t xml:space="preserve">材料</w:t>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bl>
    <w:p>
      <w:pPr>
        <w:pStyle w:val="944"/>
        <w:ind w:firstLine="280"/>
      </w:pPr>
      <w:r/>
      <w:r/>
    </w:p>
    <w:p>
      <w:pPr>
        <w:rPr>
          <w:rFonts w:ascii="宋体" w:hAnsi="宋体"/>
          <w:szCs w:val="21"/>
        </w:rPr>
      </w:pPr>
      <w:r>
        <w:rPr>
          <w:rFonts w:ascii="宋体" w:hAnsi="宋体"/>
          <w:szCs w:val="21"/>
        </w:rPr>
      </w:r>
      <w:r/>
    </w:p>
    <w:p>
      <w:pPr>
        <w:rPr>
          <w:rFonts w:ascii="宋体" w:hAnsi="宋体" w:eastAsia="微软雅黑"/>
          <w:szCs w:val="21"/>
        </w:rPr>
      </w:pPr>
      <w:r>
        <w:rPr>
          <w:rFonts w:ascii="宋体" w:hAnsi="宋体" w:eastAsia="微软雅黑"/>
          <w:szCs w:val="21"/>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pStyle w:val="715"/>
        <w:ind w:firstLine="482"/>
        <w:jc w:val="center"/>
        <w:rPr>
          <w:rFonts w:ascii="宋体" w:hAnsi="宋体"/>
          <w:b/>
          <w:szCs w:val="21"/>
        </w:rPr>
      </w:pPr>
      <w:r>
        <w:rPr>
          <w:rFonts w:ascii="宋体" w:hAnsi="宋体"/>
          <w:b/>
          <w:sz w:val="24"/>
          <w:szCs w:val="24"/>
        </w:rPr>
        <w:br w:type="page" w:clear="all"/>
      </w:r>
      <w:r>
        <w:rPr>
          <w:rFonts w:hint="eastAsia" w:ascii="宋体" w:hAnsi="宋体"/>
          <w:b/>
          <w:szCs w:val="21"/>
        </w:rPr>
        <w:t xml:space="preserve">十六、</w:t>
      </w:r>
      <w:r>
        <w:rPr>
          <w:rFonts w:hint="eastAsia" w:ascii="宋体" w:hAnsi="宋体"/>
          <w:b/>
          <w:szCs w:val="21"/>
        </w:rPr>
        <w:tab/>
      </w:r>
      <w:r>
        <w:rPr>
          <w:rFonts w:hint="eastAsia" w:ascii="宋体" w:hAnsi="宋体"/>
          <w:b/>
          <w:szCs w:val="21"/>
        </w:rPr>
        <w:t xml:space="preserve">主要标的信息</w:t>
      </w:r>
      <w:r>
        <w:rPr>
          <w:rFonts w:hint="eastAsia" w:ascii="宋体" w:hAnsi="宋体"/>
          <w:b/>
          <w:szCs w:val="21"/>
        </w:rPr>
        <w:t xml:space="preserve">（分包号：</w:t>
      </w:r>
      <w:r>
        <w:rPr>
          <w:rFonts w:hint="eastAsia" w:ascii="宋体" w:hAnsi="宋体"/>
          <w:b/>
          <w:szCs w:val="21"/>
        </w:rPr>
        <w:t xml:space="preserve">**</w:t>
      </w:r>
      <w:r>
        <w:rPr>
          <w:rFonts w:hint="eastAsia" w:ascii="宋体" w:hAnsi="宋体"/>
          <w:b/>
          <w:szCs w:val="21"/>
        </w:rPr>
        <w:t xml:space="preserve">）</w:t>
      </w:r>
      <w:r/>
    </w:p>
    <w:p>
      <w:pPr>
        <w:pStyle w:val="715"/>
        <w:ind w:firstLine="560"/>
        <w:rPr>
          <w:rFonts w:ascii="仿宋" w:hAnsi="仿宋" w:eastAsia="仿宋"/>
          <w:sz w:val="28"/>
          <w:szCs w:val="28"/>
        </w:rPr>
      </w:pPr>
      <w:r>
        <w:rPr>
          <w:rFonts w:ascii="仿宋" w:hAnsi="仿宋" w:eastAsia="仿宋"/>
          <w:sz w:val="28"/>
          <w:szCs w:val="28"/>
        </w:rPr>
      </w:r>
      <w:r/>
    </w:p>
    <w:p>
      <w:pPr>
        <w:ind w:firstLine="422"/>
        <w:spacing w:line="360" w:lineRule="auto"/>
        <w:rPr>
          <w:rFonts w:ascii="宋体" w:hAnsi="宋体"/>
          <w:b/>
          <w:szCs w:val="21"/>
        </w:rPr>
      </w:pPr>
      <w:r>
        <w:rPr>
          <w:rFonts w:hint="eastAsia" w:ascii="宋体" w:hAnsi="宋体"/>
          <w:b/>
          <w:szCs w:val="21"/>
        </w:rPr>
        <w:t xml:space="preserve">一、供应商信息</w:t>
      </w:r>
      <w:r/>
    </w:p>
    <w:p>
      <w:pPr>
        <w:ind w:firstLine="420"/>
        <w:spacing w:line="360" w:lineRule="auto"/>
        <w:rPr>
          <w:rFonts w:ascii="宋体" w:hAnsi="宋体"/>
          <w:szCs w:val="21"/>
        </w:rPr>
      </w:pPr>
      <w:r>
        <w:rPr>
          <w:rFonts w:hint="eastAsia" w:ascii="宋体" w:hAnsi="宋体"/>
          <w:szCs w:val="21"/>
        </w:rPr>
        <w:t xml:space="preserve">供应商名称（</w:t>
      </w:r>
      <w:r>
        <w:rPr>
          <w:rFonts w:hint="eastAsia" w:ascii="宋体" w:hAnsi="宋体"/>
          <w:bCs/>
          <w:szCs w:val="21"/>
        </w:rPr>
        <w:t xml:space="preserve">加盖</w:t>
      </w:r>
      <w:r>
        <w:rPr>
          <w:rFonts w:hint="eastAsia" w:ascii="宋体" w:hAnsi="宋体"/>
          <w:bCs/>
          <w:szCs w:val="21"/>
        </w:rPr>
        <w:t xml:space="preserve">CA</w:t>
      </w:r>
      <w:r>
        <w:rPr>
          <w:rFonts w:hint="eastAsia" w:ascii="宋体" w:hAnsi="宋体"/>
          <w:bCs/>
          <w:szCs w:val="21"/>
        </w:rPr>
        <w:t xml:space="preserve">电子签章</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供应商地址：</w:t>
      </w:r>
      <w:r>
        <w:rPr>
          <w:rFonts w:hint="eastAsia" w:ascii="宋体" w:hAnsi="宋体"/>
          <w:szCs w:val="21"/>
        </w:rPr>
        <w:t xml:space="preserve"> </w:t>
      </w:r>
      <w:r/>
    </w:p>
    <w:p>
      <w:pPr>
        <w:pStyle w:val="715"/>
        <w:ind w:firstLine="420"/>
        <w:spacing w:line="360" w:lineRule="auto"/>
        <w:rPr>
          <w:rFonts w:ascii="宋体" w:hAnsi="宋体"/>
          <w:szCs w:val="21"/>
        </w:rPr>
      </w:pPr>
      <w:r>
        <w:rPr>
          <w:rFonts w:ascii="宋体" w:hAnsi="宋体"/>
          <w:szCs w:val="21"/>
        </w:rPr>
        <w:t xml:space="preserve">供应商联系方式</w:t>
      </w:r>
      <w:r>
        <w:rPr>
          <w:rFonts w:hint="eastAsia" w:ascii="宋体" w:hAnsi="宋体"/>
          <w:szCs w:val="21"/>
        </w:rPr>
        <w:t xml:space="preserve">：</w:t>
      </w:r>
      <w:r/>
    </w:p>
    <w:p>
      <w:pPr>
        <w:pStyle w:val="715"/>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开户行：</w:t>
      </w:r>
      <w:r/>
    </w:p>
    <w:p>
      <w:pPr>
        <w:pStyle w:val="715"/>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银行账号：</w:t>
      </w:r>
      <w:r/>
    </w:p>
    <w:p>
      <w:pPr>
        <w:pStyle w:val="715"/>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企业规模：□大型企业</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□中型企业</w:t>
      </w:r>
      <w:r>
        <w:rPr>
          <w:rFonts w:hint="eastAsia" w:ascii="宋体" w:hAnsi="宋体"/>
          <w:szCs w:val="21"/>
        </w:rPr>
        <w:t xml:space="preserve">   </w:t>
      </w:r>
      <w:r>
        <w:rPr>
          <w:rFonts w:hint="eastAsia" w:ascii="宋体" w:hAnsi="宋体"/>
          <w:szCs w:val="21"/>
        </w:rPr>
        <w:t xml:space="preserve">□小型企业</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□其他</w:t>
      </w:r>
      <w:r/>
    </w:p>
    <w:p>
      <w:pPr>
        <w:pStyle w:val="715"/>
        <w:ind w:firstLine="422"/>
        <w:spacing w:line="360" w:lineRule="auto"/>
        <w:rPr>
          <w:rFonts w:ascii="宋体" w:hAnsi="宋体"/>
          <w:b/>
          <w:szCs w:val="21"/>
        </w:rPr>
      </w:pPr>
      <w:r>
        <w:rPr>
          <w:rFonts w:hint="eastAsia" w:ascii="宋体" w:hAnsi="宋体"/>
          <w:b/>
          <w:szCs w:val="21"/>
        </w:rPr>
        <w:t xml:space="preserve">二</w:t>
      </w:r>
      <w:r>
        <w:rPr>
          <w:rFonts w:hint="eastAsia" w:ascii="宋体" w:hAnsi="宋体"/>
          <w:b/>
          <w:szCs w:val="21"/>
        </w:rPr>
        <w:t xml:space="preserve">、主要标的信息</w:t>
      </w:r>
      <w:r/>
    </w:p>
    <w:tbl>
      <w:tblPr>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9"/>
      </w:tblGrid>
      <w:tr>
        <w:trPr>
          <w:jc w:val="center"/>
          <w:trHeight w:val="646"/>
        </w:trPr>
        <w:tc>
          <w:tcPr>
            <w:tcW w:w="7309" w:type="dxa"/>
            <w:textDirection w:val="lrTb"/>
            <w:noWrap w:val="false"/>
          </w:tcPr>
          <w:p>
            <w:pPr>
              <w:jc w:val="center"/>
              <w:spacing w:line="360" w:lineRule="auto"/>
              <w:rPr>
                <w:rFonts w:ascii="宋体" w:hAnsi="宋体"/>
                <w:szCs w:val="21"/>
              </w:rPr>
            </w:pPr>
            <w:r>
              <w:rPr>
                <w:rFonts w:hint="eastAsia" w:ascii="宋体" w:hAnsi="宋体"/>
                <w:szCs w:val="21"/>
              </w:rPr>
              <w:t xml:space="preserve">服务类</w:t>
            </w:r>
            <w:r/>
          </w:p>
        </w:tc>
      </w:tr>
      <w:tr>
        <w:trPr>
          <w:jc w:val="center"/>
          <w:trHeight w:val="3209"/>
        </w:trPr>
        <w:tc>
          <w:tcPr>
            <w:tcW w:w="7309"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服务范围：</w:t>
            </w:r>
            <w:r/>
          </w:p>
          <w:p>
            <w:pPr>
              <w:spacing w:line="360" w:lineRule="auto"/>
              <w:rPr>
                <w:rFonts w:ascii="宋体" w:hAnsi="宋体"/>
                <w:szCs w:val="21"/>
                <w:u w:val="single"/>
              </w:rPr>
            </w:pPr>
            <w:r>
              <w:rPr>
                <w:rFonts w:hint="eastAsia" w:ascii="宋体" w:hAnsi="宋体"/>
                <w:szCs w:val="21"/>
              </w:rPr>
              <w:t xml:space="preserve">服务要求：</w:t>
            </w:r>
            <w:r/>
          </w:p>
          <w:p>
            <w:pPr>
              <w:spacing w:line="360" w:lineRule="auto"/>
              <w:rPr>
                <w:rFonts w:ascii="宋体" w:hAnsi="宋体"/>
                <w:szCs w:val="21"/>
                <w:u w:val="single"/>
              </w:rPr>
            </w:pPr>
            <w:r>
              <w:rPr>
                <w:rFonts w:hint="eastAsia" w:ascii="宋体" w:hAnsi="宋体"/>
                <w:szCs w:val="21"/>
              </w:rPr>
              <w:t xml:space="preserve">服务时间：</w:t>
            </w:r>
            <w:r/>
          </w:p>
          <w:p>
            <w:pPr>
              <w:spacing w:line="360" w:lineRule="auto"/>
              <w:rPr>
                <w:rFonts w:ascii="宋体" w:hAnsi="宋体"/>
                <w:szCs w:val="21"/>
              </w:rPr>
            </w:pPr>
            <w:r>
              <w:rPr>
                <w:rFonts w:hint="eastAsia" w:ascii="宋体" w:hAnsi="宋体"/>
                <w:szCs w:val="21"/>
              </w:rPr>
              <w:t xml:space="preserve">服务标准：</w:t>
            </w:r>
            <w:r/>
          </w:p>
        </w:tc>
      </w:tr>
    </w:tbl>
    <w:p>
      <w:pPr>
        <w:pStyle w:val="715"/>
        <w:ind w:firstLine="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注：请如实填写所投内容，此信息为中标公告组成部分，若为中标人将公示信息。</w:t>
      </w:r>
      <w:r/>
    </w:p>
    <w:p>
      <w:pPr>
        <w:ind w:firstLine="241"/>
        <w:jc w:val="center"/>
        <w:spacing w:line="360" w:lineRule="auto"/>
        <w:rPr>
          <w:rFonts w:ascii="宋体" w:hAnsi="宋体"/>
          <w:b/>
          <w:sz w:val="24"/>
          <w:szCs w:val="24"/>
        </w:rPr>
      </w:pPr>
      <w:r>
        <w:rPr>
          <w:rFonts w:ascii="宋体" w:hAnsi="宋体"/>
          <w:b/>
          <w:sz w:val="24"/>
          <w:szCs w:val="24"/>
        </w:rPr>
      </w:r>
      <w:r/>
    </w:p>
    <w:p>
      <w:pPr>
        <w:ind w:right="-2"/>
        <w:jc w:val="center"/>
        <w:spacing w:line="85" w:lineRule="atLeast"/>
        <w:rPr>
          <w:rFonts w:ascii="宋体" w:hAnsi="宋体"/>
          <w:b/>
          <w:szCs w:val="21"/>
        </w:rPr>
        <w:pBdr>
          <w:top w:val="none" w:color="000000" w:sz="0" w:space="0"/>
          <w:left w:val="none" w:color="000000" w:sz="0" w:space="0"/>
          <w:bottom w:val="none" w:color="000000" w:sz="0" w:space="0"/>
          <w:right w:val="none" w:color="000000" w:sz="0" w:space="0"/>
        </w:pBdr>
      </w:pPr>
      <w:r>
        <w:rPr>
          <w:rFonts w:ascii="宋体" w:hAnsi="宋体" w:cs="楷体"/>
          <w:b/>
          <w:bCs/>
          <w:sz w:val="36"/>
          <w:szCs w:val="36"/>
        </w:rPr>
        <w:br w:type="page" w:clear="all"/>
      </w:r>
      <w:r>
        <w:rPr>
          <w:rFonts w:hint="eastAsia" w:ascii="宋体" w:hAnsi="宋体"/>
          <w:b/>
          <w:szCs w:val="21"/>
        </w:rPr>
        <w:t xml:space="preserve">十七、拟投入人员一览表</w:t>
      </w:r>
      <w:r/>
    </w:p>
    <w:p>
      <w:pPr>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480" w:lineRule="auto"/>
        <w:rPr>
          <w:rFonts w:ascii="宋体" w:hAnsi="宋体"/>
          <w:color w:val="000000"/>
          <w:szCs w:val="21"/>
        </w:rPr>
      </w:pPr>
      <w:r>
        <w:rPr>
          <w:rFonts w:hint="eastAsia" w:ascii="宋体" w:hAnsi="宋体"/>
        </w:rPr>
        <w:t xml:space="preserve">供应商全称：</w:t>
      </w:r>
      <w:r>
        <w:rPr>
          <w:rFonts w:hint="eastAsia" w:ascii="宋体" w:hAnsi="宋体"/>
          <w:color w:val="000000"/>
          <w:szCs w:val="21"/>
        </w:rPr>
        <w:t xml:space="preserve">（加盖</w:t>
      </w:r>
      <w:r>
        <w:rPr>
          <w:rFonts w:hint="eastAsia" w:ascii="宋体" w:hAnsi="宋体"/>
          <w:color w:val="000000"/>
          <w:szCs w:val="21"/>
        </w:rPr>
        <w:t xml:space="preserve">CA</w:t>
      </w:r>
      <w:r>
        <w:rPr>
          <w:rFonts w:hint="eastAsia" w:ascii="宋体" w:hAnsi="宋体"/>
          <w:color w:val="000000"/>
          <w:szCs w:val="21"/>
        </w:rPr>
        <w:t xml:space="preserve">电子公章）：</w:t>
      </w:r>
      <w:r>
        <w:rPr>
          <w:rFonts w:hint="eastAsia" w:ascii="宋体" w:hAnsi="宋体"/>
          <w:color w:val="000000"/>
          <w:szCs w:val="21"/>
        </w:rPr>
        <w:t xml:space="preserve"> </w:t>
      </w:r>
      <w:r/>
    </w:p>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3"/>
        <w:gridCol w:w="1163"/>
        <w:gridCol w:w="1163"/>
        <w:gridCol w:w="1163"/>
        <w:gridCol w:w="1163"/>
        <w:gridCol w:w="1163"/>
        <w:gridCol w:w="1163"/>
        <w:gridCol w:w="1163"/>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w:t>
            </w:r>
            <w:r>
              <w:rPr>
                <w:rFonts w:hint="eastAsia" w:ascii="宋体" w:hAnsi="宋体"/>
                <w:color w:val="000000"/>
                <w:szCs w:val="21"/>
              </w:rPr>
              <w:t xml:space="preserve"> </w:t>
            </w:r>
            <w:r>
              <w:rPr>
                <w:rFonts w:hint="eastAsia" w:ascii="宋体" w:hAnsi="宋体"/>
                <w:color w:val="000000"/>
                <w:szCs w:val="21"/>
              </w:rPr>
              <w:t xml:space="preserve">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bl>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t xml:space="preserve">日期：</w:t>
      </w:r>
      <w:r>
        <w:rPr>
          <w:rFonts w:hint="eastAsia" w:ascii="宋体" w:hAnsi="宋体"/>
          <w:color w:val="000000"/>
          <w:szCs w:val="21"/>
        </w:rPr>
        <w:t xml:space="preserve">  </w:t>
      </w:r>
      <w:r>
        <w:rPr>
          <w:rFonts w:hint="eastAsia" w:ascii="宋体" w:hAnsi="宋体"/>
          <w:color w:val="000000"/>
          <w:szCs w:val="21"/>
        </w:rPr>
        <w:t xml:space="preserve">年</w:t>
      </w:r>
      <w:r>
        <w:rPr>
          <w:rFonts w:hint="eastAsia" w:ascii="宋体" w:hAnsi="宋体"/>
          <w:color w:val="000000"/>
          <w:szCs w:val="21"/>
        </w:rPr>
        <w:t xml:space="preserve">  </w:t>
      </w:r>
      <w:r>
        <w:rPr>
          <w:rFonts w:hint="eastAsia" w:ascii="宋体" w:hAnsi="宋体"/>
          <w:color w:val="000000"/>
          <w:szCs w:val="21"/>
        </w:rPr>
        <w:t xml:space="preserve">月</w:t>
      </w:r>
      <w:r>
        <w:rPr>
          <w:rFonts w:hint="eastAsia" w:ascii="宋体" w:hAnsi="宋体"/>
          <w:color w:val="000000"/>
          <w:szCs w:val="21"/>
        </w:rPr>
        <w:t xml:space="preserve">  </w:t>
      </w:r>
      <w:r>
        <w:rPr>
          <w:rFonts w:hint="eastAsia" w:ascii="宋体" w:hAnsi="宋体"/>
          <w:color w:val="000000"/>
          <w:szCs w:val="21"/>
        </w:rPr>
        <w:t xml:space="preserve">日</w:t>
      </w:r>
      <w:r/>
    </w:p>
    <w:p>
      <w:pPr>
        <w:ind w:firstLine="420"/>
        <w:rPr>
          <w:sz w:val="24"/>
          <w:szCs w:val="24"/>
        </w:rPr>
      </w:pPr>
      <w:r>
        <w:rPr>
          <w:sz w:val="24"/>
          <w:szCs w:val="24"/>
        </w:rPr>
      </w:r>
      <w:r/>
    </w:p>
    <w:p>
      <w:pPr>
        <w:ind w:firstLine="4620"/>
        <w:spacing w:line="360" w:lineRule="auto"/>
        <w:rPr>
          <w:rFonts w:ascii="宋体" w:hAnsi="宋体"/>
        </w:rPr>
      </w:pPr>
      <w:r>
        <w:rPr>
          <w:rFonts w:ascii="宋体" w:hAnsi="宋体"/>
        </w:rPr>
      </w:r>
      <w:r/>
    </w:p>
    <w:p>
      <w:pPr>
        <w:spacing w:line="360" w:lineRule="auto"/>
      </w:pPr>
      <w:r/>
      <w:r/>
    </w:p>
    <w:p>
      <w:pPr>
        <w:pStyle w:val="944"/>
        <w:ind w:firstLine="280"/>
      </w:pPr>
      <w:r/>
      <w:r/>
    </w:p>
    <w:p>
      <w:pPr>
        <w:tabs>
          <w:tab w:val="left" w:pos="1695" w:leader="none"/>
        </w:tabs>
        <w:rPr>
          <w:rFonts w:ascii="宋体" w:hAnsi="宋体"/>
          <w:b/>
          <w:sz w:val="24"/>
          <w:szCs w:val="24"/>
        </w:rPr>
      </w:pPr>
      <w:r>
        <w:rPr>
          <w:rFonts w:ascii="宋体" w:hAnsi="宋体"/>
          <w:b/>
          <w:sz w:val="24"/>
          <w:szCs w:val="24"/>
        </w:rPr>
      </w:r>
      <w:r/>
    </w:p>
    <w:p>
      <w:pPr>
        <w:jc w:val="center"/>
        <w:spacing w:line="312"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十八、其他………</w:t>
      </w:r>
      <w:r/>
    </w:p>
    <w:p>
      <w:pPr>
        <w:jc w:val="center"/>
        <w:spacing w:after="312" w:line="360" w:lineRule="auto"/>
        <w:rPr>
          <w:rFonts w:ascii="宋体" w:hAnsi="宋体"/>
          <w:szCs w:val="21"/>
        </w:rPr>
      </w:pPr>
      <w:r>
        <w:rPr>
          <w:rFonts w:hint="eastAsia"/>
          <w:szCs w:val="21"/>
        </w:rPr>
        <w:t xml:space="preserve">（</w:t>
      </w:r>
      <w:r>
        <w:rPr>
          <w:szCs w:val="21"/>
        </w:rPr>
        <w:t xml:space="preserve">投标人认为有必要提供的声明和文件，如有自拟并自行添加</w:t>
      </w:r>
      <w:r>
        <w:rPr>
          <w:rFonts w:hint="eastAsia"/>
          <w:szCs w:val="21"/>
        </w:rPr>
        <w:t xml:space="preserve">）</w:t>
      </w:r>
      <w:r/>
    </w:p>
    <w:p>
      <w:pPr>
        <w:jc w:val="left"/>
        <w:rPr>
          <w:rFonts w:ascii="宋体" w:hAnsi="宋体"/>
          <w:sz w:val="24"/>
          <w:szCs w:val="24"/>
        </w:rPr>
      </w:pPr>
      <w:r>
        <w:rPr>
          <w:rFonts w:ascii="宋体" w:hAnsi="宋体"/>
          <w:sz w:val="24"/>
          <w:szCs w:val="24"/>
        </w:rPr>
      </w:r>
      <w:r/>
    </w:p>
    <w:p>
      <w:pPr>
        <w:pStyle w:val="715"/>
        <w:ind w:firstLine="840"/>
        <w:rPr>
          <w:color w:val="000000"/>
        </w:rPr>
      </w:pPr>
      <w:r>
        <w:rPr>
          <w:color w:val="000000"/>
        </w:rPr>
      </w:r>
      <w:r/>
    </w:p>
    <w:sectPr>
      <w:footnotePr/>
      <w:endnotePr/>
      <w:type w:val="nextPage"/>
      <w:pgSz w:w="11906" w:h="16838" w:orient="portrait"/>
      <w:pgMar w:top="1440" w:right="1463" w:bottom="1440" w:left="146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å¾®è½¯é›…é»‘">
    <w:panose1 w:val="020B0503020202020204"/>
  </w:font>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宋体_GB2312">
    <w:panose1 w:val="02010600030101010101"/>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2</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90"/>
      <w:jc w:val="both"/>
    </w:pPr>
    <w:r>
      <w:rPr>
        <w:rFonts w:hint="eastAsia"/>
      </w:rPr>
      <w:t xml:space="preserve">                                      </w:t>
    </w:r>
    <w:r>
      <w:rPr>
        <w:rFonts w:hint="eastAsia"/>
      </w:rPr>
      <w:t xml:space="preserve">                                          </w:t>
    </w:r>
    <w:r>
      <w:rPr>
        <w:rFonts w:hint="eastAsia"/>
      </w:rPr>
      <w:t xml:space="preserve">中海华咨询有限公司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2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Quote Char"/>
    <w:link w:val="775"/>
    <w:uiPriority w:val="29"/>
    <w:rPr>
      <w:i/>
    </w:rPr>
  </w:style>
  <w:style w:type="character" w:styleId="667">
    <w:name w:val="Intense Quote Char"/>
    <w:link w:val="777"/>
    <w:uiPriority w:val="30"/>
    <w:rPr>
      <w:i/>
    </w:rPr>
  </w:style>
  <w:style w:type="paragraph" w:styleId="668">
    <w:name w:val="TOC Heading"/>
    <w:uiPriority w:val="39"/>
    <w:unhideWhenUsed/>
  </w:style>
  <w:style w:type="paragraph" w:styleId="669" w:default="1">
    <w:name w:val="Normal"/>
    <w:link w:val="981"/>
    <w:qFormat/>
    <w:pPr>
      <w:jc w:val="both"/>
      <w:widowControl w:val="off"/>
    </w:pPr>
    <w:rPr>
      <w:sz w:val="21"/>
      <w:szCs w:val="22"/>
    </w:rPr>
  </w:style>
  <w:style w:type="paragraph" w:styleId="670">
    <w:name w:val="Heading 1"/>
    <w:basedOn w:val="669"/>
    <w:next w:val="669"/>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669"/>
    <w:next w:val="669"/>
    <w:uiPriority w:val="9"/>
    <w:unhideWhenUsed/>
    <w:qFormat/>
    <w:pPr>
      <w:keepLines/>
      <w:keepNext/>
      <w:spacing w:before="320" w:after="200"/>
      <w:outlineLvl w:val="5"/>
    </w:pPr>
    <w:rPr>
      <w:rFonts w:ascii="Arial" w:hAnsi="Arial" w:eastAsia="Arial" w:cs="Arial"/>
      <w:b/>
      <w:bCs/>
      <w:sz w:val="22"/>
    </w:rPr>
  </w:style>
  <w:style w:type="paragraph" w:styleId="676">
    <w:name w:val="Heading 7"/>
    <w:basedOn w:val="669"/>
    <w:next w:val="669"/>
    <w:uiPriority w:val="9"/>
    <w:unhideWhenUsed/>
    <w:qFormat/>
    <w:pPr>
      <w:keepLines/>
      <w:keepNext/>
      <w:spacing w:before="320" w:after="200"/>
      <w:outlineLvl w:val="6"/>
    </w:pPr>
    <w:rPr>
      <w:rFonts w:ascii="Arial" w:hAnsi="Arial" w:eastAsia="Arial" w:cs="Arial"/>
      <w:b/>
      <w:bCs/>
      <w:i/>
      <w:iCs/>
      <w:sz w:val="22"/>
    </w:rPr>
  </w:style>
  <w:style w:type="paragraph" w:styleId="677">
    <w:name w:val="Heading 8"/>
    <w:basedOn w:val="669"/>
    <w:next w:val="669"/>
    <w:uiPriority w:val="9"/>
    <w:unhideWhenUsed/>
    <w:qFormat/>
    <w:pPr>
      <w:keepLines/>
      <w:keepNext/>
      <w:spacing w:before="320" w:after="200"/>
      <w:outlineLvl w:val="7"/>
    </w:pPr>
    <w:rPr>
      <w:rFonts w:ascii="Arial" w:hAnsi="Arial" w:eastAsia="Arial" w:cs="Arial"/>
      <w:i/>
      <w:iCs/>
      <w:sz w:val="22"/>
    </w:rPr>
  </w:style>
  <w:style w:type="paragraph" w:styleId="678">
    <w:name w:val="Heading 9"/>
    <w:basedOn w:val="669"/>
    <w:next w:val="669"/>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style>
  <w:style w:type="table" w:styleId="680" w:default="1">
    <w:name w:val="Normal Table"/>
    <w:uiPriority w:val="99"/>
    <w:semiHidden/>
    <w:unhideWhenUsed/>
    <w:qFormat/>
    <w:tblPr>
      <w:tblInd w:w="0" w:type="dxa"/>
      <w:tblCellMar>
        <w:left w:w="108" w:type="dxa"/>
        <w:top w:w="0" w:type="dxa"/>
        <w:right w:w="108" w:type="dxa"/>
        <w:bottom w:w="0" w:type="dxa"/>
      </w:tblCellMar>
    </w:tblPr>
  </w:style>
  <w:style w:type="numbering" w:styleId="681" w:default="1">
    <w:name w:val="No List"/>
    <w:uiPriority w:val="99"/>
    <w:semiHidden/>
    <w:unhideWhenUsed/>
  </w:style>
  <w:style w:type="paragraph" w:styleId="682">
    <w:name w:val="toc 7"/>
    <w:basedOn w:val="669"/>
    <w:next w:val="669"/>
    <w:uiPriority w:val="39"/>
    <w:unhideWhenUsed/>
    <w:qFormat/>
    <w:pPr>
      <w:ind w:left="1701"/>
      <w:spacing w:after="57"/>
    </w:pPr>
  </w:style>
  <w:style w:type="paragraph" w:styleId="683">
    <w:name w:val="table of authorities"/>
    <w:basedOn w:val="669"/>
    <w:next w:val="669"/>
    <w:qFormat/>
    <w:pPr>
      <w:ind w:left="420"/>
    </w:pPr>
  </w:style>
  <w:style w:type="paragraph" w:styleId="684">
    <w:name w:val="Caption"/>
    <w:basedOn w:val="669"/>
    <w:next w:val="669"/>
    <w:uiPriority w:val="35"/>
    <w:semiHidden/>
    <w:unhideWhenUsed/>
    <w:qFormat/>
    <w:pPr>
      <w:spacing w:line="276" w:lineRule="auto"/>
    </w:pPr>
    <w:rPr>
      <w:b/>
      <w:bCs/>
      <w:color w:val="4f81bd" w:themeColor="accent1"/>
      <w:sz w:val="18"/>
      <w:szCs w:val="18"/>
    </w:rPr>
  </w:style>
  <w:style w:type="paragraph" w:styleId="685">
    <w:name w:val="Body Text Indent"/>
    <w:basedOn w:val="669"/>
    <w:next w:val="686"/>
    <w:uiPriority w:val="99"/>
    <w:unhideWhenUsed/>
    <w:qFormat/>
    <w:pPr>
      <w:ind w:firstLine="540"/>
      <w:spacing w:line="400" w:lineRule="exact"/>
    </w:pPr>
    <w:rPr>
      <w:sz w:val="24"/>
    </w:rPr>
  </w:style>
  <w:style w:type="paragraph" w:styleId="686">
    <w:name w:val="envelope return"/>
    <w:basedOn w:val="669"/>
    <w:qFormat/>
    <w:rPr>
      <w:rFonts w:ascii="Arial" w:hAnsi="Arial"/>
    </w:rPr>
  </w:style>
  <w:style w:type="paragraph" w:styleId="687">
    <w:name w:val="List Bullet 2"/>
    <w:basedOn w:val="669"/>
    <w:uiPriority w:val="99"/>
    <w:semiHidden/>
    <w:unhideWhenUsed/>
    <w:qFormat/>
    <w:pPr>
      <w:numPr>
        <w:numId w:val="1"/>
      </w:numPr>
    </w:pPr>
  </w:style>
  <w:style w:type="paragraph" w:styleId="688">
    <w:name w:val="toc 5"/>
    <w:basedOn w:val="669"/>
    <w:next w:val="669"/>
    <w:uiPriority w:val="39"/>
    <w:unhideWhenUsed/>
    <w:qFormat/>
    <w:pPr>
      <w:ind w:left="1134"/>
      <w:spacing w:after="57"/>
    </w:pPr>
  </w:style>
  <w:style w:type="paragraph" w:styleId="689">
    <w:name w:val="toc 3"/>
    <w:basedOn w:val="669"/>
    <w:next w:val="669"/>
    <w:uiPriority w:val="39"/>
    <w:unhideWhenUsed/>
    <w:qFormat/>
    <w:pPr>
      <w:ind w:left="567"/>
      <w:spacing w:after="57"/>
    </w:pPr>
  </w:style>
  <w:style w:type="paragraph" w:styleId="690">
    <w:name w:val="Plain Text"/>
    <w:basedOn w:val="669"/>
    <w:uiPriority w:val="99"/>
    <w:qFormat/>
    <w:rPr>
      <w:rFonts w:ascii="宋体" w:hAnsi="Courier New"/>
      <w:sz w:val="20"/>
      <w:szCs w:val="21"/>
    </w:rPr>
  </w:style>
  <w:style w:type="paragraph" w:styleId="691">
    <w:name w:val="toc 8"/>
    <w:basedOn w:val="669"/>
    <w:next w:val="669"/>
    <w:uiPriority w:val="39"/>
    <w:unhideWhenUsed/>
    <w:qFormat/>
    <w:pPr>
      <w:ind w:left="1984"/>
      <w:spacing w:after="57"/>
    </w:pPr>
  </w:style>
  <w:style w:type="paragraph" w:styleId="692">
    <w:name w:val="endnote text"/>
    <w:basedOn w:val="669"/>
    <w:uiPriority w:val="99"/>
    <w:semiHidden/>
    <w:unhideWhenUsed/>
    <w:qFormat/>
    <w:rPr>
      <w:sz w:val="20"/>
    </w:rPr>
  </w:style>
  <w:style w:type="paragraph" w:styleId="693">
    <w:name w:val="Footer"/>
    <w:basedOn w:val="669"/>
    <w:uiPriority w:val="99"/>
    <w:unhideWhenUsed/>
    <w:qFormat/>
    <w:pPr>
      <w:tabs>
        <w:tab w:val="center" w:pos="7143" w:leader="none"/>
        <w:tab w:val="right" w:pos="14287" w:leader="none"/>
      </w:tabs>
    </w:pPr>
  </w:style>
  <w:style w:type="paragraph" w:styleId="694">
    <w:name w:val="Header"/>
    <w:basedOn w:val="669"/>
    <w:uiPriority w:val="99"/>
    <w:unhideWhenUsed/>
    <w:qFormat/>
    <w:pPr>
      <w:tabs>
        <w:tab w:val="center" w:pos="7143" w:leader="none"/>
        <w:tab w:val="right" w:pos="14287" w:leader="none"/>
      </w:tabs>
    </w:pPr>
  </w:style>
  <w:style w:type="paragraph" w:styleId="695">
    <w:name w:val="toc 1"/>
    <w:basedOn w:val="669"/>
    <w:next w:val="669"/>
    <w:uiPriority w:val="39"/>
    <w:unhideWhenUsed/>
    <w:qFormat/>
    <w:pPr>
      <w:spacing w:after="57"/>
    </w:pPr>
  </w:style>
  <w:style w:type="paragraph" w:styleId="696">
    <w:name w:val="toc 4"/>
    <w:basedOn w:val="669"/>
    <w:next w:val="669"/>
    <w:uiPriority w:val="39"/>
    <w:unhideWhenUsed/>
    <w:qFormat/>
    <w:pPr>
      <w:ind w:left="850"/>
      <w:spacing w:after="57"/>
    </w:pPr>
  </w:style>
  <w:style w:type="paragraph" w:styleId="697">
    <w:name w:val="Subtitle"/>
    <w:basedOn w:val="669"/>
    <w:next w:val="669"/>
    <w:uiPriority w:val="11"/>
    <w:qFormat/>
    <w:pPr>
      <w:spacing w:before="200" w:after="200"/>
    </w:pPr>
    <w:rPr>
      <w:sz w:val="24"/>
      <w:szCs w:val="24"/>
    </w:rPr>
  </w:style>
  <w:style w:type="paragraph" w:styleId="698">
    <w:name w:val="footnote text"/>
    <w:basedOn w:val="669"/>
    <w:uiPriority w:val="99"/>
    <w:semiHidden/>
    <w:unhideWhenUsed/>
    <w:qFormat/>
    <w:pPr>
      <w:spacing w:after="40"/>
    </w:pPr>
    <w:rPr>
      <w:sz w:val="18"/>
    </w:rPr>
  </w:style>
  <w:style w:type="paragraph" w:styleId="699">
    <w:name w:val="toc 6"/>
    <w:basedOn w:val="669"/>
    <w:next w:val="669"/>
    <w:uiPriority w:val="39"/>
    <w:unhideWhenUsed/>
    <w:qFormat/>
    <w:pPr>
      <w:ind w:left="1417"/>
      <w:spacing w:after="57"/>
    </w:pPr>
  </w:style>
  <w:style w:type="paragraph" w:styleId="700">
    <w:name w:val="table of figures"/>
    <w:basedOn w:val="669"/>
    <w:next w:val="669"/>
    <w:uiPriority w:val="99"/>
    <w:unhideWhenUsed/>
    <w:qFormat/>
  </w:style>
  <w:style w:type="paragraph" w:styleId="701">
    <w:name w:val="toc 2"/>
    <w:basedOn w:val="669"/>
    <w:next w:val="669"/>
    <w:uiPriority w:val="39"/>
    <w:unhideWhenUsed/>
    <w:qFormat/>
    <w:pPr>
      <w:ind w:left="283"/>
      <w:spacing w:after="57"/>
    </w:pPr>
  </w:style>
  <w:style w:type="paragraph" w:styleId="702">
    <w:name w:val="toc 9"/>
    <w:basedOn w:val="669"/>
    <w:next w:val="669"/>
    <w:uiPriority w:val="39"/>
    <w:unhideWhenUsed/>
    <w:qFormat/>
    <w:pPr>
      <w:ind w:left="2268"/>
      <w:spacing w:after="57"/>
    </w:pPr>
  </w:style>
  <w:style w:type="paragraph" w:styleId="703">
    <w:name w:val="Title"/>
    <w:basedOn w:val="669"/>
    <w:next w:val="669"/>
    <w:uiPriority w:val="10"/>
    <w:qFormat/>
    <w:pPr>
      <w:contextualSpacing/>
      <w:spacing w:before="300" w:after="200"/>
    </w:pPr>
    <w:rPr>
      <w:sz w:val="48"/>
      <w:szCs w:val="48"/>
    </w:rPr>
  </w:style>
  <w:style w:type="paragraph" w:styleId="704">
    <w:name w:val="Body Text First Indent 2"/>
    <w:basedOn w:val="685"/>
    <w:next w:val="669"/>
    <w:qFormat/>
    <w:pPr>
      <w:ind w:firstLine="420"/>
    </w:pPr>
  </w:style>
  <w:style w:type="table" w:styleId="7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paragraph" w:styleId="709" w:customStyle="1">
    <w:name w:val="正文1"/>
    <w:basedOn w:val="669"/>
    <w:next w:val="710"/>
    <w:qFormat/>
    <w:pPr>
      <w:jc w:val="left"/>
      <w:spacing w:line="360" w:lineRule="atLeast"/>
    </w:pPr>
    <w:rPr>
      <w:rFonts w:ascii="宋体" w:hAnsi="Calibri"/>
      <w:sz w:val="24"/>
      <w:szCs w:val="20"/>
    </w:rPr>
  </w:style>
  <w:style w:type="paragraph" w:styleId="710" w:customStyle="1">
    <w:name w:val="标题 31"/>
    <w:basedOn w:val="669"/>
    <w:next w:val="709"/>
    <w:link w:val="909"/>
    <w:uiPriority w:val="9"/>
    <w:qFormat/>
    <w:pPr>
      <w:keepLines/>
      <w:keepNext/>
      <w:spacing w:before="260" w:after="260" w:line="416" w:lineRule="auto"/>
      <w:outlineLvl w:val="2"/>
    </w:pPr>
    <w:rPr>
      <w:b/>
      <w:bCs/>
      <w:sz w:val="32"/>
      <w:szCs w:val="32"/>
    </w:rPr>
  </w:style>
  <w:style w:type="paragraph" w:styleId="711" w:customStyle="1">
    <w:name w:val="正文文本1"/>
    <w:basedOn w:val="709"/>
    <w:next w:val="712"/>
    <w:qFormat/>
    <w:pPr>
      <w:spacing w:after="120"/>
    </w:pPr>
    <w:rPr>
      <w:lang w:eastAsia="en-US"/>
    </w:rPr>
  </w:style>
  <w:style w:type="paragraph" w:styleId="712" w:customStyle="1">
    <w:name w:val="一级条标题"/>
    <w:basedOn w:val="713"/>
    <w:next w:val="714"/>
    <w:qFormat/>
    <w:pPr>
      <w:ind w:left="907" w:hanging="907"/>
      <w:spacing w:before="0" w:after="0"/>
      <w:outlineLvl w:val="2"/>
    </w:pPr>
    <w:rPr>
      <w:rFonts w:hAnsi="宋体"/>
      <w:sz w:val="20"/>
      <w:szCs w:val="20"/>
    </w:rPr>
  </w:style>
  <w:style w:type="paragraph" w:styleId="713" w:customStyle="1">
    <w:name w:val="章标题"/>
    <w:next w:val="66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14" w:customStyle="1">
    <w:name w:val="段"/>
    <w:basedOn w:val="709"/>
    <w:next w:val="669"/>
    <w:qFormat/>
    <w:pPr>
      <w:ind w:firstLine="200"/>
      <w:widowControl/>
    </w:pPr>
    <w:rPr>
      <w:sz w:val="20"/>
    </w:rPr>
  </w:style>
  <w:style w:type="paragraph" w:styleId="715" w:customStyle="1">
    <w:name w:val="正文（缩进）"/>
    <w:basedOn w:val="669"/>
    <w:next w:val="716"/>
    <w:link w:val="953"/>
    <w:uiPriority w:val="99"/>
    <w:qFormat/>
    <w:pPr>
      <w:ind w:firstLine="480"/>
    </w:pPr>
  </w:style>
  <w:style w:type="paragraph" w:styleId="716" w:customStyle="1">
    <w:name w:val="Char Char Char Char Char Char Char Char Char"/>
    <w:basedOn w:val="669"/>
    <w:next w:val="717"/>
    <w:qFormat/>
    <w:pPr>
      <w:ind w:left="360" w:firstLine="5784"/>
    </w:pPr>
  </w:style>
  <w:style w:type="paragraph" w:styleId="717" w:customStyle="1">
    <w:name w:val="正文文本 21"/>
    <w:basedOn w:val="669"/>
    <w:next w:val="718"/>
    <w:qFormat/>
    <w:pPr>
      <w:spacing w:after="120" w:line="480" w:lineRule="auto"/>
    </w:pPr>
  </w:style>
  <w:style w:type="paragraph" w:styleId="718" w:customStyle="1">
    <w:name w:val="默认段落字体 Para Char Char Char Char Char Char Char"/>
    <w:basedOn w:val="669"/>
    <w:next w:val="719"/>
    <w:qFormat/>
    <w:pPr>
      <w:ind w:firstLine="5632"/>
    </w:pPr>
  </w:style>
  <w:style w:type="paragraph" w:styleId="719" w:customStyle="1">
    <w:name w:val="样式 首行缩进:  2 字符"/>
    <w:basedOn w:val="669"/>
    <w:next w:val="720"/>
    <w:qFormat/>
    <w:pPr>
      <w:ind w:left="480" w:firstLine="5856"/>
      <w:spacing w:line="360" w:lineRule="auto"/>
    </w:pPr>
  </w:style>
  <w:style w:type="paragraph" w:styleId="720" w:customStyle="1">
    <w:name w:val="样式 段后: 0.25 行"/>
    <w:basedOn w:val="669"/>
    <w:next w:val="721"/>
    <w:qFormat/>
    <w:pPr>
      <w:ind w:left="420" w:firstLine="5796"/>
      <w:spacing w:line="300" w:lineRule="auto"/>
      <w:widowControl/>
    </w:pPr>
  </w:style>
  <w:style w:type="paragraph" w:styleId="721" w:customStyle="1">
    <w:name w:val="正文 New New New New New New New New New New New New New New"/>
    <w:next w:val="702"/>
    <w:qFormat/>
    <w:pPr>
      <w:ind w:firstLine="2048"/>
      <w:jc w:val="both"/>
      <w:widowControl w:val="off"/>
    </w:pPr>
  </w:style>
  <w:style w:type="paragraph" w:styleId="722" w:customStyle="1">
    <w:name w:val="标题 111"/>
    <w:basedOn w:val="669"/>
    <w:next w:val="669"/>
    <w:link w:val="734"/>
    <w:uiPriority w:val="9"/>
    <w:qFormat/>
    <w:pPr>
      <w:keepLines/>
      <w:keepNext/>
      <w:spacing w:before="480" w:after="200"/>
      <w:outlineLvl w:val="0"/>
    </w:pPr>
    <w:rPr>
      <w:rFonts w:ascii="Arial" w:hAnsi="Arial" w:eastAsia="Arial"/>
      <w:sz w:val="40"/>
      <w:szCs w:val="40"/>
    </w:rPr>
  </w:style>
  <w:style w:type="paragraph" w:styleId="723" w:customStyle="1">
    <w:name w:val="标题 211"/>
    <w:basedOn w:val="669"/>
    <w:next w:val="669"/>
    <w:link w:val="735"/>
    <w:uiPriority w:val="9"/>
    <w:unhideWhenUsed/>
    <w:qFormat/>
    <w:pPr>
      <w:keepLines/>
      <w:keepNext/>
      <w:spacing w:before="360" w:after="200"/>
      <w:outlineLvl w:val="1"/>
    </w:pPr>
    <w:rPr>
      <w:rFonts w:ascii="Arial" w:hAnsi="Arial" w:eastAsia="Arial" w:cs="Arial"/>
      <w:sz w:val="34"/>
    </w:rPr>
  </w:style>
  <w:style w:type="paragraph" w:styleId="724" w:customStyle="1">
    <w:name w:val="标题 311"/>
    <w:basedOn w:val="669"/>
    <w:next w:val="669"/>
    <w:link w:val="736"/>
    <w:uiPriority w:val="9"/>
    <w:unhideWhenUsed/>
    <w:qFormat/>
    <w:pPr>
      <w:keepLines/>
      <w:keepNext/>
      <w:spacing w:before="320" w:after="200"/>
      <w:outlineLvl w:val="2"/>
    </w:pPr>
    <w:rPr>
      <w:rFonts w:ascii="Arial" w:hAnsi="Arial" w:eastAsia="Arial" w:cs="Arial"/>
      <w:sz w:val="30"/>
      <w:szCs w:val="30"/>
    </w:rPr>
  </w:style>
  <w:style w:type="paragraph" w:styleId="725" w:customStyle="1">
    <w:name w:val="标题 411"/>
    <w:basedOn w:val="669"/>
    <w:next w:val="669"/>
    <w:link w:val="737"/>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标题 51"/>
    <w:basedOn w:val="669"/>
    <w:next w:val="669"/>
    <w:link w:val="738"/>
    <w:uiPriority w:val="9"/>
    <w:unhideWhenUsed/>
    <w:qFormat/>
    <w:pPr>
      <w:keepLines/>
      <w:keepNext/>
      <w:spacing w:before="320" w:after="200"/>
      <w:outlineLvl w:val="4"/>
    </w:pPr>
    <w:rPr>
      <w:rFonts w:ascii="Arial" w:hAnsi="Arial" w:eastAsia="Arial" w:cs="Arial"/>
      <w:b/>
      <w:bCs/>
      <w:sz w:val="24"/>
      <w:szCs w:val="24"/>
    </w:rPr>
  </w:style>
  <w:style w:type="paragraph" w:styleId="727" w:customStyle="1">
    <w:name w:val="标题 61"/>
    <w:basedOn w:val="669"/>
    <w:next w:val="669"/>
    <w:link w:val="739"/>
    <w:uiPriority w:val="9"/>
    <w:unhideWhenUsed/>
    <w:qFormat/>
    <w:pPr>
      <w:keepLines/>
      <w:keepNext/>
      <w:spacing w:before="320" w:after="200"/>
      <w:outlineLvl w:val="5"/>
    </w:pPr>
    <w:rPr>
      <w:rFonts w:ascii="Arial" w:hAnsi="Arial" w:eastAsia="Arial" w:cs="Arial"/>
      <w:b/>
      <w:bCs/>
      <w:sz w:val="22"/>
    </w:rPr>
  </w:style>
  <w:style w:type="paragraph" w:styleId="728" w:customStyle="1">
    <w:name w:val="标题 71"/>
    <w:basedOn w:val="669"/>
    <w:next w:val="669"/>
    <w:link w:val="740"/>
    <w:uiPriority w:val="9"/>
    <w:unhideWhenUsed/>
    <w:qFormat/>
    <w:pPr>
      <w:keepLines/>
      <w:keepNext/>
      <w:spacing w:before="320" w:after="200"/>
      <w:outlineLvl w:val="6"/>
    </w:pPr>
    <w:rPr>
      <w:rFonts w:ascii="Arial" w:hAnsi="Arial" w:eastAsia="Arial" w:cs="Arial"/>
      <w:b/>
      <w:bCs/>
      <w:i/>
      <w:iCs/>
      <w:sz w:val="22"/>
    </w:rPr>
  </w:style>
  <w:style w:type="paragraph" w:styleId="729" w:customStyle="1">
    <w:name w:val="标题 81"/>
    <w:basedOn w:val="669"/>
    <w:next w:val="669"/>
    <w:link w:val="741"/>
    <w:uiPriority w:val="9"/>
    <w:unhideWhenUsed/>
    <w:qFormat/>
    <w:pPr>
      <w:keepLines/>
      <w:keepNext/>
      <w:spacing w:before="320" w:after="200"/>
      <w:outlineLvl w:val="7"/>
    </w:pPr>
    <w:rPr>
      <w:rFonts w:ascii="Arial" w:hAnsi="Arial" w:eastAsia="Arial" w:cs="Arial"/>
      <w:i/>
      <w:iCs/>
      <w:sz w:val="22"/>
    </w:rPr>
  </w:style>
  <w:style w:type="paragraph" w:styleId="730" w:customStyle="1">
    <w:name w:val="标题 91"/>
    <w:basedOn w:val="669"/>
    <w:next w:val="669"/>
    <w:link w:val="742"/>
    <w:uiPriority w:val="9"/>
    <w:unhideWhenUsed/>
    <w:qFormat/>
    <w:pPr>
      <w:keepLines/>
      <w:keepNext/>
      <w:spacing w:before="320" w:after="200"/>
      <w:outlineLvl w:val="8"/>
    </w:pPr>
    <w:rPr>
      <w:rFonts w:ascii="Arial" w:hAnsi="Arial" w:eastAsia="Arial" w:cs="Arial"/>
      <w:i/>
      <w:iCs/>
      <w:szCs w:val="21"/>
    </w:rPr>
  </w:style>
  <w:style w:type="character" w:styleId="731" w:customStyle="1">
    <w:name w:val="默认段落字体11"/>
    <w:uiPriority w:val="1"/>
    <w:unhideWhenUsed/>
    <w:qFormat/>
  </w:style>
  <w:style w:type="table" w:styleId="732" w:customStyle="1">
    <w:name w:val="普通表格11"/>
    <w:uiPriority w:val="99"/>
    <w:unhideWhenUsed/>
    <w:qFormat/>
    <w:tblPr>
      <w:tblCellMar>
        <w:left w:w="0" w:type="dxa"/>
        <w:top w:w="0" w:type="dxa"/>
        <w:right w:w="0" w:type="dxa"/>
        <w:bottom w:w="0" w:type="dxa"/>
      </w:tblCellMar>
    </w:tblPr>
  </w:style>
  <w:style w:type="paragraph" w:styleId="733" w:customStyle="1">
    <w:name w:val="Default"/>
    <w:next w:val="669"/>
    <w:qFormat/>
    <w:pPr>
      <w:widowControl w:val="off"/>
    </w:pPr>
    <w:rPr>
      <w:rFonts w:ascii="宋体" w:cs="宋体"/>
      <w:color w:val="000000"/>
      <w:sz w:val="24"/>
      <w:szCs w:val="24"/>
    </w:rPr>
  </w:style>
  <w:style w:type="character" w:styleId="734" w:customStyle="1">
    <w:name w:val="Heading 1 Char"/>
    <w:link w:val="722"/>
    <w:uiPriority w:val="9"/>
    <w:qFormat/>
    <w:rPr>
      <w:rFonts w:ascii="Arial" w:hAnsi="Arial" w:eastAsia="Arial" w:cs="Arial"/>
      <w:sz w:val="40"/>
      <w:szCs w:val="40"/>
    </w:rPr>
  </w:style>
  <w:style w:type="character" w:styleId="735" w:customStyle="1">
    <w:name w:val="Heading 2 Char"/>
    <w:link w:val="723"/>
    <w:uiPriority w:val="9"/>
    <w:qFormat/>
    <w:rPr>
      <w:rFonts w:ascii="Arial" w:hAnsi="Arial" w:eastAsia="Arial" w:cs="Arial"/>
      <w:sz w:val="34"/>
    </w:rPr>
  </w:style>
  <w:style w:type="character" w:styleId="736" w:customStyle="1">
    <w:name w:val="Heading 3 Char"/>
    <w:link w:val="724"/>
    <w:uiPriority w:val="9"/>
    <w:qFormat/>
    <w:rPr>
      <w:rFonts w:ascii="Arial" w:hAnsi="Arial" w:eastAsia="Arial" w:cs="Arial"/>
      <w:sz w:val="30"/>
      <w:szCs w:val="30"/>
    </w:rPr>
  </w:style>
  <w:style w:type="character" w:styleId="737" w:customStyle="1">
    <w:name w:val="Heading 4 Char"/>
    <w:link w:val="725"/>
    <w:uiPriority w:val="9"/>
    <w:qFormat/>
    <w:rPr>
      <w:rFonts w:ascii="Arial" w:hAnsi="Arial" w:eastAsia="Arial" w:cs="Arial"/>
      <w:b/>
      <w:bCs/>
      <w:sz w:val="26"/>
      <w:szCs w:val="26"/>
    </w:rPr>
  </w:style>
  <w:style w:type="character" w:styleId="738" w:customStyle="1">
    <w:name w:val="Heading 5 Char"/>
    <w:link w:val="726"/>
    <w:uiPriority w:val="9"/>
    <w:qFormat/>
    <w:rPr>
      <w:rFonts w:ascii="Arial" w:hAnsi="Arial" w:eastAsia="Arial" w:cs="Arial"/>
      <w:b/>
      <w:bCs/>
      <w:sz w:val="24"/>
      <w:szCs w:val="24"/>
    </w:rPr>
  </w:style>
  <w:style w:type="character" w:styleId="739" w:customStyle="1">
    <w:name w:val="Heading 6 Char"/>
    <w:link w:val="727"/>
    <w:uiPriority w:val="9"/>
    <w:qFormat/>
    <w:rPr>
      <w:rFonts w:ascii="Arial" w:hAnsi="Arial" w:eastAsia="Arial" w:cs="Arial"/>
      <w:b/>
      <w:bCs/>
      <w:sz w:val="22"/>
      <w:szCs w:val="22"/>
    </w:rPr>
  </w:style>
  <w:style w:type="character" w:styleId="740" w:customStyle="1">
    <w:name w:val="Heading 7 Char"/>
    <w:link w:val="728"/>
    <w:uiPriority w:val="9"/>
    <w:qFormat/>
    <w:rPr>
      <w:rFonts w:ascii="Arial" w:hAnsi="Arial" w:eastAsia="Arial" w:cs="Arial"/>
      <w:b/>
      <w:bCs/>
      <w:i/>
      <w:iCs/>
      <w:sz w:val="22"/>
      <w:szCs w:val="22"/>
    </w:rPr>
  </w:style>
  <w:style w:type="character" w:styleId="741" w:customStyle="1">
    <w:name w:val="Heading 8 Char"/>
    <w:link w:val="729"/>
    <w:uiPriority w:val="9"/>
    <w:qFormat/>
    <w:rPr>
      <w:rFonts w:ascii="Arial" w:hAnsi="Arial" w:eastAsia="Arial" w:cs="Arial"/>
      <w:i/>
      <w:iCs/>
      <w:sz w:val="22"/>
      <w:szCs w:val="22"/>
    </w:rPr>
  </w:style>
  <w:style w:type="character" w:styleId="742" w:customStyle="1">
    <w:name w:val="Heading 9 Char"/>
    <w:link w:val="730"/>
    <w:uiPriority w:val="9"/>
    <w:qFormat/>
    <w:rPr>
      <w:rFonts w:ascii="Arial" w:hAnsi="Arial" w:eastAsia="Arial" w:cs="Arial"/>
      <w:i/>
      <w:iCs/>
      <w:sz w:val="21"/>
      <w:szCs w:val="21"/>
    </w:rPr>
  </w:style>
  <w:style w:type="paragraph" w:styleId="743" w:customStyle="1">
    <w:name w:val="目录 71"/>
    <w:basedOn w:val="669"/>
    <w:next w:val="669"/>
    <w:uiPriority w:val="39"/>
    <w:unhideWhenUsed/>
    <w:qFormat/>
    <w:pPr>
      <w:ind w:left="1701"/>
      <w:spacing w:after="57"/>
    </w:pPr>
  </w:style>
  <w:style w:type="paragraph" w:styleId="744" w:customStyle="1">
    <w:name w:val="题注1"/>
    <w:basedOn w:val="669"/>
    <w:next w:val="669"/>
    <w:uiPriority w:val="35"/>
    <w:unhideWhenUsed/>
    <w:qFormat/>
    <w:pPr>
      <w:spacing w:line="276" w:lineRule="auto"/>
    </w:pPr>
    <w:rPr>
      <w:b/>
      <w:bCs/>
      <w:color w:val="4f81bd"/>
      <w:sz w:val="18"/>
      <w:szCs w:val="18"/>
    </w:rPr>
  </w:style>
  <w:style w:type="paragraph" w:styleId="745" w:customStyle="1">
    <w:name w:val="正文文本12"/>
    <w:basedOn w:val="669"/>
    <w:uiPriority w:val="1"/>
    <w:qFormat/>
    <w:rPr>
      <w:rFonts w:ascii="楷体_GB2312" w:hAnsi="Arial" w:eastAsia="楷体_GB2312"/>
      <w:sz w:val="28"/>
      <w:szCs w:val="28"/>
    </w:rPr>
  </w:style>
  <w:style w:type="paragraph" w:styleId="746" w:customStyle="1">
    <w:name w:val="目录 51"/>
    <w:basedOn w:val="669"/>
    <w:next w:val="669"/>
    <w:uiPriority w:val="39"/>
    <w:unhideWhenUsed/>
    <w:qFormat/>
    <w:pPr>
      <w:ind w:left="1134"/>
      <w:spacing w:after="57"/>
    </w:pPr>
  </w:style>
  <w:style w:type="paragraph" w:styleId="747" w:customStyle="1">
    <w:name w:val="目录 311"/>
    <w:basedOn w:val="669"/>
    <w:next w:val="669"/>
    <w:uiPriority w:val="39"/>
    <w:unhideWhenUsed/>
    <w:qFormat/>
    <w:pPr>
      <w:ind w:left="567"/>
      <w:spacing w:after="57"/>
    </w:pPr>
  </w:style>
  <w:style w:type="paragraph" w:styleId="748" w:customStyle="1">
    <w:name w:val="目录 81"/>
    <w:basedOn w:val="669"/>
    <w:next w:val="669"/>
    <w:uiPriority w:val="39"/>
    <w:unhideWhenUsed/>
    <w:qFormat/>
    <w:pPr>
      <w:ind w:left="1984"/>
      <w:spacing w:after="57"/>
    </w:pPr>
  </w:style>
  <w:style w:type="paragraph" w:styleId="749" w:customStyle="1">
    <w:name w:val="尾注文本1"/>
    <w:basedOn w:val="669"/>
    <w:link w:val="750"/>
    <w:uiPriority w:val="99"/>
    <w:unhideWhenUsed/>
    <w:qFormat/>
    <w:rPr>
      <w:sz w:val="20"/>
    </w:rPr>
  </w:style>
  <w:style w:type="character" w:styleId="750" w:customStyle="1">
    <w:name w:val="Endnote Text Char"/>
    <w:link w:val="749"/>
    <w:uiPriority w:val="99"/>
    <w:qFormat/>
    <w:rPr>
      <w:sz w:val="20"/>
    </w:rPr>
  </w:style>
  <w:style w:type="paragraph" w:styleId="751" w:customStyle="1">
    <w:name w:val="页脚11"/>
    <w:basedOn w:val="669"/>
    <w:link w:val="752"/>
    <w:uiPriority w:val="99"/>
    <w:unhideWhenUsed/>
    <w:qFormat/>
    <w:pPr>
      <w:tabs>
        <w:tab w:val="center" w:pos="7143" w:leader="none"/>
        <w:tab w:val="right" w:pos="14287" w:leader="none"/>
      </w:tabs>
    </w:pPr>
  </w:style>
  <w:style w:type="character" w:styleId="752" w:customStyle="1">
    <w:name w:val="Caption Char"/>
    <w:link w:val="751"/>
    <w:uiPriority w:val="99"/>
    <w:qFormat/>
  </w:style>
  <w:style w:type="paragraph" w:styleId="753" w:customStyle="1">
    <w:name w:val="页眉11"/>
    <w:basedOn w:val="669"/>
    <w:link w:val="754"/>
    <w:uiPriority w:val="99"/>
    <w:unhideWhenUsed/>
    <w:qFormat/>
    <w:pPr>
      <w:tabs>
        <w:tab w:val="center" w:pos="7143" w:leader="none"/>
        <w:tab w:val="right" w:pos="14287" w:leader="none"/>
      </w:tabs>
    </w:pPr>
  </w:style>
  <w:style w:type="character" w:styleId="754" w:customStyle="1">
    <w:name w:val="Header Char"/>
    <w:link w:val="753"/>
    <w:uiPriority w:val="99"/>
    <w:qFormat/>
  </w:style>
  <w:style w:type="paragraph" w:styleId="755" w:customStyle="1">
    <w:name w:val="目录 111"/>
    <w:basedOn w:val="669"/>
    <w:next w:val="669"/>
    <w:uiPriority w:val="39"/>
    <w:unhideWhenUsed/>
    <w:qFormat/>
    <w:pPr>
      <w:spacing w:after="57"/>
    </w:pPr>
  </w:style>
  <w:style w:type="paragraph" w:styleId="756" w:customStyle="1">
    <w:name w:val="目录 41"/>
    <w:basedOn w:val="669"/>
    <w:next w:val="669"/>
    <w:uiPriority w:val="39"/>
    <w:unhideWhenUsed/>
    <w:qFormat/>
    <w:pPr>
      <w:ind w:left="850"/>
      <w:spacing w:after="57"/>
    </w:pPr>
  </w:style>
  <w:style w:type="paragraph" w:styleId="757" w:customStyle="1">
    <w:name w:val="副标题1"/>
    <w:basedOn w:val="669"/>
    <w:next w:val="669"/>
    <w:link w:val="758"/>
    <w:uiPriority w:val="11"/>
    <w:qFormat/>
    <w:pPr>
      <w:spacing w:before="200" w:after="200"/>
    </w:pPr>
    <w:rPr>
      <w:sz w:val="24"/>
      <w:szCs w:val="24"/>
    </w:rPr>
  </w:style>
  <w:style w:type="character" w:styleId="758" w:customStyle="1">
    <w:name w:val="Subtitle Char"/>
    <w:link w:val="757"/>
    <w:uiPriority w:val="11"/>
    <w:qFormat/>
    <w:rPr>
      <w:sz w:val="24"/>
      <w:szCs w:val="24"/>
    </w:rPr>
  </w:style>
  <w:style w:type="paragraph" w:styleId="759" w:customStyle="1">
    <w:name w:val="脚注文本1"/>
    <w:basedOn w:val="669"/>
    <w:link w:val="760"/>
    <w:uiPriority w:val="99"/>
    <w:unhideWhenUsed/>
    <w:qFormat/>
    <w:pPr>
      <w:spacing w:after="40"/>
    </w:pPr>
    <w:rPr>
      <w:sz w:val="18"/>
    </w:rPr>
  </w:style>
  <w:style w:type="character" w:styleId="760" w:customStyle="1">
    <w:name w:val="Footnote Text Char"/>
    <w:link w:val="759"/>
    <w:uiPriority w:val="99"/>
    <w:qFormat/>
    <w:rPr>
      <w:sz w:val="18"/>
    </w:rPr>
  </w:style>
  <w:style w:type="paragraph" w:styleId="761" w:customStyle="1">
    <w:name w:val="目录 61"/>
    <w:basedOn w:val="669"/>
    <w:next w:val="669"/>
    <w:uiPriority w:val="39"/>
    <w:unhideWhenUsed/>
    <w:qFormat/>
    <w:pPr>
      <w:ind w:left="1417"/>
      <w:spacing w:after="57"/>
    </w:pPr>
  </w:style>
  <w:style w:type="paragraph" w:styleId="762" w:customStyle="1">
    <w:name w:val="图表目录1"/>
    <w:basedOn w:val="669"/>
    <w:next w:val="669"/>
    <w:uiPriority w:val="99"/>
    <w:unhideWhenUsed/>
    <w:qFormat/>
  </w:style>
  <w:style w:type="paragraph" w:styleId="763" w:customStyle="1">
    <w:name w:val="目录 211"/>
    <w:basedOn w:val="669"/>
    <w:next w:val="669"/>
    <w:uiPriority w:val="39"/>
    <w:unhideWhenUsed/>
    <w:qFormat/>
    <w:pPr>
      <w:ind w:left="283"/>
      <w:spacing w:after="57"/>
    </w:pPr>
  </w:style>
  <w:style w:type="paragraph" w:styleId="764" w:customStyle="1">
    <w:name w:val="目录 91"/>
    <w:basedOn w:val="669"/>
    <w:next w:val="669"/>
    <w:uiPriority w:val="39"/>
    <w:unhideWhenUsed/>
    <w:qFormat/>
    <w:pPr>
      <w:ind w:left="2268"/>
      <w:spacing w:after="57"/>
    </w:pPr>
  </w:style>
  <w:style w:type="paragraph" w:styleId="765" w:customStyle="1">
    <w:name w:val="标题11"/>
    <w:basedOn w:val="669"/>
    <w:next w:val="669"/>
    <w:link w:val="766"/>
    <w:uiPriority w:val="10"/>
    <w:qFormat/>
    <w:pPr>
      <w:contextualSpacing/>
      <w:spacing w:before="300" w:after="200"/>
    </w:pPr>
    <w:rPr>
      <w:sz w:val="48"/>
      <w:szCs w:val="48"/>
    </w:rPr>
  </w:style>
  <w:style w:type="character" w:styleId="766" w:customStyle="1">
    <w:name w:val="Title Char"/>
    <w:link w:val="765"/>
    <w:uiPriority w:val="10"/>
    <w:qFormat/>
    <w:rPr>
      <w:sz w:val="48"/>
      <w:szCs w:val="48"/>
    </w:rPr>
  </w:style>
  <w:style w:type="table" w:styleId="767" w:customStyle="1">
    <w:name w:val="网格型11"/>
    <w:uiPriority w:val="59"/>
    <w:qFormat/>
    <w:tblPr>
      <w:tblCellMar>
        <w:left w:w="0" w:type="dxa"/>
        <w:top w:w="0" w:type="dxa"/>
        <w:right w:w="0" w:type="dxa"/>
        <w:bottom w:w="0" w:type="dxa"/>
      </w:tblCellMar>
    </w:tblPr>
  </w:style>
  <w:style w:type="character" w:styleId="768" w:customStyle="1">
    <w:name w:val="尾注引用1"/>
    <w:uiPriority w:val="99"/>
    <w:unhideWhenUsed/>
    <w:qFormat/>
    <w:rPr>
      <w:vertAlign w:val="superscript"/>
    </w:rPr>
  </w:style>
  <w:style w:type="character" w:styleId="769" w:customStyle="1">
    <w:name w:val="超链接11"/>
    <w:uiPriority w:val="99"/>
    <w:unhideWhenUsed/>
    <w:qFormat/>
    <w:rPr>
      <w:color w:val="0000ff"/>
      <w:u w:val="single"/>
    </w:rPr>
  </w:style>
  <w:style w:type="character" w:styleId="770" w:customStyle="1">
    <w:name w:val="脚注引用1"/>
    <w:uiPriority w:val="99"/>
    <w:unhideWhenUsed/>
    <w:qFormat/>
    <w:rPr>
      <w:vertAlign w:val="superscript"/>
    </w:rPr>
  </w:style>
  <w:style w:type="character" w:styleId="771" w:customStyle="1">
    <w:name w:val="font61"/>
    <w:basedOn w:val="772"/>
    <w:qFormat/>
    <w:rPr>
      <w:rFonts w:ascii="宋体" w:hAnsi="宋体" w:eastAsia="宋体" w:cs="宋体"/>
      <w:color w:val="000000"/>
      <w:sz w:val="18"/>
      <w:szCs w:val="18"/>
      <w:u w:val="none"/>
    </w:rPr>
  </w:style>
  <w:style w:type="character" w:styleId="772" w:customStyle="1">
    <w:name w:val="默认段落字体1"/>
    <w:uiPriority w:val="1"/>
    <w:unhideWhenUsed/>
    <w:qFormat/>
  </w:style>
  <w:style w:type="paragraph" w:styleId="773">
    <w:name w:val="List Paragraph"/>
    <w:basedOn w:val="669"/>
    <w:uiPriority w:val="34"/>
    <w:qFormat/>
    <w:pPr>
      <w:contextualSpacing/>
      <w:ind w:left="720"/>
    </w:pPr>
  </w:style>
  <w:style w:type="paragraph" w:styleId="774">
    <w:name w:val="No Spacing"/>
    <w:uiPriority w:val="1"/>
    <w:qFormat/>
  </w:style>
  <w:style w:type="paragraph" w:styleId="775">
    <w:name w:val="Quote"/>
    <w:basedOn w:val="669"/>
    <w:next w:val="669"/>
    <w:link w:val="776"/>
    <w:uiPriority w:val="29"/>
    <w:qFormat/>
    <w:pPr>
      <w:ind w:left="720" w:right="720"/>
    </w:pPr>
    <w:rPr>
      <w:i/>
    </w:rPr>
  </w:style>
  <w:style w:type="character" w:styleId="776" w:customStyle="1">
    <w:name w:val="引用 Char"/>
    <w:link w:val="775"/>
    <w:uiPriority w:val="29"/>
    <w:qFormat/>
    <w:rPr>
      <w:i/>
    </w:rPr>
  </w:style>
  <w:style w:type="paragraph" w:styleId="777">
    <w:name w:val="Intense Quote"/>
    <w:basedOn w:val="669"/>
    <w:next w:val="669"/>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qFormat/>
    <w:rPr>
      <w:i/>
    </w:rPr>
  </w:style>
  <w:style w:type="table" w:styleId="779" w:customStyle="1">
    <w:name w:val="Table Grid Light"/>
    <w:uiPriority w:val="59"/>
    <w:qFormat/>
    <w:tblPr>
      <w:tblCellMar>
        <w:left w:w="0" w:type="dxa"/>
        <w:top w:w="0" w:type="dxa"/>
        <w:right w:w="0" w:type="dxa"/>
        <w:bottom w:w="0" w:type="dxa"/>
      </w:tblCellMar>
    </w:tblPr>
  </w:style>
  <w:style w:type="table" w:styleId="780" w:customStyle="1">
    <w:name w:val="Plain Table 1"/>
    <w:uiPriority w:val="59"/>
    <w:qFormat/>
    <w:tblPr>
      <w:tblCellMar>
        <w:left w:w="0" w:type="dxa"/>
        <w:top w:w="0" w:type="dxa"/>
        <w:right w:w="0" w:type="dxa"/>
        <w:bottom w:w="0" w:type="dxa"/>
      </w:tblCellMar>
    </w:tblPr>
  </w:style>
  <w:style w:type="table" w:styleId="781" w:customStyle="1">
    <w:name w:val="Plain Table 2"/>
    <w:uiPriority w:val="59"/>
    <w:qFormat/>
    <w:tblPr>
      <w:tblCellMar>
        <w:left w:w="0" w:type="dxa"/>
        <w:top w:w="0" w:type="dxa"/>
        <w:right w:w="0" w:type="dxa"/>
        <w:bottom w:w="0" w:type="dxa"/>
      </w:tblCellMar>
    </w:tblPr>
  </w:style>
  <w:style w:type="table" w:styleId="782" w:customStyle="1">
    <w:name w:val="Plain Table 3"/>
    <w:uiPriority w:val="99"/>
    <w:qFormat/>
    <w:tblPr>
      <w:tblCellMar>
        <w:left w:w="0" w:type="dxa"/>
        <w:top w:w="0" w:type="dxa"/>
        <w:right w:w="0" w:type="dxa"/>
        <w:bottom w:w="0" w:type="dxa"/>
      </w:tblCellMar>
    </w:tblPr>
  </w:style>
  <w:style w:type="table" w:styleId="783" w:customStyle="1">
    <w:name w:val="Plain Table 4"/>
    <w:uiPriority w:val="99"/>
    <w:qFormat/>
    <w:tblPr>
      <w:tblCellMar>
        <w:left w:w="0" w:type="dxa"/>
        <w:top w:w="0" w:type="dxa"/>
        <w:right w:w="0" w:type="dxa"/>
        <w:bottom w:w="0" w:type="dxa"/>
      </w:tblCellMar>
    </w:tblPr>
  </w:style>
  <w:style w:type="table" w:styleId="784" w:customStyle="1">
    <w:name w:val="Plain Table 5"/>
    <w:uiPriority w:val="99"/>
    <w:qFormat/>
    <w:tblPr>
      <w:tblCellMar>
        <w:left w:w="0" w:type="dxa"/>
        <w:top w:w="0" w:type="dxa"/>
        <w:right w:w="0" w:type="dxa"/>
        <w:bottom w:w="0" w:type="dxa"/>
      </w:tblCellMar>
    </w:tblPr>
  </w:style>
  <w:style w:type="table" w:styleId="785" w:customStyle="1">
    <w:name w:val="Grid Table 1 Light"/>
    <w:uiPriority w:val="99"/>
    <w:qFormat/>
    <w:tblPr>
      <w:tblCellMar>
        <w:left w:w="0" w:type="dxa"/>
        <w:top w:w="0" w:type="dxa"/>
        <w:right w:w="0" w:type="dxa"/>
        <w:bottom w:w="0" w:type="dxa"/>
      </w:tblCellMar>
    </w:tblPr>
  </w:style>
  <w:style w:type="table" w:styleId="786" w:customStyle="1">
    <w:name w:val="Grid Table 1 Light - Accent 1"/>
    <w:uiPriority w:val="99"/>
    <w:qFormat/>
    <w:tblPr>
      <w:tblCellMar>
        <w:left w:w="0" w:type="dxa"/>
        <w:top w:w="0" w:type="dxa"/>
        <w:right w:w="0" w:type="dxa"/>
        <w:bottom w:w="0" w:type="dxa"/>
      </w:tblCellMar>
    </w:tblPr>
  </w:style>
  <w:style w:type="table" w:styleId="787" w:customStyle="1">
    <w:name w:val="Grid Table 1 Light - Accent 2"/>
    <w:uiPriority w:val="99"/>
    <w:qFormat/>
    <w:tblPr>
      <w:tblCellMar>
        <w:left w:w="0" w:type="dxa"/>
        <w:top w:w="0" w:type="dxa"/>
        <w:right w:w="0" w:type="dxa"/>
        <w:bottom w:w="0" w:type="dxa"/>
      </w:tblCellMar>
    </w:tblPr>
  </w:style>
  <w:style w:type="table" w:styleId="788" w:customStyle="1">
    <w:name w:val="Grid Table 1 Light - Accent 3"/>
    <w:uiPriority w:val="99"/>
    <w:qFormat/>
    <w:tblPr>
      <w:tblCellMar>
        <w:left w:w="0" w:type="dxa"/>
        <w:top w:w="0" w:type="dxa"/>
        <w:right w:w="0" w:type="dxa"/>
        <w:bottom w:w="0" w:type="dxa"/>
      </w:tblCellMar>
    </w:tblPr>
  </w:style>
  <w:style w:type="table" w:styleId="789" w:customStyle="1">
    <w:name w:val="Grid Table 1 Light - Accent 4"/>
    <w:uiPriority w:val="99"/>
    <w:qFormat/>
    <w:tblPr>
      <w:tblCellMar>
        <w:left w:w="0" w:type="dxa"/>
        <w:top w:w="0" w:type="dxa"/>
        <w:right w:w="0" w:type="dxa"/>
        <w:bottom w:w="0" w:type="dxa"/>
      </w:tblCellMar>
    </w:tblPr>
  </w:style>
  <w:style w:type="table" w:styleId="790" w:customStyle="1">
    <w:name w:val="Grid Table 1 Light - Accent 5"/>
    <w:uiPriority w:val="99"/>
    <w:qFormat/>
    <w:tblPr>
      <w:tblCellMar>
        <w:left w:w="0" w:type="dxa"/>
        <w:top w:w="0" w:type="dxa"/>
        <w:right w:w="0" w:type="dxa"/>
        <w:bottom w:w="0" w:type="dxa"/>
      </w:tblCellMar>
    </w:tblPr>
  </w:style>
  <w:style w:type="table" w:styleId="791" w:customStyle="1">
    <w:name w:val="Grid Table 1 Light - Accent 6"/>
    <w:uiPriority w:val="99"/>
    <w:qFormat/>
    <w:tblPr>
      <w:tblCellMar>
        <w:left w:w="0" w:type="dxa"/>
        <w:top w:w="0" w:type="dxa"/>
        <w:right w:w="0" w:type="dxa"/>
        <w:bottom w:w="0" w:type="dxa"/>
      </w:tblCellMar>
    </w:tblPr>
  </w:style>
  <w:style w:type="table" w:styleId="792" w:customStyle="1">
    <w:name w:val="Grid Table 2"/>
    <w:uiPriority w:val="99"/>
    <w:qFormat/>
    <w:tblPr>
      <w:tblCellMar>
        <w:left w:w="0" w:type="dxa"/>
        <w:top w:w="0" w:type="dxa"/>
        <w:right w:w="0" w:type="dxa"/>
        <w:bottom w:w="0" w:type="dxa"/>
      </w:tblCellMar>
    </w:tblPr>
  </w:style>
  <w:style w:type="table" w:styleId="793" w:customStyle="1">
    <w:name w:val="Grid Table 2 - Accent 1"/>
    <w:uiPriority w:val="99"/>
    <w:qFormat/>
    <w:tblPr>
      <w:tblCellMar>
        <w:left w:w="0" w:type="dxa"/>
        <w:top w:w="0" w:type="dxa"/>
        <w:right w:w="0" w:type="dxa"/>
        <w:bottom w:w="0" w:type="dxa"/>
      </w:tblCellMar>
    </w:tblPr>
  </w:style>
  <w:style w:type="table" w:styleId="794" w:customStyle="1">
    <w:name w:val="Grid Table 2 - Accent 2"/>
    <w:uiPriority w:val="99"/>
    <w:qFormat/>
    <w:tblPr>
      <w:tblCellMar>
        <w:left w:w="0" w:type="dxa"/>
        <w:top w:w="0" w:type="dxa"/>
        <w:right w:w="0" w:type="dxa"/>
        <w:bottom w:w="0" w:type="dxa"/>
      </w:tblCellMar>
    </w:tblPr>
  </w:style>
  <w:style w:type="table" w:styleId="795" w:customStyle="1">
    <w:name w:val="Grid Table 2 - Accent 3"/>
    <w:uiPriority w:val="99"/>
    <w:qFormat/>
    <w:tblPr>
      <w:tblCellMar>
        <w:left w:w="0" w:type="dxa"/>
        <w:top w:w="0" w:type="dxa"/>
        <w:right w:w="0" w:type="dxa"/>
        <w:bottom w:w="0" w:type="dxa"/>
      </w:tblCellMar>
    </w:tblPr>
  </w:style>
  <w:style w:type="table" w:styleId="796" w:customStyle="1">
    <w:name w:val="Grid Table 2 - Accent 4"/>
    <w:uiPriority w:val="99"/>
    <w:qFormat/>
    <w:tblPr>
      <w:tblCellMar>
        <w:left w:w="0" w:type="dxa"/>
        <w:top w:w="0" w:type="dxa"/>
        <w:right w:w="0" w:type="dxa"/>
        <w:bottom w:w="0" w:type="dxa"/>
      </w:tblCellMar>
    </w:tblPr>
  </w:style>
  <w:style w:type="table" w:styleId="797" w:customStyle="1">
    <w:name w:val="Grid Table 2 - Accent 5"/>
    <w:uiPriority w:val="99"/>
    <w:qFormat/>
    <w:tblPr>
      <w:tblCellMar>
        <w:left w:w="0" w:type="dxa"/>
        <w:top w:w="0" w:type="dxa"/>
        <w:right w:w="0" w:type="dxa"/>
        <w:bottom w:w="0" w:type="dxa"/>
      </w:tblCellMar>
    </w:tblPr>
  </w:style>
  <w:style w:type="table" w:styleId="798" w:customStyle="1">
    <w:name w:val="Grid Table 2 - Accent 6"/>
    <w:uiPriority w:val="99"/>
    <w:qFormat/>
    <w:tblPr>
      <w:tblCellMar>
        <w:left w:w="0" w:type="dxa"/>
        <w:top w:w="0" w:type="dxa"/>
        <w:right w:w="0" w:type="dxa"/>
        <w:bottom w:w="0" w:type="dxa"/>
      </w:tblCellMar>
    </w:tblPr>
  </w:style>
  <w:style w:type="table" w:styleId="799" w:customStyle="1">
    <w:name w:val="Grid Table 3"/>
    <w:uiPriority w:val="99"/>
    <w:qFormat/>
    <w:tblPr>
      <w:tblCellMar>
        <w:left w:w="0" w:type="dxa"/>
        <w:top w:w="0" w:type="dxa"/>
        <w:right w:w="0" w:type="dxa"/>
        <w:bottom w:w="0" w:type="dxa"/>
      </w:tblCellMar>
    </w:tblPr>
  </w:style>
  <w:style w:type="table" w:styleId="800" w:customStyle="1">
    <w:name w:val="Grid Table 3 - Accent 1"/>
    <w:uiPriority w:val="99"/>
    <w:qFormat/>
    <w:tblPr>
      <w:tblCellMar>
        <w:left w:w="0" w:type="dxa"/>
        <w:top w:w="0" w:type="dxa"/>
        <w:right w:w="0" w:type="dxa"/>
        <w:bottom w:w="0" w:type="dxa"/>
      </w:tblCellMar>
    </w:tblPr>
  </w:style>
  <w:style w:type="table" w:styleId="801" w:customStyle="1">
    <w:name w:val="Grid Table 3 - Accent 2"/>
    <w:uiPriority w:val="99"/>
    <w:qFormat/>
    <w:tblPr>
      <w:tblCellMar>
        <w:left w:w="0" w:type="dxa"/>
        <w:top w:w="0" w:type="dxa"/>
        <w:right w:w="0" w:type="dxa"/>
        <w:bottom w:w="0" w:type="dxa"/>
      </w:tblCellMar>
    </w:tblPr>
  </w:style>
  <w:style w:type="table" w:styleId="802" w:customStyle="1">
    <w:name w:val="Grid Table 3 - Accent 3"/>
    <w:uiPriority w:val="99"/>
    <w:qFormat/>
    <w:tblPr>
      <w:tblCellMar>
        <w:left w:w="0" w:type="dxa"/>
        <w:top w:w="0" w:type="dxa"/>
        <w:right w:w="0" w:type="dxa"/>
        <w:bottom w:w="0" w:type="dxa"/>
      </w:tblCellMar>
    </w:tblPr>
  </w:style>
  <w:style w:type="table" w:styleId="803" w:customStyle="1">
    <w:name w:val="Grid Table 3 - Accent 4"/>
    <w:uiPriority w:val="99"/>
    <w:qFormat/>
    <w:tblPr>
      <w:tblCellMar>
        <w:left w:w="0" w:type="dxa"/>
        <w:top w:w="0" w:type="dxa"/>
        <w:right w:w="0" w:type="dxa"/>
        <w:bottom w:w="0" w:type="dxa"/>
      </w:tblCellMar>
    </w:tblPr>
  </w:style>
  <w:style w:type="table" w:styleId="804" w:customStyle="1">
    <w:name w:val="Grid Table 3 - Accent 5"/>
    <w:uiPriority w:val="99"/>
    <w:qFormat/>
    <w:tblPr>
      <w:tblCellMar>
        <w:left w:w="0" w:type="dxa"/>
        <w:top w:w="0" w:type="dxa"/>
        <w:right w:w="0" w:type="dxa"/>
        <w:bottom w:w="0" w:type="dxa"/>
      </w:tblCellMar>
    </w:tblPr>
  </w:style>
  <w:style w:type="table" w:styleId="805" w:customStyle="1">
    <w:name w:val="Grid Table 3 - Accent 6"/>
    <w:uiPriority w:val="99"/>
    <w:qFormat/>
    <w:tblPr>
      <w:tblCellMar>
        <w:left w:w="0" w:type="dxa"/>
        <w:top w:w="0" w:type="dxa"/>
        <w:right w:w="0" w:type="dxa"/>
        <w:bottom w:w="0" w:type="dxa"/>
      </w:tblCellMar>
    </w:tblPr>
  </w:style>
  <w:style w:type="table" w:styleId="806" w:customStyle="1">
    <w:name w:val="Grid Table 4"/>
    <w:uiPriority w:val="59"/>
    <w:qFormat/>
    <w:tblPr>
      <w:tblCellMar>
        <w:left w:w="0" w:type="dxa"/>
        <w:top w:w="0" w:type="dxa"/>
        <w:right w:w="0" w:type="dxa"/>
        <w:bottom w:w="0" w:type="dxa"/>
      </w:tblCellMar>
    </w:tblPr>
  </w:style>
  <w:style w:type="table" w:styleId="807" w:customStyle="1">
    <w:name w:val="Grid Table 4 - Accent 1"/>
    <w:uiPriority w:val="59"/>
    <w:qFormat/>
    <w:tblPr>
      <w:tblCellMar>
        <w:left w:w="0" w:type="dxa"/>
        <w:top w:w="0" w:type="dxa"/>
        <w:right w:w="0" w:type="dxa"/>
        <w:bottom w:w="0" w:type="dxa"/>
      </w:tblCellMar>
    </w:tblPr>
  </w:style>
  <w:style w:type="table" w:styleId="808" w:customStyle="1">
    <w:name w:val="Grid Table 4 - Accent 2"/>
    <w:uiPriority w:val="59"/>
    <w:qFormat/>
    <w:tblPr>
      <w:tblCellMar>
        <w:left w:w="0" w:type="dxa"/>
        <w:top w:w="0" w:type="dxa"/>
        <w:right w:w="0" w:type="dxa"/>
        <w:bottom w:w="0" w:type="dxa"/>
      </w:tblCellMar>
    </w:tblPr>
  </w:style>
  <w:style w:type="table" w:styleId="809" w:customStyle="1">
    <w:name w:val="Grid Table 4 - Accent 3"/>
    <w:uiPriority w:val="59"/>
    <w:qFormat/>
    <w:tblPr>
      <w:tblCellMar>
        <w:left w:w="0" w:type="dxa"/>
        <w:top w:w="0" w:type="dxa"/>
        <w:right w:w="0" w:type="dxa"/>
        <w:bottom w:w="0" w:type="dxa"/>
      </w:tblCellMar>
    </w:tblPr>
  </w:style>
  <w:style w:type="table" w:styleId="810" w:customStyle="1">
    <w:name w:val="Grid Table 4 - Accent 4"/>
    <w:uiPriority w:val="59"/>
    <w:qFormat/>
    <w:tblPr>
      <w:tblCellMar>
        <w:left w:w="0" w:type="dxa"/>
        <w:top w:w="0" w:type="dxa"/>
        <w:right w:w="0" w:type="dxa"/>
        <w:bottom w:w="0" w:type="dxa"/>
      </w:tblCellMar>
    </w:tblPr>
  </w:style>
  <w:style w:type="table" w:styleId="811" w:customStyle="1">
    <w:name w:val="Grid Table 4 - Accent 5"/>
    <w:uiPriority w:val="59"/>
    <w:qFormat/>
    <w:tblPr>
      <w:tblCellMar>
        <w:left w:w="0" w:type="dxa"/>
        <w:top w:w="0" w:type="dxa"/>
        <w:right w:w="0" w:type="dxa"/>
        <w:bottom w:w="0" w:type="dxa"/>
      </w:tblCellMar>
    </w:tblPr>
  </w:style>
  <w:style w:type="table" w:styleId="812" w:customStyle="1">
    <w:name w:val="Grid Table 4 - Accent 6"/>
    <w:uiPriority w:val="59"/>
    <w:qFormat/>
    <w:tblPr>
      <w:tblCellMar>
        <w:left w:w="0" w:type="dxa"/>
        <w:top w:w="0" w:type="dxa"/>
        <w:right w:w="0" w:type="dxa"/>
        <w:bottom w:w="0" w:type="dxa"/>
      </w:tblCellMar>
    </w:tblPr>
  </w:style>
  <w:style w:type="table" w:styleId="813" w:customStyle="1">
    <w:name w:val="Grid Table 5 Dark"/>
    <w:uiPriority w:val="99"/>
    <w:qFormat/>
    <w:tblPr>
      <w:tblCellMar>
        <w:left w:w="0" w:type="dxa"/>
        <w:top w:w="0" w:type="dxa"/>
        <w:right w:w="0" w:type="dxa"/>
        <w:bottom w:w="0" w:type="dxa"/>
      </w:tblCellMar>
    </w:tblPr>
  </w:style>
  <w:style w:type="table" w:styleId="814" w:customStyle="1">
    <w:name w:val="Grid Table 5 Dark- Accent 1"/>
    <w:uiPriority w:val="99"/>
    <w:qFormat/>
    <w:tblPr>
      <w:tblCellMar>
        <w:left w:w="0" w:type="dxa"/>
        <w:top w:w="0" w:type="dxa"/>
        <w:right w:w="0" w:type="dxa"/>
        <w:bottom w:w="0" w:type="dxa"/>
      </w:tblCellMar>
    </w:tblPr>
  </w:style>
  <w:style w:type="table" w:styleId="815" w:customStyle="1">
    <w:name w:val="Grid Table 5 Dark - Accent 2"/>
    <w:uiPriority w:val="99"/>
    <w:qFormat/>
    <w:tblPr>
      <w:tblCellMar>
        <w:left w:w="0" w:type="dxa"/>
        <w:top w:w="0" w:type="dxa"/>
        <w:right w:w="0" w:type="dxa"/>
        <w:bottom w:w="0" w:type="dxa"/>
      </w:tblCellMar>
    </w:tblPr>
  </w:style>
  <w:style w:type="table" w:styleId="816" w:customStyle="1">
    <w:name w:val="Grid Table 5 Dark - Accent 3"/>
    <w:uiPriority w:val="99"/>
    <w:qFormat/>
    <w:tblPr>
      <w:tblCellMar>
        <w:left w:w="0" w:type="dxa"/>
        <w:top w:w="0" w:type="dxa"/>
        <w:right w:w="0" w:type="dxa"/>
        <w:bottom w:w="0" w:type="dxa"/>
      </w:tblCellMar>
    </w:tblPr>
  </w:style>
  <w:style w:type="table" w:styleId="817" w:customStyle="1">
    <w:name w:val="Grid Table 5 Dark- Accent 4"/>
    <w:uiPriority w:val="99"/>
    <w:qFormat/>
    <w:tblPr>
      <w:tblCellMar>
        <w:left w:w="0" w:type="dxa"/>
        <w:top w:w="0" w:type="dxa"/>
        <w:right w:w="0" w:type="dxa"/>
        <w:bottom w:w="0" w:type="dxa"/>
      </w:tblCellMar>
    </w:tblPr>
  </w:style>
  <w:style w:type="table" w:styleId="818" w:customStyle="1">
    <w:name w:val="Grid Table 5 Dark - Accent 5"/>
    <w:uiPriority w:val="99"/>
    <w:qFormat/>
    <w:tblPr>
      <w:tblCellMar>
        <w:left w:w="0" w:type="dxa"/>
        <w:top w:w="0" w:type="dxa"/>
        <w:right w:w="0" w:type="dxa"/>
        <w:bottom w:w="0" w:type="dxa"/>
      </w:tblCellMar>
    </w:tblPr>
  </w:style>
  <w:style w:type="table" w:styleId="819" w:customStyle="1">
    <w:name w:val="Grid Table 5 Dark - Accent 6"/>
    <w:uiPriority w:val="99"/>
    <w:qFormat/>
    <w:tblPr>
      <w:tblCellMar>
        <w:left w:w="0" w:type="dxa"/>
        <w:top w:w="0" w:type="dxa"/>
        <w:right w:w="0" w:type="dxa"/>
        <w:bottom w:w="0" w:type="dxa"/>
      </w:tblCellMar>
    </w:tblPr>
  </w:style>
  <w:style w:type="table" w:styleId="820" w:customStyle="1">
    <w:name w:val="Grid Table 6 Colorful"/>
    <w:uiPriority w:val="99"/>
    <w:qFormat/>
    <w:tblPr>
      <w:tblCellMar>
        <w:left w:w="0" w:type="dxa"/>
        <w:top w:w="0" w:type="dxa"/>
        <w:right w:w="0" w:type="dxa"/>
        <w:bottom w:w="0" w:type="dxa"/>
      </w:tblCellMar>
    </w:tblPr>
  </w:style>
  <w:style w:type="table" w:styleId="821" w:customStyle="1">
    <w:name w:val="Grid Table 6 Colorful - Accent 1"/>
    <w:uiPriority w:val="99"/>
    <w:qFormat/>
    <w:tblPr>
      <w:tblCellMar>
        <w:left w:w="0" w:type="dxa"/>
        <w:top w:w="0" w:type="dxa"/>
        <w:right w:w="0" w:type="dxa"/>
        <w:bottom w:w="0" w:type="dxa"/>
      </w:tblCellMar>
    </w:tblPr>
  </w:style>
  <w:style w:type="table" w:styleId="822" w:customStyle="1">
    <w:name w:val="Grid Table 6 Colorful - Accent 2"/>
    <w:uiPriority w:val="99"/>
    <w:qFormat/>
    <w:tblPr>
      <w:tblCellMar>
        <w:left w:w="0" w:type="dxa"/>
        <w:top w:w="0" w:type="dxa"/>
        <w:right w:w="0" w:type="dxa"/>
        <w:bottom w:w="0" w:type="dxa"/>
      </w:tblCellMar>
    </w:tblPr>
  </w:style>
  <w:style w:type="table" w:styleId="823" w:customStyle="1">
    <w:name w:val="Grid Table 6 Colorful - Accent 3"/>
    <w:uiPriority w:val="99"/>
    <w:qFormat/>
    <w:tblPr>
      <w:tblCellMar>
        <w:left w:w="0" w:type="dxa"/>
        <w:top w:w="0" w:type="dxa"/>
        <w:right w:w="0" w:type="dxa"/>
        <w:bottom w:w="0" w:type="dxa"/>
      </w:tblCellMar>
    </w:tblPr>
  </w:style>
  <w:style w:type="table" w:styleId="824" w:customStyle="1">
    <w:name w:val="Grid Table 6 Colorful - Accent 4"/>
    <w:uiPriority w:val="99"/>
    <w:qFormat/>
    <w:tblPr>
      <w:tblCellMar>
        <w:left w:w="0" w:type="dxa"/>
        <w:top w:w="0" w:type="dxa"/>
        <w:right w:w="0" w:type="dxa"/>
        <w:bottom w:w="0" w:type="dxa"/>
      </w:tblCellMar>
    </w:tblPr>
  </w:style>
  <w:style w:type="table" w:styleId="825" w:customStyle="1">
    <w:name w:val="Grid Table 6 Colorful - Accent 5"/>
    <w:uiPriority w:val="99"/>
    <w:qFormat/>
    <w:tblPr>
      <w:tblCellMar>
        <w:left w:w="0" w:type="dxa"/>
        <w:top w:w="0" w:type="dxa"/>
        <w:right w:w="0" w:type="dxa"/>
        <w:bottom w:w="0" w:type="dxa"/>
      </w:tblCellMar>
    </w:tblPr>
  </w:style>
  <w:style w:type="table" w:styleId="826" w:customStyle="1">
    <w:name w:val="Grid Table 6 Colorful - Accent 6"/>
    <w:uiPriority w:val="99"/>
    <w:qFormat/>
    <w:tblPr>
      <w:tblCellMar>
        <w:left w:w="0" w:type="dxa"/>
        <w:top w:w="0" w:type="dxa"/>
        <w:right w:w="0" w:type="dxa"/>
        <w:bottom w:w="0" w:type="dxa"/>
      </w:tblCellMar>
    </w:tblPr>
  </w:style>
  <w:style w:type="table" w:styleId="827" w:customStyle="1">
    <w:name w:val="Grid Table 7 Colorful"/>
    <w:uiPriority w:val="99"/>
    <w:qFormat/>
    <w:tblPr>
      <w:tblCellMar>
        <w:left w:w="0" w:type="dxa"/>
        <w:top w:w="0" w:type="dxa"/>
        <w:right w:w="0" w:type="dxa"/>
        <w:bottom w:w="0" w:type="dxa"/>
      </w:tblCellMar>
    </w:tblPr>
  </w:style>
  <w:style w:type="table" w:styleId="828" w:customStyle="1">
    <w:name w:val="Grid Table 7 Colorful - Accent 1"/>
    <w:uiPriority w:val="99"/>
    <w:qFormat/>
    <w:tblPr>
      <w:tblCellMar>
        <w:left w:w="0" w:type="dxa"/>
        <w:top w:w="0" w:type="dxa"/>
        <w:right w:w="0" w:type="dxa"/>
        <w:bottom w:w="0" w:type="dxa"/>
      </w:tblCellMar>
    </w:tblPr>
  </w:style>
  <w:style w:type="table" w:styleId="829" w:customStyle="1">
    <w:name w:val="Grid Table 7 Colorful - Accent 2"/>
    <w:uiPriority w:val="99"/>
    <w:qFormat/>
    <w:tblPr>
      <w:tblCellMar>
        <w:left w:w="0" w:type="dxa"/>
        <w:top w:w="0" w:type="dxa"/>
        <w:right w:w="0" w:type="dxa"/>
        <w:bottom w:w="0" w:type="dxa"/>
      </w:tblCellMar>
    </w:tblPr>
  </w:style>
  <w:style w:type="table" w:styleId="830" w:customStyle="1">
    <w:name w:val="Grid Table 7 Colorful - Accent 3"/>
    <w:uiPriority w:val="99"/>
    <w:qFormat/>
    <w:tblPr>
      <w:tblCellMar>
        <w:left w:w="0" w:type="dxa"/>
        <w:top w:w="0" w:type="dxa"/>
        <w:right w:w="0" w:type="dxa"/>
        <w:bottom w:w="0" w:type="dxa"/>
      </w:tblCellMar>
    </w:tblPr>
  </w:style>
  <w:style w:type="table" w:styleId="831" w:customStyle="1">
    <w:name w:val="Grid Table 7 Colorful - Accent 4"/>
    <w:uiPriority w:val="99"/>
    <w:qFormat/>
    <w:tblPr>
      <w:tblCellMar>
        <w:left w:w="0" w:type="dxa"/>
        <w:top w:w="0" w:type="dxa"/>
        <w:right w:w="0" w:type="dxa"/>
        <w:bottom w:w="0" w:type="dxa"/>
      </w:tblCellMar>
    </w:tblPr>
  </w:style>
  <w:style w:type="table" w:styleId="832" w:customStyle="1">
    <w:name w:val="Grid Table 7 Colorful - Accent 5"/>
    <w:uiPriority w:val="99"/>
    <w:qFormat/>
    <w:tblPr>
      <w:tblCellMar>
        <w:left w:w="0" w:type="dxa"/>
        <w:top w:w="0" w:type="dxa"/>
        <w:right w:w="0" w:type="dxa"/>
        <w:bottom w:w="0" w:type="dxa"/>
      </w:tblCellMar>
    </w:tblPr>
  </w:style>
  <w:style w:type="table" w:styleId="833" w:customStyle="1">
    <w:name w:val="Grid Table 7 Colorful - Accent 6"/>
    <w:uiPriority w:val="99"/>
    <w:qFormat/>
    <w:tblPr>
      <w:tblCellMar>
        <w:left w:w="0" w:type="dxa"/>
        <w:top w:w="0" w:type="dxa"/>
        <w:right w:w="0" w:type="dxa"/>
        <w:bottom w:w="0" w:type="dxa"/>
      </w:tblCellMar>
    </w:tblPr>
  </w:style>
  <w:style w:type="table" w:styleId="834" w:customStyle="1">
    <w:name w:val="List Table 1 Light"/>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List Table 2"/>
    <w:uiPriority w:val="99"/>
    <w:qFormat/>
    <w:tblPr>
      <w:tblCellMar>
        <w:left w:w="0" w:type="dxa"/>
        <w:top w:w="0" w:type="dxa"/>
        <w:right w:w="0" w:type="dxa"/>
        <w:bottom w:w="0" w:type="dxa"/>
      </w:tblCellMar>
    </w:tblPr>
  </w:style>
  <w:style w:type="table" w:styleId="842" w:customStyle="1">
    <w:name w:val="List Table 2 - Accent 1"/>
    <w:uiPriority w:val="99"/>
    <w:qFormat/>
    <w:tblPr>
      <w:tblCellMar>
        <w:left w:w="0" w:type="dxa"/>
        <w:top w:w="0" w:type="dxa"/>
        <w:right w:w="0" w:type="dxa"/>
        <w:bottom w:w="0" w:type="dxa"/>
      </w:tblCellMar>
    </w:tblPr>
  </w:style>
  <w:style w:type="table" w:styleId="843" w:customStyle="1">
    <w:name w:val="List Table 2 - Accent 2"/>
    <w:uiPriority w:val="99"/>
    <w:qFormat/>
    <w:tblPr>
      <w:tblCellMar>
        <w:left w:w="0" w:type="dxa"/>
        <w:top w:w="0" w:type="dxa"/>
        <w:right w:w="0" w:type="dxa"/>
        <w:bottom w:w="0" w:type="dxa"/>
      </w:tblCellMar>
    </w:tblPr>
  </w:style>
  <w:style w:type="table" w:styleId="844" w:customStyle="1">
    <w:name w:val="List Table 2 - Accent 3"/>
    <w:uiPriority w:val="99"/>
    <w:qFormat/>
    <w:tblPr>
      <w:tblCellMar>
        <w:left w:w="0" w:type="dxa"/>
        <w:top w:w="0" w:type="dxa"/>
        <w:right w:w="0" w:type="dxa"/>
        <w:bottom w:w="0" w:type="dxa"/>
      </w:tblCellMar>
    </w:tblPr>
  </w:style>
  <w:style w:type="table" w:styleId="845" w:customStyle="1">
    <w:name w:val="List Table 2 - Accent 4"/>
    <w:uiPriority w:val="99"/>
    <w:qFormat/>
    <w:tblPr>
      <w:tblCellMar>
        <w:left w:w="0" w:type="dxa"/>
        <w:top w:w="0" w:type="dxa"/>
        <w:right w:w="0" w:type="dxa"/>
        <w:bottom w:w="0" w:type="dxa"/>
      </w:tblCellMar>
    </w:tblPr>
  </w:style>
  <w:style w:type="table" w:styleId="846" w:customStyle="1">
    <w:name w:val="List Table 2 - Accent 5"/>
    <w:uiPriority w:val="99"/>
    <w:qFormat/>
    <w:tblPr>
      <w:tblCellMar>
        <w:left w:w="0" w:type="dxa"/>
        <w:top w:w="0" w:type="dxa"/>
        <w:right w:w="0" w:type="dxa"/>
        <w:bottom w:w="0" w:type="dxa"/>
      </w:tblCellMar>
    </w:tblPr>
  </w:style>
  <w:style w:type="table" w:styleId="847" w:customStyle="1">
    <w:name w:val="List Table 2 - Accent 6"/>
    <w:uiPriority w:val="99"/>
    <w:qFormat/>
    <w:tblPr>
      <w:tblCellMar>
        <w:left w:w="0" w:type="dxa"/>
        <w:top w:w="0" w:type="dxa"/>
        <w:right w:w="0" w:type="dxa"/>
        <w:bottom w:w="0" w:type="dxa"/>
      </w:tblCellMar>
    </w:tblPr>
  </w:style>
  <w:style w:type="table" w:styleId="848" w:customStyle="1">
    <w:name w:val="List Table 3"/>
    <w:uiPriority w:val="99"/>
    <w:qFormat/>
    <w:tblPr>
      <w:tblCellMar>
        <w:left w:w="0" w:type="dxa"/>
        <w:top w:w="0" w:type="dxa"/>
        <w:right w:w="0" w:type="dxa"/>
        <w:bottom w:w="0" w:type="dxa"/>
      </w:tblCellMar>
    </w:tblPr>
  </w:style>
  <w:style w:type="table" w:styleId="849" w:customStyle="1">
    <w:name w:val="List Table 3 - Accent 1"/>
    <w:uiPriority w:val="99"/>
    <w:qFormat/>
    <w:tblPr>
      <w:tblCellMar>
        <w:left w:w="0" w:type="dxa"/>
        <w:top w:w="0" w:type="dxa"/>
        <w:right w:w="0" w:type="dxa"/>
        <w:bottom w:w="0" w:type="dxa"/>
      </w:tblCellMar>
    </w:tblPr>
  </w:style>
  <w:style w:type="table" w:styleId="850" w:customStyle="1">
    <w:name w:val="List Table 3 - Accent 2"/>
    <w:uiPriority w:val="99"/>
    <w:qFormat/>
    <w:tblPr>
      <w:tblCellMar>
        <w:left w:w="0" w:type="dxa"/>
        <w:top w:w="0" w:type="dxa"/>
        <w:right w:w="0" w:type="dxa"/>
        <w:bottom w:w="0" w:type="dxa"/>
      </w:tblCellMar>
    </w:tblPr>
  </w:style>
  <w:style w:type="table" w:styleId="851" w:customStyle="1">
    <w:name w:val="List Table 3 - Accent 3"/>
    <w:uiPriority w:val="99"/>
    <w:qFormat/>
    <w:tblPr>
      <w:tblCellMar>
        <w:left w:w="0" w:type="dxa"/>
        <w:top w:w="0" w:type="dxa"/>
        <w:right w:w="0" w:type="dxa"/>
        <w:bottom w:w="0" w:type="dxa"/>
      </w:tblCellMar>
    </w:tblPr>
  </w:style>
  <w:style w:type="table" w:styleId="852" w:customStyle="1">
    <w:name w:val="List Table 3 - Accent 4"/>
    <w:uiPriority w:val="99"/>
    <w:qFormat/>
    <w:tblPr>
      <w:tblCellMar>
        <w:left w:w="0" w:type="dxa"/>
        <w:top w:w="0" w:type="dxa"/>
        <w:right w:w="0" w:type="dxa"/>
        <w:bottom w:w="0" w:type="dxa"/>
      </w:tblCellMar>
    </w:tblPr>
  </w:style>
  <w:style w:type="table" w:styleId="853" w:customStyle="1">
    <w:name w:val="List Table 3 - Accent 5"/>
    <w:uiPriority w:val="99"/>
    <w:qFormat/>
    <w:tblPr>
      <w:tblCellMar>
        <w:left w:w="0" w:type="dxa"/>
        <w:top w:w="0" w:type="dxa"/>
        <w:right w:w="0" w:type="dxa"/>
        <w:bottom w:w="0" w:type="dxa"/>
      </w:tblCellMar>
    </w:tblPr>
  </w:style>
  <w:style w:type="table" w:styleId="854" w:customStyle="1">
    <w:name w:val="List Table 3 - Accent 6"/>
    <w:uiPriority w:val="99"/>
    <w:qFormat/>
    <w:tblPr>
      <w:tblCellMar>
        <w:left w:w="0" w:type="dxa"/>
        <w:top w:w="0" w:type="dxa"/>
        <w:right w:w="0" w:type="dxa"/>
        <w:bottom w:w="0" w:type="dxa"/>
      </w:tblCellMar>
    </w:tblPr>
  </w:style>
  <w:style w:type="table" w:styleId="855" w:customStyle="1">
    <w:name w:val="List Table 4"/>
    <w:uiPriority w:val="99"/>
    <w:qFormat/>
    <w:tblPr>
      <w:tblCellMar>
        <w:left w:w="0" w:type="dxa"/>
        <w:top w:w="0" w:type="dxa"/>
        <w:right w:w="0" w:type="dxa"/>
        <w:bottom w:w="0" w:type="dxa"/>
      </w:tblCellMar>
    </w:tblPr>
  </w:style>
  <w:style w:type="table" w:styleId="856" w:customStyle="1">
    <w:name w:val="List Table 4 - Accent 1"/>
    <w:uiPriority w:val="99"/>
    <w:qFormat/>
    <w:tblPr>
      <w:tblCellMar>
        <w:left w:w="0" w:type="dxa"/>
        <w:top w:w="0" w:type="dxa"/>
        <w:right w:w="0" w:type="dxa"/>
        <w:bottom w:w="0" w:type="dxa"/>
      </w:tblCellMar>
    </w:tblPr>
  </w:style>
  <w:style w:type="table" w:styleId="857" w:customStyle="1">
    <w:name w:val="List Table 4 - Accent 2"/>
    <w:uiPriority w:val="99"/>
    <w:qFormat/>
    <w:tblPr>
      <w:tblCellMar>
        <w:left w:w="0" w:type="dxa"/>
        <w:top w:w="0" w:type="dxa"/>
        <w:right w:w="0" w:type="dxa"/>
        <w:bottom w:w="0" w:type="dxa"/>
      </w:tblCellMar>
    </w:tblPr>
  </w:style>
  <w:style w:type="table" w:styleId="858" w:customStyle="1">
    <w:name w:val="List Table 4 - Accent 3"/>
    <w:uiPriority w:val="99"/>
    <w:qFormat/>
    <w:tblPr>
      <w:tblCellMar>
        <w:left w:w="0" w:type="dxa"/>
        <w:top w:w="0" w:type="dxa"/>
        <w:right w:w="0" w:type="dxa"/>
        <w:bottom w:w="0" w:type="dxa"/>
      </w:tblCellMar>
    </w:tblPr>
  </w:style>
  <w:style w:type="table" w:styleId="859" w:customStyle="1">
    <w:name w:val="List Table 4 - Accent 4"/>
    <w:uiPriority w:val="99"/>
    <w:qFormat/>
    <w:tblPr>
      <w:tblCellMar>
        <w:left w:w="0" w:type="dxa"/>
        <w:top w:w="0" w:type="dxa"/>
        <w:right w:w="0" w:type="dxa"/>
        <w:bottom w:w="0" w:type="dxa"/>
      </w:tblCellMar>
    </w:tblPr>
  </w:style>
  <w:style w:type="table" w:styleId="860" w:customStyle="1">
    <w:name w:val="List Table 4 - Accent 5"/>
    <w:uiPriority w:val="99"/>
    <w:qFormat/>
    <w:tblPr>
      <w:tblCellMar>
        <w:left w:w="0" w:type="dxa"/>
        <w:top w:w="0" w:type="dxa"/>
        <w:right w:w="0" w:type="dxa"/>
        <w:bottom w:w="0" w:type="dxa"/>
      </w:tblCellMar>
    </w:tblPr>
  </w:style>
  <w:style w:type="table" w:styleId="861" w:customStyle="1">
    <w:name w:val="List Table 4 - Accent 6"/>
    <w:uiPriority w:val="99"/>
    <w:qFormat/>
    <w:tblPr>
      <w:tblCellMar>
        <w:left w:w="0" w:type="dxa"/>
        <w:top w:w="0" w:type="dxa"/>
        <w:right w:w="0" w:type="dxa"/>
        <w:bottom w:w="0" w:type="dxa"/>
      </w:tblCellMar>
    </w:tblPr>
  </w:style>
  <w:style w:type="table" w:styleId="862" w:customStyle="1">
    <w:name w:val="List Table 5 Dark"/>
    <w:uiPriority w:val="99"/>
    <w:qFormat/>
    <w:tblPr>
      <w:tblCellMar>
        <w:left w:w="0" w:type="dxa"/>
        <w:top w:w="0" w:type="dxa"/>
        <w:right w:w="0" w:type="dxa"/>
        <w:bottom w:w="0" w:type="dxa"/>
      </w:tblCellMar>
    </w:tblPr>
  </w:style>
  <w:style w:type="table" w:styleId="863" w:customStyle="1">
    <w:name w:val="List Table 5 Dark - Accent 1"/>
    <w:uiPriority w:val="99"/>
    <w:qFormat/>
    <w:tblPr>
      <w:tblCellMar>
        <w:left w:w="0" w:type="dxa"/>
        <w:top w:w="0" w:type="dxa"/>
        <w:right w:w="0" w:type="dxa"/>
        <w:bottom w:w="0" w:type="dxa"/>
      </w:tblCellMar>
    </w:tblPr>
  </w:style>
  <w:style w:type="table" w:styleId="864" w:customStyle="1">
    <w:name w:val="List Table 5 Dark - Accent 2"/>
    <w:uiPriority w:val="99"/>
    <w:qFormat/>
    <w:tblPr>
      <w:tblCellMar>
        <w:left w:w="0" w:type="dxa"/>
        <w:top w:w="0" w:type="dxa"/>
        <w:right w:w="0" w:type="dxa"/>
        <w:bottom w:w="0" w:type="dxa"/>
      </w:tblCellMar>
    </w:tblPr>
  </w:style>
  <w:style w:type="table" w:styleId="865" w:customStyle="1">
    <w:name w:val="List Table 5 Dark - Accent 3"/>
    <w:uiPriority w:val="99"/>
    <w:qFormat/>
    <w:tblPr>
      <w:tblCellMar>
        <w:left w:w="0" w:type="dxa"/>
        <w:top w:w="0" w:type="dxa"/>
        <w:right w:w="0" w:type="dxa"/>
        <w:bottom w:w="0" w:type="dxa"/>
      </w:tblCellMar>
    </w:tblPr>
  </w:style>
  <w:style w:type="table" w:styleId="866" w:customStyle="1">
    <w:name w:val="List Table 5 Dark - Accent 4"/>
    <w:uiPriority w:val="99"/>
    <w:qFormat/>
    <w:tblPr>
      <w:tblCellMar>
        <w:left w:w="0" w:type="dxa"/>
        <w:top w:w="0" w:type="dxa"/>
        <w:right w:w="0" w:type="dxa"/>
        <w:bottom w:w="0" w:type="dxa"/>
      </w:tblCellMar>
    </w:tblPr>
  </w:style>
  <w:style w:type="table" w:styleId="867" w:customStyle="1">
    <w:name w:val="List Table 5 Dark - Accent 5"/>
    <w:uiPriority w:val="99"/>
    <w:qFormat/>
    <w:tblPr>
      <w:tblCellMar>
        <w:left w:w="0" w:type="dxa"/>
        <w:top w:w="0" w:type="dxa"/>
        <w:right w:w="0" w:type="dxa"/>
        <w:bottom w:w="0" w:type="dxa"/>
      </w:tblCellMar>
    </w:tblPr>
  </w:style>
  <w:style w:type="table" w:styleId="868" w:customStyle="1">
    <w:name w:val="List Table 5 Dark - Accent 6"/>
    <w:uiPriority w:val="99"/>
    <w:qFormat/>
    <w:tblPr>
      <w:tblCellMar>
        <w:left w:w="0" w:type="dxa"/>
        <w:top w:w="0" w:type="dxa"/>
        <w:right w:w="0" w:type="dxa"/>
        <w:bottom w:w="0" w:type="dxa"/>
      </w:tblCellMar>
    </w:tblPr>
  </w:style>
  <w:style w:type="table" w:styleId="869" w:customStyle="1">
    <w:name w:val="List Table 6 Colorful"/>
    <w:uiPriority w:val="99"/>
    <w:qFormat/>
    <w:tblPr>
      <w:tblCellMar>
        <w:left w:w="0" w:type="dxa"/>
        <w:top w:w="0" w:type="dxa"/>
        <w:right w:w="0" w:type="dxa"/>
        <w:bottom w:w="0" w:type="dxa"/>
      </w:tblCellMar>
    </w:tblPr>
  </w:style>
  <w:style w:type="table" w:styleId="870" w:customStyle="1">
    <w:name w:val="List Table 6 Colorful - Accent 1"/>
    <w:uiPriority w:val="99"/>
    <w:qFormat/>
    <w:tblPr>
      <w:tblCellMar>
        <w:left w:w="0" w:type="dxa"/>
        <w:top w:w="0" w:type="dxa"/>
        <w:right w:w="0" w:type="dxa"/>
        <w:bottom w:w="0" w:type="dxa"/>
      </w:tblCellMar>
    </w:tblPr>
  </w:style>
  <w:style w:type="table" w:styleId="871" w:customStyle="1">
    <w:name w:val="List Table 6 Colorful - Accent 2"/>
    <w:uiPriority w:val="99"/>
    <w:qFormat/>
    <w:tblPr>
      <w:tblCellMar>
        <w:left w:w="0" w:type="dxa"/>
        <w:top w:w="0" w:type="dxa"/>
        <w:right w:w="0" w:type="dxa"/>
        <w:bottom w:w="0" w:type="dxa"/>
      </w:tblCellMar>
    </w:tblPr>
  </w:style>
  <w:style w:type="table" w:styleId="872" w:customStyle="1">
    <w:name w:val="List Table 6 Colorful - Accent 3"/>
    <w:uiPriority w:val="99"/>
    <w:qFormat/>
    <w:tblPr>
      <w:tblCellMar>
        <w:left w:w="0" w:type="dxa"/>
        <w:top w:w="0" w:type="dxa"/>
        <w:right w:w="0" w:type="dxa"/>
        <w:bottom w:w="0" w:type="dxa"/>
      </w:tblCellMar>
    </w:tblPr>
  </w:style>
  <w:style w:type="table" w:styleId="873" w:customStyle="1">
    <w:name w:val="List Table 6 Colorful - Accent 4"/>
    <w:uiPriority w:val="99"/>
    <w:qFormat/>
    <w:tblPr>
      <w:tblCellMar>
        <w:left w:w="0" w:type="dxa"/>
        <w:top w:w="0" w:type="dxa"/>
        <w:right w:w="0" w:type="dxa"/>
        <w:bottom w:w="0" w:type="dxa"/>
      </w:tblCellMar>
    </w:tblPr>
  </w:style>
  <w:style w:type="table" w:styleId="874" w:customStyle="1">
    <w:name w:val="List Table 6 Colorful - Accent 5"/>
    <w:uiPriority w:val="99"/>
    <w:qFormat/>
    <w:tblPr>
      <w:tblCellMar>
        <w:left w:w="0" w:type="dxa"/>
        <w:top w:w="0" w:type="dxa"/>
        <w:right w:w="0" w:type="dxa"/>
        <w:bottom w:w="0" w:type="dxa"/>
      </w:tblCellMar>
    </w:tblPr>
  </w:style>
  <w:style w:type="table" w:styleId="875" w:customStyle="1">
    <w:name w:val="List Table 6 Colorful - Accent 6"/>
    <w:uiPriority w:val="99"/>
    <w:qFormat/>
    <w:tblPr>
      <w:tblCellMar>
        <w:left w:w="0" w:type="dxa"/>
        <w:top w:w="0" w:type="dxa"/>
        <w:right w:w="0" w:type="dxa"/>
        <w:bottom w:w="0" w:type="dxa"/>
      </w:tblCellMar>
    </w:tblPr>
  </w:style>
  <w:style w:type="table" w:styleId="876" w:customStyle="1">
    <w:name w:val="List Table 7 Colorful"/>
    <w:uiPriority w:val="99"/>
    <w:qFormat/>
    <w:tblPr>
      <w:tblCellMar>
        <w:left w:w="0" w:type="dxa"/>
        <w:top w:w="0" w:type="dxa"/>
        <w:right w:w="0" w:type="dxa"/>
        <w:bottom w:w="0" w:type="dxa"/>
      </w:tblCellMar>
    </w:tblPr>
  </w:style>
  <w:style w:type="table" w:styleId="877" w:customStyle="1">
    <w:name w:val="List Table 7 Colorful - Accent 1"/>
    <w:uiPriority w:val="99"/>
    <w:qFormat/>
    <w:tblPr>
      <w:tblCellMar>
        <w:left w:w="0" w:type="dxa"/>
        <w:top w:w="0" w:type="dxa"/>
        <w:right w:w="0" w:type="dxa"/>
        <w:bottom w:w="0" w:type="dxa"/>
      </w:tblCellMar>
    </w:tblPr>
  </w:style>
  <w:style w:type="table" w:styleId="878" w:customStyle="1">
    <w:name w:val="List Table 7 Colorful - Accent 2"/>
    <w:uiPriority w:val="99"/>
    <w:qFormat/>
    <w:tblPr>
      <w:tblCellMar>
        <w:left w:w="0" w:type="dxa"/>
        <w:top w:w="0" w:type="dxa"/>
        <w:right w:w="0" w:type="dxa"/>
        <w:bottom w:w="0" w:type="dxa"/>
      </w:tblCellMar>
    </w:tblPr>
  </w:style>
  <w:style w:type="table" w:styleId="879" w:customStyle="1">
    <w:name w:val="List Table 7 Colorful - Accent 3"/>
    <w:uiPriority w:val="99"/>
    <w:qFormat/>
    <w:tblPr>
      <w:tblCellMar>
        <w:left w:w="0" w:type="dxa"/>
        <w:top w:w="0" w:type="dxa"/>
        <w:right w:w="0" w:type="dxa"/>
        <w:bottom w:w="0" w:type="dxa"/>
      </w:tblCellMar>
    </w:tblPr>
  </w:style>
  <w:style w:type="table" w:styleId="880" w:customStyle="1">
    <w:name w:val="List Table 7 Colorful - Accent 4"/>
    <w:uiPriority w:val="99"/>
    <w:qFormat/>
    <w:tblPr>
      <w:tblCellMar>
        <w:left w:w="0" w:type="dxa"/>
        <w:top w:w="0" w:type="dxa"/>
        <w:right w:w="0" w:type="dxa"/>
        <w:bottom w:w="0" w:type="dxa"/>
      </w:tblCellMar>
    </w:tblPr>
  </w:style>
  <w:style w:type="table" w:styleId="881" w:customStyle="1">
    <w:name w:val="List Table 7 Colorful - Accent 5"/>
    <w:uiPriority w:val="99"/>
    <w:qFormat/>
    <w:tblPr>
      <w:tblCellMar>
        <w:left w:w="0" w:type="dxa"/>
        <w:top w:w="0" w:type="dxa"/>
        <w:right w:w="0" w:type="dxa"/>
        <w:bottom w:w="0" w:type="dxa"/>
      </w:tblCellMar>
    </w:tblPr>
  </w:style>
  <w:style w:type="table" w:styleId="882" w:customStyle="1">
    <w:name w:val="List Table 7 Colorful - Accent 6"/>
    <w:uiPriority w:val="99"/>
    <w:qFormat/>
    <w:tblPr>
      <w:tblCellMar>
        <w:left w:w="0" w:type="dxa"/>
        <w:top w:w="0" w:type="dxa"/>
        <w:right w:w="0" w:type="dxa"/>
        <w:bottom w:w="0" w:type="dxa"/>
      </w:tblCellMar>
    </w:tblPr>
  </w:style>
  <w:style w:type="table" w:styleId="883" w:customStyle="1">
    <w:name w:val="Lined - Accent"/>
    <w:uiPriority w:val="99"/>
    <w:qFormat/>
    <w:rPr>
      <w:color w:val="404040"/>
    </w:rPr>
    <w:tblPr>
      <w:tblCellMar>
        <w:left w:w="0" w:type="dxa"/>
        <w:top w:w="0" w:type="dxa"/>
        <w:right w:w="0" w:type="dxa"/>
        <w:bottom w:w="0" w:type="dxa"/>
      </w:tblCellMar>
    </w:tblPr>
  </w:style>
  <w:style w:type="table" w:styleId="884" w:customStyle="1">
    <w:name w:val="Lined - Accent 1"/>
    <w:uiPriority w:val="99"/>
    <w:qFormat/>
    <w:rPr>
      <w:color w:val="404040"/>
    </w:rPr>
    <w:tblPr>
      <w:tblCellMar>
        <w:left w:w="0" w:type="dxa"/>
        <w:top w:w="0" w:type="dxa"/>
        <w:right w:w="0" w:type="dxa"/>
        <w:bottom w:w="0" w:type="dxa"/>
      </w:tblCellMar>
    </w:tblPr>
  </w:style>
  <w:style w:type="table" w:styleId="885" w:customStyle="1">
    <w:name w:val="Lined - Accent 2"/>
    <w:uiPriority w:val="99"/>
    <w:qFormat/>
    <w:rPr>
      <w:color w:val="404040"/>
    </w:rPr>
    <w:tblPr>
      <w:tblCellMar>
        <w:left w:w="0" w:type="dxa"/>
        <w:top w:w="0" w:type="dxa"/>
        <w:right w:w="0" w:type="dxa"/>
        <w:bottom w:w="0" w:type="dxa"/>
      </w:tblCellMar>
    </w:tblPr>
  </w:style>
  <w:style w:type="table" w:styleId="886" w:customStyle="1">
    <w:name w:val="Lined - Accent 3"/>
    <w:uiPriority w:val="99"/>
    <w:qFormat/>
    <w:rPr>
      <w:color w:val="404040"/>
    </w:rPr>
    <w:tblPr>
      <w:tblCellMar>
        <w:left w:w="0" w:type="dxa"/>
        <w:top w:w="0" w:type="dxa"/>
        <w:right w:w="0" w:type="dxa"/>
        <w:bottom w:w="0" w:type="dxa"/>
      </w:tblCellMar>
    </w:tblPr>
  </w:style>
  <w:style w:type="table" w:styleId="887" w:customStyle="1">
    <w:name w:val="Lined - Accent 4"/>
    <w:uiPriority w:val="99"/>
    <w:qFormat/>
    <w:rPr>
      <w:color w:val="404040"/>
    </w:rPr>
    <w:tblPr>
      <w:tblCellMar>
        <w:left w:w="0" w:type="dxa"/>
        <w:top w:w="0" w:type="dxa"/>
        <w:right w:w="0" w:type="dxa"/>
        <w:bottom w:w="0" w:type="dxa"/>
      </w:tblCellMar>
    </w:tblPr>
  </w:style>
  <w:style w:type="table" w:styleId="888" w:customStyle="1">
    <w:name w:val="Lined - Accent 5"/>
    <w:uiPriority w:val="99"/>
    <w:qFormat/>
    <w:rPr>
      <w:color w:val="404040"/>
    </w:rPr>
    <w:tblPr>
      <w:tblCellMar>
        <w:left w:w="0" w:type="dxa"/>
        <w:top w:w="0" w:type="dxa"/>
        <w:right w:w="0" w:type="dxa"/>
        <w:bottom w:w="0" w:type="dxa"/>
      </w:tblCellMar>
    </w:tblPr>
  </w:style>
  <w:style w:type="table" w:styleId="889" w:customStyle="1">
    <w:name w:val="Lined - Accent 6"/>
    <w:uiPriority w:val="99"/>
    <w:qFormat/>
    <w:rPr>
      <w:color w:val="404040"/>
    </w:rPr>
    <w:tblPr>
      <w:tblCellMar>
        <w:left w:w="0" w:type="dxa"/>
        <w:top w:w="0" w:type="dxa"/>
        <w:right w:w="0" w:type="dxa"/>
        <w:bottom w:w="0" w:type="dxa"/>
      </w:tblCellMar>
    </w:tblPr>
  </w:style>
  <w:style w:type="table" w:styleId="890" w:customStyle="1">
    <w:name w:val="Bordered &amp; Lined - Accent"/>
    <w:uiPriority w:val="99"/>
    <w:qFormat/>
    <w:rPr>
      <w:color w:val="404040"/>
    </w:rPr>
    <w:tblPr>
      <w:tblCellMar>
        <w:left w:w="0" w:type="dxa"/>
        <w:top w:w="0" w:type="dxa"/>
        <w:right w:w="0" w:type="dxa"/>
        <w:bottom w:w="0" w:type="dxa"/>
      </w:tblCellMar>
    </w:tblPr>
  </w:style>
  <w:style w:type="table" w:styleId="891" w:customStyle="1">
    <w:name w:val="Bordered &amp; Lined - Accent 1"/>
    <w:uiPriority w:val="99"/>
    <w:qFormat/>
    <w:rPr>
      <w:color w:val="404040"/>
    </w:rPr>
    <w:tblPr>
      <w:tblCellMar>
        <w:left w:w="0" w:type="dxa"/>
        <w:top w:w="0" w:type="dxa"/>
        <w:right w:w="0" w:type="dxa"/>
        <w:bottom w:w="0" w:type="dxa"/>
      </w:tblCellMar>
    </w:tblPr>
  </w:style>
  <w:style w:type="table" w:styleId="892" w:customStyle="1">
    <w:name w:val="Bordered &amp; Lined - Accent 2"/>
    <w:uiPriority w:val="99"/>
    <w:qFormat/>
    <w:rPr>
      <w:color w:val="404040"/>
    </w:rPr>
    <w:tblPr>
      <w:tblCellMar>
        <w:left w:w="0" w:type="dxa"/>
        <w:top w:w="0" w:type="dxa"/>
        <w:right w:w="0" w:type="dxa"/>
        <w:bottom w:w="0" w:type="dxa"/>
      </w:tblCellMar>
    </w:tblPr>
  </w:style>
  <w:style w:type="table" w:styleId="893" w:customStyle="1">
    <w:name w:val="Bordered &amp; Lined - Accent 3"/>
    <w:uiPriority w:val="99"/>
    <w:qFormat/>
    <w:rPr>
      <w:color w:val="404040"/>
    </w:rPr>
    <w:tblPr>
      <w:tblCellMar>
        <w:left w:w="0" w:type="dxa"/>
        <w:top w:w="0" w:type="dxa"/>
        <w:right w:w="0" w:type="dxa"/>
        <w:bottom w:w="0" w:type="dxa"/>
      </w:tblCellMar>
    </w:tblPr>
  </w:style>
  <w:style w:type="table" w:styleId="894" w:customStyle="1">
    <w:name w:val="Bordered &amp; Lined - Accent 4"/>
    <w:uiPriority w:val="99"/>
    <w:qFormat/>
    <w:rPr>
      <w:color w:val="404040"/>
    </w:rPr>
    <w:tblPr>
      <w:tblCellMar>
        <w:left w:w="0" w:type="dxa"/>
        <w:top w:w="0" w:type="dxa"/>
        <w:right w:w="0" w:type="dxa"/>
        <w:bottom w:w="0" w:type="dxa"/>
      </w:tblCellMar>
    </w:tblPr>
  </w:style>
  <w:style w:type="table" w:styleId="895" w:customStyle="1">
    <w:name w:val="Bordered &amp; Lined - Accent 5"/>
    <w:uiPriority w:val="99"/>
    <w:qFormat/>
    <w:rPr>
      <w:color w:val="404040"/>
    </w:rPr>
    <w:tblPr>
      <w:tblCellMar>
        <w:left w:w="0" w:type="dxa"/>
        <w:top w:w="0" w:type="dxa"/>
        <w:right w:w="0" w:type="dxa"/>
        <w:bottom w:w="0" w:type="dxa"/>
      </w:tblCellMar>
    </w:tblPr>
  </w:style>
  <w:style w:type="table" w:styleId="896" w:customStyle="1">
    <w:name w:val="Bordered &amp; Lined - Accent 6"/>
    <w:uiPriority w:val="99"/>
    <w:qFormat/>
    <w:rPr>
      <w:color w:val="404040"/>
    </w:rPr>
    <w:tblPr>
      <w:tblCellMar>
        <w:left w:w="0" w:type="dxa"/>
        <w:top w:w="0" w:type="dxa"/>
        <w:right w:w="0" w:type="dxa"/>
        <w:bottom w:w="0" w:type="dxa"/>
      </w:tblCellMar>
    </w:tblPr>
  </w:style>
  <w:style w:type="table" w:styleId="897" w:customStyle="1">
    <w:name w:val="Bordered"/>
    <w:uiPriority w:val="99"/>
    <w:qFormat/>
    <w:tblPr>
      <w:tblCellMar>
        <w:left w:w="0" w:type="dxa"/>
        <w:top w:w="0" w:type="dxa"/>
        <w:right w:w="0" w:type="dxa"/>
        <w:bottom w:w="0" w:type="dxa"/>
      </w:tblCellMar>
    </w:tblPr>
  </w:style>
  <w:style w:type="table" w:styleId="898" w:customStyle="1">
    <w:name w:val="Bordered - Accent 1"/>
    <w:uiPriority w:val="99"/>
    <w:qFormat/>
    <w:tblPr>
      <w:tblCellMar>
        <w:left w:w="0" w:type="dxa"/>
        <w:top w:w="0" w:type="dxa"/>
        <w:right w:w="0" w:type="dxa"/>
        <w:bottom w:w="0" w:type="dxa"/>
      </w:tblCellMar>
    </w:tblPr>
  </w:style>
  <w:style w:type="table" w:styleId="899" w:customStyle="1">
    <w:name w:val="Bordered - Accent 2"/>
    <w:uiPriority w:val="99"/>
    <w:qFormat/>
    <w:tblPr>
      <w:tblCellMar>
        <w:left w:w="0" w:type="dxa"/>
        <w:top w:w="0" w:type="dxa"/>
        <w:right w:w="0" w:type="dxa"/>
        <w:bottom w:w="0" w:type="dxa"/>
      </w:tblCellMar>
    </w:tblPr>
  </w:style>
  <w:style w:type="table" w:styleId="900" w:customStyle="1">
    <w:name w:val="Bordered - Accent 3"/>
    <w:uiPriority w:val="99"/>
    <w:qFormat/>
    <w:tblPr>
      <w:tblCellMar>
        <w:left w:w="0" w:type="dxa"/>
        <w:top w:w="0" w:type="dxa"/>
        <w:right w:w="0" w:type="dxa"/>
        <w:bottom w:w="0" w:type="dxa"/>
      </w:tblCellMar>
    </w:tblPr>
  </w:style>
  <w:style w:type="table" w:styleId="901" w:customStyle="1">
    <w:name w:val="Bordered - Accent 4"/>
    <w:uiPriority w:val="99"/>
    <w:qFormat/>
    <w:tblPr>
      <w:tblCellMar>
        <w:left w:w="0" w:type="dxa"/>
        <w:top w:w="0" w:type="dxa"/>
        <w:right w:w="0" w:type="dxa"/>
        <w:bottom w:w="0" w:type="dxa"/>
      </w:tblCellMar>
    </w:tblPr>
  </w:style>
  <w:style w:type="table" w:styleId="902" w:customStyle="1">
    <w:name w:val="Bordered - Accent 5"/>
    <w:uiPriority w:val="99"/>
    <w:qFormat/>
    <w:tblPr>
      <w:tblCellMar>
        <w:left w:w="0" w:type="dxa"/>
        <w:top w:w="0" w:type="dxa"/>
        <w:right w:w="0" w:type="dxa"/>
        <w:bottom w:w="0" w:type="dxa"/>
      </w:tblCellMar>
    </w:tblPr>
  </w:style>
  <w:style w:type="table" w:styleId="903" w:customStyle="1">
    <w:name w:val="Bordered - Accent 6"/>
    <w:uiPriority w:val="99"/>
    <w:qFormat/>
    <w:tblPr>
      <w:tblCellMar>
        <w:left w:w="0" w:type="dxa"/>
        <w:top w:w="0" w:type="dxa"/>
        <w:right w:w="0" w:type="dxa"/>
        <w:bottom w:w="0" w:type="dxa"/>
      </w:tblCellMar>
    </w:tblPr>
  </w:style>
  <w:style w:type="paragraph" w:styleId="904" w:customStyle="1">
    <w:name w:val="TOC 标题1"/>
    <w:uiPriority w:val="39"/>
    <w:unhideWhenUsed/>
    <w:qFormat/>
  </w:style>
  <w:style w:type="paragraph" w:styleId="905" w:customStyle="1">
    <w:name w:val="标题 11"/>
    <w:basedOn w:val="669"/>
    <w:next w:val="669"/>
    <w:link w:val="906"/>
    <w:uiPriority w:val="9"/>
    <w:qFormat/>
    <w:pPr>
      <w:keepLines/>
      <w:keepNext/>
      <w:spacing w:before="340" w:after="330" w:line="578" w:lineRule="auto"/>
      <w:outlineLvl w:val="0"/>
    </w:pPr>
    <w:rPr>
      <w:b/>
      <w:bCs/>
      <w:sz w:val="44"/>
      <w:szCs w:val="44"/>
    </w:rPr>
  </w:style>
  <w:style w:type="character" w:styleId="906" w:customStyle="1">
    <w:name w:val="标题 1 Char"/>
    <w:link w:val="905"/>
    <w:uiPriority w:val="9"/>
    <w:qFormat/>
    <w:rPr>
      <w:b/>
      <w:bCs/>
      <w:sz w:val="44"/>
      <w:szCs w:val="44"/>
    </w:rPr>
  </w:style>
  <w:style w:type="paragraph" w:styleId="907" w:customStyle="1">
    <w:name w:val="标题 21"/>
    <w:basedOn w:val="669"/>
    <w:next w:val="669"/>
    <w:link w:val="908"/>
    <w:uiPriority w:val="9"/>
    <w:qFormat/>
    <w:pPr>
      <w:keepLines/>
      <w:keepNext/>
      <w:spacing w:before="260" w:after="260" w:line="416" w:lineRule="auto"/>
      <w:outlineLvl w:val="1"/>
    </w:pPr>
    <w:rPr>
      <w:rFonts w:ascii="Cambria" w:hAnsi="Cambria"/>
      <w:b/>
      <w:bCs/>
      <w:sz w:val="32"/>
      <w:szCs w:val="32"/>
    </w:rPr>
  </w:style>
  <w:style w:type="character" w:styleId="908" w:customStyle="1">
    <w:name w:val="标题 2 Char"/>
    <w:link w:val="907"/>
    <w:uiPriority w:val="9"/>
    <w:qFormat/>
    <w:rPr>
      <w:rFonts w:ascii="Cambria" w:hAnsi="Cambria" w:eastAsia="宋体"/>
      <w:b/>
      <w:bCs/>
      <w:sz w:val="32"/>
      <w:szCs w:val="32"/>
      <w:lang w:val="en-US" w:eastAsia="zh-CN" w:bidi="ar-SA"/>
    </w:rPr>
  </w:style>
  <w:style w:type="character" w:styleId="909" w:customStyle="1">
    <w:name w:val="标题 3 Char"/>
    <w:link w:val="710"/>
    <w:uiPriority w:val="9"/>
    <w:qFormat/>
    <w:rPr>
      <w:b/>
      <w:bCs/>
      <w:sz w:val="32"/>
      <w:szCs w:val="32"/>
    </w:rPr>
  </w:style>
  <w:style w:type="paragraph" w:styleId="910" w:customStyle="1">
    <w:name w:val="标题 41"/>
    <w:basedOn w:val="669"/>
    <w:next w:val="911"/>
    <w:link w:val="912"/>
    <w:qFormat/>
    <w:pPr>
      <w:spacing w:before="280" w:after="290" w:line="377" w:lineRule="auto"/>
      <w:outlineLvl w:val="3"/>
    </w:pPr>
    <w:rPr>
      <w:rFonts w:ascii="Arial" w:hAnsi="Arial" w:eastAsia="黑体"/>
      <w:b/>
      <w:bCs/>
      <w:sz w:val="28"/>
      <w:szCs w:val="28"/>
    </w:rPr>
  </w:style>
  <w:style w:type="paragraph" w:styleId="911" w:customStyle="1">
    <w:name w:val="正文缩进1"/>
    <w:basedOn w:val="669"/>
    <w:link w:val="913"/>
    <w:unhideWhenUsed/>
    <w:qFormat/>
    <w:pPr>
      <w:ind w:firstLine="420"/>
    </w:pPr>
  </w:style>
  <w:style w:type="character" w:styleId="912" w:customStyle="1">
    <w:name w:val="标题 4 Char"/>
    <w:link w:val="910"/>
    <w:qFormat/>
    <w:rPr>
      <w:rFonts w:ascii="Arial" w:hAnsi="Arial" w:eastAsia="黑体" w:cs="Arial"/>
      <w:b/>
      <w:bCs/>
      <w:sz w:val="28"/>
      <w:szCs w:val="28"/>
    </w:rPr>
  </w:style>
  <w:style w:type="character" w:styleId="913" w:customStyle="1">
    <w:name w:val="正文缩进 Char"/>
    <w:link w:val="911"/>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批注文字1"/>
    <w:basedOn w:val="669"/>
    <w:link w:val="916"/>
    <w:uiPriority w:val="99"/>
    <w:unhideWhenUsed/>
    <w:qFormat/>
    <w:pPr>
      <w:jc w:val="left"/>
    </w:pPr>
  </w:style>
  <w:style w:type="character" w:styleId="916" w:customStyle="1">
    <w:name w:val="批注文字 Char"/>
    <w:link w:val="915"/>
    <w:uiPriority w:val="99"/>
    <w:qFormat/>
    <w:rPr>
      <w:sz w:val="21"/>
      <w:szCs w:val="22"/>
    </w:rPr>
  </w:style>
  <w:style w:type="paragraph" w:styleId="917" w:customStyle="1">
    <w:name w:val="正文文本11"/>
    <w:basedOn w:val="669"/>
    <w:link w:val="918"/>
    <w:qFormat/>
    <w:rPr>
      <w:rFonts w:ascii="楷体_GB2312" w:hAnsi="Arial" w:eastAsia="楷体_GB2312"/>
      <w:sz w:val="28"/>
      <w:szCs w:val="28"/>
    </w:rPr>
  </w:style>
  <w:style w:type="character" w:styleId="918" w:customStyle="1">
    <w:name w:val="正文文本 Char"/>
    <w:link w:val="917"/>
    <w:qFormat/>
    <w:rPr>
      <w:rFonts w:ascii="楷体_GB2312" w:hAnsi="Arial" w:eastAsia="楷体_GB2312" w:cs="Times New Roman"/>
      <w:sz w:val="28"/>
      <w:szCs w:val="28"/>
    </w:rPr>
  </w:style>
  <w:style w:type="paragraph" w:styleId="919" w:customStyle="1">
    <w:name w:val="正文文本缩进1"/>
    <w:basedOn w:val="669"/>
    <w:link w:val="920"/>
    <w:uiPriority w:val="99"/>
    <w:unhideWhenUsed/>
    <w:qFormat/>
    <w:pPr>
      <w:ind w:left="420"/>
      <w:spacing w:after="120"/>
    </w:pPr>
  </w:style>
  <w:style w:type="character" w:styleId="920" w:customStyle="1">
    <w:name w:val="正文文本缩进 Char"/>
    <w:link w:val="919"/>
    <w:uiPriority w:val="99"/>
    <w:semiHidden/>
    <w:qFormat/>
    <w:rPr>
      <w:sz w:val="21"/>
      <w:szCs w:val="22"/>
    </w:rPr>
  </w:style>
  <w:style w:type="paragraph" w:styleId="921" w:customStyle="1">
    <w:name w:val="列表项目符号 21"/>
    <w:basedOn w:val="669"/>
    <w:uiPriority w:val="99"/>
    <w:unhideWhenUsed/>
    <w:qFormat/>
    <w:pPr>
      <w:numPr>
        <w:numId w:val="2"/>
      </w:numPr>
    </w:pPr>
  </w:style>
  <w:style w:type="paragraph" w:styleId="922" w:customStyle="1">
    <w:name w:val="目录 31"/>
    <w:basedOn w:val="669"/>
    <w:next w:val="669"/>
    <w:uiPriority w:val="39"/>
    <w:unhideWhenUsed/>
    <w:qFormat/>
    <w:pPr>
      <w:ind w:left="840"/>
    </w:pPr>
  </w:style>
  <w:style w:type="paragraph" w:styleId="923" w:customStyle="1">
    <w:name w:val="纯文本11"/>
    <w:basedOn w:val="669"/>
    <w:link w:val="924"/>
    <w:qFormat/>
    <w:rPr>
      <w:rFonts w:ascii="宋体" w:hAnsi="Courier New"/>
      <w:sz w:val="20"/>
      <w:szCs w:val="21"/>
    </w:rPr>
  </w:style>
  <w:style w:type="character" w:styleId="924" w:customStyle="1">
    <w:name w:val="纯文本 Char"/>
    <w:link w:val="923"/>
    <w:qFormat/>
    <w:rPr>
      <w:rFonts w:ascii="宋体" w:hAnsi="Courier New" w:eastAsia="宋体" w:cs="Times New Roman"/>
      <w:szCs w:val="21"/>
    </w:rPr>
  </w:style>
  <w:style w:type="paragraph" w:styleId="925" w:customStyle="1">
    <w:name w:val="日期1"/>
    <w:basedOn w:val="669"/>
    <w:next w:val="669"/>
    <w:link w:val="926"/>
    <w:uiPriority w:val="99"/>
    <w:unhideWhenUsed/>
    <w:qFormat/>
    <w:pPr>
      <w:ind w:left="100"/>
    </w:pPr>
  </w:style>
  <w:style w:type="character" w:styleId="926" w:customStyle="1">
    <w:name w:val="日期 Char"/>
    <w:link w:val="925"/>
    <w:uiPriority w:val="99"/>
    <w:semiHidden/>
    <w:qFormat/>
    <w:rPr>
      <w:sz w:val="21"/>
      <w:szCs w:val="22"/>
    </w:rPr>
  </w:style>
  <w:style w:type="paragraph" w:styleId="927" w:customStyle="1">
    <w:name w:val="正文文本缩进 21"/>
    <w:basedOn w:val="669"/>
    <w:link w:val="928"/>
    <w:uiPriority w:val="99"/>
    <w:unhideWhenUsed/>
    <w:qFormat/>
    <w:pPr>
      <w:ind w:left="420"/>
      <w:spacing w:after="120" w:line="480" w:lineRule="auto"/>
    </w:pPr>
  </w:style>
  <w:style w:type="character" w:styleId="928" w:customStyle="1">
    <w:name w:val="正文文本缩进 2 Char"/>
    <w:link w:val="927"/>
    <w:uiPriority w:val="99"/>
    <w:semiHidden/>
    <w:qFormat/>
    <w:rPr>
      <w:sz w:val="21"/>
      <w:szCs w:val="22"/>
    </w:rPr>
  </w:style>
  <w:style w:type="paragraph" w:styleId="929" w:customStyle="1">
    <w:name w:val="批注框文本1"/>
    <w:basedOn w:val="669"/>
    <w:link w:val="930"/>
    <w:uiPriority w:val="99"/>
    <w:unhideWhenUsed/>
    <w:qFormat/>
    <w:rPr>
      <w:sz w:val="18"/>
      <w:szCs w:val="18"/>
    </w:rPr>
  </w:style>
  <w:style w:type="character" w:styleId="930" w:customStyle="1">
    <w:name w:val="批注框文本 Char"/>
    <w:link w:val="929"/>
    <w:uiPriority w:val="99"/>
    <w:semiHidden/>
    <w:qFormat/>
    <w:rPr>
      <w:sz w:val="18"/>
      <w:szCs w:val="18"/>
    </w:rPr>
  </w:style>
  <w:style w:type="paragraph" w:styleId="931" w:customStyle="1">
    <w:name w:val="页脚1"/>
    <w:basedOn w:val="669"/>
    <w:link w:val="932"/>
    <w:uiPriority w:val="99"/>
    <w:unhideWhenUsed/>
    <w:qFormat/>
    <w:pPr>
      <w:jc w:val="left"/>
      <w:tabs>
        <w:tab w:val="center" w:pos="4153" w:leader="none"/>
        <w:tab w:val="right" w:pos="8306" w:leader="none"/>
      </w:tabs>
    </w:pPr>
    <w:rPr>
      <w:sz w:val="18"/>
      <w:szCs w:val="18"/>
    </w:rPr>
  </w:style>
  <w:style w:type="character" w:styleId="932" w:customStyle="1">
    <w:name w:val="页脚 Char"/>
    <w:link w:val="931"/>
    <w:uiPriority w:val="99"/>
    <w:qFormat/>
    <w:rPr>
      <w:sz w:val="18"/>
      <w:szCs w:val="18"/>
    </w:rPr>
  </w:style>
  <w:style w:type="paragraph" w:styleId="933" w:customStyle="1">
    <w:name w:val="页眉1"/>
    <w:basedOn w:val="669"/>
    <w:link w:val="93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uiPriority w:val="99"/>
    <w:qFormat/>
    <w:rPr>
      <w:sz w:val="18"/>
      <w:szCs w:val="18"/>
    </w:rPr>
  </w:style>
  <w:style w:type="paragraph" w:styleId="935" w:customStyle="1">
    <w:name w:val="目录 11"/>
    <w:basedOn w:val="669"/>
    <w:next w:val="669"/>
    <w:uiPriority w:val="39"/>
    <w:unhideWhenUsed/>
    <w:qFormat/>
  </w:style>
  <w:style w:type="paragraph" w:styleId="936" w:customStyle="1">
    <w:name w:val="目录 21"/>
    <w:basedOn w:val="669"/>
    <w:next w:val="669"/>
    <w:uiPriority w:val="39"/>
    <w:unhideWhenUsed/>
    <w:qFormat/>
    <w:pPr>
      <w:ind w:left="420"/>
    </w:pPr>
  </w:style>
  <w:style w:type="paragraph" w:styleId="937" w:customStyle="1">
    <w:name w:val="HTML 预设格式1"/>
    <w:basedOn w:val="669"/>
    <w:link w:val="938"/>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8" w:customStyle="1">
    <w:name w:val="HTML 预设格式 Char"/>
    <w:link w:val="937"/>
    <w:qFormat/>
    <w:rPr>
      <w:rFonts w:ascii="黑体" w:hAnsi="Courier New" w:eastAsia="黑体"/>
      <w:szCs w:val="22"/>
    </w:rPr>
  </w:style>
  <w:style w:type="paragraph" w:styleId="939" w:customStyle="1">
    <w:name w:val="普通(网站)1"/>
    <w:basedOn w:val="669"/>
    <w:unhideWhenUsed/>
    <w:qFormat/>
    <w:rPr>
      <w:sz w:val="24"/>
      <w:szCs w:val="24"/>
    </w:rPr>
  </w:style>
  <w:style w:type="paragraph" w:styleId="940" w:customStyle="1">
    <w:name w:val="标题1"/>
    <w:basedOn w:val="669"/>
    <w:next w:val="669"/>
    <w:link w:val="941"/>
    <w:uiPriority w:val="10"/>
    <w:qFormat/>
    <w:pPr>
      <w:jc w:val="center"/>
      <w:spacing w:before="240" w:after="60"/>
      <w:outlineLvl w:val="0"/>
    </w:pPr>
    <w:rPr>
      <w:rFonts w:ascii="Cambria" w:hAnsi="Cambria"/>
      <w:b/>
      <w:bCs/>
      <w:sz w:val="32"/>
      <w:szCs w:val="32"/>
    </w:rPr>
  </w:style>
  <w:style w:type="character" w:styleId="941" w:customStyle="1">
    <w:name w:val="标题 Char"/>
    <w:link w:val="940"/>
    <w:uiPriority w:val="10"/>
    <w:qFormat/>
    <w:rPr>
      <w:rFonts w:ascii="Cambria" w:hAnsi="Cambria" w:cs="Times New Roman"/>
      <w:b/>
      <w:bCs/>
      <w:sz w:val="32"/>
      <w:szCs w:val="32"/>
    </w:rPr>
  </w:style>
  <w:style w:type="paragraph" w:styleId="942" w:customStyle="1">
    <w:name w:val="批注主题1"/>
    <w:basedOn w:val="915"/>
    <w:next w:val="915"/>
    <w:link w:val="943"/>
    <w:uiPriority w:val="99"/>
    <w:unhideWhenUsed/>
    <w:qFormat/>
    <w:rPr>
      <w:rFonts w:ascii="Calibri" w:hAnsi="Calibri"/>
      <w:b/>
      <w:bCs/>
    </w:rPr>
  </w:style>
  <w:style w:type="character" w:styleId="943" w:customStyle="1">
    <w:name w:val="批注主题 Char"/>
    <w:link w:val="942"/>
    <w:uiPriority w:val="99"/>
    <w:semiHidden/>
    <w:qFormat/>
    <w:rPr>
      <w:rFonts w:ascii="Calibri" w:hAnsi="Calibri" w:eastAsia="宋体" w:cs="Times New Roman"/>
      <w:b/>
      <w:bCs/>
      <w:sz w:val="21"/>
      <w:szCs w:val="22"/>
    </w:rPr>
  </w:style>
  <w:style w:type="paragraph" w:styleId="944" w:customStyle="1">
    <w:name w:val="正文首行缩进1"/>
    <w:basedOn w:val="917"/>
    <w:uiPriority w:val="99"/>
    <w:unhideWhenUsed/>
    <w:qFormat/>
    <w:pPr>
      <w:ind w:firstLine="420"/>
    </w:pPr>
  </w:style>
  <w:style w:type="paragraph" w:styleId="945" w:customStyle="1">
    <w:name w:val="正文首行缩进 21"/>
    <w:basedOn w:val="919"/>
    <w:next w:val="669"/>
    <w:link w:val="946"/>
    <w:uiPriority w:val="99"/>
    <w:unhideWhenUsed/>
    <w:qFormat/>
    <w:pPr>
      <w:ind w:firstLine="420"/>
    </w:pPr>
  </w:style>
  <w:style w:type="character" w:styleId="946" w:customStyle="1">
    <w:name w:val="正文首行缩进 2 Char"/>
    <w:link w:val="945"/>
    <w:uiPriority w:val="99"/>
    <w:qFormat/>
    <w:rPr>
      <w:sz w:val="21"/>
      <w:szCs w:val="22"/>
    </w:rPr>
  </w:style>
  <w:style w:type="table" w:styleId="947" w:customStyle="1">
    <w:name w:val="网格型1"/>
    <w:basedOn w:val="914"/>
    <w:qFormat/>
    <w:pPr>
      <w:jc w:val="both"/>
      <w:widowControl w:val="off"/>
    </w:pPr>
    <w:tblPr>
      <w:tblCellMar>
        <w:left w:w="0" w:type="dxa"/>
        <w:top w:w="0" w:type="dxa"/>
        <w:right w:w="0" w:type="dxa"/>
        <w:bottom w:w="0" w:type="dxa"/>
      </w:tblCellMar>
    </w:tblPr>
  </w:style>
  <w:style w:type="character" w:styleId="948" w:customStyle="1">
    <w:name w:val="要点1"/>
    <w:qFormat/>
    <w:rPr>
      <w:b/>
      <w:bCs/>
    </w:rPr>
  </w:style>
  <w:style w:type="character" w:styleId="949" w:customStyle="1">
    <w:name w:val="已访问的超链接1"/>
    <w:uiPriority w:val="99"/>
    <w:unhideWhenUsed/>
    <w:qFormat/>
    <w:rPr>
      <w:color w:val="800080"/>
      <w:u w:val="single"/>
    </w:rPr>
  </w:style>
  <w:style w:type="character" w:styleId="950" w:customStyle="1">
    <w:name w:val="强调1"/>
    <w:uiPriority w:val="20"/>
    <w:qFormat/>
  </w:style>
  <w:style w:type="character" w:styleId="951" w:customStyle="1">
    <w:name w:val="超链接1"/>
    <w:uiPriority w:val="99"/>
    <w:unhideWhenUsed/>
    <w:qFormat/>
    <w:rPr>
      <w:color w:val="0000ff"/>
      <w:u w:val="single"/>
    </w:rPr>
  </w:style>
  <w:style w:type="character" w:styleId="952" w:customStyle="1">
    <w:name w:val="批注引用1"/>
    <w:unhideWhenUsed/>
    <w:qFormat/>
    <w:rPr>
      <w:sz w:val="21"/>
      <w:szCs w:val="21"/>
    </w:rPr>
  </w:style>
  <w:style w:type="character" w:styleId="953" w:customStyle="1">
    <w:name w:val="正文（缩进） Char"/>
    <w:link w:val="715"/>
    <w:uiPriority w:val="99"/>
    <w:qFormat/>
    <w:rPr>
      <w:sz w:val="21"/>
      <w:szCs w:val="22"/>
    </w:rPr>
  </w:style>
  <w:style w:type="character" w:styleId="954" w:customStyle="1">
    <w:name w:val="Footer Char"/>
    <w:uiPriority w:val="99"/>
    <w:qFormat/>
    <w:rPr>
      <w:rFonts w:cs="Times New Roman"/>
      <w:sz w:val="18"/>
      <w:szCs w:val="18"/>
    </w:rPr>
  </w:style>
  <w:style w:type="character" w:styleId="955" w:customStyle="1">
    <w:name w:val="纯文本 字符"/>
    <w:qFormat/>
    <w:rPr>
      <w:rFonts w:ascii="宋体" w:hAnsi="Courier New" w:eastAsia="宋体" w:cs="Times New Roman"/>
      <w:szCs w:val="21"/>
    </w:rPr>
  </w:style>
  <w:style w:type="character" w:styleId="956" w:customStyle="1">
    <w:name w:val="列出段落 Char"/>
    <w:link w:val="957"/>
    <w:qFormat/>
    <w:rPr>
      <w:sz w:val="24"/>
      <w:szCs w:val="24"/>
      <w:lang w:eastAsia="en-US" w:bidi="en-US"/>
    </w:rPr>
  </w:style>
  <w:style w:type="paragraph" w:styleId="957" w:customStyle="1">
    <w:name w:val="列出段落1"/>
    <w:basedOn w:val="669"/>
    <w:link w:val="956"/>
    <w:qFormat/>
    <w:pPr>
      <w:contextualSpacing/>
      <w:ind w:left="720"/>
      <w:jc w:val="left"/>
      <w:widowControl/>
    </w:pPr>
    <w:rPr>
      <w:sz w:val="24"/>
      <w:szCs w:val="24"/>
      <w:lang w:eastAsia="en-US" w:bidi="en-US"/>
    </w:rPr>
  </w:style>
  <w:style w:type="paragraph" w:styleId="958" w:customStyle="1">
    <w:name w:val="列出段落2"/>
    <w:basedOn w:val="669"/>
    <w:qFormat/>
    <w:pPr>
      <w:ind w:firstLine="420"/>
    </w:pPr>
    <w:rPr>
      <w:szCs w:val="24"/>
    </w:rPr>
  </w:style>
  <w:style w:type="paragraph" w:styleId="959" w:customStyle="1">
    <w:name w:val="_Style 1"/>
    <w:basedOn w:val="669"/>
    <w:qFormat/>
    <w:pPr>
      <w:ind w:firstLine="420"/>
    </w:pPr>
    <w:rPr>
      <w:szCs w:val="24"/>
    </w:rPr>
  </w:style>
  <w:style w:type="paragraph" w:styleId="960" w:customStyle="1">
    <w:name w:val="普通正文"/>
    <w:basedOn w:val="669"/>
    <w:qFormat/>
    <w:pPr>
      <w:ind w:firstLine="480"/>
      <w:jc w:val="left"/>
      <w:spacing w:before="120" w:after="120" w:line="360" w:lineRule="auto"/>
    </w:pPr>
    <w:rPr>
      <w:rFonts w:ascii="Arial" w:hAnsi="Arial"/>
      <w:sz w:val="24"/>
      <w:szCs w:val="24"/>
    </w:rPr>
  </w:style>
  <w:style w:type="paragraph" w:styleId="961" w:customStyle="1">
    <w:name w:val="Table Paragraph"/>
    <w:basedOn w:val="669"/>
    <w:uiPriority w:val="1"/>
    <w:qFormat/>
  </w:style>
  <w:style w:type="paragraph" w:styleId="962" w:customStyle="1">
    <w:name w:val="Char"/>
    <w:basedOn w:val="669"/>
    <w:qFormat/>
    <w:pPr>
      <w:ind w:firstLine="200"/>
      <w:tabs>
        <w:tab w:val="left" w:pos="360" w:leader="none"/>
      </w:tabs>
    </w:pPr>
    <w:rPr>
      <w:sz w:val="28"/>
      <w:szCs w:val="30"/>
    </w:rPr>
  </w:style>
  <w:style w:type="paragraph" w:styleId="963" w:customStyle="1">
    <w:name w:val="列出段落3"/>
    <w:basedOn w:val="669"/>
    <w:uiPriority w:val="34"/>
    <w:qFormat/>
    <w:pPr>
      <w:ind w:firstLine="420"/>
    </w:pPr>
    <w:rPr>
      <w:rFonts w:ascii="Calibri" w:hAnsi="Calibri"/>
    </w:rPr>
  </w:style>
  <w:style w:type="character" w:styleId="964" w:customStyle="1">
    <w:name w:val="正文文本缩进 Char1"/>
    <w:uiPriority w:val="99"/>
    <w:qFormat/>
    <w:rPr>
      <w:rFonts w:ascii="Calibri" w:hAnsi="Calibri"/>
      <w:sz w:val="21"/>
      <w:szCs w:val="22"/>
    </w:rPr>
  </w:style>
  <w:style w:type="paragraph" w:styleId="965" w:customStyle="1">
    <w:name w:val="ListBullet21"/>
    <w:basedOn w:val="669"/>
    <w:qFormat/>
    <w:pPr>
      <w:tabs>
        <w:tab w:val="left" w:pos="720" w:leader="none"/>
        <w:tab w:val="decimal" w:pos="780" w:leader="none"/>
      </w:tabs>
    </w:pPr>
    <w:rPr>
      <w:rFonts w:ascii="Calibri" w:hAnsi="Calibri"/>
    </w:rPr>
  </w:style>
  <w:style w:type="character" w:styleId="966" w:customStyle="1">
    <w:name w:val="font11"/>
    <w:qFormat/>
    <w:rPr>
      <w:rFonts w:hint="eastAsia" w:ascii="宋体" w:hAnsi="宋体" w:eastAsia="宋体" w:cs="宋体"/>
      <w:color w:val="000000"/>
      <w:sz w:val="21"/>
      <w:szCs w:val="21"/>
      <w:u w:val="none"/>
    </w:rPr>
  </w:style>
  <w:style w:type="character" w:styleId="967" w:customStyle="1">
    <w:name w:val="font21"/>
    <w:basedOn w:val="772"/>
    <w:qFormat/>
    <w:rPr>
      <w:rFonts w:hint="eastAsia" w:ascii="宋体" w:hAnsi="宋体" w:eastAsia="宋体" w:cs="宋体"/>
      <w:color w:val="000000"/>
      <w:sz w:val="21"/>
      <w:szCs w:val="21"/>
      <w:u w:val="none"/>
    </w:rPr>
  </w:style>
  <w:style w:type="character" w:styleId="968" w:customStyle="1">
    <w:name w:val="param-explain"/>
    <w:qFormat/>
  </w:style>
  <w:style w:type="paragraph" w:styleId="969" w:customStyle="1">
    <w:name w:val="无间隔1"/>
    <w:uiPriority w:val="1"/>
    <w:qFormat/>
    <w:pPr>
      <w:jc w:val="both"/>
      <w:widowControl w:val="off"/>
    </w:pPr>
    <w:rPr>
      <w:rFonts w:ascii="Calibri" w:hAnsi="Calibri"/>
      <w:sz w:val="21"/>
      <w:szCs w:val="22"/>
    </w:rPr>
  </w:style>
  <w:style w:type="paragraph" w:styleId="970" w:customStyle="1">
    <w:name w:val="其他"/>
    <w:basedOn w:val="669"/>
    <w:qFormat/>
    <w:pPr>
      <w:ind w:firstLine="400"/>
      <w:jc w:val="left"/>
      <w:spacing w:line="480" w:lineRule="auto"/>
    </w:pPr>
    <w:rPr>
      <w:rFonts w:ascii="宋体" w:hAnsi="宋体" w:cs="宋体"/>
      <w:sz w:val="20"/>
      <w:szCs w:val="20"/>
    </w:rPr>
  </w:style>
  <w:style w:type="character" w:styleId="971" w:customStyle="1">
    <w:name w:val="NormalCharacter1"/>
    <w:semiHidden/>
    <w:qFormat/>
  </w:style>
  <w:style w:type="paragraph" w:styleId="972" w:customStyle="1">
    <w:name w:val="TOC 标题2"/>
    <w:basedOn w:val="905"/>
    <w:next w:val="669"/>
    <w:uiPriority w:val="39"/>
    <w:qFormat/>
    <w:pPr>
      <w:jc w:val="left"/>
      <w:spacing w:before="480" w:after="0" w:line="276" w:lineRule="auto"/>
      <w:widowControl/>
      <w:outlineLvl w:val="9"/>
    </w:pPr>
    <w:rPr>
      <w:rFonts w:ascii="Cambria" w:hAnsi="Cambria"/>
      <w:color w:val="365f91"/>
      <w:sz w:val="28"/>
      <w:szCs w:val="28"/>
    </w:rPr>
  </w:style>
  <w:style w:type="paragraph" w:styleId="973" w:customStyle="1">
    <w:name w:val="正文空2格  1."/>
    <w:basedOn w:val="669"/>
    <w:qFormat/>
    <w:pPr>
      <w:ind w:firstLine="480"/>
    </w:pPr>
    <w:rPr>
      <w:rFonts w:cs="宋体"/>
      <w:sz w:val="28"/>
      <w:szCs w:val="20"/>
    </w:rPr>
  </w:style>
  <w:style w:type="character" w:styleId="974" w:customStyle="1">
    <w:name w:val="纯文本 Char3"/>
    <w:uiPriority w:val="99"/>
    <w:qFormat/>
    <w:rPr>
      <w:rFonts w:ascii="宋体" w:hAnsi="Courier New" w:eastAsia="宋体" w:cs="Times New Roman"/>
      <w:szCs w:val="21"/>
    </w:rPr>
  </w:style>
  <w:style w:type="paragraph" w:styleId="975" w:customStyle="1">
    <w:name w:val="样式 标题 1 + 宋体 居中 段前: 48 磅 段后: 12 磅 行距: 1.5 倍行距"/>
    <w:basedOn w:val="905"/>
    <w:qFormat/>
    <w:pPr>
      <w:jc w:val="center"/>
      <w:keepLines w:val="0"/>
      <w:keepNext w:val="0"/>
      <w:spacing w:before="0" w:after="0" w:line="360" w:lineRule="auto"/>
    </w:pPr>
    <w:rPr>
      <w:rFonts w:ascii="宋体" w:hAnsi="宋体" w:eastAsia="黑体" w:cs="宋体"/>
      <w:sz w:val="32"/>
      <w:szCs w:val="32"/>
      <w:lang w:val="zh-CN"/>
    </w:rPr>
  </w:style>
  <w:style w:type="character" w:styleId="976" w:customStyle="1">
    <w:name w:val="纯文本 Char1"/>
    <w:qFormat/>
    <w:rPr>
      <w:rFonts w:ascii="宋体" w:hAnsi="Courier New"/>
      <w:szCs w:val="21"/>
    </w:rPr>
  </w:style>
  <w:style w:type="paragraph" w:styleId="977" w:customStyle="1">
    <w:name w:val="纯文本1"/>
    <w:basedOn w:val="669"/>
    <w:uiPriority w:val="99"/>
    <w:qFormat/>
    <w:rPr>
      <w:rFonts w:ascii="宋体" w:hAnsi="Courier New"/>
      <w:sz w:val="20"/>
      <w:szCs w:val="21"/>
    </w:rPr>
  </w:style>
  <w:style w:type="character" w:styleId="978" w:customStyle="1">
    <w:name w:val="font31"/>
    <w:basedOn w:val="772"/>
    <w:qFormat/>
    <w:rPr>
      <w:rFonts w:ascii="Times New Roman" w:hAnsi="Times New Roman" w:cs="Times New Roman"/>
      <w:color w:val="000000"/>
      <w:sz w:val="18"/>
      <w:szCs w:val="18"/>
      <w:u w:val="none"/>
    </w:rPr>
  </w:style>
  <w:style w:type="character" w:styleId="979" w:customStyle="1">
    <w:name w:val="font81"/>
    <w:basedOn w:val="772"/>
    <w:qFormat/>
    <w:rPr>
      <w:rFonts w:hint="eastAsia" w:ascii="宋体" w:hAnsi="宋体" w:eastAsia="宋体" w:cs="宋体"/>
      <w:color w:val="000000"/>
      <w:sz w:val="18"/>
      <w:szCs w:val="18"/>
      <w:u w:val="none"/>
    </w:rPr>
  </w:style>
  <w:style w:type="character" w:styleId="980" w:customStyle="1">
    <w:name w:val="font51"/>
    <w:basedOn w:val="772"/>
    <w:qFormat/>
    <w:rPr>
      <w:rFonts w:ascii="Times New Roman" w:hAnsi="Times New Roman" w:cs="Times New Roman"/>
      <w:color w:val="ff0000"/>
      <w:sz w:val="18"/>
      <w:szCs w:val="18"/>
      <w:u w:val="none"/>
    </w:rPr>
  </w:style>
  <w:style w:type="character" w:styleId="981" w:customStyle="1">
    <w:name w:val="font41"/>
    <w:basedOn w:val="772"/>
    <w:qFormat/>
    <w:rPr>
      <w:rFonts w:hint="eastAsia" w:ascii="仿宋_GB2312" w:eastAsia="仿宋_GB2312" w:cs="仿宋_GB2312"/>
      <w:color w:val="ff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李浩章</cp:lastModifiedBy>
  <cp:revision>34</cp:revision>
  <dcterms:created xsi:type="dcterms:W3CDTF">2024-05-11T07:59:00Z</dcterms:created>
  <dcterms:modified xsi:type="dcterms:W3CDTF">2024-09-03T09:45:55Z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2A96E797E59D4607B9964792E5D5316D_12</vt:lpwstr>
  </property>
</Properties>
</file>