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B711E" w14:textId="4EAC639C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</w:p>
    <w:p w14:paraId="4A5F56E7" w14:textId="70D7F2FC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8"/>
          <w:szCs w:val="28"/>
          <w14:ligatures w14:val="none"/>
        </w:rPr>
        <w:t xml:space="preserve">序号        名称            </w:t>
      </w:r>
      <w:r w:rsidR="001966D1">
        <w:rPr>
          <w:rFonts w:ascii="仿宋" w:eastAsia="仿宋" w:hAnsi="仿宋" w:cs="仿宋" w:hint="eastAsia"/>
          <w:color w:val="000000"/>
          <w:kern w:val="0"/>
          <w:sz w:val="28"/>
          <w:szCs w:val="28"/>
          <w14:ligatures w14:val="none"/>
        </w:rPr>
        <w:t xml:space="preserve">              </w:t>
      </w:r>
      <w:r w:rsidRPr="005F4467">
        <w:rPr>
          <w:rFonts w:ascii="仿宋" w:eastAsia="仿宋" w:hAnsi="仿宋" w:cs="仿宋" w:hint="eastAsia"/>
          <w:color w:val="000000"/>
          <w:kern w:val="0"/>
          <w:sz w:val="28"/>
          <w:szCs w:val="28"/>
          <w14:ligatures w14:val="none"/>
        </w:rPr>
        <w:t>单位          数量         单价          总价         备注（含参数品牌及型号）</w:t>
      </w:r>
    </w:p>
    <w:p w14:paraId="4695AEF0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14:ligatures w14:val="none"/>
        </w:rPr>
        <w:t>一、前端设备</w:t>
      </w:r>
    </w:p>
    <w:p w14:paraId="776510EA" w14:textId="5EA8BB75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1    400 万枪球联动                          </w:t>
      </w:r>
      <w:r w:rsidR="001966D1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   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>台               53             4600          243800               品牌型号：海康DS-2PT9A14FG-RY</w:t>
      </w:r>
    </w:p>
    <w:p w14:paraId="7B46D824" w14:textId="3AEA170D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2 400 万双镜头结构化球机                      </w:t>
      </w:r>
      <w:r w:rsidR="001966D1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  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>台              157           5200          816400               品牌型号：海康DS-2SK8C14GT-YT</w:t>
      </w:r>
    </w:p>
    <w:p w14:paraId="67DED616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3        400 万人脸枪机                          台               4               2200           8800                 品牌型号：海康DS-2CD7A4YJK-IKH </w:t>
      </w:r>
    </w:p>
    <w:p w14:paraId="6AC7F151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>4   400 万室内4G 人脸枪机                        套               53             4800         254400               品牌型号：海康DS-2CD7T4YC-KD和布防动态报警数</w:t>
      </w:r>
    </w:p>
    <w:p w14:paraId="13819CC6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>5    800W 双镜头结构化相机                       台               141           5500          775500              品牌型号：海康DS-2CD7A84XH-GU</w:t>
      </w:r>
    </w:p>
    <w:p w14:paraId="6E682494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>6            高空球机180°                       台                7              25000         175000              品牌型号：海康DS-2DP161YV-DN</w:t>
      </w:r>
    </w:p>
    <w:p w14:paraId="2C503B00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lastRenderedPageBreak/>
        <w:t>7            监控挂塔                            项               10             50000         500000              品牌型号：中国铁塔</w:t>
      </w:r>
    </w:p>
    <w:p w14:paraId="1CF444F2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14:ligatures w14:val="none"/>
        </w:rPr>
        <w:t>二、主要耗材</w:t>
      </w:r>
    </w:p>
    <w:p w14:paraId="6205B880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>1            L 型6.5米杆*3                        套               197            2200          433400              品牌型号：国产优质</w:t>
      </w:r>
    </w:p>
    <w:p w14:paraId="1083F65F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>2           L 型6.5米杆*5                         套                  8            2200            17600               品牌型号：国产优质</w:t>
      </w:r>
    </w:p>
    <w:p w14:paraId="318F5542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>3       L 型4.5米杆*(1-3m 自行调节)               套                113          2100            237300             品牌型号：国产优质</w:t>
      </w:r>
    </w:p>
    <w:p w14:paraId="62C68809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>4            L 型4.5米杆*1                        个             5              2000              10000              品牌型号：国产优质</w:t>
      </w:r>
    </w:p>
    <w:p w14:paraId="755DB0E9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>5            U 型支架                             米            157            600               94200              品牌型号：国产优质</w:t>
      </w:r>
    </w:p>
    <w:p w14:paraId="2658CD36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>6      安装组件(1-3m 自行调节)                    米             14             200                  2800             品牌型号：国产优质</w:t>
      </w:r>
    </w:p>
    <w:p w14:paraId="37C5601E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>7      接地棒及组件含安装及测量                   套            210            350                73500             品牌型号：国产优质</w:t>
      </w:r>
    </w:p>
    <w:p w14:paraId="2A052E06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lastRenderedPageBreak/>
        <w:t>8      电源线（3*2.5）（村居）                    米            20000           5                   100000         品牌型号：海康</w:t>
      </w:r>
    </w:p>
    <w:p w14:paraId="23C36ED4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>9      电源线（3*1.0）（村居）                    米             5660            4                    22640          品牌型号：海康</w:t>
      </w:r>
    </w:p>
    <w:p w14:paraId="1B7F7BE8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>10       6 类网线（村居）                         米             5660            2                   11320           品牌型号：东强CET6</w:t>
      </w:r>
    </w:p>
    <w:p w14:paraId="04C1324D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>11      单模光缆-4 芯                             米              2360           1                    2360            品牌型号：汤湖4B</w:t>
      </w:r>
    </w:p>
    <w:p w14:paraId="02B35E3C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>12            抱杆箱                              台               335          650                217750           品牌型号：博科思ICP-F</w:t>
      </w:r>
    </w:p>
    <w:p w14:paraId="3632E85B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>13      2 光8 电千兆工业级交换机                  台                360         350                126000           品牌型号：恒信和安MIB12G-8E-4</w:t>
      </w:r>
    </w:p>
    <w:p w14:paraId="5A08CC9E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>14         光纤熔接机                             台                1           5000                  5000             品牌型号：灼识 定制</w:t>
      </w:r>
    </w:p>
    <w:p w14:paraId="1E9EA6E9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>15           其他辅材                             批                1            22110               22110            品牌型号：国产优质</w:t>
      </w:r>
    </w:p>
    <w:p w14:paraId="4776067F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8"/>
          <w:szCs w:val="28"/>
          <w14:ligatures w14:val="none"/>
        </w:rPr>
        <w:t>三、后端设备</w:t>
      </w:r>
    </w:p>
    <w:p w14:paraId="15E4056A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lastRenderedPageBreak/>
        <w:t xml:space="preserve">1            视频存储                             PB                2        395000            790000            品牌型号：海康DS-A71148R/DN-IV </w:t>
      </w:r>
    </w:p>
    <w:p w14:paraId="67B06DBA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>2            图片存储                             PB                2        500000            1000000          品牌型号：海康DS-A72048RH-ACVS/DN</w:t>
      </w:r>
    </w:p>
    <w:p w14:paraId="766E5794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>3             交换机                              台                2          72600             145200           品牌型号：华为CloudEngine 6857F-48S6CQ</w:t>
      </w:r>
    </w:p>
    <w:p w14:paraId="0222AEE6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>4         智慧显示设备                          平方米           60         16500              990000           品牌型号：海康DS-D401于16GB</w:t>
      </w:r>
    </w:p>
    <w:p w14:paraId="079C50DA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>5              授权                               项                1          65000              65000             品牌型号：海康授权</w:t>
      </w:r>
    </w:p>
    <w:p w14:paraId="12D65D85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>6         有线接入盒子                            套              113          1430               161590          品牌型号：恒信和安MNB-SR68/V2.0</w:t>
      </w:r>
    </w:p>
    <w:p w14:paraId="44CE62C4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>7         无线接入盒                              套               10            3300               33000           品牌型号：国产优质</w:t>
      </w:r>
    </w:p>
    <w:p w14:paraId="3CAFD148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8          解码器                                 台               1           102480              102480         品牌型号：海康DS-B31/D </w:t>
      </w:r>
    </w:p>
    <w:p w14:paraId="3FFC91AC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>9         双模手持台                              套               4              5500               22000           品牌型号：海能达PDC680</w:t>
      </w:r>
    </w:p>
    <w:p w14:paraId="576D3725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8"/>
          <w:szCs w:val="28"/>
          <w14:ligatures w14:val="none"/>
        </w:rPr>
        <w:lastRenderedPageBreak/>
        <w:t>四、平台扩容</w:t>
      </w:r>
    </w:p>
    <w:p w14:paraId="13E9611C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>1         平台接入服务器                          台                5              65000             325000        品牌型号：海康DS-VM22R-CM/DN</w:t>
      </w:r>
    </w:p>
    <w:p w14:paraId="7B3F1A67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>2         模型运算服务器                          套                1              458000           458000     平台基础架构服务器品牌型号：海康DS-VM22SBL/YDN</w:t>
      </w:r>
    </w:p>
    <w:p w14:paraId="3EE4DA34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4000" w:firstLine="960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>大模型应用服务器品牌型号：海康DS-VM22RC/AFH</w:t>
      </w:r>
    </w:p>
    <w:p w14:paraId="6C93CF3C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4000" w:firstLine="960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>抓图服务器品牌型号：海康DS-VM22R-CL/RDH</w:t>
      </w:r>
    </w:p>
    <w:p w14:paraId="7D822289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4000" w:firstLine="960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>图侦助手服务器品牌型号：海康DS-VM21S-C/DN</w:t>
      </w:r>
    </w:p>
    <w:p w14:paraId="0473D7C9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4000" w:firstLine="960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>向量数据库服务器品牌型号：海康DS-VM22SC/DN</w:t>
      </w:r>
    </w:p>
    <w:p w14:paraId="6B29F0CA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4000" w:firstLine="960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</w:t>
      </w:r>
      <w:r w:rsidRPr="005F4467">
        <w:rPr>
          <w:rFonts w:ascii="Calibri" w:eastAsia="仿宋" w:hAnsi="Calibri" w:cs="Calibri"/>
          <w:color w:val="000000"/>
          <w:kern w:val="0"/>
          <w:sz w:val="24"/>
          <w:szCs w:val="28"/>
          <w14:ligatures w14:val="none"/>
        </w:rPr>
        <w:t> 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>调试主机品牌型号：国产优质</w:t>
      </w:r>
    </w:p>
    <w:p w14:paraId="43076D1E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>3       大数据服务器                              台                2            165000         330000            品牌型号：海康DS-VBD2BG/DN</w:t>
      </w:r>
    </w:p>
    <w:p w14:paraId="0EF1FBEE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lastRenderedPageBreak/>
        <w:t>4       视频软件扩容                              套                1            30000            30000             品牌型号：海康感知数据基础服务定制</w:t>
      </w:r>
    </w:p>
    <w:p w14:paraId="745A9FBE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5       </w:t>
      </w:r>
      <w:r w:rsidRPr="005F4467">
        <w:rPr>
          <w:rFonts w:ascii="仿宋" w:eastAsia="仿宋" w:hAnsi="仿宋" w:cs="仿宋" w:hint="eastAsia"/>
          <w:color w:val="000000"/>
          <w:kern w:val="0"/>
          <w:sz w:val="28"/>
          <w:szCs w:val="28"/>
          <w14:ligatures w14:val="none"/>
        </w:rPr>
        <w:t>感知数据量授权</w:t>
      </w: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 xml:space="preserve">                               亿                45           3000            135000            品牌型号：海康感知数据量授权定制</w:t>
      </w:r>
    </w:p>
    <w:p w14:paraId="53AF2466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>6       感知数据治理门户                          套                1             25000           25000             品牌型号：海康感知数据治理门户定制</w:t>
      </w:r>
    </w:p>
    <w:p w14:paraId="011437F2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>7      人像数据基础服务                           套                1             20000          20000              品牌型号：海康人像数据基础服务定制</w:t>
      </w:r>
    </w:p>
    <w:p w14:paraId="7FB2FF0D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>8      车辆数据基础服务                           套                1             20000          20000              品牌型号：海康车辆数据基础服务定制</w:t>
      </w:r>
    </w:p>
    <w:p w14:paraId="10EF8226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>9      非机动车数据服务                           套                1             20000          20000              品牌型号：海康非机动车数据服务定制</w:t>
      </w:r>
    </w:p>
    <w:p w14:paraId="4F60A486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>10     大数据基础平台                             个                3            100000         300000             品牌型号：海康大数据基础平台定制</w:t>
      </w:r>
    </w:p>
    <w:p w14:paraId="499495C6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>11     运维平台扩容（在行业网、公安网分别部署）   套                2         105000         210000         品牌型号：网未定制</w:t>
      </w:r>
    </w:p>
    <w:p w14:paraId="6442B8C0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>12     二维码标签软件                             套                1         120000         120000         品牌型号：定制</w:t>
      </w:r>
    </w:p>
    <w:p w14:paraId="6EB68633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lastRenderedPageBreak/>
        <w:t>13      前端治理                                  项                1         350000         350000         品牌型号：定制</w:t>
      </w:r>
    </w:p>
    <w:p w14:paraId="6B47344E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8"/>
          <w:szCs w:val="28"/>
          <w14:ligatures w14:val="none"/>
        </w:rPr>
        <w:t>五、安全设备</w:t>
      </w:r>
    </w:p>
    <w:p w14:paraId="25AE9630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>1       防火墙                                    套                1         106500         106500         品牌型号：迪普FW1000-GA-X</w:t>
      </w:r>
    </w:p>
    <w:p w14:paraId="35C48109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>2      安全前置网关（35114C）                     套               20        17000           340000         品牌型号：迪普 AQLW-P-DPTECH</w:t>
      </w:r>
    </w:p>
    <w:p w14:paraId="4E9708B1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>3       维护终端                                  套                7          10000          70000           品牌型号：国产优质</w:t>
      </w:r>
    </w:p>
    <w:p w14:paraId="133540A6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>4      安全工作站                                 套                1          10000          10000           品牌型号：国产优质</w:t>
      </w:r>
    </w:p>
    <w:p w14:paraId="7CFDEBAE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8"/>
          <w:szCs w:val="28"/>
          <w14:ligatures w14:val="none"/>
        </w:rPr>
        <w:t>六、基建部分</w:t>
      </w:r>
    </w:p>
    <w:p w14:paraId="34476813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>1      管道沟通                                   米              7300         20            146000            品牌型号：定制</w:t>
      </w:r>
    </w:p>
    <w:p w14:paraId="3270701A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>2      顶管                                       米              430          30             12900             品牌型号：定制</w:t>
      </w:r>
    </w:p>
    <w:p w14:paraId="1E896F10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lastRenderedPageBreak/>
        <w:t>3      手井                                       座              393         250            98250             品牌型号：定制</w:t>
      </w:r>
    </w:p>
    <w:p w14:paraId="19767595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8"/>
          <w:szCs w:val="28"/>
          <w14:ligatures w14:val="none"/>
        </w:rPr>
        <w:t>七、其他部分</w:t>
      </w:r>
    </w:p>
    <w:p w14:paraId="70899484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>1      二三类场所运维                             家               388            900           349200               品牌型号：定制</w:t>
      </w:r>
    </w:p>
    <w:p w14:paraId="69137F6A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>2      光纤租赁（村居）                           条               421           5000          2105000            品牌型号：定制</w:t>
      </w:r>
    </w:p>
    <w:p w14:paraId="2C0C0244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>3      供电开户                                   项                 1           400000        400000             品牌型号：定制</w:t>
      </w:r>
    </w:p>
    <w:p w14:paraId="63BFAEBC" w14:textId="77777777" w:rsidR="005F4467" w:rsidRPr="005F4467" w:rsidRDefault="005F4467" w:rsidP="005F4467">
      <w:pPr>
        <w:widowControl/>
        <w:autoSpaceDE w:val="0"/>
        <w:autoSpaceDN w:val="0"/>
        <w:adjustRightInd w:val="0"/>
        <w:spacing w:before="100" w:beforeAutospacing="1" w:after="100" w:afterAutospacing="1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5F4467">
        <w:rPr>
          <w:rFonts w:ascii="仿宋" w:eastAsia="仿宋" w:hAnsi="仿宋" w:cs="仿宋" w:hint="eastAsia"/>
          <w:color w:val="000000"/>
          <w:kern w:val="0"/>
          <w:sz w:val="24"/>
          <w:szCs w:val="28"/>
          <w14:ligatures w14:val="none"/>
        </w:rPr>
        <w:t>4     第三方服务费                                项                 1           150000         150000            品牌型号：定制</w:t>
      </w:r>
    </w:p>
    <w:p w14:paraId="0348E4FB" w14:textId="77777777" w:rsidR="003B7CF6" w:rsidRDefault="003B7CF6">
      <w:pPr>
        <w:rPr>
          <w:rFonts w:hint="eastAsia"/>
        </w:rPr>
      </w:pPr>
    </w:p>
    <w:sectPr w:rsidR="003B7CF6" w:rsidSect="005F44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8AF3F" w14:textId="77777777" w:rsidR="009C4559" w:rsidRDefault="009C4559" w:rsidP="005F4467">
      <w:pPr>
        <w:rPr>
          <w:rFonts w:hint="eastAsia"/>
        </w:rPr>
      </w:pPr>
      <w:r>
        <w:separator/>
      </w:r>
    </w:p>
  </w:endnote>
  <w:endnote w:type="continuationSeparator" w:id="0">
    <w:p w14:paraId="3D648D7F" w14:textId="77777777" w:rsidR="009C4559" w:rsidRDefault="009C4559" w:rsidP="005F446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3B780" w14:textId="77777777" w:rsidR="009C4559" w:rsidRDefault="009C4559" w:rsidP="005F4467">
      <w:pPr>
        <w:rPr>
          <w:rFonts w:hint="eastAsia"/>
        </w:rPr>
      </w:pPr>
      <w:r>
        <w:separator/>
      </w:r>
    </w:p>
  </w:footnote>
  <w:footnote w:type="continuationSeparator" w:id="0">
    <w:p w14:paraId="270DAB4C" w14:textId="77777777" w:rsidR="009C4559" w:rsidRDefault="009C4559" w:rsidP="005F446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490"/>
    <w:rsid w:val="001966D1"/>
    <w:rsid w:val="003B7CF6"/>
    <w:rsid w:val="003D6B89"/>
    <w:rsid w:val="005F4467"/>
    <w:rsid w:val="00847490"/>
    <w:rsid w:val="0099605D"/>
    <w:rsid w:val="009C4559"/>
    <w:rsid w:val="00C7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2E0CE"/>
  <w15:chartTrackingRefBased/>
  <w15:docId w15:val="{86170334-7D45-4165-8D8D-FAE5BBCD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32"/>
        <w:lang w:val="en-US" w:eastAsia="zh-CN" w:bidi="bo-C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74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6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5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4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49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49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3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49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49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49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49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490"/>
    <w:rPr>
      <w:rFonts w:asciiTheme="majorHAnsi" w:eastAsiaTheme="majorEastAsia" w:hAnsiTheme="majorHAnsi" w:cstheme="majorBidi"/>
      <w:color w:val="0F4761" w:themeColor="accent1" w:themeShade="BF"/>
      <w:sz w:val="48"/>
      <w:szCs w:val="69"/>
    </w:rPr>
  </w:style>
  <w:style w:type="character" w:customStyle="1" w:styleId="20">
    <w:name w:val="标题 2 字符"/>
    <w:basedOn w:val="a0"/>
    <w:link w:val="2"/>
    <w:uiPriority w:val="9"/>
    <w:semiHidden/>
    <w:rsid w:val="00847490"/>
    <w:rPr>
      <w:rFonts w:asciiTheme="majorHAnsi" w:eastAsiaTheme="majorEastAsia" w:hAnsiTheme="majorHAnsi" w:cstheme="majorBidi"/>
      <w:color w:val="0F4761" w:themeColor="accent1" w:themeShade="BF"/>
      <w:sz w:val="40"/>
      <w:szCs w:val="58"/>
    </w:rPr>
  </w:style>
  <w:style w:type="character" w:customStyle="1" w:styleId="30">
    <w:name w:val="标题 3 字符"/>
    <w:basedOn w:val="a0"/>
    <w:link w:val="3"/>
    <w:uiPriority w:val="9"/>
    <w:semiHidden/>
    <w:rsid w:val="00847490"/>
    <w:rPr>
      <w:rFonts w:asciiTheme="majorHAnsi" w:eastAsiaTheme="majorEastAsia" w:hAnsiTheme="majorHAnsi" w:cstheme="majorBidi"/>
      <w:color w:val="0F4761" w:themeColor="accent1" w:themeShade="BF"/>
      <w:sz w:val="32"/>
      <w:szCs w:val="46"/>
    </w:rPr>
  </w:style>
  <w:style w:type="character" w:customStyle="1" w:styleId="40">
    <w:name w:val="标题 4 字符"/>
    <w:basedOn w:val="a0"/>
    <w:link w:val="4"/>
    <w:uiPriority w:val="9"/>
    <w:semiHidden/>
    <w:rsid w:val="00847490"/>
    <w:rPr>
      <w:rFonts w:cstheme="majorBidi"/>
      <w:color w:val="0F4761" w:themeColor="accent1" w:themeShade="BF"/>
      <w:sz w:val="28"/>
      <w:szCs w:val="40"/>
    </w:rPr>
  </w:style>
  <w:style w:type="character" w:customStyle="1" w:styleId="50">
    <w:name w:val="标题 5 字符"/>
    <w:basedOn w:val="a0"/>
    <w:link w:val="5"/>
    <w:uiPriority w:val="9"/>
    <w:semiHidden/>
    <w:rsid w:val="00847490"/>
    <w:rPr>
      <w:rFonts w:cstheme="majorBidi"/>
      <w:color w:val="0F4761" w:themeColor="accent1" w:themeShade="BF"/>
      <w:sz w:val="24"/>
      <w:szCs w:val="34"/>
    </w:rPr>
  </w:style>
  <w:style w:type="character" w:customStyle="1" w:styleId="60">
    <w:name w:val="标题 6 字符"/>
    <w:basedOn w:val="a0"/>
    <w:link w:val="6"/>
    <w:uiPriority w:val="9"/>
    <w:semiHidden/>
    <w:rsid w:val="0084749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4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4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4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4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81"/>
    </w:rPr>
  </w:style>
  <w:style w:type="character" w:customStyle="1" w:styleId="a4">
    <w:name w:val="标题 字符"/>
    <w:basedOn w:val="a0"/>
    <w:link w:val="a3"/>
    <w:uiPriority w:val="10"/>
    <w:rsid w:val="00847490"/>
    <w:rPr>
      <w:rFonts w:asciiTheme="majorHAnsi" w:eastAsiaTheme="majorEastAsia" w:hAnsiTheme="majorHAnsi" w:cstheme="majorBidi"/>
      <w:spacing w:val="-10"/>
      <w:kern w:val="28"/>
      <w:sz w:val="56"/>
      <w:szCs w:val="81"/>
    </w:rPr>
  </w:style>
  <w:style w:type="paragraph" w:styleId="a5">
    <w:name w:val="Subtitle"/>
    <w:basedOn w:val="a"/>
    <w:next w:val="a"/>
    <w:link w:val="a6"/>
    <w:uiPriority w:val="11"/>
    <w:qFormat/>
    <w:rsid w:val="008474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40"/>
    </w:rPr>
  </w:style>
  <w:style w:type="character" w:customStyle="1" w:styleId="a6">
    <w:name w:val="副标题 字符"/>
    <w:basedOn w:val="a0"/>
    <w:link w:val="a5"/>
    <w:uiPriority w:val="11"/>
    <w:rsid w:val="00847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40"/>
    </w:rPr>
  </w:style>
  <w:style w:type="paragraph" w:styleId="a7">
    <w:name w:val="Quote"/>
    <w:basedOn w:val="a"/>
    <w:next w:val="a"/>
    <w:link w:val="a8"/>
    <w:uiPriority w:val="29"/>
    <w:qFormat/>
    <w:rsid w:val="008474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4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49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4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49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4749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F4467"/>
    <w:pP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character" w:customStyle="1" w:styleId="af">
    <w:name w:val="页眉 字符"/>
    <w:basedOn w:val="a0"/>
    <w:link w:val="ae"/>
    <w:uiPriority w:val="99"/>
    <w:rsid w:val="005F4467"/>
    <w:rPr>
      <w:sz w:val="18"/>
      <w:szCs w:val="26"/>
    </w:rPr>
  </w:style>
  <w:style w:type="paragraph" w:styleId="af0">
    <w:name w:val="footer"/>
    <w:basedOn w:val="a"/>
    <w:link w:val="af1"/>
    <w:uiPriority w:val="99"/>
    <w:unhideWhenUsed/>
    <w:rsid w:val="005F4467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character" w:customStyle="1" w:styleId="af1">
    <w:name w:val="页脚 字符"/>
    <w:basedOn w:val="a0"/>
    <w:link w:val="af0"/>
    <w:uiPriority w:val="99"/>
    <w:rsid w:val="005F4467"/>
    <w:rPr>
      <w:sz w:val="18"/>
      <w:szCs w:val="26"/>
    </w:rPr>
  </w:style>
  <w:style w:type="character" w:styleId="af2">
    <w:name w:val="Strong"/>
    <w:basedOn w:val="a0"/>
    <w:uiPriority w:val="22"/>
    <w:qFormat/>
    <w:rsid w:val="005F44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1088</Words>
  <Characters>6204</Characters>
  <Application>Microsoft Office Word</Application>
  <DocSecurity>0</DocSecurity>
  <Lines>51</Lines>
  <Paragraphs>14</Paragraphs>
  <ScaleCrop>false</ScaleCrop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lxl</dc:creator>
  <cp:keywords/>
  <dc:description/>
  <cp:lastModifiedBy>lxl</cp:lastModifiedBy>
  <cp:revision>3</cp:revision>
  <dcterms:created xsi:type="dcterms:W3CDTF">2025-06-11T01:27:00Z</dcterms:created>
  <dcterms:modified xsi:type="dcterms:W3CDTF">2025-06-11T01:29:00Z</dcterms:modified>
</cp:coreProperties>
</file>