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0CEC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楷体" w:hAnsi="楷体" w:eastAsia="楷体" w:cs="楷体"/>
          <w:b/>
          <w:color w:val="333333"/>
          <w:sz w:val="48"/>
          <w:szCs w:val="48"/>
          <w:highlight w:val="none"/>
          <w:lang w:val="en-US" w:eastAsia="zh-CN"/>
        </w:rPr>
      </w:pPr>
      <w:r>
        <w:rPr>
          <w:rFonts w:hint="eastAsia" w:ascii="楷体" w:hAnsi="楷体" w:eastAsia="楷体" w:cs="楷体"/>
          <w:b/>
          <w:color w:val="333333"/>
          <w:sz w:val="48"/>
          <w:szCs w:val="48"/>
          <w:highlight w:val="none"/>
        </w:rPr>
        <w:t>镇江市市本级猪肉储备承储单位采购项目</w:t>
      </w:r>
      <w:r>
        <w:rPr>
          <w:rFonts w:hint="eastAsia" w:ascii="楷体" w:hAnsi="楷体" w:eastAsia="楷体" w:cs="楷体"/>
          <w:b/>
          <w:color w:val="333333"/>
          <w:sz w:val="48"/>
          <w:szCs w:val="48"/>
          <w:highlight w:val="none"/>
          <w:lang w:val="en-US" w:eastAsia="zh-CN"/>
        </w:rPr>
        <w:t>采购需求</w:t>
      </w:r>
    </w:p>
    <w:p w14:paraId="53272EF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 w:hAnsi="楷体" w:eastAsia="楷体" w:cs="楷体"/>
          <w:b/>
          <w:color w:val="333333"/>
          <w:sz w:val="24"/>
          <w:szCs w:val="24"/>
          <w:highlight w:val="none"/>
        </w:rPr>
      </w:pPr>
      <w:r>
        <w:rPr>
          <w:rFonts w:hint="eastAsia" w:ascii="楷体" w:hAnsi="楷体" w:eastAsia="楷体" w:cs="楷体"/>
          <w:b/>
          <w:color w:val="333333"/>
          <w:sz w:val="24"/>
          <w:szCs w:val="24"/>
          <w:highlight w:val="none"/>
        </w:rPr>
        <w:t>一、项目背景</w:t>
      </w:r>
      <w:bookmarkStart w:id="0" w:name="_GoBack"/>
      <w:bookmarkEnd w:id="0"/>
    </w:p>
    <w:p w14:paraId="2D450647">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为应对重大自然灾害、公共卫生事件、动物疫情或其他突发事件引发市场异常波动，发挥储备猪肉在市场调控中的蓄水池作用。确保市场供应和应急事态情况下的有效投放、平衡物价，经镇江市政府同意，市本级建立冻猪肉储备400吨</w:t>
      </w:r>
      <w:r>
        <w:rPr>
          <w:rStyle w:val="4"/>
          <w:rFonts w:hint="eastAsia" w:ascii="楷体" w:hAnsi="楷体" w:eastAsia="楷体" w:cs="楷体"/>
          <w:spacing w:val="8"/>
          <w:sz w:val="24"/>
          <w:szCs w:val="24"/>
          <w:highlight w:val="none"/>
          <w:lang w:eastAsia="zh-CN"/>
        </w:rPr>
        <w:t>（以下简称储备肉）</w:t>
      </w:r>
      <w:r>
        <w:rPr>
          <w:rStyle w:val="4"/>
          <w:rFonts w:hint="eastAsia" w:ascii="楷体" w:hAnsi="楷体" w:eastAsia="楷体" w:cs="楷体"/>
          <w:spacing w:val="8"/>
          <w:sz w:val="24"/>
          <w:szCs w:val="24"/>
          <w:highlight w:val="none"/>
        </w:rPr>
        <w:t>，由市本级财政安排资金给予</w:t>
      </w:r>
      <w:r>
        <w:rPr>
          <w:rStyle w:val="4"/>
          <w:rFonts w:hint="eastAsia" w:ascii="楷体" w:hAnsi="楷体" w:eastAsia="楷体" w:cs="楷体"/>
          <w:spacing w:val="8"/>
          <w:sz w:val="24"/>
          <w:szCs w:val="24"/>
          <w:highlight w:val="none"/>
          <w:lang w:eastAsia="zh-CN"/>
        </w:rPr>
        <w:t>承储企业储备费用</w:t>
      </w:r>
      <w:r>
        <w:rPr>
          <w:rStyle w:val="4"/>
          <w:rFonts w:hint="eastAsia" w:ascii="楷体" w:hAnsi="楷体" w:eastAsia="楷体" w:cs="楷体"/>
          <w:spacing w:val="8"/>
          <w:sz w:val="24"/>
          <w:szCs w:val="24"/>
          <w:highlight w:val="none"/>
        </w:rPr>
        <w:t>补贴。</w:t>
      </w:r>
    </w:p>
    <w:p w14:paraId="791E6310">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项目通过招标代理机构以</w:t>
      </w:r>
      <w:r>
        <w:rPr>
          <w:rStyle w:val="4"/>
          <w:rFonts w:hint="eastAsia" w:ascii="楷体" w:hAnsi="楷体" w:eastAsia="楷体" w:cs="楷体"/>
          <w:spacing w:val="8"/>
          <w:sz w:val="24"/>
          <w:szCs w:val="24"/>
          <w:highlight w:val="none"/>
          <w:lang w:val="en-US" w:eastAsia="zh-CN"/>
        </w:rPr>
        <w:t>公开招标</w:t>
      </w:r>
      <w:r>
        <w:rPr>
          <w:rStyle w:val="4"/>
          <w:rFonts w:hint="eastAsia" w:ascii="楷体" w:hAnsi="楷体" w:eastAsia="楷体" w:cs="楷体"/>
          <w:spacing w:val="8"/>
          <w:sz w:val="24"/>
          <w:szCs w:val="24"/>
          <w:highlight w:val="none"/>
        </w:rPr>
        <w:t>方式确定承储</w:t>
      </w:r>
      <w:r>
        <w:rPr>
          <w:rStyle w:val="4"/>
          <w:rFonts w:hint="eastAsia" w:ascii="楷体" w:hAnsi="楷体" w:eastAsia="楷体" w:cs="楷体"/>
          <w:spacing w:val="8"/>
          <w:sz w:val="24"/>
          <w:szCs w:val="24"/>
          <w:highlight w:val="none"/>
          <w:lang w:eastAsia="zh-CN"/>
        </w:rPr>
        <w:t>企业，</w:t>
      </w:r>
      <w:r>
        <w:rPr>
          <w:rStyle w:val="4"/>
          <w:rFonts w:hint="eastAsia" w:ascii="楷体" w:hAnsi="楷体" w:eastAsia="楷体" w:cs="楷体"/>
          <w:spacing w:val="8"/>
          <w:sz w:val="24"/>
          <w:szCs w:val="24"/>
          <w:highlight w:val="none"/>
        </w:rPr>
        <w:t>储备</w:t>
      </w:r>
      <w:r>
        <w:rPr>
          <w:rStyle w:val="4"/>
          <w:rFonts w:hint="eastAsia" w:ascii="楷体" w:hAnsi="楷体" w:eastAsia="楷体" w:cs="楷体"/>
          <w:spacing w:val="8"/>
          <w:sz w:val="24"/>
          <w:szCs w:val="24"/>
          <w:highlight w:val="none"/>
          <w:lang w:eastAsia="zh-CN"/>
        </w:rPr>
        <w:t>期限</w:t>
      </w:r>
      <w:r>
        <w:rPr>
          <w:rStyle w:val="4"/>
          <w:rFonts w:hint="eastAsia" w:ascii="楷体" w:hAnsi="楷体" w:eastAsia="楷体" w:cs="楷体"/>
          <w:spacing w:val="8"/>
          <w:sz w:val="24"/>
          <w:szCs w:val="24"/>
          <w:highlight w:val="none"/>
          <w:lang w:val="en-US"/>
        </w:rPr>
        <w:t>3</w:t>
      </w:r>
      <w:r>
        <w:rPr>
          <w:rStyle w:val="4"/>
          <w:rFonts w:hint="eastAsia" w:ascii="楷体" w:hAnsi="楷体" w:eastAsia="楷体" w:cs="楷体"/>
          <w:spacing w:val="8"/>
          <w:sz w:val="24"/>
          <w:szCs w:val="24"/>
          <w:highlight w:val="none"/>
        </w:rPr>
        <w:t>年，</w:t>
      </w:r>
      <w:r>
        <w:rPr>
          <w:rStyle w:val="4"/>
          <w:rFonts w:hint="eastAsia" w:ascii="楷体" w:hAnsi="楷体" w:eastAsia="楷体" w:cs="楷体"/>
          <w:spacing w:val="8"/>
          <w:sz w:val="24"/>
          <w:szCs w:val="24"/>
          <w:highlight w:val="none"/>
          <w:lang w:val="en-US" w:eastAsia="zh-CN"/>
        </w:rPr>
        <w:t>每年的储备费用补贴根据本次招标实际产生的中标价确定，合同一年一签。</w:t>
      </w:r>
      <w:r>
        <w:rPr>
          <w:rStyle w:val="4"/>
          <w:rFonts w:hint="eastAsia" w:ascii="楷体" w:hAnsi="楷体" w:eastAsia="楷体" w:cs="楷体"/>
          <w:spacing w:val="8"/>
          <w:sz w:val="24"/>
          <w:szCs w:val="24"/>
          <w:highlight w:val="none"/>
        </w:rPr>
        <w:t>储备</w:t>
      </w:r>
      <w:r>
        <w:rPr>
          <w:rStyle w:val="4"/>
          <w:rFonts w:hint="eastAsia" w:ascii="楷体" w:hAnsi="楷体" w:eastAsia="楷体" w:cs="楷体"/>
          <w:spacing w:val="8"/>
          <w:sz w:val="24"/>
          <w:szCs w:val="24"/>
          <w:highlight w:val="none"/>
          <w:lang w:eastAsia="zh-CN"/>
        </w:rPr>
        <w:t>费用</w:t>
      </w:r>
      <w:r>
        <w:rPr>
          <w:rStyle w:val="4"/>
          <w:rFonts w:hint="eastAsia" w:ascii="楷体" w:hAnsi="楷体" w:eastAsia="楷体" w:cs="楷体"/>
          <w:spacing w:val="8"/>
          <w:sz w:val="24"/>
          <w:szCs w:val="24"/>
          <w:highlight w:val="none"/>
        </w:rPr>
        <w:t>补贴主要用于储备肉流动资金占用费（贷款利息），运输、出入库费用，加工、精选、包装费，仓储、冷藏保管、自然损耗，检验检疫费等</w:t>
      </w:r>
      <w:r>
        <w:rPr>
          <w:rStyle w:val="4"/>
          <w:rFonts w:hint="eastAsia" w:ascii="楷体" w:hAnsi="楷体" w:eastAsia="楷体" w:cs="楷体"/>
          <w:spacing w:val="8"/>
          <w:sz w:val="24"/>
          <w:szCs w:val="24"/>
          <w:highlight w:val="none"/>
          <w:lang w:eastAsia="zh-CN"/>
        </w:rPr>
        <w:t>。</w:t>
      </w:r>
    </w:p>
    <w:p w14:paraId="7A2C94B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 w:hAnsi="楷体" w:eastAsia="楷体" w:cs="楷体"/>
          <w:b/>
          <w:color w:val="333333"/>
          <w:sz w:val="24"/>
          <w:szCs w:val="24"/>
          <w:highlight w:val="none"/>
        </w:rPr>
      </w:pPr>
      <w:r>
        <w:rPr>
          <w:rFonts w:hint="eastAsia" w:ascii="楷体" w:hAnsi="楷体" w:eastAsia="楷体" w:cs="楷体"/>
          <w:b/>
          <w:color w:val="333333"/>
          <w:sz w:val="24"/>
          <w:szCs w:val="24"/>
          <w:highlight w:val="none"/>
        </w:rPr>
        <w:t>二、项目技术要求</w:t>
      </w:r>
    </w:p>
    <w:p w14:paraId="6258898B">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所供应的品种与实际储备的品种应真实一致，承储的</w:t>
      </w:r>
      <w:r>
        <w:rPr>
          <w:rStyle w:val="4"/>
          <w:rFonts w:hint="eastAsia" w:ascii="楷体" w:hAnsi="楷体" w:eastAsia="楷体" w:cs="楷体"/>
          <w:spacing w:val="8"/>
          <w:sz w:val="24"/>
          <w:szCs w:val="24"/>
          <w:highlight w:val="none"/>
          <w:lang w:eastAsia="zh-CN"/>
        </w:rPr>
        <w:t>储备</w:t>
      </w:r>
      <w:r>
        <w:rPr>
          <w:rStyle w:val="4"/>
          <w:rFonts w:hint="eastAsia" w:ascii="楷体" w:hAnsi="楷体" w:eastAsia="楷体" w:cs="楷体"/>
          <w:spacing w:val="8"/>
          <w:sz w:val="24"/>
          <w:szCs w:val="24"/>
          <w:highlight w:val="none"/>
        </w:rPr>
        <w:t>肉必须经过精选、加工、包装，质量应达到国家相关标准，数量符合储备任务要求。</w:t>
      </w:r>
    </w:p>
    <w:p w14:paraId="1247F447">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（一）承储品种</w:t>
      </w:r>
    </w:p>
    <w:p w14:paraId="6A28AA02">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lang w:eastAsia="zh-CN"/>
        </w:rPr>
      </w:pP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承储的冻猪肉品种为分割冻猪肉，产品质量应符合</w:t>
      </w:r>
      <w:r>
        <w:rPr>
          <w:rStyle w:val="4"/>
          <w:rFonts w:hint="eastAsia" w:ascii="楷体" w:hAnsi="楷体" w:eastAsia="楷体" w:cs="楷体"/>
          <w:spacing w:val="8"/>
          <w:sz w:val="24"/>
          <w:szCs w:val="24"/>
          <w:highlight w:val="none"/>
          <w:lang w:eastAsia="zh-CN"/>
        </w:rPr>
        <w:t>《鲜、冻猪肉及猪副产品第</w:t>
      </w:r>
      <w:r>
        <w:rPr>
          <w:rStyle w:val="4"/>
          <w:rFonts w:hint="eastAsia" w:ascii="楷体" w:hAnsi="楷体" w:eastAsia="楷体" w:cs="楷体"/>
          <w:spacing w:val="8"/>
          <w:sz w:val="24"/>
          <w:szCs w:val="24"/>
          <w:highlight w:val="none"/>
          <w:lang w:val="en-US" w:eastAsia="zh-CN"/>
        </w:rPr>
        <w:t>1部分：片猪肉</w:t>
      </w: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lang w:val="en-US" w:eastAsia="zh-CN"/>
        </w:rPr>
        <w:t>GB/T9959.1-2019</w:t>
      </w: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rPr>
        <w:t>《分割</w:t>
      </w:r>
      <w:r>
        <w:rPr>
          <w:rStyle w:val="4"/>
          <w:rFonts w:hint="eastAsia" w:ascii="楷体" w:hAnsi="楷体" w:eastAsia="楷体" w:cs="楷体"/>
          <w:spacing w:val="8"/>
          <w:sz w:val="24"/>
          <w:szCs w:val="24"/>
          <w:highlight w:val="none"/>
          <w:lang w:eastAsia="zh-CN"/>
        </w:rPr>
        <w:t>鲜</w:t>
      </w:r>
      <w:r>
        <w:rPr>
          <w:rStyle w:val="4"/>
          <w:rFonts w:hint="eastAsia" w:ascii="楷体" w:hAnsi="楷体" w:eastAsia="楷体" w:cs="楷体"/>
          <w:spacing w:val="8"/>
          <w:sz w:val="24"/>
          <w:szCs w:val="24"/>
          <w:highlight w:val="none"/>
        </w:rPr>
        <w:t>、冻猪瘦肉</w:t>
      </w: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rPr>
        <w:t>（GB</w:t>
      </w:r>
      <w:r>
        <w:rPr>
          <w:rStyle w:val="4"/>
          <w:rFonts w:hint="eastAsia" w:ascii="楷体" w:hAnsi="楷体" w:eastAsia="楷体" w:cs="楷体"/>
          <w:spacing w:val="8"/>
          <w:sz w:val="24"/>
          <w:szCs w:val="24"/>
          <w:highlight w:val="none"/>
          <w:lang w:val="en-US" w:eastAsia="zh-CN"/>
        </w:rPr>
        <w:t>/</w:t>
      </w:r>
      <w:r>
        <w:rPr>
          <w:rStyle w:val="4"/>
          <w:rFonts w:hint="eastAsia" w:ascii="楷体" w:hAnsi="楷体" w:eastAsia="楷体" w:cs="楷体"/>
          <w:spacing w:val="8"/>
          <w:sz w:val="24"/>
          <w:szCs w:val="24"/>
          <w:highlight w:val="none"/>
        </w:rPr>
        <w:t>T9959.2-2008）</w:t>
      </w:r>
      <w:r>
        <w:rPr>
          <w:rStyle w:val="4"/>
          <w:rFonts w:hint="eastAsia" w:ascii="楷体" w:hAnsi="楷体" w:eastAsia="楷体" w:cs="楷体"/>
          <w:spacing w:val="8"/>
          <w:sz w:val="24"/>
          <w:szCs w:val="24"/>
          <w:highlight w:val="none"/>
          <w:lang w:eastAsia="zh-CN"/>
        </w:rPr>
        <w:t>、《鲜、冻猪肉及猪副产品第</w:t>
      </w:r>
      <w:r>
        <w:rPr>
          <w:rStyle w:val="4"/>
          <w:rFonts w:hint="eastAsia" w:ascii="楷体" w:hAnsi="楷体" w:eastAsia="楷体" w:cs="楷体"/>
          <w:spacing w:val="8"/>
          <w:sz w:val="24"/>
          <w:szCs w:val="24"/>
          <w:highlight w:val="none"/>
          <w:lang w:val="en-US" w:eastAsia="zh-CN"/>
        </w:rPr>
        <w:t>3部分：分部位分割猪肉</w:t>
      </w: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lang w:val="en-US" w:eastAsia="zh-CN"/>
        </w:rPr>
        <w:t>GB/T9959.3-2019</w:t>
      </w:r>
      <w:r>
        <w:rPr>
          <w:rStyle w:val="4"/>
          <w:rFonts w:hint="eastAsia" w:ascii="楷体" w:hAnsi="楷体" w:eastAsia="楷体" w:cs="楷体"/>
          <w:spacing w:val="8"/>
          <w:sz w:val="24"/>
          <w:szCs w:val="24"/>
          <w:highlight w:val="none"/>
          <w:lang w:eastAsia="zh-CN"/>
        </w:rPr>
        <w:t>）的相关</w:t>
      </w:r>
      <w:r>
        <w:rPr>
          <w:rStyle w:val="4"/>
          <w:rFonts w:hint="eastAsia" w:ascii="楷体" w:hAnsi="楷体" w:eastAsia="楷体" w:cs="楷体"/>
          <w:spacing w:val="8"/>
          <w:sz w:val="24"/>
          <w:szCs w:val="24"/>
          <w:highlight w:val="none"/>
        </w:rPr>
        <w:t>要求。</w:t>
      </w:r>
      <w:r>
        <w:rPr>
          <w:rStyle w:val="4"/>
          <w:rFonts w:hint="eastAsia" w:ascii="楷体" w:hAnsi="楷体" w:eastAsia="楷体" w:cs="楷体"/>
          <w:spacing w:val="8"/>
          <w:sz w:val="24"/>
          <w:szCs w:val="24"/>
          <w:highlight w:val="none"/>
          <w:lang w:eastAsia="zh-CN"/>
        </w:rPr>
        <w:t>进口产品需通过合法渠道采购，符合海关检验检疫和进口冷链食品新冠肺炎疫情防控管理要求。三年内未发生过肉类食品卫生重大事故，卫生防疫条件符合国家规定和要求。</w:t>
      </w:r>
    </w:p>
    <w:p w14:paraId="5E027A5A">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（二）仓储要求</w:t>
      </w:r>
    </w:p>
    <w:p w14:paraId="130487E2">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Fonts w:hint="eastAsia" w:ascii="楷体" w:hAnsi="楷体" w:eastAsia="楷体" w:cs="楷体"/>
          <w:color w:val="333333"/>
          <w:sz w:val="24"/>
          <w:szCs w:val="24"/>
          <w:highlight w:val="none"/>
        </w:rPr>
      </w:pPr>
      <w:r>
        <w:rPr>
          <w:rStyle w:val="4"/>
          <w:rFonts w:hint="eastAsia" w:ascii="楷体" w:hAnsi="楷体" w:eastAsia="楷体" w:cs="楷体"/>
          <w:spacing w:val="8"/>
          <w:sz w:val="24"/>
          <w:szCs w:val="24"/>
          <w:highlight w:val="none"/>
          <w:lang w:eastAsia="zh-CN"/>
        </w:rPr>
        <w:t>承储企业储备库（点）必须位于镇江市境内，</w:t>
      </w:r>
      <w:r>
        <w:rPr>
          <w:rStyle w:val="4"/>
          <w:rFonts w:hint="eastAsia" w:ascii="楷体" w:hAnsi="楷体" w:eastAsia="楷体" w:cs="楷体"/>
          <w:spacing w:val="8"/>
          <w:sz w:val="24"/>
          <w:szCs w:val="24"/>
          <w:highlight w:val="none"/>
        </w:rPr>
        <w:t>交通便利，</w:t>
      </w:r>
      <w:r>
        <w:rPr>
          <w:rStyle w:val="4"/>
          <w:rFonts w:hint="eastAsia" w:ascii="楷体" w:hAnsi="楷体" w:eastAsia="楷体" w:cs="楷体"/>
          <w:spacing w:val="8"/>
          <w:sz w:val="24"/>
          <w:szCs w:val="24"/>
          <w:highlight w:val="none"/>
          <w:lang w:eastAsia="zh-CN"/>
        </w:rPr>
        <w:t>远离污染源，</w:t>
      </w:r>
      <w:r>
        <w:rPr>
          <w:rFonts w:hint="eastAsia" w:ascii="楷体" w:hAnsi="楷体" w:eastAsia="楷体" w:cs="楷体"/>
          <w:b/>
          <w:bCs/>
          <w:sz w:val="24"/>
          <w:szCs w:val="24"/>
          <w:highlight w:val="none"/>
        </w:rPr>
        <w:t>具有符合有关资质标准和技术规范要求的存储冷库</w:t>
      </w:r>
      <w:r>
        <w:rPr>
          <w:rFonts w:hint="eastAsia" w:ascii="楷体" w:hAnsi="楷体" w:eastAsia="楷体" w:cs="楷体"/>
          <w:b/>
          <w:bCs/>
          <w:sz w:val="24"/>
          <w:szCs w:val="24"/>
          <w:highlight w:val="none"/>
          <w:lang w:eastAsia="zh-CN"/>
        </w:rPr>
        <w:t>，</w:t>
      </w:r>
      <w:r>
        <w:rPr>
          <w:rStyle w:val="4"/>
          <w:rFonts w:hint="eastAsia" w:ascii="楷体" w:hAnsi="楷体" w:eastAsia="楷体" w:cs="楷体"/>
          <w:spacing w:val="8"/>
          <w:sz w:val="24"/>
          <w:szCs w:val="24"/>
          <w:highlight w:val="none"/>
          <w:lang w:eastAsia="zh-CN"/>
        </w:rPr>
        <w:t>管理符合《冷库管理规范》（</w:t>
      </w:r>
      <w:r>
        <w:rPr>
          <w:rStyle w:val="4"/>
          <w:rFonts w:hint="eastAsia" w:ascii="楷体" w:hAnsi="楷体" w:eastAsia="楷体" w:cs="楷体"/>
          <w:spacing w:val="8"/>
          <w:sz w:val="24"/>
          <w:szCs w:val="24"/>
          <w:highlight w:val="none"/>
          <w:lang w:val="en-US" w:eastAsia="zh-CN"/>
        </w:rPr>
        <w:t>GB/T30134-2013</w:t>
      </w:r>
      <w:r>
        <w:rPr>
          <w:rStyle w:val="4"/>
          <w:rFonts w:hint="eastAsia" w:ascii="楷体" w:hAnsi="楷体" w:eastAsia="楷体" w:cs="楷体"/>
          <w:spacing w:val="8"/>
          <w:sz w:val="24"/>
          <w:szCs w:val="24"/>
          <w:highlight w:val="none"/>
          <w:lang w:eastAsia="zh-CN"/>
        </w:rPr>
        <w:t>）；承储企业要</w:t>
      </w:r>
      <w:r>
        <w:rPr>
          <w:rStyle w:val="4"/>
          <w:rFonts w:hint="eastAsia" w:ascii="楷体" w:hAnsi="楷体" w:eastAsia="楷体" w:cs="楷体"/>
          <w:spacing w:val="8"/>
          <w:sz w:val="24"/>
          <w:szCs w:val="24"/>
          <w:highlight w:val="none"/>
        </w:rPr>
        <w:t>有稳定的销售网络及有效的市场投放能力</w:t>
      </w:r>
      <w:r>
        <w:rPr>
          <w:rStyle w:val="4"/>
          <w:rFonts w:hint="eastAsia" w:ascii="楷体" w:hAnsi="楷体" w:eastAsia="楷体" w:cs="楷体"/>
          <w:spacing w:val="8"/>
          <w:sz w:val="24"/>
          <w:szCs w:val="24"/>
          <w:highlight w:val="none"/>
          <w:lang w:eastAsia="zh-CN"/>
        </w:rPr>
        <w:t>，确保突发事件发生时能及时起到保供作用。</w:t>
      </w:r>
    </w:p>
    <w:p w14:paraId="0E9CCD50">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b/>
          <w:bCs/>
          <w:spacing w:val="8"/>
          <w:sz w:val="24"/>
          <w:szCs w:val="24"/>
          <w:highlight w:val="none"/>
        </w:rPr>
      </w:pPr>
      <w:r>
        <w:rPr>
          <w:rStyle w:val="4"/>
          <w:rFonts w:hint="eastAsia" w:ascii="楷体" w:hAnsi="楷体" w:eastAsia="楷体" w:cs="楷体"/>
          <w:b/>
          <w:bCs/>
          <w:spacing w:val="8"/>
          <w:sz w:val="24"/>
          <w:szCs w:val="24"/>
          <w:highlight w:val="none"/>
        </w:rPr>
        <w:t>三、交货要求</w:t>
      </w:r>
    </w:p>
    <w:p w14:paraId="0F6F827F">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合同签订后，</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应在合同签订15日内</w:t>
      </w:r>
      <w:r>
        <w:rPr>
          <w:rStyle w:val="4"/>
          <w:rFonts w:hint="eastAsia" w:ascii="楷体" w:hAnsi="楷体" w:eastAsia="楷体" w:cs="楷体"/>
          <w:spacing w:val="8"/>
          <w:sz w:val="24"/>
          <w:szCs w:val="24"/>
          <w:highlight w:val="none"/>
          <w:lang w:eastAsia="zh-CN"/>
        </w:rPr>
        <w:t>，按约定的品种、数量等</w:t>
      </w:r>
      <w:r>
        <w:rPr>
          <w:rStyle w:val="4"/>
          <w:rFonts w:hint="eastAsia" w:ascii="楷体" w:hAnsi="楷体" w:eastAsia="楷体" w:cs="楷体"/>
          <w:spacing w:val="8"/>
          <w:sz w:val="24"/>
          <w:szCs w:val="24"/>
          <w:highlight w:val="none"/>
        </w:rPr>
        <w:t>完成</w:t>
      </w:r>
      <w:r>
        <w:rPr>
          <w:rStyle w:val="4"/>
          <w:rFonts w:hint="eastAsia" w:ascii="楷体" w:hAnsi="楷体" w:eastAsia="楷体" w:cs="楷体"/>
          <w:spacing w:val="8"/>
          <w:sz w:val="24"/>
          <w:szCs w:val="24"/>
          <w:highlight w:val="none"/>
          <w:lang w:eastAsia="zh-CN"/>
        </w:rPr>
        <w:t>储备肉入</w:t>
      </w:r>
      <w:r>
        <w:rPr>
          <w:rStyle w:val="4"/>
          <w:rFonts w:hint="eastAsia" w:ascii="楷体" w:hAnsi="楷体" w:eastAsia="楷体" w:cs="楷体"/>
          <w:spacing w:val="8"/>
          <w:sz w:val="24"/>
          <w:szCs w:val="24"/>
          <w:highlight w:val="none"/>
        </w:rPr>
        <w:t>储</w:t>
      </w:r>
      <w:r>
        <w:rPr>
          <w:rStyle w:val="4"/>
          <w:rFonts w:hint="eastAsia" w:ascii="楷体" w:hAnsi="楷体" w:eastAsia="楷体" w:cs="楷体"/>
          <w:spacing w:val="8"/>
          <w:sz w:val="24"/>
          <w:szCs w:val="24"/>
          <w:highlight w:val="none"/>
          <w:lang w:eastAsia="zh-CN"/>
        </w:rPr>
        <w:t>工作</w:t>
      </w:r>
      <w:r>
        <w:rPr>
          <w:rStyle w:val="4"/>
          <w:rFonts w:hint="eastAsia" w:ascii="楷体" w:hAnsi="楷体" w:eastAsia="楷体" w:cs="楷体"/>
          <w:spacing w:val="8"/>
          <w:sz w:val="24"/>
          <w:szCs w:val="24"/>
          <w:highlight w:val="none"/>
        </w:rPr>
        <w:t>。</w:t>
      </w:r>
    </w:p>
    <w:p w14:paraId="55CF2A11">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（一）储存方式</w:t>
      </w:r>
    </w:p>
    <w:p w14:paraId="3707635C">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储备肉</w:t>
      </w:r>
      <w:r>
        <w:rPr>
          <w:rStyle w:val="4"/>
          <w:rFonts w:hint="eastAsia" w:ascii="楷体" w:hAnsi="楷体" w:eastAsia="楷体" w:cs="楷体"/>
          <w:spacing w:val="8"/>
          <w:sz w:val="24"/>
          <w:szCs w:val="24"/>
          <w:highlight w:val="none"/>
          <w:lang w:eastAsia="zh-CN"/>
        </w:rPr>
        <w:t>实行“政府委托、部门监管、财政补贴、市场运作”，常年储备、定期轮换、动态管理</w:t>
      </w:r>
      <w:r>
        <w:rPr>
          <w:rStyle w:val="4"/>
          <w:rFonts w:hint="eastAsia" w:ascii="楷体" w:hAnsi="楷体" w:eastAsia="楷体" w:cs="楷体"/>
          <w:spacing w:val="8"/>
          <w:sz w:val="24"/>
          <w:szCs w:val="24"/>
          <w:highlight w:val="none"/>
        </w:rPr>
        <w:t>。储备计划由采购人下达，</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接受采购人委托代储。当应急</w:t>
      </w:r>
      <w:r>
        <w:rPr>
          <w:rStyle w:val="4"/>
          <w:rFonts w:hint="eastAsia" w:ascii="楷体" w:hAnsi="楷体" w:eastAsia="楷体" w:cs="楷体"/>
          <w:spacing w:val="8"/>
          <w:sz w:val="24"/>
          <w:szCs w:val="24"/>
          <w:highlight w:val="none"/>
          <w:lang w:eastAsia="zh-CN"/>
        </w:rPr>
        <w:t>动用</w:t>
      </w:r>
      <w:r>
        <w:rPr>
          <w:rStyle w:val="4"/>
          <w:rFonts w:hint="eastAsia" w:ascii="楷体" w:hAnsi="楷体" w:eastAsia="楷体" w:cs="楷体"/>
          <w:spacing w:val="8"/>
          <w:sz w:val="24"/>
          <w:szCs w:val="24"/>
          <w:highlight w:val="none"/>
        </w:rPr>
        <w:t>时，</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应无条件执行，当不</w:t>
      </w:r>
      <w:r>
        <w:rPr>
          <w:rStyle w:val="4"/>
          <w:rFonts w:hint="eastAsia" w:ascii="楷体" w:hAnsi="楷体" w:eastAsia="楷体" w:cs="楷体"/>
          <w:spacing w:val="8"/>
          <w:sz w:val="24"/>
          <w:szCs w:val="24"/>
          <w:highlight w:val="none"/>
          <w:lang w:eastAsia="zh-CN"/>
        </w:rPr>
        <w:t>动用</w:t>
      </w:r>
      <w:r>
        <w:rPr>
          <w:rStyle w:val="4"/>
          <w:rFonts w:hint="eastAsia" w:ascii="楷体" w:hAnsi="楷体" w:eastAsia="楷体" w:cs="楷体"/>
          <w:spacing w:val="8"/>
          <w:sz w:val="24"/>
          <w:szCs w:val="24"/>
          <w:highlight w:val="none"/>
        </w:rPr>
        <w:t>时，</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可以正常轮换。</w:t>
      </w:r>
    </w:p>
    <w:p w14:paraId="3A275BA5">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（二）储备肉的在库管理</w:t>
      </w:r>
    </w:p>
    <w:p w14:paraId="04E3C808">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lang w:eastAsia="zh-CN"/>
        </w:rPr>
      </w:pPr>
      <w:r>
        <w:rPr>
          <w:rStyle w:val="4"/>
          <w:rFonts w:hint="eastAsia" w:ascii="楷体" w:hAnsi="楷体" w:eastAsia="楷体" w:cs="楷体"/>
          <w:spacing w:val="8"/>
          <w:sz w:val="24"/>
          <w:szCs w:val="24"/>
          <w:highlight w:val="none"/>
          <w:lang w:val="en-US"/>
        </w:rPr>
        <w:t>1、</w:t>
      </w:r>
      <w:r>
        <w:rPr>
          <w:rStyle w:val="4"/>
          <w:rFonts w:hint="eastAsia" w:ascii="楷体" w:hAnsi="楷体" w:eastAsia="楷体" w:cs="楷体"/>
          <w:spacing w:val="8"/>
          <w:sz w:val="24"/>
          <w:szCs w:val="24"/>
          <w:highlight w:val="none"/>
        </w:rPr>
        <w:t>储存管理。冻猪肉储备</w:t>
      </w:r>
      <w:r>
        <w:rPr>
          <w:rStyle w:val="4"/>
          <w:rFonts w:hint="eastAsia" w:ascii="楷体" w:hAnsi="楷体" w:eastAsia="楷体" w:cs="楷体"/>
          <w:spacing w:val="8"/>
          <w:sz w:val="24"/>
          <w:szCs w:val="24"/>
          <w:highlight w:val="none"/>
          <w:lang w:eastAsia="zh-CN"/>
        </w:rPr>
        <w:t>实行</w:t>
      </w:r>
      <w:r>
        <w:rPr>
          <w:rStyle w:val="4"/>
          <w:rFonts w:hint="eastAsia" w:ascii="楷体" w:hAnsi="楷体" w:eastAsia="楷体" w:cs="楷体"/>
          <w:spacing w:val="8"/>
          <w:sz w:val="24"/>
          <w:szCs w:val="24"/>
          <w:highlight w:val="none"/>
        </w:rPr>
        <w:t>专库、专垛、专账、专人、挂牌管理</w:t>
      </w:r>
      <w:r>
        <w:rPr>
          <w:rStyle w:val="4"/>
          <w:rFonts w:hint="eastAsia" w:ascii="楷体" w:hAnsi="楷体" w:eastAsia="楷体" w:cs="楷体"/>
          <w:spacing w:val="8"/>
          <w:sz w:val="24"/>
          <w:szCs w:val="24"/>
          <w:highlight w:val="none"/>
          <w:lang w:eastAsia="zh-CN"/>
        </w:rPr>
        <w:t>，确保账账相符、账物相符、质量良好和储存安全</w:t>
      </w:r>
      <w:r>
        <w:rPr>
          <w:rStyle w:val="4"/>
          <w:rFonts w:hint="eastAsia" w:ascii="楷体" w:hAnsi="楷体" w:eastAsia="楷体" w:cs="楷体"/>
          <w:spacing w:val="8"/>
          <w:sz w:val="24"/>
          <w:szCs w:val="24"/>
          <w:highlight w:val="none"/>
        </w:rPr>
        <w:t>。</w:t>
      </w:r>
      <w:r>
        <w:rPr>
          <w:rStyle w:val="4"/>
          <w:rFonts w:hint="eastAsia" w:ascii="楷体" w:hAnsi="楷体" w:eastAsia="楷体" w:cs="楷体"/>
          <w:spacing w:val="8"/>
          <w:sz w:val="24"/>
          <w:szCs w:val="24"/>
          <w:highlight w:val="none"/>
          <w:lang w:eastAsia="zh-CN"/>
        </w:rPr>
        <w:t>承储仓库要在入口处明显位置挂牌，标明储备肉的品种、数量、入库时间等内容，信息化建设应逐步具备与省级应急物资储备管理云平台互联互通的基本要求。</w:t>
      </w:r>
    </w:p>
    <w:p w14:paraId="1EA85311">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lang w:val="en-US" w:eastAsia="zh-CN"/>
        </w:rPr>
      </w:pPr>
      <w:r>
        <w:rPr>
          <w:rStyle w:val="4"/>
          <w:rFonts w:hint="eastAsia" w:ascii="楷体" w:hAnsi="楷体" w:eastAsia="楷体" w:cs="楷体"/>
          <w:spacing w:val="8"/>
          <w:sz w:val="24"/>
          <w:szCs w:val="24"/>
          <w:highlight w:val="none"/>
          <w:lang w:val="en-US"/>
        </w:rPr>
        <w:t>2、</w:t>
      </w:r>
      <w:r>
        <w:rPr>
          <w:rStyle w:val="4"/>
          <w:rFonts w:hint="eastAsia" w:ascii="楷体" w:hAnsi="楷体" w:eastAsia="楷体" w:cs="楷体"/>
          <w:spacing w:val="8"/>
          <w:sz w:val="24"/>
          <w:szCs w:val="24"/>
          <w:highlight w:val="none"/>
        </w:rPr>
        <w:t>轮换管理。</w:t>
      </w:r>
      <w:r>
        <w:rPr>
          <w:rStyle w:val="4"/>
          <w:rFonts w:hint="eastAsia" w:ascii="楷体" w:hAnsi="楷体" w:eastAsia="楷体" w:cs="楷体"/>
          <w:spacing w:val="8"/>
          <w:sz w:val="24"/>
          <w:szCs w:val="24"/>
          <w:highlight w:val="none"/>
          <w:lang w:eastAsia="zh-CN"/>
        </w:rPr>
        <w:t>承储企业在满足储备任务要求的前提下，可以根据储备肉保质期等情况</w:t>
      </w:r>
      <w:r>
        <w:rPr>
          <w:rStyle w:val="4"/>
          <w:rFonts w:hint="eastAsia" w:ascii="楷体" w:hAnsi="楷体" w:eastAsia="楷体" w:cs="楷体"/>
          <w:spacing w:val="8"/>
          <w:sz w:val="24"/>
          <w:szCs w:val="24"/>
          <w:highlight w:val="none"/>
        </w:rPr>
        <w:t>自行组织轮换</w:t>
      </w:r>
      <w:r>
        <w:rPr>
          <w:rStyle w:val="4"/>
          <w:rFonts w:hint="eastAsia" w:ascii="楷体" w:hAnsi="楷体" w:eastAsia="楷体" w:cs="楷体"/>
          <w:spacing w:val="8"/>
          <w:sz w:val="24"/>
          <w:szCs w:val="24"/>
          <w:highlight w:val="none"/>
          <w:lang w:eastAsia="zh-CN"/>
        </w:rPr>
        <w:t>。储备肉在保质期内，每年至少轮换更新</w:t>
      </w:r>
      <w:r>
        <w:rPr>
          <w:rStyle w:val="4"/>
          <w:rFonts w:hint="eastAsia" w:ascii="楷体" w:hAnsi="楷体" w:eastAsia="楷体" w:cs="楷体"/>
          <w:spacing w:val="8"/>
          <w:sz w:val="24"/>
          <w:szCs w:val="24"/>
          <w:highlight w:val="none"/>
          <w:lang w:val="en-US" w:eastAsia="zh-CN"/>
        </w:rPr>
        <w:t>1次。轮换出库后，承储企业必须在一个月内将轮换缺额补充到位。储备肉库存数量不得低于储备计划的80%。</w:t>
      </w:r>
    </w:p>
    <w:p w14:paraId="6EF88C14">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rPr>
        <w:t>3、</w:t>
      </w:r>
      <w:r>
        <w:rPr>
          <w:rStyle w:val="4"/>
          <w:rFonts w:hint="eastAsia" w:ascii="楷体" w:hAnsi="楷体" w:eastAsia="楷体" w:cs="楷体"/>
          <w:spacing w:val="8"/>
          <w:sz w:val="24"/>
          <w:szCs w:val="24"/>
          <w:highlight w:val="none"/>
        </w:rPr>
        <w:t>紧急动用。市本级储备</w:t>
      </w:r>
      <w:r>
        <w:rPr>
          <w:rStyle w:val="4"/>
          <w:rFonts w:hint="eastAsia" w:ascii="楷体" w:hAnsi="楷体" w:eastAsia="楷体" w:cs="楷体"/>
          <w:spacing w:val="8"/>
          <w:sz w:val="24"/>
          <w:szCs w:val="24"/>
          <w:highlight w:val="none"/>
          <w:lang w:eastAsia="zh-CN"/>
        </w:rPr>
        <w:t>肉</w:t>
      </w:r>
      <w:r>
        <w:rPr>
          <w:rStyle w:val="4"/>
          <w:rFonts w:hint="eastAsia" w:ascii="楷体" w:hAnsi="楷体" w:eastAsia="楷体" w:cs="楷体"/>
          <w:spacing w:val="8"/>
          <w:sz w:val="24"/>
          <w:szCs w:val="24"/>
          <w:highlight w:val="none"/>
        </w:rPr>
        <w:t>的动用权</w:t>
      </w:r>
      <w:r>
        <w:rPr>
          <w:rStyle w:val="4"/>
          <w:rFonts w:hint="eastAsia" w:ascii="楷体" w:hAnsi="楷体" w:eastAsia="楷体" w:cs="楷体"/>
          <w:spacing w:val="8"/>
          <w:sz w:val="24"/>
          <w:szCs w:val="24"/>
          <w:highlight w:val="none"/>
          <w:lang w:eastAsia="zh-CN"/>
        </w:rPr>
        <w:t>属于</w:t>
      </w:r>
      <w:r>
        <w:rPr>
          <w:rStyle w:val="4"/>
          <w:rFonts w:hint="eastAsia" w:ascii="楷体" w:hAnsi="楷体" w:eastAsia="楷体" w:cs="楷体"/>
          <w:spacing w:val="8"/>
          <w:sz w:val="24"/>
          <w:szCs w:val="24"/>
          <w:highlight w:val="none"/>
        </w:rPr>
        <w:t>市政府。当</w:t>
      </w:r>
      <w:r>
        <w:rPr>
          <w:rStyle w:val="4"/>
          <w:rFonts w:hint="eastAsia" w:ascii="楷体" w:hAnsi="楷体" w:eastAsia="楷体" w:cs="楷体"/>
          <w:spacing w:val="8"/>
          <w:sz w:val="24"/>
          <w:szCs w:val="24"/>
          <w:highlight w:val="none"/>
          <w:lang w:eastAsia="zh-CN"/>
        </w:rPr>
        <w:t>发生重大自然灾害、事故灾害、突发公共卫生事件和突发社会安全事件等、全市或部分地区猪肉市场出现价格</w:t>
      </w:r>
      <w:r>
        <w:rPr>
          <w:rStyle w:val="4"/>
          <w:rFonts w:hint="eastAsia" w:ascii="楷体" w:hAnsi="楷体" w:eastAsia="楷体" w:cs="楷体"/>
          <w:spacing w:val="8"/>
          <w:sz w:val="24"/>
          <w:szCs w:val="24"/>
          <w:highlight w:val="none"/>
        </w:rPr>
        <w:t>异常波动</w:t>
      </w:r>
      <w:r>
        <w:rPr>
          <w:rStyle w:val="4"/>
          <w:rFonts w:hint="eastAsia" w:ascii="楷体" w:hAnsi="楷体" w:eastAsia="楷体" w:cs="楷体"/>
          <w:spacing w:val="8"/>
          <w:sz w:val="24"/>
          <w:szCs w:val="24"/>
          <w:highlight w:val="none"/>
          <w:lang w:eastAsia="zh-CN"/>
        </w:rPr>
        <w:t>、以及其他需要动用的情形</w:t>
      </w:r>
      <w:r>
        <w:rPr>
          <w:rStyle w:val="4"/>
          <w:rFonts w:hint="eastAsia" w:ascii="楷体" w:hAnsi="楷体" w:eastAsia="楷体" w:cs="楷体"/>
          <w:spacing w:val="8"/>
          <w:sz w:val="24"/>
          <w:szCs w:val="24"/>
          <w:highlight w:val="none"/>
        </w:rPr>
        <w:t>时，由</w:t>
      </w:r>
      <w:r>
        <w:rPr>
          <w:rStyle w:val="4"/>
          <w:rFonts w:hint="eastAsia" w:ascii="楷体" w:hAnsi="楷体" w:eastAsia="楷体" w:cs="楷体"/>
          <w:spacing w:val="8"/>
          <w:sz w:val="24"/>
          <w:szCs w:val="24"/>
          <w:highlight w:val="none"/>
          <w:lang w:eastAsia="zh-CN"/>
        </w:rPr>
        <w:t>采购人（</w:t>
      </w:r>
      <w:r>
        <w:rPr>
          <w:rStyle w:val="4"/>
          <w:rFonts w:hint="eastAsia" w:ascii="楷体" w:hAnsi="楷体" w:eastAsia="楷体" w:cs="楷体"/>
          <w:spacing w:val="8"/>
          <w:sz w:val="24"/>
          <w:szCs w:val="24"/>
          <w:highlight w:val="none"/>
        </w:rPr>
        <w:t>市发改委</w:t>
      </w:r>
      <w:r>
        <w:rPr>
          <w:rStyle w:val="4"/>
          <w:rFonts w:hint="eastAsia" w:ascii="楷体" w:hAnsi="楷体" w:eastAsia="楷体" w:cs="楷体"/>
          <w:spacing w:val="8"/>
          <w:sz w:val="24"/>
          <w:szCs w:val="24"/>
          <w:highlight w:val="none"/>
          <w:lang w:eastAsia="zh-CN"/>
        </w:rPr>
        <w:t>）会同市财政局等部门</w:t>
      </w:r>
      <w:r>
        <w:rPr>
          <w:rStyle w:val="4"/>
          <w:rFonts w:hint="eastAsia" w:ascii="楷体" w:hAnsi="楷体" w:eastAsia="楷体" w:cs="楷体"/>
          <w:spacing w:val="8"/>
          <w:sz w:val="24"/>
          <w:szCs w:val="24"/>
          <w:highlight w:val="none"/>
        </w:rPr>
        <w:t>提出动用</w:t>
      </w:r>
      <w:r>
        <w:rPr>
          <w:rStyle w:val="4"/>
          <w:rFonts w:hint="eastAsia" w:ascii="楷体" w:hAnsi="楷体" w:eastAsia="楷体" w:cs="楷体"/>
          <w:spacing w:val="8"/>
          <w:sz w:val="24"/>
          <w:szCs w:val="24"/>
          <w:highlight w:val="none"/>
          <w:lang w:eastAsia="zh-CN"/>
        </w:rPr>
        <w:t>方案</w:t>
      </w:r>
      <w:r>
        <w:rPr>
          <w:rStyle w:val="4"/>
          <w:rFonts w:hint="eastAsia" w:ascii="楷体" w:hAnsi="楷体" w:eastAsia="楷体" w:cs="楷体"/>
          <w:spacing w:val="8"/>
          <w:sz w:val="24"/>
          <w:szCs w:val="24"/>
          <w:highlight w:val="none"/>
        </w:rPr>
        <w:t>并报市政府批准后执行。</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具体落实，不得拖延和拒绝执行。</w:t>
      </w:r>
    </w:p>
    <w:p w14:paraId="500B29BE">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rPr>
        <w:t>4、</w:t>
      </w:r>
      <w:r>
        <w:rPr>
          <w:rStyle w:val="4"/>
          <w:rFonts w:hint="eastAsia" w:ascii="楷体" w:hAnsi="楷体" w:eastAsia="楷体" w:cs="楷体"/>
          <w:spacing w:val="8"/>
          <w:sz w:val="24"/>
          <w:szCs w:val="24"/>
          <w:highlight w:val="none"/>
        </w:rPr>
        <w:t>质量管理。</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必须保证储备肉符合食品卫生安全要求及国家产品质量标准，如公检不合格则</w:t>
      </w:r>
      <w:r>
        <w:rPr>
          <w:rStyle w:val="4"/>
          <w:rFonts w:hint="eastAsia" w:ascii="楷体" w:hAnsi="楷体" w:eastAsia="楷体" w:cs="楷体"/>
          <w:spacing w:val="8"/>
          <w:sz w:val="24"/>
          <w:szCs w:val="24"/>
          <w:highlight w:val="none"/>
          <w:lang w:eastAsia="zh-CN"/>
        </w:rPr>
        <w:t>由有关部门责令整改，情形严重的，根据承储合同约定，依法解除承储合同，</w:t>
      </w:r>
      <w:r>
        <w:rPr>
          <w:rStyle w:val="4"/>
          <w:rFonts w:hint="eastAsia" w:ascii="楷体" w:hAnsi="楷体" w:eastAsia="楷体" w:cs="楷体"/>
          <w:spacing w:val="8"/>
          <w:sz w:val="24"/>
          <w:szCs w:val="24"/>
          <w:highlight w:val="none"/>
        </w:rPr>
        <w:t>取消</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的储备资格</w:t>
      </w:r>
      <w:r>
        <w:rPr>
          <w:rStyle w:val="4"/>
          <w:rFonts w:hint="eastAsia" w:ascii="楷体" w:hAnsi="楷体" w:eastAsia="楷体" w:cs="楷体"/>
          <w:spacing w:val="8"/>
          <w:sz w:val="24"/>
          <w:szCs w:val="24"/>
          <w:highlight w:val="none"/>
          <w:lang w:eastAsia="zh-CN"/>
        </w:rPr>
        <w:t>，扣减或追回储备费用。</w:t>
      </w:r>
    </w:p>
    <w:p w14:paraId="276AB08A">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rPr>
        <w:t>5、</w:t>
      </w:r>
      <w:r>
        <w:rPr>
          <w:rStyle w:val="4"/>
          <w:rFonts w:hint="eastAsia" w:ascii="楷体" w:hAnsi="楷体" w:eastAsia="楷体" w:cs="楷体"/>
          <w:spacing w:val="8"/>
          <w:sz w:val="24"/>
          <w:szCs w:val="24"/>
          <w:highlight w:val="none"/>
        </w:rPr>
        <w:t>台账管理。</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必须建立健全储备肉统计报表制度，确保账物相符、账表相符，并按有关规定按月汇总上报储备进、销、存统计报表</w:t>
      </w:r>
      <w:r>
        <w:rPr>
          <w:rStyle w:val="4"/>
          <w:rFonts w:hint="eastAsia" w:ascii="楷体" w:hAnsi="楷体" w:eastAsia="楷体" w:cs="楷体"/>
          <w:spacing w:val="8"/>
          <w:sz w:val="24"/>
          <w:szCs w:val="24"/>
          <w:highlight w:val="none"/>
          <w:lang w:eastAsia="zh-CN"/>
        </w:rPr>
        <w:t>和质量台账</w:t>
      </w:r>
      <w:r>
        <w:rPr>
          <w:rStyle w:val="4"/>
          <w:rFonts w:hint="eastAsia" w:ascii="楷体" w:hAnsi="楷体" w:eastAsia="楷体" w:cs="楷体"/>
          <w:spacing w:val="8"/>
          <w:sz w:val="24"/>
          <w:szCs w:val="24"/>
          <w:highlight w:val="none"/>
        </w:rPr>
        <w:t>。</w:t>
      </w:r>
    </w:p>
    <w:p w14:paraId="0FB8058F">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（三）储备资金和储备费用补贴</w:t>
      </w:r>
    </w:p>
    <w:p w14:paraId="2B217677">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rPr>
        <w:t>1、</w:t>
      </w:r>
      <w:r>
        <w:rPr>
          <w:rStyle w:val="4"/>
          <w:rFonts w:hint="eastAsia" w:ascii="楷体" w:hAnsi="楷体" w:eastAsia="楷体" w:cs="楷体"/>
          <w:spacing w:val="8"/>
          <w:sz w:val="24"/>
          <w:szCs w:val="24"/>
          <w:highlight w:val="none"/>
        </w:rPr>
        <w:t>储备资金由</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自行解决。</w:t>
      </w:r>
    </w:p>
    <w:p w14:paraId="1F17BC90">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default" w:ascii="楷体" w:hAnsi="楷体" w:eastAsia="楷体" w:cs="楷体"/>
          <w:spacing w:val="8"/>
          <w:sz w:val="24"/>
          <w:szCs w:val="24"/>
          <w:highlight w:val="none"/>
          <w:lang w:val="en-US" w:eastAsia="zh-CN"/>
        </w:rPr>
      </w:pPr>
      <w:r>
        <w:rPr>
          <w:rStyle w:val="4"/>
          <w:rFonts w:hint="eastAsia" w:ascii="楷体" w:hAnsi="楷体" w:eastAsia="楷体" w:cs="楷体"/>
          <w:spacing w:val="8"/>
          <w:sz w:val="24"/>
          <w:szCs w:val="24"/>
          <w:highlight w:val="none"/>
          <w:lang w:val="en-US" w:eastAsia="zh-CN"/>
        </w:rPr>
        <w:t>2、储备费用补贴由采购人按合同约定支付。</w:t>
      </w:r>
    </w:p>
    <w:p w14:paraId="19273071">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lang w:val="en-US" w:eastAsia="zh-CN"/>
        </w:rPr>
        <w:t>四</w:t>
      </w: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rPr>
        <w:t>违约责任</w:t>
      </w:r>
    </w:p>
    <w:p w14:paraId="31EBBA4B">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eastAsia="zh-CN"/>
        </w:rPr>
        <w:t>1</w:t>
      </w:r>
      <w:r>
        <w:rPr>
          <w:rStyle w:val="4"/>
          <w:rFonts w:hint="eastAsia" w:ascii="楷体" w:hAnsi="楷体" w:eastAsia="楷体" w:cs="楷体"/>
          <w:spacing w:val="8"/>
          <w:sz w:val="24"/>
          <w:szCs w:val="24"/>
          <w:highlight w:val="none"/>
          <w:lang w:val="en-US"/>
        </w:rPr>
        <w:t>、</w:t>
      </w:r>
      <w:r>
        <w:rPr>
          <w:rStyle w:val="4"/>
          <w:rFonts w:hint="eastAsia" w:ascii="楷体" w:hAnsi="楷体" w:eastAsia="楷体" w:cs="楷体"/>
          <w:spacing w:val="8"/>
          <w:sz w:val="24"/>
          <w:szCs w:val="24"/>
          <w:highlight w:val="none"/>
        </w:rPr>
        <w:t>采购人、</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双方应严格履行本项目合同各项条款。</w:t>
      </w:r>
    </w:p>
    <w:p w14:paraId="7C48F59F">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eastAsia="zh-CN"/>
        </w:rPr>
        <w:t>2</w:t>
      </w:r>
      <w:r>
        <w:rPr>
          <w:rStyle w:val="4"/>
          <w:rFonts w:hint="eastAsia" w:ascii="楷体" w:hAnsi="楷体" w:eastAsia="楷体" w:cs="楷体"/>
          <w:spacing w:val="8"/>
          <w:sz w:val="24"/>
          <w:szCs w:val="24"/>
          <w:highlight w:val="none"/>
          <w:lang w:val="en-US"/>
        </w:rPr>
        <w:t>、</w:t>
      </w:r>
      <w:r>
        <w:rPr>
          <w:rStyle w:val="4"/>
          <w:rFonts w:hint="eastAsia" w:ascii="楷体" w:hAnsi="楷体" w:eastAsia="楷体" w:cs="楷体"/>
          <w:spacing w:val="8"/>
          <w:sz w:val="24"/>
          <w:szCs w:val="24"/>
          <w:highlight w:val="none"/>
        </w:rPr>
        <w:t>采购人将根据实际情况，对承储企业执行储备计划进行严格检查。一经发现弄虚作假、账实不符、存储期限内品种数量短缺、公检不合格、不配合检查工作的，取消</w:t>
      </w:r>
      <w:r>
        <w:rPr>
          <w:rStyle w:val="4"/>
          <w:rFonts w:hint="eastAsia" w:ascii="楷体" w:hAnsi="楷体" w:eastAsia="楷体" w:cs="楷体"/>
          <w:spacing w:val="8"/>
          <w:sz w:val="24"/>
          <w:szCs w:val="24"/>
          <w:highlight w:val="none"/>
          <w:lang w:eastAsia="zh-CN"/>
        </w:rPr>
        <w:t>承储企业</w:t>
      </w:r>
      <w:r>
        <w:rPr>
          <w:rStyle w:val="4"/>
          <w:rFonts w:hint="eastAsia" w:ascii="楷体" w:hAnsi="楷体" w:eastAsia="楷体" w:cs="楷体"/>
          <w:spacing w:val="8"/>
          <w:sz w:val="24"/>
          <w:szCs w:val="24"/>
          <w:highlight w:val="none"/>
        </w:rPr>
        <w:t>的储备资格。</w:t>
      </w:r>
    </w:p>
    <w:p w14:paraId="3C77B2EB">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eastAsia="zh-CN"/>
        </w:rPr>
        <w:t>3</w:t>
      </w:r>
      <w:r>
        <w:rPr>
          <w:rStyle w:val="4"/>
          <w:rFonts w:hint="eastAsia" w:ascii="楷体" w:hAnsi="楷体" w:eastAsia="楷体" w:cs="楷体"/>
          <w:spacing w:val="8"/>
          <w:sz w:val="24"/>
          <w:szCs w:val="24"/>
          <w:highlight w:val="none"/>
          <w:lang w:val="en-US"/>
        </w:rPr>
        <w:t>、</w:t>
      </w:r>
      <w:r>
        <w:rPr>
          <w:rStyle w:val="4"/>
          <w:rFonts w:hint="eastAsia" w:ascii="楷体" w:hAnsi="楷体" w:eastAsia="楷体" w:cs="楷体"/>
          <w:spacing w:val="8"/>
          <w:sz w:val="24"/>
          <w:szCs w:val="24"/>
          <w:highlight w:val="none"/>
          <w:lang w:val="en-US" w:eastAsia="zh-CN"/>
        </w:rPr>
        <w:t>承储企业</w:t>
      </w:r>
      <w:r>
        <w:rPr>
          <w:rStyle w:val="4"/>
          <w:rFonts w:hint="eastAsia" w:ascii="楷体" w:hAnsi="楷体" w:eastAsia="楷体" w:cs="楷体"/>
          <w:spacing w:val="8"/>
          <w:sz w:val="24"/>
          <w:szCs w:val="24"/>
          <w:highlight w:val="none"/>
        </w:rPr>
        <w:t>代储的储备肉，未经采购人同意，无权动用，如擅自动用，采购人有权终止合同，将按规定追究供应商直接责任人和法定代表人的经济责任。</w:t>
      </w:r>
    </w:p>
    <w:p w14:paraId="51C1C0EA">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eastAsia="zh-CN"/>
        </w:rPr>
        <w:t>4</w:t>
      </w:r>
      <w:r>
        <w:rPr>
          <w:rStyle w:val="4"/>
          <w:rFonts w:hint="eastAsia" w:ascii="楷体" w:hAnsi="楷体" w:eastAsia="楷体" w:cs="楷体"/>
          <w:spacing w:val="8"/>
          <w:sz w:val="24"/>
          <w:szCs w:val="24"/>
          <w:highlight w:val="none"/>
          <w:lang w:val="en-US"/>
        </w:rPr>
        <w:t>、</w:t>
      </w:r>
      <w:r>
        <w:rPr>
          <w:rStyle w:val="4"/>
          <w:rFonts w:hint="eastAsia" w:ascii="楷体" w:hAnsi="楷体" w:eastAsia="楷体" w:cs="楷体"/>
          <w:spacing w:val="8"/>
          <w:sz w:val="24"/>
          <w:szCs w:val="24"/>
          <w:highlight w:val="none"/>
        </w:rPr>
        <w:t>采购人除按规定拨付储备费用</w:t>
      </w:r>
      <w:r>
        <w:rPr>
          <w:rStyle w:val="4"/>
          <w:rFonts w:hint="eastAsia" w:ascii="楷体" w:hAnsi="楷体" w:eastAsia="楷体" w:cs="楷体"/>
          <w:spacing w:val="8"/>
          <w:sz w:val="24"/>
          <w:szCs w:val="24"/>
          <w:highlight w:val="none"/>
          <w:lang w:val="en-US" w:eastAsia="zh-CN"/>
        </w:rPr>
        <w:t>补贴</w:t>
      </w:r>
      <w:r>
        <w:rPr>
          <w:rStyle w:val="4"/>
          <w:rFonts w:hint="eastAsia" w:ascii="楷体" w:hAnsi="楷体" w:eastAsia="楷体" w:cs="楷体"/>
          <w:spacing w:val="8"/>
          <w:sz w:val="24"/>
          <w:szCs w:val="24"/>
          <w:highlight w:val="none"/>
        </w:rPr>
        <w:t>外，不承担因储备而产生的任何风险和责任。</w:t>
      </w:r>
    </w:p>
    <w:p w14:paraId="5B2D07DA">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b/>
          <w:bCs/>
          <w:spacing w:val="8"/>
          <w:sz w:val="24"/>
          <w:szCs w:val="24"/>
          <w:highlight w:val="none"/>
        </w:rPr>
      </w:pPr>
      <w:r>
        <w:rPr>
          <w:rStyle w:val="4"/>
          <w:rFonts w:hint="eastAsia" w:ascii="楷体" w:hAnsi="楷体" w:eastAsia="楷体" w:cs="楷体"/>
          <w:b/>
          <w:bCs/>
          <w:spacing w:val="8"/>
          <w:sz w:val="24"/>
          <w:szCs w:val="24"/>
          <w:highlight w:val="none"/>
        </w:rPr>
        <w:t>四、付款</w:t>
      </w:r>
      <w:r>
        <w:rPr>
          <w:rStyle w:val="4"/>
          <w:rFonts w:hint="eastAsia" w:ascii="楷体" w:hAnsi="楷体" w:eastAsia="楷体" w:cs="楷体"/>
          <w:b/>
          <w:bCs/>
          <w:spacing w:val="8"/>
          <w:sz w:val="24"/>
          <w:szCs w:val="24"/>
          <w:highlight w:val="none"/>
          <w:lang w:val="en-US"/>
        </w:rPr>
        <w:t>方式</w:t>
      </w:r>
    </w:p>
    <w:p w14:paraId="79D37582">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rPr>
        <w:t>付款按下列条件进行：签订合同后收到供应商发票之日起1</w:t>
      </w:r>
      <w:r>
        <w:rPr>
          <w:rStyle w:val="4"/>
          <w:rFonts w:hint="eastAsia" w:ascii="楷体" w:hAnsi="楷体" w:eastAsia="楷体" w:cs="楷体"/>
          <w:spacing w:val="8"/>
          <w:sz w:val="24"/>
          <w:szCs w:val="24"/>
          <w:highlight w:val="none"/>
          <w:lang w:val="en-US" w:eastAsia="zh-CN"/>
        </w:rPr>
        <w:t>0个工作日</w:t>
      </w:r>
      <w:r>
        <w:rPr>
          <w:rStyle w:val="4"/>
          <w:rFonts w:hint="eastAsia" w:ascii="楷体" w:hAnsi="楷体" w:eastAsia="楷体" w:cs="楷体"/>
          <w:spacing w:val="8"/>
          <w:sz w:val="24"/>
          <w:szCs w:val="24"/>
          <w:highlight w:val="none"/>
        </w:rPr>
        <w:t>内支付合同款的</w:t>
      </w:r>
      <w:r>
        <w:rPr>
          <w:rStyle w:val="4"/>
          <w:rFonts w:hint="eastAsia" w:ascii="楷体" w:hAnsi="楷体" w:eastAsia="楷体" w:cs="楷体"/>
          <w:spacing w:val="8"/>
          <w:sz w:val="24"/>
          <w:szCs w:val="24"/>
          <w:highlight w:val="none"/>
          <w:lang w:val="en-US" w:eastAsia="zh-CN"/>
        </w:rPr>
        <w:t>30</w:t>
      </w:r>
      <w:r>
        <w:rPr>
          <w:rStyle w:val="4"/>
          <w:rFonts w:hint="eastAsia" w:ascii="楷体" w:hAnsi="楷体" w:eastAsia="楷体" w:cs="楷体"/>
          <w:spacing w:val="8"/>
          <w:sz w:val="24"/>
          <w:szCs w:val="24"/>
          <w:highlight w:val="none"/>
        </w:rPr>
        <w:t>%作为预付款；合同剩余尾款于2025年12月31日前结清。</w:t>
      </w:r>
    </w:p>
    <w:p w14:paraId="5944AE22">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4"/>
          <w:rFonts w:hint="eastAsia" w:ascii="楷体" w:hAnsi="楷体" w:eastAsia="楷体" w:cs="楷体"/>
          <w:b/>
          <w:bCs/>
          <w:spacing w:val="8"/>
          <w:sz w:val="24"/>
          <w:szCs w:val="24"/>
          <w:highlight w:val="none"/>
        </w:rPr>
      </w:pPr>
      <w:r>
        <w:rPr>
          <w:rStyle w:val="4"/>
          <w:rFonts w:hint="eastAsia" w:ascii="楷体" w:hAnsi="楷体" w:eastAsia="楷体" w:cs="楷体"/>
          <w:b/>
          <w:bCs/>
          <w:spacing w:val="8"/>
          <w:sz w:val="24"/>
          <w:szCs w:val="24"/>
          <w:highlight w:val="none"/>
        </w:rPr>
        <w:t>五、承储</w:t>
      </w:r>
      <w:r>
        <w:rPr>
          <w:rStyle w:val="4"/>
          <w:rFonts w:hint="eastAsia" w:ascii="楷体" w:hAnsi="楷体" w:eastAsia="楷体" w:cs="楷体"/>
          <w:b/>
          <w:bCs/>
          <w:spacing w:val="8"/>
          <w:sz w:val="24"/>
          <w:szCs w:val="24"/>
          <w:highlight w:val="none"/>
          <w:lang w:eastAsia="zh-CN"/>
        </w:rPr>
        <w:t>企业</w:t>
      </w:r>
      <w:r>
        <w:rPr>
          <w:rStyle w:val="4"/>
          <w:rFonts w:hint="eastAsia" w:ascii="楷体" w:hAnsi="楷体" w:eastAsia="楷体" w:cs="楷体"/>
          <w:b/>
          <w:bCs/>
          <w:spacing w:val="8"/>
          <w:sz w:val="24"/>
          <w:szCs w:val="24"/>
          <w:highlight w:val="none"/>
        </w:rPr>
        <w:t>必须具备的条件</w:t>
      </w:r>
    </w:p>
    <w:p w14:paraId="4538435B">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rPr>
      </w:pPr>
      <w:r>
        <w:rPr>
          <w:rStyle w:val="4"/>
          <w:rFonts w:hint="eastAsia" w:ascii="楷体" w:hAnsi="楷体" w:eastAsia="楷体" w:cs="楷体"/>
          <w:spacing w:val="8"/>
          <w:sz w:val="24"/>
          <w:szCs w:val="24"/>
          <w:highlight w:val="none"/>
          <w:lang w:val="en-US" w:eastAsia="zh-CN"/>
        </w:rPr>
        <w:t>1、</w:t>
      </w:r>
      <w:r>
        <w:rPr>
          <w:rStyle w:val="4"/>
          <w:rFonts w:hint="eastAsia" w:ascii="楷体" w:hAnsi="楷体" w:eastAsia="楷体" w:cs="楷体"/>
          <w:spacing w:val="8"/>
          <w:sz w:val="24"/>
          <w:szCs w:val="24"/>
          <w:highlight w:val="none"/>
        </w:rPr>
        <w:t>具有独立法人资格、独立承担民事责任的能力。</w:t>
      </w:r>
    </w:p>
    <w:p w14:paraId="185D3D3F">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Style w:val="4"/>
          <w:rFonts w:hint="eastAsia" w:ascii="楷体" w:hAnsi="楷体" w:eastAsia="楷体" w:cs="楷体"/>
          <w:spacing w:val="8"/>
          <w:sz w:val="24"/>
          <w:szCs w:val="24"/>
          <w:highlight w:val="none"/>
          <w:lang w:eastAsia="zh-CN"/>
        </w:rPr>
      </w:pPr>
      <w:r>
        <w:rPr>
          <w:rStyle w:val="4"/>
          <w:rFonts w:hint="eastAsia" w:ascii="楷体" w:hAnsi="楷体" w:eastAsia="楷体" w:cs="楷体"/>
          <w:spacing w:val="8"/>
          <w:sz w:val="24"/>
          <w:szCs w:val="24"/>
          <w:highlight w:val="none"/>
          <w:lang w:val="en-US" w:eastAsia="zh-CN"/>
        </w:rPr>
        <w:t>2、</w:t>
      </w:r>
      <w:r>
        <w:rPr>
          <w:rStyle w:val="4"/>
          <w:rFonts w:hint="eastAsia" w:ascii="楷体" w:hAnsi="楷体" w:eastAsia="楷体" w:cs="楷体"/>
          <w:spacing w:val="8"/>
          <w:sz w:val="24"/>
          <w:szCs w:val="24"/>
          <w:highlight w:val="none"/>
        </w:rPr>
        <w:t>产品质量应符合</w:t>
      </w:r>
      <w:r>
        <w:rPr>
          <w:rStyle w:val="4"/>
          <w:rFonts w:hint="eastAsia" w:ascii="楷体" w:hAnsi="楷体" w:eastAsia="楷体" w:cs="楷体"/>
          <w:spacing w:val="8"/>
          <w:sz w:val="24"/>
          <w:szCs w:val="24"/>
          <w:highlight w:val="none"/>
          <w:lang w:eastAsia="zh-CN"/>
        </w:rPr>
        <w:t>相关质量要求，</w:t>
      </w:r>
      <w:r>
        <w:rPr>
          <w:rStyle w:val="4"/>
          <w:rFonts w:hint="eastAsia" w:ascii="楷体" w:hAnsi="楷体" w:eastAsia="楷体" w:cs="楷体"/>
          <w:spacing w:val="8"/>
          <w:sz w:val="24"/>
          <w:szCs w:val="24"/>
          <w:highlight w:val="none"/>
        </w:rPr>
        <w:t>三年内未发生肉类食品卫生重大事故，卫生防疫条件符合国家规定和要求。</w:t>
      </w:r>
      <w:r>
        <w:rPr>
          <w:rStyle w:val="4"/>
          <w:rFonts w:hint="eastAsia" w:ascii="楷体" w:hAnsi="楷体" w:eastAsia="楷体" w:cs="楷体"/>
          <w:spacing w:val="8"/>
          <w:sz w:val="24"/>
          <w:szCs w:val="24"/>
          <w:highlight w:val="none"/>
          <w:lang w:eastAsia="zh-CN"/>
        </w:rPr>
        <w:t>（</w:t>
      </w:r>
      <w:r>
        <w:rPr>
          <w:rStyle w:val="4"/>
          <w:rFonts w:hint="eastAsia" w:ascii="楷体" w:hAnsi="楷体" w:eastAsia="楷体" w:cs="楷体"/>
          <w:spacing w:val="8"/>
          <w:sz w:val="24"/>
          <w:szCs w:val="24"/>
          <w:highlight w:val="none"/>
          <w:lang w:val="en-US" w:eastAsia="zh-CN"/>
        </w:rPr>
        <w:t>须提供承诺函，格式自拟</w:t>
      </w:r>
      <w:r>
        <w:rPr>
          <w:rStyle w:val="4"/>
          <w:rFonts w:hint="eastAsia" w:ascii="楷体" w:hAnsi="楷体" w:eastAsia="楷体" w:cs="楷体"/>
          <w:spacing w:val="8"/>
          <w:sz w:val="24"/>
          <w:szCs w:val="24"/>
          <w:highlight w:val="none"/>
          <w:lang w:eastAsia="zh-CN"/>
        </w:rPr>
        <w:t>）</w:t>
      </w:r>
    </w:p>
    <w:p w14:paraId="393773A3">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textAlignment w:val="auto"/>
        <w:rPr>
          <w:rFonts w:hint="eastAsia" w:ascii="楷体" w:hAnsi="楷体" w:eastAsia="楷体" w:cs="楷体"/>
          <w:color w:val="333333"/>
          <w:sz w:val="24"/>
          <w:szCs w:val="24"/>
          <w:highlight w:val="none"/>
        </w:rPr>
      </w:pPr>
      <w:r>
        <w:rPr>
          <w:rStyle w:val="4"/>
          <w:rFonts w:hint="eastAsia" w:ascii="楷体" w:hAnsi="楷体" w:eastAsia="楷体" w:cs="楷体"/>
          <w:spacing w:val="8"/>
          <w:sz w:val="24"/>
          <w:szCs w:val="24"/>
          <w:highlight w:val="none"/>
          <w:lang w:val="en-US" w:eastAsia="zh-CN"/>
        </w:rPr>
        <w:t>3、</w:t>
      </w:r>
      <w:r>
        <w:rPr>
          <w:rStyle w:val="4"/>
          <w:rFonts w:hint="eastAsia" w:ascii="楷体" w:hAnsi="楷体" w:eastAsia="楷体" w:cs="楷体"/>
          <w:spacing w:val="8"/>
          <w:sz w:val="24"/>
          <w:szCs w:val="24"/>
          <w:highlight w:val="none"/>
        </w:rPr>
        <w:t>具有符合有关资质标准和技术规范要求的存储冷库。</w:t>
      </w:r>
    </w:p>
    <w:p w14:paraId="065357A6">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jc w:val="both"/>
        <w:textAlignment w:val="auto"/>
        <w:rPr>
          <w:rStyle w:val="4"/>
          <w:rFonts w:hint="eastAsia" w:ascii="楷体" w:hAnsi="楷体" w:eastAsia="楷体" w:cs="楷体"/>
          <w:b/>
          <w:bCs w:val="0"/>
          <w:spacing w:val="8"/>
          <w:sz w:val="24"/>
          <w:szCs w:val="24"/>
          <w:highlight w:val="none"/>
          <w:lang w:val="en-US" w:eastAsia="zh-CN"/>
        </w:rPr>
      </w:pPr>
      <w:r>
        <w:rPr>
          <w:rStyle w:val="4"/>
          <w:rFonts w:hint="eastAsia" w:ascii="楷体" w:hAnsi="楷体" w:eastAsia="楷体" w:cs="楷体"/>
          <w:spacing w:val="8"/>
          <w:sz w:val="24"/>
          <w:szCs w:val="24"/>
          <w:highlight w:val="none"/>
          <w:lang w:val="en-US" w:eastAsia="zh-CN"/>
        </w:rPr>
        <w:t>4、储备</w:t>
      </w:r>
      <w:r>
        <w:rPr>
          <w:rStyle w:val="4"/>
          <w:rFonts w:hint="eastAsia" w:ascii="楷体" w:hAnsi="楷体" w:eastAsia="楷体" w:cs="楷体"/>
          <w:spacing w:val="8"/>
          <w:sz w:val="24"/>
          <w:szCs w:val="24"/>
          <w:highlight w:val="none"/>
          <w:lang w:eastAsia="zh-CN"/>
        </w:rPr>
        <w:t>库（</w:t>
      </w:r>
      <w:r>
        <w:rPr>
          <w:rStyle w:val="4"/>
          <w:rFonts w:hint="eastAsia" w:ascii="楷体" w:hAnsi="楷体" w:eastAsia="楷体" w:cs="楷体"/>
          <w:spacing w:val="8"/>
          <w:sz w:val="24"/>
          <w:szCs w:val="24"/>
          <w:highlight w:val="none"/>
        </w:rPr>
        <w:t>点</w:t>
      </w:r>
      <w:r>
        <w:rPr>
          <w:rStyle w:val="4"/>
          <w:rFonts w:hint="eastAsia" w:ascii="楷体" w:hAnsi="楷体" w:eastAsia="楷体" w:cs="楷体"/>
          <w:spacing w:val="8"/>
          <w:sz w:val="24"/>
          <w:szCs w:val="24"/>
          <w:highlight w:val="none"/>
          <w:lang w:eastAsia="zh-CN"/>
        </w:rPr>
        <w:t>）位于镇江市境内，</w:t>
      </w:r>
      <w:r>
        <w:rPr>
          <w:rStyle w:val="4"/>
          <w:rFonts w:hint="eastAsia" w:ascii="楷体" w:hAnsi="楷体" w:eastAsia="楷体" w:cs="楷体"/>
          <w:spacing w:val="8"/>
          <w:sz w:val="24"/>
          <w:szCs w:val="24"/>
          <w:highlight w:val="none"/>
        </w:rPr>
        <w:t>交通便利，有稳定销售网络及有效的市场投放能力。能够承担储备肉的安全责任，确保突发事件发生时能及时起到市场保供作用。</w:t>
      </w:r>
    </w:p>
    <w:p w14:paraId="2168F23A">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jc w:val="both"/>
        <w:textAlignment w:val="auto"/>
        <w:rPr>
          <w:rStyle w:val="4"/>
          <w:rFonts w:hint="eastAsia" w:ascii="楷体" w:hAnsi="楷体" w:eastAsia="楷体" w:cs="楷体"/>
          <w:b/>
          <w:bCs w:val="0"/>
          <w:spacing w:val="8"/>
          <w:sz w:val="24"/>
          <w:szCs w:val="24"/>
          <w:highlight w:val="none"/>
        </w:rPr>
      </w:pPr>
      <w:r>
        <w:rPr>
          <w:rStyle w:val="4"/>
          <w:rFonts w:hint="eastAsia" w:ascii="楷体" w:hAnsi="楷体" w:eastAsia="楷体" w:cs="楷体"/>
          <w:b/>
          <w:bCs w:val="0"/>
          <w:spacing w:val="8"/>
          <w:sz w:val="24"/>
          <w:szCs w:val="24"/>
          <w:highlight w:val="none"/>
          <w:lang w:val="en-US" w:eastAsia="zh-CN"/>
        </w:rPr>
        <w:t>5、</w:t>
      </w:r>
      <w:r>
        <w:rPr>
          <w:rStyle w:val="4"/>
          <w:rFonts w:hint="eastAsia" w:ascii="楷体" w:hAnsi="楷体" w:eastAsia="楷体" w:cs="楷体"/>
          <w:b/>
          <w:bCs w:val="0"/>
          <w:spacing w:val="8"/>
          <w:sz w:val="24"/>
          <w:szCs w:val="24"/>
          <w:highlight w:val="none"/>
        </w:rPr>
        <w:t>供应商要财务状况良好，诚信度高，有较强的抗风险能力和健全的财务管理制度。</w:t>
      </w:r>
    </w:p>
    <w:p w14:paraId="066B57D9">
      <w:pPr>
        <w:keepNext w:val="0"/>
        <w:keepLines w:val="0"/>
        <w:pageBreakBefore w:val="0"/>
        <w:widowControl w:val="0"/>
        <w:kinsoku/>
        <w:wordWrap/>
        <w:overflowPunct/>
        <w:topLinePunct w:val="0"/>
        <w:autoSpaceDE w:val="0"/>
        <w:autoSpaceDN w:val="0"/>
        <w:bidi w:val="0"/>
        <w:adjustRightInd/>
        <w:snapToGrid/>
        <w:spacing w:line="360" w:lineRule="auto"/>
        <w:ind w:firstLine="514" w:firstLineChars="200"/>
        <w:jc w:val="both"/>
        <w:textAlignment w:val="auto"/>
        <w:rPr>
          <w:rStyle w:val="4"/>
          <w:rFonts w:hint="default" w:ascii="楷体" w:hAnsi="楷体" w:eastAsia="楷体" w:cs="楷体"/>
          <w:b/>
          <w:bCs w:val="0"/>
          <w:spacing w:val="8"/>
          <w:sz w:val="24"/>
          <w:szCs w:val="24"/>
          <w:highlight w:val="none"/>
          <w:lang w:val="en-US" w:eastAsia="zh-CN"/>
        </w:rPr>
      </w:pPr>
      <w:r>
        <w:rPr>
          <w:rStyle w:val="4"/>
          <w:rFonts w:hint="eastAsia" w:ascii="楷体" w:hAnsi="楷体" w:eastAsia="楷体" w:cs="楷体"/>
          <w:b/>
          <w:bCs w:val="0"/>
          <w:spacing w:val="8"/>
          <w:sz w:val="24"/>
          <w:szCs w:val="24"/>
          <w:highlight w:val="none"/>
          <w:lang w:val="en-US" w:eastAsia="zh-CN"/>
        </w:rPr>
        <w:t>6、其他要求：储备肉储存空挡期间，即：上轮储备期限到期后至新一轮储备合同建立前（约1个月，费用约9.167万元），产生的储备费用由新中标的承储企业承担。</w:t>
      </w:r>
    </w:p>
    <w:p w14:paraId="0C7970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7FE2"/>
    <w:rsid w:val="184A3ECA"/>
    <w:rsid w:val="2A997113"/>
    <w:rsid w:val="7A3C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2023-11-30T10:19:00Z</dcterms:created>
  <dc:creator>admin</dc:creator>
  <cp:lastModifiedBy>admin</cp:lastModifiedBy>
  <dcterms:modified xsi:type="dcterms:W3CDTF">2024-12-04T07:33:11Z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AFE9BC197AC6496F9453F2F5D712BA15_12</vt:lpwstr>
  </property>
</Properties>
</file>