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89B6D">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48"/>
          <w:szCs w:val="48"/>
          <w:lang w:val="en-US" w:eastAsia="zh-CN"/>
        </w:rPr>
        <w:t>工程量清单</w:t>
      </w:r>
      <w:r>
        <w:rPr>
          <w:rFonts w:hint="eastAsia" w:asciiTheme="minorEastAsia" w:hAnsiTheme="minorEastAsia" w:eastAsiaTheme="minorEastAsia" w:cstheme="minorEastAsia"/>
          <w:b/>
          <w:bCs/>
          <w:sz w:val="48"/>
          <w:szCs w:val="48"/>
        </w:rPr>
        <w:t>编制说明</w:t>
      </w:r>
    </w:p>
    <w:p w14:paraId="0E5F232D">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一、工程概况</w:t>
      </w:r>
    </w:p>
    <w:p w14:paraId="4179310B">
      <w:pPr>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工程名称：徐庄软件园驻勤点装修、改造工程项目</w:t>
      </w:r>
    </w:p>
    <w:p w14:paraId="5F0F1971">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二、编制依据</w:t>
      </w:r>
    </w:p>
    <w:p w14:paraId="3EE752A3">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1、装修图纸及施工</w:t>
      </w:r>
      <w:r>
        <w:rPr>
          <w:rFonts w:hint="eastAsia" w:asciiTheme="minorEastAsia" w:hAnsiTheme="minorEastAsia" w:eastAsiaTheme="minorEastAsia" w:cstheme="minorEastAsia"/>
          <w:sz w:val="28"/>
          <w:szCs w:val="28"/>
        </w:rPr>
        <w:t>现场</w:t>
      </w:r>
      <w:r>
        <w:rPr>
          <w:rFonts w:hint="eastAsia" w:asciiTheme="minorEastAsia" w:hAnsiTheme="minorEastAsia" w:eastAsiaTheme="minorEastAsia" w:cstheme="minorEastAsia"/>
          <w:sz w:val="28"/>
          <w:szCs w:val="28"/>
          <w:lang w:val="en-US" w:eastAsia="zh-CN"/>
        </w:rPr>
        <w:t>勘察了解到的情况</w:t>
      </w:r>
      <w:r>
        <w:rPr>
          <w:rFonts w:hint="eastAsia" w:asciiTheme="minorEastAsia" w:hAnsiTheme="minorEastAsia" w:eastAsiaTheme="minorEastAsia" w:cstheme="minorEastAsia"/>
          <w:sz w:val="28"/>
          <w:szCs w:val="28"/>
        </w:rPr>
        <w:t>；</w:t>
      </w:r>
    </w:p>
    <w:p w14:paraId="6A39437F">
      <w:pPr>
        <w:pStyle w:val="14"/>
        <w:numPr>
          <w:ilvl w:val="0"/>
          <w:numId w:val="0"/>
        </w:numPr>
        <w:spacing w:line="360" w:lineRule="auto"/>
        <w:ind w:leftChars="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《建设工程工程量清单计价规范》(GB50500-2013)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《江苏省建筑与装饰工程计价定额2014》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《江苏仿古建筑与园林工程计价表2007》、《江苏省建设工程费用定额》（2014年）营改增后调整内容</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《苏建函价（2024）348号》文件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南京市信息价202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月份，无指导价材料按市场询价计入；</w:t>
      </w:r>
    </w:p>
    <w:p w14:paraId="4CAC697E">
      <w:pPr>
        <w:numPr>
          <w:ilvl w:val="0"/>
          <w:numId w:val="0"/>
        </w:numPr>
        <w:ind w:leftChars="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正常施工条件下常规施工方案；</w:t>
      </w:r>
    </w:p>
    <w:p w14:paraId="073B576E">
      <w:pPr>
        <w:numPr>
          <w:ilvl w:val="0"/>
          <w:numId w:val="0"/>
        </w:numPr>
        <w:ind w:leftChars="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其他相关标准和规范规定。</w:t>
      </w:r>
    </w:p>
    <w:p w14:paraId="0CBC6304">
      <w:pPr>
        <w:pStyle w:val="14"/>
        <w:numPr>
          <w:ilvl w:val="0"/>
          <w:numId w:val="0"/>
        </w:numP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本工程不创建市级、省级标化工地</w:t>
      </w:r>
    </w:p>
    <w:p w14:paraId="5367BE32">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三、编制说明</w:t>
      </w:r>
    </w:p>
    <w:p w14:paraId="1857D3D7">
      <w:pPr>
        <w:numPr>
          <w:ilvl w:val="0"/>
          <w:numId w:val="0"/>
        </w:numPr>
        <w:ind w:leftChars="0"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工程质量、材料施工等特殊要求见“</w:t>
      </w:r>
      <w:r>
        <w:rPr>
          <w:rFonts w:hint="eastAsia" w:asciiTheme="minorEastAsia" w:hAnsiTheme="minorEastAsia" w:eastAsiaTheme="minorEastAsia" w:cstheme="minorEastAsia"/>
          <w:sz w:val="28"/>
          <w:szCs w:val="28"/>
          <w:lang w:val="en-US" w:eastAsia="zh-CN"/>
        </w:rPr>
        <w:t>竞争性磋商</w:t>
      </w:r>
      <w:r>
        <w:rPr>
          <w:rFonts w:hint="eastAsia" w:asciiTheme="minorEastAsia" w:hAnsiTheme="minorEastAsia" w:eastAsiaTheme="minorEastAsia" w:cstheme="minorEastAsia"/>
          <w:sz w:val="28"/>
          <w:szCs w:val="28"/>
        </w:rPr>
        <w:t>文件”；</w:t>
      </w:r>
    </w:p>
    <w:p w14:paraId="21E9BC40">
      <w:pPr>
        <w:pStyle w:val="14"/>
        <w:numPr>
          <w:ilvl w:val="0"/>
          <w:numId w:val="0"/>
        </w:numPr>
        <w:spacing w:line="540" w:lineRule="exact"/>
        <w:ind w:leftChars="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专业工程暂估价：</w:t>
      </w:r>
      <w:r>
        <w:rPr>
          <w:rFonts w:hint="eastAsia" w:asciiTheme="minorEastAsia" w:hAnsiTheme="minorEastAsia" w:eastAsiaTheme="minorEastAsia" w:cstheme="minorEastAsia"/>
          <w:sz w:val="28"/>
          <w:szCs w:val="28"/>
          <w:lang w:val="en-US" w:eastAsia="zh-CN"/>
        </w:rPr>
        <w:t>无</w:t>
      </w:r>
      <w:r>
        <w:rPr>
          <w:rFonts w:hint="eastAsia" w:asciiTheme="minorEastAsia" w:hAnsiTheme="minorEastAsia" w:eastAsiaTheme="minorEastAsia" w:cstheme="minorEastAsia"/>
          <w:sz w:val="28"/>
          <w:szCs w:val="28"/>
        </w:rPr>
        <w:t>。</w:t>
      </w:r>
    </w:p>
    <w:p w14:paraId="1EE7A1F8">
      <w:pPr>
        <w:pStyle w:val="14"/>
        <w:numPr>
          <w:ilvl w:val="0"/>
          <w:numId w:val="0"/>
        </w:numPr>
        <w:spacing w:line="540" w:lineRule="exact"/>
        <w:ind w:leftChars="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本工程暂列金额：</w:t>
      </w:r>
      <w:r>
        <w:rPr>
          <w:rFonts w:hint="eastAsia" w:asciiTheme="minorEastAsia" w:hAnsiTheme="minorEastAsia" w:eastAsiaTheme="minorEastAsia" w:cstheme="minorEastAsia"/>
          <w:sz w:val="28"/>
          <w:szCs w:val="28"/>
          <w:lang w:val="en-US" w:eastAsia="zh-CN"/>
        </w:rPr>
        <w:t>无</w:t>
      </w:r>
      <w:r>
        <w:rPr>
          <w:rFonts w:hint="eastAsia" w:asciiTheme="minorEastAsia" w:hAnsiTheme="minorEastAsia" w:eastAsiaTheme="minorEastAsia" w:cstheme="minorEastAsia"/>
          <w:sz w:val="28"/>
          <w:szCs w:val="28"/>
        </w:rPr>
        <w:t>。</w:t>
      </w:r>
    </w:p>
    <w:p w14:paraId="40797BA6">
      <w:pPr>
        <w:pStyle w:val="14"/>
        <w:numPr>
          <w:ilvl w:val="0"/>
          <w:numId w:val="0"/>
        </w:numPr>
        <w:spacing w:line="540" w:lineRule="exact"/>
        <w:ind w:leftChars="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本工程甲供材：无</w:t>
      </w:r>
      <w:r>
        <w:rPr>
          <w:rFonts w:hint="eastAsia" w:asciiTheme="minorEastAsia" w:hAnsiTheme="minorEastAsia" w:eastAsiaTheme="minorEastAsia" w:cstheme="minorEastAsia"/>
          <w:sz w:val="28"/>
          <w:szCs w:val="28"/>
          <w:lang w:eastAsia="zh-CN"/>
        </w:rPr>
        <w:t>。</w:t>
      </w:r>
    </w:p>
    <w:p w14:paraId="78C308A5">
      <w:pPr>
        <w:pStyle w:val="14"/>
        <w:numPr>
          <w:ilvl w:val="0"/>
          <w:numId w:val="0"/>
        </w:numPr>
        <w:spacing w:line="540" w:lineRule="exact"/>
        <w:ind w:leftChars="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本项目临时用水用电接入由投标人自行考虑并报价，结算时不调整；</w:t>
      </w:r>
    </w:p>
    <w:p w14:paraId="6D2F940E">
      <w:pPr>
        <w:pStyle w:val="14"/>
        <w:numPr>
          <w:ilvl w:val="0"/>
          <w:numId w:val="0"/>
        </w:numPr>
        <w:spacing w:line="540" w:lineRule="exact"/>
        <w:ind w:leftChars="0"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投标人需自行安排至施工现场进行现场实地踏勘，充分了解其施工环境及其他足以影响投标报价及工期、质量、安全等的因素，招标人对于现有的施工环境及条件将不增加任何投入，请投标人自行考虑并计入投标报价内；</w:t>
      </w:r>
    </w:p>
    <w:p w14:paraId="2A4094C5">
      <w:pPr>
        <w:pStyle w:val="14"/>
        <w:numPr>
          <w:ilvl w:val="0"/>
          <w:numId w:val="0"/>
        </w:numPr>
        <w:spacing w:line="540" w:lineRule="exact"/>
        <w:ind w:leftChars="0"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本工程量清单作为投标人报价的基础之一，投标人应结合</w:t>
      </w:r>
      <w:r>
        <w:rPr>
          <w:rFonts w:hint="eastAsia" w:asciiTheme="minorEastAsia" w:hAnsiTheme="minorEastAsia" w:eastAsiaTheme="minorEastAsia" w:cstheme="minorEastAsia"/>
          <w:sz w:val="28"/>
          <w:szCs w:val="28"/>
          <w:lang w:val="en-US" w:eastAsia="zh-CN"/>
        </w:rPr>
        <w:t>竞争性谈判</w:t>
      </w:r>
      <w:r>
        <w:rPr>
          <w:rFonts w:hint="eastAsia" w:asciiTheme="minorEastAsia" w:hAnsiTheme="minorEastAsia" w:eastAsiaTheme="minorEastAsia" w:cstheme="minorEastAsia"/>
          <w:sz w:val="28"/>
          <w:szCs w:val="28"/>
        </w:rPr>
        <w:t>文件、施工图纸、取费文件、技术规范等确定投标报价；投标人投标报价时</w:t>
      </w:r>
      <w:r>
        <w:rPr>
          <w:rFonts w:hint="eastAsia" w:asciiTheme="minorEastAsia" w:hAnsiTheme="minorEastAsia" w:eastAsiaTheme="minorEastAsia" w:cstheme="minorEastAsia"/>
          <w:sz w:val="28"/>
          <w:szCs w:val="28"/>
          <w:lang w:val="en-US" w:eastAsia="zh-CN"/>
        </w:rPr>
        <w:t>不得改变分部分项工程清单中工程量、暂定金额和提供的暂定价格；对于措施项目清单，投</w:t>
      </w:r>
      <w:bookmarkStart w:id="0" w:name="_GoBack"/>
      <w:bookmarkEnd w:id="0"/>
      <w:r>
        <w:rPr>
          <w:rFonts w:hint="eastAsia" w:asciiTheme="minorEastAsia" w:hAnsiTheme="minorEastAsia" w:eastAsiaTheme="minorEastAsia" w:cstheme="minorEastAsia"/>
          <w:sz w:val="28"/>
          <w:szCs w:val="28"/>
          <w:lang w:val="en-US" w:eastAsia="zh-CN"/>
        </w:rPr>
        <w:t>标人可根据各自施工组织设计需要增加相应的措施项目。</w:t>
      </w:r>
    </w:p>
    <w:p w14:paraId="6681501A">
      <w:pPr>
        <w:pStyle w:val="14"/>
        <w:numPr>
          <w:ilvl w:val="0"/>
          <w:numId w:val="0"/>
        </w:numPr>
        <w:spacing w:line="540" w:lineRule="exact"/>
        <w:ind w:leftChars="0"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8、室内家电、家具、成品装饰道具等不含在本次编制范围内。</w:t>
      </w:r>
    </w:p>
    <w:p w14:paraId="2F734A36">
      <w:pPr>
        <w:pStyle w:val="14"/>
        <w:numPr>
          <w:ilvl w:val="0"/>
          <w:numId w:val="0"/>
        </w:numPr>
        <w:spacing w:line="540" w:lineRule="exact"/>
        <w:ind w:leftChars="0"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9、电子感应门包括电机、摇控系统。</w:t>
      </w:r>
    </w:p>
    <w:p w14:paraId="65ACA8F7">
      <w:pPr>
        <w:pStyle w:val="14"/>
        <w:numPr>
          <w:ilvl w:val="0"/>
          <w:numId w:val="0"/>
        </w:numPr>
        <w:spacing w:line="540" w:lineRule="exact"/>
        <w:ind w:leftChars="0" w:firstLine="560" w:firstLineChars="20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10、材料、设备采购要求详见磋商文件。</w:t>
      </w:r>
    </w:p>
    <w:p w14:paraId="0802E9DF">
      <w:pPr>
        <w:pStyle w:val="14"/>
        <w:numPr>
          <w:ilvl w:val="0"/>
          <w:numId w:val="0"/>
        </w:numPr>
        <w:spacing w:line="540" w:lineRule="exact"/>
        <w:ind w:leftChars="0" w:firstLine="560" w:firstLineChars="20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因本项目改造施工时，采购人仍需不间断办公，供应商组价时，须自行勘察施工现场并结合招标工程量清单组价，并合理考虑让利的幅度；如中标后，中标人须在本项目中标价不变的情况下，进行图纸的二次深化设计，深化设计后的图纸满足采购人的技术要求，符合相关的设计规范和施工规范，并通过审查，图形合一，能直接指导现场施工，且在报采购人审批后才能实施，所需费用自行考虑在投标总价中，结算时不调整。中标人也不得以不完全了解现场情况为理由而向采购人提出任何索赔或其他要求，对此采购人不承担任何责任，具体详见磋商文件。</w:t>
      </w:r>
    </w:p>
    <w:sectPr>
      <w:pgSz w:w="11906" w:h="16838"/>
      <w:pgMar w:top="1361" w:right="1304" w:bottom="141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Zjg0MWE0YjdkN2JkMjcyNGY4YzYzMGVjNjIyNTIifQ=="/>
    <w:docVar w:name="KSO_WPS_MARK_KEY" w:val="fed6558f-d8c6-4055-8324-87365f4e11f6"/>
  </w:docVars>
  <w:rsids>
    <w:rsidRoot w:val="008642F6"/>
    <w:rsid w:val="00015617"/>
    <w:rsid w:val="00034B8D"/>
    <w:rsid w:val="00074355"/>
    <w:rsid w:val="00076F69"/>
    <w:rsid w:val="000A0A44"/>
    <w:rsid w:val="000A6DAF"/>
    <w:rsid w:val="000D3D54"/>
    <w:rsid w:val="000D6DE8"/>
    <w:rsid w:val="00100563"/>
    <w:rsid w:val="00165912"/>
    <w:rsid w:val="00181772"/>
    <w:rsid w:val="001A3081"/>
    <w:rsid w:val="001E7E54"/>
    <w:rsid w:val="001F2249"/>
    <w:rsid w:val="001F7741"/>
    <w:rsid w:val="00212A38"/>
    <w:rsid w:val="00223607"/>
    <w:rsid w:val="00225645"/>
    <w:rsid w:val="00226BAE"/>
    <w:rsid w:val="00230B74"/>
    <w:rsid w:val="00245472"/>
    <w:rsid w:val="00261223"/>
    <w:rsid w:val="002765C1"/>
    <w:rsid w:val="00294813"/>
    <w:rsid w:val="002B24B4"/>
    <w:rsid w:val="002F2643"/>
    <w:rsid w:val="0032151B"/>
    <w:rsid w:val="00353BAA"/>
    <w:rsid w:val="0036310A"/>
    <w:rsid w:val="003645AE"/>
    <w:rsid w:val="003B6395"/>
    <w:rsid w:val="003D1D6B"/>
    <w:rsid w:val="003E0F07"/>
    <w:rsid w:val="003F5831"/>
    <w:rsid w:val="00422009"/>
    <w:rsid w:val="004807EA"/>
    <w:rsid w:val="00483CFB"/>
    <w:rsid w:val="00494BC6"/>
    <w:rsid w:val="004A06A2"/>
    <w:rsid w:val="004A4D69"/>
    <w:rsid w:val="004C56D4"/>
    <w:rsid w:val="004D21CC"/>
    <w:rsid w:val="00524A19"/>
    <w:rsid w:val="005565C8"/>
    <w:rsid w:val="005A619C"/>
    <w:rsid w:val="005B79BC"/>
    <w:rsid w:val="005C7B3B"/>
    <w:rsid w:val="005D5A4D"/>
    <w:rsid w:val="005E0AD6"/>
    <w:rsid w:val="005E102F"/>
    <w:rsid w:val="005E5036"/>
    <w:rsid w:val="006020AF"/>
    <w:rsid w:val="00627B62"/>
    <w:rsid w:val="00646403"/>
    <w:rsid w:val="00660132"/>
    <w:rsid w:val="0066423F"/>
    <w:rsid w:val="006A1DF5"/>
    <w:rsid w:val="006A41D3"/>
    <w:rsid w:val="00707CA7"/>
    <w:rsid w:val="0072524E"/>
    <w:rsid w:val="00725909"/>
    <w:rsid w:val="007261C1"/>
    <w:rsid w:val="0073439C"/>
    <w:rsid w:val="0075250C"/>
    <w:rsid w:val="00775B29"/>
    <w:rsid w:val="007806DB"/>
    <w:rsid w:val="007E0A62"/>
    <w:rsid w:val="007F7FDF"/>
    <w:rsid w:val="00843D26"/>
    <w:rsid w:val="00851472"/>
    <w:rsid w:val="00861976"/>
    <w:rsid w:val="008642F6"/>
    <w:rsid w:val="00871C42"/>
    <w:rsid w:val="008978F9"/>
    <w:rsid w:val="008A2832"/>
    <w:rsid w:val="008B7150"/>
    <w:rsid w:val="008D62DB"/>
    <w:rsid w:val="008F1F8D"/>
    <w:rsid w:val="008F33E5"/>
    <w:rsid w:val="00902A52"/>
    <w:rsid w:val="009271C0"/>
    <w:rsid w:val="00931018"/>
    <w:rsid w:val="00943A0D"/>
    <w:rsid w:val="00956D52"/>
    <w:rsid w:val="00960FF3"/>
    <w:rsid w:val="00965EC9"/>
    <w:rsid w:val="00974DE4"/>
    <w:rsid w:val="00997137"/>
    <w:rsid w:val="009A07ED"/>
    <w:rsid w:val="009C1720"/>
    <w:rsid w:val="009D46F3"/>
    <w:rsid w:val="009E0B14"/>
    <w:rsid w:val="00A23C8A"/>
    <w:rsid w:val="00A2632A"/>
    <w:rsid w:val="00A31C96"/>
    <w:rsid w:val="00A4542B"/>
    <w:rsid w:val="00A4572F"/>
    <w:rsid w:val="00A87758"/>
    <w:rsid w:val="00AA4DE0"/>
    <w:rsid w:val="00AE3C67"/>
    <w:rsid w:val="00AF05DE"/>
    <w:rsid w:val="00B27D17"/>
    <w:rsid w:val="00B4658F"/>
    <w:rsid w:val="00B76CC0"/>
    <w:rsid w:val="00B85E1F"/>
    <w:rsid w:val="00BA41D2"/>
    <w:rsid w:val="00BB37F2"/>
    <w:rsid w:val="00BC1FB4"/>
    <w:rsid w:val="00BE20AA"/>
    <w:rsid w:val="00BE712A"/>
    <w:rsid w:val="00BF23F8"/>
    <w:rsid w:val="00C0195F"/>
    <w:rsid w:val="00C07CA3"/>
    <w:rsid w:val="00C1445E"/>
    <w:rsid w:val="00C553F8"/>
    <w:rsid w:val="00CA236C"/>
    <w:rsid w:val="00CA3D85"/>
    <w:rsid w:val="00CE0D6A"/>
    <w:rsid w:val="00CE2AC2"/>
    <w:rsid w:val="00D018A9"/>
    <w:rsid w:val="00D052E5"/>
    <w:rsid w:val="00D06847"/>
    <w:rsid w:val="00D076CC"/>
    <w:rsid w:val="00D117F5"/>
    <w:rsid w:val="00D14F63"/>
    <w:rsid w:val="00D24094"/>
    <w:rsid w:val="00D25FE5"/>
    <w:rsid w:val="00D3092A"/>
    <w:rsid w:val="00D46F08"/>
    <w:rsid w:val="00D537D3"/>
    <w:rsid w:val="00D56CA3"/>
    <w:rsid w:val="00D64BEB"/>
    <w:rsid w:val="00D91391"/>
    <w:rsid w:val="00D9264C"/>
    <w:rsid w:val="00D9283C"/>
    <w:rsid w:val="00D96D4E"/>
    <w:rsid w:val="00DC5A2E"/>
    <w:rsid w:val="00DD25B8"/>
    <w:rsid w:val="00DF3396"/>
    <w:rsid w:val="00E11787"/>
    <w:rsid w:val="00E33165"/>
    <w:rsid w:val="00E535DC"/>
    <w:rsid w:val="00E70115"/>
    <w:rsid w:val="00E84E1F"/>
    <w:rsid w:val="00EB071C"/>
    <w:rsid w:val="00ED331B"/>
    <w:rsid w:val="00EE237A"/>
    <w:rsid w:val="00EF4DD7"/>
    <w:rsid w:val="00F02147"/>
    <w:rsid w:val="00F07D39"/>
    <w:rsid w:val="00F10320"/>
    <w:rsid w:val="00F11CE0"/>
    <w:rsid w:val="00F22DF2"/>
    <w:rsid w:val="00F50345"/>
    <w:rsid w:val="00F96F2B"/>
    <w:rsid w:val="00FE5DBF"/>
    <w:rsid w:val="00FF5135"/>
    <w:rsid w:val="055E1535"/>
    <w:rsid w:val="0766782B"/>
    <w:rsid w:val="09671BD9"/>
    <w:rsid w:val="09C57F29"/>
    <w:rsid w:val="0F5D54C1"/>
    <w:rsid w:val="0F9035C3"/>
    <w:rsid w:val="12D06420"/>
    <w:rsid w:val="137E01E9"/>
    <w:rsid w:val="14355022"/>
    <w:rsid w:val="15D171CD"/>
    <w:rsid w:val="15F8435C"/>
    <w:rsid w:val="1B50619C"/>
    <w:rsid w:val="1D90743D"/>
    <w:rsid w:val="23157429"/>
    <w:rsid w:val="2A952A67"/>
    <w:rsid w:val="2C2B4C15"/>
    <w:rsid w:val="2D347437"/>
    <w:rsid w:val="3B3350A0"/>
    <w:rsid w:val="45F421D3"/>
    <w:rsid w:val="4ED8117B"/>
    <w:rsid w:val="4F371537"/>
    <w:rsid w:val="51153425"/>
    <w:rsid w:val="57BE52C8"/>
    <w:rsid w:val="59263F39"/>
    <w:rsid w:val="5B5A342E"/>
    <w:rsid w:val="5BD62B65"/>
    <w:rsid w:val="5F090505"/>
    <w:rsid w:val="622C5CE4"/>
    <w:rsid w:val="634F21A0"/>
    <w:rsid w:val="65096869"/>
    <w:rsid w:val="650B7121"/>
    <w:rsid w:val="66F67EE1"/>
    <w:rsid w:val="6AA06674"/>
    <w:rsid w:val="6F4B67A0"/>
    <w:rsid w:val="70A42834"/>
    <w:rsid w:val="70E65B55"/>
    <w:rsid w:val="78644D90"/>
    <w:rsid w:val="7CAB685D"/>
    <w:rsid w:val="7CD5341F"/>
    <w:rsid w:val="7DB67EA0"/>
    <w:rsid w:val="7EFE4CB0"/>
    <w:rsid w:val="7FC237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99"/>
    <w:pPr>
      <w:spacing w:after="120"/>
      <w:ind w:left="200"/>
    </w:pPr>
  </w:style>
  <w:style w:type="paragraph" w:styleId="4">
    <w:name w:val="envelope return"/>
    <w:basedOn w:val="1"/>
    <w:unhideWhenUsed/>
    <w:qFormat/>
    <w:uiPriority w:val="99"/>
    <w:pPr>
      <w:snapToGrid w:val="0"/>
    </w:pPr>
    <w:rPr>
      <w:rFonts w:ascii="Arial" w:hAnsi="Arial" w:cs="Arial"/>
    </w:rPr>
  </w:style>
  <w:style w:type="paragraph" w:styleId="5">
    <w:name w:val="Plain Text"/>
    <w:basedOn w:val="1"/>
    <w:qFormat/>
    <w:uiPriority w:val="0"/>
    <w:rPr>
      <w:rFonts w:ascii="宋体" w:hAnsi="Courier New"/>
      <w:szCs w:val="21"/>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unhideWhenUsed/>
    <w:qFormat/>
    <w:uiPriority w:val="99"/>
    <w:pPr>
      <w:spacing w:after="0" w:line="440" w:lineRule="exact"/>
      <w:ind w:left="0" w:leftChars="0"/>
    </w:p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Emphasis"/>
    <w:basedOn w:val="11"/>
    <w:qFormat/>
    <w:uiPriority w:val="20"/>
    <w:rPr>
      <w:i/>
      <w:iCs/>
    </w:rPr>
  </w:style>
  <w:style w:type="character" w:styleId="13">
    <w:name w:val="Hyperlink"/>
    <w:basedOn w:val="11"/>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标题 3 字符"/>
    <w:basedOn w:val="11"/>
    <w:link w:val="2"/>
    <w:qFormat/>
    <w:uiPriority w:val="9"/>
    <w:rPr>
      <w:rFonts w:ascii="宋体" w:hAnsi="宋体" w:eastAsia="宋体" w:cs="宋体"/>
      <w:b/>
      <w:bCs/>
      <w:kern w:val="0"/>
      <w:sz w:val="27"/>
      <w:szCs w:val="27"/>
    </w:rPr>
  </w:style>
  <w:style w:type="character" w:customStyle="1" w:styleId="18">
    <w:name w:val="nums_text"/>
    <w:basedOn w:val="1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hel</Company>
  <Pages>2</Pages>
  <Words>853</Words>
  <Characters>884</Characters>
  <Lines>3</Lines>
  <Paragraphs>1</Paragraphs>
  <TotalTime>8</TotalTime>
  <ScaleCrop>false</ScaleCrop>
  <LinksUpToDate>false</LinksUpToDate>
  <CharactersWithSpaces>884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2022-07-14T17:29:00Z</dcterms:created>
  <dc:creator>helin</dc:creator>
  <cp:lastModifiedBy>不搭i</cp:lastModifiedBy>
  <cp:lastPrinted>2022-11-01T03:21:00Z</cp:lastPrinted>
  <dcterms:modified xsi:type="dcterms:W3CDTF">2025-05-22T06:06:37Z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A7210A7B70CC4B9E97BF1A97D693781A_13</vt:lpwstr>
  </property>
  <property fmtid="{D5CDD505-2E9C-101B-9397-08002B2CF9AE}" pid="4" name="KSOTemplateDocerSaveRecord">
    <vt:lpwstr>eyJoZGlkIjoiMzIyN2JjNzI0MTg2ZDMwNDhjMjBmNDc2NjMxMGM5NTQiLCJ1c2VySWQiOiIxMTM5MjQyMTMxIn0=</vt:lpwstr>
  </property>
</Properties>
</file>