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>
      <w:pPr>
        <w:jc w:val="center"/>
        <w:outlineLvl w:val="0"/>
        <w:rPr>
          <w:b/>
          <w:bCs/>
          <w:color w:val="auto"/>
          <w:sz w:val="30"/>
          <w:szCs w:val="30"/>
        </w:rPr>
      </w:pPr>
      <w:r>
        <w:rPr>
          <w:rFonts w:hint="eastAsia"/>
          <w:sz w:val="24"/>
          <w:szCs w:val="21"/>
        </w:rPr>
        <w:t>代理机构：江苏国采工程咨询有限公司                  文件服务费</w:t>
      </w:r>
      <w:r>
        <w:rPr>
          <w:rFonts w:hint="eastAsia"/>
          <w:color w:val="auto"/>
          <w:sz w:val="24"/>
          <w:szCs w:val="21"/>
        </w:rPr>
        <w:t>：</w:t>
      </w:r>
      <w:r>
        <w:rPr>
          <w:rFonts w:hint="eastAsia"/>
          <w:color w:val="auto"/>
          <w:sz w:val="24"/>
          <w:szCs w:val="21"/>
          <w:lang w:val="en-US" w:eastAsia="zh-CN"/>
        </w:rPr>
        <w:t>100</w:t>
      </w:r>
      <w:r>
        <w:rPr>
          <w:rFonts w:hint="eastAsia"/>
          <w:color w:val="auto"/>
          <w:sz w:val="24"/>
          <w:szCs w:val="21"/>
        </w:rPr>
        <w:t>元</w:t>
      </w: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1"/>
              </w:rPr>
            </w:pPr>
            <w:r>
              <w:rPr>
                <w:rFonts w:hint="eastAsia"/>
                <w:color w:val="auto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1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实验室全自动AI水质检测建设项目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JSZC-320100-JSGC-G2024-0043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bookmarkStart w:id="1" w:name="_Hlk169804907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1.发票类型：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电子发票(普通发票)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电子发票(增值税专用发票)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不需要发票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2.开票信息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名称：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开户银行：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银行账号：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（如需电子增值税专用发票，请将上述开票信息填写完整，电子发票开好后，发送至邮箱）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代理机构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单位名称：江苏国采工程咨询有限公司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银行账户：3205 0159 5536 0000 1231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开户行：中国建设银行股份有限公司南京鼓楼支行</w:t>
            </w:r>
          </w:p>
        </w:tc>
      </w:tr>
    </w:tbl>
    <w:p>
      <w:pPr>
        <w:ind w:firstLine="482" w:firstLineChars="200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：加★项请投标人务必填写完整、清晰、无误。获取文件信息表填写完整后，请将扫描件发送至招标文件指定邮箱，待代理机构审核通过后于1个工作日内将招标文件电子版发送至投标人邮箱。</w:t>
      </w:r>
    </w:p>
    <w:p/>
    <w:p>
      <w:pPr>
        <w:jc w:val="center"/>
        <w:outlineLvl w:val="0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outlineLvl w:val="0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标书服务费付款截图（付款时请备注单位名称全称，项目名称）扫描件附后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3D47732B"/>
    <w:rsid w:val="58A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2024-07-05T03:36:33Z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