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0CEC4">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楷体" w:hAnsi="楷体" w:eastAsia="楷体" w:cs="楷体"/>
          <w:b/>
          <w:color w:val="333333"/>
          <w:sz w:val="48"/>
          <w:szCs w:val="48"/>
          <w:highlight w:val="none"/>
          <w:lang w:val="en-US" w:eastAsia="zh-CN"/>
        </w:rPr>
      </w:pPr>
      <w:r>
        <w:rPr>
          <w:rFonts w:hint="eastAsia" w:ascii="楷体" w:hAnsi="楷体" w:eastAsia="楷体" w:cs="楷体"/>
          <w:b/>
          <w:color w:val="333333"/>
          <w:sz w:val="48"/>
          <w:szCs w:val="48"/>
          <w:highlight w:val="none"/>
        </w:rPr>
        <w:t>镇江市公安局谏壁派出所和谏壁水上派出所执勤业务用房项目工程质量检测服务</w:t>
      </w:r>
      <w:r>
        <w:rPr>
          <w:rFonts w:hint="eastAsia" w:ascii="楷体" w:hAnsi="楷体" w:eastAsia="楷体" w:cs="楷体"/>
          <w:b/>
          <w:color w:val="333333"/>
          <w:sz w:val="48"/>
          <w:szCs w:val="48"/>
          <w:highlight w:val="none"/>
          <w:lang w:val="en-US" w:eastAsia="zh-CN"/>
        </w:rPr>
        <w:t>采购需求</w:t>
      </w:r>
    </w:p>
    <w:p w14:paraId="46CE8D0C">
      <w:pPr>
        <w:tabs>
          <w:tab w:val="left" w:pos="0"/>
          <w:tab w:val="left" w:pos="753"/>
          <w:tab w:val="left" w:pos="780"/>
        </w:tabs>
        <w:spacing w:line="360" w:lineRule="auto"/>
        <w:ind w:firstLine="562" w:firstLineChars="200"/>
        <w:rPr>
          <w:rFonts w:ascii="楷体" w:hAnsi="楷体" w:eastAsia="楷体" w:cs="楷体"/>
          <w:b/>
          <w:bCs/>
          <w:sz w:val="28"/>
          <w:szCs w:val="28"/>
          <w:highlight w:val="none"/>
        </w:rPr>
      </w:pPr>
      <w:bookmarkStart w:id="0" w:name="EB68765fdf434f4d4fafbff0323c811db7"/>
      <w:r>
        <w:rPr>
          <w:rFonts w:hint="eastAsia" w:ascii="楷体" w:hAnsi="楷体" w:eastAsia="楷体" w:cs="楷体"/>
          <w:b/>
          <w:bCs/>
          <w:sz w:val="28"/>
          <w:szCs w:val="28"/>
          <w:highlight w:val="none"/>
        </w:rPr>
        <w:t>一、采购标的</w:t>
      </w:r>
    </w:p>
    <w:p w14:paraId="364EB7EF">
      <w:pPr>
        <w:tabs>
          <w:tab w:val="left" w:pos="0"/>
          <w:tab w:val="left" w:pos="753"/>
          <w:tab w:val="left" w:pos="780"/>
        </w:tabs>
        <w:spacing w:line="360" w:lineRule="auto"/>
        <w:ind w:firstLine="480" w:firstLineChars="200"/>
        <w:rPr>
          <w:rFonts w:ascii="楷体" w:hAnsi="楷体" w:eastAsia="楷体" w:cs="楷体"/>
          <w:bCs/>
          <w:sz w:val="24"/>
          <w:highlight w:val="none"/>
        </w:rPr>
      </w:pPr>
      <w:r>
        <w:rPr>
          <w:rFonts w:hint="eastAsia" w:ascii="楷体" w:hAnsi="楷体" w:eastAsia="楷体" w:cs="楷体"/>
          <w:bCs/>
          <w:sz w:val="24"/>
          <w:highlight w:val="none"/>
        </w:rPr>
        <w:t>1.项目名称：镇江市公安局谏壁派出所和谏壁水上派出所执勤业务用房项目工程质量检测服务</w:t>
      </w:r>
    </w:p>
    <w:p w14:paraId="22BCC7A3">
      <w:pPr>
        <w:tabs>
          <w:tab w:val="left" w:pos="0"/>
          <w:tab w:val="left" w:pos="753"/>
          <w:tab w:val="left" w:pos="780"/>
        </w:tabs>
        <w:spacing w:line="360" w:lineRule="auto"/>
        <w:ind w:firstLine="480" w:firstLineChars="200"/>
        <w:rPr>
          <w:rFonts w:ascii="楷体" w:hAnsi="楷体" w:eastAsia="楷体" w:cs="楷体"/>
          <w:bCs/>
          <w:sz w:val="24"/>
          <w:highlight w:val="none"/>
        </w:rPr>
      </w:pPr>
      <w:r>
        <w:rPr>
          <w:rFonts w:hint="eastAsia" w:ascii="楷体" w:hAnsi="楷体" w:eastAsia="楷体" w:cs="楷体"/>
          <w:bCs/>
          <w:sz w:val="24"/>
          <w:highlight w:val="none"/>
        </w:rPr>
        <w:t>2.预算金额：82.68万元</w:t>
      </w:r>
    </w:p>
    <w:p w14:paraId="66D54BB6">
      <w:pPr>
        <w:tabs>
          <w:tab w:val="left" w:pos="0"/>
          <w:tab w:val="left" w:pos="753"/>
          <w:tab w:val="left" w:pos="780"/>
        </w:tabs>
        <w:spacing w:line="360" w:lineRule="auto"/>
        <w:ind w:firstLine="480" w:firstLineChars="200"/>
        <w:rPr>
          <w:rFonts w:ascii="楷体" w:hAnsi="楷体" w:eastAsia="楷体" w:cs="楷体"/>
          <w:bCs/>
          <w:sz w:val="24"/>
          <w:highlight w:val="none"/>
        </w:rPr>
      </w:pPr>
      <w:r>
        <w:rPr>
          <w:rFonts w:hint="eastAsia" w:ascii="楷体" w:hAnsi="楷体" w:eastAsia="楷体" w:cs="楷体"/>
          <w:bCs/>
          <w:sz w:val="24"/>
          <w:highlight w:val="none"/>
        </w:rPr>
        <w:t>3.最高限价：82.68万元</w:t>
      </w:r>
    </w:p>
    <w:p w14:paraId="1BCD91D9">
      <w:pPr>
        <w:tabs>
          <w:tab w:val="left" w:pos="0"/>
          <w:tab w:val="left" w:pos="753"/>
          <w:tab w:val="left" w:pos="780"/>
        </w:tabs>
        <w:spacing w:line="360" w:lineRule="auto"/>
        <w:ind w:firstLine="480" w:firstLineChars="200"/>
        <w:rPr>
          <w:rFonts w:ascii="楷体" w:hAnsi="楷体" w:eastAsia="楷体" w:cs="楷体"/>
          <w:bCs/>
          <w:sz w:val="24"/>
          <w:highlight w:val="none"/>
        </w:rPr>
      </w:pPr>
      <w:r>
        <w:rPr>
          <w:rFonts w:hint="eastAsia" w:ascii="楷体" w:hAnsi="楷体" w:eastAsia="楷体" w:cs="楷体"/>
          <w:bCs/>
          <w:sz w:val="24"/>
          <w:highlight w:val="none"/>
        </w:rPr>
        <w:t>4.采购方式：公开招标</w:t>
      </w:r>
    </w:p>
    <w:p w14:paraId="1884AAFE">
      <w:pPr>
        <w:tabs>
          <w:tab w:val="left" w:pos="0"/>
          <w:tab w:val="left" w:pos="753"/>
          <w:tab w:val="left" w:pos="780"/>
        </w:tabs>
        <w:spacing w:line="360" w:lineRule="auto"/>
        <w:ind w:firstLine="480" w:firstLineChars="200"/>
        <w:rPr>
          <w:rFonts w:ascii="楷体" w:hAnsi="楷体" w:eastAsia="楷体" w:cs="楷体"/>
          <w:bCs/>
          <w:sz w:val="24"/>
          <w:highlight w:val="none"/>
        </w:rPr>
      </w:pPr>
      <w:r>
        <w:rPr>
          <w:rFonts w:hint="eastAsia" w:ascii="楷体" w:hAnsi="楷体" w:eastAsia="楷体" w:cs="楷体"/>
          <w:bCs/>
          <w:sz w:val="24"/>
          <w:highlight w:val="none"/>
        </w:rPr>
        <w:t>5.项目简介：本项目总用地面积6551平方米，总建筑面积4000平方米，建设一栋四层主楼和两层辅楼，功能包含办公用房、业务用房(办案用房、户籍办理大厅)和辅助用房(食堂、备室)三部分，主楼一层为业务用房，东侧设置接警台、纠纷调处室等，西侧为综合服务大厅(户籍办理大厅);主楼二至三层为办公用房;主楼四层设置备勤室。辅楼一层设置办案用房、值班室等:辅楼二层为员工食堂和备勤室。同时，建设给排水、电气、暖通、消防、智能化及室外配套等工程，资金来源由市财政统筹安排</w:t>
      </w:r>
      <w:r>
        <w:rPr>
          <w:rFonts w:hint="eastAsia" w:ascii="楷体" w:hAnsi="楷体" w:eastAsia="楷体" w:cs="楷体"/>
          <w:color w:val="333333"/>
          <w:szCs w:val="21"/>
          <w:highlight w:val="none"/>
          <w:shd w:val="clear" w:color="auto" w:fill="FFFFFF"/>
        </w:rPr>
        <w:t>。</w:t>
      </w:r>
      <w:r>
        <w:rPr>
          <w:rFonts w:hint="eastAsia" w:ascii="楷体" w:hAnsi="楷体" w:eastAsia="楷体" w:cs="楷体"/>
          <w:bCs/>
          <w:sz w:val="24"/>
          <w:highlight w:val="none"/>
        </w:rPr>
        <w:t>现对本项目工程质量检测服务进行招标，检测费用约82.68万元。</w:t>
      </w:r>
    </w:p>
    <w:p w14:paraId="047E3517">
      <w:pPr>
        <w:tabs>
          <w:tab w:val="left" w:pos="0"/>
          <w:tab w:val="left" w:pos="753"/>
          <w:tab w:val="left" w:pos="780"/>
        </w:tabs>
        <w:spacing w:line="360" w:lineRule="auto"/>
        <w:ind w:firstLine="562" w:firstLineChars="200"/>
        <w:rPr>
          <w:rFonts w:ascii="楷体" w:hAnsi="楷体" w:eastAsia="楷体" w:cs="楷体"/>
          <w:b/>
          <w:bCs/>
          <w:sz w:val="28"/>
          <w:szCs w:val="28"/>
          <w:highlight w:val="none"/>
        </w:rPr>
      </w:pPr>
      <w:r>
        <w:rPr>
          <w:rFonts w:hint="eastAsia" w:ascii="楷体" w:hAnsi="楷体" w:eastAsia="楷体" w:cs="楷体"/>
          <w:b/>
          <w:bCs/>
          <w:sz w:val="28"/>
          <w:szCs w:val="28"/>
          <w:highlight w:val="none"/>
        </w:rPr>
        <w:t>二、检测范围及服务要求</w:t>
      </w:r>
    </w:p>
    <w:p w14:paraId="0D2A9C33">
      <w:pPr>
        <w:tabs>
          <w:tab w:val="left" w:pos="0"/>
          <w:tab w:val="left" w:pos="753"/>
          <w:tab w:val="left" w:pos="780"/>
        </w:tabs>
        <w:spacing w:line="360" w:lineRule="auto"/>
        <w:ind w:firstLine="482" w:firstLineChars="200"/>
        <w:rPr>
          <w:rFonts w:ascii="楷体" w:hAnsi="楷体" w:eastAsia="楷体" w:cs="楷体"/>
          <w:sz w:val="24"/>
          <w:highlight w:val="none"/>
        </w:rPr>
      </w:pPr>
      <w:r>
        <w:rPr>
          <w:rFonts w:hint="eastAsia" w:ascii="楷体" w:hAnsi="楷体" w:eastAsia="楷体" w:cs="楷体"/>
          <w:b/>
          <w:bCs/>
          <w:sz w:val="24"/>
          <w:highlight w:val="none"/>
        </w:rPr>
        <w:t>（一）检测范围</w:t>
      </w:r>
    </w:p>
    <w:p w14:paraId="0D80A5B3">
      <w:pPr>
        <w:tabs>
          <w:tab w:val="left" w:pos="0"/>
          <w:tab w:val="left" w:pos="753"/>
          <w:tab w:val="left" w:pos="780"/>
        </w:tabs>
        <w:spacing w:line="360" w:lineRule="auto"/>
        <w:ind w:firstLine="480" w:firstLineChars="200"/>
        <w:rPr>
          <w:rFonts w:ascii="楷体" w:hAnsi="楷体" w:eastAsia="楷体" w:cs="楷体"/>
          <w:sz w:val="24"/>
          <w:highlight w:val="none"/>
        </w:rPr>
      </w:pPr>
      <w:r>
        <w:rPr>
          <w:rFonts w:hint="eastAsia" w:ascii="楷体" w:hAnsi="楷体" w:eastAsia="楷体" w:cs="楷体"/>
          <w:sz w:val="24"/>
          <w:highlight w:val="none"/>
        </w:rPr>
        <w:t>包括但不限于本工程质量检测（专项检测、见证取样检测和备案检测）等，具体内容如下：一、专项检测：包括但不限于以下：（一）地基基础工程检测（二） 主体结构工程现场检测（三）建筑幕墙工程检测（四）钢结构工程检测（五）建筑节能工程检测；(六）绿色建筑检测；（七）能耗检测；（八）雨水回收检测等。</w:t>
      </w:r>
    </w:p>
    <w:p w14:paraId="51AEBA4F">
      <w:pPr>
        <w:tabs>
          <w:tab w:val="left" w:pos="0"/>
          <w:tab w:val="left" w:pos="753"/>
          <w:tab w:val="left" w:pos="780"/>
        </w:tabs>
        <w:spacing w:line="360" w:lineRule="auto"/>
        <w:ind w:firstLine="480" w:firstLineChars="200"/>
        <w:rPr>
          <w:rFonts w:ascii="楷体" w:hAnsi="楷体" w:eastAsia="楷体" w:cs="楷体"/>
          <w:sz w:val="24"/>
          <w:highlight w:val="none"/>
        </w:rPr>
      </w:pPr>
      <w:r>
        <w:rPr>
          <w:rFonts w:hint="eastAsia" w:ascii="楷体" w:hAnsi="楷体" w:eastAsia="楷体" w:cs="楷体"/>
          <w:sz w:val="24"/>
          <w:highlight w:val="none"/>
        </w:rPr>
        <w:t>二、见证取样检测：包括但不限于以下：（ 一）水泥物理力学性能 （二）钢筋混凝土用钢材（三）砂、石常规（四）混凝土、砂浆性 能（五）简易土工（六）混凝土掺加剂（七）沥青（八）预应力钢绞线、锚夹具、波纹管等；</w:t>
      </w:r>
    </w:p>
    <w:p w14:paraId="18C29864">
      <w:pPr>
        <w:tabs>
          <w:tab w:val="left" w:pos="0"/>
          <w:tab w:val="left" w:pos="753"/>
          <w:tab w:val="left" w:pos="780"/>
        </w:tabs>
        <w:spacing w:line="360" w:lineRule="auto"/>
        <w:ind w:firstLine="480" w:firstLineChars="200"/>
        <w:rPr>
          <w:rFonts w:ascii="楷体" w:hAnsi="楷体" w:eastAsia="楷体" w:cs="楷体"/>
          <w:sz w:val="24"/>
          <w:highlight w:val="none"/>
        </w:rPr>
      </w:pPr>
      <w:r>
        <w:rPr>
          <w:rFonts w:hint="eastAsia" w:ascii="楷体" w:hAnsi="楷体" w:eastAsia="楷体" w:cs="楷体"/>
          <w:sz w:val="24"/>
          <w:highlight w:val="none"/>
        </w:rPr>
        <w:t>三、备案检测：包括但不限于以下：（一）智能工程建筑（二）室内环境检测（三）市政工程检测（四）空调系统（五）建筑水电检测（六）墙体、屋面材料（七）饰面材料（八）防水材料（九）门窗（十）化学分析（十一）粘钢、碳纤维检测等。</w:t>
      </w:r>
    </w:p>
    <w:p w14:paraId="62D7D4B0">
      <w:pPr>
        <w:spacing w:line="360" w:lineRule="auto"/>
        <w:ind w:firstLine="482" w:firstLineChars="200"/>
        <w:rPr>
          <w:rFonts w:ascii="楷体" w:hAnsi="楷体" w:eastAsia="楷体" w:cs="楷体"/>
          <w:bCs/>
          <w:sz w:val="24"/>
          <w:highlight w:val="none"/>
        </w:rPr>
      </w:pPr>
      <w:r>
        <w:rPr>
          <w:rFonts w:hint="eastAsia" w:ascii="楷体" w:hAnsi="楷体" w:eastAsia="楷体" w:cs="楷体"/>
          <w:b/>
          <w:bCs/>
          <w:sz w:val="24"/>
          <w:highlight w:val="none"/>
        </w:rPr>
        <w:t>项目所属行业：</w:t>
      </w:r>
      <w:r>
        <w:rPr>
          <w:rFonts w:hint="eastAsia" w:ascii="楷体" w:hAnsi="楷体" w:eastAsia="楷体" w:cs="楷体"/>
          <w:bCs/>
          <w:sz w:val="24"/>
          <w:highlight w:val="none"/>
        </w:rPr>
        <w:t>其他未列明行业</w:t>
      </w:r>
    </w:p>
    <w:p w14:paraId="64C8AD67">
      <w:pPr>
        <w:spacing w:line="360" w:lineRule="auto"/>
        <w:ind w:firstLine="482" w:firstLineChars="200"/>
        <w:rPr>
          <w:rFonts w:ascii="楷体" w:hAnsi="楷体" w:eastAsia="楷体" w:cs="楷体"/>
          <w:b/>
          <w:bCs/>
          <w:sz w:val="24"/>
          <w:highlight w:val="none"/>
        </w:rPr>
      </w:pPr>
      <w:r>
        <w:rPr>
          <w:rFonts w:hint="eastAsia" w:ascii="楷体" w:hAnsi="楷体" w:eastAsia="楷体" w:cs="楷体"/>
          <w:b/>
          <w:bCs/>
          <w:sz w:val="24"/>
          <w:highlight w:val="none"/>
        </w:rPr>
        <w:t>（二）检测服务要求</w:t>
      </w:r>
    </w:p>
    <w:p w14:paraId="63FDD31A">
      <w:pPr>
        <w:pStyle w:val="8"/>
        <w:spacing w:line="360" w:lineRule="auto"/>
        <w:ind w:left="0" w:firstLine="480" w:firstLineChars="200"/>
        <w:rPr>
          <w:rFonts w:ascii="楷体" w:hAnsi="楷体" w:eastAsia="楷体" w:cs="楷体"/>
          <w:sz w:val="24"/>
          <w:highlight w:val="none"/>
          <w:shd w:val="clear" w:color="auto" w:fill="FFFFFF"/>
        </w:rPr>
      </w:pPr>
      <w:r>
        <w:rPr>
          <w:rFonts w:hint="eastAsia" w:ascii="楷体" w:hAnsi="楷体" w:eastAsia="楷体" w:cs="楷体"/>
          <w:sz w:val="24"/>
          <w:highlight w:val="none"/>
          <w:shd w:val="clear" w:color="auto" w:fill="FFFFFF"/>
        </w:rPr>
        <w:t>1）成交单位负责完成项目在建过程中原材料、混合料、半成品等材料检测工作；完成项目分项工程、分部工程、单位工程等阶段性检测工作；完成项目交、竣工验收检测工作，并编制检查、验收情况报告。</w:t>
      </w:r>
    </w:p>
    <w:p w14:paraId="77F9BBDC">
      <w:pPr>
        <w:pStyle w:val="8"/>
        <w:spacing w:line="360" w:lineRule="auto"/>
        <w:ind w:left="0" w:firstLine="480" w:firstLineChars="200"/>
        <w:rPr>
          <w:rFonts w:ascii="楷体" w:hAnsi="楷体" w:eastAsia="楷体" w:cs="楷体"/>
          <w:sz w:val="24"/>
          <w:highlight w:val="none"/>
          <w:shd w:val="clear" w:color="auto" w:fill="FFFFFF"/>
        </w:rPr>
      </w:pPr>
      <w:r>
        <w:rPr>
          <w:rFonts w:hint="eastAsia" w:ascii="楷体" w:hAnsi="楷体" w:eastAsia="楷体" w:cs="楷体"/>
          <w:sz w:val="24"/>
          <w:highlight w:val="none"/>
          <w:shd w:val="clear" w:color="auto" w:fill="FFFFFF"/>
        </w:rPr>
        <w:t>2）成交单位应按现行有关的技术规范、标准、规程进行工程质量检测，按期完成检测任务，并及时提供检测报告。原则上自送检开始起不超过7天时间。</w:t>
      </w:r>
    </w:p>
    <w:p w14:paraId="5A2B8D58">
      <w:pPr>
        <w:pStyle w:val="8"/>
        <w:spacing w:line="360" w:lineRule="auto"/>
        <w:ind w:left="0" w:firstLine="480" w:firstLineChars="200"/>
        <w:rPr>
          <w:rFonts w:ascii="楷体" w:hAnsi="楷体" w:eastAsia="楷体" w:cs="楷体"/>
          <w:sz w:val="24"/>
          <w:highlight w:val="none"/>
          <w:shd w:val="clear" w:color="auto" w:fill="FFFFFF"/>
        </w:rPr>
      </w:pPr>
      <w:r>
        <w:rPr>
          <w:rFonts w:hint="eastAsia" w:ascii="楷体" w:hAnsi="楷体" w:eastAsia="楷体" w:cs="楷体"/>
          <w:sz w:val="24"/>
          <w:highlight w:val="none"/>
          <w:shd w:val="clear" w:color="auto" w:fill="FFFFFF"/>
        </w:rPr>
        <w:t xml:space="preserve">3）成交单位需要为自己在现场的人员购买各类保险（费用已含在成交单位投标报价内），成交单位发生的任何安全问题均由成交单位自己承担。 </w:t>
      </w:r>
    </w:p>
    <w:p w14:paraId="29143589">
      <w:pPr>
        <w:pStyle w:val="8"/>
        <w:spacing w:line="360" w:lineRule="auto"/>
        <w:ind w:left="0" w:firstLine="480" w:firstLineChars="200"/>
        <w:rPr>
          <w:rFonts w:ascii="楷体" w:hAnsi="楷体" w:eastAsia="楷体" w:cs="楷体"/>
          <w:sz w:val="24"/>
          <w:highlight w:val="none"/>
          <w:shd w:val="clear" w:color="auto" w:fill="FFFFFF"/>
        </w:rPr>
      </w:pPr>
      <w:r>
        <w:rPr>
          <w:rFonts w:hint="eastAsia" w:ascii="楷体" w:hAnsi="楷体" w:eastAsia="楷体" w:cs="楷体"/>
          <w:sz w:val="24"/>
          <w:highlight w:val="none"/>
          <w:shd w:val="clear" w:color="auto" w:fill="FFFFFF"/>
        </w:rPr>
        <w:t>4）成交单位的检测人员需具备上岗证，且按响应文件提供的人员作为本（工程）项目小组的主要检测人员，不得出现挂靠现象。</w:t>
      </w:r>
    </w:p>
    <w:p w14:paraId="458BB611">
      <w:pPr>
        <w:pStyle w:val="8"/>
        <w:spacing w:line="360" w:lineRule="auto"/>
        <w:ind w:left="0" w:firstLine="480" w:firstLineChars="200"/>
        <w:rPr>
          <w:rFonts w:ascii="楷体" w:hAnsi="楷体" w:eastAsia="楷体" w:cs="楷体"/>
          <w:sz w:val="24"/>
          <w:highlight w:val="none"/>
          <w:shd w:val="clear" w:color="auto" w:fill="FFFFFF"/>
        </w:rPr>
      </w:pPr>
      <w:r>
        <w:rPr>
          <w:rFonts w:hint="eastAsia" w:ascii="楷体" w:hAnsi="楷体" w:eastAsia="楷体" w:cs="楷体"/>
          <w:sz w:val="24"/>
          <w:highlight w:val="none"/>
          <w:shd w:val="clear" w:color="auto" w:fill="FFFFFF"/>
        </w:rPr>
        <w:t>5）成交单位需在接受</w:t>
      </w:r>
      <w:r>
        <w:rPr>
          <w:rFonts w:hint="eastAsia" w:ascii="楷体" w:hAnsi="楷体" w:eastAsia="楷体" w:cs="楷体"/>
          <w:sz w:val="24"/>
          <w:highlight w:val="none"/>
          <w:shd w:val="clear" w:color="auto" w:fill="FFFFFF"/>
          <w:lang w:eastAsia="zh-CN"/>
        </w:rPr>
        <w:t>采购人</w:t>
      </w:r>
      <w:r>
        <w:rPr>
          <w:rFonts w:hint="eastAsia" w:ascii="楷体" w:hAnsi="楷体" w:eastAsia="楷体" w:cs="楷体"/>
          <w:sz w:val="24"/>
          <w:highlight w:val="none"/>
          <w:shd w:val="clear" w:color="auto" w:fill="FFFFFF"/>
        </w:rPr>
        <w:t>委托任务后，及时到施工现场取样，确保随叫随到，费用自理。检测任务24小时全天候服务（包括周六、周日及法定节假日）。</w:t>
      </w:r>
    </w:p>
    <w:p w14:paraId="6E210353">
      <w:pPr>
        <w:pStyle w:val="8"/>
        <w:spacing w:line="360" w:lineRule="auto"/>
        <w:ind w:left="0" w:firstLine="480" w:firstLineChars="200"/>
        <w:rPr>
          <w:rFonts w:ascii="楷体" w:hAnsi="楷体" w:eastAsia="楷体" w:cs="楷体"/>
          <w:sz w:val="24"/>
          <w:highlight w:val="none"/>
          <w:shd w:val="clear" w:color="auto" w:fill="FFFFFF"/>
        </w:rPr>
      </w:pPr>
      <w:r>
        <w:rPr>
          <w:rFonts w:hint="eastAsia" w:ascii="楷体" w:hAnsi="楷体" w:eastAsia="楷体" w:cs="楷体"/>
          <w:sz w:val="24"/>
          <w:highlight w:val="none"/>
          <w:shd w:val="clear" w:color="auto" w:fill="FFFFFF"/>
        </w:rPr>
        <w:t>6）成交单位进行检测时，如需施工单位、监理单位相应配合的，应按规程、规范要求而提出具体的内容。</w:t>
      </w:r>
    </w:p>
    <w:p w14:paraId="01ACEF1C">
      <w:pPr>
        <w:pStyle w:val="8"/>
        <w:spacing w:line="360" w:lineRule="auto"/>
        <w:ind w:left="0" w:firstLine="480" w:firstLineChars="200"/>
        <w:rPr>
          <w:rFonts w:ascii="楷体" w:hAnsi="楷体" w:eastAsia="楷体" w:cs="楷体"/>
          <w:sz w:val="24"/>
          <w:highlight w:val="none"/>
          <w:shd w:val="clear" w:color="auto" w:fill="FFFFFF"/>
        </w:rPr>
      </w:pPr>
      <w:r>
        <w:rPr>
          <w:rFonts w:hint="eastAsia" w:ascii="楷体" w:hAnsi="楷体" w:eastAsia="楷体" w:cs="楷体"/>
          <w:sz w:val="24"/>
          <w:highlight w:val="none"/>
          <w:shd w:val="clear" w:color="auto" w:fill="FFFFFF"/>
        </w:rPr>
        <w:t>7）成交单位需对检测不合格的样品第一时间内按规定通知复检，复检仍不合格的在检测结果出来后24小时内通报</w:t>
      </w:r>
      <w:r>
        <w:rPr>
          <w:rFonts w:hint="eastAsia" w:ascii="楷体" w:hAnsi="楷体" w:eastAsia="楷体" w:cs="楷体"/>
          <w:sz w:val="24"/>
          <w:highlight w:val="none"/>
          <w:shd w:val="clear" w:color="auto" w:fill="FFFFFF"/>
          <w:lang w:eastAsia="zh-CN"/>
        </w:rPr>
        <w:t>采购人</w:t>
      </w:r>
      <w:r>
        <w:rPr>
          <w:rFonts w:hint="eastAsia" w:ascii="楷体" w:hAnsi="楷体" w:eastAsia="楷体" w:cs="楷体"/>
          <w:sz w:val="24"/>
          <w:highlight w:val="none"/>
          <w:shd w:val="clear" w:color="auto" w:fill="FFFFFF"/>
        </w:rPr>
        <w:t>、监理方。</w:t>
      </w:r>
    </w:p>
    <w:p w14:paraId="29D0FFF1">
      <w:pPr>
        <w:pStyle w:val="8"/>
        <w:spacing w:line="360" w:lineRule="auto"/>
        <w:ind w:left="0" w:firstLine="480" w:firstLineChars="200"/>
        <w:rPr>
          <w:rFonts w:ascii="楷体" w:hAnsi="楷体" w:eastAsia="楷体" w:cs="楷体"/>
          <w:sz w:val="24"/>
          <w:highlight w:val="none"/>
          <w:shd w:val="clear" w:color="auto" w:fill="FFFFFF"/>
        </w:rPr>
      </w:pPr>
      <w:r>
        <w:rPr>
          <w:rFonts w:hint="eastAsia" w:ascii="楷体" w:hAnsi="楷体" w:eastAsia="楷体" w:cs="楷体"/>
          <w:sz w:val="24"/>
          <w:highlight w:val="none"/>
          <w:shd w:val="clear" w:color="auto" w:fill="FFFFFF"/>
        </w:rPr>
        <w:t>8）成交单位应严格按照检测规定进行样品验收、委托受理、样品编号、报告分发等工作，保持随叫随到；若发生突发事件及时制定解决方案。</w:t>
      </w:r>
    </w:p>
    <w:p w14:paraId="4BFE2BDA">
      <w:pPr>
        <w:pStyle w:val="8"/>
        <w:spacing w:line="360" w:lineRule="auto"/>
        <w:ind w:left="0" w:firstLine="480" w:firstLineChars="200"/>
        <w:rPr>
          <w:rFonts w:ascii="楷体" w:hAnsi="楷体" w:eastAsia="楷体" w:cs="楷体"/>
          <w:sz w:val="24"/>
          <w:highlight w:val="none"/>
          <w:shd w:val="clear" w:color="auto" w:fill="FFFFFF"/>
        </w:rPr>
      </w:pPr>
      <w:r>
        <w:rPr>
          <w:rFonts w:hint="eastAsia" w:ascii="楷体" w:hAnsi="楷体" w:eastAsia="楷体" w:cs="楷体"/>
          <w:sz w:val="24"/>
          <w:highlight w:val="none"/>
          <w:shd w:val="clear" w:color="auto" w:fill="FFFFFF"/>
        </w:rPr>
        <w:t>9）成交单位需每季度向</w:t>
      </w:r>
      <w:r>
        <w:rPr>
          <w:rFonts w:hint="eastAsia" w:ascii="楷体" w:hAnsi="楷体" w:eastAsia="楷体" w:cs="楷体"/>
          <w:sz w:val="24"/>
          <w:highlight w:val="none"/>
          <w:shd w:val="clear" w:color="auto" w:fill="FFFFFF"/>
          <w:lang w:eastAsia="zh-CN"/>
        </w:rPr>
        <w:t>采购人</w:t>
      </w:r>
      <w:r>
        <w:rPr>
          <w:rFonts w:hint="eastAsia" w:ascii="楷体" w:hAnsi="楷体" w:eastAsia="楷体" w:cs="楷体"/>
          <w:sz w:val="24"/>
          <w:highlight w:val="none"/>
          <w:shd w:val="clear" w:color="auto" w:fill="FFFFFF"/>
        </w:rPr>
        <w:t>（项目管理单位）、监理方、总包方等各提供一份检测清单，供</w:t>
      </w:r>
      <w:r>
        <w:rPr>
          <w:rFonts w:hint="eastAsia" w:ascii="楷体" w:hAnsi="楷体" w:eastAsia="楷体" w:cs="楷体"/>
          <w:sz w:val="24"/>
          <w:highlight w:val="none"/>
          <w:shd w:val="clear" w:color="auto" w:fill="FFFFFF"/>
          <w:lang w:eastAsia="zh-CN"/>
        </w:rPr>
        <w:t>采购人</w:t>
      </w:r>
      <w:r>
        <w:rPr>
          <w:rFonts w:hint="eastAsia" w:ascii="楷体" w:hAnsi="楷体" w:eastAsia="楷体" w:cs="楷体"/>
          <w:sz w:val="24"/>
          <w:highlight w:val="none"/>
          <w:shd w:val="clear" w:color="auto" w:fill="FFFFFF"/>
        </w:rPr>
        <w:t>（项目管理方）、监理方、总包方核对；每月出具质量动态情况汇报总表（检测清单和汇报总表成交单位均应提供纸面和电子版本）。</w:t>
      </w:r>
    </w:p>
    <w:p w14:paraId="6C7F7E1E">
      <w:pPr>
        <w:pStyle w:val="8"/>
        <w:spacing w:line="360" w:lineRule="auto"/>
        <w:ind w:left="0" w:firstLine="480" w:firstLineChars="200"/>
        <w:rPr>
          <w:rFonts w:ascii="楷体" w:hAnsi="楷体" w:eastAsia="楷体" w:cs="楷体"/>
          <w:sz w:val="24"/>
          <w:highlight w:val="none"/>
          <w:shd w:val="clear" w:color="auto" w:fill="FFFFFF"/>
        </w:rPr>
      </w:pPr>
      <w:r>
        <w:rPr>
          <w:rFonts w:hint="eastAsia" w:ascii="楷体" w:hAnsi="楷体" w:eastAsia="楷体" w:cs="楷体"/>
          <w:sz w:val="24"/>
          <w:highlight w:val="none"/>
          <w:shd w:val="clear" w:color="auto" w:fill="FFFFFF"/>
        </w:rPr>
        <w:t>10）成交单位协助建设单位完成检测工程归档工作。</w:t>
      </w:r>
    </w:p>
    <w:p w14:paraId="48B8DDCC">
      <w:pPr>
        <w:pStyle w:val="8"/>
        <w:spacing w:line="360" w:lineRule="auto"/>
        <w:ind w:left="0" w:firstLine="480" w:firstLineChars="200"/>
        <w:rPr>
          <w:rFonts w:ascii="楷体" w:hAnsi="楷体" w:eastAsia="楷体" w:cs="楷体"/>
          <w:sz w:val="24"/>
          <w:highlight w:val="none"/>
          <w:shd w:val="clear" w:color="auto" w:fill="FFFFFF"/>
        </w:rPr>
      </w:pPr>
      <w:r>
        <w:rPr>
          <w:rFonts w:hint="eastAsia" w:ascii="楷体" w:hAnsi="楷体" w:eastAsia="楷体" w:cs="楷体"/>
          <w:sz w:val="24"/>
          <w:highlight w:val="none"/>
          <w:shd w:val="clear" w:color="auto" w:fill="FFFFFF"/>
        </w:rPr>
        <w:t>11）成交单位需听从</w:t>
      </w:r>
      <w:r>
        <w:rPr>
          <w:rFonts w:hint="eastAsia" w:ascii="楷体" w:hAnsi="楷体" w:eastAsia="楷体" w:cs="楷体"/>
          <w:sz w:val="24"/>
          <w:highlight w:val="none"/>
          <w:shd w:val="clear" w:color="auto" w:fill="FFFFFF"/>
          <w:lang w:eastAsia="zh-CN"/>
        </w:rPr>
        <w:t>采购人</w:t>
      </w:r>
      <w:r>
        <w:rPr>
          <w:rFonts w:hint="eastAsia" w:ascii="楷体" w:hAnsi="楷体" w:eastAsia="楷体" w:cs="楷体"/>
          <w:sz w:val="24"/>
          <w:highlight w:val="none"/>
          <w:shd w:val="clear" w:color="auto" w:fill="FFFFFF"/>
        </w:rPr>
        <w:t>、监理方、项目管理方的指挥和安排；协助监理方保证施工材料的质量。</w:t>
      </w:r>
    </w:p>
    <w:p w14:paraId="609A44D5">
      <w:pPr>
        <w:pStyle w:val="8"/>
        <w:spacing w:line="360" w:lineRule="auto"/>
        <w:ind w:left="0" w:firstLine="480" w:firstLineChars="200"/>
        <w:rPr>
          <w:rFonts w:ascii="楷体" w:hAnsi="楷体" w:eastAsia="楷体" w:cs="楷体"/>
          <w:sz w:val="24"/>
          <w:highlight w:val="none"/>
          <w:shd w:val="clear" w:color="auto" w:fill="FFFFFF"/>
        </w:rPr>
      </w:pPr>
      <w:r>
        <w:rPr>
          <w:rFonts w:hint="eastAsia" w:ascii="楷体" w:hAnsi="楷体" w:eastAsia="楷体" w:cs="楷体"/>
          <w:sz w:val="24"/>
          <w:highlight w:val="none"/>
          <w:shd w:val="clear" w:color="auto" w:fill="FFFFFF"/>
        </w:rPr>
        <w:t>12）成交单位需义务地根据</w:t>
      </w:r>
      <w:r>
        <w:rPr>
          <w:rFonts w:hint="eastAsia" w:ascii="楷体" w:hAnsi="楷体" w:eastAsia="楷体" w:cs="楷体"/>
          <w:sz w:val="24"/>
          <w:highlight w:val="none"/>
          <w:shd w:val="clear" w:color="auto" w:fill="FFFFFF"/>
          <w:lang w:eastAsia="zh-CN"/>
        </w:rPr>
        <w:t>采购人</w:t>
      </w:r>
      <w:r>
        <w:rPr>
          <w:rFonts w:hint="eastAsia" w:ascii="楷体" w:hAnsi="楷体" w:eastAsia="楷体" w:cs="楷体"/>
          <w:sz w:val="24"/>
          <w:highlight w:val="none"/>
          <w:shd w:val="clear" w:color="auto" w:fill="FFFFFF"/>
        </w:rPr>
        <w:t>要求，现场举办取样规则、养护保护等免费培训讲座，并提供与工程材料检测相关的技术咨询服务，费用已包含在本合同总价中。</w:t>
      </w:r>
    </w:p>
    <w:p w14:paraId="55EFEC58">
      <w:pPr>
        <w:pStyle w:val="8"/>
        <w:spacing w:line="360" w:lineRule="auto"/>
        <w:ind w:left="0" w:firstLine="480" w:firstLineChars="200"/>
        <w:rPr>
          <w:rFonts w:ascii="楷体" w:hAnsi="楷体" w:eastAsia="楷体" w:cs="楷体"/>
          <w:sz w:val="24"/>
          <w:highlight w:val="none"/>
          <w:shd w:val="clear" w:color="auto" w:fill="FFFFFF"/>
        </w:rPr>
      </w:pPr>
      <w:r>
        <w:rPr>
          <w:rFonts w:hint="eastAsia" w:ascii="楷体" w:hAnsi="楷体" w:eastAsia="楷体" w:cs="楷体"/>
          <w:sz w:val="24"/>
          <w:highlight w:val="none"/>
          <w:shd w:val="clear" w:color="auto" w:fill="FFFFFF"/>
        </w:rPr>
        <w:t>13）成交单位需义务定期上门拜访或电话访问</w:t>
      </w:r>
      <w:r>
        <w:rPr>
          <w:rFonts w:hint="eastAsia" w:ascii="楷体" w:hAnsi="楷体" w:eastAsia="楷体" w:cs="楷体"/>
          <w:sz w:val="24"/>
          <w:highlight w:val="none"/>
          <w:shd w:val="clear" w:color="auto" w:fill="FFFFFF"/>
          <w:lang w:eastAsia="zh-CN"/>
        </w:rPr>
        <w:t>采购人</w:t>
      </w:r>
      <w:r>
        <w:rPr>
          <w:rFonts w:hint="eastAsia" w:ascii="楷体" w:hAnsi="楷体" w:eastAsia="楷体" w:cs="楷体"/>
          <w:sz w:val="24"/>
          <w:highlight w:val="none"/>
          <w:shd w:val="clear" w:color="auto" w:fill="FFFFFF"/>
        </w:rPr>
        <w:t>，听取各方工作意见和建议，费用已包含在本项目总价中。</w:t>
      </w:r>
    </w:p>
    <w:p w14:paraId="24FA31EC">
      <w:pPr>
        <w:pStyle w:val="8"/>
        <w:spacing w:line="360" w:lineRule="auto"/>
        <w:ind w:left="0" w:firstLine="480" w:firstLineChars="200"/>
        <w:rPr>
          <w:rFonts w:ascii="楷体" w:hAnsi="楷体" w:eastAsia="楷体" w:cs="楷体"/>
          <w:sz w:val="24"/>
          <w:highlight w:val="none"/>
          <w:shd w:val="clear" w:color="auto" w:fill="FFFFFF"/>
        </w:rPr>
      </w:pPr>
      <w:r>
        <w:rPr>
          <w:rFonts w:hint="eastAsia" w:ascii="楷体" w:hAnsi="楷体" w:eastAsia="楷体" w:cs="楷体"/>
          <w:sz w:val="24"/>
          <w:highlight w:val="none"/>
          <w:shd w:val="clear" w:color="auto" w:fill="FFFFFF"/>
        </w:rPr>
        <w:t>14）成交单位需参加和本项目有关的例会，且对提交的检测报告所出现的问题及时向</w:t>
      </w:r>
      <w:r>
        <w:rPr>
          <w:rFonts w:hint="eastAsia" w:ascii="楷体" w:hAnsi="楷体" w:eastAsia="楷体" w:cs="楷体"/>
          <w:sz w:val="24"/>
          <w:highlight w:val="none"/>
          <w:shd w:val="clear" w:color="auto" w:fill="FFFFFF"/>
          <w:lang w:eastAsia="zh-CN"/>
        </w:rPr>
        <w:t>采购人</w:t>
      </w:r>
      <w:r>
        <w:rPr>
          <w:rFonts w:hint="eastAsia" w:ascii="楷体" w:hAnsi="楷体" w:eastAsia="楷体" w:cs="楷体"/>
          <w:sz w:val="24"/>
          <w:highlight w:val="none"/>
          <w:shd w:val="clear" w:color="auto" w:fill="FFFFFF"/>
        </w:rPr>
        <w:t>、施工方和工程监理方进行汇报。成交单位不得延误对检测报告问题和情况的反映；若因为延误或报告错误而发生的损失，由成交单位承担。</w:t>
      </w:r>
    </w:p>
    <w:p w14:paraId="63C14D72">
      <w:pPr>
        <w:pStyle w:val="8"/>
        <w:spacing w:line="360" w:lineRule="auto"/>
        <w:ind w:left="0" w:firstLine="480" w:firstLineChars="200"/>
        <w:rPr>
          <w:rFonts w:ascii="楷体" w:hAnsi="楷体" w:eastAsia="楷体" w:cs="楷体"/>
          <w:sz w:val="24"/>
          <w:highlight w:val="none"/>
          <w:shd w:val="clear" w:color="auto" w:fill="FFFFFF"/>
        </w:rPr>
      </w:pPr>
      <w:r>
        <w:rPr>
          <w:rFonts w:hint="eastAsia" w:ascii="楷体" w:hAnsi="楷体" w:eastAsia="楷体" w:cs="楷体"/>
          <w:sz w:val="24"/>
          <w:highlight w:val="none"/>
          <w:shd w:val="clear" w:color="auto" w:fill="FFFFFF"/>
        </w:rPr>
        <w:t>15）成交单位需承诺其检测工作公正、廉洁。</w:t>
      </w:r>
    </w:p>
    <w:p w14:paraId="510C0FD4">
      <w:pPr>
        <w:pStyle w:val="8"/>
        <w:spacing w:line="360" w:lineRule="auto"/>
        <w:ind w:left="0" w:firstLine="480" w:firstLineChars="200"/>
        <w:rPr>
          <w:rFonts w:ascii="楷体" w:hAnsi="楷体" w:eastAsia="楷体" w:cs="楷体"/>
          <w:sz w:val="24"/>
          <w:highlight w:val="none"/>
          <w:shd w:val="clear" w:color="auto" w:fill="FFFFFF"/>
        </w:rPr>
      </w:pPr>
      <w:r>
        <w:rPr>
          <w:rFonts w:hint="eastAsia" w:ascii="楷体" w:hAnsi="楷体" w:eastAsia="楷体" w:cs="楷体"/>
          <w:sz w:val="24"/>
          <w:highlight w:val="none"/>
          <w:shd w:val="clear" w:color="auto" w:fill="FFFFFF"/>
        </w:rPr>
        <w:t>16）</w:t>
      </w:r>
      <w:r>
        <w:rPr>
          <w:rFonts w:hint="eastAsia" w:ascii="楷体" w:hAnsi="楷体" w:eastAsia="楷体" w:cs="楷体"/>
          <w:sz w:val="24"/>
          <w:highlight w:val="none"/>
          <w:shd w:val="clear" w:color="auto" w:fill="FFFFFF"/>
          <w:lang w:eastAsia="zh-CN"/>
        </w:rPr>
        <w:t>采购人</w:t>
      </w:r>
      <w:r>
        <w:rPr>
          <w:rFonts w:hint="eastAsia" w:ascii="楷体" w:hAnsi="楷体" w:eastAsia="楷体" w:cs="楷体"/>
          <w:sz w:val="24"/>
          <w:highlight w:val="none"/>
          <w:shd w:val="clear" w:color="auto" w:fill="FFFFFF"/>
        </w:rPr>
        <w:t>有权监督、检查成交单位的工作，并要求成交单位更换</w:t>
      </w:r>
      <w:r>
        <w:rPr>
          <w:rFonts w:hint="eastAsia" w:ascii="楷体" w:hAnsi="楷体" w:eastAsia="楷体" w:cs="楷体"/>
          <w:sz w:val="24"/>
          <w:highlight w:val="none"/>
          <w:shd w:val="clear" w:color="auto" w:fill="FFFFFF"/>
          <w:lang w:eastAsia="zh-CN"/>
        </w:rPr>
        <w:t>采购人</w:t>
      </w:r>
      <w:r>
        <w:rPr>
          <w:rFonts w:hint="eastAsia" w:ascii="楷体" w:hAnsi="楷体" w:eastAsia="楷体" w:cs="楷体"/>
          <w:sz w:val="24"/>
          <w:highlight w:val="none"/>
          <w:shd w:val="clear" w:color="auto" w:fill="FFFFFF"/>
        </w:rPr>
        <w:t>认为不合格的检测人员，成交单位应无条件服从。</w:t>
      </w:r>
    </w:p>
    <w:p w14:paraId="7AF5B2A9">
      <w:pPr>
        <w:pStyle w:val="8"/>
        <w:spacing w:line="360" w:lineRule="auto"/>
        <w:ind w:left="0" w:firstLine="480" w:firstLineChars="200"/>
        <w:rPr>
          <w:rFonts w:ascii="楷体" w:hAnsi="楷体" w:eastAsia="楷体" w:cs="楷体"/>
          <w:sz w:val="24"/>
          <w:highlight w:val="none"/>
          <w:shd w:val="clear" w:color="auto" w:fill="FFFFFF"/>
        </w:rPr>
      </w:pPr>
      <w:r>
        <w:rPr>
          <w:rFonts w:hint="eastAsia" w:ascii="楷体" w:hAnsi="楷体" w:eastAsia="楷体" w:cs="楷体"/>
          <w:sz w:val="24"/>
          <w:highlight w:val="none"/>
          <w:shd w:val="clear" w:color="auto" w:fill="FFFFFF"/>
        </w:rPr>
        <w:t>17）</w:t>
      </w:r>
      <w:r>
        <w:rPr>
          <w:rFonts w:hint="eastAsia" w:ascii="楷体" w:hAnsi="楷体" w:eastAsia="楷体" w:cs="楷体"/>
          <w:sz w:val="24"/>
          <w:highlight w:val="none"/>
          <w:shd w:val="clear" w:color="auto" w:fill="FFFFFF"/>
          <w:lang w:eastAsia="zh-CN"/>
        </w:rPr>
        <w:t>采购人</w:t>
      </w:r>
      <w:r>
        <w:rPr>
          <w:rFonts w:hint="eastAsia" w:ascii="楷体" w:hAnsi="楷体" w:eastAsia="楷体" w:cs="楷体"/>
          <w:sz w:val="24"/>
          <w:highlight w:val="none"/>
          <w:shd w:val="clear" w:color="auto" w:fill="FFFFFF"/>
        </w:rPr>
        <w:t>或</w:t>
      </w:r>
      <w:r>
        <w:rPr>
          <w:rFonts w:hint="eastAsia" w:ascii="楷体" w:hAnsi="楷体" w:eastAsia="楷体" w:cs="楷体"/>
          <w:sz w:val="24"/>
          <w:highlight w:val="none"/>
          <w:shd w:val="clear" w:color="auto" w:fill="FFFFFF"/>
          <w:lang w:eastAsia="zh-CN"/>
        </w:rPr>
        <w:t>采购人</w:t>
      </w:r>
      <w:r>
        <w:rPr>
          <w:rFonts w:hint="eastAsia" w:ascii="楷体" w:hAnsi="楷体" w:eastAsia="楷体" w:cs="楷体"/>
          <w:sz w:val="24"/>
          <w:highlight w:val="none"/>
          <w:shd w:val="clear" w:color="auto" w:fill="FFFFFF"/>
        </w:rPr>
        <w:t>指定的单位依本合同对成交单位提交的检测报告、清单等文件的任何审核、批准、验收、接收不减轻或免除成交单位对该检测报告、清单等文件的准确性、科学性应负的责任。</w:t>
      </w:r>
    </w:p>
    <w:p w14:paraId="1881DD7F">
      <w:pPr>
        <w:pStyle w:val="8"/>
        <w:spacing w:line="360" w:lineRule="auto"/>
        <w:ind w:left="0" w:firstLine="562" w:firstLineChars="200"/>
        <w:rPr>
          <w:rFonts w:ascii="楷体" w:hAnsi="楷体" w:eastAsia="楷体" w:cs="楷体"/>
          <w:b/>
          <w:bCs/>
          <w:sz w:val="28"/>
          <w:szCs w:val="28"/>
          <w:highlight w:val="none"/>
        </w:rPr>
      </w:pPr>
      <w:r>
        <w:rPr>
          <w:rFonts w:hint="eastAsia" w:ascii="楷体" w:hAnsi="楷体" w:eastAsia="楷体" w:cs="楷体"/>
          <w:b/>
          <w:bCs/>
          <w:sz w:val="28"/>
          <w:szCs w:val="28"/>
          <w:highlight w:val="none"/>
        </w:rPr>
        <w:t>四、项目检测人员要求</w:t>
      </w:r>
    </w:p>
    <w:p w14:paraId="04555CC5">
      <w:pPr>
        <w:spacing w:line="360" w:lineRule="auto"/>
        <w:ind w:firstLine="480" w:firstLineChars="200"/>
        <w:rPr>
          <w:rFonts w:ascii="楷体" w:hAnsi="楷体" w:eastAsia="楷体" w:cs="楷体"/>
          <w:b/>
          <w:sz w:val="24"/>
          <w:highlight w:val="none"/>
        </w:rPr>
      </w:pPr>
      <w:r>
        <w:rPr>
          <w:rFonts w:hint="eastAsia" w:ascii="楷体" w:hAnsi="楷体" w:eastAsia="楷体" w:cs="楷体"/>
          <w:sz w:val="24"/>
          <w:highlight w:val="none"/>
        </w:rPr>
        <w:t>1、项目负责人须具备建设行政主管部门核发的建设工程质量检测人员岗位合格证，须提供近半年（任意一个月）供应商为其</w:t>
      </w:r>
      <w:bookmarkStart w:id="1" w:name="_GoBack"/>
      <w:bookmarkEnd w:id="1"/>
      <w:r>
        <w:rPr>
          <w:rFonts w:hint="eastAsia" w:ascii="楷体" w:hAnsi="楷体" w:eastAsia="楷体" w:cs="楷体"/>
          <w:sz w:val="24"/>
          <w:highlight w:val="none"/>
          <w:lang w:val="en-US" w:eastAsia="zh-CN"/>
        </w:rPr>
        <w:t>交</w:t>
      </w:r>
      <w:r>
        <w:rPr>
          <w:rFonts w:hint="eastAsia" w:ascii="楷体" w:hAnsi="楷体" w:eastAsia="楷体" w:cs="楷体"/>
          <w:sz w:val="24"/>
          <w:highlight w:val="none"/>
        </w:rPr>
        <w:t>纳社会保险的证明材料或退休证明材料原件扫描件</w:t>
      </w:r>
      <w:r>
        <w:rPr>
          <w:rFonts w:hint="eastAsia" w:ascii="楷体" w:hAnsi="楷体" w:eastAsia="楷体" w:cs="楷体"/>
          <w:b/>
          <w:sz w:val="24"/>
          <w:highlight w:val="none"/>
        </w:rPr>
        <w:t>，否则将被定义为非实质性响应招标文件。</w:t>
      </w:r>
      <w:bookmarkEnd w:id="0"/>
    </w:p>
    <w:p w14:paraId="37B6C7CE">
      <w:pPr>
        <w:spacing w:line="360" w:lineRule="auto"/>
        <w:ind w:firstLine="480" w:firstLineChars="200"/>
        <w:rPr>
          <w:rFonts w:ascii="楷体" w:hAnsi="楷体" w:eastAsia="楷体" w:cs="楷体"/>
          <w:sz w:val="24"/>
          <w:highlight w:val="none"/>
        </w:rPr>
      </w:pPr>
      <w:r>
        <w:rPr>
          <w:rFonts w:hint="eastAsia" w:ascii="楷体" w:hAnsi="楷体" w:eastAsia="楷体" w:cs="楷体"/>
          <w:sz w:val="24"/>
          <w:highlight w:val="none"/>
        </w:rPr>
        <w:t xml:space="preserve">2、项目组成员需为通过相关专业培训或考核及有与本项目相关工作经验的从业人员。            </w:t>
      </w:r>
    </w:p>
    <w:p w14:paraId="39132691">
      <w:pPr>
        <w:spacing w:line="360" w:lineRule="auto"/>
        <w:ind w:firstLine="562" w:firstLineChars="200"/>
        <w:jc w:val="left"/>
        <w:rPr>
          <w:rFonts w:ascii="楷体" w:hAnsi="楷体" w:eastAsia="楷体" w:cs="楷体"/>
          <w:b/>
          <w:bCs/>
          <w:kern w:val="2"/>
          <w:sz w:val="28"/>
          <w:szCs w:val="28"/>
          <w:highlight w:val="none"/>
        </w:rPr>
      </w:pPr>
      <w:r>
        <w:rPr>
          <w:rFonts w:hint="eastAsia" w:ascii="楷体" w:hAnsi="楷体" w:eastAsia="楷体" w:cs="楷体"/>
          <w:b/>
          <w:bCs/>
          <w:kern w:val="2"/>
          <w:sz w:val="28"/>
          <w:szCs w:val="28"/>
          <w:highlight w:val="none"/>
        </w:rPr>
        <w:t>五、商务要求</w:t>
      </w:r>
    </w:p>
    <w:p w14:paraId="6A57B8D4">
      <w:pPr>
        <w:spacing w:line="360" w:lineRule="auto"/>
        <w:ind w:firstLine="480" w:firstLineChars="200"/>
        <w:jc w:val="left"/>
        <w:rPr>
          <w:rFonts w:ascii="楷体" w:hAnsi="楷体" w:eastAsia="楷体" w:cs="楷体"/>
          <w:sz w:val="24"/>
          <w:highlight w:val="none"/>
        </w:rPr>
      </w:pPr>
      <w:r>
        <w:rPr>
          <w:rFonts w:hint="eastAsia" w:ascii="楷体" w:hAnsi="楷体" w:eastAsia="楷体" w:cs="楷体"/>
          <w:sz w:val="24"/>
          <w:highlight w:val="none"/>
        </w:rPr>
        <w:t xml:space="preserve">1、检测服务质量：合格，满足国家现行技术规范要求。 </w:t>
      </w:r>
    </w:p>
    <w:p w14:paraId="56912505">
      <w:pPr>
        <w:spacing w:line="360" w:lineRule="auto"/>
        <w:ind w:firstLine="480" w:firstLineChars="200"/>
        <w:jc w:val="left"/>
        <w:rPr>
          <w:rFonts w:ascii="楷体" w:hAnsi="楷体" w:eastAsia="楷体" w:cs="楷体"/>
          <w:sz w:val="24"/>
          <w:highlight w:val="none"/>
        </w:rPr>
      </w:pPr>
      <w:r>
        <w:rPr>
          <w:rFonts w:hint="eastAsia" w:ascii="楷体" w:hAnsi="楷体" w:eastAsia="楷体" w:cs="楷体"/>
          <w:sz w:val="24"/>
          <w:highlight w:val="none"/>
        </w:rPr>
        <w:t>2、工程地点：谏壁金阳路西侧，老鼠山河北侧，谏壁人民法庭东侧。</w:t>
      </w:r>
    </w:p>
    <w:p w14:paraId="54E8F882">
      <w:pPr>
        <w:spacing w:line="360" w:lineRule="auto"/>
        <w:ind w:firstLine="480" w:firstLineChars="200"/>
        <w:jc w:val="left"/>
        <w:rPr>
          <w:rFonts w:ascii="楷体" w:hAnsi="楷体" w:eastAsia="楷体" w:cs="楷体"/>
          <w:sz w:val="24"/>
          <w:highlight w:val="none"/>
        </w:rPr>
      </w:pPr>
      <w:r>
        <w:rPr>
          <w:rFonts w:hint="eastAsia" w:ascii="楷体" w:hAnsi="楷体" w:eastAsia="楷体" w:cs="楷体"/>
          <w:sz w:val="24"/>
          <w:highlight w:val="none"/>
        </w:rPr>
        <w:t>3、检测服务期：工期暂定360日历天，与施工工期同步。</w:t>
      </w:r>
    </w:p>
    <w:p w14:paraId="790A0972">
      <w:pPr>
        <w:spacing w:line="400" w:lineRule="exact"/>
        <w:ind w:firstLine="480" w:firstLineChars="200"/>
        <w:rPr>
          <w:rFonts w:ascii="楷体" w:hAnsi="楷体" w:eastAsia="楷体" w:cs="楷体"/>
          <w:color w:val="auto"/>
          <w:sz w:val="24"/>
          <w:highlight w:val="none"/>
          <w:u w:val="none"/>
        </w:rPr>
      </w:pPr>
      <w:r>
        <w:rPr>
          <w:rFonts w:hint="eastAsia" w:ascii="楷体" w:hAnsi="楷体" w:eastAsia="楷体" w:cs="楷体"/>
          <w:sz w:val="24"/>
          <w:highlight w:val="none"/>
        </w:rPr>
        <w:t>4、付款方式：</w:t>
      </w:r>
      <w:r>
        <w:rPr>
          <w:rFonts w:hint="eastAsia" w:ascii="楷体" w:hAnsi="楷体" w:eastAsia="楷体" w:cs="楷体"/>
          <w:sz w:val="24"/>
          <w:highlight w:val="none"/>
          <w:u w:val="none"/>
        </w:rPr>
        <w:t>合同签订后，中标单位按照合同金额的10%开具发票，采购人收到后10个工作日内作为预付款支付</w:t>
      </w:r>
      <w:r>
        <w:rPr>
          <w:rFonts w:hint="eastAsia" w:ascii="楷体" w:hAnsi="楷体" w:eastAsia="楷体" w:cs="楷体"/>
          <w:sz w:val="24"/>
          <w:highlight w:val="none"/>
          <w:u w:val="none"/>
          <w:lang w:eastAsia="zh-CN"/>
        </w:rPr>
        <w:t>，</w:t>
      </w:r>
      <w:r>
        <w:rPr>
          <w:rFonts w:hint="eastAsia" w:ascii="楷体" w:hAnsi="楷体" w:eastAsia="楷体" w:cs="楷体"/>
          <w:sz w:val="24"/>
          <w:highlight w:val="none"/>
          <w:u w:val="none"/>
        </w:rPr>
        <w:t>工程主体验收合格后，甲方向乙方付至合同总价的50%，工程竣工验收合格且提交的所有检测成果资料验收合格后，一次性付清，不计息。所有款项支付均需要出具正式税务发票方能支付。</w:t>
      </w:r>
    </w:p>
    <w:p w14:paraId="199C73E5">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5DA7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2377D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2377D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27FE2"/>
    <w:rsid w:val="184A3ECA"/>
    <w:rsid w:val="2A997113"/>
    <w:rsid w:val="384B1769"/>
    <w:rsid w:val="6F554543"/>
    <w:rsid w:val="763B5D72"/>
    <w:rsid w:val="7A3C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360" w:after="200"/>
      <w:outlineLvl w:val="1"/>
    </w:pPr>
    <w:rPr>
      <w:rFonts w:ascii="Arial" w:hAnsi="Arial" w:eastAsia="Arial"/>
      <w:sz w:val="34"/>
      <w:szCs w:val="20"/>
      <w:lang w:eastAsia="en-US"/>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22"/>
    <w:rPr>
      <w:b/>
      <w:bCs/>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2189</Words>
  <Characters>2230</Characters>
  <Lines>0</Lines>
  <Paragraphs>0</Paragraphs>
  <TotalTime>0</TotalTime>
  <ScaleCrop>false</ScaleCrop>
  <LinksUpToDate>false</LinksUpToDate>
  <CharactersWithSpaces>2248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2023-11-30T10:19:00Z</dcterms:created>
  <dc:creator>admin</dc:creator>
  <cp:lastModifiedBy>企业用户_1147484666</cp:lastModifiedBy>
  <dcterms:modified xsi:type="dcterms:W3CDTF">2025-07-03T01:12:18Z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AFE9BC197AC6496F9453F2F5D712BA15_12</vt:lpwstr>
  </property>
  <property fmtid="{D5CDD505-2E9C-101B-9397-08002B2CF9AE}" pid="4" name="KSOTemplateDocerSaveRecord">
    <vt:lpwstr>eyJoZGlkIjoiYjJhOGY1ZDZlNmNjZDkyN2ZmNTJlMzI1NzU4OTQ3M2QiLCJ1c2VySWQiOiIxNjYxMjk5OTMzIn0=</vt:lpwstr>
  </property>
</Properties>
</file>