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r>
        <w:rPr>
          <w:rFonts w:ascii="仿宋" w:hAnsi="仿宋" w:eastAsia="仿宋"/>
          <w:sz w:val="32"/>
        </w:rPr>
        <w:t xml:space="preserve">徐州市财政效能中心2024-2025年度财政信息化软硬件运维服务</w:t>
      </w:r>
      <w:r/>
    </w:p>
    <w:p>
      <w:pPr>
        <w:ind w:firstLine="960"/>
        <w:rPr>
          <w:rFonts w:ascii="仿宋" w:hAnsi="仿宋" w:eastAsia="仿宋"/>
          <w:sz w:val="32"/>
        </w:rPr>
      </w:pPr>
      <w:r>
        <w:rPr>
          <w:rFonts w:hint="eastAsia" w:ascii="仿宋" w:hAnsi="仿宋" w:eastAsia="仿宋"/>
          <w:sz w:val="32"/>
        </w:rPr>
        <w:t xml:space="preserve">项目编号：</w:t>
      </w:r>
      <w:r>
        <w:rPr>
          <w:rFonts w:ascii="仿宋" w:hAnsi="仿宋" w:eastAsia="仿宋"/>
          <w:sz w:val="32"/>
        </w:rPr>
        <w:t xml:space="preserve">JSZC-320300-XZCG-G2024-0061</w:t>
      </w:r>
      <w:r/>
    </w:p>
    <w:p>
      <w:pPr>
        <w:ind w:firstLine="960"/>
        <w:rPr>
          <w:rFonts w:ascii="仿宋" w:hAnsi="仿宋" w:eastAsia="仿宋"/>
          <w:sz w:val="32"/>
        </w:rPr>
      </w:pPr>
      <w:r>
        <w:rPr>
          <w:rFonts w:hint="eastAsia" w:ascii="仿宋" w:hAnsi="仿宋" w:eastAsia="仿宋"/>
          <w:sz w:val="32"/>
        </w:rPr>
        <w:t xml:space="preserve">采 购 人：</w:t>
      </w:r>
      <w:r>
        <w:rPr>
          <w:rFonts w:ascii="仿宋" w:hAnsi="仿宋" w:eastAsia="仿宋"/>
          <w:sz w:val="32"/>
        </w:rPr>
        <w:t xml:space="preserve">徐州市财政效能中心</w:t>
      </w:r>
      <w:r/>
    </w:p>
    <w:p>
      <w:pPr>
        <w:rPr>
          <w:rFonts w:ascii="仿宋" w:hAnsi="仿宋" w:eastAsia="仿宋"/>
          <w:sz w:val="32"/>
        </w:rPr>
      </w:pPr>
      <w:r>
        <w:rPr>
          <w:rFonts w:ascii="仿宋" w:hAnsi="仿宋" w:eastAsia="仿宋"/>
          <w:sz w:val="32"/>
        </w:rPr>
      </w:r>
      <w:r/>
    </w:p>
    <w:p>
      <w:pPr>
        <w:pStyle w:val="693"/>
      </w:pPr>
      <w:r/>
      <w:r/>
    </w:p>
    <w:p>
      <w:r/>
      <w:r/>
    </w:p>
    <w:p>
      <w:pPr>
        <w:pStyle w:val="693"/>
      </w:pPr>
      <w:r/>
      <w:r/>
    </w:p>
    <w:p>
      <w:r/>
      <w:r/>
    </w:p>
    <w:p>
      <w:pPr>
        <w:pStyle w:val="693"/>
      </w:pPr>
      <w:r/>
      <w:r/>
    </w:p>
    <w:p>
      <w:r/>
      <w:r/>
    </w:p>
    <w:p>
      <w:pPr>
        <w:rPr>
          <w:rFonts w:ascii="仿宋" w:hAnsi="仿宋" w:eastAsia="仿宋"/>
          <w:sz w:val="32"/>
        </w:rPr>
      </w:pPr>
      <w:r>
        <w:rPr>
          <w:rFonts w:ascii="仿宋" w:hAnsi="仿宋" w:eastAsia="仿宋"/>
          <w:sz w:val="32"/>
        </w:rPr>
      </w:r>
      <w:r/>
    </w:p>
    <w:p>
      <w:r/>
      <w:r/>
    </w:p>
    <w:p>
      <w:pPr>
        <w:pStyle w:val="693"/>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四</w:t>
      </w:r>
      <w:r>
        <w:rPr>
          <w:rFonts w:hint="eastAsia" w:ascii="仿宋" w:hAnsi="仿宋" w:eastAsia="仿宋"/>
          <w:sz w:val="32"/>
          <w:szCs w:val="32"/>
        </w:rPr>
        <w:t xml:space="preserve">年</w:t>
      </w:r>
      <w:r>
        <w:rPr>
          <w:rFonts w:hint="eastAsia" w:ascii="仿宋" w:hAnsi="仿宋" w:eastAsia="仿宋"/>
          <w:sz w:val="32"/>
          <w:szCs w:val="32"/>
        </w:rPr>
        <w:t xml:space="preserve">七</w:t>
      </w:r>
      <w:r>
        <w:rPr>
          <w:rFonts w:hint="eastAsia" w:ascii="仿宋" w:hAnsi="仿宋" w:eastAsia="仿宋"/>
          <w:sz w:val="32"/>
          <w:szCs w:val="32"/>
        </w:rPr>
        <w:t xml:space="preserve">月</w:t>
      </w:r>
      <w:r/>
    </w:p>
    <w:p>
      <w:pPr>
        <w:pStyle w:val="694"/>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ascii="仿宋" w:hAnsi="仿宋" w:eastAsia="仿宋"/>
          <w:sz w:val="24"/>
        </w:rPr>
        <w:t xml:space="preserve">徐州市财政效能中心2024-2025年度财政信息化软硬件运维服务</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ascii="仿宋" w:hAnsi="仿宋" w:eastAsia="仿宋"/>
          <w:sz w:val="24"/>
        </w:rPr>
        <w:t xml:space="preserve">徐州市财政效能中心2024-2025年度财政信息化软硬件运维服务</w:t>
      </w:r>
      <w:r/>
    </w:p>
    <w:p>
      <w:pPr>
        <w:ind w:firstLine="480"/>
        <w:rPr>
          <w:rFonts w:ascii="仿宋" w:hAnsi="仿宋" w:eastAsia="仿宋"/>
          <w:sz w:val="24"/>
        </w:rPr>
      </w:pPr>
      <w:r>
        <w:rPr>
          <w:rFonts w:hint="eastAsia" w:ascii="仿宋" w:hAnsi="仿宋" w:eastAsia="仿宋"/>
          <w:sz w:val="24"/>
        </w:rPr>
        <w:t xml:space="preserve">项目编号：</w:t>
      </w:r>
      <w:r>
        <w:rPr>
          <w:rFonts w:ascii="仿宋" w:hAnsi="仿宋" w:eastAsia="仿宋"/>
          <w:sz w:val="24"/>
        </w:rPr>
        <w:t xml:space="preserve">JSZC-320300-XZCG-G2024-0061</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360"/>
        <w:rPr>
          <w:rFonts w:ascii="仿宋" w:hAnsi="仿宋" w:eastAsia="仿宋"/>
          <w:bCs/>
          <w:sz w:val="24"/>
        </w:rPr>
      </w:pPr>
      <w:r>
        <w:rPr>
          <w:rFonts w:hint="eastAsia" w:ascii="仿宋" w:hAnsi="仿宋" w:eastAsia="仿宋"/>
          <w:sz w:val="24"/>
        </w:rPr>
        <w:t xml:space="preserve">招标文件提供期限</w:t>
      </w:r>
      <w:r>
        <w:rPr>
          <w:rFonts w:hint="eastAsia" w:ascii="仿宋" w:hAnsi="仿宋" w:eastAsia="仿宋"/>
          <w:color w:val="000000" w:themeColor="text1"/>
          <w:sz w:val="24"/>
        </w:rPr>
        <w:t xml:space="preserve">：</w:t>
      </w:r>
      <w:r>
        <w:rPr>
          <w:rFonts w:hint="eastAsia" w:ascii="仿宋" w:hAnsi="仿宋" w:eastAsia="仿宋"/>
          <w:bCs/>
          <w:color w:val="000000" w:themeColor="text1"/>
          <w:sz w:val="24"/>
        </w:rPr>
        <w:t xml:space="preserve">2024年7</w:t>
      </w:r>
      <w:r>
        <w:rPr>
          <w:rFonts w:hint="eastAsia" w:ascii="仿宋" w:hAnsi="仿宋" w:eastAsia="仿宋"/>
          <w:bCs/>
          <w:color w:val="000000" w:themeColor="text1"/>
          <w:sz w:val="24"/>
        </w:rPr>
        <w:t xml:space="preserve">月10</w:t>
      </w:r>
      <w:r>
        <w:rPr>
          <w:rFonts w:hint="eastAsia" w:ascii="仿宋" w:hAnsi="仿宋" w:eastAsia="仿宋"/>
          <w:bCs/>
          <w:color w:val="000000" w:themeColor="text1"/>
          <w:sz w:val="24"/>
        </w:rPr>
        <w:t xml:space="preserve">日至2024年7</w:t>
      </w:r>
      <w:r>
        <w:rPr>
          <w:rFonts w:hint="eastAsia" w:ascii="仿宋" w:hAnsi="仿宋" w:eastAsia="仿宋"/>
          <w:bCs/>
          <w:color w:val="000000" w:themeColor="text1"/>
          <w:sz w:val="24"/>
        </w:rPr>
        <w:t xml:space="preserve">月16</w:t>
      </w:r>
      <w:r>
        <w:rPr>
          <w:rFonts w:hint="eastAsia" w:ascii="仿宋" w:hAnsi="仿宋" w:eastAsia="仿宋"/>
          <w:bCs/>
          <w:color w:val="000000" w:themeColor="text1"/>
          <w:sz w:val="24"/>
        </w:rPr>
        <w:t xml:space="preserve">日</w:t>
      </w:r>
      <w:r>
        <w:rPr>
          <w:rFonts w:hint="eastAsia" w:ascii="仿宋" w:hAnsi="仿宋" w:eastAsia="仿宋"/>
          <w:bCs/>
          <w:color w:val="000000" w:themeColor="text1"/>
          <w:sz w:val="24"/>
        </w:rPr>
        <w:t xml:space="preserve">。</w:t>
      </w:r>
      <w:r>
        <w:rPr>
          <w:rFonts w:hint="eastAsia" w:ascii="仿宋" w:hAnsi="仿宋" w:eastAsia="仿宋"/>
          <w:bCs/>
          <w:sz w:val="24"/>
        </w:rPr>
        <w:t xml:space="preserve">在“徐州政府采购网”（网址：</w:t>
      </w:r>
      <w:r>
        <w:rPr>
          <w:rFonts w:ascii="仿宋" w:hAnsi="仿宋" w:eastAsia="仿宋"/>
          <w:sz w:val="24"/>
          <w:u w:val="single"/>
        </w:rPr>
        <w:t xml:space="preserve">http://czj.xz.gov.cn/Home/HomeIndex</w:t>
      </w:r>
      <w:r>
        <w:rPr>
          <w:rFonts w:hint="eastAsia" w:ascii="仿宋" w:hAnsi="仿宋" w:eastAsia="仿宋"/>
          <w:bCs/>
          <w:sz w:val="24"/>
        </w:rPr>
        <w:t xml:space="preserve">）本项目公开招标公告的附件，自行下载。</w:t>
      </w:r>
      <w:r/>
    </w:p>
    <w:p>
      <w:pPr>
        <w:rPr>
          <w:rFonts w:ascii="仿宋" w:hAnsi="仿宋" w:eastAsia="仿宋"/>
          <w:sz w:val="24"/>
        </w:rPr>
      </w:pPr>
      <w:r>
        <w:rPr>
          <w:rFonts w:hint="eastAsia" w:ascii="仿宋" w:hAnsi="仿宋" w:eastAsia="仿宋"/>
          <w:sz w:val="24"/>
        </w:rPr>
        <w:t xml:space="preserve">    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color w:val="000000" w:themeColor="text1"/>
          <w:sz w:val="24"/>
        </w:rPr>
      </w:pPr>
      <w:r>
        <w:rPr>
          <w:rFonts w:hint="eastAsia" w:ascii="仿宋" w:hAnsi="仿宋" w:eastAsia="仿宋"/>
          <w:sz w:val="24"/>
        </w:rPr>
        <w:t xml:space="preserve">1.投标截止时间</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4</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7</w:t>
      </w:r>
      <w:r>
        <w:rPr>
          <w:rFonts w:hint="eastAsia" w:ascii="仿宋" w:hAnsi="仿宋" w:eastAsia="仿宋"/>
          <w:color w:val="000000" w:themeColor="text1"/>
          <w:sz w:val="24"/>
        </w:rPr>
        <w:t xml:space="preserve">月30</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rFonts w:hint="eastAsia" w:ascii="仿宋" w:hAnsi="仿宋" w:eastAsia="仿宋" w:cs="Tahoma"/>
          <w:color w:val="000000" w:themeColor="text1"/>
          <w:sz w:val="24"/>
        </w:rPr>
        <w:t xml:space="preserve">（电子招标投标交易平台（即</w:t>
      </w:r>
      <w:r>
        <w:rPr>
          <w:rFonts w:hint="eastAsia" w:ascii="仿宋" w:hAnsi="仿宋" w:eastAsia="仿宋"/>
          <w:color w:val="000000" w:themeColor="text1"/>
          <w:sz w:val="24"/>
        </w:rPr>
        <w:t xml:space="preserve">“苏采云”系统</w:t>
      </w:r>
      <w:r>
        <w:rPr>
          <w:rFonts w:hint="eastAsia" w:ascii="仿宋" w:hAnsi="仿宋" w:eastAsia="仿宋" w:cs="Tahoma"/>
          <w:color w:val="000000" w:themeColor="text1"/>
          <w:sz w:val="24"/>
        </w:rPr>
        <w:t xml:space="preserve">）的国家授时中心标准时间，下同）</w:t>
      </w:r>
      <w:r>
        <w:rPr>
          <w:color w:val="000000" w:themeColor="text1"/>
        </w:rP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2.开标时间：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4</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7</w:t>
      </w:r>
      <w:r>
        <w:rPr>
          <w:rFonts w:hint="eastAsia" w:ascii="仿宋" w:hAnsi="仿宋" w:eastAsia="仿宋"/>
          <w:color w:val="000000" w:themeColor="text1"/>
          <w:sz w:val="24"/>
        </w:rPr>
        <w:t xml:space="preserve">月30</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ind w:firstLine="480"/>
        <w:rPr>
          <w:rFonts w:ascii="仿宋" w:hAnsi="仿宋" w:eastAsia="仿宋"/>
          <w:bCs/>
          <w:color w:val="ff0000"/>
          <w:sz w:val="24"/>
          <w:u w:val="single"/>
        </w:rPr>
      </w:pPr>
      <w:r>
        <w:rPr>
          <w:rFonts w:hint="eastAsia" w:ascii="仿宋" w:hAnsi="仿宋" w:eastAsia="仿宋"/>
          <w:sz w:val="24"/>
        </w:rPr>
        <w:t xml:space="preserve">3.开标地点</w:t>
      </w:r>
      <w:r>
        <w:rPr>
          <w:rFonts w:hint="eastAsia" w:ascii="仿宋" w:hAnsi="仿宋" w:eastAsia="仿宋"/>
          <w:sz w:val="24"/>
        </w:rPr>
        <w:t xml:space="preserve">：“苏采云”系统（网址： http://jszfcg.jsczt.cn/）“开标大厅”或进入徐州政府采购网（网址：http://czj.xz.gov.cn/Home/HomeIndex）-业务工作-用户登录，点击“苏采云”进入系统“开标大厅”。</w:t>
      </w:r>
      <w:r>
        <w:rPr>
          <w:rFonts w:hint="eastAsia" w:ascii="仿宋" w:hAnsi="仿宋" w:eastAsia="仿宋" w:cs="Tahoma"/>
          <w:color w:val="ff0000"/>
          <w:sz w:val="24"/>
        </w:rPr>
        <w:t xml:space="preserve"> </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r>
        <w:rPr>
          <w:rFonts w:ascii="仿宋" w:hAnsi="仿宋" w:eastAsia="仿宋"/>
          <w:sz w:val="24"/>
        </w:rPr>
        <w:t xml:space="preserve">徐州市财政效能中心</w:t>
      </w:r>
      <w:r/>
    </w:p>
    <w:p>
      <w:pPr>
        <w:ind w:firstLine="480"/>
        <w:rPr>
          <w:rFonts w:ascii="仿宋" w:hAnsi="仿宋" w:eastAsia="仿宋"/>
          <w:sz w:val="24"/>
        </w:rPr>
      </w:pPr>
      <w:r>
        <w:rPr>
          <w:rFonts w:hint="eastAsia" w:ascii="仿宋" w:hAnsi="仿宋" w:eastAsia="仿宋"/>
          <w:sz w:val="24"/>
        </w:rPr>
        <w:t xml:space="preserve">2.地址：</w:t>
      </w:r>
      <w:r>
        <w:rPr>
          <w:rFonts w:hint="eastAsia" w:ascii="仿宋" w:hAnsi="仿宋" w:eastAsia="仿宋"/>
          <w:sz w:val="24"/>
        </w:rPr>
        <w:t xml:space="preserve">徐州市新城区行政中心北二区</w:t>
      </w:r>
      <w:r/>
    </w:p>
    <w:p>
      <w:pPr>
        <w:ind w:firstLine="480"/>
        <w:rPr>
          <w:rFonts w:ascii="仿宋" w:hAnsi="仿宋" w:eastAsia="仿宋"/>
          <w:sz w:val="24"/>
        </w:rPr>
      </w:pPr>
      <w:r>
        <w:rPr>
          <w:rFonts w:hint="eastAsia" w:ascii="仿宋" w:hAnsi="仿宋" w:eastAsia="仿宋"/>
          <w:sz w:val="24"/>
        </w:rPr>
        <w:t xml:space="preserve">3.联系方法：</w:t>
      </w:r>
      <w:r>
        <w:rPr>
          <w:rFonts w:hint="eastAsia" w:ascii="仿宋" w:hAnsi="仿宋" w:eastAsia="仿宋"/>
          <w:sz w:val="24"/>
        </w:rPr>
        <w:t xml:space="preserve">0516-83736151</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朱迁</w:t>
      </w:r>
      <w:r>
        <w:rPr>
          <w:rFonts w:hint="eastAsia" w:ascii="仿宋" w:hAnsi="仿宋" w:eastAsia="仿宋"/>
          <w:sz w:val="24"/>
        </w:rPr>
        <w:t xml:space="preserve">         电话：</w:t>
      </w:r>
      <w:r>
        <w:rPr>
          <w:rFonts w:hint="eastAsia" w:ascii="仿宋" w:hAnsi="仿宋" w:eastAsia="仿宋"/>
          <w:sz w:val="24"/>
        </w:rPr>
        <w:t xml:space="preserve">0516-83736151</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3．联系方法：0516-6701903</w:t>
      </w:r>
      <w:r>
        <w:rPr>
          <w:rFonts w:hint="eastAsia" w:ascii="仿宋" w:hAnsi="仿宋" w:eastAsia="仿宋"/>
          <w:sz w:val="24"/>
        </w:rPr>
        <w:t xml:space="preserve">8</w:t>
      </w:r>
      <w:r>
        <w:rPr>
          <w:rFonts w:hint="eastAsia" w:ascii="仿宋" w:hAnsi="仿宋" w:eastAsia="仿宋"/>
          <w:sz w:val="24"/>
        </w:rPr>
        <w:t xml:space="preserve">、670190</w:t>
      </w:r>
      <w:r>
        <w:rPr>
          <w:rFonts w:hint="eastAsia" w:ascii="仿宋" w:hAnsi="仿宋" w:eastAsia="仿宋"/>
          <w:sz w:val="24"/>
        </w:rPr>
        <w:t xml:space="preserve">93</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刘颖</w:t>
      </w:r>
      <w:r>
        <w:rPr>
          <w:rFonts w:hint="eastAsia" w:ascii="仿宋" w:hAnsi="仿宋" w:eastAsia="仿宋"/>
          <w:sz w:val="24"/>
        </w:rPr>
        <w:t xml:space="preserve">         电话：</w:t>
      </w:r>
      <w:r>
        <w:rPr>
          <w:rFonts w:hint="eastAsia" w:ascii="仿宋" w:hAnsi="仿宋" w:eastAsia="仿宋"/>
          <w:sz w:val="24"/>
        </w:rPr>
        <w:t xml:space="preserve">0516-67019038、670190</w:t>
      </w:r>
      <w:r>
        <w:rPr>
          <w:rFonts w:hint="eastAsia" w:ascii="仿宋" w:hAnsi="仿宋" w:eastAsia="仿宋"/>
          <w:sz w:val="24"/>
        </w:rPr>
        <w:t xml:space="preserve">93</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20.5投标人只能提交一个</w:t>
      </w:r>
      <w:r>
        <w:rPr>
          <w:rFonts w:hint="eastAsia" w:ascii="仿宋" w:hAnsi="仿宋" w:eastAsia="仿宋" w:cs="宋体"/>
          <w:sz w:val="24"/>
        </w:rPr>
        <w:t xml:space="preserve">投标报价</w:t>
      </w:r>
      <w:r>
        <w:rPr>
          <w:rFonts w:hint="eastAsia" w:ascii="仿宋" w:hAnsi="仿宋" w:eastAsia="仿宋"/>
          <w:sz w:val="24"/>
        </w:rPr>
        <w:t xml:space="preserve">，提交2个以上</w:t>
      </w:r>
      <w:r>
        <w:rPr>
          <w:rFonts w:hint="eastAsia" w:ascii="仿宋" w:hAnsi="仿宋" w:eastAsia="仿宋" w:cs="宋体"/>
          <w:sz w:val="24"/>
        </w:rPr>
        <w:t xml:space="preserve">投标报价</w:t>
      </w:r>
      <w:r>
        <w:rPr>
          <w:rFonts w:hint="eastAsia" w:ascii="仿宋" w:hAnsi="仿宋" w:eastAsia="仿宋"/>
          <w:sz w:val="24"/>
        </w:rPr>
        <w:t xml:space="preserve">的投标文件</w:t>
      </w:r>
      <w:r>
        <w:rPr>
          <w:rFonts w:hint="eastAsia" w:ascii="仿宋" w:hAnsi="仿宋" w:eastAsia="仿宋" w:cs="宋体"/>
          <w:sz w:val="24"/>
        </w:rPr>
        <w:t xml:space="preserve">在符合性审查时按照投标无效处理。</w:t>
      </w:r>
      <w:r/>
    </w:p>
    <w:p>
      <w:pPr>
        <w:ind w:firstLine="480"/>
        <w:rPr>
          <w:rFonts w:ascii="仿宋" w:hAnsi="仿宋" w:eastAsia="仿宋"/>
          <w:bCs/>
          <w:sz w:val="24"/>
          <w:highlight w:val="yellow"/>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（四）总价金额与按单价汇总金额不一致的，以单价金额计算结果为准。</w:t>
      </w:r>
      <w:r/>
    </w:p>
    <w:p>
      <w:pPr>
        <w:jc w:val="left"/>
        <w:widowControl/>
        <w:rPr>
          <w:rFonts w:ascii="仿宋" w:hAnsi="仿宋" w:eastAsia="仿宋" w:cs="宋体"/>
          <w:sz w:val="24"/>
        </w:rPr>
      </w:pPr>
      <w:r>
        <w:rPr>
          <w:rFonts w:hint="eastAsia" w:ascii="仿宋" w:hAnsi="仿宋" w:eastAsia="仿宋" w:cs="宋体"/>
          <w:sz w:val="24"/>
        </w:rPr>
        <w:t xml:space="preserve">　　同时出现两种以上不一致的，按照前款规定的顺序修正。修正后的报价按照第29条第二款的规定经投标人确认后产生约束力，投标人不确认的，其投标无效。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33. </w:t>
      </w:r>
      <w:r>
        <w:rPr>
          <w:rFonts w:hint="eastAsia" w:ascii="仿宋" w:hAnsi="仿宋" w:eastAsia="仿宋" w:cs="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w:t>
      </w:r>
      <w:r>
        <w:rPr>
          <w:rFonts w:hint="eastAsia" w:ascii="仿宋" w:hAnsi="仿宋" w:eastAsia="仿宋" w:cs="宋体"/>
          <w:sz w:val="24"/>
        </w:rPr>
        <w:t xml:space="preserve">（即“苏采云”系统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2" w:tooltip="http://jszfcg.jsczt.cn/" w:history="1">
        <w:r>
          <w:rPr>
            <w:rFonts w:hint="eastAsia" w:ascii="仿宋" w:hAnsi="仿宋" w:eastAsia="仿宋" w:cs="Tahoma"/>
            <w:sz w:val="24"/>
          </w:rPr>
          <w:t xml:space="preserve">http://jszfcg.jsczt.cn/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700"/>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ascii="仿宋" w:hAnsi="仿宋" w:eastAsia="仿宋"/>
                <w:sz w:val="24"/>
              </w:rPr>
              <w:t xml:space="preserve">徐州市财政效能中心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hint="eastAsia" w:ascii="仿宋" w:hAnsi="仿宋" w:eastAsia="仿宋" w:cs="宋体"/>
                <w:sz w:val="24"/>
              </w:rPr>
              <w:t xml:space="preserve">87</w:t>
            </w:r>
            <w:r>
              <w:rPr>
                <w:rFonts w:hint="eastAsia" w:ascii="仿宋" w:hAnsi="仿宋" w:eastAsia="仿宋" w:cs="宋体"/>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w:t>
            </w:r>
            <w:r>
              <w:rPr>
                <w:rFonts w:hint="eastAsia" w:ascii="仿宋" w:hAnsi="仿宋" w:eastAsia="仿宋"/>
                <w:bCs/>
                <w:sz w:val="24"/>
              </w:rPr>
              <w:t xml:space="preserve">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w:t>
            </w:r>
            <w:r>
              <w:rPr>
                <w:rFonts w:hint="eastAsia" w:ascii="仿宋" w:hAnsi="仿宋" w:eastAsia="仿宋" w:cs="宋体"/>
                <w:sz w:val="24"/>
              </w:rPr>
              <w:t xml:space="preserve">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3"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4"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3.“诚信江苏”网（</w:t>
            </w:r>
            <w:hyperlink r:id="rId15" w:tooltip="http://www.jiangsu.gov.cn/jsxy/index.htm" w:history="1">
              <w:r>
                <w:rPr>
                  <w:rStyle w:val="707"/>
                  <w:rFonts w:hint="eastAsia" w:ascii="仿宋" w:hAnsi="仿宋" w:eastAsia="仿宋"/>
                  <w:bCs/>
                  <w:color w:val="auto"/>
                  <w:sz w:val="24"/>
                  <w:u w:val="none"/>
                </w:rPr>
                <w:t xml:space="preserve">www.jiangsu.gov.cn/jsxy/index.htm</w:t>
              </w:r>
            </w:hyperlink>
            <w:r>
              <w:rPr>
                <w:rFonts w:hint="eastAsia" w:ascii="仿宋" w:hAnsi="仿宋" w:eastAsia="仿宋"/>
                <w:bCs/>
                <w:sz w:val="24"/>
              </w:rPr>
              <w:t xml:space="preserve">）</w:t>
            </w:r>
            <w:r/>
          </w:p>
          <w:p>
            <w:pPr>
              <w:rPr>
                <w:rFonts w:ascii="仿宋" w:hAnsi="仿宋" w:eastAsia="仿宋"/>
                <w:bCs/>
                <w:sz w:val="24"/>
              </w:rPr>
            </w:pPr>
            <w:r>
              <w:rPr>
                <w:rFonts w:hint="eastAsia" w:ascii="仿宋" w:hAnsi="仿宋" w:eastAsia="仿宋"/>
                <w:bCs/>
                <w:sz w:val="24"/>
              </w:rPr>
              <w:t xml:space="preserve">和或</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cs="宋体"/>
                <w:sz w:val="24"/>
              </w:rPr>
            </w:pPr>
            <w:r>
              <w:rPr>
                <w:rFonts w:hint="eastAsia" w:ascii="仿宋" w:hAnsi="仿宋" w:eastAsia="仿宋" w:cs="宋体"/>
                <w:sz w:val="24"/>
              </w:rPr>
              <w:t xml:space="preserve">4.“诚信徐州”网（ </w:t>
            </w:r>
            <w:hyperlink r:id="rId16" w:tooltip="http://www.xuzhoucredit.gov.cn/" w:history="1">
              <w:r>
                <w:rPr>
                  <w:rFonts w:hint="eastAsia" w:ascii="仿宋" w:hAnsi="仿宋" w:eastAsia="仿宋" w:cs="宋体"/>
                  <w:sz w:val="24"/>
                </w:rPr>
                <w:t xml:space="preserve">http://www.xuzhoucredit.gov.cn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cs="宋体"/>
                <w:sz w:val="24"/>
              </w:rPr>
              <w:t xml:space="preserve">和或“信用徐州”网（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开标后资格审查</w:t>
            </w:r>
            <w:r>
              <w:rPr>
                <w:rFonts w:hint="eastAsia" w:ascii="仿宋" w:hAnsi="仿宋" w:eastAsia="仿宋"/>
                <w:bCs/>
                <w:sz w:val="24"/>
              </w:rPr>
              <w:t xml:space="preserve">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z w:val="24"/>
              </w:rPr>
            </w:pPr>
            <w:r>
              <w:rPr>
                <w:rFonts w:hint="eastAsia" w:ascii="仿宋" w:hAnsi="仿宋" w:eastAsia="仿宋"/>
                <w:bCs/>
                <w:sz w:val="24"/>
              </w:rPr>
              <w:t xml:space="preserve">     六、</w:t>
            </w:r>
            <w:r>
              <w:rPr>
                <w:rFonts w:hint="eastAsia" w:ascii="仿宋" w:hAnsi="仿宋" w:eastAsia="仿宋" w:cs="宋体"/>
                <w:sz w:val="24"/>
              </w:rPr>
              <w:t xml:space="preserve">信用评价结果查询：见</w:t>
            </w:r>
            <w:r>
              <w:rPr>
                <w:rFonts w:hint="eastAsia" w:ascii="仿宋" w:hAnsi="仿宋" w:eastAsia="仿宋"/>
                <w:sz w:val="24"/>
              </w:rPr>
              <w:t xml:space="preserve">招标文件</w:t>
            </w:r>
            <w:r>
              <w:rPr>
                <w:rFonts w:hint="eastAsia" w:ascii="仿宋" w:hAnsi="仿宋" w:eastAsia="仿宋"/>
                <w:bCs/>
                <w:sz w:val="24"/>
              </w:rPr>
              <w:t xml:space="preserve">第四章</w:t>
            </w:r>
            <w:r>
              <w:rPr>
                <w:rFonts w:hint="eastAsia" w:ascii="仿宋" w:hAnsi="仿宋" w:eastAsia="仿宋"/>
                <w:sz w:val="24"/>
              </w:rPr>
              <w:t xml:space="preserve">《</w:t>
            </w:r>
            <w:r>
              <w:rPr>
                <w:rFonts w:hint="eastAsia" w:ascii="仿宋" w:hAnsi="仿宋" w:eastAsia="仿宋"/>
                <w:bCs/>
                <w:sz w:val="24"/>
              </w:rPr>
              <w:t xml:space="preserve">评标标准</w:t>
            </w:r>
            <w:r>
              <w:rPr>
                <w:rFonts w:hint="eastAsia" w:ascii="仿宋" w:hAnsi="仿宋" w:eastAsia="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bCs/>
                <w:sz w:val="24"/>
              </w:rPr>
              <w:t xml:space="preserve">投标人须用政府采购客户端工具导入“苏采云”系统下载的</w:t>
            </w:r>
            <w:r>
              <w:rPr>
                <w:rFonts w:hint="eastAsia" w:ascii="仿宋" w:hAnsi="仿宋" w:eastAsia="仿宋"/>
                <w:bCs/>
                <w:sz w:val="24"/>
              </w:rPr>
              <w:t xml:space="preserve">采购文件（后缀名为“.kedt”）</w:t>
            </w:r>
            <w:r>
              <w:rPr>
                <w:rFonts w:hint="eastAsia" w:ascii="仿宋" w:hAnsi="仿宋" w:eastAsia="仿宋"/>
                <w:bCs/>
                <w:sz w:val="24"/>
              </w:rPr>
              <w:t xml:space="preserve">后，离线编制投标文件。</w:t>
            </w:r>
            <w:r>
              <w:rPr>
                <w:rFonts w:hint="eastAsia" w:ascii="仿宋" w:hAnsi="仿宋" w:eastAsia="仿宋"/>
                <w:bCs/>
                <w:sz w:val="24"/>
              </w:rPr>
              <w:t xml:space="preserve">采购文件（后缀名为“.kedt”）</w:t>
            </w:r>
            <w:r>
              <w:rPr>
                <w:rFonts w:hint="eastAsia" w:ascii="仿宋" w:hAnsi="仿宋" w:eastAsia="仿宋"/>
                <w:bCs/>
                <w:sz w:val="24"/>
              </w:rPr>
              <w:t xml:space="preserve">、供应商操作手册及政府采购客户端工具可通过“苏采云”系统（网址：</w:t>
            </w:r>
            <w:hyperlink r:id="rId17" w:tooltip="http://jszfcg.jsczt.cn/" w:history="1">
              <w:r>
                <w:rPr>
                  <w:rFonts w:hint="eastAsia" w:ascii="仿宋" w:hAnsi="仿宋" w:eastAsia="仿宋"/>
                  <w:bCs/>
                  <w:sz w:val="24"/>
                </w:rPr>
                <w:t xml:space="preserve">http://jszfcg.jsc</w:t>
              </w:r>
              <w:bookmarkStart w:id="0" w:name="_Hlt91509263"/>
              <w:bookmarkStart w:id="1" w:name="_Hlt91509264"/>
              <w:r>
                <w:rPr>
                  <w:rFonts w:hint="eastAsia" w:ascii="仿宋" w:hAnsi="仿宋" w:eastAsia="仿宋"/>
                  <w:bCs/>
                  <w:sz w:val="24"/>
                </w:rPr>
                <w:t xml:space="preserve">z</w:t>
              </w:r>
              <w:bookmarkEnd w:id="0"/>
              <w:bookmarkEnd w:id="1"/>
              <w:r>
                <w:rPr>
                  <w:rFonts w:hint="eastAsia" w:ascii="仿宋" w:hAnsi="仿宋" w:eastAsia="仿宋"/>
                  <w:bCs/>
                  <w:sz w:val="24"/>
                </w:rPr>
                <w:t xml:space="preserve">t.cn/</w:t>
              </w:r>
            </w:hyperlink>
            <w:r>
              <w:rPr>
                <w:rFonts w:hint="eastAsia" w:ascii="仿宋" w:hAnsi="仿宋" w:eastAsia="仿宋"/>
                <w:bCs/>
                <w:sz w:val="24"/>
              </w:rPr>
              <w:t xml:space="preserve">）--已报名项目--报名详情页面内相应链接进行下载；供应商操作手册及政府采购客户端工具也可通过</w:t>
            </w:r>
            <w:r>
              <w:rPr>
                <w:rFonts w:hint="eastAsia" w:ascii="仿宋" w:hAnsi="仿宋" w:eastAsia="仿宋"/>
                <w:bCs/>
                <w:sz w:val="24"/>
              </w:rPr>
              <w:t xml:space="preserve">徐州政府采购网</w:t>
            </w:r>
            <w:r>
              <w:rPr>
                <w:rFonts w:hint="eastAsia" w:ascii="仿宋" w:hAnsi="仿宋" w:eastAsia="仿宋"/>
                <w:bCs/>
                <w:sz w:val="24"/>
              </w:rPr>
              <w:t xml:space="preserve">--业务工作--快速服务--下载专区，点击进入《</w:t>
            </w:r>
            <w:r>
              <w:rPr>
                <w:rFonts w:hint="eastAsia" w:ascii="仿宋" w:hAnsi="仿宋" w:eastAsia="仿宋"/>
                <w:bCs/>
                <w:sz w:val="24"/>
              </w:rPr>
              <w:t xml:space="preserve">江苏省政府采购管理交易系统（苏采云）供应商操作手册及政府采购客户端</w:t>
            </w:r>
            <w:r>
              <w:rPr>
                <w:rFonts w:hint="eastAsia" w:ascii="仿宋" w:hAnsi="仿宋" w:eastAsia="仿宋"/>
                <w:bCs/>
                <w:sz w:val="24"/>
              </w:rPr>
              <w:t xml:space="preserve">》，进行下载。</w:t>
            </w:r>
            <w:r/>
          </w:p>
          <w:p>
            <w:pPr>
              <w:ind w:firstLine="480"/>
              <w:rPr>
                <w:rFonts w:ascii="仿宋" w:hAnsi="仿宋" w:eastAsia="仿宋" w:cs="宋体"/>
                <w:sz w:val="24"/>
              </w:rPr>
            </w:pPr>
            <w:r>
              <w:rPr>
                <w:rFonts w:hint="eastAsia" w:ascii="仿宋" w:hAnsi="仿宋" w:eastAsia="仿宋"/>
                <w:bCs/>
                <w:sz w:val="24"/>
              </w:rPr>
              <w:t xml:space="preserve">特别说明：政府采购客户端工具需要</w:t>
            </w:r>
            <w:r>
              <w:rPr>
                <w:rFonts w:hint="eastAsia" w:ascii="仿宋" w:hAnsi="仿宋" w:eastAsia="仿宋" w:cs="Arial"/>
                <w:sz w:val="24"/>
              </w:rPr>
              <w:t xml:space="preserve">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w:t>
            </w:r>
            <w:r>
              <w:rPr>
                <w:rFonts w:hint="eastAsia" w:ascii="仿宋" w:hAnsi="仿宋" w:eastAsia="仿宋" w:cs="仿宋"/>
                <w:sz w:val="24"/>
              </w:rPr>
              <w:t xml:space="preserve">求（包括但不限于以下要求）制作：</w:t>
            </w:r>
            <w:r/>
          </w:p>
          <w:p>
            <w:pPr>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2.《授权委托书》（提供原件的扫描件，格式见招标文件第七章《投标文件相关格式》）；</w:t>
            </w:r>
            <w:r/>
          </w:p>
          <w:p>
            <w:pPr>
              <w:pStyle w:val="693"/>
            </w:pPr>
            <w:r/>
            <w:r/>
          </w:p>
          <w:p>
            <w:pPr>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b/>
                <w:sz w:val="24"/>
              </w:rPr>
              <w:t xml:space="preserve">1～</w:t>
            </w:r>
            <w:r>
              <w:rPr>
                <w:rFonts w:hint="eastAsia" w:ascii="仿宋" w:hAnsi="仿宋" w:eastAsia="仿宋" w:cs="仿宋"/>
                <w:b/>
                <w:sz w:val="24"/>
              </w:rPr>
              <w:t xml:space="preserve">7</w:t>
            </w:r>
            <w:r>
              <w:rPr>
                <w:rFonts w:hint="eastAsia" w:ascii="仿宋" w:hAnsi="仿宋" w:eastAsia="仿宋" w:cs="仿宋"/>
                <w:b/>
                <w:sz w:val="24"/>
              </w:rPr>
              <w:t xml:space="preserve">及9</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1.投标人合法有效的法人或者其他组织的营业执照等证明文件，自然人的身份证明。以上证明文件提供原件的扫描件。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投标人的本项目开标时间前6个月内的资产负债表原件的扫描件1份；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w:t>
            </w:r>
            <w:r>
              <w:rPr>
                <w:rFonts w:hint="eastAsia" w:ascii="仿宋" w:hAnsi="仿宋" w:eastAsia="仿宋" w:cs="仿宋"/>
                <w:sz w:val="24"/>
              </w:rPr>
              <w:t xml:space="preserve">当月）利润表月报表原件的扫描件1份。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（1）本项目开标时间前6个月内任何1月的依法缴纳税收的相关材料原件的扫描件；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（2）本项目开标时间前6个月内任何1月的依法缴纳社会保障资金的相关材料原件的扫描件。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2" w:name="_Toc515551102"/>
            <w:r>
              <w:rPr>
                <w:rFonts w:hint="eastAsia" w:ascii="仿宋" w:hAnsi="仿宋" w:eastAsia="仿宋" w:cs="仿宋"/>
                <w:sz w:val="24"/>
              </w:rPr>
              <w:t xml:space="preserve">具备履行合同所必需的设备和专业技术能力的书面声明</w:t>
            </w:r>
            <w:bookmarkEnd w:id="2"/>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w:t>
            </w:r>
            <w:r>
              <w:rPr>
                <w:rFonts w:hint="eastAsia" w:ascii="仿宋" w:hAnsi="仿宋" w:eastAsia="仿宋" w:cs="仿宋"/>
                <w:sz w:val="24"/>
              </w:rPr>
              <w:t xml:space="preserve">承诺</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w:t>
            </w:r>
            <w:r>
              <w:rPr>
                <w:rFonts w:hint="eastAsia" w:ascii="仿宋" w:hAnsi="仿宋" w:eastAsia="仿宋" w:cs="仿宋"/>
                <w:sz w:val="24"/>
              </w:rPr>
              <w:t xml:space="preserve">书面声明</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color w:val="000000"/>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投标资料表》项号“17”的内容）。</w:t>
            </w:r>
            <w:r/>
          </w:p>
          <w:p>
            <w:pPr>
              <w:ind w:right="26"/>
              <w:jc w:val="left"/>
              <w:widowControl/>
              <w:rPr>
                <w:rFonts w:ascii="仿宋" w:hAnsi="仿宋" w:eastAsia="仿宋"/>
                <w:b/>
                <w:i/>
                <w:color w:val="ff0000"/>
                <w:sz w:val="24"/>
                <w:u w:val="single"/>
              </w:rPr>
            </w:pPr>
            <w:r>
              <w:rPr>
                <w:rFonts w:hint="eastAsia" w:ascii="仿宋" w:hAnsi="仿宋" w:eastAsia="仿宋" w:cs="宋体"/>
                <w:color w:val="000000"/>
                <w:sz w:val="24"/>
              </w:rPr>
              <w:t xml:space="preserve">9.</w:t>
            </w:r>
            <w:r>
              <w:rPr>
                <w:rFonts w:hint="eastAsia" w:ascii="仿宋" w:hAnsi="仿宋" w:eastAsia="仿宋"/>
                <w:sz w:val="24"/>
              </w:rPr>
              <w:t xml:space="preserve">本项目为专门面向中小企业采购的项目，</w:t>
            </w:r>
            <w:r>
              <w:rPr>
                <w:rFonts w:hint="eastAsia" w:ascii="仿宋" w:hAnsi="仿宋" w:eastAsia="仿宋"/>
                <w:iCs/>
                <w:sz w:val="24"/>
              </w:rPr>
              <w:t xml:space="preserve">供应商应为中小微企业、监狱企业、残疾人福利性单位。</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投标人为监狱企业的，提供省级以上监狱管理局、戒毒管理局（含新疆生产建设兵团）出具的属于监狱企业的证明文件原件的扫描件。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pStyle w:val="693"/>
              <w:rPr>
                <w:highlight w:val="yellow"/>
              </w:rPr>
            </w:pPr>
            <w:r>
              <w:rPr>
                <w:highlight w:val="yellow"/>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2.</w:t>
            </w:r>
            <w:r>
              <w:rPr>
                <w:rFonts w:hint="eastAsia" w:ascii="仿宋" w:hAnsi="仿宋" w:eastAsia="仿宋" w:cs="仿宋"/>
                <w:sz w:val="24"/>
              </w:rPr>
              <w:t xml:space="preserve">《投标函》（加盖电子签章，格式见招标文件第七章《投标文件相关格式》。）；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《偏离表》（加盖电子签章，格式见招标文件第七章《投标文件相关格式》。</w:t>
            </w:r>
            <w:r>
              <w:rPr>
                <w:rFonts w:hint="eastAsia" w:ascii="仿宋" w:hAnsi="仿宋" w:eastAsia="仿宋" w:cs="仿宋"/>
                <w:sz w:val="24"/>
              </w:rPr>
              <w:t xml:space="preserve">）；</w:t>
            </w:r>
            <w:r/>
          </w:p>
          <w:p>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技术</w:t>
            </w:r>
            <w:r>
              <w:rPr>
                <w:rFonts w:hint="eastAsia" w:ascii="仿宋" w:hAnsi="仿宋" w:eastAsia="仿宋" w:cs="仿宋"/>
                <w:sz w:val="24"/>
              </w:rPr>
              <w:t xml:space="preserve">方案（要求见招标文件第六章《采购需求》）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cs="仿宋"/>
                <w:sz w:val="24"/>
              </w:rPr>
            </w:pPr>
            <w:r>
              <w:rPr>
                <w:rFonts w:hint="eastAsia" w:ascii="仿宋" w:hAnsi="仿宋" w:eastAsia="仿宋" w:cs="仿宋"/>
                <w:sz w:val="24"/>
              </w:rPr>
              <w:t xml:space="preserve">1.项目实施方案（要求见招标文件第六章《采购需求》）；</w:t>
            </w:r>
            <w:r/>
          </w:p>
          <w:p>
            <w:pPr>
              <w:rPr>
                <w:rFonts w:ascii="仿宋" w:hAnsi="仿宋" w:eastAsia="仿宋" w:cs="仿宋"/>
                <w:sz w:val="24"/>
              </w:rPr>
            </w:pPr>
            <w:r>
              <w:rPr>
                <w:rFonts w:hint="eastAsia" w:ascii="仿宋" w:hAnsi="仿宋" w:eastAsia="仿宋" w:cs="仿宋"/>
                <w:sz w:val="24"/>
              </w:rPr>
              <w:t xml:space="preserve">2.人员配备方案（要求见招标文件第六章《采购需求》）；</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sz w:val="24"/>
              </w:rPr>
              <w:t xml:space="preserve">技术培训</w:t>
            </w:r>
            <w:r>
              <w:rPr>
                <w:rFonts w:hint="eastAsia" w:ascii="仿宋" w:hAnsi="仿宋" w:eastAsia="仿宋" w:cs="仿宋"/>
                <w:sz w:val="24"/>
              </w:rPr>
              <w:t xml:space="preserve">方案（要求见招标文件第六章《采购需求》）。</w:t>
            </w:r>
            <w:r/>
          </w:p>
          <w:p>
            <w:pPr>
              <w:pStyle w:val="693"/>
            </w:pPr>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cs="仿宋"/>
                <w:sz w:val="24"/>
              </w:rPr>
            </w:pPr>
            <w:r>
              <w:rPr>
                <w:rFonts w:hint="eastAsia" w:ascii="仿宋" w:hAnsi="仿宋" w:eastAsia="仿宋" w:cs="仿宋"/>
                <w:sz w:val="24"/>
              </w:rPr>
              <w:t xml:space="preserve">（一）企业报价折扣证明：</w:t>
            </w:r>
            <w:r/>
          </w:p>
          <w:p>
            <w:pPr>
              <w:widowControl/>
              <w:rPr>
                <w:rFonts w:ascii="仿宋" w:hAnsi="仿宋" w:eastAsia="仿宋" w:cs="仿宋"/>
                <w:sz w:val="24"/>
              </w:rPr>
              <w:outlineLvl w:val="2"/>
            </w:pPr>
            <w:r>
              <w:rPr>
                <w:rFonts w:hint="eastAsia" w:ascii="仿宋" w:hAnsi="仿宋" w:eastAsia="仿宋" w:cs="仿宋"/>
                <w:sz w:val="24"/>
              </w:rPr>
              <w:t xml:space="preserve">无</w:t>
            </w:r>
            <w:r/>
          </w:p>
          <w:p>
            <w:pPr>
              <w:ind w:firstLine="240"/>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w:t>
            </w:r>
            <w:r>
              <w:rPr>
                <w:rFonts w:hint="eastAsia" w:ascii="仿宋" w:hAnsi="仿宋" w:eastAsia="仿宋" w:cs="仿宋"/>
                <w:sz w:val="24"/>
              </w:rPr>
              <w:t xml:space="preserve">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04"/>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04"/>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04"/>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04"/>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704"/>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w:t>
            </w:r>
            <w:r>
              <w:rPr>
                <w:rFonts w:ascii="仿宋" w:hAnsi="仿宋" w:eastAsia="仿宋" w:cs="Times New Roman"/>
              </w:rPr>
              <w:t xml:space="preserve">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bCs/>
                <w:sz w:val="24"/>
              </w:rPr>
            </w:pPr>
            <w:r>
              <w:rPr>
                <w:rFonts w:hint="eastAsia" w:ascii="仿宋" w:hAnsi="仿宋" w:eastAsia="仿宋"/>
                <w:bCs/>
                <w:sz w:val="24"/>
              </w:rPr>
              <w:t xml:space="preserve">不接受超过</w:t>
            </w:r>
            <w:r>
              <w:rPr>
                <w:rFonts w:hint="eastAsia" w:ascii="仿宋" w:hAnsi="仿宋" w:eastAsia="仿宋"/>
                <w:bCs/>
                <w:sz w:val="24"/>
              </w:rPr>
              <w:t xml:space="preserve">87</w:t>
            </w:r>
            <w:r>
              <w:rPr>
                <w:rFonts w:hint="eastAsia" w:ascii="仿宋" w:hAnsi="仿宋" w:eastAsia="仿宋"/>
                <w:bCs/>
                <w:sz w:val="24"/>
              </w:rPr>
              <w:t xml:space="preserve">万元人民币（采购项目预算金额）的投标报价。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olor w:val="000000" w:themeColor="text1"/>
                <w:sz w:val="24"/>
              </w:rPr>
              <w:t xml:space="preserve">投标截止时间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4</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7</w:t>
            </w:r>
            <w:r>
              <w:rPr>
                <w:rFonts w:hint="eastAsia" w:ascii="仿宋" w:hAnsi="仿宋" w:eastAsia="仿宋"/>
                <w:color w:val="000000" w:themeColor="text1"/>
                <w:sz w:val="24"/>
              </w:rPr>
              <w:t xml:space="preserve">月30</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rPr>
            </w:pPr>
            <w:r>
              <w:rPr>
                <w:rFonts w:hint="eastAsia" w:ascii="仿宋" w:hAnsi="仿宋" w:eastAsia="仿宋" w:cs="宋体"/>
                <w:color w:val="000000" w:themeColor="text1"/>
                <w:sz w:val="24"/>
              </w:rPr>
              <w:t xml:space="preserve">投标文件的</w:t>
            </w:r>
            <w:r>
              <w:rPr>
                <w:rFonts w:hint="eastAsia" w:ascii="仿宋" w:hAnsi="仿宋" w:eastAsia="仿宋"/>
                <w:color w:val="000000" w:themeColor="text1"/>
                <w:sz w:val="24"/>
              </w:rPr>
              <w:t xml:space="preserve">递交</w:t>
            </w:r>
            <w:r>
              <w:rPr>
                <w:rFonts w:hint="eastAsia" w:ascii="仿宋" w:hAnsi="仿宋" w:eastAsia="仿宋" w:cs="宋体"/>
                <w:color w:val="000000" w:themeColor="text1"/>
                <w:sz w:val="24"/>
              </w:rPr>
              <w:t xml:space="preserve">：</w:t>
            </w:r>
            <w:r>
              <w:rPr>
                <w:color w:val="000000" w:themeColor="text1"/>
              </w:rPr>
            </w:r>
          </w:p>
          <w:p>
            <w:pPr>
              <w:rPr>
                <w:rFonts w:ascii="仿宋" w:hAnsi="仿宋" w:eastAsia="仿宋"/>
                <w:color w:val="000000" w:themeColor="text1"/>
                <w:sz w:val="24"/>
              </w:rPr>
            </w:pPr>
            <w:r>
              <w:rPr>
                <w:rFonts w:hint="eastAsia" w:ascii="仿宋" w:hAnsi="仿宋" w:eastAsia="仿宋"/>
                <w:color w:val="000000" w:themeColor="text1"/>
                <w:sz w:val="24"/>
              </w:rPr>
              <w:t xml:space="preserve">1.投标文件递交截止时间：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4</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7</w:t>
            </w:r>
            <w:r>
              <w:rPr>
                <w:rFonts w:hint="eastAsia" w:ascii="仿宋" w:hAnsi="仿宋" w:eastAsia="仿宋"/>
                <w:color w:val="000000" w:themeColor="text1"/>
                <w:sz w:val="24"/>
              </w:rPr>
              <w:t xml:space="preserve">月30</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jc w:val="left"/>
              <w:widowControl/>
              <w:rPr>
                <w:rFonts w:ascii="仿宋" w:hAnsi="仿宋" w:eastAsia="仿宋"/>
                <w:color w:val="000000" w:themeColor="text1"/>
              </w:rPr>
            </w:pPr>
            <w:r>
              <w:rPr>
                <w:rFonts w:hint="eastAsia" w:ascii="仿宋" w:hAnsi="仿宋" w:eastAsia="仿宋"/>
                <w:color w:val="000000" w:themeColor="text1"/>
                <w:sz w:val="24"/>
              </w:rPr>
              <w:t xml:space="preserve">2.递交：</w:t>
            </w:r>
            <w:r>
              <w:rPr>
                <w:rFonts w:ascii="仿宋" w:hAnsi="仿宋" w:eastAsia="仿宋" w:cs="宋体"/>
                <w:color w:val="000000" w:themeColor="text1"/>
                <w:sz w:val="24"/>
              </w:rPr>
              <w:t xml:space="preserve">投标人应当通过电子招标投标交易平台递交数据电文形式的投标文件</w:t>
            </w:r>
            <w:r>
              <w:rPr>
                <w:rFonts w:hint="eastAsia" w:ascii="仿宋" w:hAnsi="仿宋" w:eastAsia="仿宋" w:cs="宋体"/>
                <w:color w:val="000000" w:themeColor="text1"/>
                <w:sz w:val="24"/>
              </w:rPr>
              <w:t xml:space="preserve">（即电子投标）</w:t>
            </w:r>
            <w:r>
              <w:rPr>
                <w:rFonts w:ascii="仿宋" w:hAnsi="仿宋" w:eastAsia="仿宋" w:cs="宋体"/>
                <w:color w:val="000000" w:themeColor="text1"/>
                <w:sz w:val="24"/>
              </w:rPr>
              <w:t xml:space="preserve">。</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w:t>
            </w:r>
            <w:r>
              <w:rPr>
                <w:rFonts w:hint="eastAsia" w:ascii="仿宋" w:hAnsi="仿宋" w:eastAsia="仿宋" w:cs="宋体"/>
                <w:sz w:val="24"/>
              </w:rPr>
              <w:t xml:space="preserve">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1.开标时间：202</w:t>
            </w:r>
            <w:r>
              <w:rPr>
                <w:rFonts w:hint="eastAsia" w:ascii="仿宋" w:hAnsi="仿宋" w:eastAsia="仿宋" w:cs="宋体"/>
                <w:color w:val="000000" w:themeColor="text1"/>
                <w:sz w:val="24"/>
              </w:rPr>
              <w:t xml:space="preserve">4</w:t>
            </w:r>
            <w:r>
              <w:rPr>
                <w:rFonts w:hint="eastAsia" w:ascii="仿宋" w:hAnsi="仿宋" w:eastAsia="仿宋" w:cs="宋体"/>
                <w:color w:val="000000" w:themeColor="text1"/>
                <w:sz w:val="24"/>
              </w:rPr>
              <w:t xml:space="preserve">年</w:t>
            </w:r>
            <w:r>
              <w:rPr>
                <w:rFonts w:hint="eastAsia" w:ascii="仿宋" w:hAnsi="仿宋" w:eastAsia="仿宋" w:cs="宋体"/>
                <w:color w:val="000000" w:themeColor="text1"/>
                <w:sz w:val="24"/>
              </w:rPr>
              <w:t xml:space="preserve">7</w:t>
            </w:r>
            <w:r>
              <w:rPr>
                <w:rFonts w:hint="eastAsia" w:ascii="仿宋" w:hAnsi="仿宋" w:eastAsia="仿宋" w:cs="宋体"/>
                <w:color w:val="000000" w:themeColor="text1"/>
                <w:sz w:val="24"/>
              </w:rPr>
              <w:t xml:space="preserve">月30</w:t>
            </w:r>
            <w:r>
              <w:rPr>
                <w:rFonts w:hint="eastAsia" w:ascii="仿宋" w:hAnsi="仿宋" w:eastAsia="仿宋" w:cs="宋体"/>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w:t>
            </w:r>
            <w:r>
              <w:rPr>
                <w:rFonts w:ascii="仿宋" w:hAnsi="仿宋" w:eastAsia="仿宋" w:cs="宋体"/>
                <w:sz w:val="24"/>
              </w:rPr>
              <w:t xml:space="preserve">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04"/>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04"/>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评标中需要投标人对投标文件澄清或者说明的，应当通过</w:t>
            </w:r>
            <w:r>
              <w:rPr>
                <w:rFonts w:hint="eastAsia" w:ascii="仿宋" w:hAnsi="仿宋" w:eastAsia="仿宋" w:cs="宋体"/>
                <w:sz w:val="24"/>
              </w:rPr>
              <w:t xml:space="preserve">“苏采云”系统</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3.投标人的澄清、说明或者补正应当采用通过“苏采云”系统（使用“CA数字证书”,加盖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color w:val="0070c0"/>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w:t>
            </w:r>
            <w:r>
              <w:rPr>
                <w:rFonts w:hint="eastAsia" w:ascii="仿宋" w:hAnsi="仿宋" w:eastAsia="仿宋" w:cs="宋体"/>
                <w:b/>
                <w:sz w:val="24"/>
              </w:rPr>
              <w:t xml:space="preserve">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评标委员会认为投标人的报价明显低于其他通过符合性审查投标人的报价，有可能影响产品质量或者不能诚信履约的，应当要求其在评标现场合理的时间内通过“苏采云”系统（使用“CA数字证书”,加盖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）提供书面说明，必要时提交相关证明材料；投标人不能证明其报价合理性的，评标委员会应当将其作为无效投标处理。</w:t>
            </w:r>
            <w:r/>
          </w:p>
          <w:p>
            <w:pPr>
              <w:ind w:firstLine="482"/>
              <w:rPr>
                <w:rFonts w:ascii="仿宋" w:hAnsi="仿宋" w:eastAsia="仿宋" w:cs="宋体"/>
                <w:b/>
                <w:color w:val="0070c0"/>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由采购人确定。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w:t>
            </w:r>
            <w:r>
              <w:rPr>
                <w:rFonts w:ascii="仿宋" w:hAnsi="仿宋" w:eastAsia="仿宋" w:cs="Segoe UI"/>
                <w:sz w:val="24"/>
                <w:shd w:val="clear" w:color="auto" w:fill="ffffff"/>
              </w:rPr>
              <w:t xml:space="preserve">徐州市财政效能中心</w:t>
            </w:r>
            <w:r>
              <w:rPr>
                <w:rFonts w:hint="eastAsia" w:ascii="仿宋" w:hAnsi="仿宋" w:eastAsia="仿宋" w:cs="宋体"/>
                <w:sz w:val="24"/>
              </w:rPr>
              <w:t xml:space="preserve">（采购人）签订的本采购项目的《委托代理协议》，供应商对政府采购活动事项有疑问的，向</w:t>
            </w:r>
            <w:r>
              <w:rPr>
                <w:rFonts w:ascii="仿宋" w:hAnsi="仿宋" w:eastAsia="仿宋" w:cs="Segoe UI"/>
                <w:sz w:val="24"/>
                <w:shd w:val="clear" w:color="auto" w:fill="ffffff"/>
              </w:rPr>
              <w:t xml:space="preserve">徐州市财政效能中心</w:t>
            </w:r>
            <w:r>
              <w:rPr>
                <w:rFonts w:hint="eastAsia" w:ascii="仿宋" w:hAnsi="仿宋" w:eastAsia="仿宋" w:cs="宋体"/>
                <w:sz w:val="24"/>
              </w:rPr>
              <w:t xml:space="preserve">(采购人）提出询问；供应商认为采购文件、采购过程和中标、成交结果使自己的权益受到损害的，可以在知道或者应知其权益受到损害之日起七个工作日内，以书面形式向</w:t>
            </w:r>
            <w:r>
              <w:rPr>
                <w:rFonts w:ascii="仿宋" w:hAnsi="仿宋" w:eastAsia="仿宋" w:cs="Segoe UI"/>
                <w:sz w:val="24"/>
                <w:shd w:val="clear" w:color="auto" w:fill="ffffff"/>
              </w:rPr>
              <w:t xml:space="preserve">徐州市财政效能中心</w:t>
            </w:r>
            <w:r>
              <w:rPr>
                <w:rFonts w:hint="eastAsia" w:ascii="仿宋" w:hAnsi="仿宋" w:eastAsia="仿宋" w:cs="宋体"/>
                <w:sz w:val="24"/>
              </w:rPr>
              <w:t xml:space="preserve">（采购人）提出质疑。询问和质疑由</w:t>
            </w:r>
            <w:r>
              <w:rPr>
                <w:rFonts w:ascii="仿宋" w:hAnsi="仿宋" w:eastAsia="仿宋" w:cs="Segoe UI"/>
                <w:sz w:val="24"/>
                <w:shd w:val="clear" w:color="auto" w:fill="ffffff"/>
              </w:rPr>
              <w:t xml:space="preserve">徐州市财政效能中心</w:t>
            </w:r>
            <w:r>
              <w:rPr>
                <w:rFonts w:hint="eastAsia" w:ascii="仿宋" w:hAnsi="仿宋" w:eastAsia="仿宋" w:cs="宋体"/>
                <w:sz w:val="24"/>
              </w:rPr>
              <w:t xml:space="preserve">（采购人）依法处理。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联系部门：</w:t>
            </w:r>
            <w:r>
              <w:rPr>
                <w:rFonts w:ascii="仿宋" w:hAnsi="仿宋" w:eastAsia="仿宋" w:cs="宋体"/>
                <w:sz w:val="24"/>
              </w:rPr>
              <w:t xml:space="preserve">徐州市财政效能中心</w:t>
            </w:r>
            <w:r/>
          </w:p>
          <w:p>
            <w:pPr>
              <w:jc w:val="left"/>
              <w:rPr>
                <w:rFonts w:ascii="仿宋" w:hAnsi="仿宋" w:eastAsia="仿宋" w:cs="宋体"/>
                <w:sz w:val="24"/>
              </w:rPr>
            </w:pPr>
            <w:r>
              <w:rPr>
                <w:rFonts w:hint="eastAsia" w:ascii="仿宋" w:hAnsi="仿宋" w:eastAsia="仿宋" w:cs="宋体"/>
                <w:sz w:val="24"/>
              </w:rPr>
              <w:t xml:space="preserve">联系电话：</w:t>
            </w:r>
            <w:r>
              <w:rPr>
                <w:rFonts w:hint="eastAsia" w:ascii="仿宋" w:hAnsi="仿宋" w:eastAsia="仿宋" w:cs="宋体"/>
                <w:sz w:val="24"/>
              </w:rPr>
              <w:t xml:space="preserve">0516-83736151</w:t>
            </w:r>
            <w:r/>
          </w:p>
          <w:p>
            <w:pPr>
              <w:jc w:val="left"/>
              <w:rPr>
                <w:rFonts w:ascii="仿宋" w:hAnsi="仿宋" w:eastAsia="仿宋" w:cs="宋体"/>
                <w:sz w:val="24"/>
              </w:rPr>
            </w:pPr>
            <w:r>
              <w:rPr>
                <w:rFonts w:hint="eastAsia" w:ascii="仿宋" w:hAnsi="仿宋" w:eastAsia="仿宋" w:cs="宋体"/>
                <w:sz w:val="24"/>
              </w:rPr>
              <w:t xml:space="preserve">通讯地址：</w:t>
            </w:r>
            <w:r>
              <w:rPr>
                <w:rFonts w:hint="eastAsia" w:ascii="仿宋" w:hAnsi="仿宋" w:eastAsia="仿宋" w:cs="宋体"/>
                <w:sz w:val="24"/>
              </w:rPr>
              <w:t xml:space="preserve">徐州市新城区行政中心北二区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p>
      <w:pPr>
        <w:widowControl/>
        <w:rPr>
          <w:rFonts w:ascii="仿宋" w:hAnsi="仿宋" w:eastAsia="仿宋"/>
          <w:sz w:val="24"/>
        </w:rPr>
      </w:pPr>
      <w:r>
        <w:rPr>
          <w:rFonts w:ascii="仿宋" w:hAnsi="仿宋" w:eastAsia="仿宋"/>
          <w:sz w:val="24"/>
        </w:rPr>
      </w:r>
      <w:r/>
    </w:p>
    <w:tbl>
      <w:tblPr>
        <w:tblW w:w="5807" w:type="pct"/>
        <w:tblInd w:w="-925" w:type="dxa"/>
        <w:tblLayout w:type="fixed"/>
        <w:tblLook w:val="04A0" w:firstRow="1" w:lastRow="0" w:firstColumn="1" w:lastColumn="0" w:noHBand="0" w:noVBand="1"/>
      </w:tblPr>
      <w:tblGrid>
        <w:gridCol w:w="1110"/>
        <w:gridCol w:w="774"/>
        <w:gridCol w:w="1300"/>
        <w:gridCol w:w="5804"/>
        <w:gridCol w:w="909"/>
      </w:tblGrid>
      <w:tr>
        <w:trPr>
          <w:trHeight w:val="1000"/>
        </w:trPr>
        <w:tc>
          <w:tcPr>
            <w:gridSpan w:val="2"/>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评审因素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9" w:type="pct"/>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评审因素细化和量化</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是否为客观分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价格部分（10分）</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价格（10分）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9" w:type="pct"/>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各投标人价格得分=最低报价（投标人的最低评审价格）÷各投标人评审价格×10</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是</w:t>
            </w:r>
            <w:r/>
          </w:p>
        </w:tc>
      </w:tr>
      <w:tr>
        <w:trPr>
          <w:trHeight w:val="1732"/>
        </w:trPr>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vMerge w:val="restart"/>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技术部分（48分）</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技术方案（48分）</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仿宋" w:hAnsi="仿宋" w:eastAsia="仿宋" w:cs="仿宋"/>
                <w:sz w:val="24"/>
              </w:rPr>
            </w:pPr>
            <w:r>
              <w:rPr>
                <w:rFonts w:hint="eastAsia" w:ascii="仿宋" w:hAnsi="仿宋" w:eastAsia="仿宋" w:cs="宋体"/>
                <w:sz w:val="24"/>
              </w:rPr>
              <w:t xml:space="preserve">开发</w:t>
            </w:r>
            <w:r>
              <w:rPr>
                <w:rFonts w:hint="eastAsia" w:ascii="仿宋" w:hAnsi="仿宋" w:eastAsia="仿宋" w:cs="仿宋"/>
                <w:sz w:val="24"/>
              </w:rPr>
              <w:t xml:space="preserve">方案（</w:t>
            </w:r>
            <w:r>
              <w:rPr>
                <w:rFonts w:hint="eastAsia" w:ascii="仿宋" w:hAnsi="仿宋" w:eastAsia="仿宋" w:cs="仿宋"/>
                <w:sz w:val="24"/>
              </w:rPr>
              <w:t xml:space="preserve">24</w:t>
            </w:r>
            <w:r>
              <w:rPr>
                <w:rFonts w:hint="eastAsia" w:ascii="仿宋" w:hAnsi="仿宋" w:eastAsia="仿宋" w:cs="仿宋"/>
                <w:sz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932" w:type="pct"/>
            <w:vAlign w:val="center"/>
            <w:textDirection w:val="lrTb"/>
            <w:noWrap w:val="false"/>
          </w:tcPr>
          <w:p>
            <w:pPr>
              <w:rPr>
                <w:rFonts w:ascii="仿宋" w:hAnsi="仿宋" w:eastAsia="仿宋"/>
                <w:sz w:val="24"/>
              </w:rPr>
            </w:pPr>
            <w:r>
              <w:rPr>
                <w:rFonts w:hint="eastAsia" w:ascii="仿宋" w:hAnsi="仿宋" w:eastAsia="仿宋"/>
                <w:sz w:val="24"/>
              </w:rPr>
              <w:t xml:space="preserve">完全满足招标文件第六章《采购需求》中“</w:t>
            </w:r>
            <w:r>
              <w:rPr>
                <w:rFonts w:hint="eastAsia" w:ascii="仿宋" w:hAnsi="仿宋" w:eastAsia="仿宋" w:cs="宋体"/>
                <w:sz w:val="24"/>
              </w:rPr>
              <w:t xml:space="preserve">二、技术要求</w:t>
            </w:r>
            <w:r>
              <w:rPr>
                <w:rFonts w:hint="eastAsia" w:ascii="仿宋" w:hAnsi="仿宋" w:eastAsia="仿宋"/>
                <w:sz w:val="24"/>
              </w:rPr>
              <w:t xml:space="preserve">”中“</w:t>
            </w:r>
            <w:r>
              <w:rPr>
                <w:rFonts w:hint="eastAsia" w:ascii="仿宋" w:hAnsi="仿宋" w:eastAsia="仿宋" w:cs="宋体"/>
                <w:sz w:val="24"/>
              </w:rPr>
              <w:t xml:space="preserve">开发要求</w:t>
            </w:r>
            <w:r>
              <w:rPr>
                <w:rFonts w:hint="eastAsia" w:ascii="仿宋" w:hAnsi="仿宋" w:eastAsia="仿宋"/>
                <w:sz w:val="24"/>
              </w:rPr>
              <w:t xml:space="preserve">”的，每项内容得</w:t>
            </w:r>
            <w:r>
              <w:rPr>
                <w:rFonts w:hint="eastAsia" w:ascii="仿宋" w:hAnsi="仿宋" w:eastAsia="仿宋"/>
                <w:sz w:val="24"/>
              </w:rPr>
              <w:t xml:space="preserve">4</w:t>
            </w:r>
            <w:r>
              <w:rPr>
                <w:rFonts w:hint="eastAsia" w:ascii="仿宋" w:hAnsi="仿宋" w:eastAsia="仿宋"/>
                <w:sz w:val="24"/>
              </w:rPr>
              <w:t xml:space="preserve">分；</w:t>
            </w:r>
            <w:r>
              <w:rPr>
                <w:rFonts w:hint="eastAsia" w:ascii="仿宋" w:hAnsi="仿宋" w:eastAsia="仿宋" w:cs="仿宋"/>
                <w:sz w:val="24"/>
              </w:rPr>
              <w:t xml:space="preserve">每项内容部分满足的得</w:t>
            </w:r>
            <w:r>
              <w:rPr>
                <w:rFonts w:hint="eastAsia" w:ascii="仿宋" w:hAnsi="仿宋" w:eastAsia="仿宋" w:cs="仿宋"/>
                <w:sz w:val="24"/>
              </w:rPr>
              <w:t xml:space="preserve">2</w:t>
            </w:r>
            <w:r>
              <w:rPr>
                <w:rFonts w:hint="eastAsia" w:ascii="仿宋" w:hAnsi="仿宋" w:eastAsia="仿宋" w:cs="仿宋"/>
                <w:sz w:val="24"/>
              </w:rPr>
              <w:t xml:space="preserve">分</w:t>
            </w:r>
            <w:r>
              <w:rPr>
                <w:rFonts w:hint="eastAsia" w:ascii="仿宋" w:hAnsi="仿宋" w:eastAsia="仿宋" w:cs="仿宋"/>
                <w:sz w:val="24"/>
              </w:rPr>
              <w:t xml:space="preserve">；</w:t>
            </w:r>
            <w:r>
              <w:rPr>
                <w:rFonts w:hint="eastAsia" w:ascii="仿宋" w:hAnsi="仿宋" w:eastAsia="仿宋"/>
                <w:sz w:val="24"/>
              </w:rPr>
              <w:t xml:space="preserve">未承诺或该项内容不能满足相关具体要求的，该项得0分。</w:t>
            </w:r>
            <w:r/>
          </w:p>
          <w:p>
            <w:pPr>
              <w:jc w:val="left"/>
              <w:widowControl/>
              <w:rPr>
                <w:rFonts w:ascii="仿宋" w:hAnsi="仿宋" w:eastAsia="仿宋" w:cs="仿宋"/>
                <w:sz w:val="24"/>
              </w:rPr>
            </w:pPr>
            <w:r>
              <w:rPr>
                <w:rFonts w:hint="eastAsia" w:ascii="仿宋" w:hAnsi="仿宋" w:eastAsia="仿宋" w:cs="仿宋_GB2312"/>
                <w:sz w:val="24"/>
              </w:rPr>
              <w:t xml:space="preserve">本项最高得</w:t>
            </w:r>
            <w:r>
              <w:rPr>
                <w:rFonts w:hint="eastAsia" w:ascii="仿宋" w:hAnsi="仿宋" w:eastAsia="仿宋" w:cs="仿宋_GB2312"/>
                <w:sz w:val="24"/>
              </w:rPr>
              <w:t xml:space="preserve">24</w:t>
            </w:r>
            <w:r>
              <w:rPr>
                <w:rFonts w:hint="eastAsia" w:ascii="仿宋" w:hAnsi="仿宋" w:eastAsia="仿宋" w:cs="仿宋_GB2312"/>
                <w:sz w:val="24"/>
              </w:rPr>
              <w:t xml:space="preserve">分，最低得0分。</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否</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仿宋" w:hAnsi="仿宋" w:eastAsia="仿宋" w:cs="仿宋"/>
                <w:sz w:val="24"/>
              </w:rPr>
            </w:pPr>
            <w:r>
              <w:rPr>
                <w:rFonts w:hint="eastAsia" w:ascii="仿宋" w:hAnsi="仿宋" w:eastAsia="仿宋" w:cs="宋体"/>
                <w:sz w:val="24"/>
              </w:rPr>
              <w:t xml:space="preserve">维护</w:t>
            </w:r>
            <w:r>
              <w:rPr>
                <w:rFonts w:hint="eastAsia" w:ascii="仿宋" w:hAnsi="仿宋" w:eastAsia="仿宋" w:cs="仿宋"/>
                <w:sz w:val="24"/>
              </w:rPr>
              <w:t xml:space="preserve">方案（</w:t>
            </w:r>
            <w:r>
              <w:rPr>
                <w:rFonts w:hint="eastAsia" w:ascii="仿宋" w:hAnsi="仿宋" w:eastAsia="仿宋" w:cs="仿宋"/>
                <w:sz w:val="24"/>
              </w:rPr>
              <w:t xml:space="preserve">24</w:t>
            </w:r>
            <w:r>
              <w:rPr>
                <w:rFonts w:hint="eastAsia" w:ascii="仿宋" w:hAnsi="仿宋" w:eastAsia="仿宋" w:cs="仿宋"/>
                <w:sz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932" w:type="pct"/>
            <w:vAlign w:val="center"/>
            <w:textDirection w:val="lrTb"/>
            <w:noWrap w:val="false"/>
          </w:tcPr>
          <w:p>
            <w:pPr>
              <w:rPr>
                <w:rFonts w:ascii="仿宋" w:hAnsi="仿宋" w:eastAsia="仿宋"/>
                <w:sz w:val="24"/>
              </w:rPr>
            </w:pPr>
            <w:r>
              <w:rPr>
                <w:rFonts w:hint="eastAsia" w:ascii="仿宋" w:hAnsi="仿宋" w:eastAsia="仿宋"/>
                <w:sz w:val="24"/>
              </w:rPr>
              <w:t xml:space="preserve">完全满足招标文件第六章《采购需求》中“</w:t>
            </w:r>
            <w:r>
              <w:rPr>
                <w:rFonts w:hint="eastAsia" w:ascii="仿宋" w:hAnsi="仿宋" w:eastAsia="仿宋" w:cs="宋体"/>
                <w:sz w:val="24"/>
              </w:rPr>
              <w:t xml:space="preserve">二、技术要求</w:t>
            </w:r>
            <w:r>
              <w:rPr>
                <w:rFonts w:hint="eastAsia" w:ascii="仿宋" w:hAnsi="仿宋" w:eastAsia="仿宋"/>
                <w:sz w:val="24"/>
              </w:rPr>
              <w:t xml:space="preserve">”中“</w:t>
            </w:r>
            <w:r>
              <w:rPr>
                <w:rFonts w:hint="eastAsia" w:ascii="仿宋" w:hAnsi="仿宋" w:eastAsia="仿宋" w:cs="宋体"/>
                <w:sz w:val="24"/>
              </w:rPr>
              <w:t xml:space="preserve">开发要求</w:t>
            </w:r>
            <w:r>
              <w:rPr>
                <w:rFonts w:hint="eastAsia" w:ascii="仿宋" w:hAnsi="仿宋" w:eastAsia="仿宋"/>
                <w:sz w:val="24"/>
              </w:rPr>
              <w:t xml:space="preserve">”的，每项内容得</w:t>
            </w:r>
            <w:r>
              <w:rPr>
                <w:rFonts w:hint="eastAsia" w:ascii="仿宋" w:hAnsi="仿宋" w:eastAsia="仿宋"/>
                <w:sz w:val="24"/>
              </w:rPr>
              <w:t xml:space="preserve">6</w:t>
            </w:r>
            <w:r>
              <w:rPr>
                <w:rFonts w:hint="eastAsia" w:ascii="仿宋" w:hAnsi="仿宋" w:eastAsia="仿宋"/>
                <w:sz w:val="24"/>
              </w:rPr>
              <w:t xml:space="preserve">分；</w:t>
            </w:r>
            <w:r>
              <w:rPr>
                <w:rFonts w:hint="eastAsia" w:ascii="仿宋" w:hAnsi="仿宋" w:eastAsia="仿宋" w:cs="仿宋"/>
                <w:sz w:val="24"/>
              </w:rPr>
              <w:t xml:space="preserve">每项内容部分满足的得</w:t>
            </w:r>
            <w:r>
              <w:rPr>
                <w:rFonts w:hint="eastAsia" w:ascii="仿宋" w:hAnsi="仿宋" w:eastAsia="仿宋" w:cs="仿宋"/>
                <w:sz w:val="24"/>
              </w:rPr>
              <w:t xml:space="preserve">3</w:t>
            </w:r>
            <w:r>
              <w:rPr>
                <w:rFonts w:hint="eastAsia" w:ascii="仿宋" w:hAnsi="仿宋" w:eastAsia="仿宋" w:cs="仿宋"/>
                <w:sz w:val="24"/>
              </w:rPr>
              <w:t xml:space="preserve">分</w:t>
            </w:r>
            <w:r>
              <w:rPr>
                <w:rFonts w:hint="eastAsia" w:ascii="仿宋" w:hAnsi="仿宋" w:eastAsia="仿宋" w:cs="仿宋"/>
                <w:sz w:val="24"/>
              </w:rPr>
              <w:t xml:space="preserve">；</w:t>
            </w:r>
            <w:r>
              <w:rPr>
                <w:rFonts w:hint="eastAsia" w:ascii="仿宋" w:hAnsi="仿宋" w:eastAsia="仿宋"/>
                <w:sz w:val="24"/>
              </w:rPr>
              <w:t xml:space="preserve">未承诺或该项内容不能满足相关具体要求的，该项得0分。</w:t>
            </w:r>
            <w:r/>
          </w:p>
          <w:p>
            <w:pPr>
              <w:jc w:val="left"/>
              <w:widowControl/>
              <w:rPr>
                <w:rFonts w:ascii="仿宋" w:hAnsi="仿宋" w:eastAsia="仿宋" w:cs="仿宋"/>
                <w:sz w:val="24"/>
              </w:rPr>
            </w:pPr>
            <w:r>
              <w:rPr>
                <w:rFonts w:hint="eastAsia" w:ascii="仿宋" w:hAnsi="仿宋" w:eastAsia="仿宋" w:cs="仿宋_GB2312"/>
                <w:sz w:val="24"/>
              </w:rPr>
              <w:t xml:space="preserve">本项最高得</w:t>
            </w:r>
            <w:r>
              <w:rPr>
                <w:rFonts w:hint="eastAsia" w:ascii="仿宋" w:hAnsi="仿宋" w:eastAsia="仿宋" w:cs="仿宋_GB2312"/>
                <w:sz w:val="24"/>
              </w:rPr>
              <w:t xml:space="preserve">24</w:t>
            </w:r>
            <w:r>
              <w:rPr>
                <w:rFonts w:hint="eastAsia" w:ascii="仿宋" w:hAnsi="仿宋" w:eastAsia="仿宋" w:cs="仿宋_GB2312"/>
                <w:sz w:val="24"/>
              </w:rPr>
              <w:t xml:space="preserve">分，最低得0分。</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否</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vMerge w:val="restart"/>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商务部分（42分）</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项目实施方案（12分）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9" w:type="pct"/>
            <w:vAlign w:val="center"/>
            <w:textDirection w:val="lrTb"/>
            <w:noWrap w:val="false"/>
          </w:tcPr>
          <w:p>
            <w:pPr>
              <w:rPr>
                <w:rFonts w:ascii="仿宋" w:hAnsi="仿宋" w:eastAsia="仿宋"/>
                <w:sz w:val="24"/>
              </w:rPr>
            </w:pPr>
            <w:r>
              <w:rPr>
                <w:rFonts w:hint="eastAsia" w:ascii="仿宋" w:hAnsi="仿宋" w:eastAsia="仿宋"/>
                <w:sz w:val="24"/>
              </w:rPr>
              <w:t xml:space="preserve">完全满足招标文件第六章《采购需求》中“</w:t>
            </w:r>
            <w:r>
              <w:rPr>
                <w:rFonts w:hint="eastAsia" w:ascii="仿宋" w:hAnsi="仿宋" w:eastAsia="仿宋"/>
                <w:sz w:val="24"/>
              </w:rPr>
              <w:t xml:space="preserve">三</w:t>
            </w:r>
            <w:r>
              <w:rPr>
                <w:rFonts w:hint="eastAsia" w:ascii="仿宋" w:hAnsi="仿宋" w:eastAsia="仿宋"/>
                <w:sz w:val="24"/>
              </w:rPr>
              <w:t xml:space="preserve">、项目实施要求”中“</w:t>
            </w:r>
            <w:r>
              <w:rPr>
                <w:rFonts w:hint="eastAsia" w:ascii="仿宋" w:hAnsi="仿宋" w:eastAsia="仿宋" w:cs="宋体"/>
                <w:sz w:val="24"/>
              </w:rPr>
              <w:t xml:space="preserve">（一）项目实施具体要求</w:t>
            </w:r>
            <w:r>
              <w:rPr>
                <w:rFonts w:hint="eastAsia" w:ascii="仿宋" w:hAnsi="仿宋" w:eastAsia="仿宋"/>
                <w:sz w:val="24"/>
              </w:rPr>
              <w:t xml:space="preserve">”的，每项内容得</w:t>
            </w:r>
            <w:r>
              <w:rPr>
                <w:rFonts w:hint="eastAsia" w:ascii="仿宋" w:hAnsi="仿宋" w:eastAsia="仿宋"/>
                <w:sz w:val="24"/>
              </w:rPr>
              <w:t xml:space="preserve">3</w:t>
            </w:r>
            <w:r>
              <w:rPr>
                <w:rFonts w:hint="eastAsia" w:ascii="仿宋" w:hAnsi="仿宋" w:eastAsia="仿宋"/>
                <w:sz w:val="24"/>
              </w:rPr>
              <w:t xml:space="preserve">分；</w:t>
            </w:r>
            <w:r>
              <w:rPr>
                <w:rFonts w:hint="eastAsia" w:ascii="仿宋" w:hAnsi="仿宋" w:eastAsia="仿宋" w:cs="仿宋"/>
                <w:sz w:val="24"/>
              </w:rPr>
              <w:t xml:space="preserve">每项内容部分满足的得</w:t>
            </w:r>
            <w:r>
              <w:rPr>
                <w:rFonts w:hint="eastAsia" w:ascii="仿宋" w:hAnsi="仿宋" w:eastAsia="仿宋" w:cs="仿宋"/>
                <w:sz w:val="24"/>
              </w:rPr>
              <w:t xml:space="preserve">1</w:t>
            </w:r>
            <w:r>
              <w:rPr>
                <w:rFonts w:hint="eastAsia" w:ascii="仿宋" w:hAnsi="仿宋" w:eastAsia="仿宋" w:cs="仿宋"/>
                <w:sz w:val="24"/>
              </w:rPr>
              <w:t xml:space="preserve">分</w:t>
            </w:r>
            <w:r>
              <w:rPr>
                <w:rFonts w:hint="eastAsia" w:ascii="仿宋" w:hAnsi="仿宋" w:eastAsia="仿宋" w:cs="仿宋"/>
                <w:sz w:val="24"/>
              </w:rPr>
              <w:t xml:space="preserve">；</w:t>
            </w:r>
            <w:r>
              <w:rPr>
                <w:rFonts w:hint="eastAsia" w:ascii="仿宋" w:hAnsi="仿宋" w:eastAsia="仿宋"/>
                <w:sz w:val="24"/>
              </w:rPr>
              <w:t xml:space="preserve">未承诺或该项内容不能满足相关具体要求的，该项得0分。</w:t>
            </w:r>
            <w:r/>
          </w:p>
          <w:p>
            <w:pPr>
              <w:jc w:val="left"/>
              <w:widowControl/>
              <w:rPr>
                <w:rFonts w:ascii="仿宋" w:hAnsi="仿宋" w:eastAsia="仿宋" w:cs="仿宋"/>
                <w:sz w:val="24"/>
              </w:rPr>
            </w:pPr>
            <w:r>
              <w:rPr>
                <w:rFonts w:hint="eastAsia" w:ascii="仿宋" w:hAnsi="仿宋" w:eastAsia="仿宋" w:cs="仿宋_GB2312"/>
                <w:sz w:val="24"/>
              </w:rPr>
              <w:t xml:space="preserve">本项最高得</w:t>
            </w:r>
            <w:r>
              <w:rPr>
                <w:rFonts w:hint="eastAsia" w:ascii="仿宋" w:hAnsi="仿宋" w:eastAsia="仿宋" w:cs="仿宋_GB2312"/>
                <w:sz w:val="24"/>
              </w:rPr>
              <w:t xml:space="preserve">12</w:t>
            </w:r>
            <w:r>
              <w:rPr>
                <w:rFonts w:hint="eastAsia" w:ascii="仿宋" w:hAnsi="仿宋" w:eastAsia="仿宋" w:cs="仿宋_GB2312"/>
                <w:sz w:val="24"/>
              </w:rPr>
              <w:t xml:space="preserve">分，最低得0分。</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否</w:t>
            </w:r>
            <w:r/>
          </w:p>
        </w:tc>
      </w:tr>
      <w:tr>
        <w:trPr>
          <w:trHeight w:val="2250"/>
        </w:trPr>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ascii="仿宋" w:hAnsi="仿宋" w:eastAsia="仿宋" w:cs="仿宋"/>
                <w:color w:val="000000"/>
                <w:sz w:val="24"/>
              </w:rPr>
            </w:pPr>
            <w:r>
              <w:rPr>
                <w:rFonts w:hint="eastAsia" w:ascii="仿宋" w:hAnsi="仿宋" w:eastAsia="仿宋" w:cs="仿宋"/>
                <w:sz w:val="24"/>
              </w:rPr>
              <w:t xml:space="preserve">人员配备方案</w:t>
            </w:r>
            <w:r>
              <w:rPr>
                <w:rFonts w:hint="eastAsia" w:ascii="仿宋" w:hAnsi="仿宋" w:eastAsia="仿宋" w:cs="仿宋"/>
                <w:sz w:val="24"/>
              </w:rPr>
              <w:br/>
              <w:t xml:space="preserve">（1</w:t>
            </w:r>
            <w:r>
              <w:rPr>
                <w:rFonts w:hint="eastAsia" w:ascii="仿宋" w:hAnsi="仿宋" w:eastAsia="仿宋" w:cs="仿宋"/>
                <w:sz w:val="24"/>
              </w:rPr>
              <w:t xml:space="preserve">4</w:t>
            </w:r>
            <w:r>
              <w:rPr>
                <w:rFonts w:hint="eastAsia" w:ascii="仿宋" w:hAnsi="仿宋" w:eastAsia="仿宋" w:cs="仿宋"/>
                <w:sz w:val="24"/>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9" w:type="pct"/>
            <w:vAlign w:val="center"/>
            <w:textDirection w:val="lrTb"/>
            <w:noWrap w:val="false"/>
          </w:tcPr>
          <w:p>
            <w:pPr>
              <w:rPr>
                <w:rFonts w:ascii="仿宋" w:hAnsi="仿宋" w:eastAsia="仿宋"/>
                <w:sz w:val="24"/>
              </w:rPr>
            </w:pPr>
            <w:r>
              <w:rPr>
                <w:rFonts w:hint="eastAsia" w:ascii="仿宋" w:hAnsi="仿宋" w:eastAsia="仿宋"/>
                <w:sz w:val="24"/>
              </w:rPr>
              <w:t xml:space="preserve">完全满足招标文件第六章《采购需求》中“</w:t>
            </w:r>
            <w:r>
              <w:rPr>
                <w:rFonts w:hint="eastAsia" w:ascii="仿宋" w:hAnsi="仿宋" w:eastAsia="仿宋" w:cs="宋体"/>
                <w:sz w:val="24"/>
              </w:rPr>
              <w:t xml:space="preserve">四、人员配备</w:t>
            </w:r>
            <w:r>
              <w:rPr>
                <w:rFonts w:hint="eastAsia" w:ascii="仿宋" w:hAnsi="仿宋" w:eastAsia="仿宋" w:cs="宋体"/>
                <w:sz w:val="24"/>
              </w:rPr>
              <w:t xml:space="preserve">要求</w:t>
            </w:r>
            <w:r>
              <w:rPr>
                <w:rFonts w:hint="eastAsia" w:ascii="仿宋" w:hAnsi="仿宋" w:eastAsia="仿宋"/>
                <w:sz w:val="24"/>
              </w:rPr>
              <w:t xml:space="preserve">”中“</w:t>
            </w:r>
            <w:r>
              <w:rPr>
                <w:rFonts w:hint="eastAsia" w:ascii="仿宋" w:hAnsi="仿宋" w:eastAsia="仿宋" w:cs="宋体"/>
                <w:sz w:val="24"/>
              </w:rPr>
              <w:t xml:space="preserve">（一）驻场人员配备要求</w:t>
            </w:r>
            <w:r>
              <w:rPr>
                <w:rFonts w:hint="eastAsia" w:ascii="仿宋" w:hAnsi="仿宋" w:eastAsia="仿宋"/>
                <w:sz w:val="24"/>
              </w:rPr>
              <w:t xml:space="preserve">”的，每项内容得</w:t>
            </w:r>
            <w:r>
              <w:rPr>
                <w:rFonts w:hint="eastAsia" w:ascii="仿宋" w:hAnsi="仿宋" w:eastAsia="仿宋"/>
                <w:sz w:val="24"/>
              </w:rPr>
              <w:t xml:space="preserve">2</w:t>
            </w:r>
            <w:r>
              <w:rPr>
                <w:rFonts w:hint="eastAsia" w:ascii="仿宋" w:hAnsi="仿宋" w:eastAsia="仿宋"/>
                <w:sz w:val="24"/>
              </w:rPr>
              <w:t xml:space="preserve">分；</w:t>
            </w:r>
            <w:r>
              <w:rPr>
                <w:rFonts w:hint="eastAsia" w:ascii="仿宋" w:hAnsi="仿宋" w:eastAsia="仿宋" w:cs="仿宋"/>
                <w:sz w:val="24"/>
              </w:rPr>
              <w:t xml:space="preserve">每项内容部分满足的得</w:t>
            </w:r>
            <w:r>
              <w:rPr>
                <w:rFonts w:hint="eastAsia" w:ascii="仿宋" w:hAnsi="仿宋" w:eastAsia="仿宋" w:cs="仿宋"/>
                <w:sz w:val="24"/>
              </w:rPr>
              <w:t xml:space="preserve">1</w:t>
            </w:r>
            <w:r>
              <w:rPr>
                <w:rFonts w:hint="eastAsia" w:ascii="仿宋" w:hAnsi="仿宋" w:eastAsia="仿宋" w:cs="仿宋"/>
                <w:sz w:val="24"/>
              </w:rPr>
              <w:t xml:space="preserve">分</w:t>
            </w:r>
            <w:r>
              <w:rPr>
                <w:rFonts w:hint="eastAsia" w:ascii="仿宋" w:hAnsi="仿宋" w:eastAsia="仿宋" w:cs="仿宋"/>
                <w:sz w:val="24"/>
              </w:rPr>
              <w:t xml:space="preserve">；</w:t>
            </w:r>
            <w:r>
              <w:rPr>
                <w:rFonts w:hint="eastAsia" w:ascii="仿宋" w:hAnsi="仿宋" w:eastAsia="仿宋"/>
                <w:sz w:val="24"/>
              </w:rPr>
              <w:t xml:space="preserve">未承诺或该项内容不能满足相关具体要求的，该项得0分。</w:t>
            </w:r>
            <w:r/>
          </w:p>
          <w:p>
            <w:pPr>
              <w:jc w:val="left"/>
              <w:widowControl/>
              <w:rPr>
                <w:rFonts w:ascii="仿宋" w:hAnsi="仿宋" w:eastAsia="仿宋" w:cs="仿宋"/>
                <w:sz w:val="24"/>
              </w:rPr>
            </w:pPr>
            <w:r>
              <w:rPr>
                <w:rFonts w:hint="eastAsia" w:ascii="仿宋" w:hAnsi="仿宋" w:eastAsia="仿宋" w:cs="仿宋_GB2312"/>
                <w:sz w:val="24"/>
              </w:rPr>
              <w:t xml:space="preserve">本项最高得</w:t>
            </w:r>
            <w:r>
              <w:rPr>
                <w:rFonts w:hint="eastAsia" w:ascii="仿宋" w:hAnsi="仿宋" w:eastAsia="仿宋" w:cs="仿宋_GB2312"/>
                <w:sz w:val="24"/>
              </w:rPr>
              <w:t xml:space="preserve">14</w:t>
            </w:r>
            <w:r>
              <w:rPr>
                <w:rFonts w:hint="eastAsia" w:ascii="仿宋" w:hAnsi="仿宋" w:eastAsia="仿宋" w:cs="仿宋_GB2312"/>
                <w:sz w:val="24"/>
              </w:rPr>
              <w:t xml:space="preserve">分，最低得0分。</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否</w:t>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ascii="仿宋" w:hAnsi="仿宋" w:eastAsia="仿宋" w:cs="仿宋"/>
                <w:sz w:val="24"/>
              </w:rPr>
            </w:pPr>
            <w:r>
              <w:rPr>
                <w:rFonts w:hint="eastAsia" w:ascii="仿宋" w:hAnsi="仿宋" w:eastAsia="仿宋" w:cs="宋体"/>
                <w:sz w:val="24"/>
              </w:rPr>
              <w:t xml:space="preserve">技术培训方案</w:t>
            </w:r>
            <w:r>
              <w:rPr>
                <w:rFonts w:hint="eastAsia" w:ascii="仿宋" w:hAnsi="仿宋" w:eastAsia="仿宋" w:cs="仿宋"/>
                <w:sz w:val="24"/>
              </w:rPr>
              <w:t xml:space="preserve">（</w:t>
            </w:r>
            <w:r>
              <w:rPr>
                <w:rFonts w:hint="eastAsia" w:ascii="仿宋" w:hAnsi="仿宋" w:eastAsia="仿宋" w:cs="仿宋"/>
                <w:sz w:val="24"/>
              </w:rPr>
              <w:t xml:space="preserve">16</w:t>
            </w:r>
            <w:r>
              <w:rPr>
                <w:rFonts w:hint="eastAsia" w:ascii="仿宋" w:hAnsi="仿宋" w:eastAsia="仿宋" w:cs="仿宋"/>
                <w:sz w:val="24"/>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9" w:type="pct"/>
            <w:vAlign w:val="center"/>
            <w:textDirection w:val="lrTb"/>
            <w:noWrap w:val="false"/>
          </w:tcPr>
          <w:p>
            <w:pPr>
              <w:rPr>
                <w:rFonts w:ascii="仿宋" w:hAnsi="仿宋" w:eastAsia="仿宋"/>
                <w:sz w:val="24"/>
              </w:rPr>
            </w:pPr>
            <w:r>
              <w:rPr>
                <w:rFonts w:hint="eastAsia" w:ascii="仿宋" w:hAnsi="仿宋" w:eastAsia="仿宋"/>
                <w:sz w:val="24"/>
              </w:rPr>
              <w:t xml:space="preserve">完全满足招标文件第六章《采购需求》中“</w:t>
            </w:r>
            <w:r>
              <w:rPr>
                <w:rFonts w:hint="eastAsia" w:ascii="仿宋" w:hAnsi="仿宋" w:eastAsia="仿宋" w:cs="宋体"/>
                <w:sz w:val="24"/>
              </w:rPr>
              <w:t xml:space="preserve">五、技术培训要求</w:t>
            </w:r>
            <w:r>
              <w:rPr>
                <w:rFonts w:hint="eastAsia" w:ascii="仿宋" w:hAnsi="仿宋" w:eastAsia="仿宋"/>
                <w:sz w:val="24"/>
              </w:rPr>
              <w:t xml:space="preserve">”中“</w:t>
            </w:r>
            <w:r>
              <w:rPr>
                <w:rFonts w:hint="eastAsia" w:ascii="仿宋" w:hAnsi="仿宋" w:eastAsia="仿宋" w:cs="宋体"/>
                <w:sz w:val="24"/>
              </w:rPr>
              <w:t xml:space="preserve">（一）技术培训具体要求</w:t>
            </w:r>
            <w:r>
              <w:rPr>
                <w:rFonts w:hint="eastAsia" w:ascii="仿宋" w:hAnsi="仿宋" w:eastAsia="仿宋"/>
                <w:sz w:val="24"/>
              </w:rPr>
              <w:t xml:space="preserve">”的，每项内容得</w:t>
            </w:r>
            <w:r>
              <w:rPr>
                <w:rFonts w:hint="eastAsia" w:ascii="仿宋" w:hAnsi="仿宋" w:eastAsia="仿宋"/>
                <w:sz w:val="24"/>
              </w:rPr>
              <w:t xml:space="preserve">4</w:t>
            </w:r>
            <w:r>
              <w:rPr>
                <w:rFonts w:hint="eastAsia" w:ascii="仿宋" w:hAnsi="仿宋" w:eastAsia="仿宋"/>
                <w:sz w:val="24"/>
              </w:rPr>
              <w:t xml:space="preserve">分；</w:t>
            </w:r>
            <w:r>
              <w:rPr>
                <w:rFonts w:hint="eastAsia" w:ascii="仿宋" w:hAnsi="仿宋" w:eastAsia="仿宋" w:cs="仿宋"/>
                <w:sz w:val="24"/>
              </w:rPr>
              <w:t xml:space="preserve">每项内容部分满足的得</w:t>
            </w:r>
            <w:r>
              <w:rPr>
                <w:rFonts w:hint="eastAsia" w:ascii="仿宋" w:hAnsi="仿宋" w:eastAsia="仿宋" w:cs="仿宋"/>
                <w:sz w:val="24"/>
              </w:rPr>
              <w:t xml:space="preserve">2</w:t>
            </w:r>
            <w:r>
              <w:rPr>
                <w:rFonts w:hint="eastAsia" w:ascii="仿宋" w:hAnsi="仿宋" w:eastAsia="仿宋" w:cs="仿宋"/>
                <w:sz w:val="24"/>
              </w:rPr>
              <w:t xml:space="preserve">分</w:t>
            </w:r>
            <w:r>
              <w:rPr>
                <w:rFonts w:hint="eastAsia" w:ascii="仿宋" w:hAnsi="仿宋" w:eastAsia="仿宋" w:cs="仿宋"/>
                <w:sz w:val="24"/>
              </w:rPr>
              <w:t xml:space="preserve">；</w:t>
            </w:r>
            <w:r>
              <w:rPr>
                <w:rFonts w:hint="eastAsia" w:ascii="仿宋" w:hAnsi="仿宋" w:eastAsia="仿宋"/>
                <w:sz w:val="24"/>
              </w:rPr>
              <w:t xml:space="preserve">未承诺或该项内容不能满足相关具体要求的，该项得0分。</w:t>
            </w:r>
            <w:r/>
          </w:p>
          <w:p>
            <w:pPr>
              <w:jc w:val="left"/>
              <w:widowControl/>
              <w:rPr>
                <w:rFonts w:ascii="仿宋" w:hAnsi="仿宋" w:eastAsia="仿宋" w:cs="仿宋"/>
                <w:sz w:val="24"/>
              </w:rPr>
            </w:pPr>
            <w:r>
              <w:rPr>
                <w:rFonts w:hint="eastAsia" w:ascii="仿宋" w:hAnsi="仿宋" w:eastAsia="仿宋" w:cs="仿宋_GB2312"/>
                <w:sz w:val="24"/>
              </w:rPr>
              <w:t xml:space="preserve">本项最高得</w:t>
            </w:r>
            <w:r>
              <w:rPr>
                <w:rFonts w:hint="eastAsia" w:ascii="仿宋" w:hAnsi="仿宋" w:eastAsia="仿宋" w:cs="仿宋_GB2312"/>
                <w:sz w:val="24"/>
              </w:rPr>
              <w:t xml:space="preserve">16</w:t>
            </w:r>
            <w:r>
              <w:rPr>
                <w:rFonts w:hint="eastAsia" w:ascii="仿宋" w:hAnsi="仿宋" w:eastAsia="仿宋" w:cs="仿宋_GB2312"/>
                <w:sz w:val="24"/>
              </w:rPr>
              <w:t xml:space="preserve">分，最低得0分。</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否</w:t>
            </w:r>
            <w:r/>
          </w:p>
        </w:tc>
      </w:tr>
    </w:tbl>
    <w:p>
      <w:r/>
      <w:r/>
    </w:p>
    <w:p>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jc w:val="center"/>
        <w:rPr>
          <w:rFonts w:ascii="仿宋" w:hAnsi="仿宋" w:eastAsia="仿宋"/>
          <w:sz w:val="30"/>
          <w:szCs w:val="30"/>
        </w:rPr>
      </w:pPr>
      <w:r>
        <w:rPr>
          <w:rFonts w:ascii="仿宋" w:hAnsi="仿宋" w:eastAsia="仿宋"/>
          <w:sz w:val="30"/>
          <w:szCs w:val="30"/>
        </w:rPr>
      </w:r>
      <w:r/>
    </w:p>
    <w:p>
      <w:pPr>
        <w:ind w:left="5160" w:hanging="5160"/>
        <w:rPr>
          <w:rFonts w:ascii="仿宋" w:hAnsi="仿宋" w:eastAsia="仿宋"/>
          <w:sz w:val="24"/>
        </w:rPr>
      </w:pPr>
      <w:r>
        <w:rPr>
          <w:rFonts w:hint="eastAsia" w:ascii="仿宋" w:hAnsi="仿宋" w:eastAsia="仿宋"/>
          <w:sz w:val="24"/>
        </w:rPr>
        <w:t xml:space="preserve">甲方：</w:t>
      </w:r>
      <w:r>
        <w:rPr>
          <w:rFonts w:ascii="仿宋" w:hAnsi="仿宋" w:eastAsia="仿宋"/>
          <w:sz w:val="24"/>
        </w:rPr>
        <w:t xml:space="preserve">徐州市财政效能中心</w:t>
      </w:r>
      <w:r>
        <w:rPr>
          <w:rFonts w:hint="eastAsia" w:ascii="仿宋" w:hAnsi="仿宋" w:eastAsia="仿宋"/>
          <w:sz w:val="24"/>
        </w:rPr>
        <w:t xml:space="preserve">        项目名称：</w:t>
      </w:r>
      <w:r>
        <w:rPr>
          <w:rFonts w:ascii="仿宋" w:hAnsi="仿宋" w:eastAsia="仿宋"/>
          <w:sz w:val="24"/>
        </w:rPr>
        <w:t xml:space="preserve">2024-2025年度财政信息化软硬件运维服务</w:t>
      </w:r>
      <w:r/>
    </w:p>
    <w:p>
      <w:pPr>
        <w:contextualSpacing/>
        <w:ind w:left="-424" w:firstLine="360"/>
        <w:rPr>
          <w:rFonts w:ascii="仿宋" w:hAnsi="仿宋" w:eastAsia="仿宋"/>
          <w:sz w:val="24"/>
        </w:rPr>
      </w:pPr>
      <w:r>
        <w:rPr>
          <w:rFonts w:hint="eastAsia" w:ascii="仿宋" w:hAnsi="仿宋" w:eastAsia="仿宋"/>
          <w:sz w:val="24"/>
        </w:rPr>
        <w:t xml:space="preserve">乙方：                           项目编号：</w:t>
      </w:r>
      <w:r>
        <w:rPr>
          <w:rFonts w:ascii="仿宋" w:hAnsi="仿宋" w:eastAsia="仿宋"/>
          <w:sz w:val="24"/>
        </w:rPr>
        <w:t xml:space="preserve">JSZC-320300-XZCG-G202</w:t>
      </w:r>
      <w:r>
        <w:rPr>
          <w:rFonts w:hint="eastAsia" w:ascii="仿宋" w:hAnsi="仿宋" w:eastAsia="仿宋"/>
          <w:sz w:val="24"/>
        </w:rPr>
        <w:t xml:space="preserve">4</w:t>
      </w:r>
      <w:r>
        <w:rPr>
          <w:rFonts w:ascii="仿宋" w:hAnsi="仿宋" w:eastAsia="仿宋"/>
          <w:sz w:val="24"/>
        </w:rPr>
        <w:t xml:space="preserve">-00</w:t>
      </w:r>
      <w:r>
        <w:rPr>
          <w:rFonts w:hint="eastAsia" w:ascii="仿宋" w:hAnsi="仿宋" w:eastAsia="仿宋"/>
          <w:sz w:val="24"/>
        </w:rPr>
        <w:t xml:space="preserve">61</w:t>
      </w:r>
      <w:r/>
    </w:p>
    <w:p>
      <w:pPr>
        <w:contextualSpacing/>
        <w:jc w:val="center"/>
        <w:rPr>
          <w:rFonts w:ascii="仿宋" w:hAnsi="仿宋" w:eastAsia="仿宋"/>
          <w:sz w:val="24"/>
        </w:rPr>
      </w:pPr>
      <w:r>
        <w:rPr>
          <w:rFonts w:hint="eastAsia" w:ascii="仿宋" w:hAnsi="仿宋" w:eastAsia="仿宋"/>
          <w:sz w:val="24"/>
        </w:rPr>
        <w:t xml:space="preserve">      签订时间：</w:t>
      </w:r>
      <w:r/>
    </w:p>
    <w:p>
      <w:pPr>
        <w:contextualSpacing/>
        <w:jc w:val="center"/>
        <w:rPr>
          <w:rFonts w:ascii="仿宋" w:hAnsi="仿宋" w:eastAsia="仿宋"/>
          <w:sz w:val="24"/>
        </w:rPr>
      </w:pPr>
      <w:r>
        <w:rPr>
          <w:rFonts w:hint="eastAsia" w:ascii="仿宋" w:hAnsi="仿宋" w:eastAsia="仿宋"/>
          <w:sz w:val="24"/>
        </w:rPr>
        <w:t xml:space="preserve">      签订地点：</w:t>
      </w:r>
      <w:r/>
    </w:p>
    <w:p>
      <w:pPr>
        <w:ind w:firstLine="480"/>
        <w:jc w:val="left"/>
        <w:widowControl/>
        <w:rPr>
          <w:rFonts w:ascii="仿宋" w:hAnsi="仿宋" w:eastAsia="仿宋" w:cs="宋体"/>
          <w:sz w:val="24"/>
        </w:rPr>
      </w:pPr>
      <w:r>
        <w:rPr>
          <w:rFonts w:ascii="仿宋" w:hAnsi="仿宋" w:eastAsia="仿宋" w:cs="宋体"/>
          <w:sz w:val="24"/>
        </w:rPr>
      </w:r>
      <w:r/>
    </w:p>
    <w:p>
      <w:pPr>
        <w:contextualSpacing/>
        <w:ind w:left="-424" w:firstLine="480"/>
        <w:rPr>
          <w:rFonts w:ascii="仿宋" w:hAnsi="仿宋" w:eastAsia="仿宋" w:cs="宋体"/>
          <w:sz w:val="24"/>
        </w:rPr>
      </w:pPr>
      <w:r>
        <w:rPr>
          <w:rFonts w:hint="eastAsia" w:ascii="仿宋" w:hAnsi="仿宋" w:eastAsia="仿宋" w:cs="宋体"/>
          <w:sz w:val="24"/>
        </w:rPr>
        <w:t xml:space="preserve">甲、乙双方根据《中华人民共和国政府采购法》、《中华人民共和国民法典》，按照</w:t>
      </w:r>
      <w:r>
        <w:rPr>
          <w:rFonts w:ascii="仿宋" w:hAnsi="仿宋" w:eastAsia="仿宋"/>
          <w:sz w:val="24"/>
        </w:rPr>
        <w:t xml:space="preserve">2024-2025年度财政信息化软硬件运维服务</w:t>
      </w:r>
      <w:r>
        <w:rPr>
          <w:rFonts w:hint="eastAsia" w:ascii="仿宋" w:hAnsi="仿宋" w:eastAsia="仿宋"/>
          <w:sz w:val="24"/>
        </w:rPr>
        <w:t xml:space="preserve">项目</w:t>
      </w:r>
      <w:r>
        <w:rPr>
          <w:rFonts w:hint="eastAsia" w:ascii="仿宋" w:hAnsi="仿宋" w:eastAsia="仿宋" w:cs="宋体"/>
          <w:sz w:val="24"/>
        </w:rPr>
        <w:t xml:space="preserve">发出的中标通知书、招标文件及乙方的投标文件等，按照平等、自愿的原则，经友好协商，签订本合同。</w:t>
      </w:r>
      <w:r/>
    </w:p>
    <w:p>
      <w:pPr>
        <w:contextualSpacing/>
        <w:rPr>
          <w:rFonts w:ascii="仿宋" w:hAnsi="仿宋" w:eastAsia="仿宋" w:cs="宋体"/>
          <w:sz w:val="24"/>
        </w:rPr>
      </w:pPr>
      <w:r>
        <w:rPr>
          <w:rFonts w:hint="eastAsia" w:ascii="仿宋" w:hAnsi="仿宋" w:eastAsia="仿宋" w:cs="宋体"/>
          <w:sz w:val="24"/>
        </w:rPr>
        <w:t xml:space="preserve">一、合同文件的组成部分：</w:t>
      </w:r>
      <w:r/>
    </w:p>
    <w:p>
      <w:pPr>
        <w:contextualSpacing/>
        <w:ind w:left="-424" w:firstLine="480"/>
        <w:rPr>
          <w:rFonts w:ascii="仿宋" w:hAnsi="仿宋" w:eastAsia="仿宋" w:cs="宋体"/>
          <w:sz w:val="24"/>
        </w:rPr>
      </w:pPr>
      <w:r>
        <w:rPr>
          <w:rFonts w:hint="eastAsia" w:ascii="仿宋" w:hAnsi="仿宋" w:eastAsia="仿宋" w:cs="宋体"/>
          <w:sz w:val="24"/>
        </w:rPr>
        <w:t xml:space="preserve">1.中标</w:t>
      </w:r>
      <w:r>
        <w:rPr>
          <w:rFonts w:ascii="仿宋" w:hAnsi="仿宋" w:eastAsia="仿宋" w:cs="宋体"/>
          <w:sz w:val="24"/>
        </w:rPr>
        <w:t xml:space="preserve">通知书</w:t>
      </w:r>
      <w:r>
        <w:rPr>
          <w:rFonts w:hint="eastAsia" w:ascii="仿宋" w:hAnsi="仿宋" w:eastAsia="仿宋" w:cs="宋体"/>
          <w:sz w:val="24"/>
        </w:rPr>
        <w:t xml:space="preserve">；</w:t>
      </w:r>
      <w:r/>
    </w:p>
    <w:p>
      <w:pPr>
        <w:contextualSpacing/>
        <w:ind w:left="-424" w:firstLine="480"/>
        <w:rPr>
          <w:rFonts w:ascii="仿宋" w:hAnsi="仿宋" w:eastAsia="仿宋" w:cs="宋体"/>
          <w:sz w:val="24"/>
        </w:rPr>
      </w:pPr>
      <w:r>
        <w:rPr>
          <w:rFonts w:ascii="仿宋" w:hAnsi="仿宋" w:eastAsia="仿宋" w:cs="宋体"/>
          <w:sz w:val="24"/>
        </w:rPr>
        <w:t xml:space="preserve">2.合同补充条款或说明</w:t>
      </w:r>
      <w:r>
        <w:rPr>
          <w:rFonts w:hint="eastAsia" w:ascii="仿宋" w:hAnsi="仿宋" w:eastAsia="仿宋" w:cs="宋体"/>
          <w:sz w:val="24"/>
        </w:rPr>
        <w:t xml:space="preserve">；</w:t>
      </w:r>
      <w:r/>
    </w:p>
    <w:p>
      <w:pPr>
        <w:contextualSpacing/>
        <w:ind w:left="-424" w:firstLine="480"/>
        <w:rPr>
          <w:rFonts w:ascii="仿宋" w:hAnsi="仿宋" w:eastAsia="仿宋" w:cs="宋体"/>
          <w:sz w:val="24"/>
        </w:rPr>
      </w:pPr>
      <w:r>
        <w:rPr>
          <w:rFonts w:ascii="仿宋" w:hAnsi="仿宋" w:eastAsia="仿宋" w:cs="宋体"/>
          <w:sz w:val="24"/>
        </w:rPr>
        <w:t xml:space="preserve">3.</w:t>
      </w:r>
      <w:r>
        <w:rPr>
          <w:rFonts w:hint="eastAsia" w:ascii="仿宋" w:hAnsi="仿宋" w:eastAsia="仿宋" w:cs="宋体"/>
          <w:sz w:val="24"/>
        </w:rPr>
        <w:t xml:space="preserve">乙方的投标文件；</w:t>
      </w:r>
      <w:r/>
    </w:p>
    <w:p>
      <w:pPr>
        <w:contextualSpacing/>
        <w:ind w:left="-424" w:firstLine="480"/>
        <w:rPr>
          <w:rFonts w:ascii="仿宋" w:hAnsi="仿宋" w:eastAsia="仿宋" w:cs="宋体"/>
          <w:sz w:val="24"/>
        </w:rPr>
      </w:pPr>
      <w:r>
        <w:rPr>
          <w:rFonts w:ascii="仿宋" w:hAnsi="仿宋" w:eastAsia="仿宋" w:cs="宋体"/>
          <w:sz w:val="24"/>
        </w:rPr>
        <w:t xml:space="preserve">4.</w:t>
      </w:r>
      <w:r>
        <w:rPr>
          <w:rFonts w:hint="eastAsia" w:ascii="仿宋" w:hAnsi="仿宋" w:eastAsia="仿宋" w:cs="宋体"/>
          <w:sz w:val="24"/>
        </w:rPr>
        <w:t xml:space="preserve">招标文件；</w:t>
      </w:r>
      <w:r/>
    </w:p>
    <w:p>
      <w:pPr>
        <w:contextualSpacing/>
        <w:ind w:left="-424" w:firstLine="480"/>
        <w:rPr>
          <w:rFonts w:ascii="仿宋" w:hAnsi="仿宋" w:eastAsia="仿宋" w:cs="宋体"/>
          <w:sz w:val="24"/>
        </w:rPr>
      </w:pPr>
      <w:r>
        <w:rPr>
          <w:rFonts w:hint="eastAsia" w:ascii="仿宋" w:hAnsi="仿宋" w:eastAsia="仿宋" w:cs="宋体"/>
          <w:sz w:val="24"/>
        </w:rPr>
        <w:t xml:space="preserve">5.合同</w:t>
      </w:r>
      <w:r>
        <w:rPr>
          <w:rFonts w:ascii="仿宋" w:hAnsi="仿宋" w:eastAsia="仿宋" w:cs="宋体"/>
          <w:sz w:val="24"/>
        </w:rPr>
        <w:t xml:space="preserve">附件</w:t>
      </w:r>
      <w:r>
        <w:rPr>
          <w:rFonts w:hint="eastAsia" w:ascii="仿宋" w:hAnsi="仿宋" w:eastAsia="仿宋" w:cs="宋体"/>
          <w:sz w:val="24"/>
        </w:rPr>
        <w:t xml:space="preserve">。</w:t>
      </w:r>
      <w:r/>
    </w:p>
    <w:p>
      <w:pPr>
        <w:contextualSpacing/>
        <w:ind w:left="-424" w:firstLine="480"/>
        <w:rPr>
          <w:rFonts w:ascii="仿宋" w:hAnsi="仿宋" w:eastAsia="仿宋" w:cs="宋体"/>
          <w:sz w:val="24"/>
        </w:rPr>
      </w:pPr>
      <w:r>
        <w:rPr>
          <w:rFonts w:ascii="仿宋" w:hAnsi="仿宋" w:eastAsia="仿宋" w:cs="宋体"/>
          <w:sz w:val="24"/>
        </w:rPr>
        <w:t xml:space="preserve">二、合同范围</w:t>
      </w:r>
      <w:r>
        <w:rPr>
          <w:rFonts w:hint="eastAsia" w:ascii="仿宋" w:hAnsi="仿宋" w:eastAsia="仿宋" w:cs="宋体"/>
          <w:sz w:val="24"/>
        </w:rPr>
        <w:t xml:space="preserve">：甲方同意从乙方购买、乙方同意向甲方提供的合同标的以及相关维护服务、技术培训等。</w:t>
      </w:r>
      <w:r/>
    </w:p>
    <w:p>
      <w:pPr>
        <w:contextualSpacing/>
        <w:ind w:left="-424" w:firstLine="480"/>
        <w:rPr>
          <w:rFonts w:ascii="仿宋" w:hAnsi="仿宋" w:eastAsia="仿宋" w:cs="宋体"/>
          <w:sz w:val="24"/>
        </w:rPr>
      </w:pPr>
      <w:r>
        <w:rPr>
          <w:rFonts w:hint="eastAsia" w:ascii="仿宋" w:hAnsi="仿宋" w:eastAsia="仿宋" w:cs="宋体"/>
          <w:sz w:val="24"/>
        </w:rPr>
        <w:t xml:space="preserve">三、维护方案：详见合同附件1。</w:t>
      </w:r>
      <w:r/>
    </w:p>
    <w:p>
      <w:pPr>
        <w:contextualSpacing/>
        <w:ind w:left="-424" w:firstLine="480"/>
        <w:rPr>
          <w:rFonts w:ascii="仿宋" w:hAnsi="仿宋" w:eastAsia="仿宋" w:cs="宋体"/>
          <w:sz w:val="24"/>
        </w:rPr>
      </w:pPr>
      <w:r>
        <w:rPr>
          <w:rFonts w:hint="eastAsia" w:ascii="仿宋" w:hAnsi="仿宋" w:eastAsia="仿宋" w:cs="宋体"/>
          <w:sz w:val="24"/>
        </w:rPr>
        <w:t xml:space="preserve">四、人员配备方案：详见合同附件2</w:t>
      </w:r>
      <w:r/>
    </w:p>
    <w:p>
      <w:pPr>
        <w:contextualSpacing/>
        <w:ind w:left="-424" w:firstLine="480"/>
        <w:rPr>
          <w:rFonts w:ascii="仿宋" w:hAnsi="仿宋" w:eastAsia="仿宋" w:cs="宋体"/>
          <w:sz w:val="24"/>
        </w:rPr>
      </w:pPr>
      <w:r>
        <w:rPr>
          <w:rFonts w:hint="eastAsia" w:ascii="仿宋" w:hAnsi="仿宋" w:eastAsia="仿宋" w:cs="宋体"/>
          <w:sz w:val="24"/>
        </w:rPr>
        <w:t xml:space="preserve">五、技术培训方案：详见合同附件3。</w:t>
      </w:r>
      <w:r/>
    </w:p>
    <w:p>
      <w:pPr>
        <w:contextualSpacing/>
        <w:ind w:left="-424" w:firstLine="480"/>
        <w:rPr>
          <w:rFonts w:ascii="仿宋" w:hAnsi="仿宋" w:eastAsia="仿宋" w:cs="宋体"/>
          <w:sz w:val="24"/>
        </w:rPr>
      </w:pPr>
      <w:r>
        <w:rPr>
          <w:rFonts w:hint="eastAsia" w:ascii="仿宋" w:hAnsi="仿宋" w:eastAsia="仿宋" w:cs="宋体"/>
          <w:sz w:val="24"/>
        </w:rPr>
        <w:t xml:space="preserve">六、验收标准（验收要求、验收标准和程序）要求：详见合同附件4。</w:t>
      </w:r>
      <w:r/>
    </w:p>
    <w:p>
      <w:pPr>
        <w:contextualSpacing/>
        <w:ind w:left="-424" w:firstLine="480"/>
        <w:rPr>
          <w:rFonts w:ascii="仿宋" w:hAnsi="仿宋" w:eastAsia="仿宋" w:cs="宋体"/>
          <w:sz w:val="24"/>
        </w:rPr>
      </w:pPr>
      <w:r>
        <w:rPr>
          <w:rFonts w:hint="eastAsia" w:ascii="仿宋" w:hAnsi="仿宋" w:eastAsia="仿宋" w:cs="宋体"/>
          <w:sz w:val="24"/>
        </w:rPr>
        <w:t xml:space="preserve">七、合同总价为</w:t>
      </w:r>
      <w:r>
        <w:rPr>
          <w:rFonts w:hint="eastAsia" w:ascii="仿宋" w:hAnsi="仿宋" w:eastAsia="仿宋" w:cs="宋体"/>
          <w:sz w:val="24"/>
          <w:u w:val="single"/>
        </w:rPr>
        <w:t xml:space="preserve">￥           ，大写：           人民币</w:t>
      </w:r>
      <w:r>
        <w:rPr>
          <w:rFonts w:hint="eastAsia" w:ascii="仿宋" w:hAnsi="仿宋" w:eastAsia="仿宋" w:cs="宋体"/>
          <w:sz w:val="24"/>
        </w:rPr>
        <w:t xml:space="preserve">。</w:t>
      </w:r>
      <w:r/>
    </w:p>
    <w:p>
      <w:pPr>
        <w:contextualSpacing/>
        <w:ind w:left="-424" w:firstLine="480"/>
        <w:rPr>
          <w:rFonts w:ascii="仿宋" w:hAnsi="仿宋" w:eastAsia="仿宋" w:cs="宋体"/>
          <w:sz w:val="24"/>
        </w:rPr>
      </w:pPr>
      <w:r>
        <w:rPr>
          <w:rFonts w:hint="eastAsia" w:ascii="仿宋" w:hAnsi="仿宋" w:eastAsia="仿宋" w:cs="宋体"/>
          <w:sz w:val="24"/>
        </w:rPr>
        <w:t xml:space="preserve">八、支付（采购资金的支付方式、时间、条件）：</w:t>
      </w:r>
      <w:r/>
    </w:p>
    <w:p>
      <w:pPr>
        <w:contextualSpacing/>
        <w:ind w:left="-424" w:firstLine="480"/>
        <w:rPr>
          <w:rFonts w:ascii="仿宋" w:hAnsi="仿宋" w:eastAsia="仿宋" w:cs="宋体"/>
          <w:sz w:val="24"/>
        </w:rPr>
      </w:pPr>
      <w:r>
        <w:rPr>
          <w:rFonts w:ascii="仿宋" w:hAnsi="仿宋" w:eastAsia="仿宋" w:cs="宋体"/>
          <w:sz w:val="24"/>
        </w:rPr>
        <w:t xml:space="preserve">经双方协商一致，选择以下第</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ascii="仿宋" w:hAnsi="仿宋" w:eastAsia="仿宋" w:cs="宋体"/>
          <w:sz w:val="24"/>
        </w:rPr>
        <w:t xml:space="preserve">种付款方式</w:t>
      </w:r>
      <w:r/>
    </w:p>
    <w:p>
      <w:pPr>
        <w:contextualSpacing/>
        <w:ind w:left="-424" w:firstLine="480"/>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付款方式</w:t>
      </w:r>
      <w:r>
        <w:rPr>
          <w:rFonts w:hint="eastAsia" w:ascii="仿宋" w:hAnsi="仿宋" w:eastAsia="仿宋" w:cs="宋体"/>
          <w:sz w:val="24"/>
        </w:rPr>
        <w:t xml:space="preserve">一：提交预付款保函的</w:t>
      </w:r>
      <w:r/>
    </w:p>
    <w:p>
      <w:pPr>
        <w:contextualSpacing/>
        <w:ind w:left="-424" w:firstLine="480"/>
        <w:rPr>
          <w:rFonts w:ascii="仿宋" w:hAnsi="仿宋" w:eastAsia="仿宋" w:cs="宋体"/>
          <w:sz w:val="24"/>
        </w:rPr>
      </w:pPr>
      <w:r>
        <w:rPr>
          <w:rFonts w:hint="eastAsia" w:ascii="仿宋" w:hAnsi="仿宋" w:eastAsia="仿宋" w:cs="宋体"/>
          <w:sz w:val="24"/>
        </w:rPr>
        <w:t xml:space="preserve">合同总价的百分之五十(50%)即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，作为预付款，在合同签订生效且乙方向甲方出具合同总价的百分之五十（50 %)即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的预付款保函，甲方自收到发票（发票金额为合同总价的50 %）后10个工作日内，将资金支付到合同约定的乙方账户。</w:t>
      </w:r>
      <w:r/>
    </w:p>
    <w:p>
      <w:pPr>
        <w:contextualSpacing/>
        <w:ind w:left="-424" w:firstLine="480"/>
        <w:rPr>
          <w:rFonts w:ascii="仿宋" w:hAnsi="仿宋" w:eastAsia="仿宋" w:cs="宋体"/>
          <w:sz w:val="24"/>
        </w:rPr>
      </w:pPr>
      <w:r>
        <w:rPr>
          <w:rFonts w:hint="eastAsia" w:ascii="仿宋" w:hAnsi="仿宋" w:eastAsia="仿宋" w:cs="宋体"/>
          <w:sz w:val="24"/>
        </w:rPr>
        <w:t xml:space="preserve">合同总价的百分之五十(50%)即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，经甲方验收合格后，甲方自收到发票（发票金额为合同总价的50%）后 10个工作日内，将资金支付到合同约定的乙方账户。</w:t>
      </w:r>
      <w:r/>
    </w:p>
    <w:p>
      <w:pPr>
        <w:contextualSpacing/>
        <w:ind w:left="-424" w:firstLine="480"/>
        <w:rPr>
          <w:rFonts w:ascii="仿宋" w:hAnsi="仿宋" w:eastAsia="仿宋" w:cs="宋体"/>
          <w:sz w:val="24"/>
        </w:rPr>
      </w:pPr>
      <w:r>
        <w:rPr>
          <w:rFonts w:hint="eastAsia" w:ascii="仿宋" w:hAnsi="仿宋" w:eastAsia="仿宋" w:cs="宋体"/>
          <w:sz w:val="24"/>
        </w:rPr>
        <w:t xml:space="preserve">乙方需提交的支付文件包括：</w:t>
      </w:r>
      <w:r/>
    </w:p>
    <w:p>
      <w:pPr>
        <w:contextualSpacing/>
        <w:ind w:left="-424" w:firstLine="480"/>
        <w:rPr>
          <w:rFonts w:ascii="仿宋" w:hAnsi="仿宋" w:eastAsia="仿宋" w:cs="宋体"/>
          <w:sz w:val="24"/>
        </w:rPr>
      </w:pPr>
      <w:r>
        <w:rPr>
          <w:rFonts w:hint="eastAsia" w:ascii="仿宋" w:hAnsi="仿宋" w:eastAsia="仿宋" w:cs="宋体"/>
          <w:sz w:val="24"/>
        </w:rPr>
        <w:t xml:space="preserve">乙方出具的全额正式发票；</w:t>
      </w:r>
      <w:r/>
    </w:p>
    <w:p>
      <w:pPr>
        <w:contextualSpacing/>
        <w:ind w:left="-424" w:firstLine="480"/>
        <w:rPr>
          <w:rFonts w:ascii="仿宋" w:hAnsi="仿宋" w:eastAsia="仿宋" w:cs="宋体"/>
          <w:sz w:val="24"/>
        </w:rPr>
      </w:pPr>
      <w:r>
        <w:rPr>
          <w:rFonts w:hint="eastAsia" w:ascii="仿宋" w:hAnsi="仿宋" w:eastAsia="仿宋" w:cs="宋体"/>
          <w:sz w:val="24"/>
        </w:rPr>
        <w:t xml:space="preserve">2.付款方式二：不提交预付款保函的</w:t>
      </w:r>
      <w:r/>
    </w:p>
    <w:p>
      <w:pPr>
        <w:contextualSpacing/>
        <w:ind w:left="-424" w:firstLine="480"/>
        <w:rPr>
          <w:rFonts w:ascii="仿宋" w:hAnsi="仿宋" w:eastAsia="仿宋" w:cs="宋体"/>
          <w:sz w:val="24"/>
        </w:rPr>
      </w:pPr>
      <w:r>
        <w:rPr>
          <w:rFonts w:hint="eastAsia" w:ascii="仿宋" w:hAnsi="仿宋" w:eastAsia="仿宋" w:cs="宋体"/>
          <w:sz w:val="24"/>
        </w:rPr>
        <w:t xml:space="preserve">合同价款的百分之五十(50%)即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，作为预付款，在合同签订生效，甲方自收到发票（发票金额为合同总价的 50 %）后10个工作日内，将资金支付到合同约定的乙方账户。</w:t>
      </w:r>
      <w:r/>
    </w:p>
    <w:p>
      <w:pPr>
        <w:contextualSpacing/>
        <w:ind w:left="-424" w:firstLine="480"/>
        <w:rPr>
          <w:rFonts w:ascii="仿宋" w:hAnsi="仿宋" w:eastAsia="仿宋" w:cs="宋体"/>
          <w:sz w:val="24"/>
        </w:rPr>
      </w:pPr>
      <w:r>
        <w:rPr>
          <w:rFonts w:hint="eastAsia" w:ascii="仿宋" w:hAnsi="仿宋" w:eastAsia="仿宋" w:cs="宋体"/>
          <w:sz w:val="24"/>
        </w:rPr>
        <w:t xml:space="preserve">合同总价的百分之五十(50%)即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，经甲方验收合格后，甲方自收到发票（发票金额为合同总价的50%）后10个工作日内，</w:t>
      </w:r>
      <w:r>
        <w:rPr>
          <w:rFonts w:hint="eastAsia" w:ascii="仿宋" w:hAnsi="仿宋" w:eastAsia="仿宋" w:cs="宋体"/>
          <w:sz w:val="24"/>
        </w:rPr>
        <w:t xml:space="preserve">将资金支付到合同约定的乙方账户。</w:t>
      </w:r>
      <w:r/>
    </w:p>
    <w:p>
      <w:pPr>
        <w:contextualSpacing/>
        <w:ind w:left="-424" w:firstLine="480"/>
        <w:rPr>
          <w:rFonts w:ascii="仿宋" w:hAnsi="仿宋" w:eastAsia="仿宋" w:cs="宋体"/>
          <w:sz w:val="24"/>
        </w:rPr>
      </w:pPr>
      <w:r>
        <w:rPr>
          <w:rFonts w:hint="eastAsia" w:ascii="仿宋" w:hAnsi="仿宋" w:eastAsia="仿宋" w:cs="宋体"/>
          <w:sz w:val="24"/>
        </w:rPr>
        <w:t xml:space="preserve">合同约定的乙方账户：</w:t>
      </w:r>
      <w:r/>
    </w:p>
    <w:p>
      <w:pPr>
        <w:contextualSpacing/>
        <w:ind w:left="-424" w:firstLine="480"/>
        <w:rPr>
          <w:rFonts w:ascii="仿宋" w:hAnsi="仿宋" w:eastAsia="仿宋" w:cs="宋体"/>
          <w:sz w:val="24"/>
        </w:rPr>
      </w:pPr>
      <w:r>
        <w:rPr>
          <w:rFonts w:hint="eastAsia" w:ascii="仿宋" w:hAnsi="仿宋" w:eastAsia="仿宋" w:cs="宋体"/>
          <w:sz w:val="24"/>
        </w:rPr>
        <w:t xml:space="preserve">开户银行：</w:t>
      </w:r>
      <w:r/>
    </w:p>
    <w:p>
      <w:pPr>
        <w:contextualSpacing/>
        <w:ind w:left="-424" w:firstLine="480"/>
        <w:rPr>
          <w:rFonts w:ascii="仿宋" w:hAnsi="仿宋" w:eastAsia="仿宋" w:cs="宋体"/>
          <w:sz w:val="24"/>
        </w:rPr>
      </w:pPr>
      <w:r>
        <w:rPr>
          <w:rFonts w:hint="eastAsia" w:ascii="仿宋" w:hAnsi="仿宋" w:eastAsia="仿宋" w:cs="宋体"/>
          <w:sz w:val="24"/>
        </w:rPr>
        <w:t xml:space="preserve">银行帐号：</w:t>
      </w:r>
      <w:r/>
    </w:p>
    <w:p>
      <w:pPr>
        <w:contextualSpacing/>
        <w:ind w:left="-424" w:firstLine="480"/>
        <w:rPr>
          <w:rFonts w:ascii="仿宋" w:hAnsi="仿宋" w:eastAsia="仿宋" w:cs="宋体"/>
          <w:sz w:val="24"/>
        </w:rPr>
      </w:pPr>
      <w:r>
        <w:rPr>
          <w:rFonts w:hint="eastAsia" w:ascii="仿宋" w:hAnsi="仿宋" w:eastAsia="仿宋" w:cs="宋体"/>
          <w:sz w:val="24"/>
        </w:rPr>
        <w:t xml:space="preserve">九、项目服务期限：自合同签订生效之日起1年。</w:t>
      </w:r>
      <w:r/>
    </w:p>
    <w:p>
      <w:pPr>
        <w:contextualSpacing/>
        <w:ind w:left="-424" w:firstLine="480"/>
        <w:rPr>
          <w:rFonts w:ascii="仿宋" w:hAnsi="仿宋" w:eastAsia="仿宋" w:cs="宋体"/>
          <w:sz w:val="24"/>
        </w:rPr>
      </w:pPr>
      <w:r>
        <w:rPr>
          <w:rFonts w:hint="eastAsia" w:ascii="仿宋" w:hAnsi="仿宋" w:eastAsia="仿宋" w:cs="宋体"/>
          <w:sz w:val="24"/>
        </w:rPr>
        <w:t xml:space="preserve">十、项目服务地点：徐州市财政效能中心。</w:t>
      </w:r>
      <w:r/>
    </w:p>
    <w:p>
      <w:pPr>
        <w:contextualSpacing/>
        <w:ind w:left="-424" w:firstLine="480"/>
        <w:rPr>
          <w:rFonts w:ascii="仿宋" w:hAnsi="仿宋" w:eastAsia="仿宋" w:cs="宋体"/>
          <w:sz w:val="24"/>
        </w:rPr>
      </w:pPr>
      <w:r>
        <w:rPr>
          <w:rFonts w:hint="eastAsia" w:ascii="仿宋" w:hAnsi="仿宋" w:eastAsia="仿宋" w:cs="宋体"/>
          <w:sz w:val="24"/>
        </w:rPr>
        <w:t xml:space="preserve">十一、甲乙双方的权利和义务</w:t>
      </w:r>
      <w:r/>
    </w:p>
    <w:p>
      <w:pPr>
        <w:contextualSpacing/>
        <w:ind w:left="-424" w:firstLine="480"/>
        <w:rPr>
          <w:rFonts w:ascii="仿宋" w:hAnsi="仿宋" w:eastAsia="仿宋" w:cs="宋体"/>
          <w:sz w:val="24"/>
        </w:rPr>
      </w:pPr>
      <w:r>
        <w:rPr>
          <w:rFonts w:hint="eastAsia" w:ascii="仿宋" w:hAnsi="仿宋" w:eastAsia="仿宋" w:cs="宋体"/>
          <w:sz w:val="24"/>
        </w:rPr>
        <w:t xml:space="preserve">1.甲方的权利和义务</w:t>
      </w:r>
      <w:r/>
    </w:p>
    <w:p>
      <w:pPr>
        <w:contextualSpacing/>
        <w:ind w:left="-424" w:firstLine="480"/>
        <w:rPr>
          <w:rFonts w:ascii="仿宋" w:hAnsi="仿宋" w:eastAsia="仿宋" w:cs="宋体"/>
          <w:sz w:val="24"/>
        </w:rPr>
      </w:pPr>
      <w:r>
        <w:rPr>
          <w:rFonts w:hint="eastAsia" w:ascii="仿宋" w:hAnsi="仿宋" w:eastAsia="仿宋" w:cs="宋体"/>
          <w:sz w:val="24"/>
        </w:rPr>
        <w:t xml:space="preserve">(1)甲方应按照合同约定向乙方支付项目费用；</w:t>
      </w:r>
      <w:r/>
    </w:p>
    <w:p>
      <w:pPr>
        <w:contextualSpacing/>
        <w:ind w:left="-424" w:firstLine="480"/>
        <w:rPr>
          <w:rFonts w:ascii="仿宋" w:hAnsi="仿宋" w:eastAsia="仿宋" w:cs="宋体"/>
          <w:sz w:val="24"/>
        </w:rPr>
      </w:pPr>
      <w:r>
        <w:rPr>
          <w:rFonts w:hint="eastAsia" w:ascii="仿宋" w:hAnsi="仿宋" w:eastAsia="仿宋" w:cs="宋体"/>
          <w:sz w:val="24"/>
        </w:rPr>
        <w:t xml:space="preserve">(2)甲方应教育员工规范操作、定期检查系统运行情况及维护情况; </w:t>
      </w:r>
      <w:r/>
    </w:p>
    <w:p>
      <w:pPr>
        <w:contextualSpacing/>
        <w:ind w:left="-424" w:firstLine="480"/>
        <w:rPr>
          <w:rFonts w:ascii="仿宋" w:hAnsi="仿宋" w:eastAsia="仿宋" w:cs="宋体"/>
          <w:sz w:val="24"/>
        </w:rPr>
      </w:pPr>
      <w:r>
        <w:rPr>
          <w:rFonts w:hint="eastAsia" w:ascii="仿宋" w:hAnsi="仿宋" w:eastAsia="仿宋" w:cs="宋体"/>
          <w:sz w:val="24"/>
        </w:rPr>
        <w:t xml:space="preserve">(3)甲方有义务为乙方提供必要的工作条件。</w:t>
      </w:r>
      <w:r/>
    </w:p>
    <w:p>
      <w:pPr>
        <w:contextualSpacing/>
        <w:ind w:left="-424" w:firstLine="480"/>
        <w:rPr>
          <w:rFonts w:ascii="仿宋" w:hAnsi="仿宋" w:eastAsia="仿宋" w:cs="宋体"/>
          <w:sz w:val="24"/>
        </w:rPr>
      </w:pPr>
      <w:r>
        <w:rPr>
          <w:rFonts w:hint="eastAsia" w:ascii="仿宋" w:hAnsi="仿宋" w:eastAsia="仿宋" w:cs="宋体"/>
          <w:sz w:val="24"/>
        </w:rPr>
        <w:t xml:space="preserve">(4)甲方对乙方技术人员进行人员思想品质、技术能力、工作经验、应变能力、抗压能力等方面进行一次性考核，乙方技术人员如有不通过者，甲方可拒签合同，合同签订后，乙方在未征求甲方同意的前提下不能随意调整技术人员，甲方有权直接终止乙方技术人员服务，乙方应能够及时替补人员。</w:t>
      </w:r>
      <w:r/>
    </w:p>
    <w:p>
      <w:pPr>
        <w:contextualSpacing/>
        <w:ind w:left="-424" w:firstLine="480"/>
        <w:rPr>
          <w:rFonts w:ascii="仿宋" w:hAnsi="仿宋" w:eastAsia="仿宋" w:cs="宋体"/>
          <w:sz w:val="24"/>
        </w:rPr>
      </w:pPr>
      <w:r>
        <w:rPr>
          <w:rFonts w:hint="eastAsia" w:ascii="仿宋" w:hAnsi="仿宋" w:eastAsia="仿宋" w:cs="宋体"/>
          <w:sz w:val="24"/>
        </w:rPr>
        <w:t xml:space="preserve">2.乙方的权利和义务</w:t>
      </w:r>
      <w:r/>
    </w:p>
    <w:p>
      <w:pPr>
        <w:contextualSpacing/>
        <w:ind w:left="-424" w:firstLine="480"/>
        <w:rPr>
          <w:rFonts w:ascii="仿宋" w:hAnsi="仿宋" w:eastAsia="仿宋" w:cs="宋体"/>
          <w:sz w:val="24"/>
        </w:rPr>
      </w:pPr>
      <w:r>
        <w:rPr>
          <w:rFonts w:hint="eastAsia" w:ascii="仿宋" w:hAnsi="仿宋" w:eastAsia="仿宋" w:cs="宋体"/>
          <w:sz w:val="24"/>
        </w:rPr>
        <w:t xml:space="preserve">(1)乙方应认真执行投标文件[项目编号：</w:t>
      </w:r>
      <w:r>
        <w:rPr>
          <w:rFonts w:ascii="仿宋" w:hAnsi="仿宋" w:eastAsia="仿宋" w:cs="宋体"/>
          <w:sz w:val="24"/>
        </w:rPr>
        <w:t xml:space="preserve">JSZC-320300-XZCG-G202</w:t>
      </w:r>
      <w:r>
        <w:rPr>
          <w:rFonts w:hint="eastAsia" w:ascii="仿宋" w:hAnsi="仿宋" w:eastAsia="仿宋" w:cs="宋体"/>
          <w:sz w:val="24"/>
        </w:rPr>
        <w:t xml:space="preserve">4</w:t>
      </w:r>
      <w:r>
        <w:rPr>
          <w:rFonts w:ascii="仿宋" w:hAnsi="仿宋" w:eastAsia="仿宋" w:cs="宋体"/>
          <w:sz w:val="24"/>
        </w:rPr>
        <w:t xml:space="preserve">-0</w:t>
      </w:r>
      <w:r>
        <w:rPr>
          <w:rFonts w:hint="eastAsia" w:ascii="仿宋" w:hAnsi="仿宋" w:eastAsia="仿宋" w:cs="宋体"/>
          <w:sz w:val="24"/>
        </w:rPr>
        <w:t xml:space="preserve">061]中的所有内容，两次不按时到达现场处理故障，视为违约，每次承担1000元违约金，且由此造成的损失由乙方负责。造成重大影响的，甲方有权提前终止合同。</w:t>
      </w:r>
      <w:r/>
    </w:p>
    <w:p>
      <w:pPr>
        <w:contextualSpacing/>
        <w:ind w:left="-424" w:firstLine="480"/>
        <w:rPr>
          <w:rFonts w:ascii="仿宋" w:hAnsi="仿宋" w:eastAsia="仿宋" w:cs="宋体"/>
          <w:sz w:val="24"/>
        </w:rPr>
      </w:pPr>
      <w:r>
        <w:rPr>
          <w:rFonts w:hint="eastAsia" w:ascii="仿宋" w:hAnsi="仿宋" w:eastAsia="仿宋" w:cs="宋体"/>
          <w:sz w:val="24"/>
        </w:rPr>
        <w:t xml:space="preserve">(2)乙方及其工作人员应保守在为甲方服务期间所知悉的技术秘密、商业秘密等。</w:t>
      </w:r>
      <w:r/>
    </w:p>
    <w:p>
      <w:pPr>
        <w:contextualSpacing/>
        <w:ind w:left="-424" w:firstLine="480"/>
        <w:rPr>
          <w:rFonts w:ascii="仿宋" w:hAnsi="仿宋" w:eastAsia="仿宋" w:cs="宋体"/>
          <w:sz w:val="24"/>
        </w:rPr>
      </w:pPr>
      <w:r>
        <w:rPr>
          <w:rFonts w:hint="eastAsia" w:ascii="仿宋" w:hAnsi="仿宋" w:eastAsia="仿宋" w:cs="宋体"/>
          <w:sz w:val="24"/>
        </w:rPr>
        <w:t xml:space="preserve">十二、违约责任：</w:t>
      </w:r>
      <w:r/>
    </w:p>
    <w:p>
      <w:pPr>
        <w:contextualSpacing/>
        <w:ind w:left="-424" w:firstLine="480"/>
        <w:rPr>
          <w:rFonts w:ascii="仿宋" w:hAnsi="仿宋" w:eastAsia="仿宋" w:cs="宋体"/>
          <w:sz w:val="24"/>
        </w:rPr>
      </w:pPr>
      <w:r>
        <w:rPr>
          <w:rFonts w:ascii="仿宋" w:hAnsi="仿宋" w:eastAsia="仿宋" w:cs="宋体"/>
          <w:sz w:val="24"/>
        </w:rPr>
        <w:t xml:space="preserve">1</w:t>
      </w:r>
      <w:r>
        <w:rPr>
          <w:rFonts w:hint="eastAsia" w:ascii="仿宋" w:hAnsi="仿宋" w:eastAsia="仿宋" w:cs="宋体"/>
          <w:sz w:val="24"/>
        </w:rPr>
        <w:t xml:space="preserve">.甲乙双方有</w:t>
      </w:r>
      <w:r>
        <w:rPr>
          <w:rFonts w:ascii="仿宋" w:hAnsi="仿宋" w:eastAsia="仿宋" w:cs="宋体"/>
          <w:sz w:val="24"/>
        </w:rPr>
        <w:t xml:space="preserve">一方不履行合同义务或者履行合同义务不符合约定，给对方造成损失的，违约方应按照合同标的额的2％支付违约金给非违约方。</w:t>
      </w:r>
      <w:r/>
    </w:p>
    <w:p>
      <w:pPr>
        <w:contextualSpacing/>
        <w:ind w:left="-424" w:firstLine="480"/>
        <w:rPr>
          <w:rFonts w:ascii="仿宋" w:hAnsi="仿宋" w:eastAsia="仿宋" w:cs="宋体"/>
          <w:sz w:val="24"/>
        </w:rPr>
      </w:pPr>
      <w:r>
        <w:rPr>
          <w:rFonts w:ascii="仿宋" w:hAnsi="仿宋" w:eastAsia="仿宋" w:cs="宋体"/>
          <w:sz w:val="24"/>
        </w:rPr>
        <w:t xml:space="preserve">2</w:t>
      </w:r>
      <w:r>
        <w:rPr>
          <w:rFonts w:hint="eastAsia" w:ascii="仿宋" w:hAnsi="仿宋" w:eastAsia="仿宋" w:cs="宋体"/>
          <w:sz w:val="24"/>
        </w:rPr>
        <w:t xml:space="preserve">.</w:t>
      </w:r>
      <w:r>
        <w:rPr>
          <w:rFonts w:ascii="仿宋" w:hAnsi="仿宋" w:eastAsia="仿宋" w:cs="宋体"/>
          <w:sz w:val="24"/>
        </w:rPr>
        <w:t xml:space="preserve">乙方在履行合同过程中，存在有迟延履行、不适当履行、履行方法不当、履行地点不当等情况的，乙方应对因违约而给甲方造成的实际损失予以一次性补偿。</w:t>
      </w:r>
      <w:r/>
    </w:p>
    <w:p>
      <w:pPr>
        <w:contextualSpacing/>
        <w:ind w:left="-424" w:firstLine="480"/>
        <w:rPr>
          <w:rFonts w:ascii="仿宋" w:hAnsi="仿宋" w:eastAsia="仿宋" w:cs="宋体"/>
          <w:sz w:val="24"/>
        </w:rPr>
      </w:pPr>
      <w:r>
        <w:rPr>
          <w:rFonts w:ascii="仿宋" w:hAnsi="仿宋" w:eastAsia="仿宋" w:cs="宋体"/>
          <w:sz w:val="24"/>
        </w:rPr>
        <w:t xml:space="preserve">3</w:t>
      </w:r>
      <w:r>
        <w:rPr>
          <w:rFonts w:hint="eastAsia" w:ascii="仿宋" w:hAnsi="仿宋" w:eastAsia="仿宋" w:cs="宋体"/>
          <w:sz w:val="24"/>
        </w:rPr>
        <w:t xml:space="preserve">.甲乙双方</w:t>
      </w:r>
      <w:r>
        <w:rPr>
          <w:rFonts w:ascii="仿宋" w:hAnsi="仿宋" w:eastAsia="仿宋" w:cs="宋体"/>
          <w:sz w:val="24"/>
        </w:rPr>
        <w:t xml:space="preserve">一方违约后，对方应当采取适当措施防止损失的扩大；没有采取适当措施致使损失扩大的，不得就扩大的损失要求赔偿；当事人因防止损失扩大支出的合理费用，由违约方承担。</w:t>
      </w:r>
      <w:r/>
    </w:p>
    <w:p>
      <w:pPr>
        <w:contextualSpacing/>
        <w:ind w:left="-424" w:firstLine="480"/>
        <w:rPr>
          <w:rFonts w:ascii="仿宋" w:hAnsi="仿宋" w:eastAsia="仿宋" w:cs="宋体"/>
          <w:sz w:val="24"/>
        </w:rPr>
      </w:pPr>
      <w:r>
        <w:rPr>
          <w:rFonts w:ascii="仿宋" w:hAnsi="仿宋" w:eastAsia="仿宋" w:cs="宋体"/>
          <w:sz w:val="24"/>
        </w:rPr>
        <w:t xml:space="preserve">4</w:t>
      </w:r>
      <w:r>
        <w:rPr>
          <w:rFonts w:hint="eastAsia" w:ascii="仿宋" w:hAnsi="仿宋" w:eastAsia="仿宋" w:cs="宋体"/>
          <w:sz w:val="24"/>
        </w:rPr>
        <w:t xml:space="preserve">.</w:t>
      </w:r>
      <w:r>
        <w:rPr>
          <w:rFonts w:ascii="仿宋" w:hAnsi="仿宋" w:eastAsia="仿宋" w:cs="宋体"/>
          <w:sz w:val="24"/>
        </w:rPr>
        <w:t xml:space="preserve">乙方因第三</w:t>
      </w:r>
      <w:r>
        <w:rPr>
          <w:rFonts w:hint="eastAsia" w:ascii="仿宋" w:hAnsi="仿宋" w:eastAsia="仿宋" w:cs="宋体"/>
          <w:sz w:val="24"/>
        </w:rPr>
        <w:t xml:space="preserve">方</w:t>
      </w:r>
      <w:r>
        <w:rPr>
          <w:rFonts w:ascii="仿宋" w:hAnsi="仿宋" w:eastAsia="仿宋" w:cs="宋体"/>
          <w:sz w:val="24"/>
        </w:rPr>
        <w:t xml:space="preserve">原因造成违约的，乙方应当向甲方承担违约责任，并根据实际损失支付赔偿金。</w:t>
      </w:r>
      <w:r/>
    </w:p>
    <w:p>
      <w:pPr>
        <w:contextualSpacing/>
        <w:ind w:left="-424" w:firstLine="480"/>
        <w:rPr>
          <w:rFonts w:ascii="仿宋" w:hAnsi="仿宋" w:eastAsia="仿宋" w:cs="宋体"/>
          <w:sz w:val="24"/>
        </w:rPr>
      </w:pPr>
      <w:r>
        <w:rPr>
          <w:rFonts w:ascii="仿宋" w:hAnsi="仿宋" w:eastAsia="仿宋" w:cs="宋体"/>
          <w:sz w:val="24"/>
        </w:rPr>
        <w:t xml:space="preserve">5</w:t>
      </w:r>
      <w:r>
        <w:rPr>
          <w:rFonts w:hint="eastAsia" w:ascii="仿宋" w:hAnsi="仿宋" w:eastAsia="仿宋" w:cs="宋体"/>
          <w:sz w:val="24"/>
        </w:rPr>
        <w:t xml:space="preserve">.甲方违反本合同“八、支付”约定的，每延期 5天，甲方向乙方支付合同总价0.1‰的违约金，但违约金的总金额不得超过合同总价的1%。</w:t>
      </w:r>
      <w:r/>
    </w:p>
    <w:p>
      <w:pPr>
        <w:contextualSpacing/>
        <w:ind w:left="-424" w:firstLine="480"/>
        <w:rPr>
          <w:rFonts w:ascii="仿宋" w:hAnsi="仿宋" w:eastAsia="仿宋" w:cs="宋体"/>
          <w:sz w:val="24"/>
        </w:rPr>
      </w:pPr>
      <w:r>
        <w:rPr>
          <w:rFonts w:hint="eastAsia" w:ascii="仿宋" w:hAnsi="仿宋" w:eastAsia="仿宋" w:cs="宋体"/>
          <w:sz w:val="24"/>
        </w:rPr>
        <w:t xml:space="preserve">十三、不可抗力</w:t>
      </w:r>
      <w:r/>
    </w:p>
    <w:p>
      <w:pPr>
        <w:contextualSpacing/>
        <w:ind w:left="-424" w:firstLine="480"/>
        <w:rPr>
          <w:rFonts w:ascii="仿宋" w:hAnsi="仿宋" w:eastAsia="仿宋" w:cs="宋体"/>
          <w:sz w:val="24"/>
        </w:rPr>
      </w:pPr>
      <w:r>
        <w:rPr>
          <w:rFonts w:hint="eastAsia" w:ascii="仿宋" w:hAnsi="仿宋" w:eastAsia="仿宋" w:cs="宋体"/>
          <w:sz w:val="24"/>
        </w:rPr>
        <w:t xml:space="preserve">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contextualSpacing/>
        <w:ind w:left="-424" w:firstLine="480"/>
        <w:rPr>
          <w:rFonts w:ascii="仿宋" w:hAnsi="仿宋" w:eastAsia="仿宋" w:cs="宋体"/>
          <w:sz w:val="24"/>
        </w:rPr>
      </w:pPr>
      <w:r>
        <w:rPr>
          <w:rFonts w:hint="eastAsia" w:ascii="仿宋" w:hAnsi="仿宋" w:eastAsia="仿宋" w:cs="宋体"/>
          <w:sz w:val="24"/>
        </w:rPr>
        <w:t xml:space="preserve">2.受不可抗力事件影响的合同一方对于不可抗力事件导致的任何合同义务的迟延履行或不能履行不承担责任。但该方应尽快以书面方式将不可抗力事件结束或其影响消除的情况通知另一方。</w:t>
      </w:r>
      <w:r/>
    </w:p>
    <w:p>
      <w:pPr>
        <w:contextualSpacing/>
        <w:ind w:left="-424" w:firstLine="480"/>
        <w:rPr>
          <w:rFonts w:ascii="仿宋" w:hAnsi="仿宋" w:eastAsia="仿宋" w:cs="宋体"/>
          <w:sz w:val="24"/>
        </w:rPr>
      </w:pPr>
      <w:r>
        <w:rPr>
          <w:rFonts w:hint="eastAsia" w:ascii="仿宋" w:hAnsi="仿宋" w:eastAsia="仿宋" w:cs="宋体"/>
          <w:sz w:val="24"/>
        </w:rPr>
        <w:t xml:space="preserve">3.合同双方应在不可抗力事件结束或其影响消除后立即继续履行其合同义务，如果不可抗力事件的影响持续超过本合同规定的期限，合同任何一方均有权发出书面通知终止合同。</w:t>
      </w:r>
      <w:r/>
    </w:p>
    <w:p>
      <w:pPr>
        <w:contextualSpacing/>
        <w:ind w:left="-424" w:firstLine="480"/>
        <w:rPr>
          <w:rFonts w:ascii="仿宋" w:hAnsi="仿宋" w:eastAsia="仿宋" w:cs="宋体"/>
          <w:sz w:val="24"/>
        </w:rPr>
      </w:pPr>
      <w:r>
        <w:rPr>
          <w:rFonts w:hint="eastAsia" w:ascii="仿宋" w:hAnsi="仿宋" w:eastAsia="仿宋" w:cs="宋体"/>
          <w:sz w:val="24"/>
        </w:rPr>
        <w:t xml:space="preserve">十四、争议解决方式</w:t>
      </w:r>
      <w:r/>
    </w:p>
    <w:p>
      <w:pPr>
        <w:contextualSpacing/>
        <w:ind w:left="-424" w:firstLine="480"/>
        <w:rPr>
          <w:rFonts w:ascii="仿宋" w:hAnsi="仿宋" w:eastAsia="仿宋" w:cs="宋体"/>
          <w:sz w:val="24"/>
        </w:rPr>
      </w:pPr>
      <w:r>
        <w:rPr>
          <w:rFonts w:hint="eastAsia" w:ascii="仿宋" w:hAnsi="仿宋" w:eastAsia="仿宋" w:cs="宋体"/>
          <w:sz w:val="24"/>
        </w:rPr>
        <w:t xml:space="preserve">因执行本合同所发生的或者与本合同有关的一切争议由合同双方通过友好协商解决，如果不能协商一致，合同任何一方有权向甲方所在地人民法院提起诉讼</w:t>
      </w:r>
      <w:r/>
    </w:p>
    <w:p>
      <w:pPr>
        <w:contextualSpacing/>
        <w:ind w:left="-424" w:firstLine="480"/>
        <w:rPr>
          <w:rFonts w:ascii="仿宋" w:hAnsi="仿宋" w:eastAsia="仿宋" w:cs="宋体"/>
          <w:sz w:val="24"/>
        </w:rPr>
      </w:pPr>
      <w:r>
        <w:rPr>
          <w:rFonts w:hint="eastAsia" w:ascii="仿宋" w:hAnsi="仿宋" w:eastAsia="仿宋" w:cs="宋体"/>
          <w:sz w:val="24"/>
        </w:rPr>
        <w:t xml:space="preserve">十五、合同的变更和终止</w:t>
      </w:r>
      <w:r/>
    </w:p>
    <w:p>
      <w:pPr>
        <w:contextualSpacing/>
        <w:ind w:left="-424" w:firstLine="480"/>
        <w:rPr>
          <w:rFonts w:ascii="仿宋" w:hAnsi="仿宋" w:eastAsia="仿宋" w:cs="宋体"/>
          <w:sz w:val="24"/>
        </w:rPr>
      </w:pPr>
      <w:r>
        <w:rPr>
          <w:rFonts w:hint="eastAsia" w:ascii="仿宋" w:hAnsi="仿宋" w:eastAsia="仿宋" w:cs="宋体"/>
          <w:sz w:val="24"/>
        </w:rPr>
        <w:t xml:space="preserve">1.政府采购合同的双方当事人不得擅自变更、中止或者终止本合同。</w:t>
      </w:r>
      <w:r/>
    </w:p>
    <w:p>
      <w:pPr>
        <w:contextualSpacing/>
        <w:ind w:left="-424" w:firstLine="480"/>
        <w:rPr>
          <w:rFonts w:ascii="仿宋" w:hAnsi="仿宋" w:eastAsia="仿宋" w:cs="宋体"/>
          <w:sz w:val="24"/>
        </w:rPr>
      </w:pPr>
      <w:r>
        <w:rPr>
          <w:rFonts w:hint="eastAsia" w:ascii="仿宋" w:hAnsi="仿宋" w:eastAsia="仿宋" w:cs="宋体"/>
          <w:sz w:val="24"/>
        </w:rPr>
        <w:t xml:space="preserve">2.如果乙方有下述违约行为之一的在不妨碍甲方采取其它救济手段的情况下，甲方可以向乙方发出书面违约通知，全部或部分地终止合同：</w:t>
      </w:r>
      <w:r/>
    </w:p>
    <w:p>
      <w:pPr>
        <w:contextualSpacing/>
        <w:ind w:left="-424" w:firstLine="480"/>
        <w:rPr>
          <w:rFonts w:ascii="仿宋" w:hAnsi="仿宋" w:eastAsia="仿宋" w:cs="宋体"/>
          <w:sz w:val="24"/>
        </w:rPr>
      </w:pPr>
      <w:r>
        <w:rPr>
          <w:rFonts w:hint="eastAsia" w:ascii="仿宋" w:hAnsi="仿宋" w:eastAsia="仿宋" w:cs="宋体"/>
          <w:sz w:val="24"/>
        </w:rPr>
        <w:t xml:space="preserve">(1)乙方在合同规定的服务期限内未能按规定的最终期限完成服务的；</w:t>
      </w:r>
      <w:r/>
    </w:p>
    <w:p>
      <w:pPr>
        <w:contextualSpacing/>
        <w:ind w:left="-424" w:firstLine="480"/>
        <w:rPr>
          <w:rFonts w:ascii="仿宋" w:hAnsi="仿宋" w:eastAsia="仿宋" w:cs="宋体"/>
          <w:sz w:val="24"/>
        </w:rPr>
      </w:pPr>
      <w:r>
        <w:rPr>
          <w:rFonts w:hint="eastAsia" w:ascii="仿宋" w:hAnsi="仿宋" w:eastAsia="仿宋" w:cs="宋体"/>
          <w:sz w:val="24"/>
        </w:rPr>
        <w:t xml:space="preserve">(2)合同标的未能达到要求的；</w:t>
      </w:r>
      <w:r/>
    </w:p>
    <w:p>
      <w:pPr>
        <w:contextualSpacing/>
        <w:ind w:left="-424" w:firstLine="480"/>
        <w:rPr>
          <w:rFonts w:ascii="仿宋" w:hAnsi="仿宋" w:eastAsia="仿宋" w:cs="宋体"/>
          <w:sz w:val="24"/>
        </w:rPr>
      </w:pPr>
      <w:r>
        <w:rPr>
          <w:rFonts w:hint="eastAsia" w:ascii="仿宋" w:hAnsi="仿宋" w:eastAsia="仿宋" w:cs="宋体"/>
          <w:sz w:val="24"/>
        </w:rPr>
        <w:t xml:space="preserve">(3)乙方未能履行合同项下义务，并且在收到甲方违约通知后未能按规定的期限对其违约行为作出补救。</w:t>
      </w:r>
      <w:r/>
    </w:p>
    <w:p>
      <w:pPr>
        <w:contextualSpacing/>
        <w:ind w:left="-424" w:firstLine="480"/>
        <w:rPr>
          <w:rFonts w:ascii="仿宋" w:hAnsi="仿宋" w:eastAsia="仿宋" w:cs="宋体"/>
          <w:sz w:val="24"/>
        </w:rPr>
      </w:pPr>
      <w:r>
        <w:rPr>
          <w:rFonts w:hint="eastAsia" w:ascii="仿宋" w:hAnsi="仿宋" w:eastAsia="仿宋" w:cs="宋体"/>
          <w:sz w:val="24"/>
        </w:rPr>
        <w:t xml:space="preserve">3.如果一方破产或发生资不抵债的情况,合同另一方有权在任何时候发出书面通知终止合同。此种情况下合同的终止不妨碍或影响行使任何可能的其它救济手段。</w:t>
      </w:r>
      <w:r/>
    </w:p>
    <w:p>
      <w:pPr>
        <w:contextualSpacing/>
        <w:ind w:left="-424" w:firstLine="480"/>
        <w:rPr>
          <w:rFonts w:ascii="仿宋" w:hAnsi="仿宋" w:eastAsia="仿宋" w:cs="宋体"/>
          <w:sz w:val="24"/>
        </w:rPr>
      </w:pPr>
      <w:r>
        <w:rPr>
          <w:rFonts w:hint="eastAsia" w:ascii="仿宋" w:hAnsi="仿宋" w:eastAsia="仿宋" w:cs="宋体"/>
          <w:sz w:val="24"/>
        </w:rPr>
        <w:t xml:space="preserve">4.如果甲方认定乙方在投标或执行合同中有腐败或欺诈行为,甲方有权在任何时候发出书面通知终止合同。</w:t>
      </w:r>
      <w:r/>
    </w:p>
    <w:p>
      <w:pPr>
        <w:contextualSpacing/>
        <w:ind w:left="-424" w:firstLine="480"/>
        <w:rPr>
          <w:rFonts w:ascii="仿宋" w:hAnsi="仿宋" w:eastAsia="仿宋" w:cs="宋体"/>
          <w:sz w:val="24"/>
        </w:rPr>
      </w:pPr>
      <w:r>
        <w:rPr>
          <w:rFonts w:hint="eastAsia" w:ascii="仿宋" w:hAnsi="仿宋" w:eastAsia="仿宋" w:cs="宋体"/>
          <w:sz w:val="24"/>
        </w:rPr>
        <w:t xml:space="preserve">十六、合同效力</w:t>
      </w:r>
      <w:r/>
    </w:p>
    <w:p>
      <w:pPr>
        <w:contextualSpacing/>
        <w:ind w:left="-424" w:firstLine="480"/>
        <w:rPr>
          <w:rFonts w:ascii="仿宋" w:hAnsi="仿宋" w:eastAsia="仿宋" w:cs="宋体"/>
          <w:sz w:val="24"/>
        </w:rPr>
      </w:pPr>
      <w:r>
        <w:rPr>
          <w:rFonts w:hint="eastAsia" w:ascii="仿宋" w:hAnsi="仿宋" w:eastAsia="仿宋" w:cs="宋体"/>
          <w:sz w:val="24"/>
        </w:rPr>
        <w:t xml:space="preserve">1.本合同在甲乙双方加盖公章或合同专用章后生效。</w:t>
      </w:r>
      <w:r/>
    </w:p>
    <w:p>
      <w:pPr>
        <w:contextualSpacing/>
        <w:ind w:left="-424" w:firstLine="480"/>
        <w:rPr>
          <w:rFonts w:ascii="仿宋" w:hAnsi="仿宋" w:eastAsia="仿宋" w:cs="宋体"/>
          <w:sz w:val="24"/>
        </w:rPr>
      </w:pPr>
      <w:r>
        <w:rPr>
          <w:rFonts w:hint="eastAsia" w:ascii="仿宋" w:hAnsi="仿宋" w:eastAsia="仿宋" w:cs="宋体"/>
          <w:sz w:val="24"/>
        </w:rPr>
        <w:t xml:space="preserve">2.本合同的附件为本合同不可分割的组成部分，与合同正文具有同等法律效力。</w:t>
      </w:r>
      <w:r/>
    </w:p>
    <w:p>
      <w:pPr>
        <w:contextualSpacing/>
        <w:ind w:left="-424" w:firstLine="480"/>
        <w:rPr>
          <w:rFonts w:ascii="仿宋" w:hAnsi="仿宋" w:eastAsia="仿宋" w:cs="宋体"/>
          <w:sz w:val="24"/>
        </w:rPr>
      </w:pPr>
      <w:r>
        <w:rPr>
          <w:rFonts w:hint="eastAsia" w:ascii="仿宋" w:hAnsi="仿宋" w:eastAsia="仿宋" w:cs="宋体"/>
          <w:sz w:val="24"/>
        </w:rPr>
        <w:t xml:space="preserve">十七、适用法律</w:t>
      </w:r>
      <w:r/>
    </w:p>
    <w:p>
      <w:pPr>
        <w:contextualSpacing/>
        <w:ind w:left="-424" w:firstLine="480"/>
        <w:rPr>
          <w:rFonts w:ascii="仿宋" w:hAnsi="仿宋" w:eastAsia="仿宋" w:cs="宋体"/>
          <w:sz w:val="24"/>
        </w:rPr>
      </w:pPr>
      <w:r>
        <w:rPr>
          <w:rFonts w:hint="eastAsia" w:ascii="仿宋" w:hAnsi="仿宋" w:eastAsia="仿宋" w:cs="宋体"/>
          <w:sz w:val="24"/>
        </w:rPr>
        <w:t xml:space="preserve">本合同的执行和争议的解决适用中华人民共和国的法律并按中华人民共和国的法律进行解释。</w:t>
      </w:r>
      <w:r/>
    </w:p>
    <w:p>
      <w:pPr>
        <w:contextualSpacing/>
        <w:ind w:left="-424" w:firstLine="480"/>
        <w:rPr>
          <w:rFonts w:ascii="仿宋" w:hAnsi="仿宋" w:eastAsia="仿宋" w:cs="宋体"/>
          <w:sz w:val="24"/>
        </w:rPr>
      </w:pPr>
      <w:r>
        <w:rPr>
          <w:rFonts w:hint="eastAsia" w:ascii="仿宋" w:hAnsi="仿宋" w:eastAsia="仿宋" w:cs="宋体"/>
          <w:sz w:val="24"/>
        </w:rPr>
        <w:t xml:space="preserve">十八、保密</w:t>
      </w:r>
      <w:r/>
    </w:p>
    <w:p>
      <w:pPr>
        <w:contextualSpacing/>
        <w:ind w:left="-424" w:firstLine="480"/>
        <w:rPr>
          <w:rFonts w:ascii="仿宋" w:hAnsi="仿宋" w:eastAsia="仿宋" w:cs="宋体"/>
          <w:sz w:val="24"/>
        </w:rPr>
      </w:pPr>
      <w:r>
        <w:rPr>
          <w:rFonts w:hint="eastAsia" w:ascii="仿宋" w:hAnsi="仿宋" w:eastAsia="仿宋" w:cs="宋体"/>
          <w:sz w:val="24"/>
        </w:rPr>
        <w:t xml:space="preserve">1.乙方在本合同履行的过程中，或为履行本合同的需要，从甲方所获得的、有关甲方和/或属于甲方的任何信息包括甲方工作方式方法与资料、技术资料、用户名单、发展战略及其他被认为是甲方的信息，都是甲方的秘密，乙方不得泄露给任何第三方。</w:t>
      </w:r>
      <w:r/>
    </w:p>
    <w:p>
      <w:pPr>
        <w:contextualSpacing/>
        <w:ind w:left="-424" w:firstLine="480"/>
        <w:rPr>
          <w:rFonts w:ascii="仿宋" w:hAnsi="仿宋" w:eastAsia="仿宋" w:cs="宋体"/>
          <w:sz w:val="24"/>
        </w:rPr>
      </w:pPr>
      <w:r>
        <w:rPr>
          <w:rFonts w:hint="eastAsia" w:ascii="仿宋" w:hAnsi="仿宋" w:eastAsia="仿宋" w:cs="宋体"/>
          <w:sz w:val="24"/>
        </w:rPr>
        <w:t xml:space="preserve">2.上述秘密，乙方只能用于本合同，而且只能由乙方相应的人员使用；没有必要接触的乙方人员，不得接触。</w:t>
      </w:r>
      <w:r/>
    </w:p>
    <w:p>
      <w:pPr>
        <w:contextualSpacing/>
        <w:ind w:left="-424" w:firstLine="480"/>
        <w:rPr>
          <w:rFonts w:ascii="仿宋" w:hAnsi="仿宋" w:eastAsia="仿宋" w:cs="宋体"/>
          <w:sz w:val="24"/>
        </w:rPr>
      </w:pPr>
      <w:r>
        <w:rPr>
          <w:rFonts w:hint="eastAsia" w:ascii="仿宋" w:hAnsi="仿宋" w:eastAsia="仿宋" w:cs="宋体"/>
          <w:sz w:val="24"/>
        </w:rPr>
        <w:t xml:space="preserve">3.乙方应当采取适当有效的方式保护所获取的上述秘密。</w:t>
      </w:r>
      <w:r/>
    </w:p>
    <w:p>
      <w:pPr>
        <w:contextualSpacing/>
        <w:ind w:left="-424" w:firstLine="480"/>
        <w:rPr>
          <w:rFonts w:ascii="仿宋" w:hAnsi="仿宋" w:eastAsia="仿宋" w:cs="宋体"/>
          <w:sz w:val="24"/>
        </w:rPr>
      </w:pPr>
      <w:r>
        <w:rPr>
          <w:rFonts w:hint="eastAsia" w:ascii="仿宋" w:hAnsi="仿宋" w:eastAsia="仿宋" w:cs="宋体"/>
          <w:sz w:val="24"/>
        </w:rPr>
        <w:t xml:space="preserve">4.乙方违反本合同所规定的在保密方面的义务，应按合同总价的50%承担违约金或按照实际损失支付赔偿金；甲方有权选择以上两种方式之一要求乙方承担违约责任。本违约金和赔偿金的支付义务独立于其它违约义务。</w:t>
      </w:r>
      <w:r/>
    </w:p>
    <w:p>
      <w:pPr>
        <w:contextualSpacing/>
        <w:ind w:left="-424" w:firstLine="480"/>
        <w:rPr>
          <w:rFonts w:ascii="仿宋" w:hAnsi="仿宋" w:eastAsia="仿宋" w:cs="宋体"/>
          <w:sz w:val="24"/>
        </w:rPr>
      </w:pPr>
      <w:r>
        <w:rPr>
          <w:rFonts w:hint="eastAsia" w:ascii="仿宋" w:hAnsi="仿宋" w:eastAsia="仿宋" w:cs="宋体"/>
          <w:sz w:val="24"/>
        </w:rPr>
        <w:t xml:space="preserve">十九、其它</w:t>
      </w:r>
      <w:r/>
    </w:p>
    <w:p>
      <w:pPr>
        <w:contextualSpacing/>
        <w:ind w:left="-424" w:firstLine="480"/>
        <w:rPr>
          <w:rFonts w:ascii="仿宋" w:hAnsi="仿宋" w:eastAsia="仿宋" w:cs="宋体"/>
          <w:sz w:val="24"/>
        </w:rPr>
      </w:pPr>
      <w:r>
        <w:rPr>
          <w:rFonts w:hint="eastAsia" w:ascii="仿宋" w:hAnsi="仿宋" w:eastAsia="仿宋" w:cs="宋体"/>
          <w:sz w:val="24"/>
        </w:rPr>
        <w:t xml:space="preserve">1.本合同的订立、效力、解释、履行和争议的解决均适用中华人民共和国法律。</w:t>
      </w:r>
      <w:r/>
    </w:p>
    <w:p>
      <w:pPr>
        <w:contextualSpacing/>
        <w:ind w:left="-424" w:firstLine="480"/>
        <w:rPr>
          <w:rFonts w:ascii="仿宋" w:hAnsi="仿宋" w:eastAsia="仿宋" w:cs="宋体"/>
          <w:sz w:val="24"/>
        </w:rPr>
      </w:pPr>
      <w:r>
        <w:rPr>
          <w:rFonts w:hint="eastAsia" w:ascii="仿宋" w:hAnsi="仿宋" w:eastAsia="仿宋" w:cs="宋体"/>
          <w:sz w:val="24"/>
        </w:rPr>
        <w:t xml:space="preserve">2.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contextualSpacing/>
        <w:ind w:left="-424" w:firstLine="480"/>
        <w:rPr>
          <w:rFonts w:ascii="仿宋" w:hAnsi="仿宋" w:eastAsia="仿宋" w:cs="宋体"/>
          <w:sz w:val="24"/>
        </w:rPr>
      </w:pPr>
      <w:r>
        <w:rPr>
          <w:rFonts w:hint="eastAsia" w:ascii="仿宋" w:hAnsi="仿宋" w:eastAsia="仿宋" w:cs="宋体"/>
          <w:sz w:val="24"/>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contextualSpacing/>
        <w:ind w:left="-424" w:firstLine="480"/>
        <w:rPr>
          <w:rFonts w:ascii="仿宋" w:hAnsi="仿宋" w:eastAsia="仿宋" w:cs="宋体"/>
          <w:sz w:val="24"/>
        </w:rPr>
      </w:pPr>
      <w:r>
        <w:rPr>
          <w:rFonts w:hint="eastAsia" w:ascii="仿宋" w:hAnsi="仿宋" w:eastAsia="仿宋" w:cs="宋体"/>
          <w:sz w:val="24"/>
        </w:rPr>
        <w:t xml:space="preserve">4.本合同一式四份，具有同等法律效力，甲方一份，乙方一份，徐州市政府采购中心存档一份，政府采购监督管理部门备案一份。</w:t>
      </w:r>
      <w:r>
        <w:rPr>
          <w:rFonts w:hint="eastAsia" w:ascii="仿宋" w:hAnsi="仿宋" w:eastAsia="仿宋" w:cs="宋体"/>
          <w:sz w:val="24"/>
        </w:rPr>
        <w:br/>
        <w:t xml:space="preserve">    5.本合同其他未尽事宜及与采购文件有矛盾之处，以招标文件[项目编号：</w:t>
      </w:r>
      <w:r>
        <w:rPr>
          <w:rFonts w:hint="eastAsia" w:ascii="仿宋" w:hAnsi="仿宋" w:eastAsia="仿宋" w:cs="宋体"/>
          <w:sz w:val="24"/>
        </w:rPr>
        <w:t xml:space="preserve">JSZC-320300-XZCG-G2024-0061]为准。</w:t>
      </w:r>
      <w:r/>
    </w:p>
    <w:p>
      <w:pPr>
        <w:contextualSpacing/>
        <w:ind w:left="-424" w:firstLine="480"/>
        <w:rPr>
          <w:rFonts w:ascii="仿宋" w:hAnsi="仿宋" w:eastAsia="仿宋" w:cs="宋体"/>
          <w:sz w:val="24"/>
        </w:rPr>
      </w:pPr>
      <w:r>
        <w:rPr>
          <w:rFonts w:hint="eastAsia" w:ascii="仿宋" w:hAnsi="仿宋" w:eastAsia="仿宋" w:cs="宋体"/>
          <w:sz w:val="24"/>
        </w:rPr>
        <w:t xml:space="preserve">6.按照《财政部关于做好政府采购信息公开工作的通知》（财库〔2015〕135号），甲方依据《保守国家秘密法》等法律制度规定确定本合同（    ）部分涉及国家秘密，该涉及国家秘密部分不公告；甲方依据《反不正当竞争法》等法律制度的规定与乙方约定本合同（    ）部分涉及商业秘密，该涉及商业秘密部分不公告。</w:t>
      </w:r>
      <w:r/>
    </w:p>
    <w:p>
      <w:pPr>
        <w:contextualSpacing/>
        <w:rPr>
          <w:rFonts w:ascii="仿宋" w:hAnsi="仿宋" w:eastAsia="仿宋"/>
          <w:sz w:val="24"/>
        </w:rPr>
      </w:pPr>
      <w:r>
        <w:rPr>
          <w:rFonts w:ascii="仿宋" w:hAnsi="仿宋" w:eastAsia="仿宋"/>
          <w:sz w:val="24"/>
        </w:rPr>
      </w:r>
      <w:r/>
    </w:p>
    <w:p>
      <w:pPr>
        <w:contextualSpacing/>
        <w:rPr>
          <w:rFonts w:ascii="仿宋" w:hAnsi="仿宋" w:eastAsia="仿宋"/>
          <w:sz w:val="24"/>
        </w:rPr>
      </w:pPr>
      <w:r>
        <w:rPr>
          <w:rFonts w:hint="eastAsia" w:ascii="仿宋" w:hAnsi="仿宋" w:eastAsia="仿宋"/>
          <w:sz w:val="24"/>
        </w:rPr>
        <w:t xml:space="preserve">甲方（签章）： ____________________________  </w:t>
      </w:r>
      <w:r/>
    </w:p>
    <w:p>
      <w:pPr>
        <w:contextualSpacing/>
        <w:rPr>
          <w:rFonts w:ascii="仿宋" w:hAnsi="仿宋" w:eastAsia="仿宋"/>
          <w:sz w:val="24"/>
        </w:rPr>
      </w:pPr>
      <w:r>
        <w:rPr>
          <w:rFonts w:hint="eastAsia" w:ascii="仿宋" w:hAnsi="仿宋" w:eastAsia="仿宋"/>
          <w:sz w:val="24"/>
        </w:rPr>
        <w:t xml:space="preserve">地址： ____________________________________</w:t>
      </w:r>
      <w:r/>
    </w:p>
    <w:p>
      <w:pPr>
        <w:contextualSpacing/>
        <w:rPr>
          <w:rFonts w:ascii="仿宋" w:hAnsi="仿宋" w:eastAsia="仿宋"/>
          <w:sz w:val="24"/>
        </w:rPr>
      </w:pPr>
      <w:r>
        <w:rPr>
          <w:rFonts w:hint="eastAsia" w:ascii="仿宋" w:hAnsi="仿宋" w:eastAsia="仿宋"/>
          <w:sz w:val="24"/>
        </w:rPr>
        <w:t xml:space="preserve">电话： ____________________________________ </w:t>
      </w:r>
      <w:r/>
    </w:p>
    <w:p>
      <w:pPr>
        <w:contextualSpacing/>
        <w:rPr>
          <w:rFonts w:ascii="仿宋" w:hAnsi="仿宋" w:eastAsia="仿宋"/>
          <w:sz w:val="24"/>
        </w:rPr>
      </w:pPr>
      <w:r>
        <w:rPr>
          <w:rFonts w:hint="eastAsia" w:ascii="仿宋" w:hAnsi="仿宋" w:eastAsia="仿宋"/>
          <w:sz w:val="24"/>
        </w:rPr>
        <w:t xml:space="preserve">法定代表人或授权代表(签名)： ______________ </w:t>
      </w:r>
      <w:r/>
    </w:p>
    <w:p>
      <w:pPr>
        <w:contextualSpacing/>
        <w:rPr>
          <w:rFonts w:ascii="仿宋" w:hAnsi="仿宋" w:eastAsia="仿宋"/>
          <w:sz w:val="24"/>
        </w:rPr>
      </w:pPr>
      <w:r>
        <w:rPr>
          <w:rFonts w:ascii="仿宋" w:hAnsi="仿宋" w:eastAsia="仿宋"/>
          <w:sz w:val="24"/>
        </w:rPr>
      </w:r>
      <w:r/>
    </w:p>
    <w:p>
      <w:pPr>
        <w:contextualSpacing/>
        <w:rPr>
          <w:rFonts w:ascii="仿宋" w:hAnsi="仿宋" w:eastAsia="仿宋"/>
          <w:sz w:val="24"/>
        </w:rPr>
      </w:pPr>
      <w:r>
        <w:rPr>
          <w:rFonts w:hint="eastAsia" w:ascii="仿宋" w:hAnsi="仿宋" w:eastAsia="仿宋"/>
          <w:sz w:val="24"/>
        </w:rPr>
        <w:t xml:space="preserve">乙方（签章）： ____________________________</w:t>
      </w:r>
      <w:r/>
    </w:p>
    <w:p>
      <w:pPr>
        <w:contextualSpacing/>
        <w:rPr>
          <w:rFonts w:ascii="仿宋" w:hAnsi="仿宋" w:eastAsia="仿宋"/>
          <w:sz w:val="24"/>
        </w:rPr>
      </w:pPr>
      <w:r>
        <w:rPr>
          <w:rFonts w:hint="eastAsia" w:ascii="仿宋" w:hAnsi="仿宋" w:eastAsia="仿宋"/>
          <w:sz w:val="24"/>
        </w:rPr>
        <w:t xml:space="preserve">地址： ____________________________________</w:t>
      </w:r>
      <w:r/>
    </w:p>
    <w:p>
      <w:pPr>
        <w:contextualSpacing/>
        <w:rPr>
          <w:rFonts w:ascii="仿宋" w:hAnsi="仿宋" w:eastAsia="仿宋"/>
          <w:sz w:val="24"/>
        </w:rPr>
      </w:pPr>
      <w:r>
        <w:rPr>
          <w:rFonts w:hint="eastAsia" w:ascii="仿宋" w:hAnsi="仿宋" w:eastAsia="仿宋"/>
          <w:sz w:val="24"/>
        </w:rPr>
        <w:t xml:space="preserve">电话： ____________________________________ </w:t>
      </w:r>
      <w:r/>
    </w:p>
    <w:p>
      <w:pPr>
        <w:contextualSpacing/>
        <w:rPr>
          <w:rFonts w:ascii="仿宋" w:hAnsi="仿宋" w:eastAsia="仿宋"/>
          <w:sz w:val="24"/>
        </w:rPr>
      </w:pPr>
      <w:r>
        <w:rPr>
          <w:rFonts w:hint="eastAsia" w:ascii="仿宋" w:hAnsi="仿宋" w:eastAsia="仿宋"/>
          <w:sz w:val="24"/>
        </w:rPr>
        <w:t xml:space="preserve">开户银行： ________________________________       </w:t>
      </w:r>
      <w:r/>
    </w:p>
    <w:p>
      <w:pPr>
        <w:contextualSpacing/>
        <w:rPr>
          <w:rFonts w:ascii="仿宋" w:hAnsi="仿宋" w:eastAsia="仿宋"/>
          <w:sz w:val="24"/>
        </w:rPr>
      </w:pPr>
      <w:r>
        <w:rPr>
          <w:rFonts w:hint="eastAsia" w:ascii="仿宋" w:hAnsi="仿宋" w:eastAsia="仿宋"/>
          <w:sz w:val="24"/>
        </w:rPr>
        <w:t xml:space="preserve">银行帐号： ________________________________  </w:t>
      </w:r>
      <w:r/>
    </w:p>
    <w:p>
      <w:pPr>
        <w:contextualSpacing/>
        <w:rPr>
          <w:rFonts w:ascii="仿宋" w:hAnsi="仿宋" w:eastAsia="仿宋"/>
          <w:sz w:val="24"/>
        </w:rPr>
      </w:pPr>
      <w:r>
        <w:rPr>
          <w:rFonts w:hint="eastAsia" w:ascii="仿宋" w:hAnsi="仿宋" w:eastAsia="仿宋"/>
          <w:sz w:val="24"/>
        </w:rPr>
        <w:t xml:space="preserve">法定代表人或授权代表(签名)： ______________</w:t>
      </w:r>
      <w:r/>
    </w:p>
    <w:p>
      <w:pPr>
        <w:contextualSpacing/>
        <w:jc w:val="center"/>
        <w:pageBreakBefore/>
        <w:rPr>
          <w:rFonts w:ascii="仿宋" w:hAnsi="仿宋" w:eastAsia="仿宋"/>
          <w:sz w:val="30"/>
          <w:szCs w:val="30"/>
        </w:rPr>
      </w:pPr>
      <w:r>
        <w:rPr>
          <w:rFonts w:hint="eastAsia" w:ascii="仿宋" w:hAnsi="仿宋" w:eastAsia="仿宋"/>
          <w:sz w:val="30"/>
          <w:szCs w:val="30"/>
        </w:rPr>
        <w:t xml:space="preserve">合同附件</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合同附件1：《维护</w:t>
      </w:r>
      <w:r>
        <w:rPr>
          <w:rFonts w:hint="eastAsia" w:ascii="仿宋" w:hAnsi="仿宋" w:eastAsia="仿宋" w:cs="仿宋_GB2312"/>
          <w:sz w:val="24"/>
        </w:rPr>
        <w:t xml:space="preserve">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(要求见招标文件第六章《采购需求》；合同见乙方投标文件中《维护方案</w:t>
      </w:r>
      <w:r>
        <w:rPr>
          <w:rFonts w:hint="eastAsia" w:ascii="仿宋" w:hAnsi="仿宋" w:eastAsia="仿宋"/>
          <w:bCs/>
          <w:sz w:val="24"/>
        </w:rPr>
        <w:t xml:space="preserve">》</w:t>
      </w:r>
      <w:r>
        <w:rPr>
          <w:rFonts w:hint="eastAsia" w:ascii="仿宋" w:hAnsi="仿宋" w:eastAsia="仿宋"/>
          <w:sz w:val="24"/>
        </w:rPr>
        <w:t xml:space="preserve">。)</w:t>
      </w:r>
      <w:r/>
    </w:p>
    <w:p>
      <w:pPr>
        <w:rPr>
          <w:rFonts w:ascii="仿宋" w:hAnsi="仿宋" w:eastAsia="仿宋"/>
          <w:sz w:val="24"/>
        </w:rPr>
      </w:pPr>
      <w:r>
        <w:rPr>
          <w:rFonts w:ascii="仿宋" w:hAnsi="仿宋" w:eastAsia="仿宋"/>
          <w:sz w:val="24"/>
        </w:rPr>
      </w:r>
      <w:r/>
    </w:p>
    <w:p>
      <w:pPr>
        <w:contextualSpacing/>
        <w:rPr>
          <w:rFonts w:ascii="仿宋" w:hAnsi="仿宋" w:eastAsia="仿宋"/>
          <w:sz w:val="24"/>
        </w:rPr>
      </w:pPr>
      <w:r>
        <w:rPr>
          <w:rFonts w:hint="eastAsia" w:ascii="仿宋" w:hAnsi="仿宋" w:eastAsia="仿宋"/>
          <w:sz w:val="24"/>
        </w:rPr>
        <w:t xml:space="preserve">合同附件2：《人员配备方案》</w:t>
      </w:r>
      <w:r/>
    </w:p>
    <w:p>
      <w:pPr>
        <w:rPr>
          <w:rFonts w:ascii="Calibri" w:hAnsi="Calibri"/>
          <w:szCs w:val="22"/>
        </w:rPr>
      </w:pPr>
      <w:r>
        <w:rPr>
          <w:rFonts w:hint="eastAsia" w:ascii="仿宋" w:hAnsi="仿宋" w:eastAsia="仿宋"/>
          <w:sz w:val="24"/>
        </w:rPr>
        <w:t xml:space="preserve">(要求见招标文件第六章《采购需求》；合同见乙方投标文件中《人员配备方案》。)</w:t>
      </w:r>
      <w:r/>
    </w:p>
    <w:p>
      <w:pPr>
        <w:rPr>
          <w:rFonts w:ascii="仿宋" w:hAnsi="仿宋" w:eastAsia="仿宋"/>
          <w:sz w:val="24"/>
        </w:rPr>
      </w:pPr>
      <w:r>
        <w:rPr>
          <w:rFonts w:ascii="仿宋" w:hAnsi="仿宋" w:eastAsia="仿宋"/>
          <w:sz w:val="24"/>
        </w:rPr>
      </w:r>
      <w:r/>
    </w:p>
    <w:p>
      <w:pPr>
        <w:contextualSpacing/>
        <w:ind w:firstLine="480"/>
        <w:rPr>
          <w:rFonts w:ascii="仿宋" w:hAnsi="仿宋" w:eastAsia="仿宋"/>
          <w:sz w:val="24"/>
        </w:rPr>
      </w:pPr>
      <w:r>
        <w:rPr>
          <w:rFonts w:ascii="仿宋" w:hAnsi="仿宋" w:eastAsia="仿宋"/>
          <w:sz w:val="24"/>
        </w:rPr>
      </w:r>
      <w:r/>
    </w:p>
    <w:p>
      <w:pPr>
        <w:contextualSpacing/>
        <w:rPr>
          <w:rFonts w:ascii="仿宋" w:hAnsi="仿宋" w:eastAsia="仿宋"/>
          <w:sz w:val="24"/>
        </w:rPr>
      </w:pPr>
      <w:r>
        <w:rPr>
          <w:rFonts w:hint="eastAsia" w:ascii="仿宋" w:hAnsi="仿宋" w:eastAsia="仿宋"/>
          <w:sz w:val="24"/>
        </w:rPr>
        <w:t xml:space="preserve">合同附件3：《</w:t>
      </w:r>
      <w:r>
        <w:rPr>
          <w:rFonts w:hint="eastAsia" w:ascii="仿宋" w:hAnsi="仿宋" w:eastAsia="仿宋"/>
          <w:sz w:val="24"/>
        </w:rPr>
        <w:t xml:space="preserve">技术培训</w:t>
      </w:r>
      <w:r>
        <w:rPr>
          <w:rFonts w:hint="eastAsia" w:ascii="仿宋" w:hAnsi="仿宋" w:eastAsia="仿宋"/>
          <w:sz w:val="24"/>
        </w:rPr>
        <w:t xml:space="preserve">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技术培训</w:t>
      </w:r>
      <w:r>
        <w:rPr>
          <w:rFonts w:hint="eastAsia" w:ascii="仿宋" w:hAnsi="仿宋" w:eastAsia="仿宋"/>
          <w:sz w:val="24"/>
        </w:rPr>
        <w:t xml:space="preserve">方案</w:t>
      </w:r>
      <w:r>
        <w:rPr>
          <w:rFonts w:hint="eastAsia" w:ascii="仿宋" w:hAnsi="仿宋" w:eastAsia="仿宋"/>
          <w:sz w:val="24"/>
        </w:rPr>
        <w:t xml:space="preserve">》。)</w:t>
      </w:r>
      <w:r/>
    </w:p>
    <w:p>
      <w:pPr>
        <w:rPr>
          <w:rFonts w:ascii="仿宋" w:hAnsi="仿宋" w:eastAsia="仿宋"/>
          <w:sz w:val="24"/>
        </w:rPr>
      </w:pPr>
      <w:r>
        <w:rPr>
          <w:rFonts w:ascii="仿宋" w:hAnsi="仿宋" w:eastAsia="仿宋"/>
          <w:sz w:val="24"/>
        </w:rPr>
      </w:r>
      <w:r/>
    </w:p>
    <w:p>
      <w:pPr>
        <w:contextualSpacing/>
        <w:rPr>
          <w:rFonts w:ascii="仿宋" w:hAnsi="仿宋" w:eastAsia="仿宋"/>
          <w:sz w:val="24"/>
        </w:rPr>
      </w:pPr>
      <w:r>
        <w:rPr>
          <w:rFonts w:hint="eastAsia" w:ascii="仿宋" w:hAnsi="仿宋" w:eastAsia="仿宋"/>
          <w:sz w:val="24"/>
        </w:rPr>
        <w:t xml:space="preserve">合同附件4：《</w:t>
      </w:r>
      <w:r>
        <w:rPr>
          <w:rFonts w:hint="eastAsia" w:ascii="仿宋" w:hAnsi="仿宋" w:eastAsia="仿宋"/>
          <w:sz w:val="24"/>
          <w:szCs w:val="22"/>
        </w:rPr>
        <w:t xml:space="preserve">验收标准（验收要求、验收标准和程序）要求</w:t>
      </w:r>
      <w:r>
        <w:rPr>
          <w:rFonts w:hint="eastAsia" w:ascii="仿宋" w:hAnsi="仿宋" w:eastAsia="仿宋"/>
          <w:sz w:val="24"/>
        </w:rPr>
        <w:t xml:space="preserve">》</w:t>
      </w:r>
      <w:r/>
    </w:p>
    <w:p>
      <w:pPr>
        <w:rPr>
          <w:rFonts w:ascii="Calibri" w:hAnsi="Calibri"/>
          <w:szCs w:val="22"/>
        </w:rPr>
      </w:pPr>
      <w:r>
        <w:rPr>
          <w:rFonts w:hint="eastAsia" w:ascii="仿宋" w:hAnsi="仿宋" w:eastAsia="仿宋"/>
          <w:sz w:val="24"/>
        </w:rPr>
        <w:t xml:space="preserve">(要求见招标文件第六章《采购需求》；合同见乙方投标文件中《</w:t>
      </w:r>
      <w:r>
        <w:rPr>
          <w:rFonts w:hint="eastAsia" w:ascii="仿宋" w:hAnsi="仿宋" w:eastAsia="仿宋"/>
          <w:sz w:val="24"/>
          <w:szCs w:val="22"/>
        </w:rPr>
        <w:t xml:space="preserve">验收标准（验收要求、验收标准和程序）要求</w:t>
      </w:r>
      <w:r>
        <w:rPr>
          <w:rFonts w:hint="eastAsia" w:ascii="仿宋" w:hAnsi="仿宋" w:eastAsia="仿宋"/>
          <w:sz w:val="24"/>
        </w:rPr>
        <w:t xml:space="preserve">》。)</w:t>
      </w:r>
      <w:r/>
    </w:p>
    <w:p>
      <w:pPr>
        <w:pStyle w:val="697"/>
        <w:ind w:left="0" w:firstLine="0"/>
        <w:rPr>
          <w:rFonts w:ascii="Calibri" w:hAnsi="Calibri" w:eastAsia="宋体"/>
          <w:sz w:val="21"/>
          <w:szCs w:val="22"/>
        </w:rPr>
      </w:pPr>
      <w:r>
        <w:rPr>
          <w:rFonts w:ascii="Calibri" w:hAnsi="Calibri" w:eastAsia="宋体"/>
          <w:sz w:val="21"/>
          <w:szCs w:val="22"/>
        </w:rPr>
      </w:r>
      <w:r/>
    </w:p>
    <w:p>
      <w:pPr>
        <w:pStyle w:val="697"/>
        <w:ind w:left="0" w:firstLine="0"/>
        <w:rPr>
          <w:rFonts w:ascii="Calibri" w:hAnsi="Calibri" w:eastAsia="宋体"/>
          <w:sz w:val="21"/>
          <w:szCs w:val="22"/>
        </w:rPr>
      </w:pPr>
      <w:r>
        <w:rPr>
          <w:rFonts w:ascii="Calibri" w:hAnsi="Calibri" w:eastAsia="宋体"/>
          <w:sz w:val="21"/>
          <w:szCs w:val="22"/>
        </w:rPr>
      </w:r>
      <w:r/>
    </w:p>
    <w:p>
      <w:pPr>
        <w:pStyle w:val="697"/>
        <w:ind w:left="0" w:firstLine="0"/>
        <w:rPr>
          <w:rFonts w:ascii="Calibri" w:hAnsi="Calibri" w:eastAsia="宋体"/>
          <w:sz w:val="21"/>
          <w:szCs w:val="22"/>
        </w:rPr>
      </w:pPr>
      <w:r>
        <w:rPr>
          <w:rFonts w:ascii="Calibri" w:hAnsi="Calibri" w:eastAsia="宋体"/>
          <w:sz w:val="21"/>
          <w:szCs w:val="22"/>
        </w:rPr>
      </w:r>
      <w:r/>
    </w:p>
    <w:p>
      <w:pPr>
        <w:pStyle w:val="697"/>
        <w:ind w:left="0" w:firstLine="0"/>
        <w:rPr>
          <w:rFonts w:ascii="Calibri" w:hAnsi="Calibri" w:eastAsia="宋体"/>
          <w:sz w:val="21"/>
          <w:szCs w:val="22"/>
        </w:rPr>
      </w:pPr>
      <w:r>
        <w:rPr>
          <w:rFonts w:ascii="Calibri" w:hAnsi="Calibri" w:eastAsia="宋体"/>
          <w:sz w:val="21"/>
          <w:szCs w:val="22"/>
        </w:rPr>
      </w:r>
      <w:r/>
    </w:p>
    <w:p>
      <w:pPr>
        <w:pStyle w:val="697"/>
        <w:ind w:left="0" w:firstLine="0"/>
        <w:rPr>
          <w:rFonts w:ascii="Calibri" w:hAnsi="Calibri" w:eastAsia="宋体"/>
          <w:sz w:val="21"/>
          <w:szCs w:val="22"/>
        </w:rPr>
      </w:pPr>
      <w:r>
        <w:rPr>
          <w:rFonts w:ascii="Calibri" w:hAnsi="Calibri" w:eastAsia="宋体"/>
          <w:sz w:val="21"/>
          <w:szCs w:val="22"/>
        </w:rPr>
      </w:r>
      <w:r/>
    </w:p>
    <w:p>
      <w:pPr>
        <w:pStyle w:val="697"/>
        <w:ind w:left="0" w:firstLine="0"/>
        <w:rPr>
          <w:rFonts w:ascii="Calibri" w:hAnsi="Calibri" w:eastAsia="宋体"/>
          <w:sz w:val="21"/>
          <w:szCs w:val="22"/>
        </w:rPr>
      </w:pPr>
      <w:r>
        <w:rPr>
          <w:rFonts w:ascii="Calibri" w:hAnsi="Calibri" w:eastAsia="宋体"/>
          <w:sz w:val="21"/>
          <w:szCs w:val="22"/>
        </w:rPr>
      </w:r>
      <w:r/>
    </w:p>
    <w:p>
      <w:pPr>
        <w:pStyle w:val="697"/>
        <w:ind w:left="0" w:firstLine="0"/>
        <w:rPr>
          <w:rFonts w:ascii="Calibri" w:hAnsi="Calibri" w:eastAsia="宋体"/>
          <w:sz w:val="21"/>
          <w:szCs w:val="22"/>
        </w:rPr>
      </w:pPr>
      <w:r>
        <w:rPr>
          <w:rFonts w:ascii="Calibri" w:hAnsi="Calibri" w:eastAsia="宋体"/>
          <w:sz w:val="21"/>
          <w:szCs w:val="22"/>
        </w:rPr>
      </w:r>
      <w:r/>
    </w:p>
    <w:p>
      <w:pPr>
        <w:pStyle w:val="697"/>
        <w:ind w:left="0" w:firstLine="0"/>
        <w:rPr>
          <w:rFonts w:ascii="Calibri" w:hAnsi="Calibri" w:eastAsia="宋体"/>
          <w:sz w:val="21"/>
          <w:szCs w:val="22"/>
        </w:rPr>
      </w:pPr>
      <w:r>
        <w:rPr>
          <w:rFonts w:ascii="Calibri" w:hAnsi="Calibri" w:eastAsia="宋体"/>
          <w:sz w:val="21"/>
          <w:szCs w:val="22"/>
        </w:rPr>
      </w:r>
      <w:r/>
    </w:p>
    <w:p>
      <w:pPr>
        <w:pStyle w:val="697"/>
        <w:ind w:left="0" w:firstLine="0"/>
        <w:rPr>
          <w:rFonts w:ascii="Calibri" w:hAnsi="Calibri" w:eastAsia="宋体"/>
          <w:sz w:val="21"/>
          <w:szCs w:val="22"/>
        </w:rPr>
      </w:pPr>
      <w:r>
        <w:rPr>
          <w:rFonts w:ascii="Calibri" w:hAnsi="Calibri" w:eastAsia="宋体"/>
          <w:sz w:val="21"/>
          <w:szCs w:val="22"/>
        </w:rPr>
      </w:r>
      <w:r/>
    </w:p>
    <w:p>
      <w:pPr>
        <w:pStyle w:val="697"/>
        <w:ind w:left="0" w:firstLine="0"/>
        <w:rPr>
          <w:rFonts w:ascii="Calibri" w:hAnsi="Calibri" w:eastAsia="宋体"/>
          <w:sz w:val="21"/>
          <w:szCs w:val="22"/>
        </w:rPr>
      </w:pPr>
      <w:r>
        <w:rPr>
          <w:rFonts w:ascii="Calibri" w:hAnsi="Calibri" w:eastAsia="宋体"/>
          <w:sz w:val="21"/>
          <w:szCs w:val="22"/>
        </w:rPr>
      </w:r>
      <w:r/>
    </w:p>
    <w:p>
      <w:pPr>
        <w:pStyle w:val="697"/>
        <w:ind w:left="0" w:firstLine="0"/>
        <w:rPr>
          <w:rFonts w:ascii="Calibri" w:hAnsi="Calibri" w:eastAsia="宋体"/>
          <w:sz w:val="21"/>
          <w:szCs w:val="22"/>
        </w:rPr>
      </w:pPr>
      <w:r>
        <w:rPr>
          <w:rFonts w:ascii="Calibri" w:hAnsi="Calibri" w:eastAsia="宋体"/>
          <w:sz w:val="21"/>
          <w:szCs w:val="22"/>
        </w:rPr>
      </w:r>
      <w:r/>
    </w:p>
    <w:p>
      <w:pPr>
        <w:rPr>
          <w:rFonts w:ascii="仿宋" w:hAnsi="仿宋" w:eastAsia="仿宋"/>
          <w:sz w:val="24"/>
        </w:rPr>
      </w:pPr>
      <w:r>
        <w:rPr>
          <w:rFonts w:ascii="仿宋" w:hAnsi="仿宋" w:eastAsia="仿宋"/>
          <w:sz w:val="24"/>
        </w:rPr>
      </w:r>
      <w:r/>
    </w:p>
    <w:p>
      <w:pPr>
        <w:ind w:firstLine="480"/>
        <w:jc w:val="left"/>
        <w:spacing w:line="120" w:lineRule="auto"/>
        <w:widowControl/>
        <w:tabs>
          <w:tab w:val="left" w:pos="6690" w:leader="none"/>
        </w:tabs>
        <w:rPr>
          <w:rFonts w:ascii="仿宋" w:hAnsi="仿宋" w:eastAsia="仿宋" w:cs="宋体"/>
          <w:sz w:val="24"/>
        </w:rPr>
      </w:pPr>
      <w:r>
        <w:rPr>
          <w:rFonts w:ascii="仿宋" w:hAnsi="仿宋" w:eastAsia="仿宋" w:cs="宋体"/>
          <w:sz w:val="24"/>
        </w:rPr>
        <w:tab/>
      </w:r>
      <w:r/>
    </w:p>
    <w:p>
      <w:pPr>
        <w:pStyle w:val="697"/>
        <w:ind w:left="0" w:firstLine="0"/>
        <w:rPr>
          <w:rFonts w:ascii="仿宋" w:hAnsi="仿宋"/>
          <w:sz w:val="30"/>
          <w:szCs w:val="30"/>
        </w:rPr>
      </w:pPr>
      <w:r>
        <w:rPr>
          <w:rFonts w:ascii="仿宋" w:hAnsi="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contextualSpacing/>
        <w:ind w:left="-424" w:firstLine="480"/>
        <w:rPr>
          <w:rFonts w:ascii="仿宋" w:hAnsi="仿宋" w:eastAsia="仿宋" w:cs="宋体"/>
          <w:sz w:val="24"/>
        </w:rPr>
      </w:pPr>
      <w:r>
        <w:rPr>
          <w:rFonts w:hint="eastAsia" w:ascii="仿宋" w:hAnsi="仿宋" w:eastAsia="仿宋" w:cs="宋体"/>
          <w:sz w:val="24"/>
        </w:rPr>
        <w:t xml:space="preserve">一、说明</w:t>
      </w:r>
      <w:r/>
    </w:p>
    <w:p>
      <w:pPr>
        <w:contextualSpacing/>
        <w:ind w:left="-424" w:firstLine="480"/>
        <w:rPr>
          <w:rFonts w:ascii="仿宋" w:hAnsi="仿宋" w:eastAsia="仿宋" w:cs="宋体"/>
          <w:sz w:val="24"/>
        </w:rPr>
      </w:pPr>
      <w:r>
        <w:rPr>
          <w:rFonts w:hint="eastAsia" w:ascii="仿宋" w:hAnsi="仿宋" w:eastAsia="仿宋" w:cs="宋体"/>
          <w:sz w:val="24"/>
        </w:rPr>
        <w:t xml:space="preserve">1.采购人：徐州市财政效能中心</w:t>
      </w:r>
      <w:r/>
    </w:p>
    <w:p>
      <w:pPr>
        <w:contextualSpacing/>
        <w:ind w:left="-424" w:firstLine="480"/>
        <w:rPr>
          <w:rFonts w:ascii="仿宋" w:hAnsi="仿宋" w:eastAsia="仿宋" w:cs="宋体"/>
          <w:sz w:val="24"/>
        </w:rPr>
      </w:pPr>
      <w:r>
        <w:rPr>
          <w:rFonts w:hint="eastAsia" w:ascii="仿宋" w:hAnsi="仿宋" w:eastAsia="仿宋" w:cs="宋体"/>
          <w:sz w:val="24"/>
        </w:rPr>
        <w:t xml:space="preserve">2.采购项目名称：</w:t>
      </w:r>
      <w:r>
        <w:rPr>
          <w:rFonts w:ascii="仿宋" w:hAnsi="仿宋" w:eastAsia="仿宋" w:cs="宋体"/>
          <w:sz w:val="24"/>
        </w:rPr>
        <w:t xml:space="preserve">2024-2025年度财政信息化软硬件运维服务</w:t>
      </w:r>
      <w:r/>
    </w:p>
    <w:p>
      <w:pPr>
        <w:contextualSpacing/>
        <w:ind w:left="-424" w:firstLine="480"/>
        <w:rPr>
          <w:rFonts w:ascii="仿宋" w:hAnsi="仿宋" w:eastAsia="仿宋" w:cs="宋体"/>
          <w:sz w:val="24"/>
        </w:rPr>
      </w:pPr>
      <w:r>
        <w:rPr>
          <w:rFonts w:hint="eastAsia" w:ascii="仿宋" w:hAnsi="仿宋" w:eastAsia="仿宋" w:cs="宋体"/>
          <w:sz w:val="24"/>
        </w:rPr>
        <w:t xml:space="preserve">3.采购标的：</w:t>
      </w:r>
      <w:r>
        <w:rPr>
          <w:rFonts w:ascii="仿宋" w:hAnsi="仿宋" w:eastAsia="仿宋" w:cs="宋体"/>
          <w:sz w:val="24"/>
        </w:rPr>
        <w:t xml:space="preserve">2024-2025年度财政信息化软硬件运维服务</w:t>
      </w:r>
      <w:r/>
    </w:p>
    <w:p>
      <w:pPr>
        <w:contextualSpacing/>
        <w:ind w:left="-424" w:firstLine="480"/>
        <w:rPr>
          <w:rFonts w:ascii="仿宋" w:hAnsi="仿宋" w:eastAsia="仿宋" w:cs="宋体"/>
          <w:sz w:val="24"/>
        </w:rPr>
      </w:pPr>
      <w:r>
        <w:rPr>
          <w:rFonts w:ascii="仿宋" w:hAnsi="仿宋" w:eastAsia="仿宋" w:cs="宋体"/>
          <w:sz w:val="24"/>
        </w:rPr>
        <w:t xml:space="preserve">2024-202</w:t>
      </w:r>
      <w:r>
        <w:rPr>
          <w:rFonts w:hint="eastAsia" w:ascii="仿宋" w:hAnsi="仿宋" w:eastAsia="仿宋" w:cs="宋体"/>
          <w:sz w:val="24"/>
        </w:rPr>
        <w:t xml:space="preserve">5</w:t>
      </w:r>
      <w:r>
        <w:rPr>
          <w:rFonts w:ascii="仿宋" w:hAnsi="仿宋" w:eastAsia="仿宋" w:cs="宋体"/>
          <w:sz w:val="24"/>
        </w:rPr>
        <w:t xml:space="preserve">年度财政信息化软硬件运维服务</w:t>
      </w:r>
      <w:r>
        <w:rPr>
          <w:rFonts w:hint="eastAsia" w:ascii="仿宋" w:hAnsi="仿宋" w:eastAsia="仿宋" w:cs="宋体"/>
          <w:sz w:val="24"/>
        </w:rPr>
        <w:t xml:space="preserve">对应的中小企业划分标准所</w:t>
      </w:r>
      <w:r>
        <w:rPr>
          <w:rFonts w:hint="eastAsia" w:ascii="仿宋" w:hAnsi="仿宋" w:eastAsia="仿宋" w:cs="宋体"/>
          <w:sz w:val="24"/>
        </w:rPr>
        <w:t xml:space="preserve">属行业为软件和信息技术服务业。</w:t>
      </w:r>
      <w:r/>
    </w:p>
    <w:p>
      <w:pPr>
        <w:contextualSpacing/>
        <w:ind w:left="-424" w:firstLine="480"/>
        <w:rPr>
          <w:rFonts w:ascii="仿宋" w:hAnsi="仿宋" w:eastAsia="仿宋" w:cs="宋体"/>
          <w:sz w:val="24"/>
        </w:rPr>
      </w:pPr>
      <w:r>
        <w:rPr>
          <w:rFonts w:hint="eastAsia" w:ascii="仿宋" w:hAnsi="仿宋" w:eastAsia="仿宋" w:cs="宋体"/>
          <w:sz w:val="24"/>
        </w:rPr>
        <w:t xml:space="preserve">注：中小企业划分标准所属行业以《关于印发中小企业划型标准规定的通知》（工信部联企业[2011]300号）的规定为准。</w:t>
      </w:r>
      <w:r/>
    </w:p>
    <w:p>
      <w:pPr>
        <w:contextualSpacing/>
        <w:ind w:left="-424" w:firstLine="480"/>
        <w:rPr>
          <w:rFonts w:ascii="仿宋" w:hAnsi="仿宋" w:eastAsia="仿宋" w:cs="宋体"/>
          <w:sz w:val="24"/>
        </w:rPr>
      </w:pPr>
      <w:r>
        <w:rPr>
          <w:rFonts w:hint="eastAsia" w:ascii="仿宋" w:hAnsi="仿宋" w:eastAsia="仿宋" w:cs="宋体"/>
          <w:sz w:val="24"/>
        </w:rPr>
        <w:t xml:space="preserve">4.本项目为专门面向中小企业</w:t>
      </w:r>
      <w:r>
        <w:rPr>
          <w:rFonts w:hint="eastAsia" w:ascii="仿宋" w:hAnsi="仿宋" w:eastAsia="仿宋" w:cs="宋体"/>
          <w:sz w:val="24"/>
        </w:rPr>
        <w:t xml:space="preserve">采购</w:t>
      </w:r>
      <w:r>
        <w:rPr>
          <w:rFonts w:hint="eastAsia" w:ascii="仿宋" w:hAnsi="仿宋" w:eastAsia="仿宋" w:cs="宋体"/>
          <w:sz w:val="24"/>
        </w:rPr>
        <w:t xml:space="preserve">的项目。</w:t>
      </w:r>
      <w:r/>
    </w:p>
    <w:p>
      <w:pPr>
        <w:contextualSpacing/>
        <w:ind w:left="-424" w:firstLine="480"/>
        <w:rPr>
          <w:rFonts w:ascii="仿宋" w:hAnsi="仿宋" w:eastAsia="仿宋" w:cs="宋体"/>
          <w:sz w:val="24"/>
        </w:rPr>
      </w:pPr>
      <w:r>
        <w:rPr>
          <w:rFonts w:hint="eastAsia" w:ascii="仿宋" w:hAnsi="仿宋" w:eastAsia="仿宋" w:cs="宋体"/>
          <w:sz w:val="24"/>
        </w:rPr>
        <w:t xml:space="preserve">5.本项目不接受超过</w:t>
      </w:r>
      <w:r>
        <w:rPr>
          <w:rFonts w:ascii="仿宋" w:hAnsi="仿宋" w:eastAsia="仿宋" w:cs="宋体"/>
          <w:sz w:val="24"/>
        </w:rPr>
        <w:t xml:space="preserve">8</w:t>
      </w:r>
      <w:r>
        <w:rPr>
          <w:rFonts w:hint="eastAsia" w:ascii="仿宋" w:hAnsi="仿宋" w:eastAsia="仿宋" w:cs="宋体"/>
          <w:sz w:val="24"/>
        </w:rPr>
        <w:t xml:space="preserve">7万元（采购项目预算金额）的投标报价。</w:t>
      </w:r>
      <w:r/>
    </w:p>
    <w:p>
      <w:pPr>
        <w:contextualSpacing/>
        <w:ind w:left="-424" w:firstLine="480"/>
        <w:rPr>
          <w:rFonts w:ascii="仿宋" w:hAnsi="仿宋" w:eastAsia="仿宋" w:cs="宋体"/>
          <w:sz w:val="24"/>
        </w:rPr>
      </w:pPr>
      <w:r>
        <w:rPr>
          <w:rFonts w:ascii="仿宋" w:hAnsi="仿宋" w:eastAsia="仿宋" w:cs="宋体"/>
          <w:sz w:val="24"/>
        </w:rPr>
      </w:r>
      <w:r/>
    </w:p>
    <w:p>
      <w:pPr>
        <w:contextualSpacing/>
        <w:ind w:left="-424" w:firstLine="480"/>
        <w:rPr>
          <w:rFonts w:ascii="仿宋" w:hAnsi="仿宋" w:eastAsia="仿宋" w:cs="宋体"/>
          <w:sz w:val="24"/>
        </w:rPr>
      </w:pPr>
      <w:r>
        <w:rPr>
          <w:rFonts w:hint="eastAsia" w:ascii="仿宋" w:hAnsi="仿宋" w:eastAsia="仿宋" w:cs="宋体"/>
          <w:sz w:val="24"/>
        </w:rPr>
        <w:t xml:space="preserve">二、技术要求</w:t>
      </w:r>
      <w:r/>
    </w:p>
    <w:p>
      <w:pPr>
        <w:contextualSpacing/>
        <w:ind w:left="-424" w:firstLine="480"/>
        <w:rPr>
          <w:rFonts w:ascii="仿宋" w:hAnsi="仿宋" w:eastAsia="仿宋" w:cs="宋体"/>
          <w:sz w:val="24"/>
        </w:rPr>
      </w:pPr>
      <w:r>
        <w:rPr>
          <w:rFonts w:hint="eastAsia" w:ascii="仿宋" w:hAnsi="仿宋" w:eastAsia="仿宋" w:cs="宋体"/>
          <w:sz w:val="24"/>
        </w:rPr>
        <w:t xml:space="preserve">（一）技术具体要求</w:t>
      </w:r>
      <w:r/>
    </w:p>
    <w:p>
      <w:pPr>
        <w:contextualSpacing/>
        <w:ind w:left="-424" w:firstLine="480"/>
        <w:rPr>
          <w:rFonts w:ascii="仿宋" w:hAnsi="仿宋" w:eastAsia="仿宋" w:cs="宋体"/>
          <w:sz w:val="24"/>
        </w:rPr>
      </w:pPr>
      <w:r>
        <w:rPr>
          <w:rFonts w:hint="eastAsia" w:ascii="仿宋" w:hAnsi="仿宋" w:eastAsia="仿宋" w:cs="宋体"/>
          <w:sz w:val="24"/>
        </w:rPr>
        <w:t xml:space="preserve">1.开发要求</w:t>
      </w:r>
      <w:r/>
    </w:p>
    <w:p>
      <w:pPr>
        <w:contextualSpacing/>
        <w:ind w:left="-424" w:firstLine="480"/>
        <w:rPr>
          <w:rFonts w:ascii="仿宋" w:hAnsi="仿宋" w:eastAsia="仿宋" w:cs="宋体"/>
          <w:sz w:val="24"/>
        </w:rPr>
      </w:pPr>
      <w:r>
        <w:rPr>
          <w:rFonts w:hint="eastAsia" w:ascii="仿宋" w:hAnsi="仿宋" w:eastAsia="仿宋" w:cs="宋体"/>
          <w:sz w:val="24"/>
        </w:rPr>
        <w:t xml:space="preserve">(1)为保持与现有信息化系统环境一致，系统开发需采用J2EE架构、JAVA语言、数据库开发； </w:t>
      </w:r>
      <w:r/>
    </w:p>
    <w:p>
      <w:pPr>
        <w:contextualSpacing/>
        <w:ind w:left="-424" w:firstLine="480"/>
        <w:rPr>
          <w:rFonts w:ascii="仿宋" w:hAnsi="仿宋" w:eastAsia="仿宋" w:cs="宋体"/>
          <w:sz w:val="24"/>
        </w:rPr>
      </w:pPr>
      <w:r>
        <w:rPr>
          <w:rFonts w:hint="eastAsia" w:ascii="仿宋" w:hAnsi="仿宋" w:eastAsia="仿宋" w:cs="宋体"/>
          <w:sz w:val="24"/>
        </w:rPr>
        <w:t xml:space="preserve">(2)系统设计要面向徐州市财政局信息化系统整体解决方案；设计要具有前瞻性、先进性、可靠性以及可扩展性，符合财政信息化发展的方向； </w:t>
      </w:r>
      <w:r/>
    </w:p>
    <w:p>
      <w:pPr>
        <w:contextualSpacing/>
        <w:ind w:left="-424" w:firstLine="480"/>
        <w:rPr>
          <w:rFonts w:ascii="仿宋" w:hAnsi="仿宋" w:eastAsia="仿宋" w:cs="宋体"/>
          <w:sz w:val="24"/>
        </w:rPr>
      </w:pPr>
      <w:r>
        <w:rPr>
          <w:rFonts w:hint="eastAsia" w:ascii="仿宋" w:hAnsi="仿宋" w:eastAsia="仿宋" w:cs="宋体"/>
          <w:sz w:val="24"/>
        </w:rPr>
        <w:t xml:space="preserve">(3)软件开发从需求分析、系统设计、编码、测试到系统的正式运行，须遵循财政部要求的数据基础规范； </w:t>
      </w:r>
      <w:r/>
    </w:p>
    <w:p>
      <w:pPr>
        <w:contextualSpacing/>
        <w:ind w:left="-424" w:firstLine="480"/>
        <w:rPr>
          <w:rFonts w:ascii="仿宋" w:hAnsi="仿宋" w:eastAsia="仿宋" w:cs="宋体"/>
          <w:sz w:val="24"/>
        </w:rPr>
      </w:pPr>
      <w:r>
        <w:rPr>
          <w:rFonts w:hint="eastAsia" w:ascii="仿宋" w:hAnsi="仿宋" w:eastAsia="仿宋" w:cs="宋体"/>
          <w:sz w:val="24"/>
        </w:rPr>
        <w:t xml:space="preserve">(4)财政局拥有对合同有效期间内开发的系统中的数据库设计、数据字典、程序源代码、开发文档等永久的使用及变更权力，需要至少半年一次交由财政信息中心验收后留存。</w:t>
      </w:r>
      <w:r/>
    </w:p>
    <w:p>
      <w:pPr>
        <w:contextualSpacing/>
        <w:ind w:left="-424" w:firstLine="480"/>
        <w:rPr>
          <w:rFonts w:ascii="仿宋" w:hAnsi="仿宋" w:eastAsia="仿宋" w:cs="宋体"/>
          <w:sz w:val="24"/>
        </w:rPr>
      </w:pPr>
      <w:r>
        <w:rPr>
          <w:rFonts w:hint="eastAsia" w:ascii="仿宋" w:hAnsi="仿宋" w:eastAsia="仿宋" w:cs="宋体"/>
          <w:sz w:val="24"/>
        </w:rPr>
        <w:t xml:space="preserve">(5)开发及运维人员要严格遵守财政局保密制度，禁止在没有审批的情况下将财政的任何业务数据私自存储或带出，也禁止在没有在审批的情况下擅自更改业务数据库及已上线投入生产的任何程序源代码。</w:t>
      </w:r>
      <w:r/>
    </w:p>
    <w:p>
      <w:pPr>
        <w:contextualSpacing/>
        <w:ind w:left="-424" w:firstLine="480"/>
        <w:rPr>
          <w:rFonts w:ascii="仿宋" w:hAnsi="仿宋" w:eastAsia="仿宋" w:cs="宋体"/>
          <w:sz w:val="24"/>
        </w:rPr>
      </w:pPr>
      <w:r>
        <w:rPr>
          <w:rFonts w:hint="eastAsia" w:ascii="仿宋" w:hAnsi="仿宋" w:eastAsia="仿宋" w:cs="宋体"/>
          <w:sz w:val="24"/>
        </w:rPr>
        <w:t xml:space="preserve">(6)根据财政业务信息化建设要求，负责需求分析、编程、调试、测试等软件开发任务，开发完善财政重点工作及综合考核、工作周记、财政综合业务管理平台等系统。对接财政业务需求进行接口及二次开发，开发及完善办公OA与短信平台接口、财政与大数据管理中心接口、财政与人社部门接口等等。</w:t>
      </w:r>
      <w:r/>
    </w:p>
    <w:p>
      <w:pPr>
        <w:contextualSpacing/>
        <w:ind w:left="-424" w:firstLine="480"/>
        <w:rPr>
          <w:rFonts w:ascii="仿宋" w:hAnsi="仿宋" w:eastAsia="仿宋" w:cs="宋体"/>
          <w:sz w:val="24"/>
        </w:rPr>
      </w:pPr>
      <w:r>
        <w:rPr>
          <w:rFonts w:hint="eastAsia" w:ascii="仿宋" w:hAnsi="仿宋" w:eastAsia="仿宋" w:cs="宋体"/>
          <w:sz w:val="24"/>
        </w:rPr>
        <w:t xml:space="preserve">2.维护要求</w:t>
      </w:r>
      <w:r/>
    </w:p>
    <w:p>
      <w:pPr>
        <w:contextualSpacing/>
        <w:ind w:left="-424" w:firstLine="480"/>
        <w:rPr>
          <w:rFonts w:ascii="仿宋" w:hAnsi="仿宋" w:eastAsia="仿宋" w:cs="宋体"/>
          <w:sz w:val="24"/>
        </w:rPr>
      </w:pPr>
      <w:r>
        <w:rPr>
          <w:rFonts w:hint="eastAsia" w:ascii="仿宋" w:hAnsi="仿宋" w:eastAsia="仿宋" w:cs="宋体"/>
          <w:sz w:val="24"/>
        </w:rPr>
        <w:t xml:space="preserve">(1)负责市本级财政统一会计核算系统、非税征缴及票据管理系统（用友）、债务监管系统（新吴）、扶贫及直达资金监控系统、差旅费网上报销系统、人大监督系统、预算执行系统（省厅）、工资发放系统（用友）、财政证书管理系统、财政业务系统异地灾备双活系统、财政云中心业务工作平台、、财政身份认证、短信平台等应用部署、运行维护、故障检测与恢复、系统调优、使用培训、日常操作指导与相关技术问题答疑等相关工作。</w:t>
      </w:r>
      <w:r/>
    </w:p>
    <w:p>
      <w:pPr>
        <w:contextualSpacing/>
        <w:ind w:left="-424" w:firstLine="480"/>
        <w:rPr>
          <w:rFonts w:ascii="仿宋" w:hAnsi="仿宋" w:eastAsia="仿宋" w:cs="宋体"/>
          <w:sz w:val="24"/>
        </w:rPr>
      </w:pPr>
      <w:r>
        <w:rPr>
          <w:rFonts w:hint="eastAsia" w:ascii="仿宋" w:hAnsi="仿宋" w:eastAsia="仿宋" w:cs="宋体"/>
          <w:sz w:val="24"/>
        </w:rPr>
        <w:t xml:space="preserve">(2)辅助运维预算管理一体化系统、办公OA系统、非税电子化管理系统、预决算公开、政府采购、大数据交换平台、等应用部署、运行维护、故障检测与恢复、系统调优、使用培训、日常操作指导与相关技术问题答疑等相关工作。</w:t>
      </w:r>
      <w:r/>
    </w:p>
    <w:p>
      <w:pPr>
        <w:contextualSpacing/>
        <w:ind w:left="-424" w:firstLine="480"/>
        <w:rPr>
          <w:rFonts w:ascii="仿宋" w:hAnsi="仿宋" w:eastAsia="仿宋" w:cs="宋体"/>
          <w:sz w:val="24"/>
        </w:rPr>
      </w:pPr>
      <w:r>
        <w:rPr>
          <w:rFonts w:hint="eastAsia" w:ascii="仿宋" w:hAnsi="仿宋" w:eastAsia="仿宋" w:cs="宋体"/>
          <w:sz w:val="24"/>
        </w:rPr>
        <w:t xml:space="preserve">(3)负责检查并排除财政办公电脑及外围设备所有的软硬件故障，排除财政客户端、楼层交换设备网络等问题；安装及调试财政杀毒软件、内网邮件、办公OA等办公常用软件，进行故障检测及排除；按照要求操作及维护视频会议设备、财政云终</w:t>
      </w:r>
      <w:r>
        <w:rPr>
          <w:rFonts w:hint="eastAsia" w:ascii="仿宋" w:hAnsi="仿宋" w:eastAsia="仿宋" w:cs="宋体"/>
          <w:sz w:val="24"/>
        </w:rPr>
        <w:t xml:space="preserve">端、省厅邮件及工作助手；协助管理办公设备相关资产。</w:t>
      </w:r>
      <w:r/>
    </w:p>
    <w:p>
      <w:pPr>
        <w:contextualSpacing/>
        <w:ind w:left="-424" w:firstLine="480"/>
        <w:rPr>
          <w:rFonts w:ascii="仿宋" w:hAnsi="仿宋" w:eastAsia="仿宋" w:cs="宋体"/>
          <w:sz w:val="24"/>
        </w:rPr>
      </w:pPr>
      <w:r>
        <w:rPr>
          <w:rFonts w:hint="eastAsia" w:ascii="仿宋" w:hAnsi="仿宋" w:eastAsia="仿宋" w:cs="宋体"/>
          <w:sz w:val="24"/>
        </w:rPr>
        <w:t xml:space="preserve">（4）负责检查并排除财政办公电脑及外围设备所有的软硬件故障，排除财政客户端、楼层交换设备网络等问题；安装及调试财政杀毒软件、内网邮件、办公OA等办公常用软件，进行故障检测及排除；按照要求操作及维护视频会议设备、财政云终端、省厅邮件及工作助手；协助管理办公设备相关资产。维护涉及相关办公设备有，台式计算机（含华为云终端） 387套，便携式计算机 81套，打印机（含一体机） 237套，扫描仪11套等办公设备。</w:t>
      </w:r>
      <w:r/>
    </w:p>
    <w:p>
      <w:pPr>
        <w:contextualSpacing/>
        <w:ind w:left="-424" w:firstLine="480"/>
        <w:rPr>
          <w:rFonts w:ascii="仿宋" w:hAnsi="仿宋" w:eastAsia="仿宋" w:cs="宋体"/>
          <w:sz w:val="24"/>
        </w:rPr>
      </w:pPr>
      <w:r>
        <w:rPr>
          <w:rFonts w:hint="eastAsia" w:ascii="仿宋" w:hAnsi="仿宋" w:eastAsia="仿宋" w:cs="宋体"/>
          <w:sz w:val="24"/>
        </w:rPr>
        <w:t xml:space="preserve">（二）投标文件要求</w:t>
      </w:r>
      <w:r/>
    </w:p>
    <w:p>
      <w:pPr>
        <w:contextualSpacing/>
        <w:ind w:left="-424" w:firstLine="480"/>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投标文件中</w:t>
      </w:r>
      <w:r>
        <w:rPr>
          <w:rFonts w:hint="eastAsia" w:ascii="仿宋" w:hAnsi="仿宋" w:eastAsia="仿宋" w:cs="宋体"/>
          <w:sz w:val="24"/>
        </w:rPr>
        <w:t xml:space="preserve">提供《技术方案》文件；</w:t>
      </w:r>
      <w:r/>
    </w:p>
    <w:p>
      <w:pPr>
        <w:contextualSpacing/>
        <w:ind w:left="-424" w:firstLine="480"/>
        <w:rPr>
          <w:rFonts w:ascii="仿宋" w:hAnsi="仿宋" w:eastAsia="仿宋" w:cs="宋体"/>
          <w:sz w:val="24"/>
        </w:rPr>
      </w:pPr>
      <w:r>
        <w:rPr>
          <w:rFonts w:hint="eastAsia" w:ascii="仿宋" w:hAnsi="仿宋" w:eastAsia="仿宋" w:cs="宋体"/>
          <w:sz w:val="24"/>
        </w:rPr>
        <w:t xml:space="preserve">2. 《技术方案》包括以下内容：</w:t>
      </w:r>
      <w:r/>
    </w:p>
    <w:p>
      <w:pPr>
        <w:contextualSpacing/>
        <w:ind w:left="-424" w:firstLine="480"/>
        <w:rPr>
          <w:rFonts w:ascii="仿宋" w:hAnsi="仿宋" w:eastAsia="仿宋" w:cs="宋体"/>
          <w:sz w:val="24"/>
        </w:rPr>
      </w:pPr>
      <w:r>
        <w:rPr>
          <w:rFonts w:hint="eastAsia" w:ascii="仿宋" w:hAnsi="仿宋" w:eastAsia="仿宋" w:cs="宋体"/>
          <w:sz w:val="24"/>
        </w:rPr>
        <w:t xml:space="preserve">(1)《开发方案》；</w:t>
      </w:r>
      <w:r/>
    </w:p>
    <w:p>
      <w:pPr>
        <w:contextualSpacing/>
        <w:ind w:left="-424" w:firstLine="480"/>
        <w:rPr>
          <w:rFonts w:ascii="仿宋" w:hAnsi="仿宋" w:eastAsia="仿宋" w:cs="宋体"/>
          <w:sz w:val="24"/>
        </w:rPr>
      </w:pPr>
      <w:r>
        <w:rPr>
          <w:rFonts w:hint="eastAsia" w:ascii="仿宋" w:hAnsi="仿宋" w:eastAsia="仿宋" w:cs="宋体"/>
          <w:sz w:val="24"/>
        </w:rPr>
        <w:t xml:space="preserve">(2)《维护方案》。</w:t>
      </w:r>
      <w:r/>
    </w:p>
    <w:p>
      <w:pPr>
        <w:ind w:firstLine="485"/>
        <w:rPr>
          <w:rFonts w:ascii="仿宋" w:hAnsi="仿宋" w:eastAsia="仿宋" w:cs="宋体"/>
          <w:sz w:val="24"/>
        </w:rPr>
      </w:pPr>
      <w:r>
        <w:rPr>
          <w:rFonts w:hint="eastAsia" w:ascii="仿宋" w:hAnsi="仿宋" w:eastAsia="仿宋" w:cs="宋体"/>
          <w:sz w:val="24"/>
        </w:rPr>
        <w:t xml:space="preserve">                                                                                     </w:t>
      </w:r>
      <w:r/>
    </w:p>
    <w:p>
      <w:pPr>
        <w:contextualSpacing/>
        <w:ind w:left="-424" w:firstLine="480"/>
        <w:rPr>
          <w:rFonts w:ascii="仿宋" w:hAnsi="仿宋" w:eastAsia="仿宋" w:cs="宋体"/>
          <w:sz w:val="24"/>
        </w:rPr>
      </w:pPr>
      <w:r>
        <w:rPr>
          <w:rFonts w:hint="eastAsia" w:ascii="仿宋" w:hAnsi="仿宋" w:eastAsia="仿宋" w:cs="宋体"/>
          <w:sz w:val="24"/>
        </w:rPr>
        <w:t xml:space="preserve">三、项目实施要求</w:t>
      </w:r>
      <w:r/>
    </w:p>
    <w:p>
      <w:pPr>
        <w:contextualSpacing/>
        <w:ind w:left="-424" w:firstLine="480"/>
        <w:rPr>
          <w:rFonts w:ascii="仿宋" w:hAnsi="仿宋" w:eastAsia="仿宋" w:cs="宋体"/>
          <w:sz w:val="24"/>
        </w:rPr>
      </w:pPr>
      <w:r>
        <w:rPr>
          <w:rFonts w:hint="eastAsia" w:ascii="仿宋" w:hAnsi="仿宋" w:eastAsia="仿宋" w:cs="宋体"/>
          <w:sz w:val="24"/>
        </w:rPr>
        <w:t xml:space="preserve">（一）项目实施具体要求</w:t>
      </w:r>
      <w:r/>
    </w:p>
    <w:p>
      <w:pPr>
        <w:contextualSpacing/>
        <w:ind w:left="-424"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项目进度与计划管理措施要求</w:t>
      </w:r>
      <w:r/>
    </w:p>
    <w:p>
      <w:pPr>
        <w:contextualSpacing/>
        <w:ind w:left="-424" w:firstLine="480"/>
        <w:rPr>
          <w:rFonts w:ascii="仿宋" w:hAnsi="仿宋" w:eastAsia="仿宋" w:cs="宋体"/>
          <w:sz w:val="24"/>
        </w:rPr>
      </w:pPr>
      <w:r>
        <w:rPr>
          <w:rFonts w:hint="eastAsia" w:ascii="仿宋" w:hAnsi="仿宋" w:eastAsia="仿宋" w:cs="宋体"/>
          <w:sz w:val="24"/>
        </w:rPr>
        <w:t xml:space="preserve">项目进度与计划管理涵盖项目进度控制的前提条件、主要控制手段、控制内容以及不同阶段的详细控制方案。其中，进度控制的前提需明确项目的目标、范围和资源配置；主要手段应包含定期的进度评估、偏差分析与纠正措施的制定；控制内容涵盖任务的起止时间、关键路径和里程碑节点；不同阶段如项目启动、规划、执行、监控和收尾等的进度控制方案应详尽且具有针对性。</w:t>
      </w:r>
      <w:r/>
    </w:p>
    <w:p>
      <w:pPr>
        <w:contextualSpacing/>
        <w:ind w:left="-424" w:firstLine="480"/>
        <w:rPr>
          <w:rFonts w:ascii="仿宋" w:hAnsi="仿宋" w:eastAsia="仿宋" w:cs="宋体"/>
          <w:sz w:val="24"/>
        </w:rPr>
      </w:pPr>
      <w:r>
        <w:rPr>
          <w:rFonts w:hint="eastAsia" w:ascii="仿宋" w:hAnsi="仿宋" w:eastAsia="仿宋" w:cs="宋体"/>
          <w:sz w:val="24"/>
        </w:rPr>
        <w:t xml:space="preserve">2.项目实施计划措施</w:t>
      </w:r>
      <w:r>
        <w:rPr>
          <w:rFonts w:hint="eastAsia" w:ascii="仿宋" w:hAnsi="仿宋" w:eastAsia="仿宋" w:cs="宋体"/>
          <w:sz w:val="24"/>
        </w:rPr>
        <w:t xml:space="preserve">要求</w:t>
      </w:r>
      <w:r/>
    </w:p>
    <w:p>
      <w:pPr>
        <w:contextualSpacing/>
        <w:ind w:left="-424" w:firstLine="480"/>
        <w:rPr>
          <w:rFonts w:ascii="仿宋" w:hAnsi="仿宋" w:eastAsia="仿宋" w:cs="宋体"/>
          <w:sz w:val="24"/>
        </w:rPr>
      </w:pPr>
      <w:r>
        <w:rPr>
          <w:rFonts w:hint="eastAsia" w:ascii="仿宋" w:hAnsi="仿宋" w:eastAsia="仿宋" w:cs="宋体"/>
          <w:sz w:val="24"/>
        </w:rPr>
        <w:t xml:space="preserve">项目实施计划涵盖项目工程的实施原则以及总体的推进计划等方案。实施原则要遵循科学性、合理性和可行性，确保项目有序推进；总体推进计划需明确各阶段的工作重点、时间节点和资源需求，保障项目按时高质量完成。</w:t>
      </w:r>
      <w:r/>
    </w:p>
    <w:p>
      <w:pPr>
        <w:contextualSpacing/>
        <w:ind w:left="-424" w:firstLine="480"/>
        <w:rPr>
          <w:rFonts w:ascii="仿宋" w:hAnsi="仿宋" w:eastAsia="仿宋" w:cs="宋体"/>
          <w:sz w:val="24"/>
        </w:rPr>
      </w:pPr>
      <w:r>
        <w:rPr>
          <w:rFonts w:hint="eastAsia" w:ascii="仿宋" w:hAnsi="仿宋" w:eastAsia="仿宋" w:cs="宋体"/>
          <w:sz w:val="24"/>
        </w:rPr>
        <w:t xml:space="preserve">3.项目质量保证措施</w:t>
      </w:r>
      <w:r>
        <w:rPr>
          <w:rFonts w:hint="eastAsia" w:ascii="仿宋" w:hAnsi="仿宋" w:eastAsia="仿宋" w:cs="宋体"/>
          <w:sz w:val="24"/>
        </w:rPr>
        <w:t xml:space="preserve">要求</w:t>
      </w:r>
      <w:r/>
    </w:p>
    <w:p>
      <w:pPr>
        <w:contextualSpacing/>
        <w:ind w:left="-424" w:firstLine="480"/>
        <w:rPr>
          <w:rFonts w:ascii="仿宋" w:hAnsi="仿宋" w:eastAsia="仿宋" w:cs="宋体"/>
          <w:sz w:val="24"/>
        </w:rPr>
      </w:pPr>
      <w:r>
        <w:rPr>
          <w:rFonts w:hint="eastAsia" w:ascii="仿宋" w:hAnsi="仿宋" w:eastAsia="仿宋" w:cs="宋体"/>
          <w:sz w:val="24"/>
        </w:rPr>
        <w:t xml:space="preserve">项目质量保证措施包含项目需求分析、总体设计、详细设计、系统开发、系统实施和试运行、项目验收、系统正式运行及维护等阶段，以及各阶段辅助文档的整理汇总等方案。在需求分析阶段，要确保需求的准确性和完整性；总体设计阶段注重系统架构的合理性和稳定性；详细设计阶段细化各模块的功能和接口；系统开发阶段遵循规范的开发流程和质量标准；系统实施和试运行阶段做好系统部署和测试；项目验收阶段严格按照验收标准进行评估；系统正式运行及维护阶段及时处理问题和优化系统，并确保各阶段辅助文档的规范整理和汇总。</w:t>
      </w:r>
      <w:r/>
    </w:p>
    <w:p>
      <w:pPr>
        <w:contextualSpacing/>
        <w:ind w:left="-424" w:firstLine="480"/>
        <w:rPr>
          <w:rFonts w:ascii="仿宋" w:hAnsi="仿宋" w:eastAsia="仿宋" w:cs="宋体"/>
          <w:sz w:val="24"/>
        </w:rPr>
      </w:pPr>
      <w:r>
        <w:rPr>
          <w:rFonts w:hint="eastAsia" w:ascii="仿宋" w:hAnsi="仿宋" w:eastAsia="仿宋" w:cs="宋体"/>
          <w:sz w:val="24"/>
        </w:rPr>
        <w:t xml:space="preserve">4.系统测试措施</w:t>
      </w:r>
      <w:r>
        <w:rPr>
          <w:rFonts w:hint="eastAsia" w:ascii="仿宋" w:hAnsi="仿宋" w:eastAsia="仿宋" w:cs="宋体"/>
          <w:sz w:val="24"/>
        </w:rPr>
        <w:t xml:space="preserve">要求</w:t>
      </w:r>
      <w:r/>
    </w:p>
    <w:p>
      <w:pPr>
        <w:contextualSpacing/>
        <w:ind w:left="-424" w:firstLine="480"/>
        <w:rPr>
          <w:rFonts w:ascii="仿宋" w:hAnsi="仿宋" w:eastAsia="仿宋" w:cs="宋体"/>
          <w:sz w:val="24"/>
        </w:rPr>
      </w:pPr>
      <w:r>
        <w:rPr>
          <w:rFonts w:hint="eastAsia" w:ascii="仿宋" w:hAnsi="仿宋" w:eastAsia="仿宋" w:cs="宋体"/>
          <w:sz w:val="24"/>
        </w:rPr>
        <w:t xml:space="preserve">系统测试涵盖测试工作准备、软件开发测试、设计测试用例和数据整理等方案。测试工作准备需明确测试目标、范围和环境搭建；软件开发测试要遵循严格的测试流程和标准；设计测试用例要保证覆盖全面、重点突出；数据整理要确保准确、完整和有效，为系统的稳定运行提供有力保障。</w:t>
      </w:r>
      <w:r/>
    </w:p>
    <w:p>
      <w:pPr>
        <w:contextualSpacing/>
        <w:ind w:left="-424" w:firstLine="480"/>
        <w:rPr>
          <w:rFonts w:ascii="仿宋" w:hAnsi="仿宋" w:eastAsia="仿宋" w:cs="宋体"/>
          <w:sz w:val="24"/>
        </w:rPr>
      </w:pPr>
      <w:r>
        <w:rPr>
          <w:rFonts w:hint="eastAsia" w:ascii="仿宋" w:hAnsi="仿宋" w:eastAsia="仿宋" w:cs="宋体"/>
          <w:sz w:val="24"/>
        </w:rPr>
        <w:t xml:space="preserve">（二）投标文件要求</w:t>
      </w:r>
      <w:r/>
    </w:p>
    <w:p>
      <w:pPr>
        <w:contextualSpacing/>
        <w:ind w:left="-424" w:firstLine="480"/>
        <w:rPr>
          <w:rFonts w:ascii="仿宋" w:hAnsi="仿宋" w:eastAsia="仿宋" w:cs="宋体"/>
          <w:sz w:val="24"/>
        </w:rPr>
      </w:pPr>
      <w:r>
        <w:rPr>
          <w:rFonts w:hint="eastAsia" w:ascii="仿宋" w:hAnsi="仿宋" w:eastAsia="仿宋" w:cs="宋体"/>
          <w:sz w:val="24"/>
        </w:rPr>
        <w:t xml:space="preserve">1.投标文件中提供《项目实施方案》；</w:t>
      </w:r>
      <w:r/>
    </w:p>
    <w:p>
      <w:pPr>
        <w:contextualSpacing/>
        <w:ind w:left="-424" w:firstLine="480"/>
        <w:rPr>
          <w:rFonts w:ascii="仿宋" w:hAnsi="仿宋" w:eastAsia="仿宋" w:cs="宋体"/>
          <w:sz w:val="24"/>
        </w:rPr>
      </w:pPr>
      <w:r>
        <w:rPr>
          <w:rFonts w:hint="eastAsia" w:ascii="仿宋" w:hAnsi="仿宋" w:eastAsia="仿宋" w:cs="宋体"/>
          <w:sz w:val="24"/>
        </w:rPr>
        <w:t xml:space="preserve">2.对照“(一)项目实施具体要求”，编制《项目实施方案》。</w:t>
      </w:r>
      <w:r/>
    </w:p>
    <w:p>
      <w:pPr>
        <w:contextualSpacing/>
        <w:ind w:left="-424" w:firstLine="480"/>
        <w:rPr>
          <w:rFonts w:ascii="仿宋" w:hAnsi="仿宋" w:eastAsia="仿宋" w:cs="宋体"/>
          <w:sz w:val="24"/>
        </w:rPr>
      </w:pPr>
      <w:r>
        <w:rPr>
          <w:rFonts w:ascii="仿宋" w:hAnsi="仿宋" w:eastAsia="仿宋" w:cs="宋体"/>
          <w:sz w:val="24"/>
        </w:rPr>
      </w:r>
      <w:r/>
    </w:p>
    <w:p>
      <w:pPr>
        <w:contextualSpacing/>
        <w:ind w:left="-424" w:firstLine="480"/>
        <w:rPr>
          <w:rFonts w:ascii="仿宋" w:hAnsi="仿宋" w:eastAsia="仿宋" w:cs="宋体"/>
          <w:sz w:val="24"/>
        </w:rPr>
      </w:pPr>
      <w:r>
        <w:rPr>
          <w:rFonts w:hint="eastAsia" w:ascii="仿宋" w:hAnsi="仿宋" w:eastAsia="仿宋" w:cs="宋体"/>
          <w:sz w:val="24"/>
        </w:rPr>
        <w:t xml:space="preserve">四、人员配备</w:t>
      </w:r>
      <w:r>
        <w:rPr>
          <w:rFonts w:hint="eastAsia" w:ascii="仿宋" w:hAnsi="仿宋" w:eastAsia="仿宋" w:cs="宋体"/>
          <w:sz w:val="24"/>
        </w:rPr>
        <w:t xml:space="preserve">要求</w:t>
      </w:r>
      <w:r/>
    </w:p>
    <w:p>
      <w:pPr>
        <w:contextualSpacing/>
        <w:ind w:left="-424" w:firstLine="480"/>
        <w:rPr>
          <w:rFonts w:ascii="仿宋" w:hAnsi="仿宋" w:eastAsia="仿宋" w:cs="宋体"/>
          <w:sz w:val="24"/>
        </w:rPr>
      </w:pPr>
      <w:r>
        <w:rPr>
          <w:rFonts w:hint="eastAsia" w:ascii="仿宋" w:hAnsi="仿宋" w:eastAsia="仿宋" w:cs="宋体"/>
          <w:sz w:val="24"/>
        </w:rPr>
        <w:t xml:space="preserve">（一）驻场人员配备要求</w:t>
      </w:r>
      <w:r/>
    </w:p>
    <w:p>
      <w:pPr>
        <w:contextualSpacing/>
        <w:ind w:left="-424" w:firstLine="480"/>
        <w:rPr>
          <w:rFonts w:ascii="仿宋" w:hAnsi="仿宋" w:eastAsia="仿宋" w:cs="宋体"/>
          <w:sz w:val="24"/>
        </w:rPr>
      </w:pPr>
      <w:r>
        <w:rPr>
          <w:rFonts w:hint="eastAsia" w:ascii="仿宋" w:hAnsi="仿宋" w:eastAsia="仿宋" w:cs="宋体"/>
          <w:sz w:val="24"/>
        </w:rPr>
        <w:t xml:space="preserve">1.程序开发人员1名</w:t>
      </w:r>
      <w:r>
        <w:rPr>
          <w:rFonts w:hint="eastAsia" w:ascii="仿宋" w:hAnsi="仿宋" w:eastAsia="仿宋" w:cs="宋体"/>
          <w:sz w:val="24"/>
        </w:rPr>
        <w:t xml:space="preserve">，</w:t>
      </w:r>
      <w:r>
        <w:rPr>
          <w:rFonts w:hint="eastAsia" w:ascii="仿宋" w:hAnsi="仿宋" w:eastAsia="仿宋" w:cs="宋体"/>
          <w:sz w:val="24"/>
        </w:rPr>
        <w:t xml:space="preserve">具有</w:t>
      </w:r>
      <w:r>
        <w:rPr>
          <w:rFonts w:hint="eastAsia" w:ascii="仿宋" w:hAnsi="仿宋" w:eastAsia="仿宋" w:cs="宋体"/>
          <w:sz w:val="24"/>
        </w:rPr>
        <w:t xml:space="preserve">计算机相关专业全日制本科及以上学历</w:t>
      </w:r>
      <w:r>
        <w:rPr>
          <w:rFonts w:hint="eastAsia" w:ascii="仿宋" w:hAnsi="仿宋" w:eastAsia="仿宋" w:cs="宋体"/>
          <w:sz w:val="24"/>
        </w:rPr>
        <w:t xml:space="preserve">且为投标人自有人员</w:t>
      </w:r>
      <w:r>
        <w:rPr>
          <w:rFonts w:hint="eastAsia" w:ascii="仿宋" w:hAnsi="仿宋" w:eastAsia="仿宋" w:cs="宋体"/>
          <w:sz w:val="24"/>
        </w:rPr>
        <w:t xml:space="preserve">（投标文件中提供学历证书扫描件</w:t>
      </w:r>
      <w:r>
        <w:rPr>
          <w:rFonts w:hint="eastAsia" w:ascii="仿宋" w:hAnsi="仿宋" w:eastAsia="仿宋" w:cs="宋体"/>
          <w:sz w:val="24"/>
        </w:rPr>
        <w:t xml:space="preserve">及</w:t>
      </w:r>
      <w:r>
        <w:rPr>
          <w:rFonts w:hint="eastAsia" w:ascii="仿宋" w:hAnsi="仿宋" w:eastAsia="仿宋" w:cs="宋体"/>
          <w:sz w:val="24"/>
        </w:rPr>
        <w:t xml:space="preserve">投标人为以上配备人员缴纳的本项目开标前三个月内任意一个月的</w:t>
      </w:r>
      <w:r>
        <w:rPr>
          <w:rFonts w:ascii="仿宋" w:hAnsi="仿宋" w:eastAsia="仿宋" w:cs="宋体"/>
          <w:sz w:val="24"/>
        </w:rPr>
        <w:t xml:space="preserve">社会保障资金的相关材料扫描件</w:t>
      </w:r>
      <w:r>
        <w:rPr>
          <w:rFonts w:hint="eastAsia" w:ascii="仿宋" w:hAnsi="仿宋" w:eastAsia="仿宋" w:cs="宋体"/>
          <w:sz w:val="24"/>
        </w:rPr>
        <w:t xml:space="preserve">。</w:t>
      </w:r>
      <w:r>
        <w:rPr>
          <w:rFonts w:hint="eastAsia" w:ascii="仿宋" w:hAnsi="仿宋" w:eastAsia="仿宋" w:cs="宋体"/>
          <w:sz w:val="24"/>
        </w:rPr>
        <w:t xml:space="preserve">）</w:t>
      </w:r>
      <w:r>
        <w:rPr>
          <w:rFonts w:hint="eastAsia" w:ascii="仿宋" w:hAnsi="仿宋" w:eastAsia="仿宋" w:cs="宋体"/>
          <w:sz w:val="24"/>
        </w:rPr>
        <w:t xml:space="preserve">。</w:t>
      </w:r>
      <w:r>
        <w:rPr>
          <w:rFonts w:hint="eastAsia" w:ascii="仿宋" w:hAnsi="仿宋" w:eastAsia="仿宋" w:cs="宋体"/>
          <w:sz w:val="24"/>
        </w:rPr>
        <w:t xml:space="preserve">8年以</w:t>
      </w:r>
      <w:r>
        <w:rPr>
          <w:rFonts w:hint="eastAsia" w:ascii="仿宋" w:hAnsi="仿宋" w:eastAsia="仿宋" w:cs="宋体"/>
          <w:sz w:val="24"/>
        </w:rPr>
        <w:t xml:space="preserve">上的Java程序开发工作经验；熟悉Java设计模式，精通Java及Web应用的开发；熟练使用Spring技术栈（Spring Cloud，</w:t>
      </w:r>
      <w:r>
        <w:rPr>
          <w:rFonts w:hint="eastAsia" w:ascii="仿宋" w:hAnsi="仿宋" w:eastAsia="仿宋" w:cs="宋体"/>
          <w:sz w:val="24"/>
        </w:rPr>
        <w:t xml:space="preserve">Spring Boot，Spring Data, Spring Security）等主流框架和技术；掌握代码管理技术，熟悉SVN/GIT等代码管理系统，有优秀的代码管理经验；熟悉Oracle、SQLsever、Mysql等关系型数据库基本操作，并能熟练使用数据库语句，精通数据库优先；熟悉Unix、Linux操作系统；熟练掌握Weblogic、Tomcat、MQ等中间件的部署及配置；对互联网技术感兴趣，具有快速学习不同技术和编程语言能力以及较强的逻辑分析和独立解决问题能力，具有Android 平台开发经验者。</w:t>
      </w:r>
      <w:r/>
    </w:p>
    <w:p>
      <w:pPr>
        <w:contextualSpacing/>
        <w:ind w:left="-424" w:firstLine="480"/>
        <w:rPr>
          <w:rFonts w:ascii="仿宋" w:hAnsi="仿宋" w:eastAsia="仿宋" w:cs="宋体"/>
          <w:sz w:val="24"/>
        </w:rPr>
      </w:pPr>
      <w:r>
        <w:rPr>
          <w:rFonts w:hint="eastAsia" w:ascii="仿宋" w:hAnsi="仿宋" w:eastAsia="仿宋" w:cs="宋体"/>
          <w:sz w:val="24"/>
        </w:rPr>
        <w:t xml:space="preserve">2.软件运维人员2名，</w:t>
      </w:r>
      <w:r>
        <w:rPr>
          <w:rFonts w:hint="eastAsia" w:ascii="仿宋" w:hAnsi="仿宋" w:eastAsia="仿宋" w:cs="宋体"/>
          <w:sz w:val="24"/>
        </w:rPr>
        <w:t xml:space="preserve">为投标人自有人员（投标文件中提供</w:t>
      </w:r>
      <w:r>
        <w:rPr>
          <w:rFonts w:hint="eastAsia" w:ascii="仿宋" w:hAnsi="仿宋" w:eastAsia="仿宋" w:cs="宋体"/>
          <w:sz w:val="24"/>
        </w:rPr>
        <w:t xml:space="preserve">投标人为以上配备人员缴纳的本项目开标前三个月内任意一个月的</w:t>
      </w:r>
      <w:r>
        <w:rPr>
          <w:rFonts w:ascii="仿宋" w:hAnsi="仿宋" w:eastAsia="仿宋" w:cs="宋体"/>
          <w:sz w:val="24"/>
        </w:rPr>
        <w:t xml:space="preserve">社会保障资金的相关材料扫描件</w:t>
      </w:r>
      <w:r>
        <w:rPr>
          <w:rFonts w:hint="eastAsia" w:ascii="仿宋" w:hAnsi="仿宋" w:eastAsia="仿宋" w:cs="宋体"/>
          <w:sz w:val="24"/>
        </w:rPr>
        <w:t xml:space="preserve">）。</w:t>
      </w:r>
      <w:r>
        <w:rPr>
          <w:rFonts w:hint="eastAsia" w:ascii="仿宋" w:hAnsi="仿宋" w:eastAsia="仿宋" w:cs="宋体"/>
          <w:sz w:val="24"/>
        </w:rPr>
        <w:t xml:space="preserve">对财政信息化运维具有10年以上的工作经验，熟练掌握财政业务知识和工作流程；熟悉SQLsever、Mysql等关系型数据库基本操作，并能熟练使用数据库语句；熟练掌握Weblogic、Tomcat、MQ等中间件的配置及管理；熟练掌握财政使用的用友政务软件。</w:t>
      </w:r>
      <w:r/>
    </w:p>
    <w:p>
      <w:pPr>
        <w:contextualSpacing/>
        <w:ind w:left="-424" w:firstLine="480"/>
        <w:rPr>
          <w:rFonts w:ascii="仿宋" w:hAnsi="仿宋" w:eastAsia="仿宋"/>
          <w:sz w:val="24"/>
        </w:rPr>
      </w:pPr>
      <w:r>
        <w:rPr>
          <w:rFonts w:hint="eastAsia" w:ascii="仿宋" w:hAnsi="仿宋" w:eastAsia="仿宋" w:cs="宋体"/>
          <w:sz w:val="24"/>
        </w:rPr>
        <w:t xml:space="preserve">3.硬件运维人员1名</w:t>
      </w:r>
      <w:r>
        <w:rPr>
          <w:rFonts w:hint="eastAsia" w:ascii="仿宋" w:hAnsi="仿宋" w:eastAsia="仿宋" w:cs="宋体"/>
          <w:sz w:val="24"/>
        </w:rPr>
        <w:t xml:space="preserve">，具有中级（四级）及以上的计算机调试相关职业技能证书</w:t>
      </w:r>
      <w:r>
        <w:rPr>
          <w:rFonts w:hint="eastAsia" w:ascii="仿宋" w:hAnsi="仿宋" w:eastAsia="仿宋" w:cs="宋体"/>
          <w:sz w:val="24"/>
        </w:rPr>
        <w:t xml:space="preserve">且为投标人自有人员</w:t>
      </w:r>
      <w:r>
        <w:rPr>
          <w:rFonts w:hint="eastAsia" w:ascii="仿宋" w:hAnsi="仿宋" w:eastAsia="仿宋" w:cs="宋体"/>
          <w:sz w:val="24"/>
        </w:rPr>
        <w:t xml:space="preserve">（投标文件中提供相关证书</w:t>
      </w:r>
      <w:r>
        <w:rPr>
          <w:rFonts w:hint="eastAsia" w:ascii="仿宋" w:hAnsi="仿宋" w:eastAsia="仿宋" w:cs="宋体"/>
          <w:sz w:val="24"/>
        </w:rPr>
        <w:t xml:space="preserve">扫描件及</w:t>
      </w:r>
      <w:r>
        <w:rPr>
          <w:rFonts w:hint="eastAsia" w:ascii="仿宋" w:hAnsi="仿宋" w:eastAsia="仿宋" w:cs="宋体"/>
          <w:sz w:val="24"/>
        </w:rPr>
        <w:t xml:space="preserve">投标人为以上配备人员缴纳的本项目开标前三个月内任意一个月的</w:t>
      </w:r>
      <w:r>
        <w:rPr>
          <w:rFonts w:ascii="仿宋" w:hAnsi="仿宋" w:eastAsia="仿宋" w:cs="宋体"/>
          <w:sz w:val="24"/>
        </w:rPr>
        <w:t xml:space="preserve">社会保障资金的相关材料扫描件</w:t>
      </w:r>
      <w:r>
        <w:rPr>
          <w:rFonts w:hint="eastAsia" w:ascii="仿宋" w:hAnsi="仿宋" w:eastAsia="仿宋" w:cs="宋体"/>
          <w:sz w:val="24"/>
        </w:rPr>
        <w:t xml:space="preserve">。</w:t>
      </w:r>
      <w:r>
        <w:rPr>
          <w:rFonts w:hint="eastAsia" w:ascii="仿宋" w:hAnsi="仿宋" w:eastAsia="仿宋" w:cs="宋体"/>
          <w:sz w:val="24"/>
        </w:rPr>
        <w:t xml:space="preserve">）</w:t>
      </w:r>
      <w:r>
        <w:rPr>
          <w:rFonts w:hint="eastAsia" w:ascii="仿宋" w:hAnsi="仿宋" w:eastAsia="仿宋" w:cs="宋体"/>
          <w:sz w:val="24"/>
        </w:rPr>
        <w:t xml:space="preserve">。</w:t>
      </w:r>
      <w:r>
        <w:rPr>
          <w:rFonts w:hint="eastAsia" w:ascii="仿宋" w:hAnsi="仿宋" w:eastAsia="仿宋" w:cs="宋体"/>
          <w:sz w:val="24"/>
        </w:rPr>
        <w:t xml:space="preserve">10</w:t>
      </w:r>
      <w:r>
        <w:rPr>
          <w:rFonts w:hint="eastAsia" w:ascii="仿宋" w:hAnsi="仿宋" w:eastAsia="仿宋" w:cs="宋体"/>
          <w:sz w:val="24"/>
        </w:rPr>
        <w:t xml:space="preserve">年以上的工作经验，能够熟练维修PC台式机、笔记本、打印机、扫描仪等办公终端设备、熟练掌握客户端网络设置与故障修复；熟练掌握Windows操作系统、Office办公系统、趋势杀毒网络软件、常用PDF软件、工具等安装及故障排除；熟练掌握数据备份与恢复相关技术；具有操作视频会议室全套设备的基本技能；具有对UPS稳压电源、精密空调等</w:t>
      </w:r>
      <w:r>
        <w:rPr>
          <w:rFonts w:hint="eastAsia" w:ascii="仿宋" w:hAnsi="仿宋" w:eastAsia="仿宋"/>
          <w:sz w:val="24"/>
        </w:rPr>
        <w:t xml:space="preserve">机房外围硬件设备管理经验。</w:t>
      </w:r>
      <w:r/>
    </w:p>
    <w:p>
      <w:pPr>
        <w:contextualSpacing/>
        <w:ind w:left="-424" w:firstLine="480"/>
        <w:rPr>
          <w:rFonts w:ascii="仿宋" w:hAnsi="仿宋" w:eastAsia="仿宋" w:cs="宋体"/>
          <w:sz w:val="24"/>
        </w:rPr>
      </w:pPr>
      <w:r>
        <w:rPr>
          <w:rFonts w:hint="eastAsia" w:ascii="仿宋" w:hAnsi="仿宋" w:eastAsia="仿宋" w:cs="宋体"/>
          <w:sz w:val="24"/>
        </w:rPr>
        <w:t xml:space="preserve">4.以上技术人员全部要求驻场不低于5*8小时服务，严格按照采购人要求的工作时间进行出勤。</w:t>
      </w:r>
      <w:r>
        <w:rPr>
          <w:rFonts w:hint="eastAsia" w:ascii="仿宋" w:hAnsi="仿宋" w:eastAsia="仿宋" w:cs="宋体"/>
          <w:sz w:val="24"/>
        </w:rPr>
        <w:t xml:space="preserve">驻场人员应对安全应急响应：全面应急响应，5分钟响应，半小时内到达现场；一般网络安全问题2小时内解决，重大安全事件8小时内解决。应急响应内容包括：入侵调查、入侵取证、主机、网络异常响应、攻击溯源、业务恢复并出具报告。</w:t>
      </w:r>
      <w:r/>
    </w:p>
    <w:p>
      <w:pPr>
        <w:contextualSpacing/>
        <w:ind w:left="-424" w:firstLine="480"/>
        <w:rPr>
          <w:rFonts w:ascii="仿宋" w:hAnsi="仿宋" w:eastAsia="仿宋" w:cs="宋体"/>
          <w:sz w:val="24"/>
        </w:rPr>
      </w:pPr>
      <w:r>
        <w:rPr>
          <w:rFonts w:hint="eastAsia" w:ascii="仿宋" w:hAnsi="仿宋" w:eastAsia="仿宋" w:cs="宋体"/>
          <w:sz w:val="24"/>
        </w:rPr>
        <w:t xml:space="preserve">5.驻场人员应对项目内容中承担运维的系统（包括数据库和服务器）至少每月进行一次全面的安全风险检查，并提供检查报告。</w:t>
      </w:r>
      <w:r/>
    </w:p>
    <w:p>
      <w:pPr>
        <w:contextualSpacing/>
        <w:ind w:left="-424" w:firstLine="480"/>
        <w:rPr>
          <w:rFonts w:ascii="仿宋" w:hAnsi="仿宋" w:eastAsia="仿宋" w:cs="宋体"/>
          <w:sz w:val="24"/>
        </w:rPr>
      </w:pPr>
      <w:r>
        <w:rPr>
          <w:rFonts w:hint="eastAsia" w:ascii="仿宋" w:hAnsi="仿宋" w:eastAsia="仿宋" w:cs="宋体"/>
          <w:sz w:val="24"/>
        </w:rPr>
        <w:t xml:space="preserve">6.协助采购人处理安全通报的技术问题（包括且不限于上级财政部门、以及政府部门的通告）。</w:t>
      </w:r>
      <w:r/>
    </w:p>
    <w:p>
      <w:pPr>
        <w:contextualSpacing/>
        <w:ind w:left="-424" w:firstLine="480"/>
        <w:rPr>
          <w:rFonts w:ascii="仿宋" w:hAnsi="仿宋" w:eastAsia="仿宋" w:cs="宋体"/>
          <w:sz w:val="24"/>
        </w:rPr>
      </w:pPr>
      <w:r>
        <w:rPr>
          <w:rFonts w:hint="eastAsia" w:ascii="仿宋" w:hAnsi="仿宋" w:eastAsia="仿宋" w:cs="宋体"/>
          <w:sz w:val="24"/>
        </w:rPr>
        <w:t xml:space="preserve">7.驻场人员应对项目内容中承担运维的系统进行安全监测，结合日志审计工具、漏洞扫描软件、态势感知平台以及风险预警平台等安全工具进行网络安全问题自查以及问题处理。</w:t>
      </w:r>
      <w:r/>
    </w:p>
    <w:p>
      <w:pPr>
        <w:contextualSpacing/>
        <w:ind w:left="-424" w:firstLine="480"/>
        <w:rPr>
          <w:rFonts w:ascii="仿宋" w:hAnsi="仿宋" w:eastAsia="仿宋" w:cs="宋体"/>
          <w:sz w:val="24"/>
        </w:rPr>
      </w:pPr>
      <w:r>
        <w:rPr>
          <w:rFonts w:hint="eastAsia" w:ascii="仿宋" w:hAnsi="仿宋" w:eastAsia="仿宋" w:cs="宋体"/>
          <w:sz w:val="24"/>
        </w:rPr>
        <w:t xml:space="preserve">（二）投标文件要求</w:t>
      </w:r>
      <w:r/>
    </w:p>
    <w:p>
      <w:pPr>
        <w:contextualSpacing/>
        <w:ind w:left="-424" w:firstLine="480"/>
        <w:rPr>
          <w:rFonts w:ascii="仿宋" w:hAnsi="仿宋" w:eastAsia="仿宋" w:cs="宋体"/>
          <w:sz w:val="24"/>
        </w:rPr>
      </w:pPr>
      <w:r>
        <w:rPr>
          <w:rFonts w:hint="eastAsia" w:ascii="仿宋" w:hAnsi="仿宋" w:eastAsia="仿宋" w:cs="宋体"/>
          <w:sz w:val="24"/>
        </w:rPr>
        <w:t xml:space="preserve">1.投标文件中提供《人员配备方案》；</w:t>
      </w:r>
      <w:r/>
    </w:p>
    <w:p>
      <w:pPr>
        <w:contextualSpacing/>
        <w:ind w:left="-424" w:firstLine="480"/>
        <w:rPr>
          <w:rFonts w:ascii="仿宋" w:hAnsi="仿宋" w:eastAsia="仿宋" w:cs="宋体"/>
          <w:sz w:val="24"/>
        </w:rPr>
      </w:pPr>
      <w:r>
        <w:rPr>
          <w:rFonts w:hint="eastAsia" w:ascii="仿宋" w:hAnsi="仿宋" w:eastAsia="仿宋" w:cs="宋体"/>
          <w:sz w:val="24"/>
        </w:rPr>
        <w:t xml:space="preserve">2.对照“(一)驻场人员配备要求”，编制《人员配备方案》</w:t>
      </w:r>
      <w:r>
        <w:rPr>
          <w:rFonts w:hint="eastAsia" w:ascii="仿宋" w:hAnsi="仿宋" w:eastAsia="仿宋" w:cs="宋体"/>
          <w:sz w:val="24"/>
        </w:rPr>
        <w:t xml:space="preserve">。</w:t>
      </w:r>
      <w:r/>
    </w:p>
    <w:p>
      <w:pPr>
        <w:contextualSpacing/>
        <w:rPr>
          <w:rFonts w:ascii="仿宋" w:hAnsi="仿宋" w:eastAsia="仿宋" w:cs="宋体"/>
          <w:sz w:val="24"/>
        </w:rPr>
      </w:pPr>
      <w:r>
        <w:rPr>
          <w:rFonts w:ascii="仿宋" w:hAnsi="仿宋" w:eastAsia="仿宋" w:cs="宋体"/>
          <w:sz w:val="24"/>
        </w:rPr>
      </w:r>
      <w:r/>
    </w:p>
    <w:p>
      <w:pPr>
        <w:contextualSpacing/>
        <w:ind w:left="-424" w:firstLine="480"/>
        <w:rPr>
          <w:rFonts w:ascii="仿宋" w:hAnsi="仿宋" w:eastAsia="仿宋" w:cs="宋体"/>
          <w:sz w:val="24"/>
        </w:rPr>
      </w:pPr>
      <w:r>
        <w:rPr>
          <w:rFonts w:hint="eastAsia" w:ascii="仿宋" w:hAnsi="仿宋" w:eastAsia="仿宋" w:cs="宋体"/>
          <w:sz w:val="24"/>
        </w:rPr>
        <w:t xml:space="preserve">五、技术培训要求</w:t>
      </w:r>
      <w:r/>
    </w:p>
    <w:p>
      <w:pPr>
        <w:contextualSpacing/>
        <w:ind w:left="-424" w:firstLine="480"/>
        <w:rPr>
          <w:rFonts w:ascii="仿宋" w:hAnsi="仿宋" w:eastAsia="仿宋" w:cs="宋体"/>
          <w:sz w:val="24"/>
        </w:rPr>
      </w:pPr>
      <w:r>
        <w:rPr>
          <w:rFonts w:hint="eastAsia" w:ascii="仿宋" w:hAnsi="仿宋" w:eastAsia="仿宋" w:cs="宋体"/>
          <w:sz w:val="24"/>
        </w:rPr>
        <w:t xml:space="preserve">（一）技术培训具体要求</w:t>
      </w:r>
      <w:r>
        <w:rPr>
          <w:rFonts w:hint="eastAsia" w:ascii="仿宋" w:hAnsi="仿宋" w:eastAsia="仿宋" w:cs="宋体"/>
          <w:sz w:val="24"/>
        </w:rPr>
        <w:t xml:space="preserve"> </w:t>
      </w:r>
      <w:r/>
    </w:p>
    <w:p>
      <w:pPr>
        <w:contextualSpacing/>
        <w:ind w:left="-424"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培训内容</w:t>
      </w:r>
      <w:r>
        <w:rPr>
          <w:rFonts w:hint="eastAsia" w:ascii="仿宋" w:hAnsi="仿宋" w:eastAsia="仿宋" w:cs="宋体"/>
          <w:sz w:val="24"/>
        </w:rPr>
        <w:t xml:space="preserve">： </w:t>
      </w:r>
      <w:r>
        <w:rPr>
          <w:rFonts w:hint="eastAsia" w:ascii="仿宋" w:hAnsi="仿宋" w:eastAsia="仿宋" w:cs="宋体"/>
          <w:sz w:val="24"/>
        </w:rPr>
        <w:t xml:space="preserve">培训为综合型内容，需针对各财政业务系统，针对不同用户层次、</w:t>
      </w:r>
      <w:r>
        <w:rPr>
          <w:rFonts w:hint="eastAsia" w:ascii="仿宋" w:hAnsi="仿宋" w:eastAsia="仿宋" w:cs="宋体"/>
          <w:sz w:val="24"/>
        </w:rPr>
        <w:t xml:space="preserve">不同用户角色进行全面系统的培训，涵盖普通用户层、系统管理员和应用级管理员层、技术人员等的培训方案。</w:t>
      </w:r>
      <w:r>
        <w:rPr>
          <w:rFonts w:hint="eastAsia" w:ascii="仿宋" w:hAnsi="仿宋" w:eastAsia="仿宋" w:cs="宋体"/>
          <w:sz w:val="24"/>
        </w:rPr>
        <w:t xml:space="preserve">中标人的所有培训均为免费提供，采购人不再支付任何费用。</w:t>
      </w:r>
      <w:r/>
    </w:p>
    <w:p>
      <w:pPr>
        <w:contextualSpacing/>
        <w:ind w:left="-424" w:firstLine="480"/>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培训计划</w:t>
      </w:r>
      <w:r>
        <w:rPr>
          <w:rFonts w:hint="eastAsia" w:ascii="仿宋" w:hAnsi="仿宋" w:eastAsia="仿宋" w:cs="宋体"/>
          <w:sz w:val="24"/>
        </w:rPr>
        <w:t xml:space="preserve">：</w:t>
      </w:r>
      <w:r>
        <w:rPr>
          <w:rFonts w:hint="eastAsia" w:ascii="仿宋" w:hAnsi="仿宋" w:eastAsia="仿宋" w:cs="宋体"/>
          <w:sz w:val="24"/>
        </w:rPr>
        <w:t xml:space="preserve">培训计划要求为系统管理员提供至少 1 - 3 人的培训，中标人应负责准备培训地点及相关资料等与培训相关的事宜。</w:t>
      </w:r>
      <w:r/>
    </w:p>
    <w:p>
      <w:pPr>
        <w:contextualSpacing/>
        <w:ind w:left="-424" w:firstLine="480"/>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rPr>
        <w:t xml:space="preserve">培训方式</w:t>
      </w:r>
      <w:r>
        <w:rPr>
          <w:rFonts w:hint="eastAsia" w:ascii="仿宋" w:hAnsi="仿宋" w:eastAsia="仿宋" w:cs="宋体"/>
          <w:sz w:val="24"/>
        </w:rPr>
        <w:t xml:space="preserve">：</w:t>
      </w:r>
      <w:r>
        <w:rPr>
          <w:rFonts w:hint="eastAsia" w:ascii="仿宋" w:hAnsi="仿宋" w:eastAsia="仿宋" w:cs="宋体"/>
          <w:sz w:val="24"/>
        </w:rPr>
        <w:t xml:space="preserve">培训方式要求中标人采用课堂现场讲解和授课相结合、理论和实践相结合的形式，通过培训提高用户对业务系统的操作和常规维护能力。</w:t>
      </w:r>
      <w:r/>
    </w:p>
    <w:p>
      <w:pPr>
        <w:contextualSpacing/>
        <w:ind w:left="-424" w:firstLine="480"/>
        <w:rPr>
          <w:rFonts w:ascii="仿宋" w:hAnsi="仿宋" w:eastAsia="仿宋" w:cs="宋体"/>
          <w:sz w:val="24"/>
        </w:rPr>
      </w:pPr>
      <w:r>
        <w:rPr>
          <w:rFonts w:hint="eastAsia" w:ascii="仿宋" w:hAnsi="仿宋" w:eastAsia="仿宋" w:cs="宋体"/>
          <w:sz w:val="24"/>
        </w:rPr>
        <w:t xml:space="preserve">4.</w:t>
      </w:r>
      <w:r>
        <w:rPr>
          <w:rFonts w:hint="eastAsia" w:ascii="仿宋" w:hAnsi="仿宋" w:eastAsia="仿宋" w:cs="宋体"/>
          <w:sz w:val="24"/>
        </w:rPr>
        <w:t xml:space="preserve">培训质量控制计划措施</w:t>
      </w:r>
      <w:r>
        <w:rPr>
          <w:rFonts w:hint="eastAsia" w:ascii="仿宋" w:hAnsi="仿宋" w:eastAsia="仿宋" w:cs="宋体"/>
          <w:sz w:val="24"/>
        </w:rPr>
        <w:t xml:space="preserve">：</w:t>
      </w:r>
      <w:r>
        <w:rPr>
          <w:rFonts w:hint="eastAsia" w:ascii="仿宋" w:hAnsi="仿宋" w:eastAsia="仿宋" w:cs="宋体"/>
          <w:sz w:val="24"/>
        </w:rPr>
        <w:t xml:space="preserve">培训质量控制针对操作环节，通过多渠道通知、多方式培训、多场次安排，确保培训工作高效开展。</w:t>
      </w:r>
      <w:r/>
    </w:p>
    <w:p>
      <w:pPr>
        <w:contextualSpacing/>
        <w:ind w:left="-424" w:firstLine="480"/>
        <w:rPr>
          <w:rFonts w:ascii="仿宋" w:hAnsi="仿宋" w:eastAsia="仿宋" w:cs="宋体"/>
          <w:sz w:val="24"/>
        </w:rPr>
      </w:pPr>
      <w:r>
        <w:rPr>
          <w:rFonts w:ascii="仿宋" w:hAnsi="仿宋" w:eastAsia="仿宋" w:cs="宋体"/>
          <w:sz w:val="24"/>
        </w:rPr>
      </w:r>
      <w:r/>
    </w:p>
    <w:p>
      <w:pPr>
        <w:contextualSpacing/>
        <w:ind w:left="-424" w:firstLine="480"/>
        <w:rPr>
          <w:rFonts w:ascii="仿宋" w:hAnsi="仿宋" w:eastAsia="仿宋" w:cs="宋体"/>
          <w:sz w:val="24"/>
        </w:rPr>
      </w:pPr>
      <w:r>
        <w:rPr>
          <w:rFonts w:hint="eastAsia" w:ascii="仿宋" w:hAnsi="仿宋" w:eastAsia="仿宋" w:cs="宋体"/>
          <w:sz w:val="24"/>
        </w:rPr>
        <w:t xml:space="preserve">（二）投标文件要求</w:t>
      </w:r>
      <w:r/>
    </w:p>
    <w:p>
      <w:pPr>
        <w:contextualSpacing/>
        <w:ind w:left="-424" w:firstLine="480"/>
        <w:rPr>
          <w:rFonts w:ascii="仿宋" w:hAnsi="仿宋" w:eastAsia="仿宋" w:cs="宋体"/>
          <w:sz w:val="24"/>
        </w:rPr>
      </w:pPr>
      <w:r>
        <w:rPr>
          <w:rFonts w:hint="eastAsia" w:ascii="仿宋" w:hAnsi="仿宋" w:eastAsia="仿宋" w:cs="宋体"/>
          <w:sz w:val="24"/>
        </w:rPr>
        <w:t xml:space="preserve">1.投标文件中提供《技术培训方案》；</w:t>
      </w:r>
      <w:r/>
    </w:p>
    <w:p>
      <w:pPr>
        <w:contextualSpacing/>
        <w:ind w:left="-424" w:firstLine="480"/>
        <w:rPr>
          <w:rFonts w:ascii="仿宋" w:hAnsi="仿宋" w:eastAsia="仿宋" w:cs="宋体"/>
          <w:sz w:val="24"/>
        </w:rPr>
      </w:pPr>
      <w:r>
        <w:rPr>
          <w:rFonts w:hint="eastAsia" w:ascii="仿宋" w:hAnsi="仿宋" w:eastAsia="仿宋" w:cs="宋体"/>
          <w:sz w:val="24"/>
        </w:rPr>
        <w:t xml:space="preserve">2.对照“(一)</w:t>
      </w:r>
      <w:r>
        <w:rPr>
          <w:rFonts w:hint="eastAsia" w:ascii="仿宋" w:hAnsi="仿宋" w:eastAsia="仿宋" w:cs="宋体"/>
          <w:sz w:val="24"/>
        </w:rPr>
        <w:t xml:space="preserve">技术培训具体要求”，编制《技术培训方案》</w:t>
      </w:r>
      <w:r>
        <w:rPr>
          <w:rFonts w:hint="eastAsia" w:ascii="仿宋" w:hAnsi="仿宋" w:eastAsia="仿宋" w:cs="宋体"/>
          <w:sz w:val="24"/>
        </w:rPr>
        <w:t xml:space="preserve">。</w:t>
      </w:r>
      <w:r/>
    </w:p>
    <w:p>
      <w:pPr>
        <w:tabs>
          <w:tab w:val="left" w:pos="0" w:leader="none"/>
        </w:tabs>
        <w:rPr>
          <w:rFonts w:ascii="仿宋" w:hAnsi="仿宋" w:eastAsia="仿宋"/>
          <w:sz w:val="24"/>
        </w:rPr>
      </w:pPr>
      <w:r>
        <w:rPr>
          <w:rFonts w:ascii="仿宋" w:hAnsi="仿宋" w:eastAsia="仿宋"/>
          <w:sz w:val="24"/>
        </w:rPr>
      </w:r>
      <w:r/>
    </w:p>
    <w:p>
      <w:pPr>
        <w:contextualSpacing/>
        <w:ind w:left="-424" w:firstLine="480"/>
        <w:rPr>
          <w:rFonts w:ascii="仿宋" w:hAnsi="仿宋" w:eastAsia="仿宋" w:cs="宋体"/>
          <w:sz w:val="24"/>
        </w:rPr>
      </w:pPr>
      <w:r>
        <w:rPr>
          <w:rFonts w:hint="eastAsia" w:ascii="仿宋" w:hAnsi="仿宋" w:eastAsia="仿宋" w:cs="宋体"/>
          <w:sz w:val="24"/>
        </w:rPr>
        <w:t xml:space="preserve">六、项目服务期限：自合同签订生效之日起1年。</w:t>
      </w:r>
      <w:r/>
    </w:p>
    <w:p>
      <w:pPr>
        <w:contextualSpacing/>
        <w:ind w:left="-424" w:firstLine="482"/>
        <w:rPr>
          <w:rFonts w:ascii="仿宋" w:hAnsi="仿宋" w:eastAsia="仿宋" w:cs="宋体"/>
          <w:b/>
          <w:sz w:val="24"/>
        </w:rPr>
      </w:pPr>
      <w:r>
        <w:rPr>
          <w:rFonts w:hint="eastAsia" w:ascii="仿宋" w:hAnsi="仿宋" w:eastAsia="仿宋" w:cs="宋体"/>
          <w:b/>
          <w:sz w:val="24"/>
        </w:rPr>
        <w:t xml:space="preserve">说明：本“六、项目服务期限”为不允许偏离的实质性要求和条件，如有偏离，在符合性审查时按照投标无效处理。</w:t>
      </w:r>
      <w:r/>
    </w:p>
    <w:p>
      <w:pPr>
        <w:contextualSpacing/>
        <w:ind w:left="-424" w:firstLine="480"/>
        <w:rPr>
          <w:rFonts w:ascii="仿宋" w:hAnsi="仿宋" w:eastAsia="仿宋" w:cs="宋体"/>
          <w:sz w:val="24"/>
        </w:rPr>
      </w:pPr>
      <w:r>
        <w:rPr>
          <w:rFonts w:ascii="仿宋" w:hAnsi="仿宋" w:eastAsia="仿宋" w:cs="宋体"/>
          <w:sz w:val="24"/>
        </w:rPr>
      </w:r>
      <w:r/>
    </w:p>
    <w:p>
      <w:pPr>
        <w:contextualSpacing/>
        <w:ind w:left="-424" w:firstLine="480"/>
        <w:rPr>
          <w:rFonts w:ascii="仿宋" w:hAnsi="仿宋" w:eastAsia="仿宋" w:cs="宋体"/>
          <w:sz w:val="24"/>
        </w:rPr>
      </w:pPr>
      <w:r>
        <w:rPr>
          <w:rFonts w:hint="eastAsia" w:ascii="仿宋" w:hAnsi="仿宋" w:eastAsia="仿宋" w:cs="宋体"/>
          <w:sz w:val="24"/>
        </w:rPr>
        <w:t xml:space="preserve">七、项目服务地点：徐州市财政效能中心。</w:t>
      </w:r>
      <w:r/>
    </w:p>
    <w:p>
      <w:pPr>
        <w:contextualSpacing/>
        <w:ind w:left="-424" w:firstLine="480"/>
        <w:rPr>
          <w:rFonts w:ascii="仿宋" w:hAnsi="仿宋" w:eastAsia="仿宋" w:cs="宋体"/>
          <w:sz w:val="24"/>
        </w:rPr>
      </w:pPr>
      <w:r>
        <w:rPr>
          <w:rFonts w:ascii="仿宋" w:hAnsi="仿宋" w:eastAsia="仿宋" w:cs="宋体"/>
          <w:sz w:val="24"/>
        </w:rPr>
      </w:r>
      <w:r/>
    </w:p>
    <w:p>
      <w:pPr>
        <w:contextualSpacing/>
        <w:ind w:left="-424" w:firstLine="482"/>
        <w:rPr>
          <w:rFonts w:ascii="仿宋" w:hAnsi="仿宋" w:eastAsia="仿宋" w:cs="宋体"/>
          <w:b/>
          <w:sz w:val="24"/>
        </w:rPr>
      </w:pPr>
      <w:r>
        <w:rPr>
          <w:rFonts w:hint="eastAsia" w:ascii="仿宋" w:hAnsi="仿宋" w:eastAsia="仿宋" w:cs="宋体"/>
          <w:b/>
          <w:sz w:val="24"/>
        </w:rPr>
        <w:t xml:space="preserve">八、关于支付（采购资金的支付方式、时间、条件）的要求</w:t>
      </w:r>
      <w:r/>
    </w:p>
    <w:p>
      <w:pPr>
        <w:contextualSpacing/>
        <w:ind w:left="-424" w:firstLine="482"/>
        <w:rPr>
          <w:rFonts w:ascii="仿宋" w:hAnsi="仿宋" w:eastAsia="仿宋" w:cs="宋体"/>
          <w:sz w:val="24"/>
        </w:rPr>
      </w:pPr>
      <w:r>
        <w:rPr>
          <w:rFonts w:hint="eastAsia" w:ascii="仿宋" w:hAnsi="仿宋" w:eastAsia="仿宋" w:cs="宋体"/>
          <w:b/>
          <w:sz w:val="24"/>
        </w:rPr>
        <w:t xml:space="preserve">招标文件中第五章《拟签订的合同文本》中“四、支付（采购资金的支付方式、时间、条件）” 是不允许偏离的实质性要求和条件，如有偏离，在符合性审查时按照投标无效处理。</w:t>
      </w:r>
      <w:r/>
    </w:p>
    <w:p>
      <w:pPr>
        <w:contextualSpacing/>
        <w:ind w:left="-424" w:firstLine="480"/>
        <w:rPr>
          <w:rFonts w:ascii="仿宋" w:hAnsi="仿宋" w:eastAsia="仿宋" w:cs="宋体"/>
          <w:sz w:val="24"/>
        </w:rPr>
      </w:pPr>
      <w:r>
        <w:rPr>
          <w:rFonts w:ascii="仿宋" w:hAnsi="仿宋" w:eastAsia="仿宋" w:cs="宋体"/>
          <w:sz w:val="24"/>
        </w:rPr>
      </w:r>
      <w:r/>
    </w:p>
    <w:p>
      <w:pPr>
        <w:contextualSpacing/>
        <w:ind w:left="-424" w:firstLine="480"/>
        <w:rPr>
          <w:rFonts w:ascii="仿宋" w:hAnsi="仿宋" w:eastAsia="仿宋" w:cs="宋体"/>
          <w:sz w:val="24"/>
        </w:rPr>
      </w:pPr>
      <w:r>
        <w:rPr>
          <w:rFonts w:hint="eastAsia" w:ascii="仿宋" w:hAnsi="仿宋" w:eastAsia="仿宋" w:cs="宋体"/>
          <w:sz w:val="24"/>
        </w:rPr>
        <w:t xml:space="preserve">九、验收标准（验收要求、验收标准和程序）要求</w:t>
      </w:r>
      <w:r/>
    </w:p>
    <w:p>
      <w:pPr>
        <w:contextualSpacing/>
        <w:ind w:left="-424" w:firstLine="480"/>
        <w:rPr>
          <w:rFonts w:ascii="仿宋" w:hAnsi="仿宋" w:eastAsia="仿宋" w:cs="宋体"/>
          <w:sz w:val="24"/>
        </w:rPr>
      </w:pPr>
      <w:r>
        <w:rPr>
          <w:rFonts w:hint="eastAsia" w:ascii="仿宋" w:hAnsi="仿宋" w:eastAsia="仿宋" w:cs="宋体"/>
          <w:sz w:val="24"/>
        </w:rPr>
        <w:t xml:space="preserve">以供应商的</w:t>
      </w:r>
      <w:r>
        <w:rPr>
          <w:rFonts w:ascii="仿宋" w:hAnsi="仿宋" w:eastAsia="仿宋" w:cs="宋体"/>
          <w:sz w:val="24"/>
        </w:rPr>
        <w:t xml:space="preserve">投标文件</w:t>
      </w:r>
      <w:r>
        <w:rPr>
          <w:rFonts w:hint="eastAsia" w:ascii="仿宋" w:hAnsi="仿宋" w:eastAsia="仿宋" w:cs="宋体"/>
          <w:sz w:val="24"/>
        </w:rPr>
        <w:t xml:space="preserve">和供应商的澄清、说明或者更正为验收标准；供应商的投标文件和供应商的澄清、说明或者更正不明确的，以《招标文件》相关要求为验收标准；供应商的投标文件和供应商的澄清、说明或者更正和相关要求都不明确的，按国家相关标准；以上都不明确的，以通常标准为准。</w:t>
      </w:r>
      <w:r/>
    </w:p>
    <w:p>
      <w:pPr>
        <w:contextualSpacing/>
        <w:ind w:left="-424" w:firstLine="480"/>
        <w:rPr>
          <w:rFonts w:ascii="仿宋" w:hAnsi="仿宋" w:eastAsia="仿宋" w:cs="宋体"/>
          <w:sz w:val="24"/>
        </w:rPr>
      </w:pPr>
      <w:r>
        <w:rPr>
          <w:rFonts w:ascii="仿宋" w:hAnsi="仿宋" w:eastAsia="仿宋" w:cs="宋体"/>
          <w:sz w:val="24"/>
        </w:rPr>
      </w:r>
      <w:r/>
    </w:p>
    <w:p>
      <w:pPr>
        <w:contextualSpacing/>
        <w:ind w:left="-424" w:firstLine="480"/>
        <w:rPr>
          <w:rFonts w:ascii="仿宋" w:hAnsi="仿宋" w:eastAsia="仿宋" w:cs="宋体"/>
          <w:sz w:val="24"/>
        </w:rPr>
      </w:pPr>
      <w:r>
        <w:rPr>
          <w:rFonts w:hint="eastAsia" w:ascii="仿宋" w:hAnsi="仿宋" w:eastAsia="仿宋" w:cs="宋体"/>
          <w:sz w:val="24"/>
        </w:rPr>
        <w:t xml:space="preserve">十、其他要求：见招标文件第五章《拟签订的合同文本》。</w:t>
      </w:r>
      <w:r/>
    </w:p>
    <w:p>
      <w:pPr>
        <w:contextualSpacing/>
        <w:ind w:left="-424" w:firstLine="480"/>
        <w:rPr>
          <w:rFonts w:ascii="仿宋" w:hAnsi="仿宋" w:eastAsia="仿宋" w:cs="宋体"/>
          <w:sz w:val="24"/>
        </w:rPr>
      </w:pPr>
      <w:r>
        <w:rPr>
          <w:rFonts w:ascii="仿宋" w:hAnsi="仿宋" w:eastAsia="仿宋" w:cs="宋体"/>
          <w:sz w:val="24"/>
        </w:rPr>
      </w:r>
      <w:r/>
    </w:p>
    <w:p>
      <w:r/>
      <w:r/>
    </w:p>
    <w:p>
      <w:pPr>
        <w:pStyle w:val="693"/>
      </w:p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开标一览表</w:t>
      </w:r>
      <w:r/>
    </w:p>
    <w:p>
      <w:pPr>
        <w:rPr>
          <w:rFonts w:ascii="仿宋" w:hAnsi="仿宋" w:eastAsia="仿宋"/>
          <w:sz w:val="24"/>
        </w:rPr>
      </w:pPr>
      <w:r>
        <w:rPr>
          <w:rFonts w:hint="eastAsia" w:ascii="仿宋" w:hAnsi="仿宋" w:eastAsia="仿宋"/>
          <w:sz w:val="24"/>
        </w:rPr>
        <w:t xml:space="preserve">3. 分项价格表</w:t>
      </w:r>
      <w:r/>
    </w:p>
    <w:p>
      <w:pPr>
        <w:rPr>
          <w:rFonts w:ascii="仿宋" w:hAnsi="仿宋" w:eastAsia="仿宋"/>
          <w:sz w:val="24"/>
        </w:rPr>
      </w:pPr>
      <w:r>
        <w:rPr>
          <w:rFonts w:hint="eastAsia" w:ascii="仿宋" w:hAnsi="仿宋" w:eastAsia="仿宋"/>
          <w:sz w:val="24"/>
        </w:rPr>
        <w:t xml:space="preserve">4．偏离表</w:t>
      </w:r>
      <w:r/>
    </w:p>
    <w:p>
      <w:pPr>
        <w:rPr>
          <w:rFonts w:ascii="仿宋" w:hAnsi="仿宋" w:eastAsia="仿宋"/>
          <w:sz w:val="24"/>
        </w:rPr>
      </w:pPr>
      <w:r>
        <w:rPr>
          <w:rFonts w:hint="eastAsia" w:ascii="仿宋" w:hAnsi="仿宋" w:eastAsia="仿宋"/>
          <w:sz w:val="24"/>
        </w:rPr>
        <w:t xml:space="preserve">5. 授权委托书</w:t>
      </w:r>
      <w:r/>
    </w:p>
    <w:p>
      <w:pPr>
        <w:rPr>
          <w:rFonts w:ascii="仿宋" w:hAnsi="仿宋" w:eastAsia="仿宋"/>
          <w:sz w:val="24"/>
        </w:rPr>
      </w:pPr>
      <w:r>
        <w:rPr>
          <w:rFonts w:hint="eastAsia" w:ascii="仿宋" w:hAnsi="仿宋" w:eastAsia="仿宋"/>
          <w:sz w:val="24"/>
        </w:rPr>
        <w:t xml:space="preserve">6. 中小企业声明函</w:t>
      </w:r>
      <w:r/>
    </w:p>
    <w:p>
      <w:pPr>
        <w:rPr>
          <w:rFonts w:ascii="仿宋" w:hAnsi="仿宋" w:eastAsia="仿宋"/>
          <w:sz w:val="24"/>
        </w:rPr>
      </w:pPr>
      <w:r>
        <w:rPr>
          <w:rFonts w:hint="eastAsia" w:ascii="仿宋" w:hAnsi="仿宋" w:eastAsia="仿宋"/>
          <w:sz w:val="24"/>
        </w:rPr>
        <w:t xml:space="preserve">7. 投标人参加政府采购活动前3年内在经营活动中没有重大违法记录的书面声明</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cs="宋体"/>
          <w:sz w:val="24"/>
        </w:rPr>
        <w:t xml:space="preserve">残疾人福利性单位声明函</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bCs/>
          <w:sz w:val="24"/>
        </w:rPr>
        <w:t xml:space="preserve">具备履行合同所必需的设备和专业技术能力的书面声明（附证明材料原件的扫描件）</w:t>
      </w:r>
      <w:r/>
    </w:p>
    <w:p>
      <w:pPr>
        <w:rPr>
          <w:rFonts w:ascii="仿宋" w:hAnsi="仿宋" w:eastAsia="仿宋"/>
          <w:sz w:val="24"/>
        </w:rPr>
      </w:pPr>
      <w:r>
        <w:rPr>
          <w:rFonts w:hint="eastAsia" w:ascii="仿宋" w:hAnsi="仿宋" w:eastAsia="仿宋"/>
          <w:sz w:val="24"/>
        </w:rPr>
        <w:t xml:space="preserve">10.投标人相关承诺</w:t>
      </w:r>
      <w:r/>
    </w:p>
    <w:p>
      <w:pPr>
        <w:rPr>
          <w:rFonts w:ascii="仿宋" w:hAnsi="仿宋" w:eastAsia="仿宋"/>
          <w:sz w:val="24"/>
        </w:rPr>
      </w:pPr>
      <w:r>
        <w:rPr>
          <w:rFonts w:hint="eastAsia" w:ascii="仿宋" w:hAnsi="仿宋" w:eastAsia="仿宋"/>
          <w:sz w:val="24"/>
        </w:rPr>
        <w:t xml:space="preserve">11.投标人书面声明</w:t>
      </w:r>
      <w:r/>
    </w:p>
    <w:p>
      <w:pPr>
        <w:rPr>
          <w:rFonts w:ascii="仿宋" w:hAnsi="仿宋" w:eastAsia="仿宋"/>
          <w:sz w:val="24"/>
        </w:rPr>
      </w:pPr>
      <w:r>
        <w:rPr>
          <w:rFonts w:hint="eastAsia" w:ascii="仿宋" w:hAnsi="仿宋" w:eastAsia="仿宋"/>
          <w:sz w:val="24"/>
        </w:rPr>
        <w:t xml:space="preserve">12.</w:t>
      </w:r>
      <w:r>
        <w:rPr>
          <w:rFonts w:hint="eastAsia" w:ascii="仿宋" w:hAnsi="仿宋" w:eastAsia="仿宋"/>
          <w:sz w:val="24"/>
        </w:rPr>
        <w:t xml:space="preserve">采购需求符合性条件响应表</w:t>
      </w:r>
      <w:r/>
    </w:p>
    <w:p>
      <w:pPr>
        <w:pStyle w:val="693"/>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ascii="仿宋" w:hAnsi="仿宋" w:eastAsia="仿宋"/>
          <w:sz w:val="24"/>
          <w:u w:val="single"/>
        </w:rPr>
        <w:t xml:space="preserve">2024-2025年度财政信息化软硬件运维服务</w:t>
      </w:r>
      <w:r>
        <w:rPr>
          <w:rFonts w:hint="eastAsia" w:ascii="仿宋" w:hAnsi="仿宋" w:eastAsia="仿宋"/>
          <w:sz w:val="24"/>
        </w:rPr>
        <w:t xml:space="preserve">项目[项目编号：</w:t>
      </w:r>
      <w:r>
        <w:rPr>
          <w:rFonts w:hint="eastAsia" w:ascii="仿宋" w:hAnsi="仿宋" w:eastAsia="仿宋"/>
          <w:sz w:val="24"/>
          <w:szCs w:val="21"/>
        </w:rPr>
        <w:t xml:space="preserve">JSZC-320300-XZCG-G202</w:t>
      </w:r>
      <w:r>
        <w:rPr>
          <w:rFonts w:hint="eastAsia" w:ascii="仿宋" w:hAnsi="仿宋" w:eastAsia="仿宋"/>
          <w:sz w:val="24"/>
          <w:szCs w:val="21"/>
        </w:rPr>
        <w:t xml:space="preserve">4</w:t>
      </w:r>
      <w:r>
        <w:rPr>
          <w:rFonts w:hint="eastAsia" w:ascii="仿宋" w:hAnsi="仿宋" w:eastAsia="仿宋"/>
          <w:sz w:val="24"/>
          <w:szCs w:val="21"/>
        </w:rPr>
        <w:t xml:space="preserve">-00</w:t>
      </w:r>
      <w:r>
        <w:rPr>
          <w:rFonts w:hint="eastAsia" w:ascii="仿宋" w:hAnsi="仿宋" w:eastAsia="仿宋"/>
          <w:sz w:val="24"/>
          <w:szCs w:val="21"/>
        </w:rPr>
        <w:t xml:space="preserve">61</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和</w:t>
      </w:r>
      <w:r>
        <w:rPr>
          <w:rFonts w:hint="eastAsia" w:ascii="仿宋" w:hAnsi="仿宋" w:eastAsia="仿宋"/>
          <w:sz w:val="24"/>
        </w:rPr>
        <w:t xml:space="preserve">《残疾人福利性单位声明函》（如有）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pStyle w:val="697"/>
      </w:pPr>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2．开标一览表</w:t>
      </w:r>
      <w:r/>
    </w:p>
    <w:p>
      <w:pPr>
        <w:rPr>
          <w:rFonts w:ascii="仿宋" w:hAnsi="仿宋" w:eastAsia="仿宋"/>
          <w:sz w:val="24"/>
          <w:u w:val="single"/>
        </w:rPr>
      </w:pPr>
      <w:r>
        <w:rPr>
          <w:rFonts w:hint="eastAsia" w:ascii="仿宋" w:hAnsi="仿宋" w:eastAsia="仿宋"/>
          <w:sz w:val="24"/>
        </w:rPr>
        <w:t xml:space="preserve">项目名称：</w:t>
      </w:r>
      <w:r>
        <w:rPr>
          <w:rFonts w:ascii="仿宋" w:hAnsi="仿宋" w:eastAsia="仿宋"/>
          <w:sz w:val="24"/>
        </w:rPr>
        <w:t xml:space="preserve">2024-2025年度财政信息化软硬件运维服务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rPr>
        <w:t xml:space="preserve">JSZC-320300-XZCG-G2024-0061</w:t>
      </w:r>
      <w:r/>
    </w:p>
    <w:p>
      <w:pPr>
        <w:ind w:firstLine="6240"/>
        <w:rPr>
          <w:rFonts w:ascii="仿宋" w:hAnsi="仿宋" w:eastAsia="仿宋"/>
          <w:sz w:val="24"/>
        </w:rPr>
      </w:pPr>
      <w:r>
        <w:rPr>
          <w:rFonts w:hint="eastAsia" w:ascii="仿宋" w:hAnsi="仿宋" w:eastAsia="仿宋"/>
          <w:sz w:val="24"/>
        </w:rPr>
        <w:t xml:space="preserve">货币单位：人民币元</w:t>
      </w:r>
      <w:r/>
    </w:p>
    <w:tbl>
      <w:tblPr>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000" w:firstRow="0" w:lastRow="0" w:firstColumn="0" w:lastColumn="0" w:noHBand="0" w:noVBand="0"/>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ascii="仿宋" w:hAnsi="仿宋" w:eastAsia="仿宋"/>
                <w:sz w:val="24"/>
              </w:rPr>
            </w:pPr>
            <w:r>
              <w:rPr>
                <w:rFonts w:ascii="仿宋" w:hAnsi="仿宋" w:eastAsia="仿宋"/>
                <w:sz w:val="24"/>
              </w:rPr>
              <w:t xml:space="preserve">2024-2025年度财政信息化软硬件运维服务</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955"/>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总价（大写）：</w:t>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br w:type="page" w:clear="all"/>
      </w:r>
      <w:r/>
    </w:p>
    <w:p>
      <w:pPr>
        <w:jc w:val="center"/>
        <w:rPr>
          <w:rFonts w:ascii="仿宋" w:hAnsi="仿宋" w:eastAsia="仿宋"/>
          <w:sz w:val="28"/>
          <w:szCs w:val="28"/>
        </w:rPr>
      </w:pPr>
      <w:r>
        <w:rPr>
          <w:rFonts w:hint="eastAsia" w:ascii="仿宋" w:hAnsi="仿宋" w:eastAsia="仿宋"/>
          <w:sz w:val="28"/>
          <w:szCs w:val="28"/>
        </w:rPr>
        <w:t xml:space="preserve">3．分项价格表</w:t>
      </w:r>
      <w:r/>
    </w:p>
    <w:p>
      <w:pPr>
        <w:rPr>
          <w:rFonts w:ascii="仿宋" w:hAnsi="仿宋" w:eastAsia="仿宋"/>
          <w:sz w:val="24"/>
          <w:u w:val="single"/>
        </w:rPr>
      </w:pPr>
      <w:r>
        <w:rPr>
          <w:rFonts w:hint="eastAsia" w:ascii="仿宋" w:hAnsi="仿宋" w:eastAsia="仿宋"/>
          <w:sz w:val="24"/>
        </w:rPr>
        <w:t xml:space="preserve">项目名称：</w:t>
      </w:r>
      <w:r>
        <w:rPr>
          <w:rFonts w:ascii="仿宋" w:hAnsi="仿宋" w:eastAsia="仿宋"/>
          <w:sz w:val="24"/>
        </w:rPr>
        <w:t xml:space="preserve">2024-2025年度财政信息化软硬件运维服务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rPr>
        <w:t xml:space="preserve">JSZC-320300-XZCG-G2024-0061</w:t>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693"/>
      </w:pPr>
      <w:r/>
      <w:r/>
    </w:p>
    <w:p>
      <w:r/>
      <w:r/>
    </w:p>
    <w:p>
      <w:pPr>
        <w:pStyle w:val="693"/>
      </w:pPr>
      <w:r/>
      <w:r/>
    </w:p>
    <w:p>
      <w:pPr>
        <w:pStyle w:val="693"/>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693"/>
      </w:pPr>
      <w:r/>
      <w:r/>
    </w:p>
    <w:p>
      <w:r/>
      <w:r/>
    </w:p>
    <w:p>
      <w:pPr>
        <w:pStyle w:val="693"/>
      </w:pPr>
      <w:r/>
      <w:r/>
    </w:p>
    <w:p>
      <w:r/>
      <w:r/>
    </w:p>
    <w:p>
      <w:pPr>
        <w:pStyle w:val="693"/>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693"/>
      </w:pPr>
      <w:r/>
      <w:r/>
    </w:p>
    <w:p>
      <w:r/>
      <w:r/>
    </w:p>
    <w:p>
      <w:pPr>
        <w:pStyle w:val="693"/>
      </w:pPr>
      <w:r/>
      <w:r/>
    </w:p>
    <w:p>
      <w:r/>
      <w:r/>
    </w:p>
    <w:p>
      <w:pPr>
        <w:pStyle w:val="693"/>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 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4．偏离表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ascii="仿宋" w:hAnsi="仿宋" w:eastAsia="仿宋"/>
          <w:sz w:val="24"/>
        </w:rPr>
        <w:t xml:space="preserve">2024-2025年度财政信息化软硬件运维服务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rPr>
        <w:t xml:space="preserve">JSZC-320300-XZCG-G2024-0061</w:t>
      </w:r>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w:t>
      </w:r>
      <w:r>
        <w:rPr>
          <w:rFonts w:hint="eastAsia" w:ascii="仿宋" w:hAnsi="仿宋" w:eastAsia="仿宋"/>
          <w:sz w:val="24"/>
          <w:u w:val="single"/>
        </w:rPr>
        <w:t xml:space="preserve">的</w:t>
      </w:r>
      <w:r>
        <w:rPr>
          <w:rFonts w:hint="eastAsia" w:ascii="仿宋" w:hAnsi="仿宋" w:eastAsia="仿宋"/>
          <w:sz w:val="24"/>
          <w:u w:val="single"/>
        </w:rPr>
        <w:t xml:space="preserve">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5.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r>
        <w:rPr>
          <w:rFonts w:ascii="仿宋" w:hAnsi="仿宋" w:eastAsia="仿宋"/>
          <w:sz w:val="28"/>
          <w:szCs w:val="28"/>
        </w:rPr>
        <w:t xml:space="preserve">2024-2025年度财政信息化软硬件运维服务</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JSZC-320300-XZCG-G2024-0061</w:t>
      </w:r>
      <w:r>
        <w:rPr>
          <w:rFonts w:hint="eastAsia" w:ascii="仿宋" w:hAnsi="仿宋" w:eastAsia="仿宋"/>
          <w:sz w:val="28"/>
          <w:szCs w:val="28"/>
        </w:rPr>
        <w:t xml:space="preserve">）的招、投标活</w:t>
      </w:r>
      <w:r>
        <w:rPr>
          <w:rFonts w:hint="eastAsia" w:ascii="仿宋" w:hAnsi="仿宋" w:eastAsia="仿宋"/>
          <w:sz w:val="28"/>
          <w:szCs w:val="28"/>
        </w:rPr>
        <w:t xml:space="preserve">动</w:t>
      </w:r>
      <w:r>
        <w:rPr>
          <w:rFonts w:hint="eastAsia" w:ascii="仿宋" w:hAnsi="仿宋" w:eastAsia="仿宋"/>
          <w:sz w:val="28"/>
          <w:szCs w:val="28"/>
        </w:rPr>
        <w:t xml:space="preserve">及签订合同。（     </w:t>
      </w:r>
      <w:r>
        <w:rPr>
          <w:rFonts w:hint="eastAsia" w:ascii="仿宋" w:hAnsi="仿宋" w:eastAsia="仿宋"/>
          <w:sz w:val="28"/>
          <w:szCs w:val="28"/>
        </w:rPr>
        <w:t xml:space="preserve">  </w:t>
      </w:r>
      <w:r>
        <w:rPr>
          <w:rFonts w:hint="eastAsia" w:ascii="仿宋" w:hAnsi="仿宋" w:eastAsia="仿宋"/>
          <w:sz w:val="28"/>
          <w:szCs w:val="28"/>
        </w:rPr>
        <w:t xml:space="preserve">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(受托人身份证原件扫描件附后)</w:t>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6.</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ascii="仿宋" w:hAnsi="仿宋" w:eastAsia="仿宋"/>
          <w:sz w:val="24"/>
        </w:rPr>
        <w:t xml:space="preserve">2024-2025年度财政信息化软硬件运维服务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rPr>
        <w:t xml:space="preserve">JSZC-320300-XZCG-G2024-0061</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ascii="仿宋" w:hAnsi="仿宋" w:eastAsia="仿宋"/>
          <w:sz w:val="24"/>
        </w:rPr>
        <w:t xml:space="preserve">徐州市财政效能中心</w:t>
      </w:r>
      <w:r>
        <w:rPr>
          <w:rFonts w:hint="eastAsia" w:ascii="仿宋" w:hAnsi="仿宋" w:eastAsia="仿宋" w:cs="宋体"/>
          <w:sz w:val="24"/>
        </w:rPr>
        <w:t xml:space="preserve">）的（</w:t>
      </w:r>
      <w:r>
        <w:rPr>
          <w:rFonts w:ascii="仿宋" w:hAnsi="仿宋" w:eastAsia="仿宋"/>
          <w:sz w:val="24"/>
        </w:rPr>
        <w:t xml:space="preserve">2024-2025年度财政信息化软硬件运维服务</w:t>
      </w:r>
      <w:r>
        <w:rPr>
          <w:rFonts w:hint="eastAsia" w:ascii="仿宋" w:hAnsi="仿宋" w:eastAsia="仿宋" w:cs="宋体"/>
          <w:sz w:val="24"/>
        </w:rPr>
        <w:t xml:space="preserve">）采购活动，服务全部由符合政策要求的中小企业承接。相关企业的具体情况如下：</w:t>
      </w:r>
      <w:r/>
    </w:p>
    <w:p>
      <w:pPr>
        <w:pStyle w:val="695"/>
        <w:ind w:left="0" w:firstLine="480"/>
        <w:rPr>
          <w:rFonts w:ascii="仿宋" w:hAnsi="仿宋" w:eastAsia="仿宋" w:cs="宋体"/>
          <w:sz w:val="24"/>
        </w:rPr>
      </w:pPr>
      <w:r>
        <w:rPr>
          <w:rFonts w:hint="eastAsia" w:ascii="仿宋" w:hAnsi="仿宋" w:eastAsia="仿宋" w:cs="宋体"/>
          <w:sz w:val="24"/>
        </w:rPr>
        <w:t xml:space="preserve">1.（</w:t>
      </w:r>
      <w:r>
        <w:rPr>
          <w:rFonts w:ascii="仿宋" w:hAnsi="仿宋" w:eastAsia="仿宋"/>
          <w:sz w:val="24"/>
        </w:rPr>
        <w:t xml:space="preserve">2024-2025年度财政信息化软硬件运维服务</w:t>
      </w:r>
      <w:r>
        <w:rPr>
          <w:rFonts w:hint="eastAsia" w:ascii="仿宋" w:hAnsi="仿宋" w:eastAsia="仿宋" w:cs="宋体"/>
          <w:sz w:val="24"/>
        </w:rPr>
        <w:t xml:space="preserve">），属于（</w:t>
      </w:r>
      <w:r>
        <w:rPr>
          <w:rFonts w:hint="eastAsia" w:ascii="仿宋" w:hAnsi="仿宋" w:eastAsia="仿宋"/>
          <w:sz w:val="24"/>
        </w:rPr>
        <w:t xml:space="preserve">软件和信息技术服务业</w:t>
      </w:r>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695"/>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695"/>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695"/>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695"/>
        <w:ind w:right="480" w:firstLine="360"/>
        <w:rPr>
          <w:rFonts w:ascii="仿宋" w:hAnsi="仿宋" w:eastAsia="仿宋" w:cs="宋体"/>
          <w:sz w:val="24"/>
        </w:rPr>
      </w:pPr>
      <w:r>
        <w:rPr>
          <w:rFonts w:ascii="仿宋" w:hAnsi="仿宋" w:eastAsia="仿宋" w:cs="宋体"/>
          <w:sz w:val="24"/>
        </w:rPr>
      </w:r>
      <w:r/>
    </w:p>
    <w:p>
      <w:pPr>
        <w:pStyle w:val="695"/>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695"/>
        <w:ind w:right="480" w:firstLine="3240"/>
        <w:rPr>
          <w:rFonts w:ascii="仿宋" w:hAnsi="仿宋" w:eastAsia="仿宋" w:cs="宋体"/>
          <w:sz w:val="24"/>
        </w:rPr>
      </w:pPr>
      <w:r>
        <w:rPr>
          <w:rFonts w:ascii="仿宋" w:hAnsi="仿宋" w:eastAsia="仿宋" w:cs="宋体"/>
          <w:sz w:val="24"/>
        </w:rPr>
      </w:r>
      <w:r/>
    </w:p>
    <w:p>
      <w:pPr>
        <w:pStyle w:val="695"/>
        <w:rPr>
          <w:rFonts w:ascii="仿宋" w:hAnsi="仿宋" w:eastAsia="仿宋" w:cs="宋体"/>
          <w:sz w:val="24"/>
        </w:rPr>
      </w:pPr>
      <w:r>
        <w:rPr>
          <w:rFonts w:ascii="仿宋" w:hAnsi="仿宋" w:eastAsia="仿宋" w:cs="宋体"/>
          <w:sz w:val="24"/>
        </w:rPr>
      </w:r>
      <w:r/>
    </w:p>
    <w:p>
      <w:pPr>
        <w:pStyle w:val="695"/>
        <w:rPr>
          <w:rFonts w:ascii="仿宋" w:hAnsi="仿宋" w:eastAsia="仿宋" w:cs="宋体"/>
          <w:sz w:val="24"/>
        </w:rPr>
      </w:pPr>
      <w:r>
        <w:rPr>
          <w:rFonts w:ascii="仿宋" w:hAnsi="仿宋" w:eastAsia="仿宋" w:cs="宋体"/>
          <w:sz w:val="24"/>
        </w:rPr>
      </w:r>
      <w:r/>
    </w:p>
    <w:p>
      <w:pPr>
        <w:pStyle w:val="695"/>
        <w:rPr>
          <w:rFonts w:ascii="仿宋" w:hAnsi="仿宋" w:eastAsia="仿宋" w:cs="宋体"/>
          <w:sz w:val="24"/>
        </w:rPr>
      </w:pPr>
      <w:r>
        <w:rPr>
          <w:rFonts w:ascii="仿宋" w:hAnsi="仿宋" w:eastAsia="仿宋" w:cs="宋体"/>
          <w:sz w:val="24"/>
        </w:rPr>
      </w:r>
      <w:r/>
    </w:p>
    <w:p>
      <w:pPr>
        <w:pStyle w:val="695"/>
        <w:rPr>
          <w:rFonts w:ascii="仿宋" w:hAnsi="仿宋" w:eastAsia="仿宋" w:cs="宋体"/>
          <w:sz w:val="24"/>
        </w:rPr>
      </w:pPr>
      <w:r>
        <w:rPr>
          <w:rFonts w:ascii="仿宋" w:hAnsi="仿宋" w:eastAsia="仿宋" w:cs="宋体"/>
          <w:sz w:val="24"/>
        </w:rPr>
      </w:r>
      <w:r/>
    </w:p>
    <w:p>
      <w:pPr>
        <w:pStyle w:val="695"/>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697"/>
        <w:rPr>
          <w:rFonts w:ascii="仿宋" w:hAnsi="仿宋"/>
          <w:sz w:val="30"/>
          <w:szCs w:val="30"/>
        </w:rPr>
      </w:pPr>
      <w:r>
        <w:rPr>
          <w:rFonts w:ascii="仿宋" w:hAnsi="仿宋"/>
          <w:sz w:val="30"/>
          <w:szCs w:val="30"/>
        </w:rPr>
      </w:r>
      <w:r/>
    </w:p>
    <w:p>
      <w:pPr>
        <w:pStyle w:val="697"/>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693"/>
      </w:pPr>
      <w:r/>
      <w:r/>
    </w:p>
    <w:p>
      <w:pPr>
        <w:jc w:val="center"/>
        <w:rPr>
          <w:rFonts w:ascii="仿宋" w:hAnsi="仿宋" w:eastAsia="仿宋"/>
          <w:sz w:val="28"/>
          <w:szCs w:val="28"/>
        </w:rPr>
      </w:pPr>
      <w:r>
        <w:rPr>
          <w:rFonts w:hint="eastAsia" w:ascii="仿宋" w:hAnsi="仿宋" w:eastAsia="仿宋"/>
          <w:sz w:val="28"/>
          <w:szCs w:val="28"/>
        </w:rPr>
        <w:t xml:space="preserve">7.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ascii="仿宋" w:hAnsi="仿宋" w:eastAsia="仿宋"/>
          <w:sz w:val="28"/>
          <w:szCs w:val="28"/>
        </w:rPr>
        <w:t xml:space="preserve">2024-2025年度财政信息化软硬件运维服务</w:t>
      </w:r>
      <w:r>
        <w:rPr>
          <w:rFonts w:hint="eastAsia" w:ascii="仿宋" w:hAnsi="仿宋" w:eastAsia="仿宋"/>
          <w:sz w:val="28"/>
          <w:szCs w:val="28"/>
        </w:rPr>
        <w:t xml:space="preserve">）项目（项目编号</w:t>
      </w:r>
      <w:r>
        <w:rPr>
          <w:rFonts w:hint="eastAsia" w:ascii="仿宋" w:hAnsi="仿宋" w:eastAsia="仿宋" w:cs="宋体"/>
          <w:sz w:val="28"/>
          <w:szCs w:val="28"/>
        </w:rPr>
        <w:t xml:space="preserve">：</w:t>
      </w:r>
      <w:r>
        <w:rPr>
          <w:rFonts w:hint="eastAsia" w:ascii="仿宋" w:hAnsi="仿宋" w:eastAsia="仿宋" w:cs="宋体"/>
          <w:sz w:val="28"/>
          <w:szCs w:val="28"/>
        </w:rPr>
        <w:t xml:space="preserve">JSZC-320300-XZCG-G2024-0061</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04"/>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693"/>
      </w:p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8.</w:t>
      </w:r>
      <w:bookmarkStart w:id="3" w:name="OLE_LINK14"/>
      <w:r/>
      <w:bookmarkStart w:id="4" w:name="OLE_LINK13"/>
      <w:r>
        <w:rPr>
          <w:rFonts w:hint="eastAsia" w:ascii="仿宋" w:hAnsi="仿宋" w:eastAsia="仿宋"/>
          <w:spacing w:val="6"/>
          <w:sz w:val="28"/>
          <w:szCs w:val="28"/>
        </w:rPr>
        <w:t xml:space="preserve"> 残疾人福利性单位声明函</w:t>
      </w:r>
      <w:bookmarkEnd w:id="3"/>
      <w:bookmarkEnd w:id="4"/>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rPr>
          <w:rFonts w:hint="eastAsia" w:ascii="仿宋" w:hAnsi="仿宋" w:eastAsia="仿宋"/>
          <w:sz w:val="24"/>
        </w:rPr>
        <w:t xml:space="preserve">项目名称：</w:t>
      </w:r>
      <w:r>
        <w:rPr>
          <w:rFonts w:ascii="仿宋" w:hAnsi="仿宋" w:eastAsia="仿宋"/>
          <w:sz w:val="24"/>
        </w:rPr>
        <w:t xml:space="preserve">2024-2025年度财政信息化软硬件运维服务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rPr>
        <w:t xml:space="preserve">JSZC-320300-XZCG-G2024-0061</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5" w:name="_GoBack"/>
      <w:r/>
      <w:bookmarkEnd w:id="5"/>
      <w:r>
        <w:rPr>
          <w:rFonts w:hint="eastAsia" w:ascii="仿宋" w:hAnsi="仿宋" w:eastAsia="仿宋"/>
          <w:spacing w:val="6"/>
          <w:sz w:val="28"/>
          <w:szCs w:val="28"/>
        </w:rPr>
        <w:t xml:space="preserve">号）的规定，本单位为符合条件的残疾人福利性单位，且本单位参加</w:t>
      </w:r>
      <w:r>
        <w:rPr>
          <w:rFonts w:ascii="仿宋" w:hAnsi="仿宋" w:eastAsia="仿宋"/>
          <w:spacing w:val="6"/>
          <w:sz w:val="28"/>
          <w:szCs w:val="28"/>
          <w:u w:val="single"/>
        </w:rPr>
        <w:t xml:space="preserve">徐州市财政效能中心</w:t>
      </w:r>
      <w:r>
        <w:rPr>
          <w:rFonts w:hint="eastAsia" w:ascii="仿宋" w:hAnsi="仿宋" w:eastAsia="仿宋"/>
          <w:spacing w:val="6"/>
          <w:sz w:val="28"/>
          <w:szCs w:val="28"/>
        </w:rPr>
        <w:t xml:space="preserve">单位的</w:t>
      </w:r>
      <w:r>
        <w:rPr>
          <w:rFonts w:ascii="仿宋" w:hAnsi="仿宋" w:eastAsia="仿宋"/>
          <w:spacing w:val="6"/>
          <w:sz w:val="28"/>
          <w:szCs w:val="28"/>
          <w:u w:val="single"/>
        </w:rPr>
        <w:t xml:space="preserve">2024-2025年度财政信息化软硬件运维服务</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697"/>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9.</w:t>
      </w:r>
      <w:r>
        <w:rPr>
          <w:rFonts w:hint="eastAsia" w:ascii="仿宋" w:hAnsi="仿宋" w:eastAsia="仿宋"/>
          <w:bCs/>
          <w:sz w:val="28"/>
          <w:szCs w:val="28"/>
        </w:rPr>
        <w:t xml:space="preserve"> 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原件的扫描件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ascii="仿宋" w:hAnsi="仿宋" w:eastAsia="仿宋"/>
          <w:sz w:val="24"/>
        </w:rPr>
        <w:t xml:space="preserve">2024-2025年度财政信息化软硬件运维服务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rPr>
        <w:t xml:space="preserve">JSZC-320300-XZCG-G2024-0061</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w:t>
      </w:r>
      <w:r>
        <w:rPr>
          <w:rFonts w:ascii="仿宋" w:hAnsi="仿宋" w:eastAsia="仿宋"/>
          <w:sz w:val="24"/>
          <w:u w:val="single"/>
        </w:rPr>
        <w:t xml:space="preserve">2024-2025年度财政信息化软硬件运维服务</w:t>
      </w:r>
      <w:r>
        <w:rPr>
          <w:rFonts w:hint="eastAsia" w:ascii="仿宋" w:hAnsi="仿宋" w:eastAsia="仿宋"/>
          <w:sz w:val="24"/>
        </w:rPr>
        <w:t xml:space="preserve">，项目编号：</w:t>
      </w:r>
      <w:r>
        <w:rPr>
          <w:rFonts w:hint="eastAsia" w:ascii="仿宋" w:hAnsi="仿宋" w:eastAsia="仿宋"/>
          <w:sz w:val="24"/>
          <w:szCs w:val="21"/>
          <w:u w:val="single"/>
        </w:rPr>
        <w:t xml:space="preserve">JSZC-320300-XZCG-G2024-0061</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697"/>
        <w:rPr>
          <w:rFonts w:ascii="仿宋" w:hAnsi="仿宋" w:cs="宋体"/>
          <w:sz w:val="30"/>
          <w:szCs w:val="30"/>
        </w:rPr>
      </w:pPr>
      <w:r>
        <w:rPr>
          <w:rFonts w:ascii="仿宋" w:hAnsi="仿宋" w:cs="宋体"/>
          <w:sz w:val="30"/>
          <w:szCs w:val="30"/>
        </w:rPr>
      </w:r>
      <w:r/>
    </w:p>
    <w:p>
      <w:pPr>
        <w:pStyle w:val="697"/>
        <w:rPr>
          <w:rFonts w:ascii="仿宋" w:hAnsi="仿宋" w:cs="宋体"/>
          <w:sz w:val="30"/>
          <w:szCs w:val="30"/>
        </w:rPr>
      </w:pPr>
      <w:r>
        <w:rPr>
          <w:rFonts w:ascii="仿宋" w:hAnsi="仿宋" w:cs="宋体"/>
          <w:sz w:val="30"/>
          <w:szCs w:val="30"/>
        </w:rPr>
      </w:r>
      <w:r/>
    </w:p>
    <w:p>
      <w:pPr>
        <w:pStyle w:val="697"/>
        <w:rPr>
          <w:rFonts w:ascii="仿宋" w:hAnsi="仿宋" w:cs="宋体"/>
          <w:sz w:val="30"/>
          <w:szCs w:val="30"/>
        </w:rPr>
      </w:pPr>
      <w:r>
        <w:rPr>
          <w:rFonts w:ascii="仿宋" w:hAnsi="仿宋" w:cs="宋体"/>
          <w:sz w:val="30"/>
          <w:szCs w:val="30"/>
        </w:rPr>
      </w:r>
      <w:r/>
    </w:p>
    <w:p>
      <w:pPr>
        <w:pStyle w:val="697"/>
        <w:rPr>
          <w:rFonts w:ascii="仿宋" w:hAnsi="仿宋" w:cs="宋体"/>
          <w:sz w:val="30"/>
          <w:szCs w:val="30"/>
        </w:rPr>
      </w:pPr>
      <w:r>
        <w:rPr>
          <w:rFonts w:ascii="仿宋" w:hAnsi="仿宋" w:cs="宋体"/>
          <w:sz w:val="30"/>
          <w:szCs w:val="30"/>
        </w:rPr>
      </w:r>
      <w:r/>
    </w:p>
    <w:p>
      <w:pPr>
        <w:pStyle w:val="697"/>
        <w:rPr>
          <w:rFonts w:ascii="仿宋" w:hAnsi="仿宋" w:cs="宋体"/>
          <w:sz w:val="30"/>
          <w:szCs w:val="30"/>
        </w:rPr>
      </w:pPr>
      <w:r>
        <w:rPr>
          <w:rFonts w:ascii="仿宋" w:hAnsi="仿宋" w:cs="宋体"/>
          <w:sz w:val="30"/>
          <w:szCs w:val="30"/>
        </w:rPr>
      </w:r>
      <w:r/>
    </w:p>
    <w:p>
      <w:pPr>
        <w:pStyle w:val="697"/>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10.投标人相关承诺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ascii="仿宋" w:hAnsi="仿宋" w:eastAsia="仿宋"/>
          <w:sz w:val="24"/>
        </w:rPr>
        <w:t xml:space="preserve">2024-2025年度财政信息化软硬件运维服务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rPr>
        <w:t xml:space="preserve">JSZC-320300-XZCG-G2024-0061</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w:t>
      </w:r>
      <w:r>
        <w:rPr>
          <w:rFonts w:hint="eastAsia" w:ascii="仿宋" w:hAnsi="仿宋" w:eastAsia="仿宋"/>
          <w:spacing w:val="6"/>
          <w:sz w:val="28"/>
          <w:szCs w:val="28"/>
        </w:rPr>
        <w:t xml:space="preserve">承诺</w:t>
      </w:r>
      <w:r>
        <w:rPr>
          <w:rFonts w:hint="eastAsia" w:ascii="仿宋" w:hAnsi="仿宋" w:eastAsia="仿宋"/>
          <w:spacing w:val="6"/>
          <w:sz w:val="28"/>
          <w:szCs w:val="28"/>
        </w:rPr>
        <w:t xml:space="preserve">：</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718"/>
      </w:pPr>
      <w:r/>
      <w:r/>
    </w:p>
    <w:p>
      <w:pPr>
        <w:pStyle w:val="718"/>
      </w:pPr>
      <w:r/>
      <w:r/>
    </w:p>
    <w:p>
      <w:pPr>
        <w:pStyle w:val="718"/>
      </w:pPr>
      <w:r/>
      <w:r/>
    </w:p>
    <w:p>
      <w:pPr>
        <w:pStyle w:val="718"/>
      </w:pPr>
      <w:r/>
      <w:r/>
    </w:p>
    <w:p>
      <w:pPr>
        <w:pStyle w:val="718"/>
      </w:pPr>
      <w:r/>
      <w:r/>
    </w:p>
    <w:p>
      <w:pPr>
        <w:pStyle w:val="718"/>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18"/>
        <w:ind w:left="0" w:firstLine="0"/>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11.投标人书面声明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ascii="仿宋" w:hAnsi="仿宋" w:eastAsia="仿宋"/>
          <w:sz w:val="24"/>
        </w:rPr>
        <w:t xml:space="preserve">2024-2025年度财政信息化软硬件运维服务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rPr>
        <w:t xml:space="preserve">JSZC-320300-XZCG-G2024-0061</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697"/>
        <w:ind w:firstLine="2880"/>
        <w:rPr>
          <w:rFonts w:ascii="仿宋" w:hAnsi="仿宋" w:cs="宋体"/>
          <w:sz w:val="30"/>
          <w:szCs w:val="30"/>
        </w:rPr>
      </w:pPr>
      <w:r>
        <w:rPr>
          <w:rFonts w:hint="eastAsia" w:ascii="仿宋" w:hAnsi="仿宋"/>
          <w:sz w:val="24"/>
        </w:rPr>
        <w:t xml:space="preserve">日期：   年  月  日</w:t>
      </w:r>
      <w:r/>
    </w:p>
    <w:p>
      <w:pPr>
        <w:pStyle w:val="697"/>
        <w:rPr>
          <w:rFonts w:ascii="仿宋" w:hAnsi="仿宋" w:cs="宋体"/>
          <w:sz w:val="30"/>
          <w:szCs w:val="30"/>
        </w:rPr>
      </w:pPr>
      <w:r>
        <w:rPr>
          <w:rFonts w:ascii="仿宋" w:hAnsi="仿宋" w:cs="宋体"/>
          <w:sz w:val="30"/>
          <w:szCs w:val="30"/>
        </w:rPr>
      </w:r>
      <w:r/>
    </w:p>
    <w:p>
      <w:pPr>
        <w:pStyle w:val="697"/>
        <w:rPr>
          <w:rFonts w:ascii="仿宋" w:hAnsi="仿宋" w:cs="宋体"/>
          <w:sz w:val="30"/>
          <w:szCs w:val="30"/>
        </w:rPr>
      </w:pPr>
      <w:r>
        <w:rPr>
          <w:rFonts w:ascii="仿宋" w:hAnsi="仿宋" w:cs="宋体"/>
          <w:sz w:val="30"/>
          <w:szCs w:val="30"/>
        </w:rPr>
      </w:r>
      <w:r/>
    </w:p>
    <w:p>
      <w:pPr>
        <w:pStyle w:val="697"/>
        <w:rPr>
          <w:rFonts w:ascii="仿宋" w:hAnsi="仿宋" w:cs="宋体"/>
          <w:sz w:val="30"/>
          <w:szCs w:val="30"/>
        </w:rPr>
      </w:pPr>
      <w:r>
        <w:rPr>
          <w:rFonts w:ascii="仿宋" w:hAnsi="仿宋" w:cs="宋体"/>
          <w:sz w:val="30"/>
          <w:szCs w:val="30"/>
        </w:rPr>
      </w:r>
      <w:r/>
    </w:p>
    <w:p>
      <w:pPr>
        <w:pStyle w:val="697"/>
        <w:rPr>
          <w:rFonts w:ascii="仿宋" w:hAnsi="仿宋" w:cs="宋体"/>
          <w:sz w:val="30"/>
          <w:szCs w:val="30"/>
        </w:rPr>
      </w:pPr>
      <w:r>
        <w:rPr>
          <w:rFonts w:ascii="仿宋" w:hAnsi="仿宋" w:cs="宋体"/>
          <w:sz w:val="30"/>
          <w:szCs w:val="30"/>
        </w:rPr>
      </w:r>
      <w:r/>
    </w:p>
    <w:p>
      <w:pPr>
        <w:pStyle w:val="697"/>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12.</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ascii="仿宋" w:hAnsi="仿宋" w:eastAsia="仿宋"/>
          <w:sz w:val="24"/>
        </w:rPr>
        <w:t xml:space="preserve">2024-2025年度财政信息化软硬件运维服务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rPr>
        <w:t xml:space="preserve">JSZC-320300-XZCG-G2024-0061</w:t>
      </w:r>
      <w:r/>
    </w:p>
    <w:p>
      <w:pPr>
        <w:rPr>
          <w:rFonts w:ascii="仿宋" w:hAnsi="仿宋" w:eastAsia="仿宋"/>
          <w:sz w:val="24"/>
          <w:u w:val="single"/>
        </w:rPr>
      </w:pPr>
      <w:r>
        <w:rPr>
          <w:rFonts w:ascii="仿宋" w:hAnsi="仿宋" w:eastAsia="仿宋"/>
          <w:sz w:val="24"/>
          <w:u w:val="single"/>
        </w:rPr>
      </w:r>
      <w:r/>
    </w:p>
    <w:tbl>
      <w:tblPr>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977"/>
        <w:gridCol w:w="2268"/>
        <w:gridCol w:w="2977"/>
        <w:gridCol w:w="1276"/>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w:t>
            </w:r>
            <w:r>
              <w:rPr>
                <w:rFonts w:hint="eastAsia" w:ascii="仿宋" w:hAnsi="仿宋" w:eastAsia="仿宋"/>
                <w:caps/>
                <w:sz w:val="24"/>
              </w:rPr>
              <w:t xml:space="preserve">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1276"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9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项目服务期限</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9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关于支付（采购资金的支付方式、时间、条件）的要求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pStyle w:val="693"/>
      </w:pPr>
      <w:r/>
      <w:r/>
    </w:p>
    <w:p>
      <w:r/>
      <w:r/>
    </w:p>
    <w:p>
      <w:pPr>
        <w:pStyle w:val="693"/>
      </w:p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rPr>
          <w:rFonts w:hint="eastAsia" w:ascii="仿宋" w:hAnsi="仿宋" w:eastAsia="仿宋"/>
          <w:sz w:val="24"/>
          <w:u w:val="single"/>
        </w:rPr>
        <w:t xml:space="preserve">说明栏为选填内容。</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如响应情况栏未填写或填写“未完全响应”，在符合性审查时均按照</w:t>
      </w:r>
      <w:r>
        <w:rPr>
          <w:rFonts w:hint="eastAsia" w:ascii="仿宋" w:hAnsi="仿宋" w:eastAsia="仿宋"/>
          <w:b/>
          <w:sz w:val="24"/>
          <w:u w:val="single"/>
        </w:rPr>
        <w:t xml:space="preserve">投标</w:t>
      </w:r>
      <w:r>
        <w:rPr>
          <w:rFonts w:hint="eastAsia" w:ascii="仿宋" w:hAnsi="仿宋" w:eastAsia="仿宋"/>
          <w:b/>
          <w:sz w:val="24"/>
          <w:u w:val="single"/>
        </w:rPr>
        <w:t xml:space="preserve">无效处理。</w:t>
      </w:r>
      <w:r/>
    </w:p>
    <w:p>
      <w:pPr>
        <w:rPr>
          <w:rFonts w:ascii="仿宋" w:hAnsi="仿宋" w:eastAsia="仿宋"/>
          <w:sz w:val="24"/>
          <w:u w:val="single"/>
        </w:rPr>
      </w:pPr>
      <w:r>
        <w:rPr>
          <w:rFonts w:hint="eastAsia" w:ascii="仿宋" w:hAnsi="仿宋" w:eastAsia="仿宋"/>
          <w:sz w:val="24"/>
          <w:u w:val="single"/>
        </w:rPr>
        <w:t xml:space="preserve">3.如投标人投标文件中对</w:t>
      </w:r>
      <w:r>
        <w:rPr>
          <w:rFonts w:hint="eastAsia" w:ascii="仿宋" w:hAnsi="仿宋" w:eastAsia="仿宋"/>
          <w:sz w:val="24"/>
          <w:u w:val="single"/>
        </w:rPr>
        <w:t xml:space="preserve">采购需求符合性条件</w:t>
      </w:r>
      <w:r>
        <w:rPr>
          <w:rFonts w:hint="eastAsia" w:ascii="仿宋" w:hAnsi="仿宋" w:eastAsia="仿宋"/>
          <w:sz w:val="24"/>
          <w:u w:val="single"/>
        </w:rPr>
        <w:t xml:space="preserve">的响应内容与上表响应情况栏表述不一致的，以此表为准。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pStyle w:val="693"/>
      </w:pPr>
      <w:r/>
      <w:r/>
    </w:p>
    <w:p>
      <w:r/>
      <w:r/>
    </w:p>
    <w:p>
      <w:pPr>
        <w:pStyle w:val="693"/>
      </w:pPr>
      <w:r/>
      <w:r/>
    </w:p>
    <w:p>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both"/>
      <w:rPr>
        <w:rFonts w:ascii="隶书" w:eastAsia="隶书"/>
        <w:sz w:val="21"/>
        <w:u w:val="single"/>
      </w:rPr>
    </w:pPr>
    <w:r>
      <w:rPr>
        <w:rFonts w:ascii="隶书" w:eastAsia="隶书"/>
        <w:sz w:val="21"/>
        <w:u w:val="single"/>
      </w:rPr>
      <w:t xml:space="preserve">2024-2025年度财政信息化软硬件运维服务</w:t>
    </w:r>
    <w:r>
      <w:rPr>
        <w:rFonts w:hint="eastAsia" w:ascii="隶书" w:eastAsia="隶书"/>
        <w:sz w:val="21"/>
        <w:u w:val="single"/>
      </w:rPr>
      <w:t xml:space="preserve">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26</w:t>
    </w:r>
    <w:r>
      <w:rPr>
        <w:rFonts w:ascii="隶书" w:eastAsia="隶书"/>
        <w:sz w:val="21"/>
        <w:szCs w:val="21"/>
        <w:u w:val="single"/>
      </w:rPr>
      <w:fldChar w:fldCharType="end"/>
    </w:r>
    <w:r>
      <w:rPr>
        <w:rFonts w:hint="eastAsia" w:ascii="隶书" w:eastAsia="隶书"/>
        <w:sz w:val="21"/>
        <w:szCs w:val="21"/>
        <w:u w:val="single"/>
      </w:rPr>
      <w:t xml:space="preserve"> 页 共</w:t>
    </w:r>
    <w:r>
      <w:rPr>
        <w:rFonts w:hint="eastAsia" w:ascii="隶书" w:eastAsia="隶书"/>
        <w:sz w:val="21"/>
        <w:szCs w:val="21"/>
        <w:u w:val="single"/>
      </w:rPr>
      <w:t xml:space="preserve">38</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689"/>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4">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5">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3"/>
  </w:num>
  <w:num w:numId="2">
    <w:abstractNumId w:val="1"/>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0"/>
    <w:link w:val="687"/>
    <w:uiPriority w:val="9"/>
    <w:rPr>
      <w:rFonts w:ascii="Arial" w:hAnsi="Arial" w:eastAsia="Arial" w:cs="Arial"/>
      <w:sz w:val="40"/>
      <w:szCs w:val="40"/>
    </w:rPr>
  </w:style>
  <w:style w:type="paragraph" w:styleId="14">
    <w:name w:val="Heading 2"/>
    <w:basedOn w:val="686"/>
    <w:next w:val="68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90"/>
    <w:link w:val="14"/>
    <w:uiPriority w:val="9"/>
    <w:rPr>
      <w:rFonts w:ascii="Arial" w:hAnsi="Arial" w:eastAsia="Arial" w:cs="Arial"/>
      <w:sz w:val="34"/>
    </w:rPr>
  </w:style>
  <w:style w:type="character" w:styleId="17">
    <w:name w:val="Heading 3 Char"/>
    <w:basedOn w:val="690"/>
    <w:link w:val="688"/>
    <w:uiPriority w:val="9"/>
    <w:rPr>
      <w:rFonts w:ascii="Arial" w:hAnsi="Arial" w:eastAsia="Arial" w:cs="Arial"/>
      <w:sz w:val="30"/>
      <w:szCs w:val="30"/>
    </w:rPr>
  </w:style>
  <w:style w:type="character" w:styleId="19">
    <w:name w:val="Heading 4 Char"/>
    <w:basedOn w:val="690"/>
    <w:link w:val="689"/>
    <w:uiPriority w:val="9"/>
    <w:rPr>
      <w:rFonts w:ascii="Arial" w:hAnsi="Arial" w:eastAsia="Arial" w:cs="Arial"/>
      <w:b/>
      <w:bCs/>
      <w:sz w:val="26"/>
      <w:szCs w:val="26"/>
    </w:rPr>
  </w:style>
  <w:style w:type="paragraph" w:styleId="20">
    <w:name w:val="Heading 5"/>
    <w:basedOn w:val="686"/>
    <w:next w:val="68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0"/>
    <w:link w:val="20"/>
    <w:uiPriority w:val="9"/>
    <w:rPr>
      <w:rFonts w:ascii="Arial" w:hAnsi="Arial" w:eastAsia="Arial" w:cs="Arial"/>
      <w:b/>
      <w:bCs/>
      <w:sz w:val="24"/>
      <w:szCs w:val="24"/>
    </w:rPr>
  </w:style>
  <w:style w:type="paragraph" w:styleId="22">
    <w:name w:val="Heading 6"/>
    <w:basedOn w:val="686"/>
    <w:next w:val="68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0"/>
    <w:link w:val="22"/>
    <w:uiPriority w:val="9"/>
    <w:rPr>
      <w:rFonts w:ascii="Arial" w:hAnsi="Arial" w:eastAsia="Arial" w:cs="Arial"/>
      <w:b/>
      <w:bCs/>
      <w:sz w:val="22"/>
      <w:szCs w:val="22"/>
    </w:rPr>
  </w:style>
  <w:style w:type="paragraph" w:styleId="24">
    <w:name w:val="Heading 7"/>
    <w:basedOn w:val="686"/>
    <w:next w:val="68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0"/>
    <w:link w:val="24"/>
    <w:uiPriority w:val="9"/>
    <w:rPr>
      <w:rFonts w:ascii="Arial" w:hAnsi="Arial" w:eastAsia="Arial" w:cs="Arial"/>
      <w:b/>
      <w:bCs/>
      <w:i/>
      <w:iCs/>
      <w:sz w:val="22"/>
      <w:szCs w:val="22"/>
    </w:rPr>
  </w:style>
  <w:style w:type="paragraph" w:styleId="26">
    <w:name w:val="Heading 8"/>
    <w:basedOn w:val="686"/>
    <w:next w:val="68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0"/>
    <w:link w:val="26"/>
    <w:uiPriority w:val="9"/>
    <w:rPr>
      <w:rFonts w:ascii="Arial" w:hAnsi="Arial" w:eastAsia="Arial" w:cs="Arial"/>
      <w:i/>
      <w:iCs/>
      <w:sz w:val="22"/>
      <w:szCs w:val="22"/>
    </w:rPr>
  </w:style>
  <w:style w:type="paragraph" w:styleId="28">
    <w:name w:val="Heading 9"/>
    <w:basedOn w:val="686"/>
    <w:next w:val="68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0"/>
    <w:link w:val="28"/>
    <w:uiPriority w:val="9"/>
    <w:rPr>
      <w:rFonts w:ascii="Arial" w:hAnsi="Arial" w:eastAsia="Arial" w:cs="Arial"/>
      <w:i/>
      <w:iCs/>
      <w:sz w:val="21"/>
      <w:szCs w:val="21"/>
    </w:rPr>
  </w:style>
  <w:style w:type="paragraph" w:styleId="30">
    <w:name w:val="List Paragraph"/>
    <w:basedOn w:val="68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6"/>
    <w:next w:val="686"/>
    <w:link w:val="34"/>
    <w:uiPriority w:val="10"/>
    <w:qFormat/>
    <w:pPr>
      <w:contextualSpacing/>
      <w:spacing w:before="300" w:after="200"/>
    </w:pPr>
    <w:rPr>
      <w:sz w:val="48"/>
      <w:szCs w:val="48"/>
    </w:rPr>
  </w:style>
  <w:style w:type="character" w:styleId="34">
    <w:name w:val="Title Char"/>
    <w:basedOn w:val="690"/>
    <w:link w:val="33"/>
    <w:uiPriority w:val="10"/>
    <w:rPr>
      <w:sz w:val="48"/>
      <w:szCs w:val="48"/>
    </w:rPr>
  </w:style>
  <w:style w:type="paragraph" w:styleId="35">
    <w:name w:val="Subtitle"/>
    <w:basedOn w:val="686"/>
    <w:next w:val="686"/>
    <w:link w:val="36"/>
    <w:uiPriority w:val="11"/>
    <w:qFormat/>
    <w:pPr>
      <w:spacing w:before="200" w:after="200"/>
    </w:pPr>
    <w:rPr>
      <w:sz w:val="24"/>
      <w:szCs w:val="24"/>
    </w:rPr>
  </w:style>
  <w:style w:type="character" w:styleId="36">
    <w:name w:val="Subtitle Char"/>
    <w:basedOn w:val="690"/>
    <w:link w:val="35"/>
    <w:uiPriority w:val="11"/>
    <w:rPr>
      <w:sz w:val="24"/>
      <w:szCs w:val="24"/>
    </w:rPr>
  </w:style>
  <w:style w:type="paragraph" w:styleId="37">
    <w:name w:val="Quote"/>
    <w:basedOn w:val="686"/>
    <w:next w:val="686"/>
    <w:link w:val="38"/>
    <w:uiPriority w:val="29"/>
    <w:qFormat/>
    <w:pPr>
      <w:ind w:left="720" w:right="720"/>
    </w:pPr>
    <w:rPr>
      <w:i/>
    </w:rPr>
  </w:style>
  <w:style w:type="character" w:styleId="38">
    <w:name w:val="Quote Char"/>
    <w:link w:val="37"/>
    <w:uiPriority w:val="29"/>
    <w:rPr>
      <w:i/>
    </w:rPr>
  </w:style>
  <w:style w:type="paragraph" w:styleId="39">
    <w:name w:val="Intense Quote"/>
    <w:basedOn w:val="686"/>
    <w:next w:val="6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0"/>
    <w:link w:val="703"/>
    <w:uiPriority w:val="99"/>
  </w:style>
  <w:style w:type="character" w:styleId="44">
    <w:name w:val="Footer Char"/>
    <w:basedOn w:val="690"/>
    <w:link w:val="702"/>
    <w:uiPriority w:val="99"/>
  </w:style>
  <w:style w:type="paragraph" w:styleId="45">
    <w:name w:val="Caption"/>
    <w:basedOn w:val="686"/>
    <w:next w:val="686"/>
    <w:uiPriority w:val="35"/>
    <w:semiHidden/>
    <w:unhideWhenUsed/>
    <w:qFormat/>
    <w:pPr>
      <w:spacing w:line="276" w:lineRule="auto"/>
    </w:pPr>
    <w:rPr>
      <w:b/>
      <w:bCs/>
      <w:color w:val="4f81bd" w:themeColor="accent1"/>
      <w:sz w:val="18"/>
      <w:szCs w:val="18"/>
    </w:rPr>
  </w:style>
  <w:style w:type="character" w:styleId="46">
    <w:name w:val="Caption Char"/>
    <w:basedOn w:val="45"/>
    <w:link w:val="702"/>
    <w:uiPriority w:val="99"/>
  </w:style>
  <w:style w:type="table" w:styleId="47">
    <w:name w:val="Table Grid"/>
    <w:basedOn w:val="69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0"/>
    <w:uiPriority w:val="99"/>
    <w:unhideWhenUsed/>
    <w:rPr>
      <w:vertAlign w:val="superscript"/>
    </w:rPr>
  </w:style>
  <w:style w:type="paragraph" w:styleId="177">
    <w:name w:val="endnote text"/>
    <w:basedOn w:val="6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0"/>
    <w:uiPriority w:val="99"/>
    <w:semiHidden/>
    <w:unhideWhenUsed/>
    <w:rPr>
      <w:vertAlign w:val="superscript"/>
    </w:rPr>
  </w:style>
  <w:style w:type="paragraph" w:styleId="181">
    <w:name w:val="toc 2"/>
    <w:basedOn w:val="686"/>
    <w:next w:val="686"/>
    <w:uiPriority w:val="39"/>
    <w:unhideWhenUsed/>
    <w:pPr>
      <w:ind w:left="283" w:right="0" w:firstLine="0"/>
      <w:spacing w:after="57"/>
    </w:pPr>
  </w:style>
  <w:style w:type="paragraph" w:styleId="182">
    <w:name w:val="toc 3"/>
    <w:basedOn w:val="686"/>
    <w:next w:val="686"/>
    <w:uiPriority w:val="39"/>
    <w:unhideWhenUsed/>
    <w:pPr>
      <w:ind w:left="567" w:right="0" w:firstLine="0"/>
      <w:spacing w:after="57"/>
    </w:pPr>
  </w:style>
  <w:style w:type="paragraph" w:styleId="183">
    <w:name w:val="toc 4"/>
    <w:basedOn w:val="686"/>
    <w:next w:val="686"/>
    <w:uiPriority w:val="39"/>
    <w:unhideWhenUsed/>
    <w:pPr>
      <w:ind w:left="850" w:right="0" w:firstLine="0"/>
      <w:spacing w:after="57"/>
    </w:pPr>
  </w:style>
  <w:style w:type="paragraph" w:styleId="184">
    <w:name w:val="toc 5"/>
    <w:basedOn w:val="686"/>
    <w:next w:val="686"/>
    <w:uiPriority w:val="39"/>
    <w:unhideWhenUsed/>
    <w:pPr>
      <w:ind w:left="1134" w:right="0" w:firstLine="0"/>
      <w:spacing w:after="57"/>
    </w:pPr>
  </w:style>
  <w:style w:type="paragraph" w:styleId="185">
    <w:name w:val="toc 6"/>
    <w:basedOn w:val="686"/>
    <w:next w:val="686"/>
    <w:uiPriority w:val="39"/>
    <w:unhideWhenUsed/>
    <w:pPr>
      <w:ind w:left="1417" w:right="0" w:firstLine="0"/>
      <w:spacing w:after="57"/>
    </w:pPr>
  </w:style>
  <w:style w:type="paragraph" w:styleId="186">
    <w:name w:val="toc 7"/>
    <w:basedOn w:val="686"/>
    <w:next w:val="686"/>
    <w:uiPriority w:val="39"/>
    <w:unhideWhenUsed/>
    <w:pPr>
      <w:ind w:left="1701" w:right="0" w:firstLine="0"/>
      <w:spacing w:after="57"/>
    </w:pPr>
  </w:style>
  <w:style w:type="paragraph" w:styleId="187">
    <w:name w:val="toc 8"/>
    <w:basedOn w:val="686"/>
    <w:next w:val="686"/>
    <w:uiPriority w:val="39"/>
    <w:unhideWhenUsed/>
    <w:pPr>
      <w:ind w:left="1984" w:right="0" w:firstLine="0"/>
      <w:spacing w:after="57"/>
    </w:pPr>
  </w:style>
  <w:style w:type="paragraph" w:styleId="188">
    <w:name w:val="toc 9"/>
    <w:basedOn w:val="686"/>
    <w:next w:val="68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6"/>
    <w:next w:val="686"/>
    <w:uiPriority w:val="99"/>
    <w:unhideWhenUsed/>
    <w:pPr>
      <w:spacing w:after="0" w:afterAutospacing="0"/>
    </w:pPr>
  </w:style>
  <w:style w:type="paragraph" w:styleId="686" w:default="1">
    <w:name w:val="Normal"/>
    <w:next w:val="693"/>
    <w:qFormat/>
    <w:pPr>
      <w:jc w:val="both"/>
      <w:widowControl w:val="off"/>
    </w:pPr>
    <w:rPr>
      <w:sz w:val="21"/>
      <w:szCs w:val="24"/>
    </w:rPr>
  </w:style>
  <w:style w:type="paragraph" w:styleId="687">
    <w:name w:val="Heading 1"/>
    <w:basedOn w:val="686"/>
    <w:next w:val="686"/>
    <w:qFormat/>
    <w:pPr>
      <w:keepLines/>
      <w:keepNext/>
      <w:spacing w:before="340" w:after="330" w:line="578" w:lineRule="auto"/>
      <w:outlineLvl w:val="0"/>
    </w:pPr>
    <w:rPr>
      <w:b/>
      <w:bCs/>
      <w:sz w:val="44"/>
      <w:szCs w:val="44"/>
    </w:rPr>
  </w:style>
  <w:style w:type="paragraph" w:styleId="688">
    <w:name w:val="Heading 3"/>
    <w:basedOn w:val="686"/>
    <w:next w:val="686"/>
    <w:link w:val="717"/>
    <w:unhideWhenUsed/>
    <w:qFormat/>
    <w:pPr>
      <w:keepLines/>
      <w:keepNext/>
      <w:spacing w:before="260" w:after="260" w:line="416" w:lineRule="auto"/>
      <w:outlineLvl w:val="2"/>
    </w:pPr>
    <w:rPr>
      <w:b/>
      <w:bCs/>
      <w:sz w:val="32"/>
      <w:szCs w:val="32"/>
    </w:rPr>
  </w:style>
  <w:style w:type="paragraph" w:styleId="689">
    <w:name w:val="Heading 4"/>
    <w:basedOn w:val="686"/>
    <w:next w:val="694"/>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690" w:default="1">
    <w:name w:val="Default Paragraph Font"/>
    <w:uiPriority w:val="1"/>
    <w:semiHidden/>
    <w:unhideWhenUsed/>
  </w:style>
  <w:style w:type="table" w:styleId="691" w:default="1">
    <w:name w:val="Normal Table"/>
    <w:uiPriority w:val="99"/>
    <w:semiHidden/>
    <w:unhideWhenUsed/>
    <w:qFormat/>
    <w:tblPr>
      <w:tblInd w:w="0" w:type="dxa"/>
      <w:tblCellMar>
        <w:left w:w="108" w:type="dxa"/>
        <w:top w:w="0" w:type="dxa"/>
        <w:right w:w="108" w:type="dxa"/>
        <w:bottom w:w="0" w:type="dxa"/>
      </w:tblCellMar>
    </w:tblPr>
  </w:style>
  <w:style w:type="numbering" w:styleId="692" w:default="1">
    <w:name w:val="No List"/>
    <w:uiPriority w:val="99"/>
    <w:semiHidden/>
    <w:unhideWhenUsed/>
  </w:style>
  <w:style w:type="paragraph" w:styleId="693">
    <w:name w:val="toc 1"/>
    <w:basedOn w:val="686"/>
    <w:next w:val="686"/>
    <w:uiPriority w:val="39"/>
    <w:unhideWhenUsed/>
    <w:qFormat/>
    <w:pPr>
      <w:jc w:val="left"/>
      <w:spacing w:after="100" w:line="259" w:lineRule="auto"/>
      <w:widowControl/>
    </w:pPr>
    <w:rPr>
      <w:rFonts w:ascii="Calibri" w:hAnsi="Calibri"/>
      <w:sz w:val="22"/>
      <w:szCs w:val="22"/>
    </w:rPr>
  </w:style>
  <w:style w:type="paragraph" w:styleId="694">
    <w:name w:val="Normal Indent"/>
    <w:basedOn w:val="686"/>
    <w:pPr>
      <w:ind w:firstLine="420"/>
    </w:pPr>
  </w:style>
  <w:style w:type="paragraph" w:styleId="695">
    <w:name w:val="Body Text Indent"/>
    <w:basedOn w:val="686"/>
    <w:link w:val="696"/>
    <w:qFormat/>
    <w:pPr>
      <w:ind w:left="420"/>
      <w:spacing w:after="120"/>
    </w:pPr>
  </w:style>
  <w:style w:type="character" w:styleId="696" w:customStyle="1">
    <w:name w:val="正文文本缩进 Char"/>
    <w:basedOn w:val="690"/>
    <w:link w:val="695"/>
    <w:qFormat/>
    <w:rPr>
      <w:sz w:val="21"/>
      <w:szCs w:val="24"/>
    </w:rPr>
  </w:style>
  <w:style w:type="paragraph" w:styleId="697">
    <w:name w:val="Block Text"/>
    <w:basedOn w:val="686"/>
    <w:uiPriority w:val="6"/>
    <w:qFormat/>
    <w:pPr>
      <w:ind w:left="256" w:right="6" w:firstLine="624"/>
    </w:pPr>
    <w:rPr>
      <w:rFonts w:eastAsia="仿宋"/>
      <w:sz w:val="28"/>
      <w:szCs w:val="20"/>
    </w:rPr>
  </w:style>
  <w:style w:type="paragraph" w:styleId="698">
    <w:name w:val="index 4"/>
    <w:basedOn w:val="686"/>
    <w:next w:val="686"/>
    <w:uiPriority w:val="99"/>
    <w:unhideWhenUsed/>
    <w:qFormat/>
    <w:pPr>
      <w:ind w:left="600"/>
    </w:pPr>
    <w:rPr>
      <w:rFonts w:ascii="Verdana" w:hAnsi="Verdana" w:eastAsia="微软雅黑"/>
      <w:szCs w:val="20"/>
    </w:rPr>
  </w:style>
  <w:style w:type="paragraph" w:styleId="699">
    <w:name w:val="Plain Text"/>
    <w:basedOn w:val="686"/>
    <w:rPr>
      <w:rFonts w:ascii="宋体" w:hAnsi="Courier New"/>
      <w:szCs w:val="21"/>
    </w:rPr>
  </w:style>
  <w:style w:type="paragraph" w:styleId="700">
    <w:name w:val="Date"/>
    <w:basedOn w:val="686"/>
    <w:next w:val="686"/>
    <w:rPr>
      <w:rFonts w:eastAsia="仿宋_GB2312"/>
      <w:sz w:val="28"/>
      <w:szCs w:val="20"/>
    </w:rPr>
  </w:style>
  <w:style w:type="paragraph" w:styleId="701">
    <w:name w:val="Body Text Indent 2"/>
    <w:basedOn w:val="686"/>
    <w:pPr>
      <w:ind w:firstLine="475"/>
      <w:spacing w:line="10" w:lineRule="atLeast"/>
    </w:pPr>
    <w:rPr>
      <w:rFonts w:ascii="仿宋_GB2312" w:eastAsia="仿宋_GB2312"/>
      <w:sz w:val="24"/>
    </w:rPr>
  </w:style>
  <w:style w:type="paragraph" w:styleId="702">
    <w:name w:val="Footer"/>
    <w:basedOn w:val="686"/>
    <w:pPr>
      <w:jc w:val="left"/>
      <w:tabs>
        <w:tab w:val="center" w:pos="4153" w:leader="none"/>
        <w:tab w:val="right" w:pos="8306" w:leader="none"/>
      </w:tabs>
    </w:pPr>
    <w:rPr>
      <w:sz w:val="18"/>
      <w:szCs w:val="18"/>
    </w:rPr>
  </w:style>
  <w:style w:type="paragraph" w:styleId="703">
    <w:name w:val="Header"/>
    <w:basedOn w:val="686"/>
    <w:pPr>
      <w:jc w:val="center"/>
      <w:tabs>
        <w:tab w:val="center" w:pos="4153" w:leader="none"/>
        <w:tab w:val="right" w:pos="8306" w:leader="none"/>
      </w:tabs>
      <w:pBdr>
        <w:bottom w:val="single" w:color="auto" w:sz="6" w:space="1"/>
      </w:pBdr>
    </w:pPr>
    <w:rPr>
      <w:sz w:val="18"/>
      <w:szCs w:val="18"/>
    </w:rPr>
  </w:style>
  <w:style w:type="paragraph" w:styleId="704">
    <w:name w:val="Normal (Web)"/>
    <w:basedOn w:val="686"/>
    <w:pPr>
      <w:jc w:val="left"/>
      <w:spacing w:before="100" w:beforeAutospacing="1" w:after="100" w:afterAutospacing="1"/>
      <w:widowControl/>
    </w:pPr>
    <w:rPr>
      <w:rFonts w:ascii="宋体" w:hAnsi="宋体" w:cs="宋体"/>
      <w:sz w:val="24"/>
    </w:rPr>
  </w:style>
  <w:style w:type="character" w:styleId="705">
    <w:name w:val="page number"/>
    <w:basedOn w:val="690"/>
    <w:qFormat/>
  </w:style>
  <w:style w:type="character" w:styleId="706">
    <w:name w:val="FollowedHyperlink"/>
    <w:basedOn w:val="690"/>
    <w:rPr>
      <w:color w:val="800080"/>
      <w:u w:val="single"/>
    </w:rPr>
  </w:style>
  <w:style w:type="character" w:styleId="707">
    <w:name w:val="Hyperlink"/>
    <w:rPr>
      <w:color w:val="0000ff"/>
      <w:u w:val="single"/>
    </w:rPr>
  </w:style>
  <w:style w:type="paragraph" w:styleId="708" w:customStyle="1">
    <w:name w:val="默认段落字体 Para Char Char Char Char Char Char Char"/>
    <w:basedOn w:val="686"/>
    <w:rPr>
      <w:rFonts w:ascii="Tahoma" w:hAnsi="Tahoma"/>
      <w:sz w:val="24"/>
      <w:szCs w:val="20"/>
    </w:rPr>
  </w:style>
  <w:style w:type="paragraph" w:styleId="709" w:customStyle="1">
    <w:name w:val="Char"/>
    <w:basedOn w:val="686"/>
    <w:pPr>
      <w:tabs>
        <w:tab w:val="left" w:pos="360" w:leader="none"/>
      </w:tabs>
    </w:pPr>
    <w:rPr>
      <w:sz w:val="24"/>
    </w:rPr>
  </w:style>
  <w:style w:type="paragraph" w:styleId="710" w:customStyle="1">
    <w:name w:val="普通正文"/>
    <w:basedOn w:val="686"/>
    <w:pPr>
      <w:ind w:firstLine="480"/>
      <w:jc w:val="left"/>
      <w:spacing w:before="120" w:after="120" w:line="360" w:lineRule="auto"/>
    </w:pPr>
    <w:rPr>
      <w:rFonts w:ascii="Arial" w:hAnsi="Arial"/>
      <w:sz w:val="24"/>
    </w:rPr>
  </w:style>
  <w:style w:type="paragraph" w:styleId="711" w:customStyle="1">
    <w:name w:val="p0"/>
    <w:basedOn w:val="686"/>
    <w:qFormat/>
    <w:pPr>
      <w:widowControl/>
    </w:pPr>
    <w:rPr>
      <w:szCs w:val="21"/>
    </w:rPr>
  </w:style>
  <w:style w:type="paragraph" w:styleId="712" w:customStyle="1">
    <w:name w:val="Default"/>
    <w:basedOn w:val="686"/>
    <w:qFormat/>
    <w:rPr>
      <w:rFonts w:ascii="宋体" w:hAnsi="宋体" w:cs="宋体"/>
      <w:color w:val="000000"/>
      <w:sz w:val="24"/>
    </w:rPr>
  </w:style>
  <w:style w:type="paragraph" w:styleId="713" w:customStyle="1">
    <w:name w:val="正文1"/>
    <w:qFormat/>
    <w:pPr>
      <w:jc w:val="both"/>
      <w:widowControl w:val="off"/>
    </w:pPr>
    <w:rPr>
      <w:rFonts w:ascii="Calibri" w:hAnsi="Calibri"/>
      <w:sz w:val="21"/>
      <w:szCs w:val="24"/>
    </w:rPr>
  </w:style>
  <w:style w:type="character" w:styleId="714" w:customStyle="1">
    <w:name w:val="16"/>
    <w:basedOn w:val="690"/>
    <w:qFormat/>
    <w:rPr>
      <w:rFonts w:hint="eastAsia" w:ascii="黑体" w:hAnsi="宋体" w:eastAsia="黑体" w:cs="黑体"/>
      <w:color w:val="000000"/>
      <w:sz w:val="44"/>
      <w:szCs w:val="44"/>
    </w:rPr>
  </w:style>
  <w:style w:type="character" w:styleId="715" w:customStyle="1">
    <w:name w:val="15"/>
    <w:basedOn w:val="690"/>
    <w:qFormat/>
    <w:rPr>
      <w:rFonts w:hint="eastAsia" w:ascii="仿宋" w:hAnsi="仿宋" w:eastAsia="仿宋" w:cs="仿宋"/>
      <w:color w:val="000000"/>
      <w:sz w:val="18"/>
      <w:szCs w:val="18"/>
    </w:rPr>
  </w:style>
  <w:style w:type="paragraph" w:styleId="716" w:customStyle="1">
    <w:name w:val="Table Paragraph"/>
    <w:basedOn w:val="686"/>
    <w:uiPriority w:val="1"/>
    <w:qFormat/>
    <w:rPr>
      <w:rFonts w:ascii="宋体" w:hAnsi="宋体" w:cs="宋体"/>
      <w:lang w:val="zh-CN" w:bidi="zh-CN"/>
    </w:rPr>
  </w:style>
  <w:style w:type="character" w:styleId="717" w:customStyle="1">
    <w:name w:val="标题 3 Char"/>
    <w:basedOn w:val="690"/>
    <w:link w:val="688"/>
    <w:rPr>
      <w:b/>
      <w:bCs/>
      <w:sz w:val="32"/>
      <w:szCs w:val="32"/>
    </w:rPr>
  </w:style>
  <w:style w:type="paragraph" w:styleId="718">
    <w:name w:val="Body Text First Indent 2"/>
    <w:basedOn w:val="695"/>
    <w:link w:val="719"/>
    <w:pPr>
      <w:ind w:firstLine="420"/>
    </w:pPr>
  </w:style>
  <w:style w:type="character" w:styleId="719" w:customStyle="1">
    <w:name w:val="正文首行缩进 2 Char"/>
    <w:basedOn w:val="696"/>
    <w:link w:val="718"/>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hyperlink" Target="http://jszfcg.jsczt.cn/" TargetMode="External"/><Relationship Id="rId13" Type="http://schemas.openxmlformats.org/officeDocument/2006/relationships/hyperlink" Target="http://www.creditchina.gov.cn/" TargetMode="External"/><Relationship Id="rId14" Type="http://schemas.openxmlformats.org/officeDocument/2006/relationships/hyperlink" Target="http://www.ccgp.gov.cn/" TargetMode="External"/><Relationship Id="rId15" Type="http://schemas.openxmlformats.org/officeDocument/2006/relationships/hyperlink" Target="http://www.jiangsu.gov.cn/jsxy/index.htm" TargetMode="External"/><Relationship Id="rId16" Type="http://schemas.openxmlformats.org/officeDocument/2006/relationships/hyperlink" Target="http://www.xuzhoucredit.gov.cn/" TargetMode="External"/><Relationship Id="rId17"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刘颖</cp:lastModifiedBy>
  <cp:revision>24</cp:revision>
  <dcterms:created xsi:type="dcterms:W3CDTF">2024-07-04T02:56:00Z</dcterms:created>
  <dcterms:modified xsi:type="dcterms:W3CDTF">2024-07-08T02:32:00Z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