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80"/>
        <w:rPr>
          <w:rFonts w:hint="eastAsia" w:ascii="宋体" w:hAnsi="宋体" w:eastAsia="宋体" w:cs="宋体"/>
          <w:color w:val="auto"/>
          <w:highlight w:val="none"/>
          <w:shd w:val="clear" w:color="ffffff" w:fill="d9d9d9"/>
        </w:rPr>
      </w:pPr>
      <w:r>
        <w:rPr>
          <w:rFonts w:hint="eastAsia" w:ascii="宋体" w:hAnsi="宋体" w:eastAsia="宋体" w:cs="宋体"/>
          <w:color w:val="auto"/>
          <w:highlight w:val="none"/>
          <w:shd w:val="clear" w:color="ffffff" w:fill="d9d9d9"/>
        </w:rPr>
      </w:r>
      <w:r/>
    </w:p>
    <w:p>
      <w:pPr>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0"/>
        <w:jc w:val="center"/>
        <w:spacing w:line="240" w:lineRule="auto"/>
        <w:widowControl w:val="off"/>
        <w:rPr>
          <w:rFonts w:hint="eastAsia" w:ascii="宋体" w:hAnsi="宋体" w:eastAsia="宋体" w:cs="宋体"/>
          <w:b/>
          <w:color w:val="auto"/>
          <w:sz w:val="72"/>
          <w:szCs w:val="72"/>
          <w:highlight w:val="none"/>
          <w:shd w:val="clear" w:color="auto" w:fill="auto"/>
          <w:lang w:eastAsia="zh-CN"/>
        </w:rPr>
      </w:pPr>
      <w:r>
        <w:rPr>
          <w:rFonts w:hint="eastAsia" w:ascii="宋体" w:hAnsi="宋体" w:eastAsia="宋体" w:cs="宋体"/>
          <w:b/>
          <w:color w:val="auto"/>
          <w:sz w:val="72"/>
          <w:szCs w:val="72"/>
          <w:highlight w:val="none"/>
          <w:shd w:val="clear" w:color="auto" w:fill="auto"/>
          <w:lang w:eastAsia="zh-CN"/>
        </w:rPr>
        <w:t xml:space="preserve">无 锡 市 政 府 采 购</w:t>
      </w:r>
      <w:r/>
    </w:p>
    <w:p>
      <w:pPr>
        <w:ind w:firstLine="420"/>
        <w:jc w:val="both"/>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firstLine="420"/>
        <w:jc w:val="both"/>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420"/>
        <w:jc w:val="both"/>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420"/>
        <w:jc w:val="both"/>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420"/>
        <w:jc w:val="both"/>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center"/>
        <w:spacing w:line="240" w:lineRule="auto"/>
        <w:widowControl w:val="off"/>
        <w:rPr>
          <w:rFonts w:hint="eastAsia" w:ascii="宋体" w:hAnsi="宋体" w:eastAsia="宋体" w:cs="宋体"/>
          <w:b/>
          <w:color w:val="auto"/>
          <w:sz w:val="21"/>
          <w:highlight w:val="none"/>
          <w:shd w:val="clear" w:color="auto" w:fill="auto"/>
          <w:lang w:eastAsia="zh-CN"/>
        </w:rPr>
      </w:pPr>
      <w:r>
        <w:rPr>
          <w:rFonts w:hint="eastAsia" w:ascii="宋体" w:hAnsi="宋体" w:eastAsia="宋体" w:cs="宋体"/>
          <w:b/>
          <w:color w:val="auto"/>
          <w:sz w:val="72"/>
          <w:szCs w:val="72"/>
          <w:highlight w:val="none"/>
          <w:shd w:val="clear" w:color="auto" w:fill="auto"/>
          <w:lang w:eastAsia="zh-CN"/>
        </w:rPr>
        <w:t xml:space="preserve">公开招标文件</w:t>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720" w:lineRule="auto"/>
        <w:widowControl w:val="off"/>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b/>
          <w:color w:val="auto"/>
          <w:sz w:val="32"/>
          <w:szCs w:val="32"/>
          <w:highlight w:val="none"/>
          <w:shd w:val="clear" w:color="auto" w:fill="auto"/>
          <w:lang w:eastAsia="zh-CN"/>
        </w:rPr>
        <w:t xml:space="preserve">采 购 项 目 编 号：JSZC-320205-CYZR-G2024-0051</w:t>
      </w:r>
      <w:r/>
    </w:p>
    <w:p>
      <w:pPr>
        <w:ind w:left="3017" w:hanging="3017"/>
        <w:jc w:val="both"/>
        <w:spacing w:line="720" w:lineRule="auto"/>
        <w:widowControl w:val="off"/>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32"/>
          <w:szCs w:val="32"/>
          <w:highlight w:val="none"/>
          <w:shd w:val="clear" w:color="auto" w:fill="auto"/>
          <w:lang w:eastAsia="zh-CN"/>
        </w:rPr>
        <w:t xml:space="preserve">采 购 项 目 名 称：2024年云林街道污水处理提质增效达标区排查服务</w:t>
      </w:r>
      <w:r/>
    </w:p>
    <w:p>
      <w:pPr>
        <w:ind w:firstLine="0"/>
        <w:jc w:val="both"/>
        <w:spacing w:line="720" w:lineRule="auto"/>
        <w:widowControl w:val="off"/>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b/>
          <w:color w:val="auto"/>
          <w:sz w:val="32"/>
          <w:szCs w:val="32"/>
          <w:highlight w:val="none"/>
          <w:shd w:val="clear" w:color="auto" w:fill="auto"/>
          <w:lang w:eastAsia="zh-CN"/>
        </w:rPr>
        <w:t xml:space="preserve">采      购     人：无锡市锡山区人民政府云林街道办事处 </w:t>
      </w:r>
      <w:r/>
    </w:p>
    <w:p>
      <w:pPr>
        <w:ind w:firstLine="0"/>
        <w:jc w:val="both"/>
        <w:spacing w:line="720" w:lineRule="auto"/>
        <w:widowControl w:val="off"/>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b/>
          <w:color w:val="auto"/>
          <w:sz w:val="32"/>
          <w:szCs w:val="32"/>
          <w:highlight w:val="none"/>
          <w:shd w:val="clear" w:color="auto" w:fill="auto"/>
          <w:lang w:eastAsia="zh-CN"/>
        </w:rPr>
        <w:t xml:space="preserve">招 标 代 理 机 构：江苏朝阳工程管理咨询有限责任公司</w:t>
      </w:r>
      <w:r/>
    </w:p>
    <w:p>
      <w:pPr>
        <w:ind w:firstLine="0"/>
        <w:jc w:val="center"/>
        <w:spacing w:line="240" w:lineRule="auto"/>
        <w:widowControl w:val="off"/>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b/>
          <w:color w:val="auto"/>
          <w:sz w:val="32"/>
          <w:szCs w:val="32"/>
          <w:highlight w:val="none"/>
          <w:shd w:val="clear" w:color="auto" w:fill="auto"/>
          <w:lang w:eastAsia="zh-CN"/>
        </w:rPr>
        <w:t xml:space="preserve">二○二四年</w:t>
      </w:r>
      <w:r>
        <w:rPr>
          <w:rFonts w:hint="eastAsia" w:ascii="宋体" w:hAnsi="宋体" w:eastAsia="宋体" w:cs="宋体"/>
          <w:b/>
          <w:color w:val="auto"/>
          <w:sz w:val="32"/>
          <w:szCs w:val="32"/>
          <w:highlight w:val="none"/>
          <w:shd w:val="clear" w:color="auto" w:fill="auto"/>
          <w:lang w:val="en-US" w:eastAsia="zh-CN"/>
        </w:rPr>
        <w:t xml:space="preserve">十二</w:t>
      </w:r>
      <w:r>
        <w:rPr>
          <w:rFonts w:hint="eastAsia" w:ascii="宋体" w:hAnsi="宋体" w:eastAsia="宋体" w:cs="宋体"/>
          <w:b/>
          <w:color w:val="auto"/>
          <w:sz w:val="32"/>
          <w:szCs w:val="32"/>
          <w:highlight w:val="none"/>
          <w:shd w:val="clear" w:color="auto" w:fill="auto"/>
          <w:lang w:eastAsia="zh-CN"/>
        </w:rPr>
        <w:t xml:space="preserve">月</w:t>
      </w:r>
      <w:r/>
    </w:p>
    <w:sdt>
      <w:sdtPr>
        <w15:appearance w15:val="boundingBox"/>
        <w:id w:val="-1793895377"/>
        <w:docPartObj>
          <w:docPartGallery w:val="Table of Contents"/>
          <w:docPartUnique w:val="true"/>
        </w:docPartObj>
        <w:rPr>
          <w:rFonts w:hint="eastAsia" w:ascii="宋体" w:hAnsi="宋体" w:eastAsia="宋体" w:cs="宋体"/>
          <w:color w:val="auto"/>
          <w:sz w:val="24"/>
          <w:szCs w:val="21"/>
          <w:highlight w:val="none"/>
          <w:shd w:val="clear" w:color="auto" w:fill="auto"/>
          <w:lang w:val="zh-CN" w:eastAsia="en-US"/>
        </w:rPr>
      </w:sdtPr>
      <w:sdtContent>
        <w:p>
          <w:pPr>
            <w:pStyle w:val="915"/>
            <w:ind w:firstLine="480"/>
            <w:jc w:val="center"/>
            <w:rPr>
              <w:rFonts w:hint="eastAsia" w:ascii="宋体" w:hAnsi="宋体" w:eastAsia="宋体" w:cs="宋体"/>
              <w:b/>
              <w:bCs/>
              <w:color w:val="auto"/>
              <w:sz w:val="52"/>
              <w:szCs w:val="52"/>
              <w:highlight w:val="none"/>
              <w:shd w:val="clear" w:color="auto" w:fill="auto"/>
            </w:rPr>
          </w:pPr>
          <w:r>
            <w:rPr>
              <w:rFonts w:hint="eastAsia" w:ascii="宋体" w:hAnsi="宋体" w:eastAsia="宋体" w:cs="宋体"/>
              <w:b/>
              <w:bCs/>
              <w:color w:val="auto"/>
              <w:sz w:val="52"/>
              <w:szCs w:val="52"/>
              <w:highlight w:val="none"/>
              <w:shd w:val="clear" w:color="auto" w:fill="auto"/>
              <w:lang w:val="zh-CN"/>
            </w:rPr>
            <w:t xml:space="preserve">目录</w:t>
          </w:r>
          <w:r/>
        </w:p>
        <w:p>
          <w:pPr>
            <w:pStyle w:val="743"/>
            <w:rPr>
              <w:rFonts w:hint="eastAsia" w:ascii="宋体" w:hAnsi="宋体" w:eastAsia="宋体" w:cs="宋体"/>
              <w:color w:val="auto"/>
              <w:sz w:val="32"/>
              <w:szCs w:val="32"/>
              <w:highlight w:val="none"/>
              <w:shd w:val="clear" w:color="auto" w:fill="auto"/>
              <w:lang w:eastAsia="zh-CN"/>
              <w14:ligatures w14:val="standardContextual"/>
            </w:rPr>
          </w:pPr>
          <w:r>
            <w:rPr>
              <w:rFonts w:hint="eastAsia" w:ascii="宋体" w:hAnsi="宋体" w:eastAsia="宋体" w:cs="宋体"/>
              <w:color w:val="auto"/>
              <w:sz w:val="48"/>
              <w:szCs w:val="40"/>
              <w:highlight w:val="none"/>
              <w:shd w:val="clear" w:color="auto" w:fill="auto"/>
            </w:rPr>
            <w:fldChar w:fldCharType="begin"/>
          </w:r>
          <w:r>
            <w:rPr>
              <w:rFonts w:hint="eastAsia" w:ascii="宋体" w:hAnsi="宋体" w:eastAsia="宋体" w:cs="宋体"/>
              <w:color w:val="auto"/>
              <w:sz w:val="48"/>
              <w:szCs w:val="40"/>
              <w:highlight w:val="none"/>
              <w:shd w:val="clear" w:color="auto" w:fill="auto"/>
            </w:rPr>
            <w:instrText xml:space="preserve"> TOC \o "1-3" \h \z \u </w:instrText>
          </w:r>
          <w:r>
            <w:rPr>
              <w:rFonts w:hint="eastAsia" w:ascii="宋体" w:hAnsi="宋体" w:eastAsia="宋体" w:cs="宋体"/>
              <w:color w:val="auto"/>
              <w:sz w:val="48"/>
              <w:szCs w:val="40"/>
              <w:highlight w:val="none"/>
              <w:shd w:val="clear" w:color="auto" w:fill="auto"/>
            </w:rPr>
            <w:fldChar w:fldCharType="separate"/>
          </w:r>
          <w:r>
            <w:rPr>
              <w:rFonts w:hint="eastAsia" w:ascii="宋体" w:hAnsi="宋体" w:eastAsia="宋体" w:cs="宋体"/>
              <w:color w:val="auto"/>
              <w:highlight w:val="none"/>
              <w:shd w:val="clear" w:color="auto" w:fill="auto"/>
            </w:rPr>
            <w:fldChar w:fldCharType="begin"/>
          </w:r>
          <w:r>
            <w:rPr>
              <w:rFonts w:hint="eastAsia" w:ascii="宋体" w:hAnsi="宋体" w:eastAsia="宋体" w:cs="宋体"/>
              <w:color w:val="auto"/>
              <w:highlight w:val="none"/>
              <w:shd w:val="clear" w:color="auto" w:fill="auto"/>
            </w:rPr>
            <w:instrText xml:space="preserve"> HYPERLINK \l "_Toc161316664" \o "#_Toc161316664" </w:instrText>
          </w:r>
          <w:r>
            <w:rPr>
              <w:rFonts w:hint="eastAsia" w:ascii="宋体" w:hAnsi="宋体" w:eastAsia="宋体" w:cs="宋体"/>
              <w:color w:val="auto"/>
              <w:highlight w:val="none"/>
              <w:shd w:val="clear" w:color="auto" w:fill="auto"/>
            </w:rPr>
            <w:fldChar w:fldCharType="separate"/>
          </w:r>
          <w:r>
            <w:rPr>
              <w:rStyle w:val="754"/>
              <w:rFonts w:hint="eastAsia" w:ascii="宋体" w:hAnsi="宋体" w:eastAsia="宋体" w:cs="宋体"/>
              <w:color w:val="auto"/>
              <w:sz w:val="32"/>
              <w:szCs w:val="32"/>
              <w:highlight w:val="none"/>
              <w:shd w:val="clear" w:color="auto" w:fill="auto"/>
              <w:lang w:eastAsia="zh-CN"/>
            </w:rPr>
            <w:t xml:space="preserve">一、投标邀请函</w:t>
          </w:r>
          <w:r>
            <w:rPr>
              <w:rFonts w:hint="eastAsia" w:ascii="宋体" w:hAnsi="宋体" w:eastAsia="宋体" w:cs="宋体"/>
              <w:color w:val="auto"/>
              <w:sz w:val="32"/>
              <w:szCs w:val="32"/>
              <w:highlight w:val="none"/>
              <w:shd w:val="clear" w:color="auto" w:fill="auto"/>
            </w:rPr>
            <w:tab/>
          </w: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PAGEREF _Toc161316664 \h </w:instrText>
          </w:r>
          <w:r>
            <w:rPr>
              <w:rFonts w:hint="eastAsia" w:ascii="宋体" w:hAnsi="宋体" w:eastAsia="宋体" w:cs="宋体"/>
              <w:color w:val="auto"/>
              <w:sz w:val="32"/>
              <w:szCs w:val="32"/>
              <w:highlight w:val="none"/>
              <w:shd w:val="clear" w:color="auto" w:fill="auto"/>
            </w:rPr>
            <w:fldChar w:fldCharType="separate"/>
          </w:r>
          <w:r>
            <w:rPr>
              <w:rFonts w:hint="eastAsia" w:ascii="宋体" w:hAnsi="宋体" w:eastAsia="宋体" w:cs="宋体"/>
              <w:color w:val="auto"/>
              <w:sz w:val="32"/>
              <w:szCs w:val="32"/>
              <w:highlight w:val="none"/>
              <w:shd w:val="clear" w:color="auto" w:fill="auto"/>
            </w:rPr>
            <w:t xml:space="preserve">3</w:t>
          </w:r>
          <w:r>
            <w:rPr>
              <w:rFonts w:hint="eastAsia" w:ascii="宋体" w:hAnsi="宋体" w:eastAsia="宋体" w:cs="宋体"/>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743"/>
            <w:rPr>
              <w:rFonts w:hint="eastAsia" w:ascii="宋体" w:hAnsi="宋体" w:eastAsia="宋体" w:cs="宋体"/>
              <w:color w:val="auto"/>
              <w:sz w:val="32"/>
              <w:szCs w:val="32"/>
              <w:highlight w:val="none"/>
              <w:shd w:val="clear" w:color="auto" w:fill="auto"/>
              <w:lang w:eastAsia="zh-CN"/>
              <w14:ligatures w14:val="standardContextual"/>
            </w:rPr>
          </w:pPr>
          <w:r>
            <w:rPr>
              <w:rFonts w:hint="eastAsia" w:ascii="宋体" w:hAnsi="宋体" w:eastAsia="宋体" w:cs="宋体"/>
              <w:color w:val="auto"/>
              <w:highlight w:val="none"/>
              <w:shd w:val="clear" w:color="auto" w:fill="auto"/>
            </w:rPr>
            <w:fldChar w:fldCharType="begin"/>
          </w:r>
          <w:r>
            <w:rPr>
              <w:rFonts w:hint="eastAsia" w:ascii="宋体" w:hAnsi="宋体" w:eastAsia="宋体" w:cs="宋体"/>
              <w:color w:val="auto"/>
              <w:highlight w:val="none"/>
              <w:shd w:val="clear" w:color="auto" w:fill="auto"/>
            </w:rPr>
            <w:instrText xml:space="preserve"> HYPERLINK \l "_Toc161316665" \o "#_Toc161316665" </w:instrText>
          </w:r>
          <w:r>
            <w:rPr>
              <w:rFonts w:hint="eastAsia" w:ascii="宋体" w:hAnsi="宋体" w:eastAsia="宋体" w:cs="宋体"/>
              <w:color w:val="auto"/>
              <w:highlight w:val="none"/>
              <w:shd w:val="clear" w:color="auto" w:fill="auto"/>
            </w:rPr>
            <w:fldChar w:fldCharType="separate"/>
          </w:r>
          <w:r>
            <w:rPr>
              <w:rStyle w:val="754"/>
              <w:rFonts w:hint="eastAsia" w:ascii="宋体" w:hAnsi="宋体" w:eastAsia="宋体" w:cs="宋体"/>
              <w:color w:val="auto"/>
              <w:sz w:val="32"/>
              <w:szCs w:val="32"/>
              <w:highlight w:val="none"/>
              <w:shd w:val="clear" w:color="auto" w:fill="auto"/>
              <w:lang w:eastAsia="zh-CN"/>
            </w:rPr>
            <w:t xml:space="preserve">二、供应商须知</w:t>
          </w:r>
          <w:r>
            <w:rPr>
              <w:rFonts w:hint="eastAsia" w:ascii="宋体" w:hAnsi="宋体" w:eastAsia="宋体" w:cs="宋体"/>
              <w:color w:val="auto"/>
              <w:sz w:val="32"/>
              <w:szCs w:val="32"/>
              <w:highlight w:val="none"/>
              <w:shd w:val="clear" w:color="auto" w:fill="auto"/>
            </w:rPr>
            <w:tab/>
          </w: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PAGEREF _Toc161316665 \h </w:instrText>
          </w:r>
          <w:r>
            <w:rPr>
              <w:rFonts w:hint="eastAsia" w:ascii="宋体" w:hAnsi="宋体" w:eastAsia="宋体" w:cs="宋体"/>
              <w:color w:val="auto"/>
              <w:sz w:val="32"/>
              <w:szCs w:val="32"/>
              <w:highlight w:val="none"/>
              <w:shd w:val="clear" w:color="auto" w:fill="auto"/>
            </w:rPr>
            <w:fldChar w:fldCharType="separate"/>
          </w:r>
          <w:r>
            <w:rPr>
              <w:rFonts w:hint="eastAsia" w:ascii="宋体" w:hAnsi="宋体" w:eastAsia="宋体" w:cs="宋体"/>
              <w:color w:val="auto"/>
              <w:sz w:val="32"/>
              <w:szCs w:val="32"/>
              <w:highlight w:val="none"/>
              <w:shd w:val="clear" w:color="auto" w:fill="auto"/>
            </w:rPr>
            <w:t xml:space="preserve">7</w:t>
          </w:r>
          <w:r>
            <w:rPr>
              <w:rFonts w:hint="eastAsia" w:ascii="宋体" w:hAnsi="宋体" w:eastAsia="宋体" w:cs="宋体"/>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743"/>
            <w:rPr>
              <w:rFonts w:hint="eastAsia" w:ascii="宋体" w:hAnsi="宋体" w:eastAsia="宋体" w:cs="宋体"/>
              <w:color w:val="auto"/>
              <w:sz w:val="32"/>
              <w:szCs w:val="32"/>
              <w:highlight w:val="none"/>
              <w:shd w:val="clear" w:color="auto" w:fill="auto"/>
              <w:lang w:eastAsia="zh-CN"/>
              <w14:ligatures w14:val="standardContextual"/>
            </w:rPr>
          </w:pPr>
          <w:r>
            <w:rPr>
              <w:rFonts w:hint="eastAsia" w:ascii="宋体" w:hAnsi="宋体" w:eastAsia="宋体" w:cs="宋体"/>
              <w:color w:val="auto"/>
              <w:highlight w:val="none"/>
              <w:shd w:val="clear" w:color="auto" w:fill="auto"/>
            </w:rPr>
            <w:fldChar w:fldCharType="begin"/>
          </w:r>
          <w:r>
            <w:rPr>
              <w:rFonts w:hint="eastAsia" w:ascii="宋体" w:hAnsi="宋体" w:eastAsia="宋体" w:cs="宋体"/>
              <w:color w:val="auto"/>
              <w:highlight w:val="none"/>
              <w:shd w:val="clear" w:color="auto" w:fill="auto"/>
            </w:rPr>
            <w:instrText xml:space="preserve"> HYPERLINK \l "_Toc161316666" \o "#_Toc161316666" </w:instrText>
          </w:r>
          <w:r>
            <w:rPr>
              <w:rFonts w:hint="eastAsia" w:ascii="宋体" w:hAnsi="宋体" w:eastAsia="宋体" w:cs="宋体"/>
              <w:color w:val="auto"/>
              <w:highlight w:val="none"/>
              <w:shd w:val="clear" w:color="auto" w:fill="auto"/>
            </w:rPr>
            <w:fldChar w:fldCharType="separate"/>
          </w:r>
          <w:r>
            <w:rPr>
              <w:rStyle w:val="754"/>
              <w:rFonts w:hint="eastAsia" w:ascii="宋体" w:hAnsi="宋体" w:eastAsia="宋体" w:cs="宋体"/>
              <w:color w:val="auto"/>
              <w:sz w:val="32"/>
              <w:szCs w:val="32"/>
              <w:highlight w:val="none"/>
              <w:shd w:val="clear" w:color="auto" w:fill="auto"/>
              <w:lang w:eastAsia="zh-CN"/>
            </w:rPr>
            <w:t xml:space="preserve">三、采购需求和技术有关要求</w:t>
          </w:r>
          <w:r>
            <w:rPr>
              <w:rFonts w:hint="eastAsia" w:ascii="宋体" w:hAnsi="宋体" w:eastAsia="宋体" w:cs="宋体"/>
              <w:color w:val="auto"/>
              <w:sz w:val="32"/>
              <w:szCs w:val="32"/>
              <w:highlight w:val="none"/>
              <w:shd w:val="clear" w:color="auto" w:fill="auto"/>
            </w:rPr>
            <w:tab/>
          </w:r>
          <w:r>
            <w:rPr>
              <w:rFonts w:hint="eastAsia" w:ascii="宋体" w:hAnsi="宋体" w:eastAsia="宋体" w:cs="宋体"/>
              <w:color w:val="auto"/>
              <w:sz w:val="32"/>
              <w:szCs w:val="32"/>
              <w:highlight w:val="none"/>
              <w:shd w:val="clear" w:color="auto" w:fill="auto"/>
              <w:lang w:val="en-US" w:eastAsia="zh-CN"/>
            </w:rPr>
            <w:t xml:space="preserve">16 </w:t>
          </w:r>
          <w:r>
            <w:rPr>
              <w:rFonts w:hint="eastAsia" w:ascii="宋体" w:hAnsi="宋体" w:eastAsia="宋体" w:cs="宋体"/>
              <w:color w:val="auto"/>
              <w:sz w:val="32"/>
              <w:szCs w:val="32"/>
              <w:highlight w:val="none"/>
              <w:shd w:val="clear" w:color="auto" w:fill="auto"/>
            </w:rPr>
            <w:fldChar w:fldCharType="end"/>
          </w:r>
          <w:r/>
        </w:p>
        <w:p>
          <w:pPr>
            <w:pStyle w:val="743"/>
            <w:rPr>
              <w:rFonts w:hint="eastAsia" w:ascii="宋体" w:hAnsi="宋体" w:eastAsia="宋体" w:cs="宋体"/>
              <w:color w:val="auto"/>
              <w:sz w:val="32"/>
              <w:szCs w:val="32"/>
              <w:highlight w:val="none"/>
              <w:shd w:val="clear" w:color="auto" w:fill="auto"/>
              <w:lang w:val="en-US" w:eastAsia="zh-CN"/>
              <w14:ligatures w14:val="standardContextual"/>
            </w:rPr>
          </w:pPr>
          <w:r>
            <w:rPr>
              <w:rFonts w:hint="eastAsia" w:ascii="宋体" w:hAnsi="宋体" w:eastAsia="宋体" w:cs="宋体"/>
              <w:color w:val="auto"/>
              <w:highlight w:val="none"/>
              <w:shd w:val="clear" w:color="auto" w:fill="auto"/>
            </w:rPr>
            <w:fldChar w:fldCharType="begin"/>
          </w:r>
          <w:r>
            <w:rPr>
              <w:rFonts w:hint="eastAsia" w:ascii="宋体" w:hAnsi="宋体" w:eastAsia="宋体" w:cs="宋体"/>
              <w:color w:val="auto"/>
              <w:highlight w:val="none"/>
              <w:shd w:val="clear" w:color="auto" w:fill="auto"/>
            </w:rPr>
            <w:instrText xml:space="preserve"> HYPERLINK \l "_Toc161316667" \o "#_Toc161316667" </w:instrText>
          </w:r>
          <w:r>
            <w:rPr>
              <w:rFonts w:hint="eastAsia" w:ascii="宋体" w:hAnsi="宋体" w:eastAsia="宋体" w:cs="宋体"/>
              <w:color w:val="auto"/>
              <w:highlight w:val="none"/>
              <w:shd w:val="clear" w:color="auto" w:fill="auto"/>
            </w:rPr>
            <w:fldChar w:fldCharType="separate"/>
          </w:r>
          <w:r>
            <w:rPr>
              <w:rStyle w:val="754"/>
              <w:rFonts w:hint="eastAsia" w:ascii="宋体" w:hAnsi="宋体" w:eastAsia="宋体" w:cs="宋体"/>
              <w:color w:val="auto"/>
              <w:sz w:val="32"/>
              <w:szCs w:val="32"/>
              <w:highlight w:val="none"/>
              <w:shd w:val="clear" w:color="auto" w:fill="auto"/>
              <w:lang w:eastAsia="zh-CN"/>
            </w:rPr>
            <w:t xml:space="preserve">四、合同书（格式文本）</w:t>
          </w:r>
          <w:r>
            <w:rPr>
              <w:rFonts w:hint="eastAsia" w:ascii="宋体" w:hAnsi="宋体" w:eastAsia="宋体" w:cs="宋体"/>
              <w:color w:val="auto"/>
              <w:sz w:val="32"/>
              <w:szCs w:val="32"/>
              <w:highlight w:val="none"/>
              <w:shd w:val="clear" w:color="auto" w:fill="auto"/>
            </w:rPr>
            <w:tab/>
          </w: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PAGEREF _Toc161316667 \h </w:instrText>
          </w:r>
          <w:r>
            <w:rPr>
              <w:rFonts w:hint="eastAsia" w:ascii="宋体" w:hAnsi="宋体" w:eastAsia="宋体" w:cs="宋体"/>
              <w:color w:val="auto"/>
              <w:sz w:val="32"/>
              <w:szCs w:val="32"/>
              <w:highlight w:val="none"/>
              <w:shd w:val="clear" w:color="auto" w:fill="auto"/>
            </w:rPr>
            <w:fldChar w:fldCharType="separate"/>
          </w:r>
          <w:r>
            <w:rPr>
              <w:rFonts w:hint="eastAsia" w:ascii="宋体" w:hAnsi="宋体" w:eastAsia="宋体" w:cs="宋体"/>
              <w:color w:val="auto"/>
              <w:sz w:val="32"/>
              <w:szCs w:val="32"/>
              <w:highlight w:val="none"/>
              <w:shd w:val="clear" w:color="auto" w:fill="auto"/>
            </w:rPr>
            <w:t xml:space="preserve">17</w:t>
          </w:r>
          <w:r>
            <w:rPr>
              <w:rFonts w:hint="eastAsia" w:ascii="宋体" w:hAnsi="宋体" w:eastAsia="宋体" w:cs="宋体"/>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lang w:val="en-US" w:eastAsia="zh-CN"/>
            </w:rPr>
            <w:t xml:space="preserve">3</w:t>
          </w:r>
          <w:r/>
        </w:p>
        <w:p>
          <w:pPr>
            <w:pStyle w:val="743"/>
            <w:rPr>
              <w:rFonts w:hint="eastAsia" w:ascii="宋体" w:hAnsi="宋体" w:eastAsia="宋体" w:cs="宋体"/>
              <w:color w:val="auto"/>
              <w:sz w:val="32"/>
              <w:szCs w:val="32"/>
              <w:highlight w:val="none"/>
              <w:shd w:val="clear" w:color="auto" w:fill="auto"/>
              <w:lang w:eastAsia="zh-CN"/>
              <w14:ligatures w14:val="standardContextual"/>
            </w:rPr>
          </w:pPr>
          <w:r>
            <w:rPr>
              <w:rFonts w:hint="eastAsia" w:ascii="宋体" w:hAnsi="宋体" w:eastAsia="宋体" w:cs="宋体"/>
              <w:color w:val="auto"/>
              <w:highlight w:val="none"/>
              <w:shd w:val="clear" w:color="auto" w:fill="auto"/>
            </w:rPr>
            <w:fldChar w:fldCharType="begin"/>
          </w:r>
          <w:r>
            <w:rPr>
              <w:rFonts w:hint="eastAsia" w:ascii="宋体" w:hAnsi="宋体" w:eastAsia="宋体" w:cs="宋体"/>
              <w:color w:val="auto"/>
              <w:highlight w:val="none"/>
              <w:shd w:val="clear" w:color="auto" w:fill="auto"/>
            </w:rPr>
            <w:instrText xml:space="preserve"> HYPERLINK \l "_Toc161316668" \o "#_Toc161316668" </w:instrText>
          </w:r>
          <w:r>
            <w:rPr>
              <w:rFonts w:hint="eastAsia" w:ascii="宋体" w:hAnsi="宋体" w:eastAsia="宋体" w:cs="宋体"/>
              <w:color w:val="auto"/>
              <w:highlight w:val="none"/>
              <w:shd w:val="clear" w:color="auto" w:fill="auto"/>
            </w:rPr>
            <w:fldChar w:fldCharType="separate"/>
          </w:r>
          <w:r>
            <w:rPr>
              <w:rStyle w:val="754"/>
              <w:rFonts w:hint="eastAsia" w:ascii="宋体" w:hAnsi="宋体" w:eastAsia="宋体" w:cs="宋体"/>
              <w:color w:val="auto"/>
              <w:sz w:val="32"/>
              <w:szCs w:val="32"/>
              <w:highlight w:val="none"/>
              <w:shd w:val="clear" w:color="auto" w:fill="auto"/>
              <w:lang w:eastAsia="zh-CN"/>
            </w:rPr>
            <w:t xml:space="preserve">五、附件</w:t>
          </w:r>
          <w:r>
            <w:rPr>
              <w:rFonts w:hint="eastAsia" w:ascii="宋体" w:hAnsi="宋体" w:eastAsia="宋体" w:cs="宋体"/>
              <w:color w:val="auto"/>
              <w:sz w:val="32"/>
              <w:szCs w:val="32"/>
              <w:highlight w:val="none"/>
              <w:shd w:val="clear" w:color="auto" w:fill="auto"/>
            </w:rPr>
            <w:tab/>
          </w: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PAGEREF _Toc161316668 \h </w:instrText>
          </w:r>
          <w:r>
            <w:rPr>
              <w:rFonts w:hint="eastAsia" w:ascii="宋体" w:hAnsi="宋体" w:eastAsia="宋体" w:cs="宋体"/>
              <w:color w:val="auto"/>
              <w:sz w:val="32"/>
              <w:szCs w:val="32"/>
              <w:highlight w:val="none"/>
              <w:shd w:val="clear" w:color="auto" w:fill="auto"/>
            </w:rPr>
            <w:fldChar w:fldCharType="separate"/>
          </w:r>
          <w:r>
            <w:rPr>
              <w:rFonts w:hint="eastAsia" w:ascii="宋体" w:hAnsi="宋体" w:eastAsia="宋体" w:cs="宋体"/>
              <w:color w:val="auto"/>
              <w:sz w:val="32"/>
              <w:szCs w:val="32"/>
              <w:highlight w:val="none"/>
              <w:shd w:val="clear" w:color="auto" w:fill="auto"/>
            </w:rPr>
            <w:t xml:space="preserve">20</w:t>
          </w:r>
          <w:r>
            <w:rPr>
              <w:rFonts w:hint="eastAsia" w:ascii="宋体" w:hAnsi="宋体" w:eastAsia="宋体" w:cs="宋体"/>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748"/>
            <w:ind w:left="480" w:firstLine="480"/>
            <w:tabs>
              <w:tab w:val="right" w:pos="8296" w:leader="dot"/>
            </w:tabs>
            <w:rPr>
              <w:rFonts w:hint="eastAsia" w:ascii="宋体" w:hAnsi="宋体" w:eastAsia="宋体" w:cs="宋体"/>
              <w:color w:val="auto"/>
              <w:sz w:val="32"/>
              <w:szCs w:val="32"/>
              <w:highlight w:val="none"/>
              <w:shd w:val="clear" w:color="auto" w:fill="auto"/>
              <w:lang w:eastAsia="zh-CN"/>
              <w14:ligatures w14:val="standardContextual"/>
            </w:rPr>
          </w:pPr>
          <w:r>
            <w:rPr>
              <w:rFonts w:hint="eastAsia" w:ascii="宋体" w:hAnsi="宋体" w:eastAsia="宋体" w:cs="宋体"/>
              <w:color w:val="auto"/>
              <w:highlight w:val="none"/>
              <w:shd w:val="clear" w:color="auto" w:fill="auto"/>
            </w:rPr>
            <w:fldChar w:fldCharType="begin"/>
          </w:r>
          <w:r>
            <w:rPr>
              <w:rFonts w:hint="eastAsia" w:ascii="宋体" w:hAnsi="宋体" w:eastAsia="宋体" w:cs="宋体"/>
              <w:color w:val="auto"/>
              <w:highlight w:val="none"/>
              <w:shd w:val="clear" w:color="auto" w:fill="auto"/>
            </w:rPr>
            <w:instrText xml:space="preserve"> HYPERLINK \l "_Toc161316669" \o "#_Toc161316669" </w:instrText>
          </w:r>
          <w:r>
            <w:rPr>
              <w:rFonts w:hint="eastAsia" w:ascii="宋体" w:hAnsi="宋体" w:eastAsia="宋体" w:cs="宋体"/>
              <w:color w:val="auto"/>
              <w:highlight w:val="none"/>
              <w:shd w:val="clear" w:color="auto" w:fill="auto"/>
            </w:rPr>
            <w:fldChar w:fldCharType="separate"/>
          </w:r>
          <w:r>
            <w:rPr>
              <w:rStyle w:val="754"/>
              <w:rFonts w:hint="eastAsia" w:ascii="宋体" w:hAnsi="宋体" w:eastAsia="宋体" w:cs="宋体"/>
              <w:color w:val="auto"/>
              <w:sz w:val="32"/>
              <w:szCs w:val="32"/>
              <w:highlight w:val="none"/>
              <w:shd w:val="clear" w:color="auto" w:fill="auto"/>
              <w:lang w:eastAsia="zh-CN"/>
            </w:rPr>
            <w:t xml:space="preserve">附件一：评分标准</w:t>
          </w:r>
          <w:r>
            <w:rPr>
              <w:rFonts w:hint="eastAsia" w:ascii="宋体" w:hAnsi="宋体" w:eastAsia="宋体" w:cs="宋体"/>
              <w:color w:val="auto"/>
              <w:sz w:val="32"/>
              <w:szCs w:val="32"/>
              <w:highlight w:val="none"/>
              <w:shd w:val="clear" w:color="auto" w:fill="auto"/>
            </w:rPr>
            <w:tab/>
          </w: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PAGEREF _Toc161316669 \h </w:instrText>
          </w:r>
          <w:r>
            <w:rPr>
              <w:rFonts w:hint="eastAsia" w:ascii="宋体" w:hAnsi="宋体" w:eastAsia="宋体" w:cs="宋体"/>
              <w:color w:val="auto"/>
              <w:sz w:val="32"/>
              <w:szCs w:val="32"/>
              <w:highlight w:val="none"/>
              <w:shd w:val="clear" w:color="auto" w:fill="auto"/>
            </w:rPr>
            <w:fldChar w:fldCharType="separate"/>
          </w:r>
          <w:r>
            <w:rPr>
              <w:rFonts w:hint="eastAsia" w:ascii="宋体" w:hAnsi="宋体" w:eastAsia="宋体" w:cs="宋体"/>
              <w:color w:val="auto"/>
              <w:sz w:val="32"/>
              <w:szCs w:val="32"/>
              <w:highlight w:val="none"/>
              <w:shd w:val="clear" w:color="auto" w:fill="auto"/>
            </w:rPr>
            <w:t xml:space="preserve">24</w:t>
          </w:r>
          <w:r>
            <w:rPr>
              <w:rFonts w:hint="eastAsia" w:ascii="宋体" w:hAnsi="宋体" w:eastAsia="宋体" w:cs="宋体"/>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748"/>
            <w:ind w:left="480" w:firstLine="480"/>
            <w:tabs>
              <w:tab w:val="right" w:pos="8296" w:leader="dot"/>
            </w:tabs>
            <w:rPr>
              <w:rFonts w:hint="eastAsia" w:ascii="宋体" w:hAnsi="宋体" w:eastAsia="宋体" w:cs="宋体"/>
              <w:color w:val="auto"/>
              <w:sz w:val="21"/>
              <w:szCs w:val="22"/>
              <w:highlight w:val="none"/>
              <w:shd w:val="clear" w:color="auto" w:fill="auto"/>
              <w:lang w:eastAsia="zh-CN"/>
              <w14:ligatures w14:val="standardContextual"/>
            </w:rPr>
          </w:pPr>
          <w:r>
            <w:rPr>
              <w:rFonts w:hint="eastAsia" w:ascii="宋体" w:hAnsi="宋体" w:eastAsia="宋体" w:cs="宋体"/>
              <w:color w:val="auto"/>
              <w:highlight w:val="none"/>
              <w:shd w:val="clear" w:color="auto" w:fill="auto"/>
            </w:rPr>
            <w:fldChar w:fldCharType="begin"/>
          </w:r>
          <w:r>
            <w:rPr>
              <w:rFonts w:hint="eastAsia" w:ascii="宋体" w:hAnsi="宋体" w:eastAsia="宋体" w:cs="宋体"/>
              <w:color w:val="auto"/>
              <w:highlight w:val="none"/>
              <w:shd w:val="clear" w:color="auto" w:fill="auto"/>
            </w:rPr>
            <w:instrText xml:space="preserve"> HYPERLINK \l "_Toc161316670" \o "#_Toc161316670" </w:instrText>
          </w:r>
          <w:r>
            <w:rPr>
              <w:rFonts w:hint="eastAsia" w:ascii="宋体" w:hAnsi="宋体" w:eastAsia="宋体" w:cs="宋体"/>
              <w:color w:val="auto"/>
              <w:highlight w:val="none"/>
              <w:shd w:val="clear" w:color="auto" w:fill="auto"/>
            </w:rPr>
            <w:fldChar w:fldCharType="separate"/>
          </w:r>
          <w:r>
            <w:rPr>
              <w:rStyle w:val="754"/>
              <w:rFonts w:hint="eastAsia" w:ascii="宋体" w:hAnsi="宋体" w:eastAsia="宋体" w:cs="宋体"/>
              <w:color w:val="auto"/>
              <w:sz w:val="32"/>
              <w:szCs w:val="32"/>
              <w:highlight w:val="none"/>
              <w:shd w:val="clear" w:color="auto" w:fill="auto"/>
              <w:lang w:eastAsia="zh-CN"/>
            </w:rPr>
            <w:t xml:space="preserve">附件二：投标文件格式</w:t>
          </w:r>
          <w:r>
            <w:rPr>
              <w:rFonts w:hint="eastAsia" w:ascii="宋体" w:hAnsi="宋体" w:eastAsia="宋体" w:cs="宋体"/>
              <w:color w:val="auto"/>
              <w:sz w:val="32"/>
              <w:szCs w:val="32"/>
              <w:highlight w:val="none"/>
              <w:shd w:val="clear" w:color="auto" w:fill="auto"/>
            </w:rPr>
            <w:tab/>
          </w: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PAGEREF _Toc161316670 \h </w:instrText>
          </w:r>
          <w:r>
            <w:rPr>
              <w:rFonts w:hint="eastAsia" w:ascii="宋体" w:hAnsi="宋体" w:eastAsia="宋体" w:cs="宋体"/>
              <w:color w:val="auto"/>
              <w:sz w:val="32"/>
              <w:szCs w:val="32"/>
              <w:highlight w:val="none"/>
              <w:shd w:val="clear" w:color="auto" w:fill="auto"/>
            </w:rPr>
            <w:fldChar w:fldCharType="separate"/>
          </w:r>
          <w:r>
            <w:rPr>
              <w:rFonts w:hint="eastAsia" w:ascii="宋体" w:hAnsi="宋体" w:eastAsia="宋体" w:cs="宋体"/>
              <w:color w:val="auto"/>
              <w:sz w:val="32"/>
              <w:szCs w:val="32"/>
              <w:highlight w:val="none"/>
              <w:shd w:val="clear" w:color="auto" w:fill="auto"/>
            </w:rPr>
            <w:t xml:space="preserve">28</w:t>
          </w:r>
          <w:r>
            <w:rPr>
              <w:rFonts w:hint="eastAsia" w:ascii="宋体" w:hAnsi="宋体" w:eastAsia="宋体" w:cs="宋体"/>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ind w:firstLine="0"/>
            <w:rPr>
              <w:rFonts w:hint="eastAsia" w:ascii="宋体" w:hAnsi="宋体" w:eastAsia="宋体" w:cs="宋体"/>
              <w:color w:val="auto"/>
              <w:highlight w:val="none"/>
              <w:shd w:val="clear" w:color="auto" w:fill="auto"/>
            </w:rPr>
          </w:pPr>
          <w:r>
            <w:rPr>
              <w:rFonts w:hint="eastAsia" w:ascii="宋体" w:hAnsi="宋体" w:eastAsia="宋体" w:cs="宋体"/>
              <w:b/>
              <w:bCs/>
              <w:color w:val="auto"/>
              <w:sz w:val="48"/>
              <w:szCs w:val="40"/>
              <w:highlight w:val="none"/>
              <w:shd w:val="clear" w:color="auto" w:fill="auto"/>
              <w:lang w:val="zh-CN"/>
            </w:rPr>
            <w:fldChar w:fldCharType="end"/>
          </w:r>
          <w:r/>
        </w:p>
      </w:sdtContent>
    </w:sdt>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jc w:val="center"/>
        <w:rPr>
          <w:rFonts w:hint="eastAsia" w:ascii="宋体" w:hAnsi="宋体" w:eastAsia="宋体" w:cs="宋体"/>
          <w:color w:val="auto"/>
          <w:highlight w:val="none"/>
          <w:shd w:val="clear" w:color="auto" w:fill="auto"/>
          <w:lang w:eastAsia="zh-CN"/>
        </w:rPr>
      </w:pPr>
      <w:r/>
      <w:bookmarkStart w:id="0" w:name="_Toc101981929"/>
      <w:r/>
      <w:bookmarkStart w:id="1" w:name="_Toc161316664"/>
      <w:r>
        <w:rPr>
          <w:rFonts w:hint="eastAsia" w:ascii="宋体" w:hAnsi="宋体" w:eastAsia="宋体" w:cs="宋体"/>
          <w:color w:val="auto"/>
          <w:highlight w:val="none"/>
          <w:shd w:val="clear" w:color="auto" w:fill="auto"/>
          <w:lang w:eastAsia="zh-CN"/>
        </w:rPr>
        <w:t xml:space="preserve">一、投标邀请</w:t>
      </w:r>
      <w:bookmarkEnd w:id="0"/>
      <w:r>
        <w:rPr>
          <w:rFonts w:hint="eastAsia" w:ascii="宋体" w:hAnsi="宋体" w:eastAsia="宋体" w:cs="宋体"/>
          <w:color w:val="auto"/>
          <w:highlight w:val="none"/>
          <w:shd w:val="clear" w:color="auto" w:fill="auto"/>
          <w:lang w:eastAsia="zh-CN"/>
        </w:rPr>
        <w:t xml:space="preserve">函</w:t>
      </w:r>
      <w:bookmarkEnd w:id="1"/>
      <w:r/>
      <w:r/>
    </w:p>
    <w:p>
      <w:pPr>
        <w:ind w:firstLine="480"/>
        <w:jc w:val="both"/>
        <w:widowControl w:val="off"/>
        <w:rPr>
          <w:rFonts w:hint="eastAsia" w:ascii="宋体" w:hAnsi="宋体" w:eastAsia="宋体" w:cs="宋体"/>
          <w:b w:val="0"/>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江苏朝阳工程管理咨询有限责任公司</w:t>
      </w:r>
      <w:r>
        <w:rPr>
          <w:rFonts w:hint="eastAsia" w:ascii="宋体" w:hAnsi="宋体" w:eastAsia="宋体" w:cs="宋体"/>
          <w:b w:val="0"/>
          <w:bCs/>
          <w:color w:val="auto"/>
          <w:szCs w:val="24"/>
          <w:highlight w:val="none"/>
          <w:shd w:val="clear" w:color="auto" w:fill="auto"/>
          <w:lang w:eastAsia="zh-CN"/>
        </w:rPr>
        <w:t xml:space="preserve">受无锡市锡山区人民政府云林街道办事处的委托，就2024年云林街道污水处理提质增效达标区排查服务进行公开招标，欢迎符合相关条件的供应商参加投标并提请注意下列附表中的相关事项：</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（一）项目信息</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1.项目名称：</w:t>
      </w:r>
      <w:r>
        <w:rPr>
          <w:rFonts w:hint="eastAsia" w:ascii="宋体" w:hAnsi="宋体" w:eastAsia="宋体" w:cs="宋体"/>
          <w:bCs/>
          <w:color w:val="auto"/>
          <w:szCs w:val="24"/>
          <w:highlight w:val="none"/>
          <w:shd w:val="clear" w:color="auto" w:fill="auto"/>
          <w:lang w:eastAsia="zh-CN"/>
        </w:rPr>
        <w:t xml:space="preserve">2024年云林街道污水处理提质增效达标区排查服务</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2.项目编号：JSZC-320205-CYZR-G2024-0051</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3.项目预算：</w:t>
      </w:r>
      <w:r>
        <w:rPr>
          <w:rFonts w:hint="eastAsia" w:ascii="宋体" w:hAnsi="宋体" w:eastAsia="宋体" w:cs="宋体"/>
          <w:b w:val="0"/>
          <w:bCs w:val="0"/>
          <w:color w:val="auto"/>
          <w:highlight w:val="none"/>
          <w:shd w:val="clear" w:color="auto" w:fill="auto"/>
          <w:lang w:eastAsia="zh-CN"/>
        </w:rPr>
        <w:t xml:space="preserve">372.8957</w:t>
      </w:r>
      <w:r>
        <w:rPr>
          <w:rFonts w:hint="eastAsia" w:ascii="宋体" w:hAnsi="宋体" w:eastAsia="宋体" w:cs="宋体"/>
          <w:color w:val="auto"/>
          <w:szCs w:val="24"/>
          <w:highlight w:val="none"/>
          <w:shd w:val="clear" w:color="auto" w:fill="auto"/>
          <w:lang w:eastAsia="zh-CN"/>
        </w:rPr>
        <w:t xml:space="preserve">万元，</w:t>
      </w:r>
      <w:r>
        <w:rPr>
          <w:rFonts w:hint="eastAsia" w:ascii="宋体" w:hAnsi="宋体" w:eastAsia="宋体" w:cs="宋体"/>
          <w:b w:val="0"/>
          <w:bCs/>
          <w:color w:val="auto"/>
          <w:szCs w:val="24"/>
          <w:highlight w:val="none"/>
          <w:shd w:val="clear" w:color="auto" w:fill="auto"/>
          <w:lang w:eastAsia="zh-CN"/>
        </w:rPr>
        <w:t xml:space="preserve">投标最高限价为</w:t>
      </w:r>
      <w:r>
        <w:rPr>
          <w:rFonts w:hint="eastAsia" w:ascii="宋体" w:hAnsi="宋体" w:eastAsia="宋体" w:cs="宋体"/>
          <w:color w:val="auto"/>
          <w:szCs w:val="24"/>
          <w:highlight w:val="none"/>
          <w:shd w:val="clear" w:color="auto" w:fill="auto"/>
          <w:lang w:val="en-US" w:eastAsia="zh-CN"/>
        </w:rPr>
        <w:t xml:space="preserve">339.2604</w:t>
      </w:r>
      <w:r>
        <w:rPr>
          <w:rFonts w:hint="eastAsia" w:ascii="宋体" w:hAnsi="宋体" w:eastAsia="宋体" w:cs="宋体"/>
          <w:b w:val="0"/>
          <w:bCs/>
          <w:color w:val="auto"/>
          <w:szCs w:val="24"/>
          <w:highlight w:val="none"/>
          <w:shd w:val="clear" w:color="auto" w:fill="auto"/>
          <w:lang w:eastAsia="zh-CN"/>
        </w:rPr>
        <w:t xml:space="preserve">万元。</w:t>
      </w:r>
      <w:r>
        <w:rPr>
          <w:rFonts w:hint="eastAsia" w:ascii="宋体" w:hAnsi="宋体" w:eastAsia="宋体" w:cs="宋体"/>
          <w:color w:val="auto"/>
          <w:szCs w:val="24"/>
          <w:highlight w:val="none"/>
          <w:shd w:val="clear" w:color="auto" w:fill="auto"/>
          <w:lang w:eastAsia="zh-CN"/>
        </w:rPr>
        <w:t xml:space="preserve">投标报价不得超过最高限价，否则作无效投标文件处理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4.合同履约期限：</w:t>
      </w:r>
      <w:r>
        <w:rPr>
          <w:rFonts w:hint="eastAsia" w:ascii="宋体" w:hAnsi="宋体" w:eastAsia="宋体" w:cs="宋体"/>
          <w:color w:val="auto"/>
          <w:sz w:val="24"/>
          <w:szCs w:val="24"/>
          <w:highlight w:val="none"/>
          <w:shd w:val="clear" w:color="auto" w:fill="auto"/>
          <w:lang w:val="en-US" w:bidi="zh-CN"/>
        </w:rPr>
        <w:t xml:space="preserve">60天</w:t>
      </w:r>
      <w:r>
        <w:rPr>
          <w:rFonts w:hint="eastAsia" w:ascii="宋体" w:hAnsi="宋体" w:eastAsia="宋体" w:cs="宋体"/>
          <w:color w:val="auto"/>
          <w:sz w:val="24"/>
          <w:szCs w:val="24"/>
          <w:highlight w:val="none"/>
          <w:shd w:val="clear" w:color="auto" w:fill="auto"/>
          <w:lang w:bidi="zh-CN"/>
        </w:rPr>
        <w:t xml:space="preserve">；</w:t>
      </w:r>
      <w:r>
        <w:rPr>
          <w:rFonts w:hint="eastAsia" w:ascii="宋体" w:hAnsi="宋体" w:eastAsia="宋体" w:cs="宋体"/>
          <w:bCs/>
          <w:color w:val="auto"/>
          <w:szCs w:val="24"/>
          <w:highlight w:val="none"/>
          <w:shd w:val="clear" w:color="auto" w:fill="auto"/>
          <w:lang w:eastAsia="zh-CN"/>
        </w:rPr>
        <w:t xml:space="preserve">具体</w:t>
      </w:r>
      <w:r>
        <w:rPr>
          <w:rFonts w:hint="eastAsia" w:ascii="宋体" w:hAnsi="宋体" w:eastAsia="宋体" w:cs="宋体"/>
          <w:bCs/>
          <w:color w:val="auto"/>
          <w:szCs w:val="24"/>
          <w:highlight w:val="none"/>
          <w:shd w:val="clear" w:color="auto" w:fill="auto"/>
          <w:lang w:val="en-US" w:eastAsia="zh-CN"/>
        </w:rPr>
        <w:t xml:space="preserve">开始</w:t>
      </w:r>
      <w:r>
        <w:rPr>
          <w:rFonts w:hint="eastAsia" w:ascii="宋体" w:hAnsi="宋体" w:eastAsia="宋体" w:cs="宋体"/>
          <w:bCs/>
          <w:color w:val="auto"/>
          <w:szCs w:val="24"/>
          <w:highlight w:val="none"/>
          <w:shd w:val="clear" w:color="auto" w:fill="auto"/>
          <w:lang w:eastAsia="zh-CN"/>
        </w:rPr>
        <w:t xml:space="preserve">时间</w:t>
      </w:r>
      <w:r>
        <w:rPr>
          <w:rFonts w:hint="eastAsia" w:ascii="宋体" w:hAnsi="宋体" w:eastAsia="宋体" w:cs="宋体"/>
          <w:bCs/>
          <w:color w:val="auto"/>
          <w:szCs w:val="24"/>
          <w:highlight w:val="none"/>
          <w:shd w:val="clear" w:color="auto" w:fill="auto"/>
          <w:lang w:val="en-US" w:eastAsia="zh-CN"/>
        </w:rPr>
        <w:t xml:space="preserve">以甲方安排</w:t>
      </w:r>
      <w:r>
        <w:rPr>
          <w:rFonts w:hint="eastAsia" w:ascii="宋体" w:hAnsi="宋体" w:eastAsia="宋体" w:cs="宋体"/>
          <w:bCs/>
          <w:color w:val="auto"/>
          <w:szCs w:val="24"/>
          <w:highlight w:val="none"/>
          <w:shd w:val="clear" w:color="auto" w:fill="auto"/>
          <w:lang w:eastAsia="zh-CN"/>
        </w:rPr>
        <w:t xml:space="preserve">为准。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5.采购方式：公开招标</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6.采购人：</w:t>
      </w:r>
      <w:r>
        <w:rPr>
          <w:rFonts w:hint="eastAsia" w:ascii="宋体" w:hAnsi="宋体" w:eastAsia="宋体" w:cs="宋体"/>
          <w:bCs/>
          <w:color w:val="auto"/>
          <w:szCs w:val="24"/>
          <w:highlight w:val="none"/>
          <w:shd w:val="clear" w:color="auto" w:fill="auto"/>
          <w:lang w:eastAsia="zh-CN"/>
        </w:rPr>
        <w:t xml:space="preserve">无锡市锡山区人民政府云林街道办事处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7.本项目标的所属行业：</w:t>
      </w:r>
      <w:r>
        <w:rPr>
          <w:rFonts w:hint="eastAsia" w:ascii="宋体" w:hAnsi="宋体" w:eastAsia="宋体" w:cs="宋体"/>
          <w:bCs/>
          <w:color w:val="auto"/>
          <w:szCs w:val="24"/>
          <w:highlight w:val="none"/>
          <w:shd w:val="clear" w:color="auto" w:fill="auto"/>
          <w:lang w:eastAsia="zh-CN"/>
        </w:rPr>
        <w:t xml:space="preserve">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shd w:val="clear" w:color="auto" w:fill="ffffff"/>
        <w:rPr>
          <w:rFonts w:hint="eastAsia" w:ascii="宋体" w:hAnsi="宋体" w:eastAsia="宋体" w:cs="宋体"/>
          <w:color w:val="auto"/>
          <w:szCs w:val="24"/>
          <w:highlight w:val="none"/>
          <w:shd w:val="clear" w:color="auto" w:fill="auto"/>
          <w:lang w:val="en-US" w:eastAsia="zh-CN"/>
        </w:rPr>
      </w:pPr>
      <w:r>
        <w:rPr>
          <w:rFonts w:hint="eastAsia" w:ascii="宋体" w:hAnsi="宋体" w:eastAsia="宋体" w:cs="宋体"/>
          <w:color w:val="auto"/>
          <w:szCs w:val="24"/>
          <w:highlight w:val="none"/>
          <w:shd w:val="clear" w:color="auto" w:fill="auto"/>
          <w:lang w:eastAsia="zh-CN"/>
        </w:rPr>
        <w:t xml:space="preserve">8.本项目是否专门面向中小企业：</w:t>
      </w:r>
      <w:r>
        <w:rPr>
          <w:rFonts w:hint="eastAsia" w:ascii="宋体" w:hAnsi="宋体" w:eastAsia="宋体" w:cs="宋体"/>
          <w:b/>
          <w:bCs/>
          <w:color w:val="auto"/>
          <w:szCs w:val="24"/>
          <w:highlight w:val="none"/>
          <w:shd w:val="clear" w:color="auto" w:fill="auto"/>
          <w:lang w:val="en-US" w:eastAsia="zh-CN"/>
        </w:rPr>
        <w:t xml:space="preserve">否</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（二）供应商资格要求</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1.满足《中华人民共和国政府采购法》第二十二条规定；</w:t>
      </w:r>
      <w:r/>
    </w:p>
    <w:p>
      <w:pPr>
        <w:ind w:firstLine="480"/>
        <w:shd w:val="clear" w:color="auto" w:fill="ffff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hint="eastAsia" w:ascii="宋体" w:hAnsi="宋体" w:eastAsia="宋体" w:cs="宋体"/>
          <w:bCs/>
          <w:color w:val="auto"/>
          <w:szCs w:val="24"/>
          <w:highlight w:val="none"/>
          <w:shd w:val="clear" w:color="auto" w:fill="auto"/>
          <w:lang w:val="en-US" w:eastAsia="zh-CN"/>
        </w:rPr>
      </w:pPr>
      <w:r>
        <w:rPr>
          <w:rFonts w:hint="eastAsia" w:ascii="宋体" w:hAnsi="宋体" w:eastAsia="宋体" w:cs="宋体"/>
          <w:bCs/>
          <w:color w:val="auto"/>
          <w:szCs w:val="24"/>
          <w:highlight w:val="none"/>
          <w:shd w:val="clear" w:color="auto" w:fill="auto"/>
          <w:lang w:eastAsia="zh-CN"/>
        </w:rPr>
        <w:t xml:space="preserve">3.落实政府采购政策需满足的资格要求：</w:t>
      </w:r>
      <w:r>
        <w:rPr>
          <w:rFonts w:hint="eastAsia" w:ascii="宋体" w:hAnsi="宋体" w:eastAsia="宋体" w:cs="宋体"/>
          <w:bCs/>
          <w:color w:val="auto"/>
          <w:szCs w:val="24"/>
          <w:highlight w:val="none"/>
          <w:shd w:val="clear" w:color="auto" w:fill="auto"/>
          <w:lang w:val="en-US" w:eastAsia="zh-CN"/>
        </w:rPr>
        <w:t xml:space="preserve">/。</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4.</w:t>
      </w:r>
      <w:r>
        <w:rPr>
          <w:rFonts w:hint="eastAsia" w:ascii="宋体" w:hAnsi="宋体" w:eastAsia="宋体" w:cs="宋体"/>
          <w:color w:val="auto"/>
          <w:szCs w:val="24"/>
          <w:highlight w:val="none"/>
          <w:shd w:val="clear" w:color="auto" w:fill="auto"/>
          <w:lang w:eastAsia="zh-CN"/>
        </w:rPr>
        <w:t xml:space="preserve">本项目的特定资格要求：</w:t>
      </w:r>
      <w:r/>
    </w:p>
    <w:p>
      <w:pPr>
        <w:jc w:val="left"/>
        <w:spacing w:line="360" w:lineRule="auto"/>
        <w:shd w:val="clear" w:color="auto" w:fill="ffffff"/>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highlight w:val="none"/>
          <w:shd w:val="clear" w:color="auto" w:fill="auto"/>
        </w:rPr>
        <w:t xml:space="preserve">（1）</w:t>
      </w:r>
      <w:r>
        <w:rPr>
          <w:rFonts w:hint="eastAsia" w:ascii="宋体" w:hAnsi="宋体" w:eastAsia="宋体" w:cs="宋体"/>
          <w:color w:val="auto"/>
          <w:sz w:val="24"/>
          <w:szCs w:val="24"/>
          <w:highlight w:val="none"/>
          <w:shd w:val="clear" w:color="auto" w:fill="auto"/>
        </w:rPr>
        <w:t xml:space="preserve">投标人应</w:t>
      </w:r>
      <w:r>
        <w:rPr>
          <w:rFonts w:hint="eastAsia" w:ascii="宋体" w:hAnsi="宋体" w:eastAsia="宋体" w:cs="宋体"/>
          <w:color w:val="auto"/>
          <w:sz w:val="24"/>
          <w:szCs w:val="24"/>
          <w:highlight w:val="none"/>
          <w:shd w:val="clear" w:color="auto" w:fill="auto"/>
          <w:lang w:val="en-US" w:eastAsia="zh-CN"/>
        </w:rPr>
        <w:t xml:space="preserve">同时</w:t>
      </w:r>
      <w:r>
        <w:rPr>
          <w:rFonts w:hint="eastAsia" w:ascii="宋体" w:hAnsi="宋体" w:eastAsia="宋体" w:cs="宋体"/>
          <w:color w:val="auto"/>
          <w:sz w:val="24"/>
          <w:szCs w:val="24"/>
          <w:highlight w:val="none"/>
          <w:shd w:val="clear" w:color="auto" w:fill="auto"/>
        </w:rPr>
        <w:t xml:space="preserve">具有：</w:t>
      </w:r>
      <w:r/>
    </w:p>
    <w:p>
      <w:pPr>
        <w:jc w:val="left"/>
        <w:spacing w:line="360" w:lineRule="auto"/>
        <w:shd w:val="clear" w:color="auto" w:fill="ffffff"/>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①[工程设计综合甲级]或者[工程设计市政行业乙级（含）以上]或者[工程设计市政行业（排水工程）专业乙级(含)以上]资质；</w:t>
      </w:r>
      <w:r/>
    </w:p>
    <w:p>
      <w:pPr>
        <w:jc w:val="left"/>
        <w:spacing w:line="360" w:lineRule="auto"/>
        <w:shd w:val="clear" w:color="auto" w:fill="ffffff"/>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②[</w:t>
      </w:r>
      <w:r>
        <w:rPr>
          <w:rFonts w:hint="eastAsia" w:ascii="宋体" w:hAnsi="宋体" w:eastAsia="宋体" w:cs="宋体"/>
          <w:color w:val="auto"/>
          <w:sz w:val="24"/>
          <w:szCs w:val="24"/>
          <w:highlight w:val="none"/>
          <w:shd w:val="clear" w:color="auto" w:fill="auto"/>
          <w:lang w:eastAsia="zh-CN"/>
        </w:rPr>
        <w:t xml:space="preserve">工程测量</w:t>
      </w:r>
      <w:r>
        <w:rPr>
          <w:rFonts w:hint="eastAsia" w:ascii="宋体" w:hAnsi="宋体" w:eastAsia="宋体" w:cs="宋体"/>
          <w:color w:val="auto"/>
          <w:sz w:val="24"/>
          <w:szCs w:val="24"/>
          <w:highlight w:val="none"/>
          <w:shd w:val="clear" w:color="auto" w:fill="auto"/>
        </w:rPr>
        <w:t xml:space="preserve">乙级(含)以上资质]；</w:t>
      </w:r>
      <w:r/>
    </w:p>
    <w:p>
      <w:pPr>
        <w:jc w:val="left"/>
        <w:spacing w:line="360" w:lineRule="auto"/>
        <w:shd w:val="clear" w:color="auto" w:fill="ffffff"/>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）投标人拟派项目负责人具有[环境工程专业]或者[给水排水工程专业]高级工程师职称；</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）本项目接受联合体投标：联合体牵头人须具有[工程设计综合甲级]或者[工程设计市政行业乙级（含）以上]或者[工程设计市政行业（排水工程）专业乙级(含)以上]资质。</w:t>
      </w:r>
      <w:r>
        <w:rPr>
          <w:rFonts w:hint="eastAsia" w:ascii="宋体" w:hAnsi="宋体" w:eastAsia="宋体" w:cs="宋体"/>
          <w:color w:val="auto"/>
          <w:sz w:val="24"/>
          <w:highlight w:val="none"/>
          <w:shd w:val="clear" w:color="auto" w:fill="auto"/>
          <w:lang w:val="en-US"/>
        </w:rPr>
        <w:t xml:space="preserve">提交联合体各成员单位共同签订的联合体投标协议书原件</w:t>
      </w:r>
      <w:r>
        <w:rPr>
          <w:rFonts w:hint="eastAsia" w:ascii="宋体" w:hAnsi="宋体" w:eastAsia="宋体" w:cs="宋体"/>
          <w:color w:val="auto"/>
          <w:sz w:val="24"/>
          <w:highlight w:val="none"/>
          <w:shd w:val="clear" w:color="auto" w:fill="auto"/>
          <w:lang w:val="en-US"/>
        </w:rPr>
        <w:t xml:space="preserve">扫描件</w:t>
      </w:r>
      <w:r>
        <w:rPr>
          <w:rFonts w:hint="eastAsia" w:ascii="宋体" w:hAnsi="宋体" w:eastAsia="宋体" w:cs="宋体"/>
          <w:color w:val="auto"/>
          <w:sz w:val="24"/>
          <w:highlight w:val="none"/>
          <w:shd w:val="clear" w:color="auto" w:fill="auto"/>
          <w:lang w:val="en-US"/>
        </w:rPr>
        <w:t xml:space="preserve">，明确联合体主体单位及其他成员单位各自的权利和义务以及应当承担的责任，同时载明联合体各成员单位的具体工作分工</w:t>
      </w:r>
      <w:r>
        <w:rPr>
          <w:rFonts w:hint="eastAsia" w:ascii="宋体" w:hAnsi="宋体" w:eastAsia="宋体" w:cs="宋体"/>
          <w:color w:val="auto"/>
          <w:sz w:val="24"/>
          <w:highlight w:val="none"/>
          <w:shd w:val="clear" w:color="auto" w:fill="auto"/>
          <w:lang w:val="en-US" w:eastAsia="zh-CN"/>
        </w:rPr>
        <w:t xml:space="preserve">及合同金额所占份额</w:t>
      </w:r>
      <w:r>
        <w:rPr>
          <w:rFonts w:hint="eastAsia" w:ascii="宋体" w:hAnsi="宋体" w:eastAsia="宋体" w:cs="宋体"/>
          <w:color w:val="auto"/>
          <w:sz w:val="24"/>
          <w:highlight w:val="none"/>
          <w:shd w:val="clear" w:color="auto" w:fill="auto"/>
          <w:lang w:val="en-US"/>
        </w:rPr>
        <w:t xml:space="preserve">；项目负责人由联合体主体单位拟派</w:t>
      </w:r>
      <w:r>
        <w:rPr>
          <w:rFonts w:hint="eastAsia" w:ascii="宋体" w:hAnsi="宋体" w:eastAsia="宋体" w:cs="宋体"/>
          <w:color w:val="auto"/>
          <w:sz w:val="24"/>
          <w:highlight w:val="none"/>
          <w:shd w:val="clear" w:color="auto" w:fill="auto"/>
          <w:lang w:val="en-US" w:eastAsia="zh-CN"/>
        </w:rPr>
        <w:t xml:space="preserve">。</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5.本项目</w:t>
      </w:r>
      <w:r>
        <w:rPr>
          <w:rFonts w:hint="eastAsia" w:ascii="宋体" w:hAnsi="宋体" w:eastAsia="宋体" w:cs="宋体"/>
          <w:b/>
          <w:bCs/>
          <w:color w:val="auto"/>
          <w:szCs w:val="24"/>
          <w:highlight w:val="none"/>
          <w:u w:val="single"/>
          <w:shd w:val="clear" w:color="auto" w:fill="auto"/>
          <w:lang w:eastAsia="zh-CN"/>
        </w:rPr>
        <w:t xml:space="preserve">接受</w:t>
      </w:r>
      <w:r>
        <w:rPr>
          <w:rFonts w:hint="eastAsia" w:ascii="宋体" w:hAnsi="宋体" w:eastAsia="宋体" w:cs="宋体"/>
          <w:color w:val="auto"/>
          <w:szCs w:val="24"/>
          <w:highlight w:val="none"/>
          <w:shd w:val="clear" w:color="auto" w:fill="auto"/>
          <w:lang w:eastAsia="zh-CN"/>
        </w:rPr>
        <w:t xml:space="preserve">联合体投标。</w:t>
      </w:r>
      <w:r/>
    </w:p>
    <w:p>
      <w:pPr>
        <w:ind w:firstLine="482"/>
        <w:shd w:val="clear" w:color="auto" w:fill="ffffff"/>
        <w:rPr>
          <w:rFonts w:hint="eastAsia" w:ascii="宋体" w:hAnsi="宋体" w:eastAsia="宋体" w:cs="宋体"/>
          <w:color w:val="auto"/>
          <w:szCs w:val="24"/>
          <w:highlight w:val="none"/>
          <w:shd w:val="clear" w:color="auto" w:fill="auto"/>
          <w:lang w:eastAsia="zh-CN"/>
        </w:rPr>
      </w:pPr>
      <w:r/>
      <w:bookmarkStart w:id="2" w:name="_Toc112006902"/>
      <w:r>
        <w:rPr>
          <w:rFonts w:hint="eastAsia" w:ascii="宋体" w:hAnsi="宋体" w:eastAsia="宋体" w:cs="宋体"/>
          <w:b/>
          <w:bCs/>
          <w:color w:val="auto"/>
          <w:szCs w:val="24"/>
          <w:highlight w:val="none"/>
          <w:shd w:val="clear" w:color="auto" w:fill="auto"/>
          <w:lang w:eastAsia="zh-CN"/>
        </w:rPr>
        <w:t xml:space="preserve">（三）</w:t>
      </w:r>
      <w:bookmarkEnd w:id="2"/>
      <w:r>
        <w:rPr>
          <w:rFonts w:hint="eastAsia" w:ascii="宋体" w:hAnsi="宋体" w:eastAsia="宋体" w:cs="宋体"/>
          <w:b/>
          <w:bCs/>
          <w:color w:val="auto"/>
          <w:szCs w:val="24"/>
          <w:highlight w:val="none"/>
          <w:shd w:val="clear" w:color="auto" w:fill="auto"/>
          <w:lang w:eastAsia="zh-CN"/>
        </w:rPr>
        <w:t xml:space="preserve">供应商主体信息库注册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1.潜在投标供应商访问江苏省政府采购（苏采云）平台的网络地址和方法：</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4）CA驱动下载：</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在“江苏省政府采购（苏采云）平台”账号登陆页面，点击“驱动下载”链接中的“政务CA、方正签章控件驱动安装包及安装说明”可以直接下载驱动安装包，安装包中附有驱动安装手册。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技术服务电话：0510-81827781（服务时间：工作日 9:00-11:30，13:00-17:00）</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技术支持QQ：田女士：3071474382 ；王先生：897651173。</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5.苏采云系统应使用谷歌浏览器参与不见面开标。 </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bookmarkStart w:id="3" w:name="_Toc112006903"/>
      <w:r>
        <w:rPr>
          <w:rFonts w:hint="eastAsia" w:ascii="宋体" w:hAnsi="宋体" w:eastAsia="宋体" w:cs="宋体"/>
          <w:b/>
          <w:bCs/>
          <w:color w:val="auto"/>
          <w:szCs w:val="24"/>
          <w:highlight w:val="none"/>
          <w:shd w:val="clear" w:color="auto" w:fill="auto"/>
          <w:lang w:eastAsia="zh-CN"/>
        </w:rPr>
        <w:t xml:space="preserve">（四）</w:t>
      </w:r>
      <w:bookmarkEnd w:id="3"/>
      <w:r>
        <w:rPr>
          <w:rFonts w:hint="eastAsia" w:ascii="宋体" w:hAnsi="宋体" w:eastAsia="宋体" w:cs="宋体"/>
          <w:b/>
          <w:bCs/>
          <w:color w:val="auto"/>
          <w:szCs w:val="24"/>
          <w:highlight w:val="none"/>
          <w:shd w:val="clear" w:color="auto" w:fill="auto"/>
          <w:lang w:eastAsia="zh-CN"/>
        </w:rPr>
        <w:t xml:space="preserve">获取招标文件</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eastAsia="宋体" w:cs="宋体"/>
          <w:color w:val="auto"/>
          <w:szCs w:val="24"/>
          <w:highlight w:val="none"/>
          <w:shd w:val="clear" w:color="auto" w:fill="auto"/>
          <w:lang w:eastAsia="zh-CN"/>
        </w:rPr>
        <w:t xml:space="preserve">投标</w:t>
      </w:r>
      <w:bookmarkEnd w:id="4"/>
      <w:r>
        <w:rPr>
          <w:rFonts w:hint="eastAsia" w:ascii="宋体" w:hAnsi="宋体" w:eastAsia="宋体" w:cs="宋体"/>
          <w:color w:val="auto"/>
          <w:szCs w:val="24"/>
          <w:highlight w:val="none"/>
          <w:shd w:val="clear" w:color="auto" w:fill="auto"/>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（五）公开答疑时间、地点</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u w:val="none"/>
          <w:shd w:val="clear" w:color="auto" w:fill="auto"/>
          <w:lang w:eastAsia="zh-CN"/>
        </w:rPr>
        <w:fldChar w:fldCharType="begin"/>
      </w:r>
      <w:r>
        <w:rPr>
          <w:rFonts w:hint="eastAsia" w:ascii="宋体" w:hAnsi="宋体" w:eastAsia="宋体" w:cs="宋体"/>
          <w:color w:val="auto"/>
          <w:szCs w:val="24"/>
          <w:highlight w:val="none"/>
          <w:u w:val="none"/>
          <w:shd w:val="clear" w:color="auto" w:fill="auto"/>
          <w:lang w:eastAsia="zh-CN"/>
        </w:rPr>
        <w:instrText xml:space="preserve"> HYPERLINK "mailto:采购人、招标代理机构将以电话咨询、邮箱（1915688621@qq.com）等方式开展线上不见面答疑服务。截止至2024年5月" </w:instrText>
      </w:r>
      <w:r>
        <w:rPr>
          <w:rFonts w:hint="eastAsia" w:ascii="宋体" w:hAnsi="宋体" w:eastAsia="宋体" w:cs="宋体"/>
          <w:color w:val="auto"/>
          <w:szCs w:val="24"/>
          <w:highlight w:val="none"/>
          <w:u w:val="none"/>
          <w:shd w:val="clear" w:color="auto" w:fill="auto"/>
          <w:lang w:eastAsia="zh-CN"/>
        </w:rPr>
        <w:fldChar w:fldCharType="separate"/>
      </w:r>
      <w:r>
        <w:rPr>
          <w:rStyle w:val="754"/>
          <w:rFonts w:hint="eastAsia" w:ascii="宋体" w:hAnsi="宋体" w:eastAsia="宋体" w:cs="宋体"/>
          <w:color w:val="auto"/>
          <w:szCs w:val="24"/>
          <w:highlight w:val="none"/>
          <w:u w:val="none"/>
          <w:shd w:val="clear" w:color="auto" w:fill="auto"/>
          <w:lang w:eastAsia="zh-CN"/>
        </w:rPr>
        <w:t xml:space="preserve">采购人、招标代理机构将以电话咨询、邮箱（421711736@qq.com）等方式开展线上不见面答疑服务。截止至2024年</w:t>
      </w:r>
      <w:r>
        <w:rPr>
          <w:rStyle w:val="754"/>
          <w:rFonts w:hint="eastAsia" w:ascii="宋体" w:hAnsi="宋体" w:eastAsia="宋体" w:cs="宋体"/>
          <w:color w:val="auto"/>
          <w:szCs w:val="24"/>
          <w:highlight w:val="none"/>
          <w:u w:val="none"/>
          <w:shd w:val="clear" w:color="auto" w:fill="auto"/>
          <w:lang w:val="en-US" w:eastAsia="zh-CN"/>
        </w:rPr>
        <w:t xml:space="preserve"> 12</w:t>
      </w:r>
      <w:r>
        <w:rPr>
          <w:rStyle w:val="754"/>
          <w:rFonts w:hint="eastAsia" w:ascii="宋体" w:hAnsi="宋体" w:eastAsia="宋体" w:cs="宋体"/>
          <w:color w:val="auto"/>
          <w:szCs w:val="24"/>
          <w:highlight w:val="none"/>
          <w:u w:val="none"/>
          <w:shd w:val="clear" w:color="auto" w:fill="auto"/>
          <w:lang w:eastAsia="zh-CN"/>
        </w:rPr>
        <w:t xml:space="preserve">月</w:t>
      </w:r>
      <w:r>
        <w:rPr>
          <w:rFonts w:hint="eastAsia" w:ascii="宋体" w:hAnsi="宋体" w:eastAsia="宋体" w:cs="宋体"/>
          <w:color w:val="auto"/>
          <w:szCs w:val="24"/>
          <w:highlight w:val="none"/>
          <w:u w:val="none"/>
          <w:shd w:val="clear" w:color="auto" w:fill="auto"/>
          <w:lang w:eastAsia="zh-CN"/>
        </w:rPr>
        <w:fldChar w:fldCharType="end"/>
      </w:r>
      <w:r>
        <w:rPr>
          <w:rFonts w:hint="eastAsia" w:ascii="宋体" w:hAnsi="宋体" w:eastAsia="宋体" w:cs="宋体"/>
          <w:color w:val="auto"/>
          <w:szCs w:val="24"/>
          <w:highlight w:val="none"/>
          <w:u w:val="none"/>
          <w:shd w:val="clear" w:color="auto" w:fill="auto"/>
          <w:lang w:val="en-US" w:eastAsia="zh-CN"/>
        </w:rPr>
        <w:t xml:space="preserve"> </w:t>
      </w:r>
      <w:r>
        <w:rPr>
          <w:rFonts w:hint="eastAsia" w:ascii="宋体" w:hAnsi="宋体" w:cs="宋体"/>
          <w:color w:val="auto"/>
          <w:szCs w:val="24"/>
          <w:highlight w:val="none"/>
          <w:u w:val="none"/>
          <w:shd w:val="clear" w:color="auto" w:fill="auto"/>
          <w:lang w:val="en-US" w:eastAsia="zh-CN"/>
        </w:rPr>
        <w:t xml:space="preserve">11</w:t>
      </w:r>
      <w:r>
        <w:rPr>
          <w:rFonts w:hint="eastAsia" w:ascii="宋体" w:hAnsi="宋体" w:eastAsia="宋体" w:cs="宋体"/>
          <w:color w:val="auto"/>
          <w:szCs w:val="24"/>
          <w:highlight w:val="none"/>
          <w:shd w:val="clear" w:color="auto" w:fill="auto"/>
          <w:lang w:eastAsia="zh-CN"/>
        </w:rPr>
        <w:t xml:space="preserve">日10:00前，有关单位对于招标文件的相关事项如有疑问可通过上述方式咨询；供应商如有需要对招标文件要求澄清的问题，请以书面形式（必须加盖投标人公章，也请务必留下联系方式，以便回复）提出“JSZC-320205-CYZR-G2024-0051项目需澄清问题”，并于答疑截止时间前邮箱（421711736@qq.com）给项目联系人。若未在法定时间内提出澄清，由此造成的损失及风险由供应商自行承担。 </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（六）现场踏勘</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bookmarkStart w:id="5" w:name="_Toc112006904"/>
      <w:r>
        <w:rPr>
          <w:rFonts w:hint="eastAsia" w:ascii="宋体" w:hAnsi="宋体" w:eastAsia="宋体" w:cs="宋体"/>
          <w:b/>
          <w:bCs/>
          <w:color w:val="auto"/>
          <w:szCs w:val="24"/>
          <w:highlight w:val="none"/>
          <w:shd w:val="clear" w:color="auto" w:fill="auto"/>
          <w:lang w:eastAsia="zh-CN"/>
        </w:rPr>
        <w:t xml:space="preserve">（七）投标及开标、定标时间、地点</w:t>
      </w:r>
      <w:bookmarkEnd w:id="5"/>
      <w:r/>
      <w:r/>
    </w:p>
    <w:p>
      <w:pPr>
        <w:ind w:firstLine="482"/>
        <w:shd w:val="clear" w:color="auto" w:fill="ffffff"/>
        <w:rPr>
          <w:rFonts w:hint="eastAsia" w:ascii="宋体" w:hAnsi="宋体" w:eastAsia="宋体" w:cs="宋体"/>
          <w:color w:val="auto"/>
          <w:szCs w:val="24"/>
          <w:highlight w:val="none"/>
          <w:shd w:val="clear" w:color="auto" w:fill="auto"/>
          <w:lang w:eastAsia="zh-CN"/>
        </w:rPr>
      </w:pPr>
      <w:r/>
      <w:bookmarkStart w:id="6" w:name="_Toc112006905"/>
      <w:r>
        <w:rPr>
          <w:rFonts w:hint="eastAsia" w:ascii="宋体" w:hAnsi="宋体" w:eastAsia="宋体" w:cs="宋体"/>
          <w:color w:val="auto"/>
          <w:szCs w:val="24"/>
          <w:highlight w:val="none"/>
          <w:shd w:val="clear" w:color="auto" w:fill="auto"/>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投标截止时间（网上投标截止时间苏采云投标客户端投标）：2024年</w:t>
      </w:r>
      <w:r>
        <w:rPr>
          <w:rFonts w:hint="eastAsia" w:ascii="宋体" w:hAnsi="宋体" w:eastAsia="宋体" w:cs="宋体"/>
          <w:color w:val="auto"/>
          <w:szCs w:val="24"/>
          <w:highlight w:val="none"/>
          <w:shd w:val="clear" w:color="auto" w:fill="auto"/>
          <w:lang w:val="en-US" w:eastAsia="zh-CN"/>
        </w:rPr>
        <w:t xml:space="preserve">12</w:t>
      </w:r>
      <w:r>
        <w:rPr>
          <w:rFonts w:hint="eastAsia" w:ascii="宋体" w:hAnsi="宋体" w:eastAsia="宋体" w:cs="宋体"/>
          <w:color w:val="auto"/>
          <w:szCs w:val="24"/>
          <w:highlight w:val="none"/>
          <w:shd w:val="clear" w:color="auto" w:fill="auto"/>
          <w:lang w:eastAsia="zh-CN"/>
        </w:rPr>
        <w:t xml:space="preserve">月</w:t>
      </w:r>
      <w:r>
        <w:rPr>
          <w:rFonts w:hint="eastAsia" w:ascii="宋体" w:hAnsi="宋体" w:cs="宋体"/>
          <w:color w:val="auto"/>
          <w:szCs w:val="24"/>
          <w:highlight w:val="none"/>
          <w:shd w:val="clear" w:color="auto" w:fill="auto"/>
          <w:lang w:val="en-US" w:eastAsia="zh-CN"/>
        </w:rPr>
        <w:t xml:space="preserve">30</w:t>
      </w:r>
      <w:r>
        <w:rPr>
          <w:rFonts w:hint="eastAsia" w:ascii="宋体" w:hAnsi="宋体" w:eastAsia="宋体" w:cs="宋体"/>
          <w:color w:val="auto"/>
          <w:szCs w:val="24"/>
          <w:highlight w:val="none"/>
          <w:shd w:val="clear" w:color="auto" w:fill="auto"/>
          <w:lang w:eastAsia="zh-CN"/>
        </w:rPr>
        <w:t xml:space="preserve">日9:30分，投标截止时间后的投标文件恕不接受。</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开标时间：2024年</w:t>
      </w:r>
      <w:r>
        <w:rPr>
          <w:rFonts w:hint="eastAsia" w:ascii="宋体" w:hAnsi="宋体" w:eastAsia="宋体" w:cs="宋体"/>
          <w:color w:val="auto"/>
          <w:szCs w:val="24"/>
          <w:highlight w:val="none"/>
          <w:shd w:val="clear" w:color="auto" w:fill="auto"/>
          <w:lang w:val="en-US" w:eastAsia="zh-CN"/>
        </w:rPr>
        <w:t xml:space="preserve">12</w:t>
      </w:r>
      <w:r>
        <w:rPr>
          <w:rFonts w:hint="eastAsia" w:ascii="宋体" w:hAnsi="宋体" w:eastAsia="宋体" w:cs="宋体"/>
          <w:color w:val="auto"/>
          <w:szCs w:val="24"/>
          <w:highlight w:val="none"/>
          <w:shd w:val="clear" w:color="auto" w:fill="auto"/>
          <w:lang w:eastAsia="zh-CN"/>
        </w:rPr>
        <w:t xml:space="preserve">月</w:t>
      </w:r>
      <w:r>
        <w:rPr>
          <w:rFonts w:hint="eastAsia" w:ascii="宋体" w:hAnsi="宋体" w:cs="宋体"/>
          <w:color w:val="auto"/>
          <w:szCs w:val="24"/>
          <w:highlight w:val="none"/>
          <w:shd w:val="clear" w:color="auto" w:fill="auto"/>
          <w:lang w:val="en-US" w:eastAsia="zh-CN"/>
        </w:rPr>
        <w:t xml:space="preserve">30</w:t>
      </w:r>
      <w:r>
        <w:rPr>
          <w:rFonts w:hint="eastAsia" w:ascii="宋体" w:hAnsi="宋体" w:eastAsia="宋体" w:cs="宋体"/>
          <w:color w:val="auto"/>
          <w:szCs w:val="24"/>
          <w:highlight w:val="none"/>
          <w:shd w:val="clear" w:color="auto" w:fill="auto"/>
          <w:lang w:eastAsia="zh-CN"/>
        </w:rPr>
        <w:t xml:space="preserve">日 9:30分。</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投标及开标地点：江苏省政府采购（苏采云）平台。</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定标时间：评标结束</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定标地点：无锡市公共资源交易中心锡山分中心迎宾南路21号</w:t>
      </w:r>
      <w:r>
        <w:rPr>
          <w:rFonts w:hint="eastAsia" w:ascii="宋体" w:hAnsi="宋体" w:eastAsia="宋体" w:cs="宋体"/>
          <w:color w:val="auto"/>
          <w:szCs w:val="24"/>
          <w:highlight w:val="none"/>
          <w:shd w:val="clear" w:color="auto" w:fill="auto"/>
          <w:lang w:val="en-US" w:eastAsia="zh-CN"/>
        </w:rPr>
        <w:t xml:space="preserve"> </w:t>
      </w:r>
      <w:r>
        <w:rPr>
          <w:rFonts w:hint="eastAsia" w:ascii="宋体" w:hAnsi="宋体" w:eastAsia="宋体" w:cs="宋体"/>
          <w:color w:val="auto"/>
          <w:szCs w:val="24"/>
          <w:highlight w:val="none"/>
          <w:shd w:val="clear" w:color="auto" w:fill="auto"/>
          <w:lang w:eastAsia="zh-CN"/>
        </w:rPr>
        <w:t xml:space="preserve">   </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（八）投标文件份数：</w:t>
      </w:r>
      <w:bookmarkEnd w:id="6"/>
      <w:r>
        <w:rPr>
          <w:rFonts w:hint="eastAsia" w:ascii="宋体" w:hAnsi="宋体" w:eastAsia="宋体" w:cs="宋体"/>
          <w:b/>
          <w:bCs/>
          <w:color w:val="auto"/>
          <w:szCs w:val="24"/>
          <w:highlight w:val="none"/>
          <w:shd w:val="clear" w:color="auto" w:fill="auto"/>
          <w:lang w:eastAsia="zh-CN"/>
        </w:rPr>
        <w:t xml:space="preserve">请按规上传电子投标文件，不接收纸质投标文件。</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（九）投标有效期：开标之日起90天</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bookmarkStart w:id="7" w:name="_Toc112006909"/>
      <w:r>
        <w:rPr>
          <w:rFonts w:hint="eastAsia" w:ascii="宋体" w:hAnsi="宋体" w:eastAsia="宋体" w:cs="宋体"/>
          <w:b/>
          <w:bCs/>
          <w:color w:val="auto"/>
          <w:szCs w:val="24"/>
          <w:highlight w:val="none"/>
          <w:shd w:val="clear" w:color="auto" w:fill="auto"/>
          <w:lang w:eastAsia="zh-CN"/>
        </w:rPr>
        <w:t xml:space="preserve">（十）其它</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1.有关本次招标的事项若存在变动或修改，敬请及时关注“无锡政府采购网”、“江苏政府采购网”发布的信息。</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2.未按《政府采购质疑和投诉办法》（中华人民共和国财政部令第94号）的规定提出的对本项目采购过程中的质疑，招标人不予受理（接收质疑函的联系方式详见（十一）联系方式）。</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（十一）</w:t>
      </w:r>
      <w:bookmarkEnd w:id="7"/>
      <w:r>
        <w:rPr>
          <w:rFonts w:hint="eastAsia" w:ascii="宋体" w:hAnsi="宋体" w:eastAsia="宋体" w:cs="宋体"/>
          <w:b/>
          <w:bCs/>
          <w:color w:val="auto"/>
          <w:szCs w:val="24"/>
          <w:highlight w:val="none"/>
          <w:shd w:val="clear" w:color="auto" w:fill="auto"/>
          <w:lang w:eastAsia="zh-CN"/>
        </w:rPr>
        <w:t xml:space="preserve">联系方式</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1、采购人：无锡市锡山区人民政府云林街道办事处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采购人地址：无锡市锡山区春雷路10号</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联 系 人：</w:t>
      </w:r>
      <w:r>
        <w:rPr>
          <w:rFonts w:hint="eastAsia" w:ascii="宋体" w:hAnsi="宋体" w:eastAsia="宋体" w:cs="宋体"/>
          <w:color w:val="auto"/>
          <w:sz w:val="24"/>
          <w:highlight w:val="none"/>
          <w:shd w:val="clear" w:color="auto" w:fill="auto"/>
          <w:lang w:val="en-US" w:eastAsia="zh-CN" w:bidi="ar"/>
        </w:rPr>
        <w:t xml:space="preserve">蒋苏苑</w:t>
      </w:r>
      <w:r>
        <w:rPr>
          <w:rFonts w:hint="eastAsia" w:ascii="宋体" w:hAnsi="宋体" w:eastAsia="宋体" w:cs="宋体"/>
          <w:color w:val="auto"/>
          <w:szCs w:val="24"/>
          <w:highlight w:val="none"/>
          <w:shd w:val="clear" w:color="auto" w:fill="auto"/>
          <w:lang w:eastAsia="zh-CN"/>
        </w:rPr>
        <w:t xml:space="preserve"> </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2、招标代理机构：</w:t>
      </w:r>
      <w:r>
        <w:rPr>
          <w:rFonts w:hint="eastAsia" w:ascii="宋体" w:hAnsi="宋体" w:eastAsia="宋体" w:cs="宋体"/>
          <w:bCs/>
          <w:color w:val="auto"/>
          <w:szCs w:val="24"/>
          <w:highlight w:val="none"/>
          <w:shd w:val="clear" w:color="auto" w:fill="auto"/>
          <w:lang w:eastAsia="zh-CN"/>
        </w:rPr>
        <w:t xml:space="preserve">江苏朝阳工程管理咨询有限责任公司</w:t>
      </w:r>
      <w:r/>
    </w:p>
    <w:p>
      <w:pPr>
        <w:ind w:firstLine="480"/>
        <w:shd w:val="clear" w:color="auto" w:fill="ffffff"/>
        <w:rPr>
          <w:rFonts w:hint="eastAsia" w:ascii="宋体" w:hAnsi="宋体" w:eastAsia="宋体" w:cs="宋体"/>
          <w:color w:val="auto"/>
          <w:sz w:val="24"/>
          <w:highlight w:val="none"/>
          <w:shd w:val="clear" w:color="auto" w:fill="auto"/>
          <w:lang w:bidi="ar"/>
        </w:rPr>
      </w:pPr>
      <w:r>
        <w:rPr>
          <w:rFonts w:hint="eastAsia" w:ascii="宋体" w:hAnsi="宋体" w:eastAsia="宋体" w:cs="宋体"/>
          <w:color w:val="auto"/>
          <w:szCs w:val="24"/>
          <w:highlight w:val="none"/>
          <w:shd w:val="clear" w:color="auto" w:fill="auto"/>
          <w:lang w:eastAsia="zh-CN"/>
        </w:rPr>
        <w:t xml:space="preserve">联系地址：</w:t>
      </w:r>
      <w:r>
        <w:rPr>
          <w:rFonts w:hint="eastAsia" w:ascii="宋体" w:hAnsi="宋体" w:eastAsia="宋体" w:cs="宋体"/>
          <w:color w:val="auto"/>
          <w:sz w:val="24"/>
          <w:highlight w:val="none"/>
          <w:shd w:val="clear" w:color="auto" w:fill="auto"/>
          <w:lang w:bidi="ar"/>
        </w:rPr>
        <w:t xml:space="preserve">无锡市锡山区长泰国际社区南A-34栋</w:t>
      </w:r>
      <w:r/>
    </w:p>
    <w:p>
      <w:pPr>
        <w:ind w:firstLine="480"/>
        <w:shd w:val="clear" w:color="auto" w:fill="ffffff"/>
        <w:rPr>
          <w:rFonts w:hint="eastAsia" w:ascii="宋体" w:hAnsi="宋体" w:eastAsia="宋体" w:cs="宋体"/>
          <w:color w:val="auto"/>
          <w:szCs w:val="24"/>
          <w:highlight w:val="none"/>
          <w:shd w:val="clear" w:color="auto" w:fill="auto"/>
          <w:lang w:val="en-US" w:eastAsia="zh-CN"/>
        </w:rPr>
      </w:pPr>
      <w:r>
        <w:rPr>
          <w:rFonts w:hint="eastAsia" w:ascii="宋体" w:hAnsi="宋体" w:eastAsia="宋体" w:cs="宋体"/>
          <w:color w:val="auto"/>
          <w:szCs w:val="24"/>
          <w:highlight w:val="none"/>
          <w:shd w:val="clear" w:color="auto" w:fill="auto"/>
          <w:lang w:eastAsia="zh-CN"/>
        </w:rPr>
        <w:t xml:space="preserve">联系人：</w:t>
      </w:r>
      <w:r>
        <w:rPr>
          <w:rFonts w:hint="eastAsia" w:ascii="宋体" w:hAnsi="宋体" w:eastAsia="宋体" w:cs="宋体"/>
          <w:color w:val="auto"/>
          <w:szCs w:val="24"/>
          <w:highlight w:val="none"/>
          <w:shd w:val="clear" w:color="auto" w:fill="auto"/>
          <w:lang w:val="en-US" w:eastAsia="zh-CN"/>
        </w:rPr>
        <w:t xml:space="preserve">赵立</w:t>
      </w:r>
      <w:r/>
    </w:p>
    <w:p>
      <w:pPr>
        <w:ind w:firstLine="480"/>
        <w:shd w:val="clear" w:color="auto" w:fill="ffffff"/>
        <w:rPr>
          <w:rFonts w:hint="eastAsia" w:ascii="宋体" w:hAnsi="宋体" w:eastAsia="宋体" w:cs="宋体"/>
          <w:color w:val="auto"/>
          <w:sz w:val="24"/>
          <w:highlight w:val="none"/>
          <w:shd w:val="clear" w:color="auto" w:fill="auto"/>
          <w:lang w:val="en-US" w:eastAsia="zh-CN" w:bidi="ar"/>
        </w:rPr>
      </w:pPr>
      <w:r>
        <w:rPr>
          <w:rFonts w:hint="eastAsia" w:ascii="宋体" w:hAnsi="宋体" w:eastAsia="宋体" w:cs="宋体"/>
          <w:color w:val="auto"/>
          <w:szCs w:val="24"/>
          <w:highlight w:val="none"/>
          <w:shd w:val="clear" w:color="auto" w:fill="auto"/>
          <w:lang w:eastAsia="zh-CN"/>
        </w:rPr>
        <w:t xml:space="preserve">联系电话：</w:t>
      </w:r>
      <w:r>
        <w:rPr>
          <w:rFonts w:hint="eastAsia" w:ascii="宋体" w:hAnsi="宋体" w:eastAsia="宋体" w:cs="宋体"/>
          <w:color w:val="auto"/>
          <w:sz w:val="24"/>
          <w:highlight w:val="none"/>
          <w:shd w:val="clear" w:color="auto" w:fill="auto"/>
          <w:lang w:val="en-US" w:eastAsia="zh-CN" w:bidi="ar"/>
        </w:rPr>
        <w:t xml:space="preserve">13812261075</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邮编：214100 </w:t>
      </w:r>
      <w:r/>
    </w:p>
    <w:p>
      <w:pPr>
        <w:ind w:firstLine="0"/>
        <w:jc w:val="both"/>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spacing w:line="240" w:lineRule="auto"/>
        <w:rPr>
          <w:rFonts w:hint="eastAsia" w:ascii="宋体" w:hAnsi="宋体" w:eastAsia="宋体" w:cs="宋体"/>
          <w:b/>
          <w:bCs/>
          <w:color w:val="auto"/>
          <w:sz w:val="36"/>
          <w:szCs w:val="44"/>
          <w:highlight w:val="none"/>
          <w:shd w:val="clear" w:color="auto" w:fill="auto"/>
          <w:lang w:eastAsia="zh-CN"/>
        </w:rPr>
      </w:pPr>
      <w:r/>
      <w:bookmarkStart w:id="8" w:name="_Toc161316665"/>
      <w:r>
        <w:rPr>
          <w:rFonts w:hint="eastAsia" w:ascii="宋体" w:hAnsi="宋体" w:eastAsia="宋体" w:cs="宋体"/>
          <w:color w:val="auto"/>
          <w:highlight w:val="none"/>
          <w:shd w:val="clear" w:color="auto" w:fill="auto"/>
          <w:lang w:eastAsia="zh-CN"/>
        </w:rPr>
        <w:br w:type="page" w:clear="all"/>
      </w:r>
      <w:r/>
    </w:p>
    <w:p>
      <w:pPr>
        <w:pStyle w:val="715"/>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 xml:space="preserve">二、供应商须知</w:t>
      </w:r>
      <w:bookmarkEnd w:id="8"/>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(一)遵循原则</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公开透明原则、公平竞争原则、公正原则和诚实信用原则。</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(二)</w:t>
      </w:r>
      <w:bookmarkStart w:id="9" w:name="_Hlk160181958"/>
      <w:r>
        <w:rPr>
          <w:rFonts w:hint="eastAsia" w:ascii="宋体" w:hAnsi="宋体" w:eastAsia="宋体" w:cs="宋体"/>
          <w:b/>
          <w:bCs/>
          <w:color w:val="auto"/>
          <w:szCs w:val="24"/>
          <w:highlight w:val="none"/>
          <w:shd w:val="clear" w:color="auto" w:fill="auto"/>
          <w:lang w:eastAsia="zh-CN"/>
        </w:rPr>
        <w:t xml:space="preserve">招标文件</w:t>
      </w:r>
      <w:bookmarkEnd w:id="9"/>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1.招标文件包括本文件目录所列全部内容，投标人应仔细阅读，并在投标文件中充分响应招标文件的所有要求。</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2.潜在投标人可在项目招标公告附件中查看公开招标文件，如确定投标，必须在苏采云平台</w:t>
      </w:r>
      <w:r>
        <w:rPr>
          <w:rFonts w:hint="eastAsia" w:ascii="宋体" w:hAnsi="宋体" w:eastAsia="宋体" w:cs="宋体"/>
          <w:color w:val="auto"/>
          <w:szCs w:val="24"/>
          <w:highlight w:val="none"/>
          <w:shd w:val="clear" w:color="auto" w:fill="auto"/>
          <w:lang w:eastAsia="zh-CN"/>
        </w:rPr>
        <w:t xml:space="preserve">中免费下载公开招标文件（“项目参与”——“采购项目”找到需要获取采购文件的项目，点击“我要参与”——“参与投标”——“下载文件”</w:t>
      </w:r>
      <w:r>
        <w:rPr>
          <w:rFonts w:hint="eastAsia" w:ascii="宋体" w:hAnsi="宋体" w:eastAsia="宋体" w:cs="宋体"/>
          <w:color w:val="auto"/>
          <w:szCs w:val="22"/>
          <w:highlight w:val="none"/>
          <w:shd w:val="clear" w:color="auto" w:fill="auto"/>
          <w:lang w:eastAsia="zh-CN"/>
        </w:rPr>
        <w:t xml:space="preserve">，完成项目参与，将苏采云平台中下载的采购文件（后缀名为“.kedt”）导入到“政府采购客户端”，离线按要求编制并加密</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2"/>
          <w:highlight w:val="none"/>
          <w:shd w:val="clear" w:color="auto" w:fill="auto"/>
          <w:lang w:eastAsia="zh-CN"/>
        </w:rPr>
        <w:t xml:space="preserve">文件（使用“CA数字证书”），导出加密的</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2"/>
          <w:highlight w:val="none"/>
          <w:shd w:val="clear" w:color="auto" w:fill="auto"/>
          <w:lang w:eastAsia="zh-CN"/>
        </w:rPr>
        <w:t xml:space="preserve">文件（后缀名为zip，不得超过150M）并在苏采云平台上传该加密的</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2"/>
          <w:highlight w:val="none"/>
          <w:shd w:val="clear" w:color="auto" w:fill="auto"/>
          <w:lang w:eastAsia="zh-CN"/>
        </w:rPr>
        <w:t xml:space="preserve">文件，对采购文件各项内容做出实质性响应，否则其</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2"/>
          <w:highlight w:val="none"/>
          <w:shd w:val="clear" w:color="auto" w:fill="auto"/>
          <w:lang w:eastAsia="zh-CN"/>
        </w:rPr>
        <w:t xml:space="preserve">文件无效。</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3.投标人一旦参加本项目投标，即表明承诺接受了本招标文件中的所有条件和规定。</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4.招标文件仅作为本次招投标使用。</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5.招标文件中的“法定代表人”是指投标人的营业执照或相关部门的登记证明文件中的“法定代表人”或“负责人”。</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(三)招标文件的解释</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本文件的最终解释权归采购人。</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(四)招标文件的补充或修正</w:t>
      </w:r>
      <w:r>
        <w:rPr>
          <w:rFonts w:hint="eastAsia" w:ascii="宋体" w:hAnsi="宋体" w:eastAsia="宋体" w:cs="宋体"/>
          <w:color w:val="auto"/>
          <w:szCs w:val="24"/>
          <w:highlight w:val="none"/>
          <w:shd w:val="clear" w:color="auto" w:fill="auto"/>
          <w:lang w:eastAsia="zh-CN"/>
        </w:rPr>
        <w:t xml:space="preserve"> </w:t>
      </w:r>
      <w:r/>
    </w:p>
    <w:p>
      <w:pPr>
        <w:ind w:firstLine="60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3.供应商应于投标截止日前以电子邮件形式发送至江苏朝阳工程管理咨询有限责任公司，确认已收到修改文件或延期开标通知，邮箱：</w:t>
      </w:r>
      <w:r>
        <w:rPr>
          <w:rFonts w:hint="eastAsia" w:ascii="宋体" w:hAnsi="宋体" w:eastAsia="宋体" w:cs="宋体"/>
          <w:color w:val="auto"/>
          <w:szCs w:val="24"/>
          <w:highlight w:val="none"/>
          <w:u w:val="single"/>
          <w:shd w:val="clear" w:color="auto" w:fill="auto"/>
          <w:lang w:eastAsia="zh-CN"/>
        </w:rPr>
        <w:t xml:space="preserve">421711736@qq.com</w:t>
      </w:r>
      <w:r>
        <w:rPr>
          <w:rFonts w:hint="eastAsia" w:ascii="宋体" w:hAnsi="宋体" w:eastAsia="宋体" w:cs="宋体"/>
          <w:color w:val="auto"/>
          <w:szCs w:val="24"/>
          <w:highlight w:val="none"/>
          <w:shd w:val="clear" w:color="auto" w:fill="auto"/>
          <w:lang w:eastAsia="zh-CN"/>
        </w:rPr>
        <w:t xml:space="preserve">；逾期不回视同收到此公告。因供应商未及时全面地关注更正公告导致其提交的投标文件材料不符合采购人要求，而造成的损失及风险（包括但不限于未成交）由供应商自行承担。</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4.供应商认为招标文件使自己的权益受到损害的，可以自获取招标文件之</w:t>
      </w:r>
      <w:r>
        <w:rPr>
          <w:rFonts w:hint="eastAsia" w:ascii="宋体" w:hAnsi="宋体" w:eastAsia="宋体" w:cs="宋体"/>
          <w:color w:val="auto"/>
          <w:szCs w:val="24"/>
          <w:highlight w:val="none"/>
          <w:shd w:val="clear" w:color="auto" w:fill="auto"/>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做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 (五)投标文件的组成</w:t>
      </w:r>
      <w:r/>
    </w:p>
    <w:p>
      <w:pPr>
        <w:pStyle w:val="729"/>
        <w:ind w:firstLine="482"/>
        <w:spacing w:line="360" w:lineRule="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 xml:space="preserve">第一部分 商务标部分（明标）</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bookmarkStart w:id="10" w:name="_Hlk159252584"/>
      <w:r>
        <w:rPr>
          <w:rFonts w:hint="eastAsia" w:ascii="宋体" w:hAnsi="宋体" w:eastAsia="宋体" w:cs="宋体"/>
          <w:b/>
          <w:bCs/>
          <w:color w:val="auto"/>
          <w:szCs w:val="24"/>
          <w:highlight w:val="none"/>
          <w:shd w:val="clear" w:color="auto" w:fill="auto"/>
          <w:lang w:eastAsia="zh-CN"/>
        </w:rPr>
        <w:t xml:space="preserve">1．投标函(格式见附件)</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2．资格、资信证明文件：</w:t>
      </w:r>
      <w:r/>
    </w:p>
    <w:p>
      <w:pPr>
        <w:ind w:firstLine="480"/>
        <w:shd w:val="clear" w:color="auto" w:fill="ffffff"/>
        <w:rPr>
          <w:rFonts w:hint="eastAsia" w:ascii="宋体" w:hAnsi="宋体" w:eastAsia="宋体" w:cs="宋体"/>
          <w:color w:val="auto"/>
          <w:szCs w:val="24"/>
          <w:highlight w:val="none"/>
          <w:shd w:val="clear" w:color="auto" w:fill="auto"/>
          <w:lang w:eastAsia="zh-CN"/>
        </w:rPr>
      </w:pPr>
      <w:r/>
      <w:bookmarkStart w:id="11" w:name="_Hlk159251740"/>
      <w:r>
        <w:rPr>
          <w:rFonts w:hint="eastAsia" w:ascii="宋体" w:hAnsi="宋体" w:eastAsia="宋体" w:cs="宋体"/>
          <w:color w:val="auto"/>
          <w:szCs w:val="24"/>
          <w:highlight w:val="none"/>
          <w:shd w:val="clear" w:color="auto" w:fill="auto"/>
          <w:lang w:eastAsia="zh-CN"/>
        </w:rPr>
        <w:t xml:space="preserve">（1）关于资格的声明函</w:t>
      </w:r>
      <w:r>
        <w:rPr>
          <w:rFonts w:hint="eastAsia" w:ascii="宋体" w:hAnsi="宋体" w:eastAsia="宋体" w:cs="宋体"/>
          <w:b/>
          <w:bCs/>
          <w:color w:val="auto"/>
          <w:szCs w:val="24"/>
          <w:highlight w:val="none"/>
          <w:shd w:val="clear" w:color="auto" w:fill="auto"/>
          <w:lang w:eastAsia="zh-CN"/>
        </w:rPr>
        <w:t xml:space="preserve">（格式见附件）</w:t>
      </w:r>
      <w:r>
        <w:rPr>
          <w:rFonts w:hint="eastAsia" w:ascii="宋体" w:hAnsi="宋体" w:eastAsia="宋体" w:cs="宋体"/>
          <w:color w:val="auto"/>
          <w:szCs w:val="24"/>
          <w:highlight w:val="none"/>
          <w:shd w:val="clear" w:color="auto" w:fill="auto"/>
          <w:lang w:eastAsia="zh-CN"/>
        </w:rPr>
        <w:t xml:space="preserve">；</w:t>
      </w:r>
      <w:r/>
    </w:p>
    <w:p>
      <w:pPr>
        <w:ind w:left="480" w:firstLine="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（2）具有独立承担民事责任能力的供应商营业执照或相关部门的登记证明文件扫描件（3）供应商法定代表人授权委托书加盖公章</w:t>
      </w:r>
      <w:r>
        <w:rPr>
          <w:rFonts w:hint="eastAsia" w:ascii="宋体" w:hAnsi="宋体" w:eastAsia="宋体" w:cs="宋体"/>
          <w:b/>
          <w:bCs/>
          <w:color w:val="auto"/>
          <w:szCs w:val="24"/>
          <w:highlight w:val="none"/>
          <w:shd w:val="clear" w:color="auto" w:fill="auto"/>
          <w:lang w:eastAsia="zh-CN"/>
        </w:rPr>
        <w:t xml:space="preserve">（法定代表人亲自参与投标的除外，格式见附件）；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（4）供应商法定代表人身份证扫描件加盖公章</w:t>
      </w:r>
      <w:r>
        <w:rPr>
          <w:rFonts w:hint="eastAsia" w:ascii="宋体" w:hAnsi="宋体" w:eastAsia="宋体" w:cs="宋体"/>
          <w:b/>
          <w:bCs/>
          <w:color w:val="auto"/>
          <w:szCs w:val="24"/>
          <w:highlight w:val="none"/>
          <w:shd w:val="clear" w:color="auto" w:fill="auto"/>
          <w:lang w:eastAsia="zh-CN"/>
        </w:rPr>
        <w:t xml:space="preserve">（正、反面）</w:t>
      </w:r>
      <w:r>
        <w:rPr>
          <w:rFonts w:hint="eastAsia" w:ascii="宋体" w:hAnsi="宋体" w:eastAsia="宋体" w:cs="宋体"/>
          <w:color w:val="auto"/>
          <w:szCs w:val="24"/>
          <w:highlight w:val="none"/>
          <w:shd w:val="clear" w:color="auto" w:fill="auto"/>
          <w:lang w:eastAsia="zh-CN"/>
        </w:rPr>
        <w:t xml:space="preserve">；</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（5）供应商法定代表人授权代表身份证扫描件加盖公章</w:t>
      </w:r>
      <w:r>
        <w:rPr>
          <w:rFonts w:hint="eastAsia" w:ascii="宋体" w:hAnsi="宋体" w:eastAsia="宋体" w:cs="宋体"/>
          <w:b/>
          <w:bCs/>
          <w:color w:val="auto"/>
          <w:szCs w:val="24"/>
          <w:highlight w:val="none"/>
          <w:shd w:val="clear" w:color="auto" w:fill="auto"/>
          <w:lang w:eastAsia="zh-CN"/>
        </w:rPr>
        <w:t xml:space="preserve">（正、反面, 法定代表人亲自参与投标的除外）</w:t>
      </w:r>
      <w:r>
        <w:rPr>
          <w:rFonts w:hint="eastAsia" w:ascii="宋体" w:hAnsi="宋体" w:eastAsia="宋体" w:cs="宋体"/>
          <w:color w:val="auto"/>
          <w:szCs w:val="24"/>
          <w:highlight w:val="none"/>
          <w:shd w:val="clear" w:color="auto" w:fill="auto"/>
          <w:lang w:eastAsia="zh-CN"/>
        </w:rPr>
        <w:t xml:space="preserve">； </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（6）供应商近三个月中任意一个月份(不含</w:t>
      </w:r>
      <w:r>
        <w:rPr>
          <w:rFonts w:hint="eastAsia" w:ascii="宋体" w:hAnsi="宋体" w:eastAsia="宋体" w:cs="宋体"/>
          <w:color w:val="auto"/>
          <w:szCs w:val="24"/>
          <w:highlight w:val="none"/>
          <w:shd w:val="clear" w:color="auto" w:fill="auto"/>
          <w:lang w:val="en-US" w:eastAsia="zh-CN"/>
        </w:rPr>
        <w:t xml:space="preserve">开</w:t>
      </w:r>
      <w:r>
        <w:rPr>
          <w:rFonts w:hint="eastAsia" w:ascii="宋体" w:hAnsi="宋体" w:eastAsia="宋体" w:cs="宋体"/>
          <w:color w:val="auto"/>
          <w:szCs w:val="24"/>
          <w:highlight w:val="none"/>
          <w:shd w:val="clear" w:color="auto" w:fill="auto"/>
          <w:lang w:eastAsia="zh-CN"/>
        </w:rPr>
        <w:t xml:space="preserve">标当月)的财务状况报告（资产负债表和利润表）或由会计师事务所出具的近两年中任意一个年度的审计报告和所附已审财务报告扫描件；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（7）供应商近三个月中任意一个月份(不含</w:t>
      </w:r>
      <w:r>
        <w:rPr>
          <w:rFonts w:hint="eastAsia" w:ascii="宋体" w:hAnsi="宋体" w:eastAsia="宋体" w:cs="宋体"/>
          <w:color w:val="auto"/>
          <w:szCs w:val="24"/>
          <w:highlight w:val="none"/>
          <w:shd w:val="clear" w:color="auto" w:fill="auto"/>
          <w:lang w:val="en-US" w:eastAsia="zh-CN"/>
        </w:rPr>
        <w:t xml:space="preserve">开</w:t>
      </w:r>
      <w:r>
        <w:rPr>
          <w:rFonts w:hint="eastAsia" w:ascii="宋体" w:hAnsi="宋体" w:eastAsia="宋体" w:cs="宋体"/>
          <w:color w:val="auto"/>
          <w:szCs w:val="24"/>
          <w:highlight w:val="none"/>
          <w:shd w:val="clear" w:color="auto" w:fill="auto"/>
          <w:lang w:eastAsia="zh-CN"/>
        </w:rPr>
        <w:t xml:space="preserve">标当月)的依法缴纳税收的相关材料（提供相关主管部门证明或银行代扣证明）扫描件；</w:t>
      </w:r>
      <w:r/>
    </w:p>
    <w:p>
      <w:pPr>
        <w:ind w:firstLine="566"/>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（8）供应商近三个月中任意一个月份(不含</w:t>
      </w:r>
      <w:r>
        <w:rPr>
          <w:rFonts w:hint="eastAsia" w:ascii="宋体" w:hAnsi="宋体" w:eastAsia="宋体" w:cs="宋体"/>
          <w:color w:val="auto"/>
          <w:szCs w:val="24"/>
          <w:highlight w:val="none"/>
          <w:shd w:val="clear" w:color="auto" w:fill="auto"/>
          <w:lang w:val="en-US" w:eastAsia="zh-CN"/>
        </w:rPr>
        <w:t xml:space="preserve">开</w:t>
      </w:r>
      <w:r>
        <w:rPr>
          <w:rFonts w:hint="eastAsia" w:ascii="宋体" w:hAnsi="宋体" w:eastAsia="宋体" w:cs="宋体"/>
          <w:color w:val="auto"/>
          <w:szCs w:val="24"/>
          <w:highlight w:val="none"/>
          <w:shd w:val="clear" w:color="auto" w:fill="auto"/>
          <w:lang w:eastAsia="zh-CN"/>
        </w:rPr>
        <w:t xml:space="preserve">标当月)的依法缴纳社会保障资金的相关材料（提供相关主管部门证明或银行代扣证明）扫描件；                                                    </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w:t>
      </w:r>
      <w:r>
        <w:rPr>
          <w:rFonts w:hint="eastAsia" w:ascii="宋体" w:hAnsi="宋体" w:eastAsia="宋体" w:cs="宋体"/>
          <w:color w:val="auto"/>
          <w:szCs w:val="24"/>
          <w:highlight w:val="none"/>
          <w:shd w:val="clear" w:color="auto" w:fill="auto"/>
          <w:lang w:val="en-US" w:eastAsia="zh-CN"/>
        </w:rPr>
        <w:t xml:space="preserve">9</w:t>
      </w:r>
      <w:r>
        <w:rPr>
          <w:rFonts w:hint="eastAsia" w:ascii="宋体" w:hAnsi="宋体" w:eastAsia="宋体" w:cs="宋体"/>
          <w:color w:val="auto"/>
          <w:szCs w:val="24"/>
          <w:highlight w:val="none"/>
          <w:shd w:val="clear" w:color="auto" w:fill="auto"/>
          <w:lang w:eastAsia="zh-CN"/>
        </w:rPr>
        <w:t xml:space="preserve">）承诺书</w:t>
      </w:r>
      <w:r>
        <w:rPr>
          <w:rFonts w:hint="eastAsia" w:ascii="宋体" w:hAnsi="宋体" w:eastAsia="宋体" w:cs="宋体"/>
          <w:b/>
          <w:bCs/>
          <w:color w:val="auto"/>
          <w:szCs w:val="24"/>
          <w:highlight w:val="none"/>
          <w:shd w:val="clear" w:color="auto" w:fill="auto"/>
          <w:lang w:eastAsia="zh-CN"/>
        </w:rPr>
        <w:t xml:space="preserve">（格式见附件）</w:t>
      </w:r>
      <w:r>
        <w:rPr>
          <w:rFonts w:hint="eastAsia" w:ascii="宋体" w:hAnsi="宋体" w:eastAsia="宋体" w:cs="宋体"/>
          <w:color w:val="auto"/>
          <w:szCs w:val="24"/>
          <w:highlight w:val="none"/>
          <w:shd w:val="clear" w:color="auto" w:fill="auto"/>
          <w:lang w:eastAsia="zh-CN"/>
        </w:rPr>
        <w:t xml:space="preserve">；</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w:t>
      </w:r>
      <w:r>
        <w:rPr>
          <w:rFonts w:hint="eastAsia" w:ascii="宋体" w:hAnsi="宋体" w:cs="宋体"/>
          <w:color w:val="auto"/>
          <w:szCs w:val="24"/>
          <w:highlight w:val="none"/>
          <w:shd w:val="clear" w:color="auto" w:fill="auto"/>
          <w:lang w:val="en-US" w:eastAsia="zh-CN"/>
        </w:rPr>
        <w:t xml:space="preserve">10</w:t>
      </w:r>
      <w:r>
        <w:rPr>
          <w:rFonts w:hint="eastAsia" w:ascii="宋体" w:hAnsi="宋体" w:eastAsia="宋体" w:cs="宋体"/>
          <w:color w:val="auto"/>
          <w:szCs w:val="24"/>
          <w:highlight w:val="none"/>
          <w:shd w:val="clear" w:color="auto" w:fill="auto"/>
          <w:lang w:eastAsia="zh-CN"/>
        </w:rPr>
        <w:t xml:space="preserve">）本项目的特定资格要求：</w:t>
      </w:r>
      <w:r/>
    </w:p>
    <w:p>
      <w:pPr>
        <w:jc w:val="left"/>
        <w:spacing w:line="360" w:lineRule="auto"/>
        <w:shd w:val="clear" w:color="auto" w:fill="ffffff"/>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highlight w:val="none"/>
          <w:shd w:val="clear" w:color="auto" w:fill="auto"/>
        </w:rPr>
        <w:t xml:space="preserve">（1）</w:t>
      </w:r>
      <w:r>
        <w:rPr>
          <w:rFonts w:hint="eastAsia" w:ascii="宋体" w:hAnsi="宋体" w:eastAsia="宋体" w:cs="宋体"/>
          <w:color w:val="auto"/>
          <w:sz w:val="24"/>
          <w:szCs w:val="24"/>
          <w:highlight w:val="none"/>
          <w:shd w:val="clear" w:color="auto" w:fill="auto"/>
        </w:rPr>
        <w:t xml:space="preserve">投标人应</w:t>
      </w:r>
      <w:r>
        <w:rPr>
          <w:rFonts w:hint="eastAsia" w:ascii="宋体" w:hAnsi="宋体" w:eastAsia="宋体" w:cs="宋体"/>
          <w:color w:val="auto"/>
          <w:sz w:val="24"/>
          <w:szCs w:val="24"/>
          <w:highlight w:val="none"/>
          <w:shd w:val="clear" w:color="auto" w:fill="auto"/>
          <w:lang w:val="en-US" w:eastAsia="zh-CN"/>
        </w:rPr>
        <w:t xml:space="preserve">同时</w:t>
      </w:r>
      <w:r>
        <w:rPr>
          <w:rFonts w:hint="eastAsia" w:ascii="宋体" w:hAnsi="宋体" w:eastAsia="宋体" w:cs="宋体"/>
          <w:color w:val="auto"/>
          <w:sz w:val="24"/>
          <w:szCs w:val="24"/>
          <w:highlight w:val="none"/>
          <w:shd w:val="clear" w:color="auto" w:fill="auto"/>
        </w:rPr>
        <w:t xml:space="preserve">具有：</w:t>
      </w:r>
      <w:r/>
    </w:p>
    <w:p>
      <w:pPr>
        <w:jc w:val="left"/>
        <w:spacing w:line="360" w:lineRule="auto"/>
        <w:shd w:val="clear" w:color="auto" w:fill="ffffff"/>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①[工程设计综合甲级]或者[工程设计市政行业乙级（含）以上]或者[工程设计市政行业（排水工程）专业乙级(含)以上]资质；</w:t>
      </w:r>
      <w:r/>
    </w:p>
    <w:p>
      <w:pPr>
        <w:jc w:val="left"/>
        <w:spacing w:line="360" w:lineRule="auto"/>
        <w:shd w:val="clear" w:color="auto" w:fill="ffffff"/>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②[</w:t>
      </w:r>
      <w:r>
        <w:rPr>
          <w:rFonts w:hint="eastAsia" w:ascii="宋体" w:hAnsi="宋体" w:eastAsia="宋体" w:cs="宋体"/>
          <w:color w:val="auto"/>
          <w:sz w:val="24"/>
          <w:szCs w:val="24"/>
          <w:highlight w:val="none"/>
          <w:shd w:val="clear" w:color="auto" w:fill="auto"/>
          <w:lang w:eastAsia="zh-CN"/>
        </w:rPr>
        <w:t xml:space="preserve">工程测量</w:t>
      </w:r>
      <w:r>
        <w:rPr>
          <w:rFonts w:hint="eastAsia" w:ascii="宋体" w:hAnsi="宋体" w:eastAsia="宋体" w:cs="宋体"/>
          <w:color w:val="auto"/>
          <w:sz w:val="24"/>
          <w:szCs w:val="24"/>
          <w:highlight w:val="none"/>
          <w:shd w:val="clear" w:color="auto" w:fill="auto"/>
        </w:rPr>
        <w:t xml:space="preserve">乙级(含)以上资质]；</w:t>
      </w:r>
      <w:r/>
    </w:p>
    <w:p>
      <w:pPr>
        <w:shd w:val="clear" w:color="auto" w:fill="ffffff"/>
        <w:rPr>
          <w:rFonts w:hint="eastAsia" w:ascii="宋体" w:hAnsi="宋体" w:eastAsia="宋体" w:cs="宋体"/>
          <w:color w:val="auto"/>
          <w:szCs w:val="24"/>
          <w:highlight w:val="none"/>
          <w:shd w:val="clear" w:color="auto" w:fill="auto"/>
          <w:lang w:eastAsia="zh-CN"/>
        </w:rPr>
      </w:pPr>
      <w:r/>
      <w:bookmarkStart w:id="28" w:name="_GoBack"/>
      <w:r/>
      <w:bookmarkEnd w:id="28"/>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）投标人拟派项目负责人具有[环境工程专业]或者[给水排水工程专业]高级工程师职称</w:t>
      </w:r>
      <w:r>
        <w:rPr>
          <w:rFonts w:hint="eastAsia" w:ascii="宋体" w:hAnsi="宋体" w:eastAsia="宋体" w:cs="宋体"/>
          <w:color w:val="auto"/>
          <w:szCs w:val="24"/>
          <w:highlight w:val="none"/>
          <w:shd w:val="clear" w:color="auto" w:fill="auto"/>
          <w:lang w:eastAsia="zh-CN"/>
        </w:rPr>
        <w:t xml:space="preserve">；</w:t>
      </w:r>
      <w:bookmarkEnd w:id="11"/>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3.</w:t>
      </w:r>
      <w:r>
        <w:rPr>
          <w:rFonts w:hint="eastAsia" w:ascii="宋体" w:hAnsi="宋体" w:eastAsia="宋体" w:cs="宋体"/>
          <w:color w:val="auto"/>
          <w:szCs w:val="24"/>
          <w:highlight w:val="none"/>
          <w:shd w:val="clear" w:color="auto" w:fill="auto"/>
          <w:lang w:eastAsia="zh-CN"/>
        </w:rPr>
        <w:t xml:space="preserve">开标一览表</w:t>
      </w:r>
      <w:r>
        <w:rPr>
          <w:rFonts w:hint="eastAsia" w:ascii="宋体" w:hAnsi="宋体" w:eastAsia="宋体" w:cs="宋体"/>
          <w:b/>
          <w:bCs/>
          <w:color w:val="auto"/>
          <w:szCs w:val="24"/>
          <w:highlight w:val="none"/>
          <w:shd w:val="clear" w:color="auto" w:fill="auto"/>
          <w:lang w:eastAsia="zh-CN"/>
        </w:rPr>
        <w:t xml:space="preserve">（格式见附件）</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4.</w:t>
      </w:r>
      <w:r>
        <w:rPr>
          <w:rFonts w:hint="eastAsia" w:ascii="宋体" w:hAnsi="宋体" w:eastAsia="宋体" w:cs="宋体"/>
          <w:color w:val="auto"/>
          <w:szCs w:val="24"/>
          <w:highlight w:val="none"/>
          <w:shd w:val="clear" w:color="auto" w:fill="auto"/>
          <w:lang w:eastAsia="zh-CN"/>
        </w:rPr>
        <w:t xml:space="preserve">明细报价表</w:t>
      </w:r>
      <w:r>
        <w:rPr>
          <w:rFonts w:hint="eastAsia" w:ascii="宋体" w:hAnsi="宋体" w:eastAsia="宋体" w:cs="宋体"/>
          <w:b/>
          <w:bCs/>
          <w:color w:val="auto"/>
          <w:szCs w:val="24"/>
          <w:highlight w:val="none"/>
          <w:shd w:val="clear" w:color="auto" w:fill="auto"/>
          <w:lang w:eastAsia="zh-CN"/>
        </w:rPr>
        <w:t xml:space="preserve">（格式</w:t>
      </w:r>
      <w:r>
        <w:rPr>
          <w:rFonts w:hint="eastAsia" w:ascii="宋体" w:hAnsi="宋体" w:eastAsia="宋体" w:cs="宋体"/>
          <w:b/>
          <w:bCs/>
          <w:color w:val="auto"/>
          <w:szCs w:val="24"/>
          <w:highlight w:val="none"/>
          <w:shd w:val="clear" w:color="auto" w:fill="auto"/>
          <w:lang w:val="en-US" w:eastAsia="zh-CN"/>
        </w:rPr>
        <w:t xml:space="preserve">自拟</w:t>
      </w:r>
      <w:r>
        <w:rPr>
          <w:rFonts w:hint="eastAsia" w:ascii="宋体" w:hAnsi="宋体" w:eastAsia="宋体" w:cs="宋体"/>
          <w:b/>
          <w:bCs/>
          <w:color w:val="auto"/>
          <w:szCs w:val="24"/>
          <w:highlight w:val="none"/>
          <w:shd w:val="clear" w:color="auto" w:fill="auto"/>
          <w:lang w:eastAsia="zh-CN"/>
        </w:rPr>
        <w:t xml:space="preserve">）</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5.</w:t>
      </w:r>
      <w:r>
        <w:rPr>
          <w:rFonts w:hint="eastAsia" w:ascii="宋体" w:hAnsi="宋体" w:eastAsia="宋体" w:cs="宋体"/>
          <w:color w:val="auto"/>
          <w:szCs w:val="24"/>
          <w:highlight w:val="none"/>
          <w:shd w:val="clear" w:color="auto" w:fill="auto"/>
          <w:lang w:eastAsia="zh-CN"/>
        </w:rPr>
        <w:t xml:space="preserve">偏离表</w:t>
      </w:r>
      <w:r>
        <w:rPr>
          <w:rFonts w:hint="eastAsia" w:ascii="宋体" w:hAnsi="宋体" w:eastAsia="宋体" w:cs="宋体"/>
          <w:b/>
          <w:bCs/>
          <w:color w:val="auto"/>
          <w:szCs w:val="24"/>
          <w:highlight w:val="none"/>
          <w:shd w:val="clear" w:color="auto" w:fill="auto"/>
          <w:lang w:eastAsia="zh-CN"/>
        </w:rPr>
        <w:t xml:space="preserve">（格式见附件） </w:t>
      </w:r>
      <w:r/>
    </w:p>
    <w:p>
      <w:pPr>
        <w:ind w:firstLine="480"/>
        <w:shd w:val="clear" w:color="auto" w:fill="ffff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val="en-US" w:eastAsia="zh-CN"/>
        </w:rPr>
        <w:t xml:space="preserve">6</w:t>
      </w:r>
      <w:r>
        <w:rPr>
          <w:rFonts w:hint="eastAsia" w:ascii="宋体" w:hAnsi="宋体" w:eastAsia="宋体" w:cs="宋体"/>
          <w:b/>
          <w:bCs/>
          <w:color w:val="auto"/>
          <w:szCs w:val="24"/>
          <w:highlight w:val="none"/>
          <w:shd w:val="clear" w:color="auto" w:fill="auto"/>
          <w:lang w:eastAsia="zh-CN"/>
        </w:rPr>
        <w:t xml:space="preserve">.</w:t>
      </w:r>
      <w:r>
        <w:rPr>
          <w:rFonts w:hint="eastAsia" w:ascii="宋体" w:hAnsi="宋体" w:eastAsia="宋体" w:cs="宋体"/>
          <w:bCs/>
          <w:color w:val="auto"/>
          <w:szCs w:val="24"/>
          <w:highlight w:val="none"/>
          <w:shd w:val="clear" w:color="auto" w:fill="auto"/>
          <w:lang w:eastAsia="zh-CN"/>
        </w:rPr>
        <w:t xml:space="preserve">满足招标文件第三章采购需求和技术有关要求，提供相关证明材料</w:t>
      </w:r>
      <w:r/>
    </w:p>
    <w:p>
      <w:pPr>
        <w:ind w:firstLine="439"/>
        <w:shd w:val="clear" w:color="auto" w:fill="ffffff"/>
        <w:rPr>
          <w:rFonts w:hint="eastAsia" w:ascii="宋体" w:hAnsi="宋体" w:eastAsia="宋体" w:cs="宋体"/>
          <w:color w:val="auto"/>
          <w:highlight w:val="none"/>
          <w:shd w:val="clear" w:color="auto" w:fill="auto"/>
          <w:lang w:eastAsia="zh-CN"/>
        </w:rPr>
      </w:pPr>
      <w:r>
        <w:rPr>
          <w:rFonts w:hint="eastAsia" w:ascii="宋体" w:hAnsi="宋体" w:eastAsia="宋体" w:cs="宋体"/>
          <w:b/>
          <w:bCs/>
          <w:color w:val="auto"/>
          <w:szCs w:val="24"/>
          <w:highlight w:val="none"/>
          <w:shd w:val="clear" w:color="auto" w:fill="auto"/>
          <w:lang w:val="en-US" w:eastAsia="zh-CN"/>
        </w:rPr>
        <w:t xml:space="preserve">7.</w:t>
      </w:r>
      <w:r>
        <w:rPr>
          <w:rFonts w:hint="eastAsia" w:ascii="宋体" w:hAnsi="宋体" w:eastAsia="宋体" w:cs="宋体"/>
          <w:color w:val="auto"/>
          <w:szCs w:val="24"/>
          <w:highlight w:val="none"/>
          <w:shd w:val="clear" w:color="auto" w:fill="auto"/>
          <w:lang w:eastAsia="zh-CN"/>
        </w:rPr>
        <w:t xml:space="preserve">中小企业声明函（格式见附件）或残疾人福利性单位声明函（格式见附件）或由省级以上监狱管理局、戒毒管理局(含新疆生产建设兵团)出具的属于监狱企业的证明文件扫描件；</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val="en-US" w:eastAsia="zh-CN"/>
        </w:rPr>
        <w:t xml:space="preserve">8</w:t>
      </w:r>
      <w:r>
        <w:rPr>
          <w:rFonts w:hint="eastAsia" w:ascii="宋体" w:hAnsi="宋体" w:eastAsia="宋体" w:cs="宋体"/>
          <w:b/>
          <w:bCs/>
          <w:color w:val="auto"/>
          <w:szCs w:val="24"/>
          <w:highlight w:val="none"/>
          <w:shd w:val="clear" w:color="auto" w:fill="auto"/>
          <w:lang w:eastAsia="zh-CN"/>
        </w:rPr>
        <w:t xml:space="preserve">.</w:t>
      </w:r>
      <w:r>
        <w:rPr>
          <w:rFonts w:hint="eastAsia" w:ascii="宋体" w:hAnsi="宋体" w:eastAsia="宋体" w:cs="宋体"/>
          <w:color w:val="auto"/>
          <w:szCs w:val="24"/>
          <w:highlight w:val="none"/>
          <w:shd w:val="clear" w:color="auto" w:fill="auto"/>
          <w:lang w:eastAsia="zh-CN"/>
        </w:rPr>
        <w:t xml:space="preserve">评分标准中对应的其它所需证明材料</w:t>
      </w:r>
      <w:r>
        <w:rPr>
          <w:rFonts w:hint="eastAsia" w:ascii="宋体" w:hAnsi="宋体" w:eastAsia="宋体" w:cs="宋体"/>
          <w:b/>
          <w:bCs/>
          <w:color w:val="auto"/>
          <w:szCs w:val="24"/>
          <w:highlight w:val="none"/>
          <w:shd w:val="clear" w:color="auto" w:fill="auto"/>
          <w:lang w:eastAsia="zh-CN"/>
        </w:rPr>
        <w:t xml:space="preserve">（详见评分标准）</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val="en-US" w:eastAsia="zh-CN"/>
        </w:rPr>
        <w:t xml:space="preserve">9</w:t>
      </w:r>
      <w:r>
        <w:rPr>
          <w:rFonts w:hint="eastAsia" w:ascii="宋体" w:hAnsi="宋体" w:eastAsia="宋体" w:cs="宋体"/>
          <w:b/>
          <w:bCs/>
          <w:color w:val="auto"/>
          <w:szCs w:val="24"/>
          <w:highlight w:val="none"/>
          <w:shd w:val="clear" w:color="auto" w:fill="auto"/>
          <w:lang w:eastAsia="zh-CN"/>
        </w:rPr>
        <w:t xml:space="preserve">.</w:t>
      </w:r>
      <w:r>
        <w:rPr>
          <w:rFonts w:hint="eastAsia" w:ascii="宋体" w:hAnsi="宋体" w:eastAsia="宋体" w:cs="宋体"/>
          <w:color w:val="auto"/>
          <w:szCs w:val="24"/>
          <w:highlight w:val="none"/>
          <w:shd w:val="clear" w:color="auto" w:fill="auto"/>
          <w:lang w:eastAsia="zh-CN"/>
        </w:rPr>
        <w:t xml:space="preserve">其他</w:t>
      </w:r>
      <w:r>
        <w:rPr>
          <w:rFonts w:hint="eastAsia" w:ascii="宋体" w:hAnsi="宋体" w:eastAsia="宋体" w:cs="宋体"/>
          <w:b/>
          <w:bCs/>
          <w:color w:val="auto"/>
          <w:szCs w:val="24"/>
          <w:highlight w:val="none"/>
          <w:shd w:val="clear" w:color="auto" w:fill="auto"/>
          <w:lang w:eastAsia="zh-CN"/>
        </w:rPr>
        <w:t xml:space="preserve">（投标人认为有必要提供的声明和文件，如有格式自拟并自行添加）</w:t>
      </w:r>
      <w:r/>
    </w:p>
    <w:p>
      <w:pPr>
        <w:pStyle w:val="718"/>
        <w:ind w:firstLine="482"/>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10.</w:t>
      </w:r>
      <w:r>
        <w:rPr>
          <w:rFonts w:hint="eastAsia" w:ascii="宋体" w:hAnsi="宋体" w:eastAsia="宋体" w:cs="宋体"/>
          <w:b w:val="0"/>
          <w:bCs w:val="0"/>
          <w:color w:val="auto"/>
          <w:sz w:val="24"/>
          <w:szCs w:val="24"/>
          <w:highlight w:val="none"/>
          <w:shd w:val="clear" w:color="auto" w:fill="auto"/>
          <w:lang w:val="en-US" w:eastAsia="zh-CN"/>
        </w:rPr>
        <w:t xml:space="preserve">联合体协议书</w:t>
      </w:r>
      <w:r>
        <w:rPr>
          <w:rFonts w:hint="eastAsia" w:ascii="宋体" w:hAnsi="宋体" w:eastAsia="宋体" w:cs="宋体"/>
          <w:b/>
          <w:bCs/>
          <w:color w:val="auto"/>
          <w:sz w:val="24"/>
          <w:szCs w:val="24"/>
          <w:highlight w:val="none"/>
          <w:shd w:val="clear" w:color="auto" w:fill="auto"/>
          <w:lang w:val="en-US" w:eastAsia="zh-CN"/>
        </w:rPr>
        <w:t xml:space="preserve">（如有，格式见附件）</w:t>
      </w:r>
      <w:r/>
    </w:p>
    <w:p>
      <w:pPr>
        <w:pStyle w:val="729"/>
        <w:ind w:firstLine="482"/>
        <w:spacing w:line="360" w:lineRule="auto"/>
        <w:rPr>
          <w:rFonts w:hint="eastAsia" w:ascii="宋体" w:hAnsi="宋体" w:eastAsia="宋体" w:cs="宋体"/>
          <w:b/>
          <w:bCs/>
          <w:color w:val="auto"/>
          <w:szCs w:val="24"/>
          <w:highlight w:val="none"/>
          <w:shd w:val="clear" w:color="auto" w:fill="auto"/>
          <w:lang w:val="en-US" w:eastAsia="zh-CN"/>
        </w:rPr>
      </w:pPr>
      <w:r>
        <w:rPr>
          <w:rFonts w:hint="eastAsia" w:ascii="宋体" w:hAnsi="宋体" w:eastAsia="宋体" w:cs="宋体"/>
          <w:b/>
          <w:bCs/>
          <w:color w:val="auto"/>
          <w:sz w:val="24"/>
          <w:highlight w:val="none"/>
          <w:shd w:val="clear" w:color="auto" w:fill="auto"/>
        </w:rPr>
        <w:t xml:space="preserve">第二部分 技术标部分（暗标）</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val="en-US" w:eastAsia="zh-CN"/>
        </w:rPr>
        <w:t xml:space="preserve">1</w:t>
      </w:r>
      <w:r>
        <w:rPr>
          <w:rFonts w:hint="eastAsia" w:ascii="宋体" w:hAnsi="宋体" w:eastAsia="宋体" w:cs="宋体"/>
          <w:b/>
          <w:bCs/>
          <w:color w:val="auto"/>
          <w:szCs w:val="24"/>
          <w:highlight w:val="none"/>
          <w:shd w:val="clear" w:color="auto" w:fill="auto"/>
          <w:lang w:eastAsia="zh-CN"/>
        </w:rPr>
        <w:t xml:space="preserve">.</w:t>
      </w:r>
      <w:r>
        <w:rPr>
          <w:rFonts w:hint="eastAsia" w:ascii="宋体" w:hAnsi="宋体" w:eastAsia="宋体" w:cs="宋体"/>
          <w:color w:val="auto"/>
          <w:szCs w:val="24"/>
          <w:highlight w:val="none"/>
          <w:shd w:val="clear" w:color="auto" w:fill="auto"/>
          <w:lang w:eastAsia="zh-CN"/>
        </w:rPr>
        <w:t xml:space="preserve">技术</w:t>
      </w:r>
      <w:r>
        <w:rPr>
          <w:rFonts w:hint="eastAsia" w:ascii="宋体" w:hAnsi="宋体" w:eastAsia="宋体" w:cs="宋体"/>
          <w:color w:val="auto"/>
          <w:szCs w:val="24"/>
          <w:highlight w:val="none"/>
          <w:shd w:val="clear" w:color="auto" w:fill="auto"/>
          <w:lang w:val="en-US" w:eastAsia="zh-CN"/>
        </w:rPr>
        <w:t xml:space="preserve">方案</w:t>
      </w:r>
      <w:r>
        <w:rPr>
          <w:rFonts w:hint="eastAsia" w:ascii="宋体" w:hAnsi="宋体" w:eastAsia="宋体" w:cs="宋体"/>
          <w:b/>
          <w:bCs/>
          <w:color w:val="auto"/>
          <w:szCs w:val="24"/>
          <w:highlight w:val="none"/>
          <w:shd w:val="clear" w:color="auto" w:fill="auto"/>
          <w:lang w:eastAsia="zh-CN"/>
        </w:rPr>
        <w:t xml:space="preserve">（详见评分标准）</w:t>
      </w:r>
      <w:bookmarkEnd w:id="10"/>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上述</w:t>
      </w:r>
      <w:r>
        <w:rPr>
          <w:rFonts w:hint="eastAsia" w:ascii="宋体" w:hAnsi="宋体" w:eastAsia="宋体" w:cs="宋体"/>
          <w:b/>
          <w:bCs/>
          <w:color w:val="auto"/>
          <w:szCs w:val="24"/>
          <w:highlight w:val="none"/>
          <w:shd w:val="clear" w:color="auto" w:fill="auto"/>
          <w:lang w:val="en-US" w:eastAsia="zh-CN"/>
        </w:rPr>
        <w:t xml:space="preserve">明标部分</w:t>
      </w:r>
      <w:r>
        <w:rPr>
          <w:rFonts w:hint="eastAsia" w:ascii="宋体" w:hAnsi="宋体" w:eastAsia="宋体" w:cs="宋体"/>
          <w:b/>
          <w:bCs/>
          <w:color w:val="auto"/>
          <w:szCs w:val="24"/>
          <w:highlight w:val="none"/>
          <w:shd w:val="clear" w:color="auto" w:fill="auto"/>
          <w:lang w:eastAsia="zh-CN"/>
        </w:rPr>
        <w:t xml:space="preserve">1-</w:t>
      </w:r>
      <w:r>
        <w:rPr>
          <w:rFonts w:hint="eastAsia" w:ascii="宋体" w:hAnsi="宋体" w:eastAsia="宋体" w:cs="宋体"/>
          <w:b/>
          <w:bCs/>
          <w:color w:val="auto"/>
          <w:szCs w:val="24"/>
          <w:highlight w:val="none"/>
          <w:shd w:val="clear" w:color="auto" w:fill="auto"/>
          <w:lang w:val="en-US" w:eastAsia="zh-CN"/>
        </w:rPr>
        <w:t xml:space="preserve">6</w:t>
      </w:r>
      <w:r>
        <w:rPr>
          <w:rFonts w:hint="eastAsia" w:ascii="宋体" w:hAnsi="宋体" w:eastAsia="宋体" w:cs="宋体"/>
          <w:b/>
          <w:bCs/>
          <w:color w:val="auto"/>
          <w:szCs w:val="24"/>
          <w:highlight w:val="none"/>
          <w:shd w:val="clear" w:color="auto" w:fill="auto"/>
          <w:lang w:eastAsia="zh-CN"/>
        </w:rPr>
        <w:t xml:space="preserve">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它可在中国大陆有效居留的许可证明。</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 (六)投标文件的要求</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1.所有文件、往来函件均应使用简体中文(规格、型号辅助符号例外)。</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2.投标文件由投标人按给定格式如实填写(编写)，须有法人(盖章)、法定代表人或法定代表人授权代表签字或盖章，方为有效，未尽事宜可自行补充。</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3.如无特别说明，投标人报价一律以人民币为投标结算货币，结算单位为“元”。</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4.投标文件格式部分，应由投标人按给定格式提供，不得更改。</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5.投标人在制作电子投标文件时，请正确关联到对应页，在评审过程中，评审专家如因在相对应页面找不到该相关联的文件，由此产生的后果由投标人自行承担。</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6.投标费用自理。</w:t>
      </w:r>
      <w:r/>
    </w:p>
    <w:p>
      <w:pPr>
        <w:spacing w:line="360" w:lineRule="auto"/>
        <w:tabs>
          <w:tab w:val="left" w:pos="525" w:leader="none"/>
          <w:tab w:val="left" w:pos="1050" w:leader="none"/>
        </w:tabs>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 xml:space="preserve">7.在评分标准中除了投标报价外，还</w:t>
      </w:r>
      <w:r>
        <w:rPr>
          <w:rFonts w:hint="eastAsia" w:ascii="宋体" w:hAnsi="宋体" w:eastAsia="宋体" w:cs="宋体"/>
          <w:b/>
          <w:bCs w:val="0"/>
          <w:color w:val="auto"/>
          <w:sz w:val="24"/>
          <w:szCs w:val="24"/>
          <w:highlight w:val="none"/>
          <w:shd w:val="clear" w:color="auto" w:fill="auto"/>
        </w:rPr>
        <w:t xml:space="preserve">须</w:t>
      </w:r>
      <w:r>
        <w:rPr>
          <w:rFonts w:hint="eastAsia" w:ascii="宋体" w:hAnsi="宋体" w:eastAsia="宋体" w:cs="宋体"/>
          <w:b/>
          <w:bCs w:val="0"/>
          <w:color w:val="auto"/>
          <w:sz w:val="24"/>
          <w:szCs w:val="24"/>
          <w:highlight w:val="none"/>
          <w:shd w:val="clear" w:color="auto" w:fill="auto"/>
          <w:lang w:val="en-US" w:eastAsia="zh-CN"/>
        </w:rPr>
        <w:t xml:space="preserve">包含</w:t>
      </w:r>
      <w:r>
        <w:rPr>
          <w:rFonts w:hint="eastAsia" w:ascii="宋体" w:hAnsi="宋体" w:eastAsia="宋体" w:cs="宋体"/>
          <w:b/>
          <w:bCs w:val="0"/>
          <w:color w:val="auto"/>
          <w:sz w:val="24"/>
          <w:szCs w:val="24"/>
          <w:highlight w:val="none"/>
          <w:shd w:val="clear" w:color="auto" w:fill="auto"/>
        </w:rPr>
        <w:t xml:space="preserve">明标</w:t>
      </w:r>
      <w:r>
        <w:rPr>
          <w:rFonts w:hint="eastAsia" w:ascii="宋体" w:hAnsi="宋体" w:eastAsia="宋体" w:cs="宋体"/>
          <w:b/>
          <w:bCs w:val="0"/>
          <w:color w:val="auto"/>
          <w:sz w:val="24"/>
          <w:szCs w:val="24"/>
          <w:highlight w:val="none"/>
          <w:shd w:val="clear" w:color="auto" w:fill="auto"/>
          <w:lang w:val="en-US" w:eastAsia="zh-CN"/>
        </w:rPr>
        <w:t xml:space="preserve">（投标人综合情况）</w:t>
      </w:r>
      <w:r>
        <w:rPr>
          <w:rFonts w:hint="eastAsia" w:ascii="宋体" w:hAnsi="宋体" w:eastAsia="宋体" w:cs="宋体"/>
          <w:b/>
          <w:bCs w:val="0"/>
          <w:color w:val="auto"/>
          <w:sz w:val="24"/>
          <w:szCs w:val="24"/>
          <w:highlight w:val="none"/>
          <w:shd w:val="clear" w:color="auto" w:fill="auto"/>
        </w:rPr>
        <w:t xml:space="preserve">和暗标</w:t>
      </w:r>
      <w:r>
        <w:rPr>
          <w:rFonts w:hint="eastAsia" w:ascii="宋体" w:hAnsi="宋体" w:eastAsia="宋体" w:cs="宋体"/>
          <w:b/>
          <w:bCs w:val="0"/>
          <w:color w:val="auto"/>
          <w:sz w:val="24"/>
          <w:szCs w:val="24"/>
          <w:highlight w:val="none"/>
          <w:shd w:val="clear" w:color="auto" w:fill="auto"/>
          <w:lang w:val="en-US" w:eastAsia="zh-CN"/>
        </w:rPr>
        <w:t xml:space="preserve">（技术方案）</w:t>
      </w:r>
      <w:r>
        <w:rPr>
          <w:rFonts w:hint="eastAsia" w:ascii="宋体" w:hAnsi="宋体" w:eastAsia="宋体" w:cs="宋体"/>
          <w:b/>
          <w:bCs w:val="0"/>
          <w:color w:val="auto"/>
          <w:sz w:val="24"/>
          <w:szCs w:val="24"/>
          <w:highlight w:val="none"/>
          <w:shd w:val="clear" w:color="auto" w:fill="auto"/>
        </w:rPr>
        <w:t xml:space="preserve">两</w:t>
      </w:r>
      <w:r>
        <w:rPr>
          <w:rFonts w:hint="eastAsia" w:ascii="宋体" w:hAnsi="宋体" w:eastAsia="宋体" w:cs="宋体"/>
          <w:b/>
          <w:bCs w:val="0"/>
          <w:color w:val="auto"/>
          <w:sz w:val="24"/>
          <w:szCs w:val="24"/>
          <w:highlight w:val="none"/>
          <w:shd w:val="clear" w:color="auto" w:fill="auto"/>
          <w:lang w:val="en-US" w:eastAsia="zh-CN"/>
        </w:rPr>
        <w:t xml:space="preserve">大</w:t>
      </w:r>
      <w:r>
        <w:rPr>
          <w:rFonts w:hint="eastAsia" w:ascii="宋体" w:hAnsi="宋体" w:eastAsia="宋体" w:cs="宋体"/>
          <w:b/>
          <w:bCs w:val="0"/>
          <w:color w:val="auto"/>
          <w:sz w:val="24"/>
          <w:szCs w:val="24"/>
          <w:highlight w:val="none"/>
          <w:shd w:val="clear" w:color="auto" w:fill="auto"/>
        </w:rPr>
        <w:t xml:space="preserve">部分，</w:t>
      </w:r>
      <w:r>
        <w:rPr>
          <w:rFonts w:hint="eastAsia" w:ascii="宋体" w:hAnsi="宋体" w:eastAsia="宋体" w:cs="宋体"/>
          <w:b/>
          <w:bCs w:val="0"/>
          <w:color w:val="auto"/>
          <w:sz w:val="24"/>
          <w:szCs w:val="24"/>
          <w:highlight w:val="none"/>
          <w:shd w:val="clear" w:color="auto" w:fill="auto"/>
          <w:lang w:val="en-US" w:eastAsia="zh-CN"/>
        </w:rPr>
        <w:t xml:space="preserve">其暗标</w:t>
      </w:r>
      <w:r>
        <w:rPr>
          <w:rFonts w:hint="eastAsia" w:ascii="宋体" w:hAnsi="宋体" w:eastAsia="宋体" w:cs="宋体"/>
          <w:b/>
          <w:bCs w:val="0"/>
          <w:color w:val="auto"/>
          <w:sz w:val="24"/>
          <w:szCs w:val="24"/>
          <w:highlight w:val="none"/>
          <w:shd w:val="clear" w:color="auto" w:fill="auto"/>
        </w:rPr>
        <w:t xml:space="preserve">编制要求</w:t>
      </w:r>
      <w:r>
        <w:rPr>
          <w:rFonts w:hint="eastAsia" w:ascii="宋体" w:hAnsi="宋体" w:eastAsia="宋体" w:cs="宋体"/>
          <w:b/>
          <w:bCs w:val="0"/>
          <w:color w:val="auto"/>
          <w:sz w:val="24"/>
          <w:szCs w:val="24"/>
          <w:highlight w:val="none"/>
          <w:shd w:val="clear" w:color="auto" w:fill="auto"/>
          <w:lang w:val="en-US" w:eastAsia="zh-CN"/>
        </w:rPr>
        <w:t xml:space="preserve">如下</w:t>
      </w:r>
      <w:r>
        <w:rPr>
          <w:rFonts w:hint="eastAsia" w:ascii="宋体" w:hAnsi="宋体" w:eastAsia="宋体" w:cs="宋体"/>
          <w:b/>
          <w:bCs w:val="0"/>
          <w:color w:val="auto"/>
          <w:sz w:val="24"/>
          <w:szCs w:val="24"/>
          <w:highlight w:val="none"/>
          <w:shd w:val="clear" w:color="auto" w:fill="auto"/>
        </w:rPr>
        <w:t xml:space="preserve">：</w:t>
      </w:r>
      <w:r/>
    </w:p>
    <w:p>
      <w:pPr>
        <w:ind w:firstLine="482"/>
        <w:spacing w:line="360" w:lineRule="auto"/>
        <w:tabs>
          <w:tab w:val="left" w:pos="525" w:leader="none"/>
          <w:tab w:val="left" w:pos="1050" w:leader="none"/>
        </w:tabs>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 xml:space="preserve">（1）暗标编制</w:t>
      </w:r>
      <w:r>
        <w:rPr>
          <w:rFonts w:hint="eastAsia" w:ascii="宋体" w:hAnsi="宋体" w:eastAsia="宋体" w:cs="宋体"/>
          <w:b/>
          <w:bCs w:val="0"/>
          <w:color w:val="auto"/>
          <w:sz w:val="24"/>
          <w:szCs w:val="24"/>
          <w:highlight w:val="none"/>
          <w:shd w:val="clear" w:color="auto" w:fill="auto"/>
        </w:rPr>
        <w:t xml:space="preserve">应按采购文件规定的格式制作</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rPr>
        <w:t xml:space="preserve">要求版面整洁、字迹清楚、不</w:t>
      </w:r>
      <w:r>
        <w:rPr>
          <w:rFonts w:hint="eastAsia" w:ascii="宋体" w:hAnsi="宋体" w:eastAsia="宋体" w:cs="宋体"/>
          <w:b/>
          <w:bCs w:val="0"/>
          <w:color w:val="auto"/>
          <w:sz w:val="24"/>
          <w:szCs w:val="24"/>
          <w:highlight w:val="none"/>
          <w:shd w:val="clear" w:color="auto" w:fill="auto"/>
          <w:lang w:val="en-US" w:eastAsia="zh-CN"/>
        </w:rPr>
        <w:t xml:space="preserve">得</w:t>
      </w:r>
      <w:r>
        <w:rPr>
          <w:rFonts w:hint="eastAsia" w:ascii="宋体" w:hAnsi="宋体" w:eastAsia="宋体" w:cs="宋体"/>
          <w:b/>
          <w:bCs w:val="0"/>
          <w:color w:val="auto"/>
          <w:sz w:val="24"/>
          <w:szCs w:val="24"/>
          <w:highlight w:val="none"/>
          <w:shd w:val="clear" w:color="auto" w:fill="auto"/>
        </w:rPr>
        <w:t xml:space="preserve">涂改</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lang w:val="en-US" w:eastAsia="zh-CN"/>
        </w:rPr>
        <w:t xml:space="preserve">不得</w:t>
      </w:r>
      <w:r>
        <w:rPr>
          <w:rFonts w:hint="eastAsia" w:ascii="宋体" w:hAnsi="宋体" w:eastAsia="宋体" w:cs="宋体"/>
          <w:b/>
          <w:bCs w:val="0"/>
          <w:color w:val="auto"/>
          <w:sz w:val="24"/>
          <w:szCs w:val="24"/>
          <w:highlight w:val="none"/>
          <w:shd w:val="clear" w:color="auto" w:fill="auto"/>
        </w:rPr>
        <w:t xml:space="preserve">标注</w:t>
      </w:r>
      <w:r>
        <w:rPr>
          <w:rFonts w:hint="eastAsia" w:ascii="宋体" w:hAnsi="宋体" w:eastAsia="宋体" w:cs="宋体"/>
          <w:b/>
          <w:bCs w:val="0"/>
          <w:color w:val="auto"/>
          <w:sz w:val="24"/>
          <w:szCs w:val="24"/>
          <w:highlight w:val="none"/>
          <w:shd w:val="clear" w:color="auto" w:fill="auto"/>
          <w:lang w:val="en-US" w:eastAsia="zh-CN"/>
        </w:rPr>
        <w:t xml:space="preserve">。</w:t>
      </w:r>
      <w:r/>
    </w:p>
    <w:p>
      <w:pPr>
        <w:ind w:firstLine="482"/>
        <w:spacing w:line="360" w:lineRule="auto"/>
        <w:tabs>
          <w:tab w:val="left" w:pos="525" w:leader="none"/>
          <w:tab w:val="left" w:pos="1050" w:leader="none"/>
        </w:tabs>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lang w:val="en-US" w:eastAsia="zh-CN"/>
        </w:rPr>
        <w:t xml:space="preserve">2</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rPr>
        <w:t xml:space="preserve">暗标中</w:t>
      </w:r>
      <w:r>
        <w:rPr>
          <w:rFonts w:hint="eastAsia" w:ascii="宋体" w:hAnsi="宋体" w:eastAsia="宋体" w:cs="宋体"/>
          <w:b/>
          <w:bCs w:val="0"/>
          <w:color w:val="auto"/>
          <w:sz w:val="24"/>
          <w:szCs w:val="24"/>
          <w:highlight w:val="none"/>
          <w:shd w:val="clear" w:color="auto" w:fill="auto"/>
          <w:lang w:val="en-US" w:eastAsia="zh-CN"/>
        </w:rPr>
        <w:t xml:space="preserve">封面、封底及所有正文中均不得出现可识别供应商身份的任何字符、徽标，包括文字、符号、图案、标识、标志、人员姓名、企业名称、以往项目名称、投标人独有的标准名称或编号等,不得出现其他具有标识性作用的符号、图案等，</w:t>
      </w:r>
      <w:r>
        <w:rPr>
          <w:rFonts w:hint="eastAsia" w:ascii="宋体" w:hAnsi="宋体" w:eastAsia="宋体" w:cs="宋体"/>
          <w:b/>
          <w:bCs w:val="0"/>
          <w:color w:val="auto"/>
          <w:sz w:val="24"/>
          <w:szCs w:val="24"/>
          <w:highlight w:val="none"/>
          <w:shd w:val="clear" w:color="auto" w:fill="auto"/>
        </w:rPr>
        <w:t xml:space="preserve">也不得采用任何不符合常规、有别于其他供应商的特殊做法</w:t>
      </w:r>
      <w:r>
        <w:rPr>
          <w:rFonts w:hint="eastAsia" w:ascii="宋体" w:hAnsi="宋体" w:eastAsia="宋体" w:cs="宋体"/>
          <w:b/>
          <w:bCs w:val="0"/>
          <w:color w:val="auto"/>
          <w:sz w:val="24"/>
          <w:szCs w:val="24"/>
          <w:highlight w:val="none"/>
          <w:shd w:val="clear" w:color="auto" w:fill="auto"/>
          <w:lang w:eastAsia="zh-CN"/>
        </w:rPr>
        <w:t xml:space="preserve">。</w:t>
      </w:r>
      <w:r/>
    </w:p>
    <w:p>
      <w:pPr>
        <w:numPr>
          <w:ilvl w:val="0"/>
          <w:numId w:val="0"/>
        </w:numPr>
        <w:ind w:firstLine="482"/>
        <w:spacing w:line="360" w:lineRule="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(3)字体、段落、页码、</w:t>
      </w:r>
      <w:r>
        <w:rPr>
          <w:rFonts w:hint="eastAsia" w:ascii="宋体" w:hAnsi="宋体" w:eastAsia="宋体" w:cs="宋体"/>
          <w:b/>
          <w:bCs w:val="0"/>
          <w:color w:val="auto"/>
          <w:sz w:val="24"/>
          <w:szCs w:val="24"/>
          <w:highlight w:val="none"/>
          <w:shd w:val="clear" w:color="auto" w:fill="auto"/>
        </w:rPr>
        <w:t xml:space="preserve">页面布局</w:t>
      </w:r>
      <w:r>
        <w:rPr>
          <w:rFonts w:hint="eastAsia" w:ascii="宋体" w:hAnsi="宋体" w:eastAsia="宋体" w:cs="宋体"/>
          <w:b/>
          <w:bCs w:val="0"/>
          <w:color w:val="auto"/>
          <w:sz w:val="24"/>
          <w:szCs w:val="24"/>
          <w:highlight w:val="none"/>
          <w:shd w:val="clear" w:color="auto" w:fill="auto"/>
          <w:lang w:val="en-US" w:eastAsia="zh-CN"/>
        </w:rPr>
        <w:t xml:space="preserve">的设置：</w:t>
      </w:r>
      <w:r/>
    </w:p>
    <w:p>
      <w:pPr>
        <w:numPr>
          <w:ilvl w:val="0"/>
          <w:numId w:val="0"/>
        </w:numPr>
        <w:ind w:firstLine="480"/>
        <w:spacing w:line="360" w:lineRule="auto"/>
        <w:rPr>
          <w:rFonts w:hint="eastAsia" w:ascii="宋体" w:hAnsi="宋体" w:eastAsia="宋体" w:cs="宋体"/>
          <w:b/>
          <w:bCs w:val="0"/>
          <w:color w:val="auto"/>
          <w:sz w:val="24"/>
          <w:szCs w:val="24"/>
          <w:highlight w:val="none"/>
          <w:shd w:val="clear" w:color="auto" w:fill="auto"/>
          <w:lang w:eastAsia="zh-CN"/>
        </w:rPr>
      </w:pPr>
      <w:r>
        <w:rPr>
          <w:rFonts w:hint="eastAsia" w:ascii="宋体" w:hAnsi="宋体" w:eastAsia="宋体" w:cs="宋体"/>
          <w:b/>
          <w:bCs w:val="0"/>
          <w:color w:val="auto"/>
          <w:sz w:val="24"/>
          <w:szCs w:val="24"/>
          <w:highlight w:val="none"/>
          <w:shd w:val="clear" w:color="auto" w:fill="auto"/>
          <w:lang w:val="en-US" w:eastAsia="zh-CN"/>
        </w:rPr>
        <w:t xml:space="preserve">字体：一级标题为宋体黑色二号字，其余正文均采用</w:t>
      </w:r>
      <w:r>
        <w:rPr>
          <w:rFonts w:hint="eastAsia" w:ascii="宋体" w:hAnsi="宋体" w:eastAsia="宋体" w:cs="宋体"/>
          <w:b/>
          <w:bCs w:val="0"/>
          <w:color w:val="auto"/>
          <w:sz w:val="24"/>
          <w:szCs w:val="24"/>
          <w:highlight w:val="none"/>
          <w:shd w:val="clear" w:color="auto" w:fill="auto"/>
        </w:rPr>
        <w:t xml:space="preserve">宋</w:t>
      </w:r>
      <w:r>
        <w:rPr>
          <w:rFonts w:hint="eastAsia" w:ascii="宋体" w:hAnsi="宋体" w:eastAsia="宋体" w:cs="宋体"/>
          <w:b/>
          <w:bCs w:val="0"/>
          <w:color w:val="auto"/>
          <w:sz w:val="24"/>
          <w:szCs w:val="24"/>
          <w:highlight w:val="none"/>
          <w:shd w:val="clear" w:color="auto" w:fill="auto"/>
          <w:lang w:val="en-US" w:eastAsia="zh-CN"/>
        </w:rPr>
        <w:t xml:space="preserve">体</w:t>
      </w:r>
      <w:r>
        <w:rPr>
          <w:rFonts w:hint="eastAsia" w:ascii="宋体" w:hAnsi="宋体" w:eastAsia="宋体" w:cs="宋体"/>
          <w:b/>
          <w:bCs w:val="0"/>
          <w:color w:val="auto"/>
          <w:sz w:val="24"/>
          <w:szCs w:val="24"/>
          <w:highlight w:val="none"/>
          <w:shd w:val="clear" w:color="auto" w:fill="auto"/>
        </w:rPr>
        <w:t xml:space="preserve">黑色小四号</w:t>
      </w:r>
      <w:r>
        <w:rPr>
          <w:rFonts w:hint="eastAsia" w:ascii="宋体" w:hAnsi="宋体" w:eastAsia="宋体" w:cs="宋体"/>
          <w:b/>
          <w:bCs w:val="0"/>
          <w:color w:val="auto"/>
          <w:sz w:val="24"/>
          <w:szCs w:val="24"/>
          <w:highlight w:val="none"/>
          <w:shd w:val="clear" w:color="auto" w:fill="auto"/>
          <w:lang w:val="en-US" w:eastAsia="zh-CN"/>
        </w:rPr>
        <w:t xml:space="preserve">字</w:t>
      </w:r>
      <w:r>
        <w:rPr>
          <w:rFonts w:hint="eastAsia" w:ascii="宋体" w:hAnsi="宋体" w:eastAsia="宋体" w:cs="宋体"/>
          <w:b/>
          <w:bCs w:val="0"/>
          <w:color w:val="auto"/>
          <w:sz w:val="24"/>
          <w:szCs w:val="24"/>
          <w:highlight w:val="none"/>
          <w:shd w:val="clear" w:color="auto" w:fill="auto"/>
        </w:rPr>
        <w:t xml:space="preserve">体，不得出现手写</w:t>
      </w:r>
      <w:r>
        <w:rPr>
          <w:rFonts w:hint="eastAsia" w:ascii="宋体" w:hAnsi="宋体" w:eastAsia="宋体" w:cs="宋体"/>
          <w:b/>
          <w:bCs w:val="0"/>
          <w:color w:val="auto"/>
          <w:sz w:val="24"/>
          <w:szCs w:val="24"/>
          <w:highlight w:val="none"/>
          <w:shd w:val="clear" w:color="auto" w:fill="auto"/>
          <w:lang w:eastAsia="zh-CN"/>
        </w:rPr>
        <w:t xml:space="preserve">。</w:t>
      </w:r>
      <w:r/>
    </w:p>
    <w:p>
      <w:pPr>
        <w:numPr>
          <w:ilvl w:val="0"/>
          <w:numId w:val="0"/>
        </w:numPr>
        <w:ind w:firstLine="480"/>
        <w:spacing w:line="360" w:lineRule="auto"/>
        <w:rPr>
          <w:rFonts w:hint="eastAsia" w:ascii="宋体" w:hAnsi="宋体" w:eastAsia="宋体" w:cs="宋体"/>
          <w:b/>
          <w:bCs w:val="0"/>
          <w:color w:val="auto"/>
          <w:sz w:val="24"/>
          <w:szCs w:val="24"/>
          <w:highlight w:val="none"/>
          <w:shd w:val="clear" w:color="auto" w:fill="auto"/>
          <w:lang w:eastAsia="zh-CN"/>
        </w:rPr>
      </w:pPr>
      <w:r>
        <w:rPr>
          <w:rFonts w:hint="eastAsia" w:ascii="宋体" w:hAnsi="宋体" w:eastAsia="宋体" w:cs="宋体"/>
          <w:b/>
          <w:bCs w:val="0"/>
          <w:color w:val="auto"/>
          <w:sz w:val="24"/>
          <w:szCs w:val="24"/>
          <w:highlight w:val="none"/>
          <w:shd w:val="clear" w:color="auto" w:fill="auto"/>
          <w:lang w:val="en-US" w:eastAsia="zh-CN"/>
        </w:rPr>
        <w:t xml:space="preserve">段落：使用</w:t>
      </w:r>
      <w:r>
        <w:rPr>
          <w:rFonts w:hint="eastAsia" w:ascii="宋体" w:hAnsi="宋体" w:eastAsia="宋体" w:cs="宋体"/>
          <w:b/>
          <w:bCs w:val="0"/>
          <w:color w:val="auto"/>
          <w:sz w:val="24"/>
          <w:szCs w:val="24"/>
          <w:highlight w:val="none"/>
          <w:shd w:val="clear" w:color="auto" w:fill="auto"/>
        </w:rPr>
        <w:t xml:space="preserve">1.5倍行间距、字间距标准、每段段前空两</w:t>
      </w:r>
      <w:r>
        <w:rPr>
          <w:rFonts w:hint="eastAsia" w:ascii="宋体" w:hAnsi="宋体" w:eastAsia="宋体" w:cs="宋体"/>
          <w:b/>
          <w:bCs w:val="0"/>
          <w:color w:val="auto"/>
          <w:sz w:val="24"/>
          <w:szCs w:val="24"/>
          <w:highlight w:val="none"/>
          <w:shd w:val="clear" w:color="auto" w:fill="auto"/>
          <w:lang w:val="en-US" w:eastAsia="zh-CN"/>
        </w:rPr>
        <w:t xml:space="preserve">格</w:t>
      </w:r>
      <w:r>
        <w:rPr>
          <w:rFonts w:hint="eastAsia" w:ascii="宋体" w:hAnsi="宋体" w:eastAsia="宋体" w:cs="宋体"/>
          <w:b/>
          <w:bCs w:val="0"/>
          <w:color w:val="auto"/>
          <w:sz w:val="24"/>
          <w:szCs w:val="24"/>
          <w:highlight w:val="none"/>
          <w:shd w:val="clear" w:color="auto" w:fill="auto"/>
          <w:lang w:eastAsia="zh-CN"/>
        </w:rPr>
        <w:t xml:space="preserve">。</w:t>
      </w:r>
      <w:r/>
    </w:p>
    <w:p>
      <w:pPr>
        <w:numPr>
          <w:ilvl w:val="0"/>
          <w:numId w:val="0"/>
        </w:numPr>
        <w:ind w:firstLine="480"/>
        <w:spacing w:line="360" w:lineRule="auto"/>
        <w:rPr>
          <w:rFonts w:hint="eastAsia" w:ascii="宋体" w:hAnsi="宋体" w:eastAsia="宋体" w:cs="宋体"/>
          <w:b/>
          <w:bCs w:val="0"/>
          <w:color w:val="auto"/>
          <w:sz w:val="24"/>
          <w:szCs w:val="24"/>
          <w:highlight w:val="none"/>
          <w:shd w:val="clear" w:color="auto" w:fill="auto"/>
          <w:lang w:eastAsia="zh-CN"/>
        </w:rPr>
      </w:pPr>
      <w:r>
        <w:rPr>
          <w:rFonts w:hint="eastAsia" w:ascii="宋体" w:hAnsi="宋体" w:eastAsia="宋体" w:cs="宋体"/>
          <w:b/>
          <w:bCs w:val="0"/>
          <w:color w:val="auto"/>
          <w:sz w:val="24"/>
          <w:szCs w:val="24"/>
          <w:highlight w:val="none"/>
          <w:shd w:val="clear" w:color="auto" w:fill="auto"/>
          <w:lang w:val="en-US" w:eastAsia="zh-CN"/>
        </w:rPr>
        <w:t xml:space="preserve">页码：</w:t>
      </w:r>
      <w:r>
        <w:rPr>
          <w:rFonts w:hint="eastAsia" w:ascii="宋体" w:hAnsi="宋体" w:eastAsia="宋体" w:cs="宋体"/>
          <w:b/>
          <w:bCs w:val="0"/>
          <w:color w:val="auto"/>
          <w:sz w:val="24"/>
          <w:szCs w:val="24"/>
          <w:highlight w:val="none"/>
          <w:shd w:val="clear" w:color="auto" w:fill="auto"/>
        </w:rPr>
        <w:t xml:space="preserve">页码应当连续居中，不得有空白页</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rPr>
        <w:t xml:space="preserve">不得设置页眉，页脚只</w:t>
      </w:r>
      <w:r>
        <w:rPr>
          <w:rFonts w:hint="eastAsia" w:ascii="宋体" w:hAnsi="宋体" w:eastAsia="宋体" w:cs="宋体"/>
          <w:b/>
          <w:bCs w:val="0"/>
          <w:color w:val="auto"/>
          <w:sz w:val="24"/>
          <w:szCs w:val="24"/>
          <w:highlight w:val="none"/>
          <w:shd w:val="clear" w:color="auto" w:fill="auto"/>
          <w:lang w:val="en-US" w:eastAsia="zh-CN"/>
        </w:rPr>
        <w:t xml:space="preserve">准</w:t>
      </w:r>
      <w:r>
        <w:rPr>
          <w:rFonts w:hint="eastAsia" w:ascii="宋体" w:hAnsi="宋体" w:eastAsia="宋体" w:cs="宋体"/>
          <w:b/>
          <w:bCs w:val="0"/>
          <w:color w:val="auto"/>
          <w:sz w:val="24"/>
          <w:szCs w:val="24"/>
          <w:highlight w:val="none"/>
          <w:shd w:val="clear" w:color="auto" w:fill="auto"/>
        </w:rPr>
        <w:t xml:space="preserve">出现页码，采用</w:t>
      </w:r>
      <w:r>
        <w:rPr>
          <w:rFonts w:hint="eastAsia" w:ascii="宋体" w:hAnsi="宋体" w:eastAsia="宋体" w:cs="宋体"/>
          <w:b/>
          <w:bCs w:val="0"/>
          <w:color w:val="auto"/>
          <w:sz w:val="24"/>
          <w:szCs w:val="24"/>
          <w:highlight w:val="none"/>
          <w:shd w:val="clear" w:color="auto" w:fill="auto"/>
          <w:lang w:val="en-US" w:eastAsia="zh-CN"/>
        </w:rPr>
        <w:t xml:space="preserve">黑色</w:t>
      </w:r>
      <w:r>
        <w:rPr>
          <w:rFonts w:hint="eastAsia" w:ascii="宋体" w:hAnsi="宋体" w:eastAsia="宋体" w:cs="宋体"/>
          <w:b/>
          <w:bCs w:val="0"/>
          <w:color w:val="auto"/>
          <w:sz w:val="24"/>
          <w:szCs w:val="24"/>
          <w:highlight w:val="none"/>
          <w:shd w:val="clear" w:color="auto" w:fill="auto"/>
        </w:rPr>
        <w:t xml:space="preserve">小5号阿拉伯数字格式，设在页脚对中位置</w:t>
      </w:r>
      <w:r>
        <w:rPr>
          <w:rFonts w:hint="eastAsia" w:ascii="宋体" w:hAnsi="宋体" w:eastAsia="宋体" w:cs="宋体"/>
          <w:b/>
          <w:bCs w:val="0"/>
          <w:color w:val="auto"/>
          <w:sz w:val="24"/>
          <w:szCs w:val="24"/>
          <w:highlight w:val="none"/>
          <w:shd w:val="clear" w:color="auto" w:fill="auto"/>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b/>
          <w:bCs w:val="0"/>
          <w:color w:val="auto"/>
          <w:sz w:val="24"/>
          <w:szCs w:val="24"/>
          <w:highlight w:val="none"/>
          <w:shd w:val="clear" w:color="auto" w:fill="auto"/>
        </w:rPr>
        <w:t xml:space="preserve">页面布局</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rPr>
        <w:t xml:space="preserve">纸张方向纵向、页面</w:t>
      </w:r>
      <w:r>
        <w:rPr>
          <w:rFonts w:hint="eastAsia" w:ascii="宋体" w:hAnsi="宋体" w:eastAsia="宋体" w:cs="宋体"/>
          <w:b/>
          <w:bCs w:val="0"/>
          <w:color w:val="auto"/>
          <w:sz w:val="24"/>
          <w:szCs w:val="24"/>
          <w:highlight w:val="none"/>
          <w:shd w:val="clear" w:color="auto" w:fill="auto"/>
          <w:lang w:val="en-US" w:eastAsia="zh-CN"/>
        </w:rPr>
        <w:t xml:space="preserve">底色</w:t>
      </w:r>
      <w:r>
        <w:rPr>
          <w:rFonts w:hint="eastAsia" w:ascii="宋体" w:hAnsi="宋体" w:eastAsia="宋体" w:cs="宋体"/>
          <w:b/>
          <w:bCs w:val="0"/>
          <w:color w:val="auto"/>
          <w:sz w:val="24"/>
          <w:szCs w:val="24"/>
          <w:highlight w:val="none"/>
          <w:shd w:val="clear" w:color="auto" w:fill="auto"/>
        </w:rPr>
        <w:t xml:space="preserve">白色，分栏为一栏</w:t>
      </w:r>
      <w:r>
        <w:rPr>
          <w:rFonts w:hint="eastAsia" w:ascii="宋体" w:hAnsi="宋体" w:eastAsia="宋体" w:cs="宋体"/>
          <w:b/>
          <w:bCs w:val="0"/>
          <w:color w:val="auto"/>
          <w:sz w:val="24"/>
          <w:szCs w:val="24"/>
          <w:highlight w:val="none"/>
          <w:shd w:val="clear" w:color="auto" w:fill="auto"/>
          <w:lang w:eastAsia="zh-CN"/>
        </w:rPr>
        <w:t xml:space="preserve">。</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(七) 网上投标</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2.投标人应对CA数字证书妥善保管，如被他人盗用投标，后果自负。</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3.投标人按招标文件规定的网上解密时间进行解密，如未按时解密后果自负。</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4.投标人应当对招标文件提出的要求和条件作出实质性响应，并在电子投标系统逐条应答。</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5.投标人应对要求提供的资格证明文件（如资质证书、资格证书）、技术资料（如白皮书、彩页、手册、检测报告等）扫描上传至投标系统。</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6.投标人进行网上投标请参照《政府采购项目电子交易管理操作指南-供应商》。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特别提醒 ：</w:t>
      </w:r>
      <w:r>
        <w:rPr>
          <w:rFonts w:hint="eastAsia" w:ascii="宋体" w:hAnsi="宋体" w:eastAsia="宋体" w:cs="宋体"/>
          <w:color w:val="auto"/>
          <w:szCs w:val="24"/>
          <w:highlight w:val="none"/>
          <w:shd w:val="clear" w:color="auto" w:fill="auto"/>
          <w:lang w:eastAsia="zh-CN"/>
        </w:rPr>
        <w:t xml:space="preserve">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(八)无效投标文件的确认</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投标人有下列情况之一者，投标文件无效：</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1.电子投标文件未按规定期限投标的；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2.电子投标文件未按招标文件要求签章的；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3.投标人未按招标文件要求解密电子投标文件的；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4.投标人的法定代表人授权代表，无法定代表人授权委托书的；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5.投标人的法定代表人或被授权代表，未准时参加开标会议的；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6.不具备招标文件中规定的资格要求或未按招标文件规定的要求提供资格、资信证明文件的；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8.投标文件未按招标文件规定的内容和要求填写的；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9.投标文件书写潦草、字迹模糊不清、无法辨认的；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10.投标文件中有招标文件未允许提供的选择性内容；</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11.不同投标人委托同一单位或者个人办理投标事宜的；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12.不同投标人的单位负责人为同一人或者存在直接控股、管理关系的；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13.不同投标人的投标文件存在明显的相似性或一致性，特征显示由同一单位或者同一个人编制的；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16.投标人提交两个（含）以上不同的投标报价或项目（标段）投标总价超过本项目（标段）预算或最高限价的；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17.提供虚假材料的（包括工商营业执照、财务报表、资格证明文件等）；</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18.投标文件含有采购人不能接受的附加条件的；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20.除单一来源采购项目外，为采购项目提供整体设计、规范编制或者项目管理、监理、检测等服务的；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21.投标文件中无技术方案或技术方案编制粗糙、缺漏项较多；</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23.投标文件内容不全或不符合招标文件中规定的其它实质性要求的；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24.未按要求提供第三章项目要求和有关说明中须提供的相关证明材料的；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25.法律法规和招标文件规定的其它无效情形。</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(九)开标、评标：</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1．所有投标单位在招标文件规定的时间内解密各自投标文件。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 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3．投标文件的审查</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 投标文件报价出现前后不一致的，按照下列规定修正： </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①</w:t>
      </w:r>
      <w:r>
        <w:rPr>
          <w:rFonts w:hint="eastAsia" w:ascii="宋体" w:hAnsi="宋体" w:eastAsia="宋体" w:cs="宋体"/>
          <w:color w:val="auto"/>
          <w:szCs w:val="24"/>
          <w:highlight w:val="none"/>
          <w:shd w:val="clear" w:color="auto" w:fill="auto"/>
          <w:lang w:eastAsia="zh-CN"/>
        </w:rPr>
        <w:tab/>
      </w:r>
      <w:r>
        <w:rPr>
          <w:rFonts w:hint="eastAsia" w:ascii="宋体" w:hAnsi="宋体" w:eastAsia="宋体" w:cs="宋体"/>
          <w:color w:val="auto"/>
          <w:szCs w:val="24"/>
          <w:highlight w:val="none"/>
          <w:shd w:val="clear" w:color="auto" w:fill="auto"/>
          <w:lang w:eastAsia="zh-CN"/>
        </w:rPr>
        <w:t xml:space="preserve">投标文件中开标一览表（报价表）内容与投标文件中相应内容不一致的，以开标一览表（报价表）为准；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②</w:t>
      </w:r>
      <w:r>
        <w:rPr>
          <w:rFonts w:hint="eastAsia" w:ascii="宋体" w:hAnsi="宋体" w:eastAsia="宋体" w:cs="宋体"/>
          <w:color w:val="auto"/>
          <w:szCs w:val="24"/>
          <w:highlight w:val="none"/>
          <w:shd w:val="clear" w:color="auto" w:fill="auto"/>
          <w:lang w:eastAsia="zh-CN"/>
        </w:rPr>
        <w:tab/>
      </w:r>
      <w:r>
        <w:rPr>
          <w:rFonts w:hint="eastAsia" w:ascii="宋体" w:hAnsi="宋体" w:eastAsia="宋体" w:cs="宋体"/>
          <w:color w:val="auto"/>
          <w:szCs w:val="24"/>
          <w:highlight w:val="none"/>
          <w:shd w:val="clear" w:color="auto" w:fill="auto"/>
          <w:lang w:eastAsia="zh-CN"/>
        </w:rPr>
        <w:t xml:space="preserve">大写金额和小写金额不一致的，以大写金额为准；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③</w:t>
      </w:r>
      <w:r>
        <w:rPr>
          <w:rFonts w:hint="eastAsia" w:ascii="宋体" w:hAnsi="宋体" w:eastAsia="宋体" w:cs="宋体"/>
          <w:color w:val="auto"/>
          <w:szCs w:val="24"/>
          <w:highlight w:val="none"/>
          <w:shd w:val="clear" w:color="auto" w:fill="auto"/>
          <w:lang w:eastAsia="zh-CN"/>
        </w:rPr>
        <w:tab/>
      </w:r>
      <w:r>
        <w:rPr>
          <w:rFonts w:hint="eastAsia" w:ascii="宋体" w:hAnsi="宋体" w:eastAsia="宋体" w:cs="宋体"/>
          <w:color w:val="auto"/>
          <w:szCs w:val="24"/>
          <w:highlight w:val="none"/>
          <w:shd w:val="clear" w:color="auto" w:fill="auto"/>
          <w:lang w:eastAsia="zh-CN"/>
        </w:rPr>
        <w:t xml:space="preserve">单价金额小数点或者百分比有明显错位的，以开标一览表的总价为准，并修改单价；</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④</w:t>
      </w:r>
      <w:r>
        <w:rPr>
          <w:rFonts w:hint="eastAsia" w:ascii="宋体" w:hAnsi="宋体" w:eastAsia="宋体" w:cs="宋体"/>
          <w:color w:val="auto"/>
          <w:szCs w:val="24"/>
          <w:highlight w:val="none"/>
          <w:shd w:val="clear" w:color="auto" w:fill="auto"/>
          <w:lang w:eastAsia="zh-CN"/>
        </w:rPr>
        <w:tab/>
      </w:r>
      <w:r>
        <w:rPr>
          <w:rFonts w:hint="eastAsia" w:ascii="宋体" w:hAnsi="宋体" w:eastAsia="宋体" w:cs="宋体"/>
          <w:color w:val="auto"/>
          <w:szCs w:val="24"/>
          <w:highlight w:val="none"/>
          <w:shd w:val="clear" w:color="auto" w:fill="auto"/>
          <w:lang w:eastAsia="zh-CN"/>
        </w:rPr>
        <w:t xml:space="preserve">总价金额与按单价汇总金额不一致的，以单价金额计算结果为准。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(2)对不同文字文本投标文件的解释发生异议的，以中文文本为准。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(3)投标人未参加开标的，视同认可开标结果。</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4．评标程序</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评标工作由代理机构负责组织，具体评标事务由依法组建的评标委员会负责。</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(1)投标文件初审。初审分为资格性检查和符合性检查。</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5．评标方法</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投标人通过初审的，方可进入比较与评价程序，本项目采用</w:t>
      </w:r>
      <w:r>
        <w:rPr>
          <w:rFonts w:hint="eastAsia" w:ascii="宋体" w:hAnsi="宋体" w:eastAsia="宋体" w:cs="宋体"/>
          <w:b/>
          <w:color w:val="auto"/>
          <w:szCs w:val="24"/>
          <w:highlight w:val="none"/>
          <w:shd w:val="clear" w:color="auto" w:fill="auto"/>
          <w:lang w:eastAsia="zh-CN"/>
        </w:rPr>
        <w:t xml:space="preserve">综合评分法</w:t>
      </w:r>
      <w:r>
        <w:rPr>
          <w:rFonts w:hint="eastAsia" w:ascii="宋体" w:hAnsi="宋体" w:eastAsia="宋体" w:cs="宋体"/>
          <w:color w:val="auto"/>
          <w:szCs w:val="24"/>
          <w:highlight w:val="none"/>
          <w:shd w:val="clear" w:color="auto" w:fill="auto"/>
          <w:lang w:eastAsia="zh-CN"/>
        </w:rPr>
        <w:t xml:space="preserve">。</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hd w:val="clear" w:color="auto" w:fill="ffffff"/>
        <w:rPr>
          <w:rFonts w:hint="eastAsia" w:ascii="宋体" w:hAnsi="宋体" w:eastAsia="宋体" w:cs="宋体"/>
          <w:color w:val="auto"/>
          <w:szCs w:val="24"/>
          <w:highlight w:val="none"/>
          <w:shd w:val="clear" w:color="auto" w:fill="auto"/>
          <w:lang w:eastAsia="zh-CN"/>
        </w:rPr>
      </w:pPr>
      <w:r/>
      <w:bookmarkStart w:id="12" w:name="_Hlk161324277"/>
      <w:r>
        <w:rPr>
          <w:rFonts w:hint="eastAsia" w:ascii="宋体" w:hAnsi="宋体" w:eastAsia="宋体" w:cs="宋体"/>
          <w:color w:val="auto"/>
          <w:szCs w:val="24"/>
          <w:highlight w:val="none"/>
          <w:shd w:val="clear" w:color="auto" w:fill="auto"/>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2"/>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6．评标标准：详见附件。</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（十）定标</w:t>
      </w:r>
      <w:r/>
    </w:p>
    <w:p>
      <w:pPr>
        <w:ind w:firstLine="480"/>
        <w:spacing w:line="500" w:lineRule="exact"/>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spacing w:line="500" w:lineRule="exact"/>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招标代理机构将评审结果通知所有参加投标的供应商，并在财政部门指定的政府采购信息发布媒体上发布成交公告。招标代理机构和评标委员会对未成交原因不做解释。如有质疑，按《中华人民共和国政府采购法》、财政部《政府采购货物和服务招标投标管理办法》、财政部《政府采购质疑和投诉办法》等有关法规处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500" w:lineRule="exact"/>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2.在发布中标公告的同时，向成交方发中标通知书。</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（十一）废标的确认：</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在招标采购中，出现下列情况之一的，应予废标：</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1．符合专业条件的投标供应商或者对招标文件作出实质性响应的投标供应商不足三家；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2．出现影响采购公正的违法、违规行为；</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3．投标供应商的报价均超过采购预算，采购人不能支付的；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4．因重大变故，采购任务取消。</w:t>
      </w:r>
      <w:r/>
    </w:p>
    <w:p>
      <w:pPr>
        <w:ind w:firstLine="482"/>
        <w:shd w:val="clear" w:color="auto" w:fill="ffffff"/>
        <w:rPr>
          <w:rFonts w:hint="eastAsia" w:ascii="宋体" w:hAnsi="宋体" w:eastAsia="宋体" w:cs="宋体"/>
          <w:b w:val="0"/>
          <w:bCs w:val="0"/>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（十二）</w:t>
      </w:r>
      <w:bookmarkStart w:id="13" w:name="_Hlk161324674"/>
      <w:r>
        <w:rPr>
          <w:rFonts w:hint="eastAsia" w:ascii="宋体" w:hAnsi="宋体" w:eastAsia="宋体" w:cs="宋体"/>
          <w:b/>
          <w:bCs/>
          <w:color w:val="auto"/>
          <w:szCs w:val="24"/>
          <w:highlight w:val="none"/>
          <w:shd w:val="clear" w:color="auto" w:fill="auto"/>
          <w:lang w:eastAsia="zh-CN"/>
        </w:rPr>
        <w:t xml:space="preserve">中标无效的确认：</w:t>
      </w:r>
      <w:bookmarkEnd w:id="13"/>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1.提供虚假材料谋取成交的；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2.采取不正当手段诋毁、排挤其他供应商的；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3.与采购单位、其他供应商恶意串通的；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4.向采购人行贿或者提供其他不正当利益的；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6.拒绝有关部门监督检查或者提供虚假情况的。</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（十三）签订、履行合同：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朝阳工程管理咨询有限责任公司见证后生效。</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3.成交方非因不可抗力未履行招、投标文件和合同规定的义务，一经查实，招标代理机构将根据具体情况提请政府采购管理部门做出相应处理。</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（十四）代理服务费：</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招标代理服务费以中标价为计费基础，收费标准为（服务类）：</w:t>
      </w:r>
      <w:r>
        <w:rPr>
          <w:rFonts w:hint="eastAsia" w:ascii="宋体" w:hAnsi="宋体" w:eastAsia="宋体" w:cs="宋体"/>
          <w:bCs/>
          <w:color w:val="auto"/>
          <w:sz w:val="24"/>
          <w:szCs w:val="24"/>
          <w:highlight w:val="none"/>
          <w:shd w:val="clear" w:color="auto" w:fill="auto"/>
          <w:lang w:val="en-US" w:eastAsia="zh-CN"/>
        </w:rPr>
        <w:t xml:space="preserve">100万以下乘以1.2%，100万~500万的乘以0.64%，</w:t>
      </w:r>
      <w:r>
        <w:rPr>
          <w:rFonts w:hint="eastAsia" w:ascii="宋体" w:hAnsi="宋体" w:eastAsia="宋体" w:cs="宋体"/>
          <w:color w:val="auto"/>
          <w:szCs w:val="24"/>
          <w:highlight w:val="none"/>
          <w:shd w:val="clear" w:color="auto" w:fill="auto"/>
          <w:lang w:eastAsia="zh-CN"/>
        </w:rPr>
        <w:t xml:space="preserve">由</w:t>
      </w:r>
      <w:r>
        <w:rPr>
          <w:rFonts w:hint="eastAsia" w:ascii="宋体" w:hAnsi="宋体" w:eastAsia="宋体" w:cs="宋体"/>
          <w:b/>
          <w:color w:val="auto"/>
          <w:szCs w:val="24"/>
          <w:highlight w:val="none"/>
          <w:shd w:val="clear" w:color="auto" w:fill="auto"/>
          <w:lang w:eastAsia="zh-CN"/>
        </w:rPr>
        <w:t xml:space="preserve">成交供应商</w:t>
      </w:r>
      <w:r>
        <w:rPr>
          <w:rFonts w:hint="eastAsia" w:ascii="宋体" w:hAnsi="宋体" w:eastAsia="宋体" w:cs="宋体"/>
          <w:b/>
          <w:color w:val="auto"/>
          <w:szCs w:val="24"/>
          <w:highlight w:val="none"/>
          <w:shd w:val="clear" w:color="auto" w:fill="auto"/>
          <w:lang w:val="en-US" w:eastAsia="zh-CN"/>
        </w:rPr>
        <w:t xml:space="preserve">在中标公告发布后的三日内</w:t>
      </w:r>
      <w:r>
        <w:rPr>
          <w:rFonts w:hint="eastAsia" w:ascii="宋体" w:hAnsi="宋体" w:eastAsia="宋体" w:cs="宋体"/>
          <w:color w:val="auto"/>
          <w:szCs w:val="24"/>
          <w:highlight w:val="none"/>
          <w:shd w:val="clear" w:color="auto" w:fill="auto"/>
          <w:lang w:eastAsia="zh-CN"/>
        </w:rPr>
        <w:t xml:space="preserve">支付。</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（十五）信用担保</w:t>
      </w:r>
      <w:r/>
    </w:p>
    <w:p>
      <w:pPr>
        <w:ind w:firstLine="72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1.履约担保</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2.融资担保。</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3.政府采购信用担保合作担保机构和信用融资合作银行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（十六）政府采购合同融资：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color w:val="auto"/>
          <w:szCs w:val="24"/>
          <w:highlight w:val="none"/>
          <w:shd w:val="clear" w:color="auto" w:fill="auto"/>
          <w:lang w:eastAsia="zh-CN"/>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w:t>
      </w:r>
      <w:r>
        <w:rPr>
          <w:rFonts w:hint="eastAsia" w:ascii="宋体" w:hAnsi="宋体" w:eastAsia="宋体" w:cs="宋体"/>
          <w:bCs/>
          <w:color w:val="auto"/>
          <w:sz w:val="24"/>
          <w:szCs w:val="24"/>
          <w:highlight w:val="none"/>
          <w:shd w:val="clear" w:color="auto" w:fill="auto"/>
        </w:rPr>
        <w:t xml:space="preserve">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具体事项详见《关于进一步推进政府采购合同融资工作的通知》（http://cz.wuxi.gov.cn/doc/2022/04/18/3644462.shtml）</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（十七）其他：</w:t>
      </w:r>
      <w:r/>
    </w:p>
    <w:p>
      <w:pPr>
        <w:ind w:firstLine="480"/>
        <w:shd w:val="clear" w:color="auto" w:fill="ffff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shd w:val="clear" w:color="auto" w:fill="ffff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pStyle w:val="715"/>
        <w:rPr>
          <w:rFonts w:hint="eastAsia" w:ascii="宋体" w:hAnsi="宋体" w:eastAsia="宋体" w:cs="宋体"/>
          <w:color w:val="auto"/>
          <w:highlight w:val="none"/>
          <w:shd w:val="clear" w:color="auto" w:fill="auto"/>
          <w:lang w:eastAsia="zh-CN"/>
          <w14:ligatures w14:val="none"/>
        </w:rPr>
      </w:pPr>
      <w:r>
        <w:rPr>
          <w:rFonts w:hint="eastAsia" w:ascii="宋体" w:hAnsi="宋体" w:eastAsia="宋体" w:cs="宋体"/>
          <w:color w:val="auto"/>
          <w:highlight w:val="none"/>
          <w:shd w:val="clear" w:color="auto" w:fill="auto"/>
          <w:lang w:eastAsia="zh-CN"/>
        </w:rPr>
        <w:t xml:space="preserve">三、采购需求和技术有关要求</w:t>
      </w:r>
      <w:r/>
    </w:p>
    <w:p>
      <w:pPr>
        <w:ind w:firstLine="480"/>
        <w:spacing w:line="360" w:lineRule="auto"/>
        <w:rPr>
          <w:rFonts w:hint="eastAsia" w:ascii="宋体" w:hAnsi="宋体" w:eastAsia="宋体" w:cs="宋体"/>
          <w:color w:val="auto"/>
          <w:sz w:val="24"/>
          <w:szCs w:val="24"/>
          <w:highlight w:val="none"/>
          <w:shd w:val="clear" w:color="auto" w:fill="auto"/>
        </w:rPr>
      </w:pPr>
      <w:r/>
      <w:bookmarkStart w:id="14" w:name="_Toc161316667"/>
      <w:r>
        <w:rPr>
          <w:rFonts w:hint="eastAsia" w:ascii="宋体" w:hAnsi="宋体" w:eastAsia="宋体" w:cs="宋体"/>
          <w:color w:val="auto"/>
          <w:sz w:val="24"/>
          <w:szCs w:val="24"/>
          <w:highlight w:val="none"/>
          <w:shd w:val="clear" w:color="auto" w:fill="auto"/>
        </w:rPr>
        <w:t xml:space="preserve">投标人所投内容必须满足以下要求，不得有负偏离：</w:t>
      </w:r>
      <w:r/>
    </w:p>
    <w:p>
      <w:pPr>
        <w:ind w:firstLine="48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一、项目概况</w:t>
      </w:r>
      <w:r/>
    </w:p>
    <w:tbl>
      <w:tblPr>
        <w:tblStyle w:val="725"/>
        <w:tblW w:w="916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989"/>
        <w:gridCol w:w="6347"/>
      </w:tblGrid>
      <w:tr>
        <w:trPr>
          <w:trHeight w:val="2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358" w:firstLine="0"/>
              <w:jc w:val="center"/>
              <w:rPr>
                <w:rFonts w:hint="eastAsia" w:ascii="宋体" w:hAnsi="宋体" w:eastAsia="宋体" w:cs="宋体"/>
                <w:b/>
                <w:bCs/>
                <w:color w:val="auto"/>
                <w:szCs w:val="21"/>
                <w:highlight w:val="none"/>
                <w:shd w:val="clear" w:color="auto" w:fill="auto"/>
              </w:rPr>
            </w:pPr>
            <w:r/>
            <w:bookmarkStart w:id="15" w:name="_Hlk60904668"/>
            <w:r>
              <w:rPr>
                <w:rFonts w:hint="eastAsia" w:ascii="宋体" w:hAnsi="宋体" w:eastAsia="宋体" w:cs="宋体"/>
                <w:b/>
                <w:bCs/>
                <w:color w:val="auto"/>
                <w:szCs w:val="21"/>
                <w:highlight w:val="none"/>
                <w:shd w:val="clear" w:color="auto" w:fill="auto"/>
              </w:rPr>
              <w:t xml:space="preserve">项号</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内    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jc w:val="center"/>
              <w:tabs>
                <w:tab w:val="left" w:pos="1180" w:leader="none"/>
              </w:tabs>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说明与要求</w:t>
            </w:r>
            <w:r/>
          </w:p>
        </w:tc>
      </w:tr>
      <w:tr>
        <w:trP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项目名称</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2024年云林街道污水处理提质增效达标区排查服务</w:t>
            </w:r>
            <w:r/>
          </w:p>
        </w:tc>
      </w:tr>
      <w:tr>
        <w:trPr>
          <w:trHeight w:val="47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项目地点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锡山区云林街道</w:t>
            </w:r>
            <w:r/>
          </w:p>
        </w:tc>
      </w:tr>
      <w:tr>
        <w:trPr>
          <w:trHeight w:val="72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项目质量要求</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zh-CN"/>
              </w:rPr>
              <w:t xml:space="preserve">合格</w:t>
            </w:r>
            <w:r/>
          </w:p>
        </w:tc>
      </w:tr>
      <w:tr>
        <w:trP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项目服务期</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60天</w:t>
            </w:r>
            <w:r/>
          </w:p>
        </w:tc>
      </w:tr>
      <w:tr>
        <w:trPr>
          <w:trHeight w:val="41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资金来源</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财政</w:t>
            </w:r>
            <w:r/>
          </w:p>
        </w:tc>
      </w:tr>
      <w:tr>
        <w:trPr>
          <w:trHeight w:val="30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付款方式</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提交成果报告验收合格后支付合同价的50%，项目审计结束后，付至审定价的100%。每次付款前中标人需提交相应的付款发票，若成交单位未能按期开具发票，采购人可顺延付款。</w:t>
            </w:r>
            <w:r/>
          </w:p>
        </w:tc>
      </w:tr>
      <w:tr>
        <w:trPr>
          <w:trHeight w:val="30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主要工作内容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1、</w:t>
            </w:r>
            <w:r>
              <w:rPr>
                <w:rFonts w:hint="eastAsia" w:ascii="宋体" w:hAnsi="宋体" w:eastAsia="宋体" w:cs="宋体"/>
                <w:color w:val="auto"/>
                <w:szCs w:val="21"/>
                <w:highlight w:val="none"/>
                <w:shd w:val="clear" w:color="auto" w:fill="auto"/>
                <w:lang w:val="zh-CN"/>
              </w:rPr>
              <w:t xml:space="preserve">轻纺城、工业园区（德康物业）、长泰国际社区及街道范围内小区沿街商铺等的排水管网GIS测绘、视频检测、排查工作</w:t>
            </w:r>
            <w:r>
              <w:rPr>
                <w:rFonts w:hint="eastAsia" w:ascii="宋体" w:hAnsi="宋体" w:eastAsia="宋体" w:cs="宋体"/>
                <w:bCs/>
                <w:color w:val="auto"/>
                <w:szCs w:val="21"/>
                <w:highlight w:val="none"/>
                <w:shd w:val="clear" w:color="auto" w:fill="auto"/>
              </w:rPr>
              <w:t xml:space="preserve">。</w:t>
            </w:r>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2、排查非雨天雨水出水口的出水情况排查，并溯源排查污水来源。</w:t>
            </w:r>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3、</w:t>
            </w:r>
            <w:r>
              <w:rPr>
                <w:rFonts w:hint="eastAsia" w:ascii="宋体" w:hAnsi="宋体" w:eastAsia="宋体" w:cs="宋体"/>
                <w:color w:val="auto"/>
                <w:szCs w:val="21"/>
                <w:highlight w:val="none"/>
                <w:shd w:val="clear" w:color="auto" w:fill="auto"/>
                <w:lang w:val="zh-CN"/>
              </w:rPr>
              <w:t xml:space="preserve">轻纺城、工业园区（德康物业）、长泰国际社区根据检测报告编制排水管网整改方案设计。</w:t>
            </w:r>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4、</w:t>
            </w:r>
            <w:r>
              <w:rPr>
                <w:rFonts w:hint="eastAsia" w:ascii="宋体" w:hAnsi="宋体" w:eastAsia="宋体" w:cs="宋体"/>
                <w:color w:val="auto"/>
                <w:szCs w:val="21"/>
                <w:highlight w:val="none"/>
                <w:shd w:val="clear" w:color="auto" w:fill="auto"/>
                <w:lang w:val="zh-CN"/>
              </w:rPr>
              <w:t xml:space="preserve">街道范围内安置房小区沿街商铺排水管网等整改施工图设计</w:t>
            </w:r>
            <w:r>
              <w:rPr>
                <w:rFonts w:hint="eastAsia" w:ascii="宋体" w:hAnsi="宋体" w:eastAsia="宋体" w:cs="宋体"/>
                <w:bCs/>
                <w:color w:val="auto"/>
                <w:szCs w:val="21"/>
                <w:highlight w:val="none"/>
                <w:shd w:val="clear" w:color="auto" w:fill="auto"/>
              </w:rPr>
              <w:t xml:space="preserve">。</w:t>
            </w:r>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5、</w:t>
            </w:r>
            <w:r>
              <w:rPr>
                <w:rFonts w:hint="eastAsia" w:ascii="宋体" w:hAnsi="宋体" w:eastAsia="宋体" w:cs="宋体"/>
                <w:bCs/>
                <w:color w:val="auto"/>
                <w:szCs w:val="21"/>
                <w:highlight w:val="none"/>
                <w:shd w:val="clear" w:color="auto" w:fill="auto"/>
                <w:lang w:val="en-US" w:eastAsia="zh-CN"/>
              </w:rPr>
              <w:t xml:space="preserve">项目</w:t>
            </w:r>
            <w:r>
              <w:rPr>
                <w:rFonts w:hint="eastAsia" w:ascii="宋体" w:hAnsi="宋体" w:eastAsia="宋体" w:cs="宋体"/>
                <w:bCs/>
                <w:color w:val="auto"/>
                <w:szCs w:val="21"/>
                <w:highlight w:val="none"/>
                <w:shd w:val="clear" w:color="auto" w:fill="auto"/>
              </w:rPr>
              <w:t xml:space="preserve">整改设计及前期勘察、测量和物探。</w:t>
            </w:r>
            <w:r/>
          </w:p>
        </w:tc>
      </w:tr>
      <w:tr>
        <w:trPr>
          <w:trHeight w:val="156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8</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left="0" w:firstLine="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设备配置</w:t>
            </w:r>
            <w:r/>
          </w:p>
          <w:p>
            <w:pPr>
              <w:ind w:firstLine="20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200"/>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投标人须拥有</w:t>
            </w:r>
            <w:r>
              <w:rPr>
                <w:rFonts w:hint="eastAsia" w:ascii="宋体" w:hAnsi="宋体" w:eastAsia="宋体" w:cs="宋体"/>
                <w:bCs/>
                <w:color w:val="auto"/>
                <w:szCs w:val="21"/>
                <w:highlight w:val="none"/>
                <w:shd w:val="clear" w:color="auto" w:fill="auto"/>
                <w:lang w:val="en-US" w:eastAsia="zh-CN"/>
              </w:rPr>
              <w:t xml:space="preserve">1~2</w:t>
            </w:r>
            <w:r>
              <w:rPr>
                <w:rFonts w:hint="eastAsia" w:ascii="宋体" w:hAnsi="宋体" w:eastAsia="宋体" w:cs="宋体"/>
                <w:bCs/>
                <w:color w:val="auto"/>
                <w:szCs w:val="21"/>
                <w:highlight w:val="none"/>
                <w:shd w:val="clear" w:color="auto" w:fill="auto"/>
              </w:rPr>
              <w:t xml:space="preserve">台CCTV检测设备、</w:t>
            </w:r>
            <w:r>
              <w:rPr>
                <w:rFonts w:hint="eastAsia" w:ascii="宋体" w:hAnsi="宋体" w:eastAsia="宋体" w:cs="宋体"/>
                <w:bCs/>
                <w:color w:val="auto"/>
                <w:szCs w:val="21"/>
                <w:highlight w:val="none"/>
                <w:shd w:val="clear" w:color="auto" w:fill="auto"/>
                <w:lang w:val="en-US" w:eastAsia="zh-CN"/>
              </w:rPr>
              <w:t xml:space="preserve">1~2</w:t>
            </w:r>
            <w:r>
              <w:rPr>
                <w:rFonts w:hint="eastAsia" w:ascii="宋体" w:hAnsi="宋体" w:eastAsia="宋体" w:cs="宋体"/>
                <w:bCs/>
                <w:color w:val="auto"/>
                <w:szCs w:val="21"/>
                <w:highlight w:val="none"/>
                <w:shd w:val="clear" w:color="auto" w:fill="auto"/>
              </w:rPr>
              <w:t xml:space="preserve">台内窥摄像系统（QV）、</w:t>
            </w:r>
            <w:r>
              <w:rPr>
                <w:rFonts w:hint="eastAsia" w:ascii="宋体" w:hAnsi="宋体" w:eastAsia="宋体" w:cs="宋体"/>
                <w:bCs/>
                <w:color w:val="auto"/>
                <w:szCs w:val="21"/>
                <w:highlight w:val="none"/>
                <w:shd w:val="clear" w:color="auto" w:fill="auto"/>
                <w:lang w:val="en-US" w:eastAsia="zh-CN"/>
              </w:rPr>
              <w:t xml:space="preserve">1~2</w:t>
            </w:r>
            <w:r>
              <w:rPr>
                <w:rFonts w:hint="eastAsia" w:ascii="宋体" w:hAnsi="宋体" w:eastAsia="宋体" w:cs="宋体"/>
                <w:bCs/>
                <w:color w:val="auto"/>
                <w:szCs w:val="21"/>
                <w:highlight w:val="none"/>
                <w:shd w:val="clear" w:color="auto" w:fill="auto"/>
              </w:rPr>
              <w:t xml:space="preserve">辆吸污车或自卸式垃圾车或污泥自卸车、</w:t>
            </w:r>
            <w:r>
              <w:rPr>
                <w:rFonts w:hint="eastAsia" w:ascii="宋体" w:hAnsi="宋体" w:eastAsia="宋体" w:cs="宋体"/>
                <w:bCs/>
                <w:color w:val="auto"/>
                <w:szCs w:val="21"/>
                <w:highlight w:val="none"/>
                <w:shd w:val="clear" w:color="auto" w:fill="auto"/>
                <w:lang w:val="en-US" w:eastAsia="zh-CN"/>
              </w:rPr>
              <w:t xml:space="preserve">1~2</w:t>
            </w:r>
            <w:r>
              <w:rPr>
                <w:rFonts w:hint="eastAsia" w:ascii="宋体" w:hAnsi="宋体" w:eastAsia="宋体" w:cs="宋体"/>
                <w:bCs/>
                <w:color w:val="auto"/>
                <w:szCs w:val="21"/>
                <w:highlight w:val="none"/>
                <w:shd w:val="clear" w:color="auto" w:fill="auto"/>
              </w:rPr>
              <w:t xml:space="preserve">辆疏通车</w:t>
            </w:r>
            <w:r>
              <w:rPr>
                <w:rFonts w:hint="eastAsia" w:ascii="宋体" w:hAnsi="宋体" w:eastAsia="宋体" w:cs="宋体"/>
                <w:bCs/>
                <w:color w:val="auto"/>
                <w:szCs w:val="21"/>
                <w:highlight w:val="none"/>
                <w:shd w:val="clear" w:color="auto" w:fill="auto"/>
                <w:lang w:val="en-US" w:eastAsia="zh-CN"/>
              </w:rPr>
              <w:t xml:space="preserve">或清洗车</w:t>
            </w:r>
            <w:r>
              <w:rPr>
                <w:rFonts w:hint="eastAsia" w:ascii="宋体" w:hAnsi="宋体" w:eastAsia="宋体" w:cs="宋体"/>
                <w:bCs/>
                <w:color w:val="auto"/>
                <w:szCs w:val="21"/>
                <w:highlight w:val="none"/>
                <w:shd w:val="clear" w:color="auto" w:fill="auto"/>
                <w:lang w:eastAsia="zh-CN"/>
              </w:rPr>
              <w:t xml:space="preserve">（</w:t>
            </w:r>
            <w:r>
              <w:rPr>
                <w:rFonts w:hint="eastAsia" w:ascii="宋体" w:hAnsi="宋体" w:eastAsia="宋体" w:cs="宋体"/>
                <w:bCs/>
                <w:color w:val="auto"/>
                <w:szCs w:val="21"/>
                <w:highlight w:val="none"/>
                <w:shd w:val="clear" w:color="auto" w:fill="auto"/>
                <w:lang w:val="en-US" w:eastAsia="zh-CN"/>
              </w:rPr>
              <w:t xml:space="preserve">3T~8T）</w:t>
            </w:r>
            <w:r>
              <w:rPr>
                <w:rFonts w:hint="eastAsia" w:ascii="宋体" w:hAnsi="宋体" w:eastAsia="宋体" w:cs="宋体"/>
                <w:bCs/>
                <w:color w:val="auto"/>
                <w:szCs w:val="21"/>
                <w:highlight w:val="none"/>
                <w:shd w:val="clear" w:color="auto" w:fill="auto"/>
              </w:rPr>
              <w:t xml:space="preserve">（以上设备如为自有需提供发票（发票抬头必须与供应商名称一致）、设备照片扫描件放入补充证明文件部分；如为租赁需提供租赁合同（租赁到期期限不得先于本项目服务期结束期限）、设备购置发票或财务凭证等产权证明（发票上的购买单位应为出租单位）、设备照片及相关近三个月内租赁费用缴费税务发票凭证（租赁费用缴费单位应为投标单位）。）未提供按无效标处理。</w:t>
            </w:r>
            <w:bookmarkEnd w:id="15"/>
            <w:r/>
            <w:r/>
          </w:p>
        </w:tc>
      </w:tr>
      <w:tr>
        <w:trPr>
          <w:trHeight w:val="1563"/>
        </w:trPr>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9</w:t>
            </w:r>
            <w:r>
              <w:rPr>
                <w:rFonts w:hint="eastAsia" w:ascii="宋体" w:hAnsi="宋体" w:eastAsia="宋体" w:cs="宋体"/>
                <w:color w:val="auto"/>
                <w:szCs w:val="21"/>
                <w:highlight w:val="none"/>
                <w:shd w:val="clear" w:color="auto" w:fill="auto"/>
              </w:rPr>
            </w:r>
            <w:r>
              <w:rPr>
                <w:rFonts w:hint="eastAsia" w:ascii="宋体" w:hAnsi="宋体" w:eastAsia="宋体" w:cs="宋体"/>
                <w:color w:val="auto"/>
                <w:szCs w:val="21"/>
                <w:highlight w:val="none"/>
                <w:shd w:val="clear" w:color="auto" w:fill="auto"/>
              </w:rPr>
            </w:r>
          </w:p>
        </w:tc>
        <w:tc>
          <w:tcPr>
            <w:tcBorders>
              <w:top w:val="single" w:color="000000" w:sz="4" w:space="0"/>
              <w:left w:val="single" w:color="000000" w:sz="4" w:space="0"/>
              <w:bottom w:val="single" w:color="000000" w:sz="4" w:space="0"/>
              <w:right w:val="single" w:color="000000" w:sz="4" w:space="0"/>
            </w:tcBorders>
            <w:tcW w:w="1989" w:type="dxa"/>
            <w:vAlign w:val="center"/>
            <w:vMerge w:val="restart"/>
            <w:textDirection w:val="lrTb"/>
            <w:noWrap w:val="false"/>
          </w:tcPr>
          <w:p>
            <w:pPr>
              <w:ind w:left="0" w:firstLine="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rPr>
                <w:rFonts w:hint="eastAsia" w:ascii="宋体" w:hAnsi="宋体" w:eastAsia="宋体" w:cs="宋体"/>
                <w:color w:val="auto"/>
                <w:szCs w:val="21"/>
                <w:highlight w:val="none"/>
                <w:shd w:val="clear" w:color="auto" w:fill="auto"/>
              </w:rPr>
              <w:t xml:space="preserve">人员</w:t>
            </w:r>
            <w:r>
              <w:rPr>
                <w:rFonts w:hint="eastAsia" w:ascii="宋体" w:hAnsi="宋体" w:eastAsia="宋体" w:cs="宋体"/>
                <w:color w:val="auto"/>
                <w:szCs w:val="21"/>
                <w:highlight w:val="none"/>
                <w:shd w:val="clear" w:color="auto" w:fill="auto"/>
              </w:rPr>
              <w:t xml:space="preserve">配置</w:t>
            </w:r>
            <w:r>
              <w:rPr>
                <w:rFonts w:hint="eastAsia" w:ascii="宋体" w:hAnsi="宋体" w:eastAsia="宋体" w:cs="宋体"/>
                <w:color w:val="auto"/>
                <w:szCs w:val="21"/>
                <w:highlight w:val="none"/>
                <w:shd w:val="clear" w:color="auto" w:fill="auto"/>
              </w:rPr>
            </w:r>
            <w:r>
              <w:rPr>
                <w:rFonts w:hint="eastAsia" w:ascii="宋体" w:hAnsi="宋体" w:eastAsia="宋体" w:cs="宋体"/>
                <w:color w:val="auto"/>
                <w:szCs w:val="21"/>
                <w:highlight w:val="none"/>
                <w:shd w:val="clear" w:color="auto" w:fill="auto"/>
              </w:rPr>
            </w:r>
          </w:p>
        </w:tc>
        <w:tc>
          <w:tcPr>
            <w:tcBorders>
              <w:top w:val="single" w:color="000000" w:sz="4" w:space="0"/>
              <w:left w:val="single" w:color="000000" w:sz="4" w:space="0"/>
              <w:bottom w:val="single" w:color="000000" w:sz="4" w:space="0"/>
              <w:right w:val="single" w:color="000000" w:sz="4" w:space="0"/>
            </w:tcBorders>
            <w:tcW w:w="6347" w:type="dxa"/>
            <w:vAlign w:val="center"/>
            <w:vMerge w:val="restart"/>
            <w:textDirection w:val="lrTb"/>
            <w:noWrap w:val="false"/>
          </w:tcPr>
          <w:p>
            <w:pPr>
              <w:ind w:firstLine="0"/>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r>
            <w:r>
              <w:rPr>
                <w:rFonts w:hint="eastAsia" w:ascii="宋体" w:hAnsi="宋体" w:eastAsia="宋体" w:cs="宋体"/>
                <w:bCs/>
                <w:color w:val="auto"/>
                <w:szCs w:val="21"/>
                <w:highlight w:val="none"/>
                <w:shd w:val="clear" w:color="auto" w:fill="auto"/>
              </w:rPr>
              <w:t xml:space="preserve">本项目最低配置人员不少于7人（含项目负责人1名，操作人员6名）</w:t>
            </w:r>
            <w:r>
              <w:rPr>
                <w:rFonts w:hint="eastAsia" w:ascii="宋体" w:hAnsi="宋体" w:eastAsia="宋体" w:cs="宋体"/>
                <w:bCs/>
                <w:color w:val="auto"/>
                <w:szCs w:val="21"/>
                <w:highlight w:val="none"/>
                <w:shd w:val="clear" w:color="auto" w:fill="auto"/>
              </w:rPr>
              <w:t xml:space="preserve">（提供以上人员的与企业签订的劳动合同和《职工养老保险手册》（内附2024年任意一个月份(不含报价当月）的缴费清单）或由社保机构出具本企业的2024年任意一个月份(不含报价当月）的缴费证明，复印件加盖公章放入投标文件中。）</w:t>
            </w:r>
            <w:r>
              <w:rPr>
                <w:rFonts w:hint="eastAsia" w:ascii="宋体" w:hAnsi="宋体" w:eastAsia="宋体" w:cs="宋体"/>
                <w:bCs/>
                <w:color w:val="auto"/>
                <w:szCs w:val="21"/>
                <w:highlight w:val="none"/>
                <w:shd w:val="clear" w:color="auto" w:fill="auto"/>
              </w:rPr>
            </w:r>
            <w:r>
              <w:rPr>
                <w:rFonts w:hint="eastAsia" w:ascii="宋体" w:hAnsi="宋体" w:eastAsia="宋体" w:cs="宋体"/>
                <w:bCs/>
                <w:color w:val="auto"/>
                <w:szCs w:val="21"/>
                <w:highlight w:val="none"/>
                <w:shd w:val="clear" w:color="auto" w:fill="auto"/>
              </w:rPr>
            </w:r>
            <w:r>
              <w:rPr>
                <w:rFonts w:hint="eastAsia" w:ascii="宋体" w:hAnsi="宋体" w:eastAsia="宋体" w:cs="宋体"/>
                <w:bCs/>
                <w:color w:val="auto"/>
                <w:szCs w:val="21"/>
                <w:highlight w:val="none"/>
                <w:shd w:val="clear" w:color="auto" w:fill="auto"/>
              </w:rPr>
            </w:r>
          </w:p>
        </w:tc>
      </w:tr>
    </w:tbl>
    <w:p>
      <w:pPr>
        <w:pStyle w:val="715"/>
        <w:ind w:firstLine="480"/>
        <w:jc w:val="both"/>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二、其他说明要求</w:t>
      </w:r>
      <w:r/>
    </w:p>
    <w:p>
      <w:pPr>
        <w:pStyle w:val="715"/>
        <w:ind w:left="480" w:firstLine="0"/>
        <w:jc w:val="both"/>
        <w:spacing w:line="360" w:lineRule="auto"/>
        <w:rPr>
          <w:rFonts w:hint="eastAsia" w:ascii="宋体" w:hAnsi="宋体" w:eastAsia="宋体" w:cs="宋体"/>
          <w:color w:val="auto"/>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1、供应商报价应包含为完成本招标文件提出的项目实施过程中所有可能发生的费用。  2、本项目无需提供履约保证金。</w:t>
      </w:r>
      <w:r/>
    </w:p>
    <w:p>
      <w:pPr>
        <w:pStyle w:val="715"/>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jc w:val="cente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 xml:space="preserve">四、合同书（格式文本）</w:t>
      </w:r>
      <w:bookmarkEnd w:id="14"/>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需方（采购人）：</w:t>
      </w:r>
      <w:r>
        <w:rPr>
          <w:rFonts w:hint="eastAsia" w:ascii="宋体" w:hAnsi="宋体" w:eastAsia="宋体" w:cs="宋体"/>
          <w:bCs/>
          <w:color w:val="auto"/>
          <w:szCs w:val="24"/>
          <w:highlight w:val="none"/>
          <w:u w:val="single"/>
          <w:shd w:val="clear" w:color="auto" w:fill="auto"/>
          <w:lang w:eastAsia="zh-CN"/>
        </w:rPr>
        <w:t xml:space="preserve">                         </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供方（成交供应商）：</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政府采购编号：</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采购内容：</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中标总金额：（大写）</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；（小写）</w:t>
      </w:r>
      <w:r>
        <w:rPr>
          <w:rFonts w:hint="eastAsia" w:ascii="宋体" w:hAnsi="宋体" w:eastAsia="宋体" w:cs="宋体"/>
          <w:bCs/>
          <w:color w:val="auto"/>
          <w:szCs w:val="24"/>
          <w:highlight w:val="none"/>
          <w:u w:val="single"/>
          <w:shd w:val="clear" w:color="auto" w:fill="auto"/>
          <w:lang w:eastAsia="zh-CN"/>
        </w:rPr>
        <w:t xml:space="preserve">                </w:t>
      </w:r>
      <w:r/>
    </w:p>
    <w:p>
      <w:pPr>
        <w:ind w:firstLine="1560"/>
        <w:spacing w:line="440" w:lineRule="exact"/>
        <w:tabs>
          <w:tab w:val="left" w:pos="210" w:leader="none"/>
          <w:tab w:val="left" w:pos="840" w:leader="none"/>
          <w:tab w:val="left" w:pos="1260" w:leader="none"/>
        </w:tabs>
        <w:rPr>
          <w:rFonts w:hint="eastAsia" w:ascii="宋体" w:hAnsi="宋体" w:eastAsia="宋体" w:cs="宋体"/>
          <w:color w:val="auto"/>
          <w:highlight w:val="none"/>
          <w:shd w:val="clear" w:color="auto" w:fill="auto"/>
          <w:lang w:eastAsia="zh-CN"/>
        </w:rPr>
      </w:pPr>
      <w:r>
        <w:rPr>
          <w:rFonts w:hint="eastAsia" w:ascii="宋体" w:hAnsi="宋体" w:eastAsia="宋体" w:cs="宋体"/>
          <w:bCs/>
          <w:color w:val="auto"/>
          <w:highlight w:val="none"/>
          <w:shd w:val="clear" w:color="auto" w:fill="auto"/>
          <w:lang w:eastAsia="zh-CN"/>
        </w:rPr>
        <w:t xml:space="preserve">单价金额：(大写)</w:t>
      </w:r>
      <w:r>
        <w:rPr>
          <w:rFonts w:hint="eastAsia" w:ascii="宋体" w:hAnsi="宋体" w:eastAsia="宋体" w:cs="宋体"/>
          <w:bCs/>
          <w:color w:val="auto"/>
          <w:highlight w:val="none"/>
          <w:u w:val="single"/>
          <w:shd w:val="clear" w:color="auto" w:fill="auto"/>
          <w:lang w:eastAsia="zh-CN"/>
        </w:rPr>
        <w:t xml:space="preserve">                          </w:t>
      </w:r>
      <w:r>
        <w:rPr>
          <w:rFonts w:hint="eastAsia" w:ascii="宋体" w:hAnsi="宋体" w:eastAsia="宋体" w:cs="宋体"/>
          <w:bCs/>
          <w:color w:val="auto"/>
          <w:highlight w:val="none"/>
          <w:shd w:val="clear" w:color="auto" w:fill="auto"/>
          <w:lang w:eastAsia="zh-CN"/>
        </w:rPr>
        <w:t xml:space="preserve">； (小写)</w:t>
      </w:r>
      <w:r>
        <w:rPr>
          <w:rFonts w:hint="eastAsia" w:ascii="宋体" w:hAnsi="宋体" w:eastAsia="宋体" w:cs="宋体"/>
          <w:bCs/>
          <w:color w:val="auto"/>
          <w:highlight w:val="none"/>
          <w:u w:val="single"/>
          <w:shd w:val="clear" w:color="auto" w:fill="auto"/>
          <w:lang w:eastAsia="zh-CN"/>
        </w:rPr>
        <w:t xml:space="preserve">            元/人</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质量及验收标准：</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服务期：   </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货款支付步骤和办法：</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售后服务：</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违约责任：</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解决争议的方式：</w:t>
      </w:r>
      <w:r>
        <w:rPr>
          <w:rFonts w:hint="eastAsia" w:ascii="宋体" w:hAnsi="宋体" w:eastAsia="宋体" w:cs="宋体"/>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其它事项：</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合同不可分割部分：</w:t>
      </w:r>
      <w:r/>
    </w:p>
    <w:p>
      <w:pPr>
        <w:ind w:firstLine="480"/>
        <w:jc w:val="both"/>
        <w:spacing w:line="440" w:lineRule="exact"/>
        <w:widowControl w:val="off"/>
        <w:tabs>
          <w:tab w:val="left" w:pos="210" w:leader="none"/>
          <w:tab w:val="left" w:pos="420" w:leader="none"/>
          <w:tab w:val="left" w:pos="1155"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招标文件、投标文件、合同条款及中标通知书，供方在投标商、评审过程中所作其它有关承诺、声明、书面澄清等均为合同不可分割的部分，与主合同具有同等法律效力。</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合同备案：</w:t>
      </w:r>
      <w:r/>
    </w:p>
    <w:p>
      <w:pPr>
        <w:ind w:firstLine="480"/>
        <w:jc w:val="both"/>
        <w:spacing w:line="44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本合同一式柒份，采购人执叁份，</w:t>
      </w:r>
      <w:r>
        <w:rPr>
          <w:rFonts w:hint="eastAsia" w:ascii="宋体" w:hAnsi="宋体" w:eastAsia="宋体" w:cs="宋体"/>
          <w:bCs/>
          <w:color w:val="auto"/>
          <w:szCs w:val="24"/>
          <w:highlight w:val="none"/>
          <w:shd w:val="clear" w:color="auto" w:fill="auto"/>
          <w:lang w:eastAsia="zh-CN"/>
        </w:rPr>
        <w:t xml:space="preserve">成交供应商</w:t>
      </w:r>
      <w:r>
        <w:rPr>
          <w:rFonts w:hint="eastAsia" w:ascii="宋体" w:hAnsi="宋体" w:eastAsia="宋体" w:cs="宋体"/>
          <w:color w:val="auto"/>
          <w:szCs w:val="24"/>
          <w:highlight w:val="none"/>
          <w:shd w:val="clear" w:color="auto" w:fill="auto"/>
          <w:lang w:eastAsia="zh-CN"/>
        </w:rPr>
        <w:t xml:space="preserve">执叁份，见证方壹份。</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生效：</w:t>
      </w:r>
      <w:r/>
    </w:p>
    <w:p>
      <w:pPr>
        <w:ind w:firstLine="480"/>
        <w:jc w:val="both"/>
        <w:spacing w:line="44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本合同由供需双方签字、盖章，并经江苏朝阳工程管理咨询有限责任公司见证后生效。</w:t>
      </w:r>
      <w:r/>
    </w:p>
    <w:p>
      <w:pPr>
        <w:ind w:firstLine="0"/>
        <w:jc w:val="both"/>
        <w:spacing w:line="44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需方（采购人）：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（盖章）  供方（成交供应商）：</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（盖章）</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法定（授权）代表人：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    法定（授权）代表人：</w:t>
      </w:r>
      <w:r>
        <w:rPr>
          <w:rFonts w:hint="eastAsia" w:ascii="宋体" w:hAnsi="宋体" w:eastAsia="宋体" w:cs="宋体"/>
          <w:bCs/>
          <w:color w:val="auto"/>
          <w:szCs w:val="24"/>
          <w:highlight w:val="none"/>
          <w:u w:val="single"/>
          <w:shd w:val="clear" w:color="auto" w:fill="auto"/>
          <w:lang w:eastAsia="zh-CN"/>
        </w:rPr>
        <w:t xml:space="preserve">                   </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年</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月</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日               </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年</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月</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日</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见证方：           （盖章）             供方户名：</w:t>
      </w:r>
      <w:r>
        <w:rPr>
          <w:rFonts w:hint="eastAsia" w:ascii="宋体" w:hAnsi="宋体" w:eastAsia="宋体" w:cs="宋体"/>
          <w:bCs/>
          <w:color w:val="auto"/>
          <w:szCs w:val="24"/>
          <w:highlight w:val="none"/>
          <w:u w:val="single"/>
          <w:shd w:val="clear" w:color="auto" w:fill="auto"/>
          <w:lang w:eastAsia="zh-CN"/>
        </w:rPr>
        <w:t xml:space="preserve">                             </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见证人：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                    供方开户银行：</w:t>
      </w:r>
      <w:r>
        <w:rPr>
          <w:rFonts w:hint="eastAsia" w:ascii="宋体" w:hAnsi="宋体" w:eastAsia="宋体" w:cs="宋体"/>
          <w:bCs/>
          <w:color w:val="auto"/>
          <w:szCs w:val="24"/>
          <w:highlight w:val="none"/>
          <w:u w:val="single"/>
          <w:shd w:val="clear" w:color="auto" w:fill="auto"/>
          <w:lang w:eastAsia="zh-CN"/>
        </w:rPr>
        <w:t xml:space="preserve">                         </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年</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月</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日   供方帐号：</w:t>
      </w:r>
      <w:r>
        <w:rPr>
          <w:rFonts w:hint="eastAsia" w:ascii="宋体" w:hAnsi="宋体" w:eastAsia="宋体" w:cs="宋体"/>
          <w:bCs/>
          <w:color w:val="auto"/>
          <w:szCs w:val="24"/>
          <w:highlight w:val="none"/>
          <w:u w:val="single"/>
          <w:shd w:val="clear" w:color="auto" w:fill="auto"/>
          <w:lang w:eastAsia="zh-CN"/>
        </w:rPr>
        <w:t xml:space="preserve">                             </w:t>
      </w:r>
      <w:r/>
    </w:p>
    <w:p>
      <w:pPr>
        <w:ind w:firstLine="0"/>
        <w:widowControl w:val="off"/>
        <w:rPr>
          <w:rFonts w:hint="eastAsia" w:ascii="宋体" w:hAnsi="宋体" w:eastAsia="宋体" w:cs="宋体"/>
          <w:bCs/>
          <w:color w:val="auto"/>
          <w:sz w:val="21"/>
          <w:szCs w:val="24"/>
          <w:highlight w:val="none"/>
          <w:shd w:val="clear" w:color="auto" w:fill="auto"/>
          <w:lang w:eastAsia="zh-CN"/>
        </w:rPr>
      </w:pPr>
      <w:r>
        <w:rPr>
          <w:rFonts w:hint="eastAsia" w:ascii="宋体" w:hAnsi="宋体" w:eastAsia="宋体" w:cs="宋体"/>
          <w:b/>
          <w:bCs/>
          <w:color w:val="auto"/>
          <w:sz w:val="21"/>
          <w:szCs w:val="24"/>
          <w:highlight w:val="none"/>
          <w:shd w:val="clear" w:color="auto" w:fill="auto"/>
          <w:lang w:eastAsia="zh-CN"/>
        </w:rPr>
        <w:t xml:space="preserve">见证单位(公章)： </w:t>
      </w:r>
      <w:r/>
    </w:p>
    <w:p>
      <w:pPr>
        <w:ind w:firstLine="0"/>
        <w:widowControl w:val="off"/>
        <w:rPr>
          <w:rFonts w:hint="eastAsia" w:ascii="宋体" w:hAnsi="宋体" w:eastAsia="宋体" w:cs="宋体"/>
          <w:b/>
          <w:bCs/>
          <w:color w:val="auto"/>
          <w:sz w:val="21"/>
          <w:szCs w:val="24"/>
          <w:highlight w:val="none"/>
          <w:shd w:val="clear" w:color="auto" w:fill="auto"/>
          <w:lang w:eastAsia="zh-CN"/>
        </w:rPr>
      </w:pPr>
      <w:r>
        <w:rPr>
          <w:rFonts w:hint="eastAsia" w:ascii="宋体" w:hAnsi="宋体" w:eastAsia="宋体" w:cs="宋体"/>
          <w:bCs/>
          <w:color w:val="auto"/>
          <w:sz w:val="21"/>
          <w:szCs w:val="24"/>
          <w:highlight w:val="none"/>
          <w:shd w:val="clear" w:color="auto" w:fill="auto"/>
          <w:lang w:eastAsia="zh-CN"/>
        </w:rPr>
        <w:t xml:space="preserve">★.</w:t>
      </w:r>
      <w:r>
        <w:rPr>
          <w:rFonts w:hint="eastAsia" w:ascii="宋体" w:hAnsi="宋体" w:eastAsia="宋体" w:cs="宋体"/>
          <w:b/>
          <w:bCs/>
          <w:color w:val="auto"/>
          <w:sz w:val="21"/>
          <w:szCs w:val="24"/>
          <w:highlight w:val="none"/>
          <w:shd w:val="clear" w:color="auto" w:fill="auto"/>
          <w:lang w:eastAsia="zh-CN"/>
        </w:rPr>
        <w:t xml:space="preserve">备注：</w:t>
      </w:r>
      <w:r>
        <w:rPr>
          <w:rFonts w:hint="eastAsia" w:ascii="宋体" w:hAnsi="宋体" w:eastAsia="宋体" w:cs="宋体"/>
          <w:b/>
          <w:bCs/>
          <w:color w:val="auto"/>
          <w:szCs w:val="24"/>
          <w:highlight w:val="none"/>
          <w:shd w:val="clear" w:color="auto" w:fill="auto"/>
          <w:lang w:eastAsia="zh-CN"/>
        </w:rPr>
        <w:t xml:space="preserve">1.供需双方必须以本格式文本拟订合同。</w:t>
      </w:r>
      <w:r/>
    </w:p>
    <w:p>
      <w:pPr>
        <w:ind w:firstLine="964"/>
        <w:spacing w:line="240" w:lineRule="exact"/>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2.本项目收取履约保证金。</w:t>
      </w:r>
      <w:r/>
    </w:p>
    <w:p>
      <w:pPr>
        <w:ind w:firstLine="643"/>
        <w:jc w:val="center"/>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b/>
          <w:color w:val="auto"/>
          <w:sz w:val="32"/>
          <w:szCs w:val="32"/>
          <w:highlight w:val="none"/>
          <w:shd w:val="clear" w:color="auto" w:fill="auto"/>
          <w:lang w:eastAsia="zh-CN"/>
        </w:rPr>
      </w:r>
      <w:r/>
    </w:p>
    <w:p>
      <w:pPr>
        <w:ind w:firstLine="643"/>
        <w:jc w:val="center"/>
        <w:rPr>
          <w:rFonts w:hint="eastAsia" w:ascii="宋体" w:hAnsi="宋体" w:eastAsia="宋体" w:cs="宋体"/>
          <w:b/>
          <w:color w:val="auto"/>
          <w:sz w:val="36"/>
          <w:highlight w:val="none"/>
          <w:shd w:val="clear" w:color="auto" w:fill="auto"/>
        </w:rPr>
      </w:pPr>
      <w:r>
        <w:rPr>
          <w:rFonts w:hint="eastAsia" w:ascii="宋体" w:hAnsi="宋体" w:eastAsia="宋体" w:cs="宋体"/>
          <w:b/>
          <w:color w:val="auto"/>
          <w:sz w:val="32"/>
          <w:szCs w:val="32"/>
          <w:highlight w:val="none"/>
          <w:shd w:val="clear" w:color="auto" w:fill="auto"/>
          <w:lang w:eastAsia="zh-CN"/>
        </w:rPr>
        <w:t xml:space="preserve">合同条款</w:t>
      </w:r>
      <w:bookmarkStart w:id="16" w:name="_Toc161316668"/>
      <w:r/>
      <w:r/>
    </w:p>
    <w:p>
      <w:pPr>
        <w:ind w:firstLine="480"/>
        <w:spacing w:line="440" w:lineRule="atLeast"/>
        <w:rPr>
          <w:rFonts w:hint="eastAsia" w:ascii="宋体" w:hAnsi="宋体" w:eastAsia="宋体" w:cs="宋体"/>
          <w:color w:val="auto"/>
          <w:sz w:val="24"/>
          <w:szCs w:val="24"/>
          <w:highlight w:val="none"/>
          <w:u w:val="single"/>
          <w:shd w:val="clear" w:color="auto" w:fill="auto"/>
          <w:lang w:eastAsia="zh-CN"/>
        </w:rPr>
      </w:pPr>
      <w:r>
        <w:rPr>
          <w:rFonts w:hint="eastAsia" w:ascii="宋体" w:hAnsi="宋体" w:eastAsia="宋体" w:cs="宋体"/>
          <w:color w:val="auto"/>
          <w:sz w:val="24"/>
          <w:szCs w:val="24"/>
          <w:highlight w:val="none"/>
          <w:shd w:val="clear" w:color="auto" w:fill="auto"/>
        </w:rPr>
        <w:t xml:space="preserve">发包人:</w:t>
      </w:r>
      <w:r>
        <w:rPr>
          <w:rFonts w:hint="eastAsia" w:ascii="宋体" w:hAnsi="宋体" w:eastAsia="宋体" w:cs="宋体"/>
          <w:color w:val="auto"/>
          <w:sz w:val="24"/>
          <w:szCs w:val="24"/>
          <w:highlight w:val="none"/>
          <w:u w:val="single"/>
          <w:shd w:val="clear" w:color="auto" w:fill="auto"/>
          <w:lang w:eastAsia="zh-CN"/>
        </w:rPr>
        <w:t xml:space="preserve">无锡市锡山区人民政府云林街道办事处</w:t>
      </w:r>
      <w:r/>
    </w:p>
    <w:p>
      <w:pPr>
        <w:ind w:firstLine="480"/>
        <w:spacing w:line="440" w:lineRule="atLeast"/>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rPr>
        <w:t xml:space="preserve">设计人:</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en-US" w:eastAsia="zh-CN"/>
        </w:rPr>
        <w:t xml:space="preserve">  </w:t>
      </w:r>
      <w:r/>
    </w:p>
    <w:p>
      <w:pPr>
        <w:ind w:firstLine="4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发包人委托设计人承担</w:t>
      </w:r>
      <w:r>
        <w:rPr>
          <w:rFonts w:hint="eastAsia" w:ascii="宋体" w:hAnsi="宋体" w:eastAsia="宋体" w:cs="宋体"/>
          <w:color w:val="auto"/>
          <w:sz w:val="24"/>
          <w:szCs w:val="24"/>
          <w:highlight w:val="none"/>
          <w:u w:val="single"/>
          <w:shd w:val="clear" w:color="auto" w:fill="auto"/>
          <w:lang w:val="en-US" w:eastAsia="zh-CN"/>
        </w:rPr>
        <w:t xml:space="preserve"> 2024年云林街道污水处理提质增效达标区排查服务</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项目</w:t>
      </w:r>
      <w:r>
        <w:rPr>
          <w:rFonts w:hint="eastAsia" w:ascii="宋体" w:hAnsi="宋体" w:eastAsia="宋体" w:cs="宋体"/>
          <w:color w:val="auto"/>
          <w:sz w:val="24"/>
          <w:szCs w:val="24"/>
          <w:highlight w:val="none"/>
          <w:shd w:val="clear" w:color="auto" w:fill="auto"/>
        </w:rPr>
        <w:t xml:space="preserve">地点为</w:t>
      </w:r>
      <w:r>
        <w:rPr>
          <w:rFonts w:hint="eastAsia" w:ascii="宋体" w:hAnsi="宋体" w:eastAsia="宋体" w:cs="宋体"/>
          <w:color w:val="auto"/>
          <w:sz w:val="24"/>
          <w:szCs w:val="24"/>
          <w:highlight w:val="none"/>
          <w:u w:val="single"/>
          <w:shd w:val="clear" w:color="auto" w:fill="auto"/>
          <w:lang w:eastAsia="zh-CN"/>
        </w:rPr>
        <w:t xml:space="preserve">云林街道</w:t>
      </w:r>
      <w:r>
        <w:rPr>
          <w:rFonts w:hint="eastAsia" w:ascii="宋体" w:hAnsi="宋体" w:eastAsia="宋体" w:cs="宋体"/>
          <w:color w:val="auto"/>
          <w:sz w:val="24"/>
          <w:szCs w:val="24"/>
          <w:highlight w:val="none"/>
          <w:shd w:val="clear" w:color="auto" w:fill="auto"/>
        </w:rPr>
        <w:t xml:space="preserve">，经双方协商一致，签订本合同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共同执行。</w:t>
      </w:r>
      <w:r/>
    </w:p>
    <w:p>
      <w:pPr>
        <w:numPr>
          <w:ilvl w:val="0"/>
          <w:numId w:val="2"/>
        </w:numPr>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合同签订依据</w:t>
      </w:r>
      <w:r/>
    </w:p>
    <w:p>
      <w:pPr>
        <w:ind w:firstLine="7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1.1《中华人民本共和国民法典》、《中华人民共和国建筑法》和《建设工程勘察设计市场管理规定》。</w:t>
      </w:r>
      <w:r/>
    </w:p>
    <w:p>
      <w:pPr>
        <w:numPr>
          <w:ilvl w:val="0"/>
          <w:numId w:val="0"/>
        </w:numPr>
        <w:ind w:left="735" w:right="-480"/>
        <w:spacing w:line="440" w:lineRule="atLeast"/>
        <w:tabs>
          <w:tab w:val="left" w:pos="525"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1.2</w:t>
      </w:r>
      <w:r>
        <w:rPr>
          <w:rFonts w:hint="eastAsia" w:ascii="宋体" w:hAnsi="宋体" w:eastAsia="宋体" w:cs="宋体"/>
          <w:color w:val="auto"/>
          <w:sz w:val="24"/>
          <w:szCs w:val="24"/>
          <w:highlight w:val="none"/>
          <w:shd w:val="clear" w:color="auto" w:fill="auto"/>
        </w:rPr>
        <w:t xml:space="preserve">国家及地方有关建设工程勘察设计管理法规和规章。</w:t>
      </w:r>
      <w:r/>
    </w:p>
    <w:p>
      <w:pPr>
        <w:numPr>
          <w:ilvl w:val="0"/>
          <w:numId w:val="0"/>
        </w:numPr>
        <w:ind w:left="735"/>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建设工程批准文件。</w:t>
      </w:r>
      <w:r/>
    </w:p>
    <w:p>
      <w:pPr>
        <w:numPr>
          <w:ilvl w:val="0"/>
          <w:numId w:val="2"/>
        </w:numPr>
        <w:ind w:left="1890" w:hanging="1260"/>
        <w:spacing w:line="440" w:lineRule="atLeast"/>
        <w:tabs>
          <w:tab w:val="clear" w:pos="1710" w:leader="none"/>
          <w:tab w:val="left" w:pos="189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设计依据</w:t>
      </w:r>
      <w:r/>
    </w:p>
    <w:p>
      <w:pPr>
        <w:ind w:firstLine="71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2.1发包人给设计人的委托书或设计中标文件</w:t>
      </w:r>
      <w:r/>
    </w:p>
    <w:p>
      <w:pPr>
        <w:ind w:firstLine="71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2.2发包人提交的基础资料</w:t>
      </w:r>
      <w:r/>
    </w:p>
    <w:p>
      <w:pPr>
        <w:ind w:firstLine="720"/>
        <w:spacing w:line="440" w:lineRule="atLeas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2.3设计人采用的主要技术标准是：</w:t>
      </w:r>
      <w:r>
        <w:rPr>
          <w:rFonts w:hint="eastAsia" w:ascii="宋体" w:hAnsi="宋体" w:eastAsia="宋体" w:cs="宋体"/>
          <w:color w:val="auto"/>
          <w:sz w:val="24"/>
          <w:szCs w:val="24"/>
          <w:highlight w:val="none"/>
          <w:u w:val="single"/>
          <w:shd w:val="clear" w:color="auto" w:fill="auto"/>
        </w:rPr>
        <w:t xml:space="preserve">相关现行行业技术体制、标准规范。</w:t>
      </w:r>
      <w:r/>
    </w:p>
    <w:p>
      <w:pPr>
        <w:numPr>
          <w:ilvl w:val="0"/>
          <w:numId w:val="2"/>
        </w:numPr>
        <w:ind w:hanging="1185"/>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合同文件的优先次序</w:t>
      </w:r>
      <w:r/>
    </w:p>
    <w:p>
      <w:pPr>
        <w:pStyle w:val="738"/>
        <w:spacing w:line="440" w:lineRule="atLeas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构成本合同的文件可视为是能相互说明的，如果合同文件存在歧义或不一致，则根据如下优先次序来判断：</w:t>
      </w:r>
      <w:r/>
    </w:p>
    <w:p>
      <w:pPr>
        <w:pStyle w:val="738"/>
        <w:spacing w:line="440" w:lineRule="atLeas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3.1合同书</w:t>
      </w:r>
      <w:r/>
    </w:p>
    <w:p>
      <w:pPr>
        <w:numPr>
          <w:ilvl w:val="0"/>
          <w:numId w:val="0"/>
        </w:numPr>
        <w:ind w:left="63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3.2</w:t>
      </w:r>
      <w:r>
        <w:rPr>
          <w:rFonts w:hint="eastAsia" w:ascii="宋体" w:hAnsi="宋体" w:eastAsia="宋体" w:cs="宋体"/>
          <w:color w:val="auto"/>
          <w:sz w:val="24"/>
          <w:szCs w:val="24"/>
          <w:highlight w:val="none"/>
          <w:shd w:val="clear" w:color="auto" w:fill="auto"/>
        </w:rPr>
        <w:t xml:space="preserve">中标函(文件)</w:t>
      </w:r>
      <w:r/>
    </w:p>
    <w:p>
      <w:pPr>
        <w:numPr>
          <w:ilvl w:val="0"/>
          <w:numId w:val="0"/>
        </w:numPr>
        <w:ind w:left="63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发包人要求及委托书</w:t>
      </w:r>
      <w:r/>
    </w:p>
    <w:p>
      <w:pPr>
        <w:numPr>
          <w:ilvl w:val="0"/>
          <w:numId w:val="0"/>
        </w:numPr>
        <w:ind w:left="63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3.4</w:t>
      </w:r>
      <w:r>
        <w:rPr>
          <w:rFonts w:hint="eastAsia" w:ascii="宋体" w:hAnsi="宋体" w:eastAsia="宋体" w:cs="宋体"/>
          <w:color w:val="auto"/>
          <w:sz w:val="24"/>
          <w:szCs w:val="24"/>
          <w:highlight w:val="none"/>
          <w:shd w:val="clear" w:color="auto" w:fill="auto"/>
        </w:rPr>
        <w:t xml:space="preserve">投标书</w:t>
      </w:r>
      <w:r/>
    </w:p>
    <w:p>
      <w:pPr>
        <w:numPr>
          <w:ilvl w:val="0"/>
          <w:numId w:val="2"/>
        </w:numPr>
        <w:ind w:left="0" w:firstLine="630"/>
        <w:spacing w:line="440" w:lineRule="atLeast"/>
        <w:tabs>
          <w:tab w:val="left" w:pos="-105" w:leader="none"/>
          <w:tab w:val="clear" w:pos="171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本合同项目的名称、规模、阶段、投资及设计内容(根据行业特点填写)</w:t>
      </w:r>
      <w:r/>
    </w:p>
    <w:tbl>
      <w:tblPr>
        <w:tblStyle w:val="725"/>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628"/>
        <w:gridCol w:w="3280"/>
        <w:gridCol w:w="2636"/>
      </w:tblGrid>
      <w:tr>
        <w:trPr>
          <w:cantSplit/>
          <w:jc w:val="center"/>
          <w:trHeight w:val="636" w:hRule="exact"/>
        </w:trPr>
        <w:tc>
          <w:tcPr>
            <w:tcBorders>
              <w:left w:val="single" w:color="auto" w:sz="4" w:space="0"/>
              <w:bottom w:val="single" w:color="auto" w:sz="4" w:space="0"/>
              <w:right w:val="single" w:color="auto" w:sz="4" w:space="0"/>
            </w:tcBorders>
            <w:tcW w:w="760" w:type="dxa"/>
            <w:vAlign w:val="center"/>
            <w:textDirection w:val="lrTb"/>
            <w:noWrap/>
          </w:tcPr>
          <w:p>
            <w:pPr>
              <w:pStyle w:val="736"/>
              <w:ind w:left="-183" w:right="-182" w:hanging="67"/>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tcBorders>
              <w:left w:val="single" w:color="auto" w:sz="4" w:space="0"/>
              <w:bottom w:val="single" w:color="auto" w:sz="4" w:space="0"/>
              <w:right w:val="single" w:color="auto" w:sz="4" w:space="0"/>
            </w:tcBorders>
            <w:tcW w:w="2628"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项目名称</w:t>
            </w:r>
            <w:r/>
          </w:p>
        </w:tc>
        <w:tc>
          <w:tcPr>
            <w:tcBorders>
              <w:left w:val="single" w:color="auto" w:sz="4" w:space="0"/>
              <w:bottom w:val="single" w:color="auto" w:sz="4" w:space="0"/>
              <w:right w:val="single" w:color="auto" w:sz="4" w:space="0"/>
            </w:tcBorders>
            <w:tcW w:w="3280"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阶段</w:t>
            </w:r>
            <w:r/>
          </w:p>
        </w:tc>
        <w:tc>
          <w:tcPr>
            <w:tcBorders>
              <w:left w:val="single" w:color="auto" w:sz="4" w:space="0"/>
              <w:bottom w:val="single" w:color="auto" w:sz="4" w:space="0"/>
              <w:right w:val="single" w:color="auto" w:sz="4" w:space="0"/>
            </w:tcBorders>
            <w:tcW w:w="2636"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设计内容</w:t>
            </w:r>
            <w:r/>
          </w:p>
        </w:tc>
      </w:tr>
      <w:tr>
        <w:trPr>
          <w:jc w:val="center"/>
          <w:trHeight w:val="1257" w:hRule="exact"/>
        </w:trPr>
        <w:tc>
          <w:tcPr>
            <w:tcBorders>
              <w:top w:val="single" w:color="auto" w:sz="4" w:space="0"/>
              <w:left w:val="single" w:color="auto" w:sz="4" w:space="0"/>
              <w:bottom w:val="single" w:color="auto" w:sz="4" w:space="0"/>
              <w:right w:val="single" w:color="auto" w:sz="4" w:space="0"/>
            </w:tcBorders>
            <w:tcW w:w="760" w:type="dxa"/>
            <w:vAlign w:val="top"/>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2628" w:type="dxa"/>
            <w:vAlign w:val="top"/>
            <w:textDirection w:val="lrTb"/>
            <w:noWrap/>
          </w:tcPr>
          <w:p>
            <w:pPr>
              <w:pStyle w:val="736"/>
              <w:jc w:val="center"/>
              <w:spacing w:line="440" w:lineRule="atLeas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 xml:space="preserve">2024年云林街道污水处理提质增效达标区排查服务</w:t>
            </w:r>
            <w:r/>
          </w:p>
        </w:tc>
        <w:tc>
          <w:tcPr>
            <w:tcBorders>
              <w:top w:val="single" w:color="auto" w:sz="4" w:space="0"/>
              <w:left w:val="single" w:color="auto" w:sz="4" w:space="0"/>
              <w:bottom w:val="single" w:color="auto" w:sz="4" w:space="0"/>
              <w:right w:val="single" w:color="auto" w:sz="4" w:space="0"/>
            </w:tcBorders>
            <w:tcW w:w="3280" w:type="dxa"/>
            <w:vAlign w:val="top"/>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包括排查、检测、方案设计、施工图设计及后期服务</w:t>
            </w:r>
            <w:r/>
          </w:p>
        </w:tc>
        <w:tc>
          <w:tcPr>
            <w:tcBorders>
              <w:top w:val="single" w:color="auto" w:sz="4" w:space="0"/>
              <w:left w:val="single" w:color="auto" w:sz="4" w:space="0"/>
              <w:bottom w:val="single" w:color="auto" w:sz="4" w:space="0"/>
              <w:right w:val="single" w:color="auto" w:sz="4" w:space="0"/>
            </w:tcBorders>
            <w:tcW w:w="2636" w:type="dxa"/>
            <w:vAlign w:val="top"/>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方案设计、施工图设计</w:t>
            </w:r>
            <w:r/>
          </w:p>
        </w:tc>
      </w:tr>
    </w:tbl>
    <w:p>
      <w:pPr>
        <w:numPr>
          <w:ilvl w:val="0"/>
          <w:numId w:val="2"/>
        </w:numPr>
        <w:ind w:left="1890" w:hanging="1260"/>
        <w:spacing w:line="440" w:lineRule="atLeast"/>
        <w:tabs>
          <w:tab w:val="clear" w:pos="1710" w:leader="none"/>
          <w:tab w:val="left" w:pos="189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发包人向设计人提交的有关资料、文件及时间：</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2678"/>
        <w:gridCol w:w="1050"/>
        <w:gridCol w:w="2196"/>
        <w:gridCol w:w="2007"/>
      </w:tblGrid>
      <w:tr>
        <w:trPr>
          <w:jc w:val="center"/>
          <w:trHeight w:val="660" w:hRule="exact"/>
        </w:trPr>
        <w:tc>
          <w:tcPr>
            <w:tcW w:w="1170" w:type="dxa"/>
            <w:vAlign w:val="center"/>
            <w:textDirection w:val="lrTb"/>
            <w:noWrap/>
          </w:tcPr>
          <w:p>
            <w:pPr>
              <w:pStyle w:val="736"/>
              <w:ind w:left="-104" w:right="-182" w:hanging="1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tcW w:w="2678"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资料及文件名称</w:t>
            </w:r>
            <w:r/>
          </w:p>
        </w:tc>
        <w:tc>
          <w:tcPr>
            <w:tcW w:w="1050"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份数</w:t>
            </w:r>
            <w:r/>
          </w:p>
        </w:tc>
        <w:tc>
          <w:tcPr>
            <w:tcW w:w="2196"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内容要求</w:t>
            </w:r>
            <w:r/>
          </w:p>
        </w:tc>
        <w:tc>
          <w:tcPr>
            <w:tcW w:w="2007"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提交时间</w:t>
            </w:r>
            <w:r/>
          </w:p>
        </w:tc>
      </w:tr>
      <w:tr>
        <w:trPr>
          <w:jc w:val="center"/>
          <w:trHeight w:val="718" w:hRule="exact"/>
        </w:trPr>
        <w:tc>
          <w:tcPr>
            <w:tcW w:w="1170"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tcW w:w="2678"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立项批复</w:t>
            </w:r>
            <w:r/>
          </w:p>
        </w:tc>
        <w:tc>
          <w:tcPr>
            <w:tcW w:w="1050"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tcW w:w="2196"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tcW w:w="2007"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根据工作进展情况</w:t>
            </w:r>
            <w:r/>
          </w:p>
        </w:tc>
      </w:tr>
    </w:tbl>
    <w:p>
      <w:pPr>
        <w:numPr>
          <w:ilvl w:val="0"/>
          <w:numId w:val="2"/>
        </w:numPr>
        <w:ind w:left="0" w:firstLine="630"/>
        <w:spacing w:line="440" w:lineRule="atLeast"/>
        <w:tabs>
          <w:tab w:val="clear" w:pos="171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设计人向发包人交付的设计文件、份数、地点及时间：</w:t>
      </w:r>
      <w:r/>
    </w:p>
    <w:tbl>
      <w:tblPr>
        <w:tblStyle w:val="72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3723"/>
        <w:gridCol w:w="945"/>
        <w:gridCol w:w="1785"/>
        <w:gridCol w:w="1890"/>
      </w:tblGrid>
      <w:tr>
        <w:trPr>
          <w:jc w:val="center"/>
          <w:trHeight w:val="623" w:hRule="exact"/>
        </w:trPr>
        <w:tc>
          <w:tcPr>
            <w:tcW w:w="792" w:type="dxa"/>
            <w:vAlign w:val="center"/>
            <w:textDirection w:val="lrTb"/>
            <w:noWrap/>
          </w:tcPr>
          <w:p>
            <w:pPr>
              <w:pStyle w:val="736"/>
              <w:ind w:right="-178"/>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tcW w:w="3723"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资料及文件名称</w:t>
            </w:r>
            <w:r/>
          </w:p>
        </w:tc>
        <w:tc>
          <w:tcPr>
            <w:tcW w:w="945"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份数</w:t>
            </w:r>
            <w:r/>
          </w:p>
        </w:tc>
        <w:tc>
          <w:tcPr>
            <w:tcW w:w="1785"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内容要求</w:t>
            </w:r>
            <w:r/>
          </w:p>
        </w:tc>
        <w:tc>
          <w:tcPr>
            <w:tcW w:w="1890"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提交时间</w:t>
            </w:r>
            <w:r/>
          </w:p>
        </w:tc>
      </w:tr>
      <w:tr>
        <w:trPr>
          <w:jc w:val="center"/>
          <w:trHeight w:val="778" w:hRule="exact"/>
        </w:trPr>
        <w:tc>
          <w:tcPr>
            <w:tcW w:w="792"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tcW w:w="3723"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排查、检测报告</w:t>
            </w:r>
            <w:r/>
          </w:p>
        </w:tc>
        <w:tc>
          <w:tcPr>
            <w:tcW w:w="945"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tcW w:w="1785"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tcW w:w="1890"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满足业主要求</w:t>
            </w:r>
            <w:r/>
          </w:p>
        </w:tc>
      </w:tr>
      <w:tr>
        <w:trPr>
          <w:jc w:val="center"/>
          <w:trHeight w:val="778" w:hRule="exact"/>
        </w:trPr>
        <w:tc>
          <w:tcPr>
            <w:tcW w:w="792"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tcW w:w="3723"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测量报告、地质工程勘察报告</w:t>
            </w:r>
            <w:r/>
          </w:p>
        </w:tc>
        <w:tc>
          <w:tcPr>
            <w:tcW w:w="945"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w:t>
            </w:r>
            <w:r/>
          </w:p>
        </w:tc>
        <w:tc>
          <w:tcPr>
            <w:tcW w:w="1785"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tcW w:w="1890"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满足业主要求</w:t>
            </w:r>
            <w:r/>
          </w:p>
        </w:tc>
      </w:tr>
      <w:tr>
        <w:trPr>
          <w:jc w:val="center"/>
          <w:trHeight w:val="778" w:hRule="exact"/>
        </w:trPr>
        <w:tc>
          <w:tcPr>
            <w:tcW w:w="792"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tcW w:w="3723"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提质增效</w:t>
            </w:r>
            <w:r>
              <w:rPr>
                <w:rFonts w:hint="eastAsia" w:ascii="宋体" w:hAnsi="宋体" w:eastAsia="宋体" w:cs="宋体"/>
                <w:color w:val="auto"/>
                <w:sz w:val="21"/>
                <w:highlight w:val="none"/>
                <w:shd w:val="clear" w:color="auto" w:fill="auto"/>
              </w:rPr>
              <w:t xml:space="preserve">达标区创建建设</w:t>
            </w:r>
            <w:r>
              <w:rPr>
                <w:rFonts w:hint="eastAsia" w:ascii="宋体" w:hAnsi="宋体" w:eastAsia="宋体" w:cs="宋体"/>
                <w:color w:val="auto"/>
                <w:highlight w:val="none"/>
                <w:shd w:val="clear" w:color="auto" w:fill="auto"/>
              </w:rPr>
              <w:t xml:space="preserve">方案设计</w:t>
            </w:r>
            <w:r/>
          </w:p>
        </w:tc>
        <w:tc>
          <w:tcPr>
            <w:tcW w:w="945"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w:t>
            </w:r>
            <w:r/>
          </w:p>
        </w:tc>
        <w:tc>
          <w:tcPr>
            <w:tcW w:w="1785"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tcW w:w="1890"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满足业主要求</w:t>
            </w:r>
            <w:r/>
          </w:p>
        </w:tc>
      </w:tr>
      <w:tr>
        <w:trPr>
          <w:jc w:val="center"/>
          <w:trHeight w:val="778" w:hRule="exact"/>
        </w:trPr>
        <w:tc>
          <w:tcPr>
            <w:tcBorders>
              <w:bottom w:val="single" w:color="auto" w:sz="4" w:space="0"/>
            </w:tcBorders>
            <w:tcW w:w="792"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w:t>
            </w:r>
            <w:r/>
          </w:p>
        </w:tc>
        <w:tc>
          <w:tcPr>
            <w:tcBorders>
              <w:bottom w:val="single" w:color="auto" w:sz="4" w:space="0"/>
            </w:tcBorders>
            <w:tcW w:w="3723"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施工图设计图纸及文本</w:t>
            </w:r>
            <w:r/>
          </w:p>
        </w:tc>
        <w:tc>
          <w:tcPr>
            <w:tcBorders>
              <w:bottom w:val="single" w:color="auto" w:sz="4" w:space="0"/>
            </w:tcBorders>
            <w:tcW w:w="945"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8</w:t>
            </w:r>
            <w:r/>
          </w:p>
        </w:tc>
        <w:tc>
          <w:tcPr>
            <w:tcBorders>
              <w:bottom w:val="single" w:color="auto" w:sz="4" w:space="0"/>
            </w:tcBorders>
            <w:tcW w:w="1785"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tcBorders>
              <w:bottom w:val="single" w:color="auto" w:sz="4" w:space="0"/>
            </w:tcBorders>
            <w:tcW w:w="1890" w:type="dxa"/>
            <w:vAlign w:val="center"/>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满足业主要求</w:t>
            </w:r>
            <w:r/>
          </w:p>
        </w:tc>
      </w:tr>
      <w:tr>
        <w:trPr>
          <w:jc w:val="center"/>
          <w:trHeight w:val="662" w:hRule="exact"/>
        </w:trPr>
        <w:tc>
          <w:tcPr>
            <w:tcBorders>
              <w:top w:val="single" w:color="auto" w:sz="4" w:space="0"/>
              <w:left w:val="single" w:color="auto" w:sz="4" w:space="0"/>
              <w:bottom w:val="single" w:color="auto" w:sz="4" w:space="0"/>
              <w:right w:val="single" w:color="auto" w:sz="4" w:space="0"/>
            </w:tcBorders>
            <w:tcW w:w="792" w:type="dxa"/>
            <w:vAlign w:val="top"/>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w:t>
            </w:r>
            <w:r/>
          </w:p>
        </w:tc>
        <w:tc>
          <w:tcPr>
            <w:tcBorders>
              <w:top w:val="single" w:color="auto" w:sz="4" w:space="0"/>
              <w:left w:val="single" w:color="auto" w:sz="4" w:space="0"/>
              <w:bottom w:val="single" w:color="auto" w:sz="4" w:space="0"/>
              <w:right w:val="single" w:color="auto" w:sz="4" w:space="0"/>
            </w:tcBorders>
            <w:tcW w:w="3723" w:type="dxa"/>
            <w:vAlign w:val="top"/>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所有成果电子文件</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tcBorders>
              <w:top w:val="single" w:color="auto" w:sz="4" w:space="0"/>
              <w:left w:val="single" w:color="auto" w:sz="4" w:space="0"/>
              <w:bottom w:val="single" w:color="auto" w:sz="4" w:space="0"/>
              <w:right w:val="single" w:color="auto" w:sz="4" w:space="0"/>
            </w:tcBorders>
            <w:tcW w:w="1785" w:type="dxa"/>
            <w:vAlign w:val="top"/>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tcBorders>
              <w:top w:val="single" w:color="auto" w:sz="4" w:space="0"/>
              <w:left w:val="single" w:color="auto" w:sz="4" w:space="0"/>
              <w:bottom w:val="single" w:color="auto" w:sz="4" w:space="0"/>
              <w:right w:val="single" w:color="auto" w:sz="4" w:space="0"/>
            </w:tcBorders>
            <w:tcW w:w="1890" w:type="dxa"/>
            <w:vAlign w:val="top"/>
            <w:textDirection w:val="lrTb"/>
            <w:noWrap/>
          </w:tcPr>
          <w:p>
            <w:pPr>
              <w:pStyle w:val="736"/>
              <w:jc w:val="center"/>
              <w:spacing w:line="44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满足业主要求</w:t>
            </w:r>
            <w:r/>
          </w:p>
        </w:tc>
      </w:tr>
    </w:tbl>
    <w:p>
      <w:pPr>
        <w:numPr>
          <w:ilvl w:val="0"/>
          <w:numId w:val="2"/>
        </w:numPr>
        <w:ind w:left="0" w:firstLine="448"/>
        <w:spacing w:line="440" w:lineRule="atLeast"/>
        <w:tabs>
          <w:tab w:val="left" w:pos="525" w:leader="none"/>
          <w:tab w:val="clear" w:pos="171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费用</w:t>
      </w:r>
      <w:r/>
    </w:p>
    <w:p>
      <w:pPr>
        <w:pStyle w:val="736"/>
        <w:ind w:firstLine="480"/>
        <w:jc w:val="left"/>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7.1本合同为￥</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万元（大写：人民币</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元整</w:t>
      </w:r>
      <w:r>
        <w:rPr>
          <w:rFonts w:hint="eastAsia" w:ascii="宋体" w:hAnsi="宋体" w:eastAsia="宋体" w:cs="宋体"/>
          <w:color w:val="auto"/>
          <w:sz w:val="24"/>
          <w:szCs w:val="24"/>
          <w:highlight w:val="none"/>
          <w:shd w:val="clear" w:color="auto" w:fill="auto"/>
        </w:rPr>
        <w:t xml:space="preserve">），包含各阶段专家评审费。</w:t>
      </w:r>
      <w:r/>
    </w:p>
    <w:p>
      <w:pPr>
        <w:numPr>
          <w:ilvl w:val="0"/>
          <w:numId w:val="2"/>
        </w:numPr>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支付方式</w:t>
      </w:r>
      <w:r/>
    </w:p>
    <w:p>
      <w:pPr>
        <w:pStyle w:val="736"/>
        <w:ind w:firstLine="480"/>
        <w:jc w:val="left"/>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w:t>
      </w:r>
      <w:r>
        <w:rPr>
          <w:rFonts w:hint="eastAsia" w:ascii="宋体" w:hAnsi="宋体" w:eastAsia="宋体" w:cs="宋体"/>
          <w:bCs/>
          <w:color w:val="auto"/>
          <w:sz w:val="24"/>
          <w:szCs w:val="24"/>
          <w:highlight w:val="none"/>
          <w:shd w:val="clear" w:color="auto" w:fill="auto"/>
        </w:rPr>
        <w:t xml:space="preserve">合同</w:t>
      </w:r>
      <w:r>
        <w:rPr>
          <w:rFonts w:hint="eastAsia" w:ascii="宋体" w:hAnsi="宋体" w:eastAsia="宋体" w:cs="宋体"/>
          <w:bCs/>
          <w:color w:val="auto"/>
          <w:sz w:val="24"/>
          <w:szCs w:val="24"/>
          <w:highlight w:val="none"/>
          <w:shd w:val="clear" w:color="auto" w:fill="auto"/>
          <w:lang w:val="en-US" w:eastAsia="zh-CN"/>
        </w:rPr>
        <w:t xml:space="preserve">签订后</w:t>
      </w:r>
      <w:r>
        <w:rPr>
          <w:rFonts w:hint="eastAsia" w:ascii="宋体" w:hAnsi="宋体" w:eastAsia="宋体" w:cs="宋体"/>
          <w:bCs/>
          <w:color w:val="auto"/>
          <w:sz w:val="24"/>
          <w:szCs w:val="24"/>
          <w:highlight w:val="none"/>
          <w:shd w:val="clear" w:color="auto" w:fill="auto"/>
        </w:rPr>
        <w:t xml:space="preserve">，提交成果报告验收合格后支付合同价的50%，项目审计结束后，付至审定价的100%。每次付款前中标人需提交相应的付款发票，若成交单位未能按期开具发票，采购人可顺延付款。  </w:t>
      </w:r>
      <w:r/>
    </w:p>
    <w:p>
      <w:pPr>
        <w:numPr>
          <w:ilvl w:val="0"/>
          <w:numId w:val="2"/>
        </w:numPr>
        <w:ind w:left="1890" w:hanging="1260"/>
        <w:spacing w:line="440" w:lineRule="atLeast"/>
        <w:tabs>
          <w:tab w:val="clear" w:pos="1710" w:leader="none"/>
          <w:tab w:val="left" w:pos="189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双方责任：</w:t>
      </w:r>
      <w:r/>
    </w:p>
    <w:p>
      <w:pPr>
        <w:ind w:firstLine="4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9.1发包人责任：</w:t>
      </w:r>
      <w:r/>
    </w:p>
    <w:p>
      <w:pPr>
        <w:ind w:firstLine="540"/>
        <w:spacing w:line="440" w:lineRule="atLeas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9.1.1发包人按本合同第五条规定的内容，在规定的时间内向设计人提交资料及文件，并对其完整性、正确性及时限负责。发包人不得要求设计人违反国家有关标准进行设计</w:t>
      </w:r>
      <w:r>
        <w:rPr>
          <w:rFonts w:hint="eastAsia" w:ascii="宋体" w:hAnsi="宋体" w:eastAsia="宋体" w:cs="宋体"/>
          <w:color w:val="auto"/>
          <w:sz w:val="24"/>
          <w:szCs w:val="24"/>
          <w:highlight w:val="none"/>
          <w:shd w:val="clear" w:color="auto" w:fill="auto"/>
          <w:lang w:eastAsia="zh-CN"/>
        </w:rPr>
        <w:t xml:space="preserve">。</w:t>
      </w:r>
      <w:r/>
    </w:p>
    <w:p>
      <w:pPr>
        <w:ind w:firstLine="4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发包人提交上述资料及文件超过规定期限15天以内，设计人按本合同第六条规定的交付设计文件时间顺延；发包人交付上述资料及文件超过规定期限15天以上时，设计人有权重新确定提交设计文件的时间。</w:t>
      </w:r>
      <w:r/>
    </w:p>
    <w:p>
      <w:pPr>
        <w:ind w:firstLine="4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9.1.2发包人变更委托设计项目、规模、条件或因提交的资料错误，或所提交资料作较大修改，以致造成设计人设计需返工时，双方除另行协商签订补充协议（或另订合同）、重新明确有关条款外，发包人应按设计人所耗工作量向设计人支付返工费。</w:t>
      </w:r>
      <w:r/>
    </w:p>
    <w:p>
      <w:pPr>
        <w:ind w:firstLine="4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在未签订合同前发包人已同意</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设计人为发包人所做的各项设计工作</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发包人应支付相应设计费。</w:t>
      </w:r>
      <w:r/>
    </w:p>
    <w:p>
      <w:pPr>
        <w:ind w:firstLine="448"/>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9.1.3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r/>
    </w:p>
    <w:p>
      <w:pPr>
        <w:ind w:firstLine="54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9.1.4发包人应按本合同规定的金额和日期向设计人支付设计费，每逾期支付一天，应承担应支付金额千分之二的逾期违约金,且设计人提交设计文件的时间顺延。逾期超过30天以上时，设计人有权暂停履行下阶段工作，并书面通知发包人。发包人的上级或设计审批部门对设计文件不审批或本合同项目停缓建，发包人均应支付应付的设计费。</w:t>
      </w:r>
      <w:r/>
    </w:p>
    <w:p>
      <w:pPr>
        <w:ind w:firstLine="4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9.1.5发包人要求设计人比合同规定时间提前交付设计文件时，须征得设计人的同意,不得严重背离合理设计周期。</w:t>
      </w:r>
      <w:r/>
    </w:p>
    <w:p>
      <w:pPr>
        <w:ind w:firstLine="54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9.1.6发包人应为设计人派驻现场的工作人员提供工作、生活及交通等方面的便利条件及必要的劳动保护装备。</w:t>
      </w:r>
      <w:r/>
    </w:p>
    <w:p>
      <w:pPr>
        <w:ind w:firstLine="568"/>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9.1.7设计文件中选用的国家标准图、部标准图及地方标准图由发包人负责解决。</w:t>
      </w:r>
      <w:r/>
    </w:p>
    <w:p>
      <w:pPr>
        <w:ind w:firstLine="4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9.1.8承担本项目外国专家来设计人办公室工作的接待费（包括传真、电话、复印、办公等费用）</w:t>
      </w:r>
      <w:r/>
    </w:p>
    <w:p>
      <w:pPr>
        <w:ind w:left="63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9.2设计人责任：</w:t>
      </w:r>
      <w:r/>
    </w:p>
    <w:p>
      <w:pPr>
        <w:ind w:firstLine="54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9.2.1设计人应按国家规定和合同约定的技术规范、标准进行设计</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按本合同第六条规定的内容、时间及份数向发包人交付设计文件(出现9.1.1、9.1.2、9.1.3、9.1.4规定有关交付设计文件顺延的情况除外)。并对提交的设计文件的质量负责。</w:t>
      </w:r>
      <w:r/>
    </w:p>
    <w:p>
      <w:pPr>
        <w:ind w:firstLine="4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9.2.2设计合理使用年限为</w:t>
      </w:r>
      <w:r>
        <w:rPr>
          <w:rFonts w:hint="eastAsia" w:ascii="宋体" w:hAnsi="宋体" w:eastAsia="宋体" w:cs="宋体"/>
          <w:color w:val="auto"/>
          <w:sz w:val="24"/>
          <w:szCs w:val="24"/>
          <w:highlight w:val="none"/>
          <w:u w:val="single"/>
          <w:shd w:val="clear" w:color="auto" w:fill="auto"/>
        </w:rPr>
        <w:t xml:space="preserve">按照国家相关规定</w:t>
      </w:r>
      <w:r>
        <w:rPr>
          <w:rFonts w:hint="eastAsia" w:ascii="宋体" w:hAnsi="宋体" w:eastAsia="宋体" w:cs="宋体"/>
          <w:color w:val="auto"/>
          <w:sz w:val="24"/>
          <w:szCs w:val="24"/>
          <w:highlight w:val="none"/>
          <w:shd w:val="clear" w:color="auto" w:fill="auto"/>
        </w:rPr>
        <w:t xml:space="preserve">。</w:t>
      </w:r>
      <w:r/>
    </w:p>
    <w:p>
      <w:pPr>
        <w:ind w:firstLine="4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9.2.3负责对外商的设计资料进行审查,负责该合同项目的设计联络工作。</w:t>
      </w:r>
      <w:r/>
    </w:p>
    <w:p>
      <w:pPr>
        <w:ind w:firstLine="4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9.2.4设计人对设计文件出现的遗漏或错误负责修改或补充。由于设计人设计错误造成工程质量事故损失，设计人除负责采取补救措施外，应免收受损失部分的设计费，并根据损失程度向发包人支付赔偿金，赔偿金数额由双方商定，但最多不超过设计费。</w:t>
      </w:r>
      <w:r/>
    </w:p>
    <w:p>
      <w:pPr>
        <w:ind w:firstLine="482"/>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9.2.5由于设计人自身原因，延误了设计文件交付时间，每拖延一天的赔偿金额为5000元，无上限。因发包人原因造成延误的除外。</w:t>
      </w:r>
      <w:r/>
    </w:p>
    <w:p>
      <w:pPr>
        <w:ind w:firstLine="48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9.2.6合同生效后，设计人要求终止或解除合同，设计人应双倍返还发包人已支付的定金。</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9.2.7设计人交付设计文件后，按规定参加有关上级的设计审查,并根据审查结论负责不超出原定范围的内容做必要调整补充。设计人按合同规定时限交付设计文件一年内项目开始施工，负责向发包人及施工单位进行设计交底、处理有关设计问题和参加竣工验收。</w:t>
      </w:r>
      <w:r/>
    </w:p>
    <w:p>
      <w:p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color w:val="auto"/>
          <w:sz w:val="24"/>
          <w:szCs w:val="24"/>
          <w:highlight w:val="none"/>
          <w:shd w:val="clear" w:color="auto" w:fill="auto"/>
        </w:rPr>
        <w:t xml:space="preserve">9.2.</w:t>
      </w: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bCs/>
          <w:sz w:val="24"/>
          <w:szCs w:val="24"/>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（1）甲方内部工作安排、计划调整等自身原因；</w:t>
      </w:r>
      <w:r/>
    </w:p>
    <w:p>
      <w:p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（2）中央、省、市、区级政策变动，以及规划、计划调整等外部原因；</w:t>
      </w:r>
      <w:r/>
    </w:p>
    <w:p>
      <w:p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（3）其他甲方原因。</w:t>
      </w:r>
      <w:r/>
    </w:p>
    <w:p>
      <w:p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本合同对合同变更、中止或终止合同有其他特殊约定的，按该特殊约定执行。</w:t>
      </w:r>
      <w:r/>
    </w:p>
    <w:p>
      <w:p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乙方未能按照合同约定，拒绝或拖延履行义务的，甲方可以自行或委托第三方，费用及造成的其他损失由乙方承担。</w:t>
      </w:r>
      <w:r/>
    </w:p>
    <w:p>
      <w:pPr>
        <w:numPr>
          <w:ilvl w:val="0"/>
          <w:numId w:val="2"/>
        </w:numPr>
        <w:ind w:left="1890" w:hanging="1260"/>
        <w:spacing w:line="440" w:lineRule="atLeast"/>
        <w:tabs>
          <w:tab w:val="left" w:pos="1575" w:leader="none"/>
          <w:tab w:val="clear" w:pos="171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保密</w:t>
      </w:r>
      <w:r/>
    </w:p>
    <w:p>
      <w:pPr>
        <w:ind w:firstLine="703"/>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双方均应保护对方的知识产权,未经对方同意</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任何一方均不得对对方的资料及文件擅自修改、复制或向第三人转让或用于本合同项目外的项目。如发生以上情况，泄密方承担一切由此引起的后果并承担赔偿责任。</w:t>
      </w:r>
      <w:r/>
    </w:p>
    <w:p>
      <w:pPr>
        <w:ind w:firstLine="705"/>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第十一条</w:t>
      </w:r>
      <w:r>
        <w:rPr>
          <w:rFonts w:hint="eastAsia" w:ascii="宋体" w:hAnsi="宋体" w:eastAsia="宋体" w:cs="宋体"/>
          <w:b/>
          <w:bCs/>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仲裁</w:t>
      </w:r>
      <w:r/>
    </w:p>
    <w:p>
      <w:pPr>
        <w:ind w:firstLine="705"/>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本建设工程设计合同发生争议，发包人与设计人应及时协商解决。也可由当地建设行政主管部门调解，调解不成时，双方当事人同意由</w:t>
      </w:r>
      <w:r>
        <w:rPr>
          <w:rFonts w:hint="eastAsia" w:ascii="宋体" w:hAnsi="宋体" w:eastAsia="宋体" w:cs="宋体"/>
          <w:color w:val="auto"/>
          <w:sz w:val="24"/>
          <w:szCs w:val="24"/>
          <w:highlight w:val="none"/>
          <w:u w:val="single"/>
          <w:shd w:val="clear" w:color="auto" w:fill="auto"/>
        </w:rPr>
        <w:t xml:space="preserve">无锡</w:t>
      </w:r>
      <w:r>
        <w:rPr>
          <w:rFonts w:hint="eastAsia" w:ascii="宋体" w:hAnsi="宋体" w:eastAsia="宋体" w:cs="宋体"/>
          <w:color w:val="auto"/>
          <w:sz w:val="24"/>
          <w:szCs w:val="24"/>
          <w:highlight w:val="none"/>
          <w:shd w:val="clear" w:color="auto" w:fill="auto"/>
        </w:rPr>
        <w:t xml:space="preserve">仲裁委员会仲裁。双方当事人未在合同中约定仲裁机构，当事人又未达成仲裁书面协议的，可向人民法院起诉。</w:t>
      </w:r>
      <w:r/>
    </w:p>
    <w:p>
      <w:pPr>
        <w:ind w:left="705"/>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第十二条</w:t>
      </w:r>
      <w:r>
        <w:rPr>
          <w:rFonts w:hint="eastAsia" w:ascii="宋体" w:hAnsi="宋体" w:eastAsia="宋体" w:cs="宋体"/>
          <w:b/>
          <w:bCs/>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合同生效及其他</w:t>
      </w:r>
      <w:r/>
    </w:p>
    <w:p>
      <w:pPr>
        <w:ind w:firstLine="47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12.1设计人须派专人长期驻施工现场进行配合与解决有关问题。项目部开工程例会时，设计人必须派专人参加。</w:t>
      </w:r>
      <w:r/>
    </w:p>
    <w:p>
      <w:pPr>
        <w:ind w:firstLine="47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12.2设计人为本合同项目的服务至施工安装结束为止。</w:t>
      </w:r>
      <w:r/>
    </w:p>
    <w:p>
      <w:pPr>
        <w:ind w:firstLine="47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12.3本工程项目中，设计人不得指定建筑材料、设备的生产厂或供货商。发包人需要设计人配合建筑材料、设备的加工订货时，所需费用由发包人承担。</w:t>
      </w:r>
      <w:r/>
    </w:p>
    <w:p>
      <w:pPr>
        <w:ind w:firstLine="47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12.4发包人委托设计人配合引进项目的设计任务，从询价、对外谈判、国内外技术考察直至建成投产的各个阶段，应吸收承担有关设计任务的设计人员参加。出国费用，除制装费外，其他费用由发包人支付。</w:t>
      </w:r>
      <w:r/>
    </w:p>
    <w:p>
      <w:pPr>
        <w:ind w:firstLine="47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12.5发包人委托设计人承担本合同内容之外的工作服务，另行签订协议并支付费用。</w:t>
      </w:r>
      <w:r/>
    </w:p>
    <w:p>
      <w:pPr>
        <w:ind w:firstLine="47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12.6由于不可抗力因素致使合同无法履行时,双方应及时协商解决。</w:t>
      </w:r>
      <w:r/>
    </w:p>
    <w:p>
      <w:pPr>
        <w:ind w:firstLine="47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12.7本合同双方签字盖章即生效</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一式</w:t>
      </w:r>
      <w:r>
        <w:rPr>
          <w:rFonts w:hint="eastAsia" w:ascii="宋体" w:hAnsi="宋体" w:eastAsia="宋体" w:cs="宋体"/>
          <w:color w:val="auto"/>
          <w:sz w:val="24"/>
          <w:szCs w:val="24"/>
          <w:highlight w:val="none"/>
          <w:u w:val="single"/>
          <w:shd w:val="clear" w:color="auto" w:fill="auto"/>
          <w:lang w:eastAsia="zh-CN"/>
        </w:rPr>
        <w:t xml:space="preserve">伍</w:t>
      </w:r>
      <w:r>
        <w:rPr>
          <w:rFonts w:hint="eastAsia" w:ascii="宋体" w:hAnsi="宋体" w:eastAsia="宋体" w:cs="宋体"/>
          <w:color w:val="auto"/>
          <w:sz w:val="24"/>
          <w:szCs w:val="24"/>
          <w:highlight w:val="none"/>
          <w:u w:val="single"/>
          <w:shd w:val="clear" w:color="auto" w:fill="auto"/>
        </w:rPr>
        <w:t xml:space="preserve">份</w:t>
      </w:r>
      <w:r>
        <w:rPr>
          <w:rFonts w:hint="eastAsia" w:ascii="宋体" w:hAnsi="宋体" w:eastAsia="宋体" w:cs="宋体"/>
          <w:color w:val="auto"/>
          <w:sz w:val="24"/>
          <w:szCs w:val="24"/>
          <w:highlight w:val="none"/>
          <w:shd w:val="clear" w:color="auto" w:fill="auto"/>
        </w:rPr>
        <w:t xml:space="preserve">，发包人</w:t>
      </w:r>
      <w:r>
        <w:rPr>
          <w:rFonts w:hint="eastAsia" w:ascii="宋体" w:hAnsi="宋体" w:eastAsia="宋体" w:cs="宋体"/>
          <w:color w:val="auto"/>
          <w:sz w:val="24"/>
          <w:szCs w:val="24"/>
          <w:highlight w:val="none"/>
          <w:u w:val="single"/>
          <w:shd w:val="clear" w:color="auto" w:fill="auto"/>
          <w:lang w:eastAsia="zh-CN"/>
        </w:rPr>
        <w:t xml:space="preserve">贰</w:t>
      </w:r>
      <w:r>
        <w:rPr>
          <w:rFonts w:hint="eastAsia" w:ascii="宋体" w:hAnsi="宋体" w:eastAsia="宋体" w:cs="宋体"/>
          <w:color w:val="auto"/>
          <w:sz w:val="24"/>
          <w:szCs w:val="24"/>
          <w:highlight w:val="none"/>
          <w:u w:val="single"/>
          <w:shd w:val="clear" w:color="auto" w:fill="auto"/>
        </w:rPr>
        <w:t xml:space="preserve">份</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设计人</w:t>
      </w:r>
      <w:r>
        <w:rPr>
          <w:rFonts w:hint="eastAsia" w:ascii="宋体" w:hAnsi="宋体" w:eastAsia="宋体" w:cs="宋体"/>
          <w:color w:val="auto"/>
          <w:sz w:val="24"/>
          <w:szCs w:val="24"/>
          <w:highlight w:val="none"/>
          <w:u w:val="single"/>
          <w:shd w:val="clear" w:color="auto" w:fill="auto"/>
          <w:lang w:eastAsia="zh-CN"/>
        </w:rPr>
        <w:t xml:space="preserve">贰</w:t>
      </w:r>
      <w:r>
        <w:rPr>
          <w:rFonts w:hint="eastAsia" w:ascii="宋体" w:hAnsi="宋体" w:eastAsia="宋体" w:cs="宋体"/>
          <w:color w:val="auto"/>
          <w:sz w:val="24"/>
          <w:szCs w:val="24"/>
          <w:highlight w:val="none"/>
          <w:shd w:val="clear" w:color="auto" w:fill="auto"/>
        </w:rPr>
        <w:t xml:space="preserve">份</w:t>
      </w:r>
      <w:r>
        <w:rPr>
          <w:rFonts w:hint="eastAsia" w:ascii="宋体" w:hAnsi="宋体" w:eastAsia="宋体" w:cs="宋体"/>
          <w:color w:val="auto"/>
          <w:sz w:val="24"/>
          <w:szCs w:val="24"/>
          <w:highlight w:val="none"/>
          <w:shd w:val="clear" w:color="auto" w:fill="auto"/>
          <w:lang w:eastAsia="zh-CN"/>
        </w:rPr>
        <w:t xml:space="preserve">，代理</w:t>
      </w:r>
      <w:r>
        <w:rPr>
          <w:rFonts w:hint="eastAsia" w:ascii="宋体" w:hAnsi="宋体" w:eastAsia="宋体" w:cs="宋体"/>
          <w:color w:val="auto"/>
          <w:sz w:val="24"/>
          <w:szCs w:val="24"/>
          <w:highlight w:val="none"/>
          <w:u w:val="single"/>
          <w:shd w:val="clear" w:color="auto" w:fill="auto"/>
          <w:lang w:eastAsia="zh-CN"/>
        </w:rPr>
        <w:t xml:space="preserve">壹</w:t>
      </w:r>
      <w:r>
        <w:rPr>
          <w:rFonts w:hint="eastAsia" w:ascii="宋体" w:hAnsi="宋体" w:eastAsia="宋体" w:cs="宋体"/>
          <w:color w:val="auto"/>
          <w:sz w:val="24"/>
          <w:szCs w:val="24"/>
          <w:highlight w:val="none"/>
          <w:shd w:val="clear" w:color="auto" w:fill="auto"/>
          <w:lang w:eastAsia="zh-CN"/>
        </w:rPr>
        <w:t xml:space="preserve">份</w:t>
      </w:r>
      <w:r>
        <w:rPr>
          <w:rFonts w:hint="eastAsia" w:ascii="宋体" w:hAnsi="宋体" w:eastAsia="宋体" w:cs="宋体"/>
          <w:color w:val="auto"/>
          <w:sz w:val="24"/>
          <w:szCs w:val="24"/>
          <w:highlight w:val="none"/>
          <w:shd w:val="clear" w:color="auto" w:fill="auto"/>
        </w:rPr>
        <w:t xml:space="preserve">。</w:t>
      </w:r>
      <w:r/>
    </w:p>
    <w:p>
      <w:pPr>
        <w:ind w:firstLine="47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12.8本合同生效后</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按规定应到项目所在地省级建设行政主管部门规定的审查部门备案</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双方认为必要时</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到工商行政管理部门鉴证。双方履行完合同规定的义务后，本合同即行终止。</w:t>
      </w:r>
      <w:r/>
    </w:p>
    <w:p>
      <w:pPr>
        <w:ind w:firstLine="47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12.9 双方认可的来往传真、电报、会议纪要等，均为合同的组成部分，与本合同具有同等法律效力。</w:t>
      </w:r>
      <w:r/>
    </w:p>
    <w:p>
      <w:pPr>
        <w:ind w:firstLine="470"/>
        <w:spacing w:line="44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12.10未尽事宜，经双方协商一致</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签订补充协议</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补充协议与本合同具有同等效力。</w:t>
      </w:r>
      <w:r/>
    </w:p>
    <w:tbl>
      <w:tblPr>
        <w:tblStyle w:val="725"/>
        <w:tblW w:w="9881" w:type="dxa"/>
        <w:tblInd w:w="0" w:type="dxa"/>
        <w:tblLayout w:type="fixed"/>
        <w:tblCellMar>
          <w:left w:w="108" w:type="dxa"/>
          <w:top w:w="0" w:type="dxa"/>
          <w:right w:w="108" w:type="dxa"/>
          <w:bottom w:w="0" w:type="dxa"/>
        </w:tblCellMar>
        <w:tblLook w:val="04A0" w:firstRow="1" w:lastRow="0" w:firstColumn="1" w:lastColumn="0" w:noHBand="0" w:noVBand="1"/>
      </w:tblPr>
      <w:tblGrid>
        <w:gridCol w:w="5121"/>
        <w:gridCol w:w="4760"/>
      </w:tblGrid>
      <w:tr>
        <w:trPr>
          <w:trHeight w:val="623"/>
        </w:trPr>
        <w:tc>
          <w:tcPr>
            <w:tcW w:w="5121" w:type="dxa"/>
            <w:vAlign w:val="top"/>
            <w:textDirection w:val="lrTb"/>
            <w:noWrap/>
          </w:tcPr>
          <w:p>
            <w:pPr>
              <w:spacing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发包人名称（盖章）：</w:t>
            </w:r>
            <w:r/>
          </w:p>
        </w:tc>
        <w:tc>
          <w:tcPr>
            <w:tcW w:w="4760" w:type="dxa"/>
            <w:vAlign w:val="top"/>
            <w:textDirection w:val="lrTb"/>
            <w:noWrap/>
          </w:tcPr>
          <w:p>
            <w:pPr>
              <w:spacing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设计人名称（盖章）：</w:t>
            </w:r>
            <w:r/>
          </w:p>
        </w:tc>
      </w:tr>
      <w:tr>
        <w:trPr>
          <w:trHeight w:val="623"/>
        </w:trPr>
        <w:tc>
          <w:tcPr>
            <w:tcW w:w="5121" w:type="dxa"/>
            <w:vAlign w:val="top"/>
            <w:textDirection w:val="lrTb"/>
            <w:noWrap/>
          </w:tcPr>
          <w:p>
            <w:pPr>
              <w:spacing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w:t>
            </w:r>
            <w:r/>
          </w:p>
        </w:tc>
        <w:tc>
          <w:tcPr>
            <w:tcW w:w="4760" w:type="dxa"/>
            <w:vAlign w:val="top"/>
            <w:textDirection w:val="lrTb"/>
            <w:noWrap/>
          </w:tcPr>
          <w:p>
            <w:pPr>
              <w:spacing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w:t>
            </w:r>
            <w:r/>
          </w:p>
        </w:tc>
      </w:tr>
      <w:tr>
        <w:trPr>
          <w:trHeight w:val="623"/>
        </w:trPr>
        <w:tc>
          <w:tcPr>
            <w:tcW w:w="5121" w:type="dxa"/>
            <w:vAlign w:val="top"/>
            <w:textDirection w:val="lrTb"/>
            <w:noWrap/>
          </w:tcPr>
          <w:p>
            <w:pPr>
              <w:spacing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委托代理人：</w:t>
            </w:r>
            <w:r/>
          </w:p>
        </w:tc>
        <w:tc>
          <w:tcPr>
            <w:tcW w:w="4760" w:type="dxa"/>
            <w:vAlign w:val="top"/>
            <w:textDirection w:val="lrTb"/>
            <w:noWrap/>
          </w:tcPr>
          <w:p>
            <w:pPr>
              <w:spacing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委托代理人：</w:t>
            </w:r>
            <w:r/>
          </w:p>
        </w:tc>
      </w:tr>
    </w:tbl>
    <w:p>
      <w:pPr>
        <w:pStyle w:val="715"/>
        <w:ind w:firstLine="0"/>
        <w:jc w:val="both"/>
        <w:spacing w:line="240" w:lineRule="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spacing w:line="240" w:lineRule="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ind w:firstLine="0"/>
        <w:jc w:val="both"/>
        <w:spacing w:line="240" w:lineRule="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ind w:firstLine="0"/>
        <w:jc w:val="both"/>
        <w:spacing w:line="240" w:lineRule="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5"/>
        <w:jc w:val="cente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 xml:space="preserve">五、附件</w:t>
      </w:r>
      <w:bookmarkEnd w:id="16"/>
      <w:r/>
      <w:r/>
    </w:p>
    <w:p>
      <w:pPr>
        <w:pStyle w:val="716"/>
        <w:rPr>
          <w:rFonts w:hint="eastAsia" w:ascii="宋体" w:hAnsi="宋体" w:eastAsia="宋体" w:cs="宋体"/>
          <w:color w:val="auto"/>
          <w:highlight w:val="none"/>
          <w:shd w:val="clear" w:color="auto" w:fill="auto"/>
          <w:lang w:eastAsia="zh-CN"/>
        </w:rPr>
      </w:pPr>
      <w:r/>
      <w:bookmarkStart w:id="17" w:name="_Toc161316669"/>
      <w:r/>
      <w:bookmarkStart w:id="18" w:name="_Toc101981934"/>
      <w:r>
        <w:rPr>
          <w:rFonts w:hint="eastAsia" w:ascii="宋体" w:hAnsi="宋体" w:eastAsia="宋体" w:cs="宋体"/>
          <w:color w:val="auto"/>
          <w:highlight w:val="none"/>
          <w:shd w:val="clear" w:color="auto" w:fill="auto"/>
          <w:lang w:eastAsia="zh-CN"/>
        </w:rPr>
        <w:t xml:space="preserve">附件一：评分标准</w:t>
      </w:r>
      <w:bookmarkEnd w:id="17"/>
      <w:r/>
      <w:bookmarkEnd w:id="18"/>
      <w:r/>
      <w:r/>
    </w:p>
    <w:p>
      <w:pPr>
        <w:ind w:firstLine="48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1.</w:t>
      </w:r>
      <w:r>
        <w:rPr>
          <w:rFonts w:hint="eastAsia" w:ascii="宋体" w:hAnsi="宋体" w:eastAsia="宋体" w:cs="宋体"/>
          <w:color w:val="auto"/>
          <w:sz w:val="24"/>
          <w:highlight w:val="none"/>
          <w:shd w:val="clear" w:color="auto" w:fill="auto"/>
        </w:rPr>
        <w:t xml:space="preserve">评分项目及总分（总分100分）</w:t>
      </w:r>
      <w:r/>
    </w:p>
    <w:p>
      <w:pPr>
        <w:ind w:firstLine="426"/>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（1）报价                                    2</w:t>
      </w:r>
      <w:r>
        <w:rPr>
          <w:rFonts w:hint="eastAsia" w:ascii="宋体" w:hAnsi="宋体" w:eastAsia="宋体" w:cs="宋体"/>
          <w:b/>
          <w:color w:val="auto"/>
          <w:sz w:val="24"/>
          <w:highlight w:val="none"/>
          <w:shd w:val="clear" w:color="auto" w:fill="auto"/>
          <w:lang w:val="en-US" w:eastAsia="zh-CN"/>
        </w:rPr>
        <w:t xml:space="preserve">0</w:t>
      </w:r>
      <w:r>
        <w:rPr>
          <w:rFonts w:hint="eastAsia" w:ascii="宋体" w:hAnsi="宋体" w:eastAsia="宋体" w:cs="宋体"/>
          <w:b/>
          <w:color w:val="auto"/>
          <w:sz w:val="24"/>
          <w:highlight w:val="none"/>
          <w:shd w:val="clear" w:color="auto" w:fill="auto"/>
        </w:rPr>
        <w:t xml:space="preserve">分</w:t>
      </w:r>
      <w:r/>
    </w:p>
    <w:p>
      <w:pPr>
        <w:ind w:firstLine="426"/>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（2）投标人综合情况</w:t>
      </w:r>
      <w:r>
        <w:rPr>
          <w:rFonts w:hint="eastAsia" w:ascii="宋体" w:hAnsi="宋体" w:eastAsia="宋体" w:cs="宋体"/>
          <w:b/>
          <w:color w:val="auto"/>
          <w:sz w:val="24"/>
          <w:highlight w:val="none"/>
          <w:shd w:val="clear" w:color="auto" w:fill="auto"/>
          <w:lang w:eastAsia="zh-CN"/>
        </w:rPr>
        <w:t xml:space="preserve">（</w:t>
      </w:r>
      <w:r>
        <w:rPr>
          <w:rFonts w:hint="eastAsia" w:ascii="宋体" w:hAnsi="宋体" w:eastAsia="宋体" w:cs="宋体"/>
          <w:b/>
          <w:color w:val="auto"/>
          <w:sz w:val="24"/>
          <w:highlight w:val="none"/>
          <w:shd w:val="clear" w:color="auto" w:fill="auto"/>
          <w:lang w:val="en-US" w:eastAsia="zh-CN"/>
        </w:rPr>
        <w:t xml:space="preserve">明标</w:t>
      </w:r>
      <w:r>
        <w:rPr>
          <w:rFonts w:hint="eastAsia" w:ascii="宋体" w:hAnsi="宋体" w:eastAsia="宋体" w:cs="宋体"/>
          <w:b/>
          <w:color w:val="auto"/>
          <w:sz w:val="24"/>
          <w:highlight w:val="none"/>
          <w:shd w:val="clear" w:color="auto" w:fill="auto"/>
          <w:lang w:eastAsia="zh-CN"/>
        </w:rPr>
        <w:t xml:space="preserve">）</w:t>
      </w:r>
      <w:r>
        <w:rPr>
          <w:rFonts w:hint="eastAsia" w:ascii="宋体" w:hAnsi="宋体" w:eastAsia="宋体" w:cs="宋体"/>
          <w:b/>
          <w:color w:val="auto"/>
          <w:sz w:val="24"/>
          <w:highlight w:val="none"/>
          <w:shd w:val="clear" w:color="auto" w:fill="auto"/>
        </w:rPr>
        <w:t xml:space="preserve">                  2</w:t>
      </w:r>
      <w:r>
        <w:rPr>
          <w:rFonts w:hint="eastAsia" w:ascii="宋体" w:hAnsi="宋体" w:eastAsia="宋体" w:cs="宋体"/>
          <w:b/>
          <w:color w:val="auto"/>
          <w:sz w:val="24"/>
          <w:highlight w:val="none"/>
          <w:shd w:val="clear" w:color="auto" w:fill="auto"/>
          <w:lang w:val="en-US" w:eastAsia="zh-CN"/>
        </w:rPr>
        <w:t xml:space="preserve">0</w:t>
      </w:r>
      <w:r>
        <w:rPr>
          <w:rFonts w:hint="eastAsia" w:ascii="宋体" w:hAnsi="宋体" w:eastAsia="宋体" w:cs="宋体"/>
          <w:b/>
          <w:color w:val="auto"/>
          <w:sz w:val="24"/>
          <w:highlight w:val="none"/>
          <w:shd w:val="clear" w:color="auto" w:fill="auto"/>
        </w:rPr>
        <w:t xml:space="preserve">分</w:t>
      </w:r>
      <w:r/>
    </w:p>
    <w:p>
      <w:pPr>
        <w:ind w:firstLine="426"/>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（3）技术</w:t>
      </w:r>
      <w:r>
        <w:rPr>
          <w:rFonts w:hint="eastAsia" w:ascii="宋体" w:hAnsi="宋体" w:eastAsia="宋体" w:cs="宋体"/>
          <w:b/>
          <w:color w:val="auto"/>
          <w:sz w:val="24"/>
          <w:highlight w:val="none"/>
          <w:shd w:val="clear" w:color="auto" w:fill="auto"/>
          <w:lang w:val="en-US" w:eastAsia="zh-CN"/>
        </w:rPr>
        <w:t xml:space="preserve">方案（暗标）</w:t>
      </w:r>
      <w:r>
        <w:rPr>
          <w:rFonts w:hint="eastAsia" w:ascii="宋体" w:hAnsi="宋体" w:eastAsia="宋体" w:cs="宋体"/>
          <w:b/>
          <w:color w:val="auto"/>
          <w:sz w:val="24"/>
          <w:highlight w:val="none"/>
          <w:shd w:val="clear" w:color="auto" w:fill="auto"/>
        </w:rPr>
        <w:t xml:space="preserve">                        </w:t>
      </w:r>
      <w:r>
        <w:rPr>
          <w:rFonts w:hint="eastAsia" w:ascii="宋体" w:hAnsi="宋体" w:eastAsia="宋体" w:cs="宋体"/>
          <w:b/>
          <w:color w:val="auto"/>
          <w:sz w:val="24"/>
          <w:highlight w:val="none"/>
          <w:shd w:val="clear" w:color="auto" w:fill="auto"/>
          <w:lang w:val="en-US" w:eastAsia="zh-CN"/>
        </w:rPr>
        <w:t xml:space="preserve">60</w:t>
      </w:r>
      <w:r>
        <w:rPr>
          <w:rFonts w:hint="eastAsia" w:ascii="宋体" w:hAnsi="宋体" w:eastAsia="宋体" w:cs="宋体"/>
          <w:b/>
          <w:color w:val="auto"/>
          <w:sz w:val="24"/>
          <w:highlight w:val="none"/>
          <w:shd w:val="clear" w:color="auto" w:fill="auto"/>
        </w:rPr>
        <w:t xml:space="preserve">分</w:t>
      </w:r>
      <w:r/>
    </w:p>
    <w:p>
      <w:pPr>
        <w:ind w:firstLine="424"/>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2.</w:t>
      </w:r>
      <w:r>
        <w:rPr>
          <w:rFonts w:hint="eastAsia" w:ascii="宋体" w:hAnsi="宋体" w:eastAsia="宋体" w:cs="宋体"/>
          <w:color w:val="auto"/>
          <w:sz w:val="24"/>
          <w:highlight w:val="none"/>
          <w:shd w:val="clear" w:color="auto" w:fill="auto"/>
        </w:rPr>
        <w:t xml:space="preserve">各项目评分标准：</w:t>
      </w:r>
      <w:r/>
    </w:p>
    <w:p>
      <w:pPr>
        <w:ind w:firstLine="241"/>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（1）报价分（2</w:t>
      </w:r>
      <w:r>
        <w:rPr>
          <w:rFonts w:hint="eastAsia" w:ascii="宋体" w:hAnsi="宋体" w:eastAsia="宋体" w:cs="宋体"/>
          <w:b/>
          <w:color w:val="auto"/>
          <w:sz w:val="24"/>
          <w:highlight w:val="none"/>
          <w:shd w:val="clear" w:color="auto" w:fill="auto"/>
          <w:lang w:val="en-US" w:eastAsia="zh-CN"/>
        </w:rPr>
        <w:t xml:space="preserve">0</w:t>
      </w:r>
      <w:r>
        <w:rPr>
          <w:rFonts w:hint="eastAsia" w:ascii="宋体" w:hAnsi="宋体" w:eastAsia="宋体" w:cs="宋体"/>
          <w:b/>
          <w:color w:val="auto"/>
          <w:sz w:val="24"/>
          <w:highlight w:val="none"/>
          <w:shd w:val="clear" w:color="auto" w:fill="auto"/>
        </w:rPr>
        <w:t xml:space="preserve">分）</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采用低价优先法计算，即满足采购文件要求且最后报价最低的投标人报价为磋商基准价，其价格分为满分。其他投标人的价格分统一按照下列公式计算：</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磋商报价得分=(磋商基准价／最后磋商报价)×价格权值×100。</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说明：</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1.评标价指经澄清、补正和修正算术计算错误的投标报价；</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2.评标委员会在评标报告上签字后，上述评标基准价不因招投标当事人质疑、投诉、复议以及其他任何情形而改变；</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3.有效投标文件是指未被评标委员会判定为无效标的投标文件。</w:t>
      </w:r>
      <w:r/>
    </w:p>
    <w:p>
      <w:pPr>
        <w:ind w:firstLine="480"/>
        <w:jc w:val="left"/>
        <w:spacing w:line="360" w:lineRule="auto"/>
        <w:tabs>
          <w:tab w:val="left" w:pos="945" w:leader="none"/>
        </w:tabs>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szCs w:val="28"/>
          <w:highlight w:val="none"/>
          <w:shd w:val="clear" w:color="auto" w:fill="auto"/>
        </w:rPr>
        <w:t xml:space="preserve">4.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jc w:val="left"/>
        <w:spacing w:line="360" w:lineRule="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价格扣除：专门面向中小/小微企业的项目除外。</w:t>
      </w:r>
      <w:r/>
    </w:p>
    <w:p>
      <w:pPr>
        <w:ind w:firstLine="480"/>
        <w:jc w:val="left"/>
        <w:spacing w:line="360" w:lineRule="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对小型和微型企业、残疾人福利性单位、监狱企业产品的价格给予10%的扣除，用扣除后的价格进行评审。 ①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 ②监狱企业视同小型、微型企业，对其产品价格</w:t>
      </w:r>
      <w:r>
        <w:rPr>
          <w:rFonts w:hint="eastAsia" w:ascii="宋体" w:hAnsi="宋体" w:eastAsia="宋体" w:cs="宋体"/>
          <w:bCs/>
          <w:color w:val="auto"/>
          <w:sz w:val="24"/>
          <w:highlight w:val="none"/>
          <w:shd w:val="clear" w:color="auto" w:fill="auto"/>
        </w:rPr>
        <w:t xml:space="preserve">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 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 </w:t>
      </w:r>
      <w:r/>
    </w:p>
    <w:p>
      <w:pPr>
        <w:ind w:firstLine="480"/>
        <w:jc w:val="left"/>
        <w:spacing w:line="360" w:lineRule="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同一供应商，上述三项价格扣除优惠不得重复享受。</w:t>
      </w:r>
      <w:r/>
    </w:p>
    <w:p>
      <w:pPr>
        <w:ind w:firstLine="482"/>
        <w:jc w:val="left"/>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2、投标人综合情况</w:t>
      </w:r>
      <w:r>
        <w:rPr>
          <w:rFonts w:hint="eastAsia" w:ascii="宋体" w:hAnsi="宋体" w:eastAsia="宋体" w:cs="宋体"/>
          <w:b/>
          <w:color w:val="auto"/>
          <w:sz w:val="24"/>
          <w:highlight w:val="none"/>
          <w:shd w:val="clear" w:color="auto" w:fill="auto"/>
          <w:lang w:eastAsia="zh-CN"/>
        </w:rPr>
        <w:t xml:space="preserve">（</w:t>
      </w:r>
      <w:r>
        <w:rPr>
          <w:rFonts w:hint="eastAsia" w:ascii="宋体" w:hAnsi="宋体" w:eastAsia="宋体" w:cs="宋体"/>
          <w:b/>
          <w:color w:val="auto"/>
          <w:sz w:val="24"/>
          <w:highlight w:val="none"/>
          <w:shd w:val="clear" w:color="auto" w:fill="auto"/>
          <w:lang w:val="en-US" w:eastAsia="zh-CN"/>
        </w:rPr>
        <w:t xml:space="preserve">明标）</w:t>
      </w:r>
      <w:r>
        <w:rPr>
          <w:rFonts w:hint="eastAsia" w:ascii="宋体" w:hAnsi="宋体" w:eastAsia="宋体" w:cs="宋体"/>
          <w:b/>
          <w:color w:val="auto"/>
          <w:sz w:val="24"/>
          <w:highlight w:val="none"/>
          <w:shd w:val="clear" w:color="auto" w:fill="auto"/>
        </w:rPr>
        <w:t xml:space="preserve">（2</w:t>
      </w:r>
      <w:r>
        <w:rPr>
          <w:rFonts w:hint="eastAsia" w:ascii="宋体" w:hAnsi="宋体" w:eastAsia="宋体" w:cs="宋体"/>
          <w:b/>
          <w:color w:val="auto"/>
          <w:sz w:val="24"/>
          <w:highlight w:val="none"/>
          <w:shd w:val="clear" w:color="auto" w:fill="auto"/>
          <w:lang w:val="en-US" w:eastAsia="zh-CN"/>
        </w:rPr>
        <w:t xml:space="preserve">0</w:t>
      </w:r>
      <w:r>
        <w:rPr>
          <w:rFonts w:hint="eastAsia" w:ascii="宋体" w:hAnsi="宋体" w:eastAsia="宋体" w:cs="宋体"/>
          <w:b/>
          <w:color w:val="auto"/>
          <w:sz w:val="24"/>
          <w:highlight w:val="none"/>
          <w:shd w:val="clear" w:color="auto" w:fill="auto"/>
        </w:rPr>
        <w:t xml:space="preserve">分）</w:t>
      </w:r>
      <w:r/>
    </w:p>
    <w:p>
      <w:pPr>
        <w:ind w:firstLine="480"/>
        <w:spacing w:line="360" w:lineRule="auto"/>
        <w:widowControl/>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 xml:space="preserve">1）</w:t>
      </w:r>
      <w:r>
        <w:rPr>
          <w:rFonts w:hint="eastAsia" w:ascii="宋体" w:hAnsi="宋体" w:eastAsia="宋体" w:cs="宋体"/>
          <w:color w:val="auto"/>
          <w:sz w:val="24"/>
          <w:highlight w:val="none"/>
          <w:shd w:val="clear" w:color="auto" w:fill="auto"/>
          <w:lang w:val="en-US" w:eastAsia="zh-CN"/>
        </w:rPr>
        <w:t xml:space="preserve">体系认证（3分）</w:t>
      </w:r>
      <w:r/>
    </w:p>
    <w:p>
      <w:pPr>
        <w:ind w:firstLine="480"/>
        <w:spacing w:line="360" w:lineRule="auto"/>
        <w:widowControl/>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 xml:space="preserve">报价供应商具有在有效期内的质量管理体系、环境管理体系、职业健康安全管理体系认证证书的，每个证书得1分，满分3分。</w:t>
      </w:r>
      <w:r>
        <w:rPr>
          <w:rFonts w:hint="eastAsia" w:ascii="宋体" w:hAnsi="宋体" w:eastAsia="宋体" w:cs="宋体"/>
          <w:color w:val="auto"/>
          <w:sz w:val="24"/>
          <w:highlight w:val="none"/>
          <w:shd w:val="clear" w:color="auto" w:fill="auto"/>
          <w:lang w:val="en-US" w:eastAsia="zh-CN"/>
        </w:rPr>
        <w:t xml:space="preserve">提供证书原件扫描件加盖公章，不提供不得分。</w:t>
      </w:r>
      <w:r/>
    </w:p>
    <w:p>
      <w:pPr>
        <w:ind w:firstLine="480"/>
        <w:spacing w:line="360" w:lineRule="auto"/>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2</w:t>
      </w:r>
      <w:r>
        <w:rPr>
          <w:rFonts w:hint="eastAsia" w:ascii="宋体" w:hAnsi="宋体" w:eastAsia="宋体" w:cs="宋体"/>
          <w:color w:val="auto"/>
          <w:sz w:val="24"/>
          <w:highlight w:val="none"/>
          <w:shd w:val="clear" w:color="auto" w:fill="auto"/>
        </w:rPr>
        <w:t xml:space="preserve">）配备设备（</w:t>
      </w:r>
      <w:r>
        <w:rPr>
          <w:rFonts w:hint="eastAsia" w:ascii="宋体" w:hAnsi="宋体" w:eastAsia="宋体" w:cs="宋体"/>
          <w:color w:val="auto"/>
          <w:sz w:val="24"/>
          <w:highlight w:val="none"/>
          <w:shd w:val="clear" w:color="auto" w:fill="auto"/>
          <w:lang w:val="en-US" w:eastAsia="zh-CN"/>
        </w:rPr>
        <w:t xml:space="preserve">3</w:t>
      </w:r>
      <w:r>
        <w:rPr>
          <w:rFonts w:hint="eastAsia" w:ascii="宋体" w:hAnsi="宋体" w:eastAsia="宋体" w:cs="宋体"/>
          <w:color w:val="auto"/>
          <w:sz w:val="24"/>
          <w:highlight w:val="none"/>
          <w:shd w:val="clear" w:color="auto" w:fill="auto"/>
        </w:rPr>
        <w:t xml:space="preserve">分）</w:t>
      </w:r>
      <w:r/>
    </w:p>
    <w:p>
      <w:pPr>
        <w:ind w:firstLine="48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①报价</w:t>
      </w:r>
      <w:r>
        <w:rPr>
          <w:rFonts w:hint="eastAsia" w:ascii="宋体" w:hAnsi="宋体" w:eastAsia="宋体" w:cs="宋体"/>
          <w:color w:val="auto"/>
          <w:sz w:val="24"/>
          <w:highlight w:val="none"/>
          <w:shd w:val="clear" w:color="auto" w:fill="auto"/>
        </w:rPr>
        <w:t xml:space="preserve">供应商配备</w:t>
      </w:r>
      <w:r>
        <w:rPr>
          <w:rFonts w:hint="eastAsia" w:ascii="宋体" w:hAnsi="宋体" w:eastAsia="宋体" w:cs="宋体"/>
          <w:color w:val="auto"/>
          <w:sz w:val="24"/>
          <w:highlight w:val="none"/>
          <w:shd w:val="clear" w:color="auto" w:fill="auto"/>
          <w:lang w:val="en-US" w:eastAsia="zh-CN"/>
        </w:rPr>
        <w:t xml:space="preserve">两</w:t>
      </w:r>
      <w:r>
        <w:rPr>
          <w:rFonts w:hint="eastAsia" w:ascii="宋体" w:hAnsi="宋体" w:eastAsia="宋体" w:cs="宋体"/>
          <w:color w:val="auto"/>
          <w:sz w:val="24"/>
          <w:highlight w:val="none"/>
          <w:shd w:val="clear" w:color="auto" w:fill="auto"/>
        </w:rPr>
        <w:t xml:space="preserve">辆疏通车或清洗车的满足</w:t>
      </w:r>
      <w:r>
        <w:rPr>
          <w:rFonts w:hint="eastAsia" w:ascii="宋体" w:hAnsi="宋体" w:eastAsia="宋体" w:cs="宋体"/>
          <w:color w:val="auto"/>
          <w:sz w:val="24"/>
          <w:highlight w:val="none"/>
          <w:shd w:val="clear" w:color="auto" w:fill="auto"/>
          <w:lang w:val="en-US" w:eastAsia="zh-CN"/>
        </w:rPr>
        <w:t xml:space="preserve">8</w:t>
      </w:r>
      <w:r>
        <w:rPr>
          <w:rFonts w:hint="eastAsia" w:ascii="宋体" w:hAnsi="宋体" w:eastAsia="宋体" w:cs="宋体"/>
          <w:color w:val="auto"/>
          <w:sz w:val="24"/>
          <w:highlight w:val="none"/>
          <w:shd w:val="clear" w:color="auto" w:fill="auto"/>
        </w:rPr>
        <w:t xml:space="preserve">T</w:t>
      </w:r>
      <w:r>
        <w:rPr>
          <w:rFonts w:hint="eastAsia" w:ascii="宋体" w:hAnsi="宋体" w:eastAsia="宋体" w:cs="宋体"/>
          <w:color w:val="auto"/>
          <w:sz w:val="24"/>
          <w:highlight w:val="none"/>
          <w:shd w:val="clear" w:color="auto" w:fill="auto"/>
          <w:lang w:val="en-US" w:eastAsia="zh-CN"/>
        </w:rPr>
        <w:t xml:space="preserve">或以上</w:t>
      </w:r>
      <w:r>
        <w:rPr>
          <w:rFonts w:hint="eastAsia" w:ascii="宋体" w:hAnsi="宋体" w:eastAsia="宋体" w:cs="宋体"/>
          <w:color w:val="auto"/>
          <w:sz w:val="24"/>
          <w:highlight w:val="none"/>
          <w:shd w:val="clear" w:color="auto" w:fill="auto"/>
        </w:rPr>
        <w:t xml:space="preserve">的，得1分；</w:t>
      </w:r>
      <w:r/>
    </w:p>
    <w:p>
      <w:pPr>
        <w:ind w:firstLine="480"/>
        <w:spacing w:line="360" w:lineRule="auto"/>
        <w:tabs>
          <w:tab w:val="left" w:pos="840" w:leader="none"/>
          <w:tab w:val="left" w:pos="1050" w:leader="none"/>
        </w:tabs>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②报价供应商</w:t>
      </w:r>
      <w:r>
        <w:rPr>
          <w:rFonts w:hint="eastAsia" w:ascii="宋体" w:hAnsi="宋体" w:eastAsia="宋体" w:cs="宋体"/>
          <w:color w:val="auto"/>
          <w:sz w:val="24"/>
          <w:highlight w:val="none"/>
          <w:shd w:val="clear" w:color="auto" w:fill="auto"/>
        </w:rPr>
        <w:t xml:space="preserve">配备</w:t>
      </w:r>
      <w:r>
        <w:rPr>
          <w:rFonts w:hint="eastAsia" w:ascii="宋体" w:hAnsi="宋体" w:eastAsia="宋体" w:cs="宋体"/>
          <w:bCs/>
          <w:color w:val="auto"/>
          <w:sz w:val="24"/>
          <w:highlight w:val="none"/>
          <w:shd w:val="clear" w:color="auto" w:fill="auto"/>
          <w:lang w:val="en-US" w:eastAsia="zh-CN"/>
        </w:rPr>
        <w:t xml:space="preserve">两</w:t>
      </w:r>
      <w:r>
        <w:rPr>
          <w:rFonts w:hint="eastAsia" w:ascii="宋体" w:hAnsi="宋体" w:eastAsia="宋体" w:cs="宋体"/>
          <w:bCs/>
          <w:color w:val="auto"/>
          <w:sz w:val="24"/>
          <w:highlight w:val="none"/>
          <w:shd w:val="clear" w:color="auto" w:fill="auto"/>
        </w:rPr>
        <w:t xml:space="preserve">套管</w:t>
      </w:r>
      <w:r>
        <w:rPr>
          <w:rFonts w:hint="eastAsia" w:ascii="宋体" w:hAnsi="宋体" w:eastAsia="宋体" w:cs="宋体"/>
          <w:bCs/>
          <w:color w:val="auto"/>
          <w:sz w:val="24"/>
          <w:highlight w:val="none"/>
          <w:shd w:val="clear" w:color="auto" w:fill="auto"/>
          <w:lang w:val="en-US" w:eastAsia="zh-CN"/>
        </w:rPr>
        <w:t xml:space="preserve">道视频检测</w:t>
      </w:r>
      <w:r>
        <w:rPr>
          <w:rFonts w:hint="eastAsia" w:ascii="宋体" w:hAnsi="宋体" w:eastAsia="宋体" w:cs="宋体"/>
          <w:bCs/>
          <w:color w:val="auto"/>
          <w:sz w:val="24"/>
          <w:highlight w:val="none"/>
          <w:shd w:val="clear" w:color="auto" w:fill="auto"/>
        </w:rPr>
        <w:t xml:space="preserve">设备的</w:t>
      </w:r>
      <w:r>
        <w:rPr>
          <w:rFonts w:hint="eastAsia" w:ascii="宋体" w:hAnsi="宋体" w:eastAsia="宋体" w:cs="宋体"/>
          <w:bCs/>
          <w:color w:val="auto"/>
          <w:sz w:val="24"/>
          <w:highlight w:val="none"/>
          <w:shd w:val="clear" w:color="auto" w:fill="auto"/>
          <w:lang w:eastAsia="zh-CN"/>
        </w:rPr>
        <w:t xml:space="preserve">（</w:t>
      </w:r>
      <w:r>
        <w:rPr>
          <w:rFonts w:hint="eastAsia" w:ascii="宋体" w:hAnsi="宋体" w:eastAsia="宋体" w:cs="宋体"/>
          <w:bCs/>
          <w:color w:val="auto"/>
          <w:sz w:val="24"/>
          <w:highlight w:val="none"/>
          <w:shd w:val="clear" w:color="auto" w:fill="auto"/>
          <w:lang w:val="en-US" w:eastAsia="zh-CN"/>
        </w:rPr>
        <w:t xml:space="preserve">CCTV或QV</w:t>
      </w:r>
      <w:r>
        <w:rPr>
          <w:rFonts w:hint="eastAsia" w:ascii="宋体" w:hAnsi="宋体" w:eastAsia="宋体" w:cs="宋体"/>
          <w:bCs/>
          <w:color w:val="auto"/>
          <w:sz w:val="24"/>
          <w:highlight w:val="none"/>
          <w:shd w:val="clear" w:color="auto" w:fill="auto"/>
          <w:lang w:eastAsia="zh-CN"/>
        </w:rPr>
        <w:t xml:space="preserve">）</w:t>
      </w:r>
      <w:r>
        <w:rPr>
          <w:rFonts w:hint="eastAsia" w:ascii="宋体" w:hAnsi="宋体" w:eastAsia="宋体" w:cs="宋体"/>
          <w:color w:val="auto"/>
          <w:sz w:val="24"/>
          <w:highlight w:val="none"/>
          <w:shd w:val="clear" w:color="auto" w:fill="auto"/>
        </w:rPr>
        <w:t xml:space="preserve">，得1分；</w:t>
      </w:r>
      <w:r/>
    </w:p>
    <w:p>
      <w:pPr>
        <w:ind w:firstLine="480"/>
        <w:spacing w:line="360" w:lineRule="auto"/>
        <w:tabs>
          <w:tab w:val="left" w:pos="840" w:leader="none"/>
          <w:tab w:val="left" w:pos="1050" w:leader="none"/>
        </w:tabs>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fldChar w:fldCharType="begin"/>
      </w:r>
      <w:r>
        <w:rPr>
          <w:rFonts w:hint="eastAsia" w:ascii="宋体" w:hAnsi="宋体" w:eastAsia="宋体" w:cs="宋体"/>
          <w:bCs/>
          <w:color w:val="auto"/>
          <w:sz w:val="24"/>
          <w:highlight w:val="none"/>
          <w:shd w:val="clear" w:color="auto" w:fill="auto"/>
        </w:rPr>
        <w:instrText xml:space="preserve"> = 3 \* GB3 \* MERGEFORMAT </w:instrText>
      </w:r>
      <w:r>
        <w:rPr>
          <w:rFonts w:hint="eastAsia" w:ascii="宋体" w:hAnsi="宋体" w:eastAsia="宋体" w:cs="宋体"/>
          <w:bCs/>
          <w:color w:val="auto"/>
          <w:sz w:val="24"/>
          <w:highlight w:val="none"/>
          <w:shd w:val="clear" w:color="auto" w:fill="auto"/>
        </w:rPr>
        <w:fldChar w:fldCharType="separate"/>
      </w:r>
      <w:r>
        <w:rPr>
          <w:rFonts w:hint="eastAsia" w:ascii="宋体" w:hAnsi="宋体" w:eastAsia="宋体" w:cs="宋体"/>
          <w:bCs/>
          <w:color w:val="auto"/>
          <w:sz w:val="24"/>
          <w:highlight w:val="none"/>
          <w:shd w:val="clear" w:color="auto" w:fill="auto"/>
        </w:rPr>
        <w:t xml:space="preserve">③</w:t>
      </w:r>
      <w:r>
        <w:rPr>
          <w:rFonts w:hint="eastAsia" w:ascii="宋体" w:hAnsi="宋体" w:eastAsia="宋体" w:cs="宋体"/>
          <w:bCs/>
          <w:color w:val="auto"/>
          <w:sz w:val="24"/>
          <w:highlight w:val="none"/>
          <w:shd w:val="clear" w:color="auto" w:fill="auto"/>
        </w:rPr>
        <w:fldChar w:fldCharType="end"/>
      </w:r>
      <w:r>
        <w:rPr>
          <w:rFonts w:hint="eastAsia" w:ascii="宋体" w:hAnsi="宋体" w:eastAsia="宋体" w:cs="宋体"/>
          <w:bCs/>
          <w:color w:val="auto"/>
          <w:sz w:val="24"/>
          <w:highlight w:val="none"/>
          <w:shd w:val="clear" w:color="auto" w:fill="auto"/>
        </w:rPr>
        <w:t xml:space="preserve">报价供应商</w:t>
      </w:r>
      <w:r>
        <w:rPr>
          <w:rFonts w:hint="eastAsia" w:ascii="宋体" w:hAnsi="宋体" w:eastAsia="宋体" w:cs="宋体"/>
          <w:color w:val="auto"/>
          <w:sz w:val="24"/>
          <w:highlight w:val="none"/>
          <w:shd w:val="clear" w:color="auto" w:fill="auto"/>
        </w:rPr>
        <w:t xml:space="preserve">配备</w:t>
      </w:r>
      <w:r>
        <w:rPr>
          <w:rFonts w:hint="eastAsia" w:ascii="宋体" w:hAnsi="宋体" w:eastAsia="宋体" w:cs="宋体"/>
          <w:bCs/>
          <w:color w:val="auto"/>
          <w:sz w:val="24"/>
          <w:highlight w:val="none"/>
          <w:shd w:val="clear" w:color="auto" w:fill="auto"/>
          <w:lang w:val="en-US" w:eastAsia="zh-CN"/>
        </w:rPr>
        <w:t xml:space="preserve">两</w:t>
      </w:r>
      <w:r>
        <w:rPr>
          <w:rFonts w:hint="eastAsia" w:ascii="宋体" w:hAnsi="宋体" w:eastAsia="宋体" w:cs="宋体"/>
          <w:bCs/>
          <w:color w:val="auto"/>
          <w:sz w:val="24"/>
          <w:highlight w:val="none"/>
          <w:shd w:val="clear" w:color="auto" w:fill="auto"/>
        </w:rPr>
        <w:t xml:space="preserve">辆吸污车或自卸式垃圾车或污泥自卸车得1分；</w:t>
      </w:r>
      <w:r/>
    </w:p>
    <w:p>
      <w:pPr>
        <w:pStyle w:val="733"/>
        <w:ind w:left="0" w:firstLine="480"/>
        <w:spacing w:line="36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 xml:space="preserve">以上内容机械设备如为自有需提供发票（发票抬头必须与供应商名称一致）、设备照片复印件放入投标文件中；已租赁需提供租赁合同（租赁到期期限不得先于本项目服务期结束期限）、设备购置发票或财务凭证等产权证明（发票上的购买单位应为出租单位）、设备照片及相关近三个月内租赁费用缴费税务发票凭证（租赁费用缴费单位应为投标单位）</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或提供承诺书，承诺中标后5天内相关设备和车辆到位并且提供相关材料（合同、发票），承诺书格式自拟。</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3</w:t>
      </w:r>
      <w:r>
        <w:rPr>
          <w:rFonts w:hint="eastAsia" w:ascii="宋体" w:hAnsi="宋体" w:eastAsia="宋体" w:cs="宋体"/>
          <w:color w:val="auto"/>
          <w:sz w:val="24"/>
          <w:highlight w:val="none"/>
          <w:shd w:val="clear" w:color="auto" w:fill="auto"/>
        </w:rPr>
        <w:t xml:space="preserve">）人员配备（1</w:t>
      </w:r>
      <w:r>
        <w:rPr>
          <w:rFonts w:hint="eastAsia" w:ascii="宋体" w:hAnsi="宋体" w:eastAsia="宋体" w:cs="宋体"/>
          <w:color w:val="auto"/>
          <w:sz w:val="24"/>
          <w:highlight w:val="none"/>
          <w:shd w:val="clear" w:color="auto" w:fill="auto"/>
          <w:lang w:val="en-US" w:eastAsia="zh-CN"/>
        </w:rPr>
        <w:t xml:space="preserve">2</w:t>
      </w:r>
      <w:r>
        <w:rPr>
          <w:rFonts w:hint="eastAsia" w:ascii="宋体" w:hAnsi="宋体" w:eastAsia="宋体" w:cs="宋体"/>
          <w:color w:val="auto"/>
          <w:sz w:val="24"/>
          <w:highlight w:val="none"/>
          <w:shd w:val="clear" w:color="auto" w:fill="auto"/>
        </w:rPr>
        <w:t xml:space="preserve">分）</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①项目负责人具有国家注册公用设备工程师（给水排水）得2分，具有注册环保工程师得2分，最多得4分。</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②除项目负责人外的人员配备（</w:t>
      </w:r>
      <w:r>
        <w:rPr>
          <w:rFonts w:hint="eastAsia" w:ascii="宋体" w:hAnsi="宋体" w:eastAsia="宋体" w:cs="宋体"/>
          <w:color w:val="auto"/>
          <w:sz w:val="24"/>
          <w:highlight w:val="none"/>
          <w:shd w:val="clear" w:color="auto" w:fill="auto"/>
          <w:lang w:val="en-US" w:eastAsia="zh-CN"/>
        </w:rPr>
        <w:t xml:space="preserve">8</w:t>
      </w:r>
      <w:r>
        <w:rPr>
          <w:rFonts w:hint="eastAsia" w:ascii="宋体" w:hAnsi="宋体" w:eastAsia="宋体" w:cs="宋体"/>
          <w:color w:val="auto"/>
          <w:sz w:val="24"/>
          <w:highlight w:val="none"/>
          <w:shd w:val="clear" w:color="auto" w:fill="auto"/>
        </w:rPr>
        <w:t xml:space="preserve">分）：</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a、拟配备人员中具有给排水专业或者环境工程专业中级及以上职称（以职称证或者毕业证书上的专业为准）的有一人得1分，最多得2分；</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b、拟配备人员中</w:t>
      </w:r>
      <w:r>
        <w:rPr>
          <w:rFonts w:hint="eastAsia" w:ascii="宋体" w:hAnsi="宋体" w:eastAsia="宋体" w:cs="宋体"/>
          <w:bCs/>
          <w:color w:val="auto"/>
          <w:sz w:val="24"/>
          <w:highlight w:val="none"/>
          <w:shd w:val="clear" w:color="auto" w:fill="auto"/>
        </w:rPr>
        <w:t xml:space="preserve">具有国家注册公用设备</w:t>
      </w:r>
      <w:r>
        <w:rPr>
          <w:rFonts w:hint="eastAsia" w:ascii="宋体" w:hAnsi="宋体" w:eastAsia="宋体" w:cs="宋体"/>
          <w:bCs/>
          <w:color w:val="auto"/>
          <w:sz w:val="24"/>
          <w:highlight w:val="none"/>
          <w:shd w:val="clear" w:color="auto" w:fill="auto"/>
          <w:lang w:val="en-US" w:eastAsia="zh-CN"/>
        </w:rPr>
        <w:t xml:space="preserve">工程师</w:t>
      </w:r>
      <w:r>
        <w:rPr>
          <w:rFonts w:hint="eastAsia" w:ascii="宋体" w:hAnsi="宋体" w:eastAsia="宋体" w:cs="宋体"/>
          <w:bCs/>
          <w:color w:val="auto"/>
          <w:sz w:val="24"/>
          <w:highlight w:val="none"/>
          <w:shd w:val="clear" w:color="auto" w:fill="auto"/>
        </w:rPr>
        <w:t xml:space="preserve">（给水排水）的</w:t>
      </w:r>
      <w:r>
        <w:rPr>
          <w:rFonts w:hint="eastAsia" w:ascii="宋体" w:hAnsi="宋体" w:eastAsia="宋体" w:cs="宋体"/>
          <w:color w:val="auto"/>
          <w:sz w:val="24"/>
          <w:highlight w:val="none"/>
          <w:shd w:val="clear" w:color="auto" w:fill="auto"/>
        </w:rPr>
        <w:t xml:space="preserve">有一人得1分，</w:t>
      </w:r>
      <w:r>
        <w:rPr>
          <w:rFonts w:hint="eastAsia" w:ascii="宋体" w:hAnsi="宋体" w:eastAsia="宋体" w:cs="宋体"/>
          <w:bCs/>
          <w:color w:val="auto"/>
          <w:sz w:val="24"/>
          <w:highlight w:val="none"/>
          <w:shd w:val="clear" w:color="auto" w:fill="auto"/>
        </w:rPr>
        <w:t xml:space="preserve">最多得2分</w:t>
      </w:r>
      <w:r>
        <w:rPr>
          <w:rFonts w:hint="eastAsia" w:ascii="宋体" w:hAnsi="宋体" w:eastAsia="宋体" w:cs="宋体"/>
          <w:color w:val="auto"/>
          <w:sz w:val="24"/>
          <w:highlight w:val="none"/>
          <w:shd w:val="clear" w:color="auto" w:fill="auto"/>
        </w:rPr>
        <w:t xml:space="preserve">。</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c、拟配备人员中具有测绘或测量高级工程师（以职称证或者毕业证书上的专业为准）的得1分，最多得1分。</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d、拟配备人员中持有有毒有害有限空间作业证，有一人得1分，最多1分</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e、拟配备人员中持有排水管道养护工证的，有一人得1分，最高得1分；</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f、拟配备人员中持有中国潜水救捞行业协会（原名中国潜水打捞行业协会）颁发的市政工程潜水员证书，有一人得1分，最多1分。</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（提供以上人员的职称证（职称证上未体现专业时须提供毕业证书）、注册证、上岗证、与企业签订的劳动合同和《职工养老保险手册》（内附</w:t>
      </w:r>
      <w:r>
        <w:rPr>
          <w:rFonts w:hint="eastAsia" w:ascii="宋体" w:hAnsi="宋体" w:eastAsia="宋体" w:cs="宋体"/>
          <w:color w:val="auto"/>
          <w:sz w:val="24"/>
          <w:highlight w:val="none"/>
          <w:shd w:val="clear" w:color="auto" w:fill="auto"/>
          <w:lang w:val="en-US" w:eastAsia="zh-CN"/>
        </w:rPr>
        <w:t xml:space="preserve">2024年</w:t>
      </w:r>
      <w:r>
        <w:rPr>
          <w:rFonts w:hint="eastAsia" w:ascii="宋体" w:hAnsi="宋体" w:eastAsia="宋体" w:cs="宋体"/>
          <w:color w:val="auto"/>
          <w:sz w:val="24"/>
          <w:highlight w:val="none"/>
          <w:shd w:val="clear" w:color="auto" w:fill="auto"/>
        </w:rPr>
        <w:t xml:space="preserve">任意一个月份(不含报价当月）的缴费清单）或由社保机构出具本企业的</w:t>
      </w:r>
      <w:r>
        <w:rPr>
          <w:rFonts w:hint="eastAsia" w:ascii="宋体" w:hAnsi="宋体" w:eastAsia="宋体" w:cs="宋体"/>
          <w:color w:val="auto"/>
          <w:sz w:val="24"/>
          <w:highlight w:val="none"/>
          <w:shd w:val="clear" w:color="auto" w:fill="auto"/>
          <w:lang w:val="en-US" w:eastAsia="zh-CN"/>
        </w:rPr>
        <w:t xml:space="preserve">2024年</w:t>
      </w:r>
      <w:r>
        <w:rPr>
          <w:rFonts w:hint="eastAsia" w:ascii="宋体" w:hAnsi="宋体" w:eastAsia="宋体" w:cs="宋体"/>
          <w:color w:val="auto"/>
          <w:sz w:val="24"/>
          <w:highlight w:val="none"/>
          <w:shd w:val="clear" w:color="auto" w:fill="auto"/>
        </w:rPr>
        <w:t xml:space="preserve">任意一个月份(不含报价当月）的缴费证明，复印件加盖公章放入投标文件中。同一人只计一次，按最高得分计取。）</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）类似项目业绩（</w:t>
      </w:r>
      <w:r>
        <w:rPr>
          <w:rFonts w:hint="eastAsia" w:ascii="宋体" w:hAnsi="宋体" w:eastAsia="宋体" w:cs="宋体"/>
          <w:color w:val="auto"/>
          <w:sz w:val="24"/>
          <w:highlight w:val="none"/>
          <w:shd w:val="clear" w:color="auto" w:fill="auto"/>
          <w:lang w:val="en-US" w:eastAsia="zh-CN"/>
        </w:rPr>
        <w:t xml:space="preserve">2</w:t>
      </w:r>
      <w:r>
        <w:rPr>
          <w:rFonts w:hint="eastAsia" w:ascii="宋体" w:hAnsi="宋体" w:eastAsia="宋体" w:cs="宋体"/>
          <w:color w:val="auto"/>
          <w:sz w:val="24"/>
          <w:highlight w:val="none"/>
          <w:shd w:val="clear" w:color="auto" w:fill="auto"/>
        </w:rPr>
        <w:t xml:space="preserve">分）</w:t>
      </w:r>
      <w:r/>
    </w:p>
    <w:p>
      <w:pPr>
        <w:ind w:firstLine="480"/>
        <w:jc w:val="left"/>
        <w:spacing w:line="360" w:lineRule="auto"/>
        <w:shd w:val="clear" w:color="auto" w:fill="ffffff"/>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投标供应商自2020年</w:t>
      </w:r>
      <w:r>
        <w:rPr>
          <w:rFonts w:hint="eastAsia" w:ascii="宋体" w:hAnsi="宋体" w:eastAsia="宋体" w:cs="宋体"/>
          <w:color w:val="auto"/>
          <w:sz w:val="24"/>
          <w:highlight w:val="none"/>
          <w:shd w:val="clear" w:color="auto" w:fill="auto"/>
          <w:lang w:val="en-US" w:eastAsia="zh-CN"/>
        </w:rPr>
        <w:t xml:space="preserve">11</w:t>
      </w:r>
      <w:r>
        <w:rPr>
          <w:rFonts w:hint="eastAsia" w:ascii="宋体" w:hAnsi="宋体" w:eastAsia="宋体" w:cs="宋体"/>
          <w:color w:val="auto"/>
          <w:sz w:val="24"/>
          <w:highlight w:val="none"/>
          <w:shd w:val="clear" w:color="auto" w:fill="auto"/>
        </w:rPr>
        <w:t xml:space="preserve">月1日后承担过</w:t>
      </w:r>
      <w:r>
        <w:rPr>
          <w:rFonts w:hint="eastAsia" w:ascii="宋体" w:hAnsi="宋体" w:eastAsia="宋体" w:cs="宋体"/>
          <w:color w:val="auto"/>
          <w:sz w:val="24"/>
          <w:highlight w:val="none"/>
          <w:shd w:val="clear" w:color="auto" w:fill="auto"/>
          <w:lang w:val="en-US" w:eastAsia="zh-CN"/>
        </w:rPr>
        <w:t xml:space="preserve">类似</w:t>
      </w:r>
      <w:r>
        <w:rPr>
          <w:rFonts w:hint="eastAsia" w:ascii="宋体" w:hAnsi="宋体" w:eastAsia="宋体" w:cs="宋体"/>
          <w:color w:val="auto"/>
          <w:sz w:val="24"/>
          <w:highlight w:val="none"/>
          <w:shd w:val="clear" w:color="auto" w:fill="auto"/>
        </w:rPr>
        <w:t xml:space="preserve">项目的有一项得</w:t>
      </w:r>
      <w:r>
        <w:rPr>
          <w:rFonts w:hint="eastAsia" w:ascii="宋体" w:hAnsi="宋体" w:eastAsia="宋体" w:cs="宋体"/>
          <w:color w:val="auto"/>
          <w:sz w:val="24"/>
          <w:highlight w:val="none"/>
          <w:shd w:val="clear" w:color="auto" w:fill="auto"/>
          <w:lang w:val="en-US" w:eastAsia="zh-CN"/>
        </w:rPr>
        <w:t xml:space="preserve">0.5</w:t>
      </w:r>
      <w:r>
        <w:rPr>
          <w:rFonts w:hint="eastAsia" w:ascii="宋体" w:hAnsi="宋体" w:eastAsia="宋体" w:cs="宋体"/>
          <w:color w:val="auto"/>
          <w:sz w:val="24"/>
          <w:highlight w:val="none"/>
          <w:shd w:val="clear" w:color="auto" w:fill="auto"/>
        </w:rPr>
        <w:t xml:space="preserve">分，最多得</w:t>
      </w:r>
      <w:r>
        <w:rPr>
          <w:rFonts w:hint="eastAsia" w:ascii="宋体" w:hAnsi="宋体" w:eastAsia="宋体" w:cs="宋体"/>
          <w:color w:val="auto"/>
          <w:sz w:val="24"/>
          <w:highlight w:val="none"/>
          <w:shd w:val="clear" w:color="auto" w:fill="auto"/>
          <w:lang w:val="en-US" w:eastAsia="zh-CN"/>
        </w:rPr>
        <w:t xml:space="preserve">2</w:t>
      </w:r>
      <w:r>
        <w:rPr>
          <w:rFonts w:hint="eastAsia" w:ascii="宋体" w:hAnsi="宋体" w:eastAsia="宋体" w:cs="宋体"/>
          <w:color w:val="auto"/>
          <w:sz w:val="24"/>
          <w:highlight w:val="none"/>
          <w:shd w:val="clear" w:color="auto" w:fill="auto"/>
        </w:rPr>
        <w:t xml:space="preserve">分。</w:t>
      </w:r>
      <w:r/>
    </w:p>
    <w:p>
      <w:pPr>
        <w:ind w:firstLine="480"/>
        <w:spacing w:line="360" w:lineRule="auto"/>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提供中标通知书、合同（或发包人出具的加盖单位公章的直接发包证明）原件复印件加盖公章放入投标文件中，时间以设计合同签订时间为准，</w:t>
      </w:r>
      <w:r>
        <w:rPr>
          <w:rFonts w:hint="eastAsia" w:ascii="宋体" w:hAnsi="宋体" w:eastAsia="宋体" w:cs="宋体"/>
          <w:b w:val="0"/>
          <w:bCs w:val="0"/>
          <w:color w:val="auto"/>
          <w:sz w:val="24"/>
          <w:highlight w:val="none"/>
          <w:shd w:val="clear" w:color="auto" w:fill="auto"/>
        </w:rPr>
        <w:t xml:space="preserve">不提供或提供不全不得分。</w:t>
      </w:r>
      <w:r/>
    </w:p>
    <w:p>
      <w:pPr>
        <w:ind w:left="525"/>
        <w:spacing w:line="360" w:lineRule="auto"/>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3、技术</w:t>
      </w:r>
      <w:r>
        <w:rPr>
          <w:rFonts w:hint="eastAsia" w:ascii="宋体" w:hAnsi="宋体" w:eastAsia="宋体" w:cs="宋体"/>
          <w:b w:val="0"/>
          <w:bCs w:val="0"/>
          <w:color w:val="auto"/>
          <w:sz w:val="24"/>
          <w:highlight w:val="none"/>
          <w:shd w:val="clear" w:color="auto" w:fill="auto"/>
          <w:lang w:val="en-US" w:eastAsia="zh-CN"/>
        </w:rPr>
        <w:t xml:space="preserve">方案（暗标）</w:t>
      </w:r>
      <w:r>
        <w:rPr>
          <w:rFonts w:hint="eastAsia" w:ascii="宋体" w:hAnsi="宋体" w:eastAsia="宋体" w:cs="宋体"/>
          <w:b w:val="0"/>
          <w:bCs w:val="0"/>
          <w:color w:val="auto"/>
          <w:sz w:val="24"/>
          <w:highlight w:val="none"/>
          <w:shd w:val="clear" w:color="auto" w:fill="auto"/>
        </w:rPr>
        <w:t xml:space="preserve">（</w:t>
      </w:r>
      <w:r>
        <w:rPr>
          <w:rFonts w:hint="eastAsia" w:ascii="宋体" w:hAnsi="宋体" w:eastAsia="宋体" w:cs="宋体"/>
          <w:b w:val="0"/>
          <w:bCs w:val="0"/>
          <w:color w:val="auto"/>
          <w:sz w:val="24"/>
          <w:highlight w:val="none"/>
          <w:shd w:val="clear" w:color="auto" w:fill="auto"/>
          <w:lang w:val="en-US" w:eastAsia="zh-CN"/>
        </w:rPr>
        <w:t xml:space="preserve">60</w:t>
      </w:r>
      <w:r>
        <w:rPr>
          <w:rFonts w:hint="eastAsia" w:ascii="宋体" w:hAnsi="宋体" w:eastAsia="宋体" w:cs="宋体"/>
          <w:b w:val="0"/>
          <w:bCs w:val="0"/>
          <w:color w:val="auto"/>
          <w:sz w:val="24"/>
          <w:highlight w:val="none"/>
          <w:shd w:val="clear" w:color="auto" w:fill="auto"/>
        </w:rPr>
        <w:t xml:space="preserve">分）</w:t>
      </w:r>
      <w:r/>
    </w:p>
    <w:p>
      <w:pPr>
        <w:ind w:firstLine="480"/>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1）达标区现状排水情况分析（9分）：</w:t>
      </w:r>
      <w:r/>
    </w:p>
    <w:p>
      <w:pPr>
        <w:ind w:firstLine="480"/>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需包括：①提质增效达标区现状情况概述</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；②云林</w:t>
      </w:r>
      <w:r>
        <w:rPr>
          <w:rFonts w:hint="eastAsia" w:ascii="宋体" w:hAnsi="宋体" w:eastAsia="宋体" w:cs="宋体"/>
          <w:b w:val="0"/>
          <w:bCs w:val="0"/>
          <w:color w:val="auto"/>
          <w:szCs w:val="21"/>
          <w:highlight w:val="none"/>
          <w:shd w:val="clear" w:color="auto" w:fill="auto"/>
          <w:lang w:bidi="ar"/>
        </w:rPr>
        <w:t xml:space="preserve">街道市政道路污水、雨水总管现状</w:t>
      </w:r>
      <w:r>
        <w:rPr>
          <w:rFonts w:hint="eastAsia" w:ascii="宋体" w:hAnsi="宋体" w:eastAsia="宋体" w:cs="宋体"/>
          <w:b w:val="0"/>
          <w:bCs w:val="0"/>
          <w:color w:val="auto"/>
          <w:sz w:val="24"/>
          <w:highlight w:val="none"/>
          <w:shd w:val="clear" w:color="auto" w:fill="auto"/>
        </w:rPr>
        <w:t xml:space="preserve">概述</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；③现状排水系统中存在的问题分析</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w:t>
      </w:r>
      <w:r/>
    </w:p>
    <w:p>
      <w:pPr>
        <w:numPr>
          <w:ilvl w:val="0"/>
          <w:numId w:val="0"/>
        </w:numPr>
        <w:ind w:firstLine="480"/>
        <w:spacing w:line="360" w:lineRule="auto"/>
        <w:tabs>
          <w:tab w:val="left" w:pos="945" w:leader="none"/>
          <w:tab w:val="left" w:pos="1155" w:leader="none"/>
        </w:tabs>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szCs w:val="21"/>
          <w:highlight w:val="none"/>
          <w:shd w:val="clear" w:color="auto" w:fill="auto"/>
          <w:lang w:val="en-US" w:eastAsia="zh-CN"/>
        </w:rPr>
        <w:t xml:space="preserve">2</w:t>
      </w:r>
      <w:r>
        <w:rPr>
          <w:rFonts w:hint="eastAsia" w:ascii="宋体" w:hAnsi="宋体" w:eastAsia="宋体" w:cs="宋体"/>
          <w:b w:val="0"/>
          <w:bCs w:val="0"/>
          <w:color w:val="auto"/>
          <w:sz w:val="24"/>
          <w:szCs w:val="21"/>
          <w:highlight w:val="none"/>
          <w:shd w:val="clear" w:color="auto" w:fill="auto"/>
          <w:lang w:eastAsia="en-US"/>
        </w:rPr>
        <w:t xml:space="preserve">）</w:t>
      </w:r>
      <w:r>
        <w:rPr>
          <w:rFonts w:hint="eastAsia" w:ascii="宋体" w:hAnsi="宋体" w:eastAsia="宋体" w:cs="宋体"/>
          <w:b w:val="0"/>
          <w:bCs w:val="0"/>
          <w:color w:val="auto"/>
          <w:sz w:val="24"/>
          <w:highlight w:val="none"/>
          <w:shd w:val="clear" w:color="auto" w:fill="auto"/>
        </w:rPr>
        <w:t xml:space="preserve">智慧截流实施方案（9分）：</w:t>
      </w:r>
      <w:r/>
    </w:p>
    <w:p>
      <w:pPr>
        <w:ind w:left="0" w:firstLine="480"/>
        <w:spacing w:line="360" w:lineRule="auto"/>
        <w:tabs>
          <w:tab w:val="left" w:pos="945" w:leader="none"/>
          <w:tab w:val="left" w:pos="1155" w:leader="none"/>
        </w:tabs>
        <w:rPr>
          <w:rFonts w:hint="eastAsia" w:ascii="宋体" w:hAnsi="宋体" w:eastAsia="宋体" w:cs="宋体"/>
          <w:b w:val="0"/>
          <w:bCs w:val="0"/>
          <w:color w:val="auto"/>
          <w:sz w:val="24"/>
          <w:highlight w:val="none"/>
          <w:shd w:val="clear" w:color="auto" w:fill="auto"/>
          <w:lang w:eastAsia="zh-CN"/>
        </w:rPr>
      </w:pPr>
      <w:r>
        <w:rPr>
          <w:rFonts w:hint="eastAsia" w:ascii="宋体" w:hAnsi="宋体" w:eastAsia="宋体" w:cs="宋体"/>
          <w:b w:val="0"/>
          <w:bCs w:val="0"/>
          <w:color w:val="auto"/>
          <w:sz w:val="24"/>
          <w:highlight w:val="none"/>
          <w:shd w:val="clear" w:color="auto" w:fill="auto"/>
        </w:rPr>
        <w:t xml:space="preserve">需包括：①智慧截流设计思路</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；②锡山区其他街道（镇）已经实施智慧截流设施现状分析</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；③本项目智慧截流设计方案</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p>
    <w:p>
      <w:pPr>
        <w:ind w:left="0" w:firstLine="480"/>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lang w:val="zh-CN"/>
        </w:rPr>
        <w:t xml:space="preserve">投标人针对上述</w:t>
      </w:r>
      <w:r>
        <w:rPr>
          <w:rFonts w:hint="eastAsia" w:ascii="宋体" w:hAnsi="宋体" w:eastAsia="宋体" w:cs="宋体"/>
          <w:b w:val="0"/>
          <w:bCs w:val="0"/>
          <w:color w:val="auto"/>
          <w:sz w:val="24"/>
          <w:highlight w:val="none"/>
          <w:shd w:val="clear" w:color="auto" w:fill="auto"/>
        </w:rPr>
        <w:t xml:space="preserve">每项</w:t>
      </w:r>
      <w:r>
        <w:rPr>
          <w:rFonts w:hint="eastAsia" w:ascii="宋体" w:hAnsi="宋体" w:eastAsia="宋体" w:cs="宋体"/>
          <w:b w:val="0"/>
          <w:bCs w:val="0"/>
          <w:color w:val="auto"/>
          <w:sz w:val="24"/>
          <w:highlight w:val="none"/>
          <w:shd w:val="clear" w:color="auto" w:fill="auto"/>
          <w:lang w:val="zh-CN"/>
        </w:rPr>
        <w:t xml:space="preserve">内容进行阐述，要求阐述内容完整合理、可行性强。不存在瑕疵的该条得</w:t>
      </w:r>
      <w:r>
        <w:rPr>
          <w:rFonts w:hint="eastAsia" w:ascii="宋体" w:hAnsi="宋体" w:eastAsia="宋体" w:cs="宋体"/>
          <w:b w:val="0"/>
          <w:bCs w:val="0"/>
          <w:color w:val="auto"/>
          <w:sz w:val="24"/>
          <w:highlight w:val="none"/>
          <w:shd w:val="clear" w:color="auto" w:fill="auto"/>
        </w:rPr>
        <w:t xml:space="preserve">3</w:t>
      </w:r>
      <w:r>
        <w:rPr>
          <w:rFonts w:hint="eastAsia" w:ascii="宋体" w:hAnsi="宋体" w:eastAsia="宋体" w:cs="宋体"/>
          <w:b w:val="0"/>
          <w:bCs w:val="0"/>
          <w:color w:val="auto"/>
          <w:sz w:val="24"/>
          <w:highlight w:val="none"/>
          <w:shd w:val="clear" w:color="auto" w:fill="auto"/>
          <w:lang w:val="zh-CN"/>
        </w:rPr>
        <w:t xml:space="preserve">分；存在1处瑕疵的该条得</w:t>
      </w:r>
      <w:r>
        <w:rPr>
          <w:rFonts w:hint="eastAsia" w:ascii="宋体" w:hAnsi="宋体" w:eastAsia="宋体" w:cs="宋体"/>
          <w:b w:val="0"/>
          <w:bCs w:val="0"/>
          <w:color w:val="auto"/>
          <w:sz w:val="24"/>
          <w:highlight w:val="none"/>
          <w:shd w:val="clear" w:color="auto" w:fill="auto"/>
        </w:rPr>
        <w:t xml:space="preserve">2</w:t>
      </w:r>
      <w:r>
        <w:rPr>
          <w:rFonts w:hint="eastAsia" w:ascii="宋体" w:hAnsi="宋体" w:eastAsia="宋体" w:cs="宋体"/>
          <w:b w:val="0"/>
          <w:bCs w:val="0"/>
          <w:color w:val="auto"/>
          <w:sz w:val="24"/>
          <w:highlight w:val="none"/>
          <w:shd w:val="clear" w:color="auto" w:fill="auto"/>
          <w:lang w:val="zh-CN"/>
        </w:rPr>
        <w:t xml:space="preserve">分；存在2处瑕疵的该条得1分；未提供方案或不满足项目需求书要求或内容存在3处及以上瑕疵的该条得0分；</w:t>
      </w:r>
      <w:r>
        <w:rPr>
          <w:rFonts w:hint="eastAsia" w:ascii="宋体" w:hAnsi="宋体" w:eastAsia="宋体" w:cs="宋体"/>
          <w:b w:val="0"/>
          <w:bCs w:val="0"/>
          <w:color w:val="auto"/>
          <w:sz w:val="24"/>
          <w:highlight w:val="none"/>
          <w:shd w:val="clear" w:color="auto" w:fill="auto"/>
          <w:lang w:val="en-US" w:eastAsia="zh-CN"/>
        </w:rPr>
        <w:t xml:space="preserve">本</w:t>
      </w:r>
      <w:r>
        <w:rPr>
          <w:rFonts w:hint="eastAsia" w:ascii="宋体" w:hAnsi="宋体" w:eastAsia="宋体" w:cs="宋体"/>
          <w:b w:val="0"/>
          <w:bCs w:val="0"/>
          <w:color w:val="auto"/>
          <w:sz w:val="24"/>
          <w:highlight w:val="none"/>
          <w:shd w:val="clear" w:color="auto" w:fill="auto"/>
          <w:lang w:val="zh-CN"/>
        </w:rPr>
        <w:t xml:space="preserve">项最高得</w:t>
      </w:r>
      <w:r>
        <w:rPr>
          <w:rFonts w:hint="eastAsia" w:ascii="宋体" w:hAnsi="宋体" w:eastAsia="宋体" w:cs="宋体"/>
          <w:b w:val="0"/>
          <w:bCs w:val="0"/>
          <w:color w:val="auto"/>
          <w:sz w:val="24"/>
          <w:highlight w:val="none"/>
          <w:shd w:val="clear" w:color="auto" w:fill="auto"/>
          <w:lang w:val="en-US" w:eastAsia="zh-CN"/>
        </w:rPr>
        <w:t xml:space="preserve">9</w:t>
      </w:r>
      <w:r>
        <w:rPr>
          <w:rFonts w:hint="eastAsia" w:ascii="宋体" w:hAnsi="宋体" w:eastAsia="宋体" w:cs="宋体"/>
          <w:b w:val="0"/>
          <w:bCs w:val="0"/>
          <w:color w:val="auto"/>
          <w:sz w:val="24"/>
          <w:highlight w:val="none"/>
          <w:shd w:val="clear" w:color="auto" w:fill="auto"/>
          <w:lang w:val="zh-CN"/>
        </w:rPr>
        <w:t xml:space="preserve">分。</w:t>
      </w:r>
      <w:r/>
    </w:p>
    <w:p>
      <w:pPr>
        <w:numPr>
          <w:ilvl w:val="0"/>
          <w:numId w:val="0"/>
        </w:numPr>
        <w:ind w:firstLine="480"/>
        <w:spacing w:line="360" w:lineRule="auto"/>
        <w:tabs>
          <w:tab w:val="left" w:pos="945" w:leader="none"/>
          <w:tab w:val="left" w:pos="1155" w:leader="none"/>
        </w:tabs>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szCs w:val="21"/>
          <w:highlight w:val="none"/>
          <w:shd w:val="clear" w:color="auto" w:fill="auto"/>
          <w:lang w:eastAsia="en-US"/>
        </w:rPr>
        <w:t xml:space="preserve">3）</w:t>
      </w:r>
      <w:r>
        <w:rPr>
          <w:rFonts w:hint="eastAsia" w:ascii="宋体" w:hAnsi="宋体" w:eastAsia="宋体" w:cs="宋体"/>
          <w:b w:val="0"/>
          <w:bCs w:val="0"/>
          <w:color w:val="auto"/>
          <w:sz w:val="24"/>
          <w:highlight w:val="none"/>
          <w:shd w:val="clear" w:color="auto" w:fill="auto"/>
        </w:rPr>
        <w:t xml:space="preserve">测绘方案（6分）：</w:t>
      </w:r>
      <w:r/>
    </w:p>
    <w:p>
      <w:pPr>
        <w:ind w:left="0" w:firstLine="480"/>
        <w:spacing w:line="360" w:lineRule="auto"/>
        <w:tabs>
          <w:tab w:val="left" w:pos="945" w:leader="none"/>
          <w:tab w:val="left" w:pos="1155" w:leader="none"/>
        </w:tabs>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需包括：①测绘流程</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；②测绘技术要求</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w:t>
      </w:r>
      <w:r/>
    </w:p>
    <w:p>
      <w:pPr>
        <w:numPr>
          <w:ilvl w:val="0"/>
          <w:numId w:val="0"/>
        </w:numPr>
        <w:ind w:firstLine="480"/>
        <w:jc w:val="left"/>
        <w:spacing w:line="360" w:lineRule="auto"/>
        <w:shd w:val="clear" w:color="auto" w:fill="ffffff"/>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szCs w:val="21"/>
          <w:highlight w:val="none"/>
          <w:shd w:val="clear" w:color="auto" w:fill="auto"/>
          <w:lang w:val="en-US" w:eastAsia="zh-CN"/>
        </w:rPr>
        <w:t xml:space="preserve">4</w:t>
      </w:r>
      <w:r>
        <w:rPr>
          <w:rFonts w:hint="eastAsia" w:ascii="宋体" w:hAnsi="宋体" w:eastAsia="宋体" w:cs="宋体"/>
          <w:b w:val="0"/>
          <w:bCs w:val="0"/>
          <w:color w:val="auto"/>
          <w:sz w:val="24"/>
          <w:szCs w:val="21"/>
          <w:highlight w:val="none"/>
          <w:shd w:val="clear" w:color="auto" w:fill="auto"/>
          <w:lang w:eastAsia="en-US"/>
        </w:rPr>
        <w:t xml:space="preserve">）</w:t>
      </w:r>
      <w:r>
        <w:rPr>
          <w:rFonts w:hint="eastAsia" w:ascii="宋体" w:hAnsi="宋体" w:eastAsia="宋体" w:cs="宋体"/>
          <w:b w:val="0"/>
          <w:bCs w:val="0"/>
          <w:color w:val="auto"/>
          <w:sz w:val="24"/>
          <w:highlight w:val="none"/>
          <w:shd w:val="clear" w:color="auto" w:fill="auto"/>
        </w:rPr>
        <w:t xml:space="preserve">本项目设计特点、难点及关键性技术问题的对策措施（6分）：</w:t>
      </w:r>
      <w:r/>
    </w:p>
    <w:p>
      <w:pPr>
        <w:ind w:left="0" w:firstLine="480"/>
        <w:jc w:val="left"/>
        <w:spacing w:line="360" w:lineRule="auto"/>
        <w:shd w:val="clear" w:color="auto" w:fill="ffffff"/>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需包括：①分析云林街道现状小区（特别是安置房小区）排水中存在的问题</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，②排水改造的难点及对策</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p>
    <w:p>
      <w:pPr>
        <w:numPr>
          <w:ilvl w:val="0"/>
          <w:numId w:val="0"/>
        </w:numPr>
        <w:ind w:firstLine="480"/>
        <w:spacing w:line="360" w:lineRule="auto"/>
        <w:tabs>
          <w:tab w:val="left" w:pos="945" w:leader="none"/>
          <w:tab w:val="left" w:pos="1155" w:leader="none"/>
        </w:tabs>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szCs w:val="21"/>
          <w:highlight w:val="none"/>
          <w:shd w:val="clear" w:color="auto" w:fill="auto"/>
          <w:lang w:val="en-US" w:eastAsia="zh-CN"/>
        </w:rPr>
        <w:t xml:space="preserve">5</w:t>
      </w:r>
      <w:r>
        <w:rPr>
          <w:rFonts w:hint="eastAsia" w:ascii="宋体" w:hAnsi="宋体" w:eastAsia="宋体" w:cs="宋体"/>
          <w:b w:val="0"/>
          <w:bCs w:val="0"/>
          <w:color w:val="auto"/>
          <w:sz w:val="24"/>
          <w:szCs w:val="21"/>
          <w:highlight w:val="none"/>
          <w:shd w:val="clear" w:color="auto" w:fill="auto"/>
          <w:lang w:eastAsia="en-US"/>
        </w:rPr>
        <w:t xml:space="preserve">）</w:t>
      </w:r>
      <w:r>
        <w:rPr>
          <w:rFonts w:hint="eastAsia" w:ascii="宋体" w:hAnsi="宋体" w:eastAsia="宋体" w:cs="宋体"/>
          <w:b w:val="0"/>
          <w:bCs w:val="0"/>
          <w:color w:val="auto"/>
          <w:sz w:val="24"/>
          <w:highlight w:val="none"/>
          <w:shd w:val="clear" w:color="auto" w:fill="auto"/>
        </w:rPr>
        <w:t xml:space="preserve">后续服务工作计划和合理化建议（6分）</w:t>
      </w:r>
      <w:r/>
    </w:p>
    <w:p>
      <w:pPr>
        <w:numPr>
          <w:ilvl w:val="0"/>
          <w:numId w:val="0"/>
        </w:numPr>
        <w:ind w:firstLine="480"/>
        <w:spacing w:line="360" w:lineRule="auto"/>
        <w:tabs>
          <w:tab w:val="left" w:pos="528" w:leader="none"/>
          <w:tab w:val="left" w:pos="945" w:leader="none"/>
          <w:tab w:val="left" w:pos="1155" w:leader="none"/>
        </w:tabs>
        <w:rPr>
          <w:rFonts w:hint="eastAsia" w:ascii="宋体" w:hAnsi="宋体" w:eastAsia="宋体" w:cs="宋体"/>
          <w:b w:val="0"/>
          <w:bCs w:val="0"/>
          <w:color w:val="auto"/>
          <w:sz w:val="24"/>
          <w:highlight w:val="none"/>
          <w:shd w:val="clear" w:color="auto" w:fill="auto"/>
          <w:lang w:eastAsia="zh-CN"/>
        </w:rPr>
      </w:pPr>
      <w:r>
        <w:rPr>
          <w:rFonts w:hint="eastAsia" w:ascii="宋体" w:hAnsi="宋体" w:eastAsia="宋体" w:cs="宋体"/>
          <w:b w:val="0"/>
          <w:bCs w:val="0"/>
          <w:color w:val="auto"/>
          <w:sz w:val="24"/>
          <w:highlight w:val="none"/>
          <w:shd w:val="clear" w:color="auto" w:fill="auto"/>
        </w:rPr>
        <w:t xml:space="preserve">需包括：①控制工程投资的方法及设计成本优化措施</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；②对设计质量的管理和保证措施及设计进度保证措施</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p>
    <w:p>
      <w:pPr>
        <w:ind w:left="0" w:firstLine="480"/>
        <w:rPr>
          <w:rFonts w:hint="eastAsia" w:ascii="宋体" w:hAnsi="宋体" w:eastAsia="宋体" w:cs="宋体"/>
          <w:b w:val="0"/>
          <w:bCs w:val="0"/>
          <w:color w:val="auto"/>
          <w:sz w:val="24"/>
          <w:highlight w:val="none"/>
          <w:shd w:val="clear" w:color="auto" w:fill="auto"/>
          <w:lang w:eastAsia="en-US"/>
        </w:rPr>
      </w:pPr>
      <w:r>
        <w:rPr>
          <w:rFonts w:hint="eastAsia" w:ascii="宋体" w:hAnsi="宋体" w:eastAsia="宋体" w:cs="宋体"/>
          <w:b w:val="0"/>
          <w:bCs w:val="0"/>
          <w:color w:val="auto"/>
          <w:sz w:val="24"/>
          <w:highlight w:val="none"/>
          <w:shd w:val="clear" w:color="auto" w:fill="auto"/>
          <w:lang w:val="zh-CN"/>
        </w:rPr>
        <w:t xml:space="preserve">投标人针对上述</w:t>
      </w:r>
      <w:r>
        <w:rPr>
          <w:rFonts w:hint="eastAsia" w:ascii="宋体" w:hAnsi="宋体" w:eastAsia="宋体" w:cs="宋体"/>
          <w:b w:val="0"/>
          <w:bCs w:val="0"/>
          <w:color w:val="auto"/>
          <w:sz w:val="24"/>
          <w:highlight w:val="none"/>
          <w:shd w:val="clear" w:color="auto" w:fill="auto"/>
        </w:rPr>
        <w:t xml:space="preserve">每项</w:t>
      </w:r>
      <w:r>
        <w:rPr>
          <w:rFonts w:hint="eastAsia" w:ascii="宋体" w:hAnsi="宋体" w:eastAsia="宋体" w:cs="宋体"/>
          <w:b w:val="0"/>
          <w:bCs w:val="0"/>
          <w:color w:val="auto"/>
          <w:sz w:val="24"/>
          <w:highlight w:val="none"/>
          <w:shd w:val="clear" w:color="auto" w:fill="auto"/>
          <w:lang w:val="zh-CN"/>
        </w:rPr>
        <w:t xml:space="preserve">内容进行阐述，要求阐述内容完整合理、可行性强。不存在瑕疵的该条得</w:t>
      </w:r>
      <w:r>
        <w:rPr>
          <w:rFonts w:hint="eastAsia" w:ascii="宋体" w:hAnsi="宋体" w:eastAsia="宋体" w:cs="宋体"/>
          <w:b w:val="0"/>
          <w:bCs w:val="0"/>
          <w:color w:val="auto"/>
          <w:sz w:val="24"/>
          <w:highlight w:val="none"/>
          <w:shd w:val="clear" w:color="auto" w:fill="auto"/>
        </w:rPr>
        <w:t xml:space="preserve">3</w:t>
      </w:r>
      <w:r>
        <w:rPr>
          <w:rFonts w:hint="eastAsia" w:ascii="宋体" w:hAnsi="宋体" w:eastAsia="宋体" w:cs="宋体"/>
          <w:b w:val="0"/>
          <w:bCs w:val="0"/>
          <w:color w:val="auto"/>
          <w:sz w:val="24"/>
          <w:highlight w:val="none"/>
          <w:shd w:val="clear" w:color="auto" w:fill="auto"/>
          <w:lang w:val="zh-CN"/>
        </w:rPr>
        <w:t xml:space="preserve">分；存在1处瑕疵的该条得</w:t>
      </w:r>
      <w:r>
        <w:rPr>
          <w:rFonts w:hint="eastAsia" w:ascii="宋体" w:hAnsi="宋体" w:eastAsia="宋体" w:cs="宋体"/>
          <w:b w:val="0"/>
          <w:bCs w:val="0"/>
          <w:color w:val="auto"/>
          <w:sz w:val="24"/>
          <w:highlight w:val="none"/>
          <w:shd w:val="clear" w:color="auto" w:fill="auto"/>
        </w:rPr>
        <w:t xml:space="preserve">2</w:t>
      </w:r>
      <w:r>
        <w:rPr>
          <w:rFonts w:hint="eastAsia" w:ascii="宋体" w:hAnsi="宋体" w:eastAsia="宋体" w:cs="宋体"/>
          <w:b w:val="0"/>
          <w:bCs w:val="0"/>
          <w:color w:val="auto"/>
          <w:sz w:val="24"/>
          <w:highlight w:val="none"/>
          <w:shd w:val="clear" w:color="auto" w:fill="auto"/>
          <w:lang w:val="zh-CN"/>
        </w:rPr>
        <w:t xml:space="preserve">分；存在2处瑕疵的该条得1分；未提供方案或不满足项目需求书要求或内容存在3处及以上瑕疵的该条得0分；</w:t>
      </w:r>
      <w:r>
        <w:rPr>
          <w:rFonts w:hint="eastAsia" w:ascii="宋体" w:hAnsi="宋体" w:eastAsia="宋体" w:cs="宋体"/>
          <w:b w:val="0"/>
          <w:bCs w:val="0"/>
          <w:color w:val="auto"/>
          <w:sz w:val="24"/>
          <w:highlight w:val="none"/>
          <w:shd w:val="clear" w:color="auto" w:fill="auto"/>
          <w:lang w:val="en-US" w:eastAsia="zh-CN"/>
        </w:rPr>
        <w:t xml:space="preserve">本</w:t>
      </w:r>
      <w:r>
        <w:rPr>
          <w:rFonts w:hint="eastAsia" w:ascii="宋体" w:hAnsi="宋体" w:eastAsia="宋体" w:cs="宋体"/>
          <w:b w:val="0"/>
          <w:bCs w:val="0"/>
          <w:color w:val="auto"/>
          <w:sz w:val="24"/>
          <w:highlight w:val="none"/>
          <w:shd w:val="clear" w:color="auto" w:fill="auto"/>
          <w:lang w:val="zh-CN"/>
        </w:rPr>
        <w:t xml:space="preserve">项最高得</w:t>
      </w:r>
      <w:r>
        <w:rPr>
          <w:rFonts w:hint="eastAsia" w:ascii="宋体" w:hAnsi="宋体" w:eastAsia="宋体" w:cs="宋体"/>
          <w:b w:val="0"/>
          <w:bCs w:val="0"/>
          <w:color w:val="auto"/>
          <w:sz w:val="24"/>
          <w:highlight w:val="none"/>
          <w:shd w:val="clear" w:color="auto" w:fill="auto"/>
          <w:lang w:val="en-US" w:eastAsia="zh-CN"/>
        </w:rPr>
        <w:t xml:space="preserve">6</w:t>
      </w:r>
      <w:r>
        <w:rPr>
          <w:rFonts w:hint="eastAsia" w:ascii="宋体" w:hAnsi="宋体" w:eastAsia="宋体" w:cs="宋体"/>
          <w:b w:val="0"/>
          <w:bCs w:val="0"/>
          <w:color w:val="auto"/>
          <w:sz w:val="24"/>
          <w:highlight w:val="none"/>
          <w:shd w:val="clear" w:color="auto" w:fill="auto"/>
          <w:lang w:val="zh-CN"/>
        </w:rPr>
        <w:t xml:space="preserve">分。</w:t>
      </w:r>
      <w:r/>
    </w:p>
    <w:p>
      <w:pPr>
        <w:numPr>
          <w:ilvl w:val="0"/>
          <w:numId w:val="0"/>
        </w:numPr>
        <w:ind w:firstLine="480"/>
        <w:spacing w:line="360" w:lineRule="auto"/>
        <w:tabs>
          <w:tab w:val="left" w:pos="528" w:leader="none"/>
          <w:tab w:val="left" w:pos="945" w:leader="none"/>
          <w:tab w:val="left" w:pos="1155" w:leader="none"/>
        </w:tabs>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szCs w:val="21"/>
          <w:highlight w:val="none"/>
          <w:shd w:val="clear" w:color="auto" w:fill="auto"/>
          <w:lang w:val="en-US" w:eastAsia="zh-CN"/>
        </w:rPr>
        <w:t xml:space="preserve">6</w:t>
      </w:r>
      <w:r>
        <w:rPr>
          <w:rFonts w:hint="eastAsia" w:ascii="宋体" w:hAnsi="宋体" w:eastAsia="宋体" w:cs="宋体"/>
          <w:b w:val="0"/>
          <w:bCs w:val="0"/>
          <w:color w:val="auto"/>
          <w:sz w:val="24"/>
          <w:szCs w:val="21"/>
          <w:highlight w:val="none"/>
          <w:shd w:val="clear" w:color="auto" w:fill="auto"/>
          <w:lang w:eastAsia="en-US"/>
        </w:rPr>
        <w:t xml:space="preserve">）</w:t>
      </w:r>
      <w:r>
        <w:rPr>
          <w:rFonts w:hint="eastAsia" w:ascii="宋体" w:hAnsi="宋体" w:eastAsia="宋体" w:cs="宋体"/>
          <w:b w:val="0"/>
          <w:bCs w:val="0"/>
          <w:color w:val="auto"/>
          <w:sz w:val="24"/>
          <w:highlight w:val="none"/>
          <w:shd w:val="clear" w:color="auto" w:fill="auto"/>
        </w:rPr>
        <w:t xml:space="preserve">排查检测实施方案（12分）：</w:t>
      </w:r>
      <w:r/>
    </w:p>
    <w:p>
      <w:pPr>
        <w:ind w:firstLine="439"/>
        <w:spacing w:line="360" w:lineRule="auto"/>
        <w:tabs>
          <w:tab w:val="left" w:pos="945" w:leader="none"/>
          <w:tab w:val="left" w:pos="1155" w:leader="none"/>
        </w:tabs>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需包括：①管道排查检测方案</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；②进度计划及保证措施</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；③质量控制及保证保障措施</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；④安全控制及保证保障</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w:t>
      </w:r>
      <w:r/>
    </w:p>
    <w:p>
      <w:pPr>
        <w:numPr>
          <w:ilvl w:val="0"/>
          <w:numId w:val="0"/>
        </w:numPr>
        <w:ind w:firstLine="480"/>
        <w:spacing w:line="360" w:lineRule="auto"/>
        <w:tabs>
          <w:tab w:val="left" w:pos="945" w:leader="none"/>
          <w:tab w:val="left" w:pos="1155" w:leader="none"/>
        </w:tabs>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szCs w:val="21"/>
          <w:highlight w:val="none"/>
          <w:shd w:val="clear" w:color="auto" w:fill="auto"/>
          <w:lang w:val="en-US" w:eastAsia="zh-CN"/>
        </w:rPr>
        <w:t xml:space="preserve">7</w:t>
      </w:r>
      <w:r>
        <w:rPr>
          <w:rFonts w:hint="eastAsia" w:ascii="宋体" w:hAnsi="宋体" w:eastAsia="宋体" w:cs="宋体"/>
          <w:b w:val="0"/>
          <w:bCs w:val="0"/>
          <w:color w:val="auto"/>
          <w:sz w:val="24"/>
          <w:szCs w:val="21"/>
          <w:highlight w:val="none"/>
          <w:shd w:val="clear" w:color="auto" w:fill="auto"/>
          <w:lang w:eastAsia="en-US"/>
        </w:rPr>
        <w:t xml:space="preserve">）</w:t>
      </w:r>
      <w:r>
        <w:rPr>
          <w:rFonts w:hint="eastAsia" w:ascii="宋体" w:hAnsi="宋体" w:eastAsia="宋体" w:cs="宋体"/>
          <w:b w:val="0"/>
          <w:bCs w:val="0"/>
          <w:color w:val="auto"/>
          <w:sz w:val="24"/>
          <w:highlight w:val="none"/>
          <w:shd w:val="clear" w:color="auto" w:fill="auto"/>
        </w:rPr>
        <w:t xml:space="preserve">设计整改方案（12分）：</w:t>
      </w:r>
      <w:r/>
    </w:p>
    <w:p>
      <w:pPr>
        <w:ind w:left="0" w:firstLine="480"/>
        <w:spacing w:line="360" w:lineRule="auto"/>
        <w:tabs>
          <w:tab w:val="left" w:pos="945" w:leader="none"/>
          <w:tab w:val="left" w:pos="1155" w:leader="none"/>
        </w:tabs>
        <w:rPr>
          <w:rFonts w:hint="eastAsia" w:ascii="宋体" w:hAnsi="宋体" w:eastAsia="宋体" w:cs="宋体"/>
          <w:b w:val="0"/>
          <w:bCs w:val="0"/>
          <w:color w:val="auto"/>
          <w:sz w:val="24"/>
          <w:szCs w:val="24"/>
          <w:highlight w:val="none"/>
          <w:shd w:val="clear" w:color="auto" w:fill="auto"/>
          <w:lang w:val="zh-CN"/>
        </w:rPr>
      </w:pPr>
      <w:r>
        <w:rPr>
          <w:rFonts w:hint="eastAsia" w:ascii="宋体" w:hAnsi="宋体" w:eastAsia="宋体" w:cs="宋体"/>
          <w:b w:val="0"/>
          <w:bCs w:val="0"/>
          <w:color w:val="auto"/>
          <w:sz w:val="24"/>
          <w:highlight w:val="none"/>
          <w:shd w:val="clear" w:color="auto" w:fill="auto"/>
        </w:rPr>
        <w:t xml:space="preserve">需包括：①设计整改原则</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；②设计方案分析</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；③污水预处理设施设计</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；④设计进度计划及进度保证措施</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3分</w:t>
      </w:r>
      <w:r>
        <w:rPr>
          <w:rFonts w:hint="eastAsia" w:ascii="宋体" w:hAnsi="宋体" w:eastAsia="宋体" w:cs="宋体"/>
          <w:b w:val="0"/>
          <w:bCs w:val="0"/>
          <w:color w:val="auto"/>
          <w:sz w:val="24"/>
          <w:highlight w:val="none"/>
          <w:shd w:val="clear" w:color="auto" w:fill="auto"/>
          <w:lang w:eastAsia="zh-CN"/>
        </w:rPr>
        <w:t xml:space="preserve">）</w:t>
      </w:r>
      <w:r>
        <w:rPr>
          <w:rFonts w:hint="eastAsia" w:ascii="宋体" w:hAnsi="宋体" w:eastAsia="宋体" w:cs="宋体"/>
          <w:b w:val="0"/>
          <w:bCs w:val="0"/>
          <w:color w:val="auto"/>
          <w:sz w:val="24"/>
          <w:highlight w:val="none"/>
          <w:shd w:val="clear" w:color="auto" w:fill="auto"/>
        </w:rPr>
        <w:t xml:space="preserve">。</w:t>
      </w:r>
      <w:r/>
    </w:p>
    <w:p>
      <w:pPr>
        <w:ind w:left="0" w:firstLine="480"/>
        <w:rPr>
          <w:rFonts w:hint="eastAsia" w:ascii="宋体" w:hAnsi="宋体" w:eastAsia="宋体" w:cs="宋体"/>
          <w:b w:val="0"/>
          <w:bCs w:val="0"/>
          <w:color w:val="auto"/>
          <w:sz w:val="24"/>
          <w:highlight w:val="none"/>
          <w:shd w:val="clear" w:color="auto" w:fill="auto"/>
          <w:lang w:val="zh-CN"/>
        </w:rPr>
      </w:pPr>
      <w:r>
        <w:rPr>
          <w:rFonts w:hint="eastAsia" w:ascii="宋体" w:hAnsi="宋体" w:eastAsia="宋体" w:cs="宋体"/>
          <w:b w:val="0"/>
          <w:bCs w:val="0"/>
          <w:color w:val="auto"/>
          <w:sz w:val="24"/>
          <w:highlight w:val="none"/>
          <w:shd w:val="clear" w:color="auto" w:fill="auto"/>
          <w:lang w:val="zh-CN"/>
        </w:rPr>
        <w:t xml:space="preserve">投标人针对上述</w:t>
      </w:r>
      <w:r>
        <w:rPr>
          <w:rFonts w:hint="eastAsia" w:ascii="宋体" w:hAnsi="宋体" w:eastAsia="宋体" w:cs="宋体"/>
          <w:b w:val="0"/>
          <w:bCs w:val="0"/>
          <w:color w:val="auto"/>
          <w:sz w:val="24"/>
          <w:highlight w:val="none"/>
          <w:shd w:val="clear" w:color="auto" w:fill="auto"/>
        </w:rPr>
        <w:t xml:space="preserve">每项</w:t>
      </w:r>
      <w:r>
        <w:rPr>
          <w:rFonts w:hint="eastAsia" w:ascii="宋体" w:hAnsi="宋体" w:eastAsia="宋体" w:cs="宋体"/>
          <w:b w:val="0"/>
          <w:bCs w:val="0"/>
          <w:color w:val="auto"/>
          <w:sz w:val="24"/>
          <w:highlight w:val="none"/>
          <w:shd w:val="clear" w:color="auto" w:fill="auto"/>
          <w:lang w:val="zh-CN"/>
        </w:rPr>
        <w:t xml:space="preserve">内容进行阐述，要求阐述内容完整合理、可行性强。不存在瑕疵的该条得</w:t>
      </w:r>
      <w:r>
        <w:rPr>
          <w:rFonts w:hint="eastAsia" w:ascii="宋体" w:hAnsi="宋体" w:eastAsia="宋体" w:cs="宋体"/>
          <w:b w:val="0"/>
          <w:bCs w:val="0"/>
          <w:color w:val="auto"/>
          <w:sz w:val="24"/>
          <w:highlight w:val="none"/>
          <w:shd w:val="clear" w:color="auto" w:fill="auto"/>
        </w:rPr>
        <w:t xml:space="preserve">3</w:t>
      </w:r>
      <w:r>
        <w:rPr>
          <w:rFonts w:hint="eastAsia" w:ascii="宋体" w:hAnsi="宋体" w:eastAsia="宋体" w:cs="宋体"/>
          <w:b w:val="0"/>
          <w:bCs w:val="0"/>
          <w:color w:val="auto"/>
          <w:sz w:val="24"/>
          <w:highlight w:val="none"/>
          <w:shd w:val="clear" w:color="auto" w:fill="auto"/>
          <w:lang w:val="zh-CN"/>
        </w:rPr>
        <w:t xml:space="preserve">分；存在1处瑕疵的该条得</w:t>
      </w:r>
      <w:r>
        <w:rPr>
          <w:rFonts w:hint="eastAsia" w:ascii="宋体" w:hAnsi="宋体" w:eastAsia="宋体" w:cs="宋体"/>
          <w:b w:val="0"/>
          <w:bCs w:val="0"/>
          <w:color w:val="auto"/>
          <w:sz w:val="24"/>
          <w:highlight w:val="none"/>
          <w:shd w:val="clear" w:color="auto" w:fill="auto"/>
        </w:rPr>
        <w:t xml:space="preserve">2</w:t>
      </w:r>
      <w:r>
        <w:rPr>
          <w:rFonts w:hint="eastAsia" w:ascii="宋体" w:hAnsi="宋体" w:eastAsia="宋体" w:cs="宋体"/>
          <w:b w:val="0"/>
          <w:bCs w:val="0"/>
          <w:color w:val="auto"/>
          <w:sz w:val="24"/>
          <w:highlight w:val="none"/>
          <w:shd w:val="clear" w:color="auto" w:fill="auto"/>
          <w:lang w:val="zh-CN"/>
        </w:rPr>
        <w:t xml:space="preserve">分；存在2处瑕疵的该条得1分；未提供方案或不满足项目需求书要求或内容存在3处及以上瑕疵的该条得0分；</w:t>
      </w:r>
      <w:r>
        <w:rPr>
          <w:rFonts w:hint="eastAsia" w:ascii="宋体" w:hAnsi="宋体" w:eastAsia="宋体" w:cs="宋体"/>
          <w:b w:val="0"/>
          <w:bCs w:val="0"/>
          <w:color w:val="auto"/>
          <w:sz w:val="24"/>
          <w:highlight w:val="none"/>
          <w:shd w:val="clear" w:color="auto" w:fill="auto"/>
          <w:lang w:val="en-US" w:eastAsia="zh-CN"/>
        </w:rPr>
        <w:t xml:space="preserve">本</w:t>
      </w:r>
      <w:r>
        <w:rPr>
          <w:rFonts w:hint="eastAsia" w:ascii="宋体" w:hAnsi="宋体" w:eastAsia="宋体" w:cs="宋体"/>
          <w:b w:val="0"/>
          <w:bCs w:val="0"/>
          <w:color w:val="auto"/>
          <w:sz w:val="24"/>
          <w:highlight w:val="none"/>
          <w:shd w:val="clear" w:color="auto" w:fill="auto"/>
          <w:lang w:val="zh-CN"/>
        </w:rPr>
        <w:t xml:space="preserve">项最高得</w:t>
      </w:r>
      <w:r>
        <w:rPr>
          <w:rFonts w:hint="eastAsia" w:ascii="宋体" w:hAnsi="宋体" w:eastAsia="宋体" w:cs="宋体"/>
          <w:b w:val="0"/>
          <w:bCs w:val="0"/>
          <w:color w:val="auto"/>
          <w:sz w:val="24"/>
          <w:highlight w:val="none"/>
          <w:shd w:val="clear" w:color="auto" w:fill="auto"/>
          <w:lang w:val="en-US" w:eastAsia="zh-CN"/>
        </w:rPr>
        <w:t xml:space="preserve">12</w:t>
      </w:r>
      <w:r>
        <w:rPr>
          <w:rFonts w:hint="eastAsia" w:ascii="宋体" w:hAnsi="宋体" w:eastAsia="宋体" w:cs="宋体"/>
          <w:b w:val="0"/>
          <w:bCs w:val="0"/>
          <w:color w:val="auto"/>
          <w:sz w:val="24"/>
          <w:highlight w:val="none"/>
          <w:shd w:val="clear" w:color="auto" w:fill="auto"/>
          <w:lang w:val="zh-CN"/>
        </w:rPr>
        <w:t xml:space="preserve">分。</w:t>
      </w:r>
      <w:r/>
    </w:p>
    <w:p>
      <w:pPr>
        <w:ind w:left="0" w:firstLine="480"/>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注：</w:t>
      </w:r>
      <w:r>
        <w:rPr>
          <w:rFonts w:hint="eastAsia" w:ascii="宋体" w:hAnsi="宋体" w:eastAsia="宋体" w:cs="宋体"/>
          <w:b w:val="0"/>
          <w:bCs w:val="0"/>
          <w:color w:val="auto"/>
          <w:sz w:val="24"/>
          <w:szCs w:val="24"/>
          <w:highlight w:val="none"/>
          <w:shd w:val="clear" w:color="auto" w:fill="auto"/>
          <w:lang w:val="en-US" w:eastAsia="zh-CN" w:bidi="ar-SA"/>
        </w:rPr>
        <w:t xml:space="preserve">①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②投标文件中需上传证明的材料文件需上传到相关联对应的页面，若在评审过程中，评委在相对应页面找不到相关联的文件，由此产生的后果由投标人自行负责。所需证明文件扫描件做入投标文件并签电子章，电子标书需上传扫描件。</w:t>
      </w:r>
      <w:r/>
    </w:p>
    <w:p>
      <w:pPr>
        <w:ind w:firstLine="480"/>
        <w:jc w:val="left"/>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评分办法及评分细则的解释权属采购人。未列入本评分细则的其他条件不作为评分内容。</w:t>
      </w:r>
      <w:r/>
    </w:p>
    <w:p>
      <w:pPr>
        <w:ind w:firstLine="480"/>
        <w:spacing w:line="36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pStyle w:val="716"/>
        <w:rPr>
          <w:rFonts w:hint="eastAsia" w:ascii="宋体" w:hAnsi="宋体" w:eastAsia="宋体" w:cs="宋体"/>
          <w:color w:val="auto"/>
          <w:highlight w:val="none"/>
          <w:shd w:val="clear" w:color="auto" w:fill="auto"/>
          <w:lang w:eastAsia="zh-CN"/>
        </w:rPr>
      </w:pPr>
      <w:r/>
      <w:bookmarkStart w:id="19" w:name="_Toc161316670"/>
      <w:r/>
      <w:bookmarkStart w:id="20" w:name="_Toc101981935"/>
      <w:r>
        <w:rPr>
          <w:rFonts w:hint="eastAsia" w:ascii="宋体" w:hAnsi="宋体" w:eastAsia="宋体" w:cs="宋体"/>
          <w:color w:val="auto"/>
          <w:highlight w:val="none"/>
          <w:shd w:val="clear" w:color="auto" w:fill="auto"/>
          <w:lang w:eastAsia="zh-CN"/>
        </w:rPr>
        <w:t xml:space="preserve">附件二：投标文件格式</w:t>
      </w:r>
      <w:bookmarkEnd w:id="19"/>
      <w:r/>
      <w:bookmarkEnd w:id="20"/>
      <w:r/>
      <w:r/>
    </w:p>
    <w:p>
      <w:pPr>
        <w:ind w:firstLine="0"/>
        <w:jc w:val="center"/>
        <w:spacing w:line="240" w:lineRule="auto"/>
        <w:widowControl w:val="off"/>
        <w:rPr>
          <w:rFonts w:hint="eastAsia" w:ascii="宋体" w:hAnsi="宋体" w:eastAsia="宋体" w:cs="宋体"/>
          <w:b/>
          <w:color w:val="auto"/>
          <w:sz w:val="48"/>
          <w:highlight w:val="none"/>
          <w:u w:val="single"/>
          <w:shd w:val="clear" w:color="auto" w:fill="auto"/>
          <w:lang w:eastAsia="zh-CN"/>
        </w:rPr>
      </w:pPr>
      <w:r>
        <w:rPr>
          <w:rFonts w:hint="eastAsia" w:ascii="宋体" w:hAnsi="宋体" w:eastAsia="宋体" w:cs="宋体"/>
          <w:b/>
          <w:color w:val="auto"/>
          <w:sz w:val="48"/>
          <w:highlight w:val="none"/>
          <w:u w:val="single"/>
          <w:shd w:val="clear" w:color="auto" w:fill="auto"/>
          <w:lang w:eastAsia="zh-CN"/>
        </w:rPr>
      </w:r>
      <w:r/>
    </w:p>
    <w:p>
      <w:pPr>
        <w:rPr>
          <w:rFonts w:hint="eastAsia" w:ascii="宋体" w:hAnsi="宋体" w:eastAsia="宋体" w:cs="宋体"/>
          <w:bCs/>
          <w:color w:val="auto"/>
          <w:sz w:val="32"/>
          <w:highlight w:val="none"/>
          <w:shd w:val="clear" w:color="auto" w:fill="auto"/>
        </w:rPr>
        <w:outlineLvl w:val="9"/>
      </w:pPr>
      <w:r>
        <w:rPr>
          <w:rFonts w:hint="eastAsia" w:ascii="宋体" w:hAnsi="宋体" w:eastAsia="宋体" w:cs="宋体"/>
          <w:bCs/>
          <w:color w:val="auto"/>
          <w:sz w:val="32"/>
          <w:highlight w:val="none"/>
          <w:shd w:val="clear" w:color="auto" w:fill="auto"/>
        </w:rPr>
      </w:r>
      <w:r/>
    </w:p>
    <w:p>
      <w:pPr>
        <w:jc w:val="center"/>
        <w:rPr>
          <w:rFonts w:hint="eastAsia" w:ascii="宋体" w:hAnsi="宋体" w:eastAsia="宋体" w:cs="宋体"/>
          <w:b/>
          <w:color w:val="auto"/>
          <w:sz w:val="52"/>
          <w:szCs w:val="52"/>
          <w:highlight w:val="none"/>
          <w:shd w:val="clear" w:color="auto" w:fill="auto"/>
        </w:rPr>
        <w:outlineLvl w:val="9"/>
      </w:pPr>
      <w:r>
        <w:rPr>
          <w:rFonts w:hint="eastAsia" w:ascii="宋体" w:hAnsi="宋体" w:eastAsia="宋体" w:cs="宋体"/>
          <w:b/>
          <w:color w:val="auto"/>
          <w:sz w:val="52"/>
          <w:szCs w:val="52"/>
          <w:highlight w:val="none"/>
          <w:shd w:val="clear" w:color="auto" w:fill="auto"/>
        </w:rPr>
        <w:t xml:space="preserve">投</w:t>
      </w:r>
      <w:r/>
    </w:p>
    <w:p>
      <w:pPr>
        <w:jc w:val="center"/>
        <w:rPr>
          <w:rFonts w:hint="eastAsia" w:ascii="宋体" w:hAnsi="宋体" w:eastAsia="宋体" w:cs="宋体"/>
          <w:b/>
          <w:color w:val="auto"/>
          <w:sz w:val="72"/>
          <w:highlight w:val="none"/>
          <w:shd w:val="clear" w:color="auto" w:fill="auto"/>
        </w:rPr>
        <w:outlineLvl w:val="9"/>
      </w:pPr>
      <w:r>
        <w:rPr>
          <w:rFonts w:hint="eastAsia" w:ascii="宋体" w:hAnsi="宋体" w:eastAsia="宋体" w:cs="宋体"/>
          <w:b/>
          <w:color w:val="auto"/>
          <w:sz w:val="72"/>
          <w:highlight w:val="none"/>
          <w:shd w:val="clear" w:color="auto" w:fill="auto"/>
        </w:rPr>
      </w:r>
      <w:r/>
    </w:p>
    <w:p>
      <w:pPr>
        <w:jc w:val="center"/>
        <w:rPr>
          <w:rFonts w:hint="eastAsia" w:ascii="宋体" w:hAnsi="宋体" w:eastAsia="宋体" w:cs="宋体"/>
          <w:b/>
          <w:color w:val="auto"/>
          <w:sz w:val="52"/>
          <w:szCs w:val="52"/>
          <w:highlight w:val="none"/>
          <w:shd w:val="clear" w:color="auto" w:fill="auto"/>
        </w:rPr>
        <w:outlineLvl w:val="9"/>
      </w:pPr>
      <w:r>
        <w:rPr>
          <w:rFonts w:hint="eastAsia" w:ascii="宋体" w:hAnsi="宋体" w:eastAsia="宋体" w:cs="宋体"/>
          <w:b/>
          <w:color w:val="auto"/>
          <w:sz w:val="52"/>
          <w:szCs w:val="52"/>
          <w:highlight w:val="none"/>
          <w:shd w:val="clear" w:color="auto" w:fill="auto"/>
        </w:rPr>
        <w:t xml:space="preserve">标</w:t>
      </w:r>
      <w:r/>
    </w:p>
    <w:p>
      <w:pPr>
        <w:jc w:val="center"/>
        <w:rPr>
          <w:rFonts w:hint="eastAsia" w:ascii="宋体" w:hAnsi="宋体" w:eastAsia="宋体" w:cs="宋体"/>
          <w:b/>
          <w:color w:val="auto"/>
          <w:sz w:val="72"/>
          <w:highlight w:val="none"/>
          <w:shd w:val="clear" w:color="auto" w:fill="auto"/>
        </w:rPr>
        <w:outlineLvl w:val="9"/>
      </w:pPr>
      <w:r>
        <w:rPr>
          <w:rFonts w:hint="eastAsia" w:ascii="宋体" w:hAnsi="宋体" w:eastAsia="宋体" w:cs="宋体"/>
          <w:b/>
          <w:color w:val="auto"/>
          <w:sz w:val="72"/>
          <w:highlight w:val="none"/>
          <w:shd w:val="clear" w:color="auto" w:fill="auto"/>
        </w:rPr>
      </w:r>
      <w:r/>
    </w:p>
    <w:p>
      <w:pPr>
        <w:jc w:val="center"/>
        <w:rPr>
          <w:rFonts w:hint="eastAsia" w:ascii="宋体" w:hAnsi="宋体" w:eastAsia="宋体" w:cs="宋体"/>
          <w:b/>
          <w:color w:val="auto"/>
          <w:sz w:val="52"/>
          <w:szCs w:val="52"/>
          <w:highlight w:val="none"/>
          <w:shd w:val="clear" w:color="auto" w:fill="auto"/>
        </w:rPr>
        <w:outlineLvl w:val="9"/>
      </w:pPr>
      <w:r>
        <w:rPr>
          <w:rFonts w:hint="eastAsia" w:ascii="宋体" w:hAnsi="宋体" w:eastAsia="宋体" w:cs="宋体"/>
          <w:b/>
          <w:color w:val="auto"/>
          <w:sz w:val="52"/>
          <w:szCs w:val="52"/>
          <w:highlight w:val="none"/>
          <w:shd w:val="clear" w:color="auto" w:fill="auto"/>
        </w:rPr>
        <w:t xml:space="preserve">文</w:t>
      </w:r>
      <w:r/>
    </w:p>
    <w:p>
      <w:pPr>
        <w:jc w:val="center"/>
        <w:rPr>
          <w:rFonts w:hint="eastAsia" w:ascii="宋体" w:hAnsi="宋体" w:eastAsia="宋体" w:cs="宋体"/>
          <w:b/>
          <w:color w:val="auto"/>
          <w:sz w:val="52"/>
          <w:szCs w:val="52"/>
          <w:highlight w:val="none"/>
          <w:shd w:val="clear" w:color="auto" w:fill="auto"/>
        </w:rPr>
        <w:outlineLvl w:val="9"/>
      </w:pPr>
      <w:r>
        <w:rPr>
          <w:rFonts w:hint="eastAsia" w:ascii="宋体" w:hAnsi="宋体" w:eastAsia="宋体" w:cs="宋体"/>
          <w:b/>
          <w:color w:val="auto"/>
          <w:sz w:val="52"/>
          <w:szCs w:val="52"/>
          <w:highlight w:val="none"/>
          <w:shd w:val="clear" w:color="auto" w:fill="auto"/>
        </w:rPr>
      </w:r>
      <w:r/>
    </w:p>
    <w:p>
      <w:pPr>
        <w:jc w:val="center"/>
        <w:rPr>
          <w:rFonts w:hint="eastAsia" w:ascii="宋体" w:hAnsi="宋体" w:eastAsia="宋体" w:cs="宋体"/>
          <w:b/>
          <w:color w:val="auto"/>
          <w:sz w:val="52"/>
          <w:szCs w:val="52"/>
          <w:highlight w:val="none"/>
          <w:shd w:val="clear" w:color="auto" w:fill="auto"/>
        </w:rPr>
        <w:outlineLvl w:val="9"/>
      </w:pPr>
      <w:r>
        <w:rPr>
          <w:rFonts w:hint="eastAsia" w:ascii="宋体" w:hAnsi="宋体" w:eastAsia="宋体" w:cs="宋体"/>
          <w:b/>
          <w:color w:val="auto"/>
          <w:sz w:val="52"/>
          <w:szCs w:val="52"/>
          <w:highlight w:val="none"/>
          <w:shd w:val="clear" w:color="auto" w:fill="auto"/>
        </w:rPr>
        <w:t xml:space="preserve">件</w:t>
      </w:r>
      <w:r/>
    </w:p>
    <w:p>
      <w:pPr>
        <w:pStyle w:val="741"/>
        <w:ind w:left="0" w:firstLine="0"/>
        <w:rPr>
          <w:rFonts w:hint="eastAsia" w:ascii="宋体" w:hAnsi="宋体" w:eastAsia="宋体" w:cs="宋体"/>
          <w:bCs/>
          <w:color w:val="auto"/>
          <w:sz w:val="52"/>
          <w:szCs w:val="52"/>
          <w:highlight w:val="none"/>
          <w:shd w:val="clear" w:color="auto" w:fill="auto"/>
        </w:rPr>
        <w:outlineLvl w:val="9"/>
      </w:pPr>
      <w:r>
        <w:rPr>
          <w:rFonts w:hint="eastAsia" w:ascii="宋体" w:hAnsi="宋体" w:eastAsia="宋体" w:cs="宋体"/>
          <w:bCs/>
          <w:color w:val="auto"/>
          <w:sz w:val="52"/>
          <w:szCs w:val="52"/>
          <w:highlight w:val="none"/>
          <w:shd w:val="clear" w:color="auto" w:fill="auto"/>
        </w:rPr>
      </w:r>
      <w:r/>
    </w:p>
    <w:p>
      <w:pPr>
        <w:spacing w:line="360" w:lineRule="auto"/>
        <w:rPr>
          <w:rFonts w:hint="eastAsia" w:ascii="宋体" w:hAnsi="宋体" w:eastAsia="宋体" w:cs="宋体"/>
          <w:bCs/>
          <w:color w:val="auto"/>
          <w:sz w:val="30"/>
          <w:szCs w:val="30"/>
          <w:highlight w:val="none"/>
          <w:shd w:val="clear" w:color="auto" w:fill="auto"/>
          <w:lang w:eastAsia="zh-CN"/>
        </w:rPr>
        <w:outlineLvl w:val="9"/>
      </w:pPr>
      <w:r/>
      <w:bookmarkStart w:id="21" w:name="_Toc31708"/>
      <w:r/>
      <w:bookmarkStart w:id="22" w:name="_Toc3725"/>
      <w:r>
        <w:rPr>
          <w:rFonts w:hint="eastAsia" w:ascii="宋体" w:hAnsi="宋体" w:eastAsia="宋体" w:cs="宋体"/>
          <w:bCs/>
          <w:color w:val="auto"/>
          <w:sz w:val="30"/>
          <w:szCs w:val="30"/>
          <w:highlight w:val="none"/>
          <w:shd w:val="clear" w:color="auto" w:fill="auto"/>
        </w:rPr>
        <w:t xml:space="preserve">采购项目编号：</w:t>
      </w:r>
      <w:bookmarkEnd w:id="21"/>
      <w:r/>
      <w:bookmarkEnd w:id="22"/>
      <w:r/>
      <w:r/>
    </w:p>
    <w:p>
      <w:pPr>
        <w:spacing w:line="360" w:lineRule="auto"/>
        <w:rPr>
          <w:rFonts w:hint="eastAsia" w:ascii="宋体" w:hAnsi="宋体" w:eastAsia="宋体" w:cs="宋体"/>
          <w:b w:val="0"/>
          <w:bCs/>
          <w:color w:val="auto"/>
          <w:sz w:val="30"/>
          <w:szCs w:val="30"/>
          <w:highlight w:val="none"/>
          <w:shd w:val="clear" w:color="auto" w:fill="auto"/>
          <w:lang w:eastAsia="zh-CN"/>
        </w:rPr>
        <w:outlineLvl w:val="9"/>
      </w:pPr>
      <w:r>
        <w:rPr>
          <w:rFonts w:hint="eastAsia" w:ascii="宋体" w:hAnsi="宋体" w:eastAsia="宋体" w:cs="宋体"/>
          <w:b w:val="0"/>
          <w:bCs/>
          <w:color w:val="auto"/>
          <w:sz w:val="30"/>
          <w:szCs w:val="30"/>
          <w:highlight w:val="none"/>
          <w:shd w:val="clear" w:color="auto" w:fill="auto"/>
        </w:rPr>
        <w:t xml:space="preserve">采购项目名称：</w:t>
      </w:r>
      <w:r/>
    </w:p>
    <w:p>
      <w:pPr>
        <w:rPr>
          <w:rFonts w:hint="eastAsia" w:ascii="宋体" w:hAnsi="宋体" w:eastAsia="宋体" w:cs="宋体"/>
          <w:bCs/>
          <w:color w:val="auto"/>
          <w:sz w:val="28"/>
          <w:szCs w:val="28"/>
          <w:highlight w:val="none"/>
          <w:shd w:val="clear" w:color="auto" w:fill="auto"/>
        </w:rPr>
        <w:outlineLvl w:val="9"/>
      </w:pPr>
      <w:r>
        <w:rPr>
          <w:rFonts w:hint="eastAsia" w:ascii="宋体" w:hAnsi="宋体" w:eastAsia="宋体" w:cs="宋体"/>
          <w:bCs/>
          <w:color w:val="auto"/>
          <w:sz w:val="28"/>
          <w:szCs w:val="28"/>
          <w:highlight w:val="none"/>
          <w:shd w:val="clear" w:color="auto" w:fill="auto"/>
        </w:rPr>
        <w:t xml:space="preserve">投标人：</w:t>
      </w:r>
      <w:r/>
    </w:p>
    <w:p>
      <w:pPr>
        <w:jc w:val="center"/>
        <w:rPr>
          <w:rFonts w:hint="eastAsia" w:ascii="宋体" w:hAnsi="宋体" w:eastAsia="宋体" w:cs="宋体"/>
          <w:bCs/>
          <w:color w:val="auto"/>
          <w:sz w:val="28"/>
          <w:szCs w:val="28"/>
          <w:highlight w:val="none"/>
          <w:shd w:val="clear" w:color="auto" w:fill="auto"/>
        </w:rPr>
        <w:outlineLvl w:val="9"/>
      </w:pPr>
      <w:r>
        <w:rPr>
          <w:rFonts w:hint="eastAsia" w:ascii="宋体" w:hAnsi="宋体" w:eastAsia="宋体" w:cs="宋体"/>
          <w:bCs/>
          <w:color w:val="auto"/>
          <w:sz w:val="28"/>
          <w:szCs w:val="28"/>
          <w:highlight w:val="none"/>
          <w:shd w:val="clear" w:color="auto" w:fill="auto"/>
        </w:rPr>
        <w:t xml:space="preserve">年  月  日</w:t>
      </w:r>
      <w:bookmarkStart w:id="23" w:name="一．报价函（格式）"/>
      <w:r/>
      <w:bookmarkEnd w:id="23"/>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（一）投标函（格式）：</w:t>
      </w:r>
      <w:r/>
    </w:p>
    <w:p>
      <w:pPr>
        <w:ind w:firstLine="0"/>
        <w:jc w:val="center"/>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投标函</w:t>
      </w:r>
      <w:r/>
    </w:p>
    <w:p>
      <w:pPr>
        <w:ind w:firstLine="0"/>
        <w:jc w:val="both"/>
        <w:spacing w:before="4"/>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致：无锡市锡山区人民政府云林街道办事处</w:t>
      </w:r>
      <w:r/>
    </w:p>
    <w:p>
      <w:pPr>
        <w:ind w:firstLine="480"/>
        <w:jc w:val="both"/>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一、根据已收到的采购编号为</w:t>
      </w:r>
      <w:r>
        <w:rPr>
          <w:rFonts w:hint="eastAsia" w:ascii="宋体" w:hAnsi="宋体" w:eastAsia="宋体" w:cs="宋体"/>
          <w:color w:val="auto"/>
          <w:szCs w:val="28"/>
          <w:highlight w:val="none"/>
          <w:u w:val="single"/>
          <w:shd w:val="clear" w:color="auto" w:fill="auto"/>
          <w:lang w:eastAsia="zh-CN"/>
        </w:rPr>
        <w:t xml:space="preserve">             </w:t>
      </w:r>
      <w:r>
        <w:rPr>
          <w:rFonts w:hint="eastAsia" w:ascii="宋体" w:hAnsi="宋体" w:eastAsia="宋体" w:cs="宋体"/>
          <w:color w:val="auto"/>
          <w:szCs w:val="28"/>
          <w:highlight w:val="none"/>
          <w:shd w:val="clear" w:color="auto" w:fill="auto"/>
          <w:lang w:eastAsia="zh-CN"/>
        </w:rPr>
        <w:t xml:space="preserve">的</w:t>
      </w:r>
      <w:r>
        <w:rPr>
          <w:rFonts w:hint="eastAsia" w:ascii="宋体" w:hAnsi="宋体" w:eastAsia="宋体" w:cs="宋体"/>
          <w:color w:val="auto"/>
          <w:szCs w:val="28"/>
          <w:highlight w:val="none"/>
          <w:u w:val="single"/>
          <w:shd w:val="clear" w:color="auto" w:fill="auto"/>
          <w:lang w:eastAsia="zh-CN"/>
        </w:rPr>
        <w:t xml:space="preserve">      （项目名称 ）   </w:t>
      </w:r>
      <w:r>
        <w:rPr>
          <w:rFonts w:hint="eastAsia" w:ascii="宋体" w:hAnsi="宋体" w:eastAsia="宋体" w:cs="宋体"/>
          <w:color w:val="auto"/>
          <w:szCs w:val="28"/>
          <w:highlight w:val="none"/>
          <w:shd w:val="clear" w:color="auto" w:fill="auto"/>
          <w:lang w:eastAsia="zh-CN"/>
        </w:rPr>
        <w:t xml:space="preserve">的招标文件，遵照国家法律、法规和规章的有关规定，我方经过踏勘现场和对招标文件等所有文件的研究后，我方愿以大写金额：</w:t>
      </w:r>
      <w:r>
        <w:rPr>
          <w:rFonts w:hint="eastAsia" w:ascii="宋体" w:hAnsi="宋体" w:eastAsia="宋体" w:cs="宋体"/>
          <w:color w:val="auto"/>
          <w:szCs w:val="28"/>
          <w:highlight w:val="none"/>
          <w:u w:val="single"/>
          <w:shd w:val="clear" w:color="auto" w:fill="auto"/>
          <w:lang w:eastAsia="zh-CN"/>
        </w:rPr>
        <w:t xml:space="preserve">        </w:t>
      </w:r>
      <w:r>
        <w:rPr>
          <w:rFonts w:hint="eastAsia" w:ascii="宋体" w:hAnsi="宋体" w:eastAsia="宋体" w:cs="宋体"/>
          <w:color w:val="auto"/>
          <w:szCs w:val="28"/>
          <w:highlight w:val="none"/>
          <w:shd w:val="clear" w:color="auto" w:fill="auto"/>
          <w:lang w:eastAsia="zh-CN"/>
        </w:rPr>
        <w:t xml:space="preserve">，小写金额：</w:t>
      </w:r>
      <w:r>
        <w:rPr>
          <w:rFonts w:hint="eastAsia" w:ascii="宋体" w:hAnsi="宋体" w:eastAsia="宋体" w:cs="宋体"/>
          <w:color w:val="auto"/>
          <w:szCs w:val="28"/>
          <w:highlight w:val="none"/>
          <w:u w:val="single"/>
          <w:shd w:val="clear" w:color="auto" w:fill="auto"/>
          <w:lang w:eastAsia="zh-CN"/>
        </w:rPr>
        <w:t xml:space="preserve">￥       </w:t>
      </w:r>
      <w:r>
        <w:rPr>
          <w:rFonts w:hint="eastAsia" w:ascii="宋体" w:hAnsi="宋体" w:eastAsia="宋体" w:cs="宋体"/>
          <w:color w:val="auto"/>
          <w:szCs w:val="28"/>
          <w:highlight w:val="none"/>
          <w:shd w:val="clear" w:color="auto" w:fill="auto"/>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二、我们愿意提供江苏朝阳工程管理咨询有限责任公司在招标文件中要求的文件、资料。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三、我们同意按招标文件中的规定，本</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8"/>
          <w:highlight w:val="none"/>
          <w:shd w:val="clear" w:color="auto" w:fill="auto"/>
          <w:lang w:eastAsia="zh-CN"/>
        </w:rPr>
        <w:t xml:space="preserve">文件投标的有效期限为中标通知书发出之日起90天。</w:t>
      </w:r>
      <w:r/>
    </w:p>
    <w:p>
      <w:pPr>
        <w:ind w:firstLine="480"/>
        <w:jc w:val="both"/>
        <w:widowControl w:val="off"/>
        <w:tabs>
          <w:tab w:val="left" w:pos="525" w:leader="none"/>
          <w:tab w:val="left" w:pos="552" w:leader="none"/>
          <w:tab w:val="left" w:pos="630"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五、如果我们的</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8"/>
          <w:highlight w:val="none"/>
          <w:shd w:val="clear" w:color="auto" w:fill="auto"/>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六、我们认为你们有权决定中标供应商。</w:t>
      </w:r>
      <w:r/>
    </w:p>
    <w:p>
      <w:pPr>
        <w:ind w:firstLine="480"/>
        <w:jc w:val="both"/>
        <w:widowControl w:val="off"/>
        <w:tabs>
          <w:tab w:val="left" w:pos="525" w:leader="none"/>
          <w:tab w:val="left" w:pos="552"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八、我们认可并保证遵守招标文件的所有规定，放弃对招标文件提出质疑的权利。</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九、如果我方被确定为</w:t>
      </w:r>
      <w:r>
        <w:rPr>
          <w:rFonts w:hint="eastAsia" w:ascii="宋体" w:hAnsi="宋体" w:eastAsia="宋体" w:cs="宋体"/>
          <w:color w:val="auto"/>
          <w:szCs w:val="28"/>
          <w:highlight w:val="none"/>
          <w:shd w:val="clear" w:color="auto" w:fill="auto"/>
          <w:lang w:eastAsia="zh-CN"/>
        </w:rPr>
        <w:t xml:space="preserve">中标供应商</w:t>
      </w:r>
      <w:r>
        <w:rPr>
          <w:rFonts w:hint="eastAsia" w:ascii="宋体" w:hAnsi="宋体" w:eastAsia="宋体" w:cs="宋体"/>
          <w:color w:val="auto"/>
          <w:szCs w:val="24"/>
          <w:highlight w:val="none"/>
          <w:shd w:val="clear" w:color="auto" w:fill="auto"/>
          <w:lang w:eastAsia="zh-CN"/>
        </w:rPr>
        <w:t xml:space="preserve">，我方如无不可抗力，又未履行招标文件、投标文件合同条款的，一经查实，我方愿意赔偿由此而造成的一切损失，并同意接受按招标文件的相关要求对我方进行的处理。</w:t>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投标供应商（公章）：     </w:t>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法定代表人或授权委托人(签字或盖章)：</w:t>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电话：                              传真：</w:t>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地址：                              邮编：                             </w:t>
      </w:r>
      <w:r/>
    </w:p>
    <w:p>
      <w:pPr>
        <w:ind w:firstLine="480"/>
        <w:jc w:val="both"/>
        <w:spacing w:line="400" w:lineRule="exact"/>
        <w:widowControl w:val="off"/>
        <w:rPr>
          <w:rFonts w:hint="eastAsia" w:ascii="宋体" w:hAnsi="宋体" w:eastAsia="宋体" w:cs="宋体"/>
          <w:b/>
          <w:color w:val="auto"/>
          <w:sz w:val="30"/>
          <w:szCs w:val="30"/>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开户名称：                         </w:t>
      </w:r>
      <w:bookmarkStart w:id="24" w:name="校园网系统报价和服务承诺表（格式）"/>
      <w:r/>
      <w:bookmarkEnd w:id="24"/>
      <w:r/>
      <w:bookmarkStart w:id="25" w:name="（报价人）法定代表人授权书（格式）"/>
      <w:r/>
      <w:bookmarkEnd w:id="25"/>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开户银行：                         </w:t>
      </w:r>
      <w:r/>
    </w:p>
    <w:p>
      <w:pPr>
        <w:ind w:firstLine="24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  开户账号：</w:t>
      </w:r>
      <w:r/>
    </w:p>
    <w:p>
      <w:pPr>
        <w:ind w:firstLine="0"/>
        <w:spacing w:line="240" w:lineRule="auto"/>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br w:type="page" w:clear="all"/>
      </w:r>
      <w:r/>
    </w:p>
    <w:p>
      <w:pPr>
        <w:ind w:firstLine="0"/>
        <w:jc w:val="both"/>
        <w:spacing w:line="24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（二）关于资格的声明函（格式）</w:t>
      </w:r>
      <w:r/>
    </w:p>
    <w:p>
      <w:pPr>
        <w:ind w:firstLine="0"/>
        <w:jc w:val="center"/>
        <w:spacing w:line="24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关于资格的声明函</w:t>
      </w:r>
      <w:r/>
    </w:p>
    <w:p>
      <w:pPr>
        <w:ind w:firstLine="0"/>
        <w:jc w:val="center"/>
        <w:spacing w:before="240"/>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政府采购编号： </w:t>
      </w:r>
      <w:r/>
    </w:p>
    <w:p>
      <w:pPr>
        <w:ind w:firstLine="0"/>
        <w:jc w:val="center"/>
        <w:widowControl w:val="off"/>
        <w:tabs>
          <w:tab w:val="left" w:pos="630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日期：</w:t>
      </w:r>
      <w:r/>
    </w:p>
    <w:p>
      <w:pPr>
        <w:ind w:firstLine="0"/>
        <w:jc w:val="both"/>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w:t>
      </w:r>
      <w:r>
        <w:rPr>
          <w:rFonts w:hint="eastAsia" w:ascii="宋体" w:hAnsi="宋体" w:eastAsia="宋体" w:cs="宋体"/>
          <w:bCs/>
          <w:color w:val="auto"/>
          <w:szCs w:val="24"/>
          <w:highlight w:val="none"/>
          <w:u w:val="single"/>
          <w:shd w:val="clear" w:color="auto" w:fill="auto"/>
          <w:lang w:eastAsia="zh-CN"/>
        </w:rPr>
        <w:t xml:space="preserve">     （采购人）    ：</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我公司(单位)愿针对本次项目</w:t>
      </w:r>
      <w:r>
        <w:rPr>
          <w:rFonts w:hint="eastAsia" w:ascii="宋体" w:hAnsi="宋体" w:eastAsia="宋体" w:cs="宋体"/>
          <w:bCs/>
          <w:color w:val="auto"/>
          <w:szCs w:val="24"/>
          <w:highlight w:val="none"/>
          <w:u w:val="single"/>
          <w:shd w:val="clear" w:color="auto" w:fill="auto"/>
          <w:lang w:val="en-US" w:eastAsia="zh-CN"/>
        </w:rPr>
        <w:t xml:space="preserve">                            </w:t>
      </w:r>
      <w:r>
        <w:rPr>
          <w:rFonts w:hint="eastAsia" w:ascii="宋体" w:hAnsi="宋体" w:eastAsia="宋体" w:cs="宋体"/>
          <w:bCs/>
          <w:color w:val="auto"/>
          <w:szCs w:val="24"/>
          <w:highlight w:val="none"/>
          <w:shd w:val="clear" w:color="auto" w:fill="auto"/>
          <w:lang w:eastAsia="zh-CN"/>
        </w:rPr>
        <w:t xml:space="preserve">进行投标。 我公司(单位)符合《中华人民共和国政府采购法》第二十二条的规定，在此郑重承诺具备以下条件：    </w:t>
      </w:r>
      <w:r>
        <w:rPr>
          <w:rFonts w:hint="eastAsia" w:ascii="宋体" w:hAnsi="宋体" w:eastAsia="宋体" w:cs="宋体"/>
          <w:bCs/>
          <w:color w:val="auto"/>
          <w:szCs w:val="24"/>
          <w:highlight w:val="none"/>
          <w:shd w:val="clear" w:color="auto" w:fill="auto"/>
          <w:lang w:val="en-US" w:eastAsia="zh-CN"/>
        </w:rPr>
        <w:t xml:space="preserve">       </w:t>
      </w:r>
      <w:r>
        <w:rPr>
          <w:rFonts w:hint="eastAsia" w:ascii="宋体" w:hAnsi="宋体" w:eastAsia="宋体" w:cs="宋体"/>
          <w:bCs/>
          <w:color w:val="auto"/>
          <w:szCs w:val="24"/>
          <w:highlight w:val="none"/>
          <w:shd w:val="clear" w:color="auto" w:fill="auto"/>
          <w:lang w:eastAsia="zh-CN"/>
        </w:rPr>
        <w:t xml:space="preserve">(一)具有独立承担民事责任的能力；</w:t>
      </w:r>
      <w:r/>
    </w:p>
    <w:p>
      <w:pPr>
        <w:numPr>
          <w:ilvl w:val="0"/>
          <w:numId w:val="0"/>
        </w:numPr>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w:t>
      </w:r>
      <w:r>
        <w:rPr>
          <w:rFonts w:hint="eastAsia" w:ascii="宋体" w:hAnsi="宋体" w:eastAsia="宋体" w:cs="宋体"/>
          <w:bCs/>
          <w:color w:val="auto"/>
          <w:szCs w:val="24"/>
          <w:highlight w:val="none"/>
          <w:shd w:val="clear" w:color="auto" w:fill="auto"/>
          <w:lang w:val="en-US" w:eastAsia="zh-CN"/>
        </w:rPr>
        <w:t xml:space="preserve">二</w:t>
      </w:r>
      <w:r>
        <w:rPr>
          <w:rFonts w:hint="eastAsia" w:ascii="宋体" w:hAnsi="宋体" w:eastAsia="宋体" w:cs="宋体"/>
          <w:bCs/>
          <w:color w:val="auto"/>
          <w:szCs w:val="24"/>
          <w:highlight w:val="none"/>
          <w:shd w:val="clear" w:color="auto" w:fill="auto"/>
          <w:lang w:eastAsia="zh-CN"/>
        </w:rPr>
        <w:t xml:space="preserve">）具有良好的商业信誉和健全的财务会计制度；   </w:t>
      </w:r>
      <w:r/>
    </w:p>
    <w:p>
      <w:pPr>
        <w:numPr>
          <w:ilvl w:val="0"/>
          <w:numId w:val="0"/>
        </w:numPr>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w:t>
      </w:r>
      <w:r>
        <w:rPr>
          <w:rFonts w:hint="eastAsia" w:ascii="宋体" w:hAnsi="宋体" w:eastAsia="宋体" w:cs="宋体"/>
          <w:bCs/>
          <w:color w:val="auto"/>
          <w:szCs w:val="24"/>
          <w:highlight w:val="none"/>
          <w:shd w:val="clear" w:color="auto" w:fill="auto"/>
          <w:lang w:val="en-US" w:eastAsia="zh-CN"/>
        </w:rPr>
        <w:t xml:space="preserve">三</w:t>
      </w:r>
      <w:r>
        <w:rPr>
          <w:rFonts w:hint="eastAsia" w:ascii="宋体" w:hAnsi="宋体" w:eastAsia="宋体" w:cs="宋体"/>
          <w:bCs/>
          <w:color w:val="auto"/>
          <w:szCs w:val="24"/>
          <w:highlight w:val="none"/>
          <w:shd w:val="clear" w:color="auto" w:fill="auto"/>
          <w:lang w:eastAsia="zh-CN"/>
        </w:rPr>
        <w:t xml:space="preserve">）具有履行合同所必需的设备和专业技术能力；    </w:t>
      </w:r>
      <w:r/>
    </w:p>
    <w:p>
      <w:pPr>
        <w:numPr>
          <w:ilvl w:val="0"/>
          <w:numId w:val="0"/>
        </w:numPr>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(四)有依法缴纳税收和社会保障资金的良好记录；    </w:t>
      </w:r>
      <w:r/>
    </w:p>
    <w:p>
      <w:pPr>
        <w:numPr>
          <w:ilvl w:val="0"/>
          <w:numId w:val="0"/>
        </w:numPr>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(五)近三年内，在经营活动中没有重大违法记录；   </w:t>
      </w:r>
      <w:r/>
    </w:p>
    <w:p>
      <w:pPr>
        <w:numPr>
          <w:ilvl w:val="0"/>
          <w:numId w:val="0"/>
        </w:numPr>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(六)投标文件中所有关于投标资格的文件、证明、陈述均是真实的、准确的。若有违背，我公司(单位)愿意承担由此而产生的一切后果。</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投标供应商 (公章)：</w:t>
      </w:r>
      <w:r/>
    </w:p>
    <w:p>
      <w:pPr>
        <w:ind w:firstLine="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法定代表人或授权委托人(签字或盖章)：</w:t>
      </w:r>
      <w:r/>
    </w:p>
    <w:p>
      <w:pPr>
        <w:ind w:right="34" w:firstLine="403"/>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right="34" w:firstLine="403"/>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firstLine="0"/>
        <w:jc w:val="both"/>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color w:val="auto"/>
          <w:sz w:val="21"/>
          <w:highlight w:val="none"/>
          <w:shd w:val="clear" w:color="auto" w:fill="auto"/>
          <w:lang w:eastAsia="zh-CN"/>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spacing w:line="440" w:lineRule="exact"/>
        <w:tabs>
          <w:tab w:val="left" w:pos="360" w:leader="none"/>
          <w:tab w:val="left" w:pos="960" w:leader="none"/>
        </w:tabs>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44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44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（三）法定代表人授权委托书（格式）</w:t>
      </w:r>
      <w:r/>
    </w:p>
    <w:p>
      <w:pPr>
        <w:ind w:firstLine="0"/>
        <w:jc w:val="center"/>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r>
      <w:r/>
    </w:p>
    <w:p>
      <w:pPr>
        <w:ind w:firstLine="0"/>
        <w:jc w:val="center"/>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r>
      <w:r/>
    </w:p>
    <w:p>
      <w:pPr>
        <w:ind w:firstLine="0"/>
        <w:jc w:val="center"/>
        <w:widowControl w:val="off"/>
        <w:rPr>
          <w:rFonts w:hint="eastAsia" w:ascii="宋体" w:hAnsi="宋体" w:eastAsia="宋体" w:cs="宋体"/>
          <w:b/>
          <w:bCs/>
          <w:color w:val="auto"/>
          <w:sz w:val="32"/>
          <w:szCs w:val="32"/>
          <w:highlight w:val="none"/>
          <w:shd w:val="clear" w:color="auto" w:fill="auto"/>
          <w:lang w:eastAsia="zh-CN"/>
        </w:rPr>
      </w:pPr>
      <w:r>
        <w:rPr>
          <w:rFonts w:hint="eastAsia" w:ascii="宋体" w:hAnsi="宋体" w:eastAsia="宋体" w:cs="宋体"/>
          <w:b/>
          <w:bCs/>
          <w:color w:val="auto"/>
          <w:sz w:val="32"/>
          <w:szCs w:val="32"/>
          <w:highlight w:val="none"/>
          <w:shd w:val="clear" w:color="auto" w:fill="auto"/>
          <w:lang w:eastAsia="zh-CN"/>
        </w:rPr>
        <w:t xml:space="preserve">授权委托书</w:t>
      </w:r>
      <w:r/>
    </w:p>
    <w:p>
      <w:pPr>
        <w:ind w:firstLine="0"/>
        <w:jc w:val="center"/>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政府采购编号：</w:t>
      </w:r>
      <w:r/>
    </w:p>
    <w:p>
      <w:pPr>
        <w:ind w:firstLine="0"/>
        <w:jc w:val="center"/>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日期：</w:t>
      </w:r>
      <w:r/>
    </w:p>
    <w:p>
      <w:pPr>
        <w:ind w:firstLine="0"/>
        <w:jc w:val="center"/>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widowControl w:val="off"/>
        <w:rPr>
          <w:rFonts w:hint="eastAsia" w:ascii="宋体" w:hAnsi="宋体" w:eastAsia="宋体" w:cs="宋体"/>
          <w:color w:val="auto"/>
          <w:szCs w:val="24"/>
          <w:highlight w:val="none"/>
          <w:u w:val="single"/>
          <w:shd w:val="clear" w:color="auto" w:fill="auto"/>
          <w:lang w:eastAsia="zh-CN"/>
        </w:rPr>
      </w:pPr>
      <w:r>
        <w:rPr>
          <w:rFonts w:hint="eastAsia" w:ascii="宋体" w:hAnsi="宋体" w:eastAsia="宋体" w:cs="宋体"/>
          <w:color w:val="auto"/>
          <w:szCs w:val="24"/>
          <w:highlight w:val="none"/>
          <w:u w:val="single"/>
          <w:shd w:val="clear" w:color="auto" w:fill="auto"/>
          <w:lang w:eastAsia="zh-CN"/>
        </w:rPr>
        <w:t xml:space="preserve">   江苏朝阳工程管理咨询有限责任公司：  </w:t>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w:t>
      </w:r>
      <w:r>
        <w:rPr>
          <w:rFonts w:hint="eastAsia" w:ascii="宋体" w:hAnsi="宋体" w:eastAsia="宋体" w:cs="宋体"/>
          <w:color w:val="auto"/>
          <w:szCs w:val="24"/>
          <w:highlight w:val="none"/>
          <w:u w:val="single"/>
          <w:shd w:val="clear" w:color="auto" w:fill="auto"/>
          <w:lang w:eastAsia="zh-CN"/>
        </w:rPr>
        <w:t xml:space="preserve">     （供应商名称）       </w:t>
      </w:r>
      <w:r>
        <w:rPr>
          <w:rFonts w:hint="eastAsia" w:ascii="宋体" w:hAnsi="宋体" w:eastAsia="宋体" w:cs="宋体"/>
          <w:color w:val="auto"/>
          <w:szCs w:val="24"/>
          <w:highlight w:val="none"/>
          <w:shd w:val="clear" w:color="auto" w:fill="auto"/>
          <w:lang w:eastAsia="zh-CN"/>
        </w:rPr>
        <w:t xml:space="preserve">系中华人民共和国合法企业。</w:t>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法定地址：</w:t>
      </w:r>
      <w:r>
        <w:rPr>
          <w:rFonts w:hint="eastAsia" w:ascii="宋体" w:hAnsi="宋体" w:eastAsia="宋体" w:cs="宋体"/>
          <w:color w:val="auto"/>
          <w:szCs w:val="24"/>
          <w:highlight w:val="none"/>
          <w:u w:val="single"/>
          <w:shd w:val="clear" w:color="auto" w:fill="auto"/>
          <w:lang w:eastAsia="zh-CN"/>
        </w:rPr>
        <w:t xml:space="preserve">                      </w:t>
      </w:r>
      <w:r>
        <w:rPr>
          <w:rFonts w:hint="eastAsia" w:ascii="宋体" w:hAnsi="宋体" w:eastAsia="宋体" w:cs="宋体"/>
          <w:color w:val="auto"/>
          <w:szCs w:val="24"/>
          <w:highlight w:val="none"/>
          <w:shd w:val="clear" w:color="auto" w:fill="auto"/>
          <w:lang w:eastAsia="zh-CN"/>
        </w:rPr>
        <w:t xml:space="preserve">特授权</w:t>
      </w:r>
      <w:r>
        <w:rPr>
          <w:rFonts w:hint="eastAsia" w:ascii="宋体" w:hAnsi="宋体" w:eastAsia="宋体" w:cs="宋体"/>
          <w:color w:val="auto"/>
          <w:szCs w:val="24"/>
          <w:highlight w:val="none"/>
          <w:u w:val="single"/>
          <w:shd w:val="clear" w:color="auto" w:fill="auto"/>
          <w:lang w:eastAsia="zh-CN"/>
        </w:rPr>
        <w:t xml:space="preserve">       </w:t>
      </w:r>
      <w:r>
        <w:rPr>
          <w:rFonts w:hint="eastAsia" w:ascii="宋体" w:hAnsi="宋体" w:eastAsia="宋体" w:cs="宋体"/>
          <w:color w:val="auto"/>
          <w:szCs w:val="24"/>
          <w:highlight w:val="none"/>
          <w:shd w:val="clear" w:color="auto" w:fill="auto"/>
          <w:lang w:eastAsia="zh-CN"/>
        </w:rPr>
        <w:t xml:space="preserve">代表我公司（单位）全权办理针对本项目（采购编号：</w:t>
      </w:r>
      <w:r>
        <w:rPr>
          <w:rFonts w:hint="eastAsia" w:ascii="宋体" w:hAnsi="宋体" w:eastAsia="宋体" w:cs="宋体"/>
          <w:color w:val="auto"/>
          <w:szCs w:val="24"/>
          <w:highlight w:val="none"/>
          <w:u w:val="single"/>
          <w:shd w:val="clear" w:color="auto" w:fill="auto"/>
          <w:lang w:eastAsia="zh-CN"/>
        </w:rPr>
        <w:t xml:space="preserve">              </w:t>
      </w:r>
      <w:r>
        <w:rPr>
          <w:rFonts w:hint="eastAsia" w:ascii="宋体" w:hAnsi="宋体" w:eastAsia="宋体" w:cs="宋体"/>
          <w:color w:val="auto"/>
          <w:szCs w:val="24"/>
          <w:highlight w:val="none"/>
          <w:shd w:val="clear" w:color="auto" w:fill="auto"/>
          <w:lang w:eastAsia="zh-CN"/>
        </w:rPr>
        <w:t xml:space="preserve">）的报价等具体工作，并签署全部有关文件、协议及合同。</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我公司（单位）对被授权人的签名负全部责任。</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被授权人情况：</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姓名：          性别：         年龄：          职务：</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身份证号码：                   电话：</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通讯地址：</w:t>
      </w:r>
      <w:r/>
    </w:p>
    <w:p>
      <w:pPr>
        <w:ind w:firstLine="40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投标供应商（公章）：</w:t>
      </w:r>
      <w:r/>
    </w:p>
    <w:p>
      <w:pPr>
        <w:ind w:firstLine="432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法定代表人（签字或盖章）：</w:t>
      </w:r>
      <w:r/>
    </w:p>
    <w:p>
      <w:pPr>
        <w:ind w:firstLine="504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年     月     日</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firstLine="0"/>
              <w:jc w:val="both"/>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center"/>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法定代表人身份证复印件</w:t>
            </w:r>
            <w:r/>
          </w:p>
          <w:p>
            <w:pPr>
              <w:ind w:firstLine="0"/>
              <w:jc w:val="center"/>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正反面</w:t>
            </w:r>
            <w:r/>
          </w:p>
        </w:tc>
        <w:tc>
          <w:tcPr>
            <w:tcBorders>
              <w:top w:val="none" w:color="000000" w:sz="4" w:space="0"/>
              <w:bottom w:val="none" w:color="000000" w:sz="4" w:space="0"/>
            </w:tcBorders>
            <w:tcW w:w="720" w:type="dxa"/>
            <w:textDirection w:val="lrTb"/>
            <w:noWrap w:val="false"/>
          </w:tcPr>
          <w:p>
            <w:pPr>
              <w:ind w:firstLine="0"/>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tc>
        <w:tc>
          <w:tcPr>
            <w:tcW w:w="5040" w:type="dxa"/>
            <w:textDirection w:val="lrTb"/>
            <w:noWrap w:val="false"/>
          </w:tcPr>
          <w:p>
            <w:pPr>
              <w:ind w:firstLine="0"/>
              <w:jc w:val="both"/>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center"/>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授权代表身份证复印件</w:t>
            </w:r>
            <w:r/>
          </w:p>
          <w:p>
            <w:pPr>
              <w:ind w:firstLine="0"/>
              <w:jc w:val="center"/>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正反面</w:t>
            </w:r>
            <w:r/>
          </w:p>
        </w:tc>
      </w:tr>
    </w:tbl>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spacing w:line="240" w:lineRule="auto"/>
        <w:rPr>
          <w:rFonts w:hint="eastAsia" w:ascii="宋体" w:hAnsi="宋体" w:eastAsia="宋体" w:cs="宋体"/>
          <w:b/>
          <w:color w:val="auto"/>
          <w:sz w:val="30"/>
          <w:szCs w:val="30"/>
          <w:highlight w:val="none"/>
          <w:shd w:val="clear" w:color="auto" w:fill="auto"/>
          <w:lang w:eastAsia="zh-CN"/>
        </w:rPr>
      </w:pPr>
      <w:r>
        <w:rPr>
          <w:rFonts w:hint="eastAsia" w:ascii="宋体" w:hAnsi="宋体" w:eastAsia="宋体" w:cs="宋体"/>
          <w:b/>
          <w:color w:val="auto"/>
          <w:sz w:val="30"/>
          <w:szCs w:val="30"/>
          <w:highlight w:val="none"/>
          <w:shd w:val="clear" w:color="auto" w:fill="auto"/>
          <w:lang w:eastAsia="zh-CN"/>
        </w:rPr>
        <w:br w:type="page" w:clear="all"/>
      </w:r>
      <w:r/>
    </w:p>
    <w:p>
      <w:pPr>
        <w:ind w:firstLine="0"/>
        <w:spacing w:before="4"/>
        <w:rPr>
          <w:rFonts w:hint="eastAsia" w:ascii="宋体" w:hAnsi="宋体" w:eastAsia="宋体" w:cs="宋体"/>
          <w:b/>
          <w:color w:val="auto"/>
          <w:sz w:val="30"/>
          <w:szCs w:val="30"/>
          <w:highlight w:val="none"/>
          <w:shd w:val="clear" w:color="auto" w:fill="auto"/>
          <w:lang w:eastAsia="zh-CN"/>
        </w:rPr>
      </w:pPr>
      <w:r>
        <w:rPr>
          <w:rFonts w:hint="eastAsia" w:ascii="宋体" w:hAnsi="宋体" w:eastAsia="宋体" w:cs="宋体"/>
          <w:b/>
          <w:color w:val="auto"/>
          <w:sz w:val="30"/>
          <w:szCs w:val="30"/>
          <w:highlight w:val="none"/>
          <w:shd w:val="clear" w:color="auto" w:fill="auto"/>
          <w:lang w:eastAsia="zh-CN"/>
        </w:rPr>
        <w:t xml:space="preserve">（四）承诺书（格式）</w:t>
      </w:r>
      <w:r/>
    </w:p>
    <w:p>
      <w:pPr>
        <w:ind w:firstLine="0"/>
        <w:jc w:val="both"/>
        <w:spacing w:before="240" w:line="240" w:lineRule="auto"/>
        <w:widowControl w:val="off"/>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color w:val="auto"/>
          <w:sz w:val="21"/>
          <w:highlight w:val="none"/>
          <w:shd w:val="clear" w:color="auto" w:fill="auto"/>
          <w:lang w:eastAsia="zh-CN"/>
        </w:rPr>
        <w:t xml:space="preserve">承诺书一(格式)</w:t>
      </w:r>
      <w:r/>
    </w:p>
    <w:p>
      <w:pPr>
        <w:ind w:firstLine="0"/>
        <w:jc w:val="center"/>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承诺书一</w:t>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致：</w:t>
      </w:r>
      <w:r>
        <w:rPr>
          <w:rFonts w:hint="eastAsia" w:ascii="宋体" w:hAnsi="宋体" w:eastAsia="宋体" w:cs="宋体"/>
          <w:color w:val="auto"/>
          <w:szCs w:val="24"/>
          <w:highlight w:val="none"/>
          <w:u w:val="single"/>
          <w:shd w:val="clear" w:color="auto" w:fill="auto"/>
          <w:lang w:eastAsia="zh-CN"/>
        </w:rPr>
        <w:t xml:space="preserve">    （采购人名称）           </w:t>
      </w:r>
      <w:r/>
    </w:p>
    <w:p>
      <w:pPr>
        <w:ind w:firstLine="48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我公司自愿参加贵单位（公司）</w:t>
      </w:r>
      <w:r>
        <w:rPr>
          <w:rFonts w:hint="eastAsia" w:ascii="宋体" w:hAnsi="宋体" w:eastAsia="宋体" w:cs="宋体"/>
          <w:color w:val="auto"/>
          <w:szCs w:val="24"/>
          <w:highlight w:val="none"/>
          <w:u w:val="single"/>
          <w:shd w:val="clear" w:color="auto" w:fill="auto"/>
          <w:lang w:eastAsia="zh-CN"/>
        </w:rPr>
        <w:t xml:space="preserve">                    </w:t>
      </w:r>
      <w:r>
        <w:rPr>
          <w:rFonts w:hint="eastAsia" w:ascii="宋体" w:hAnsi="宋体" w:eastAsia="宋体" w:cs="宋体"/>
          <w:color w:val="auto"/>
          <w:szCs w:val="24"/>
          <w:highlight w:val="none"/>
          <w:shd w:val="clear" w:color="auto" w:fill="auto"/>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right="480" w:firstLine="5244"/>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投标供应商（公章）：          </w:t>
      </w:r>
      <w:r/>
    </w:p>
    <w:p>
      <w:pPr>
        <w:ind w:right="480" w:firstLine="324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法定代表人或授权委托人(签字或盖章)：</w:t>
      </w:r>
      <w:r>
        <w:rPr>
          <w:rFonts w:hint="eastAsia" w:ascii="宋体" w:hAnsi="宋体" w:eastAsia="宋体" w:cs="宋体"/>
          <w:color w:val="auto"/>
          <w:szCs w:val="24"/>
          <w:highlight w:val="none"/>
          <w:shd w:val="clear" w:color="auto" w:fill="auto"/>
          <w:lang w:eastAsia="zh-CN"/>
        </w:rPr>
        <w:t xml:space="preserve">            </w:t>
      </w:r>
      <w:r/>
    </w:p>
    <w:p>
      <w:pPr>
        <w:ind w:right="480" w:firstLine="576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年    月    日</w:t>
      </w:r>
      <w:r/>
    </w:p>
    <w:p>
      <w:pPr>
        <w:ind w:firstLine="480"/>
        <w:jc w:val="right"/>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jc w:val="right"/>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r>
      <w:r/>
    </w:p>
    <w:p>
      <w:pPr>
        <w:ind w:firstLine="0"/>
        <w:jc w:val="both"/>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r>
      <w:r/>
    </w:p>
    <w:p>
      <w:pPr>
        <w:ind w:firstLine="0"/>
        <w:spacing w:line="240" w:lineRule="auto"/>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br w:type="page" w:clear="all"/>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t xml:space="preserve">承诺书二（格式）</w:t>
      </w:r>
      <w:r/>
    </w:p>
    <w:p>
      <w:pPr>
        <w:ind w:firstLine="0"/>
        <w:jc w:val="center"/>
        <w:spacing w:line="24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廉洁承诺书</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1、自觉遵守国家法律法规及有关廉政建设制度。</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2、主动了解贵单位招投标纪律，积极配合贵单位执行招投标廉政建设的有关规定。</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3、不使用不正当手段妨碍、排挤其他投标单位或串通投标。</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6、不向涉及招标的单位及个人购置或提供通讯工具、交通工具和高档办公用品等。</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7、不向涉及招标的单位及个人的配偶、子女、亲属分包此次招标项目。</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8、不向涉及招标的单位及个人支付好处费、介绍费。</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我们若违反上述承诺，愿接收取消投标资格及其他任何形式的处理。</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right="960" w:firstLine="0"/>
        <w:jc w:val="center"/>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投标供应商（公章）：          </w:t>
      </w:r>
      <w:r/>
    </w:p>
    <w:p>
      <w:pPr>
        <w:ind w:right="960" w:firstLine="0"/>
        <w:jc w:val="center"/>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法定代表人或授权委托人（签字或盖章）： </w:t>
      </w:r>
      <w:r/>
    </w:p>
    <w:p>
      <w:pPr>
        <w:ind w:firstLine="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right"/>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日期：   年    月     日</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w:t>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（五）开标一览表（格式）：</w:t>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center"/>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开标一览表</w:t>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投标供应商（公章）：                                 政府采购编号：</w:t>
      </w:r>
      <w:r/>
    </w:p>
    <w:tbl>
      <w:tblPr>
        <w:tblStyle w:val="725"/>
        <w:tblW w:w="96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trHeight w:val="931"/>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1" w:hanging="241"/>
              <w:jc w:val="center"/>
              <w:spacing w:line="300" w:lineRule="auto"/>
              <w:widowControl w:val="off"/>
              <w:rPr>
                <w:rFonts w:hint="eastAsia" w:ascii="宋体" w:hAnsi="宋体" w:eastAsia="宋体" w:cs="宋体"/>
                <w:b/>
                <w:color w:val="auto"/>
                <w:szCs w:val="24"/>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jc w:val="center"/>
              <w:spacing w:line="300" w:lineRule="auto"/>
              <w:widowControl w:val="off"/>
              <w:rPr>
                <w:rFonts w:hint="eastAsia" w:ascii="宋体" w:hAnsi="宋体" w:eastAsia="宋体" w:cs="宋体"/>
                <w:b/>
                <w:color w:val="auto"/>
                <w:szCs w:val="24"/>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2024年云林街道污水处理提质增效达标区排查服务</w:t>
            </w:r>
            <w:r/>
          </w:p>
        </w:tc>
      </w:tr>
      <w:tr>
        <w:trPr>
          <w:cantSplit/>
          <w:trHeight w:val="119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投标报价（人民币）</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人民币(大写)：           元   </w:t>
            </w:r>
            <w:r/>
          </w:p>
          <w:p>
            <w:pPr>
              <w:ind w:firstLine="0"/>
              <w:jc w:val="both"/>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人民币(小写)：           元  </w:t>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jc w:val="both"/>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服务期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jc w:val="both"/>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firstLine="0"/>
              <w:jc w:val="center"/>
              <w:spacing w:line="300" w:lineRule="auto"/>
              <w:widowControl w:val="off"/>
              <w:rPr>
                <w:rFonts w:hint="eastAsia" w:ascii="宋体" w:hAnsi="宋体" w:eastAsia="宋体" w:cs="宋体"/>
                <w:b/>
                <w:color w:val="auto"/>
                <w:szCs w:val="24"/>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是否属于小、微型企业/监狱企业/残疾人福利性单位</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tc>
      </w:tr>
    </w:tbl>
    <w:p>
      <w:pPr>
        <w:ind w:firstLine="0"/>
        <w:jc w:val="both"/>
        <w:spacing w:before="240"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before="240"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法定代表人或授权委托人（签字或盖章）：                 日期：   年   月   日</w:t>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填写说明：</w:t>
      </w:r>
      <w:r/>
    </w:p>
    <w:p>
      <w:pPr>
        <w:ind w:firstLine="0"/>
        <w:jc w:val="both"/>
        <w:spacing w:line="24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1、开标一览表中的内容应与投标函内容一致，否则评标时一律按开标一览表中内容为准，开标一览表中必须盖章或签字。</w:t>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（六）明细报价表(格式</w:t>
      </w:r>
      <w:r>
        <w:rPr>
          <w:rFonts w:hint="eastAsia" w:ascii="宋体" w:hAnsi="宋体" w:eastAsia="宋体" w:cs="宋体"/>
          <w:b/>
          <w:bCs/>
          <w:color w:val="auto"/>
          <w:sz w:val="30"/>
          <w:szCs w:val="30"/>
          <w:highlight w:val="none"/>
          <w:shd w:val="clear" w:color="auto" w:fill="auto"/>
          <w:lang w:val="en-US" w:eastAsia="zh-CN"/>
        </w:rPr>
        <w:t xml:space="preserve">自拟</w:t>
      </w:r>
      <w:r>
        <w:rPr>
          <w:rFonts w:hint="eastAsia" w:ascii="宋体" w:hAnsi="宋体" w:eastAsia="宋体" w:cs="宋体"/>
          <w:b/>
          <w:bCs/>
          <w:color w:val="auto"/>
          <w:sz w:val="30"/>
          <w:szCs w:val="30"/>
          <w:highlight w:val="none"/>
          <w:shd w:val="clear" w:color="auto" w:fill="auto"/>
          <w:lang w:eastAsia="zh-CN"/>
        </w:rPr>
        <w:t xml:space="preserve">)：</w:t>
      </w:r>
      <w:r/>
    </w:p>
    <w:p>
      <w:pPr>
        <w:ind w:firstLine="0"/>
        <w:jc w:val="center"/>
        <w:widowControl w:val="off"/>
        <w:rPr>
          <w:rFonts w:hint="eastAsia" w:ascii="宋体" w:hAnsi="宋体" w:eastAsia="宋体" w:cs="宋体"/>
          <w:bCs/>
          <w:color w:val="auto"/>
          <w:sz w:val="36"/>
          <w:szCs w:val="36"/>
          <w:highlight w:val="none"/>
          <w:shd w:val="clear" w:color="auto" w:fill="auto"/>
          <w:lang w:eastAsia="zh-CN"/>
        </w:rPr>
      </w:pPr>
      <w:r/>
      <w:bookmarkStart w:id="26" w:name="_Hlk104971923"/>
      <w:r>
        <w:rPr>
          <w:rFonts w:hint="eastAsia" w:ascii="宋体" w:hAnsi="宋体" w:eastAsia="宋体" w:cs="宋体"/>
          <w:bCs/>
          <w:color w:val="auto"/>
          <w:sz w:val="36"/>
          <w:szCs w:val="36"/>
          <w:highlight w:val="none"/>
          <w:shd w:val="clear" w:color="auto" w:fill="auto"/>
          <w:lang w:eastAsia="zh-CN"/>
        </w:rPr>
        <w:t xml:space="preserve">明细报价表</w:t>
      </w:r>
      <w:r/>
    </w:p>
    <w:p>
      <w:pPr>
        <w:ind w:firstLine="0"/>
        <w:jc w:val="both"/>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firstLine="0"/>
        <w:jc w:val="both"/>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firstLine="0"/>
        <w:jc w:val="both"/>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firstLine="0"/>
        <w:jc w:val="both"/>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firstLine="0"/>
        <w:jc w:val="center"/>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细目报价格式内容自拟。</w:t>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48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center"/>
        <w:spacing w:before="5" w:line="48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t xml:space="preserve">                          </w:t>
      </w:r>
      <w:r>
        <w:rPr>
          <w:rFonts w:hint="eastAsia" w:ascii="宋体" w:hAnsi="宋体" w:eastAsia="宋体" w:cs="宋体"/>
          <w:b/>
          <w:bCs/>
          <w:color w:val="auto"/>
          <w:szCs w:val="24"/>
          <w:highlight w:val="none"/>
          <w:shd w:val="clear" w:color="auto" w:fill="auto"/>
          <w:lang w:eastAsia="zh-CN"/>
        </w:rPr>
        <w:t xml:space="preserve">投标供应商（盖章）：</w:t>
      </w:r>
      <w:r/>
    </w:p>
    <w:p>
      <w:pPr>
        <w:ind w:firstLine="2168"/>
        <w:spacing w:before="5" w:line="48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法定代表人或法定代表人授权代表（签字或盖章）：</w:t>
      </w:r>
      <w:r/>
    </w:p>
    <w:p>
      <w:pPr>
        <w:ind w:firstLine="0"/>
        <w:jc w:val="center"/>
        <w:spacing w:before="5" w:line="48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                                  日期：</w:t>
      </w:r>
      <w:r/>
    </w:p>
    <w:p>
      <w:pPr>
        <w:ind w:firstLine="0"/>
        <w:jc w:val="both"/>
        <w:widowControl w:val="off"/>
        <w:rPr>
          <w:rFonts w:hint="eastAsia" w:ascii="宋体" w:hAnsi="宋体" w:eastAsia="宋体" w:cs="宋体"/>
          <w:b/>
          <w:color w:val="auto"/>
          <w:sz w:val="18"/>
          <w:szCs w:val="18"/>
          <w:highlight w:val="none"/>
          <w:shd w:val="clear" w:color="auto" w:fill="auto"/>
          <w:lang w:eastAsia="zh-CN"/>
        </w:rPr>
      </w:pPr>
      <w:r>
        <w:rPr>
          <w:rFonts w:hint="eastAsia" w:ascii="宋体" w:hAnsi="宋体" w:eastAsia="宋体" w:cs="宋体"/>
          <w:b/>
          <w:color w:val="auto"/>
          <w:sz w:val="18"/>
          <w:szCs w:val="18"/>
          <w:highlight w:val="none"/>
          <w:shd w:val="clear" w:color="auto" w:fill="auto"/>
          <w:lang w:eastAsia="zh-CN"/>
        </w:rPr>
      </w:r>
      <w:r/>
    </w:p>
    <w:p>
      <w:pPr>
        <w:ind w:firstLine="0"/>
        <w:jc w:val="center"/>
        <w:spacing w:before="5" w:line="240" w:lineRule="auto"/>
        <w:widowControl w:val="off"/>
        <w:rPr>
          <w:rFonts w:hint="eastAsia" w:ascii="宋体" w:hAnsi="宋体" w:eastAsia="宋体" w:cs="宋体"/>
          <w:b/>
          <w:bCs/>
          <w:color w:val="auto"/>
          <w:sz w:val="21"/>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r>
      <w:r/>
    </w:p>
    <w:p>
      <w:pPr>
        <w:ind w:firstLine="0"/>
        <w:jc w:val="center"/>
        <w:spacing w:before="5" w:line="240" w:lineRule="auto"/>
        <w:widowControl w:val="off"/>
        <w:rPr>
          <w:rFonts w:hint="eastAsia" w:ascii="宋体" w:hAnsi="宋体" w:eastAsia="宋体" w:cs="宋体"/>
          <w:b/>
          <w:bCs/>
          <w:color w:val="auto"/>
          <w:sz w:val="21"/>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r>
      <w:r/>
    </w:p>
    <w:p>
      <w:pPr>
        <w:ind w:firstLine="0"/>
        <w:jc w:val="center"/>
        <w:spacing w:before="5" w:line="240" w:lineRule="auto"/>
        <w:widowControl w:val="off"/>
        <w:rPr>
          <w:rFonts w:hint="eastAsia" w:ascii="宋体" w:hAnsi="宋体" w:eastAsia="宋体" w:cs="宋体"/>
          <w:b/>
          <w:bCs/>
          <w:color w:val="auto"/>
          <w:sz w:val="21"/>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r>
      <w:r/>
    </w:p>
    <w:p>
      <w:pPr>
        <w:ind w:firstLine="0"/>
        <w:jc w:val="center"/>
        <w:spacing w:before="5" w:line="240" w:lineRule="auto"/>
        <w:widowControl w:val="off"/>
        <w:rPr>
          <w:rFonts w:hint="eastAsia" w:ascii="宋体" w:hAnsi="宋体" w:eastAsia="宋体" w:cs="宋体"/>
          <w:b/>
          <w:bCs/>
          <w:color w:val="auto"/>
          <w:sz w:val="21"/>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r>
      <w:r/>
    </w:p>
    <w:p>
      <w:pPr>
        <w:ind w:firstLine="0"/>
        <w:jc w:val="center"/>
        <w:spacing w:before="5" w:line="240" w:lineRule="auto"/>
        <w:widowControl w:val="off"/>
        <w:rPr>
          <w:rFonts w:hint="eastAsia" w:ascii="宋体" w:hAnsi="宋体" w:eastAsia="宋体" w:cs="宋体"/>
          <w:b/>
          <w:bCs/>
          <w:color w:val="auto"/>
          <w:sz w:val="21"/>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r>
      <w:r/>
    </w:p>
    <w:p>
      <w:pPr>
        <w:ind w:firstLine="0"/>
        <w:jc w:val="center"/>
        <w:spacing w:before="5" w:line="240" w:lineRule="auto"/>
        <w:widowControl w:val="off"/>
        <w:rPr>
          <w:rFonts w:hint="eastAsia" w:ascii="宋体" w:hAnsi="宋体" w:eastAsia="宋体" w:cs="宋体"/>
          <w:b/>
          <w:bCs/>
          <w:color w:val="auto"/>
          <w:sz w:val="21"/>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r>
      <w:r/>
    </w:p>
    <w:p>
      <w:pPr>
        <w:ind w:firstLine="0"/>
        <w:jc w:val="center"/>
        <w:spacing w:before="5" w:line="240" w:lineRule="auto"/>
        <w:widowControl w:val="off"/>
        <w:rPr>
          <w:rFonts w:hint="eastAsia" w:ascii="宋体" w:hAnsi="宋体" w:eastAsia="宋体" w:cs="宋体"/>
          <w:b/>
          <w:bCs/>
          <w:color w:val="auto"/>
          <w:sz w:val="21"/>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r>
      <w:r/>
    </w:p>
    <w:p>
      <w:pPr>
        <w:ind w:firstLine="0"/>
        <w:jc w:val="center"/>
        <w:spacing w:before="5" w:line="240" w:lineRule="auto"/>
        <w:widowControl w:val="off"/>
        <w:rPr>
          <w:rFonts w:hint="eastAsia" w:ascii="宋体" w:hAnsi="宋体" w:eastAsia="宋体" w:cs="宋体"/>
          <w:b/>
          <w:bCs/>
          <w:color w:val="auto"/>
          <w:sz w:val="21"/>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r>
      <w:bookmarkEnd w:id="26"/>
      <w:r/>
      <w:r/>
    </w:p>
    <w:p>
      <w:pPr>
        <w:ind w:firstLine="0"/>
        <w:jc w:val="center"/>
        <w:spacing w:before="5" w:line="240" w:lineRule="auto"/>
        <w:widowControl w:val="off"/>
        <w:rPr>
          <w:rFonts w:hint="eastAsia" w:ascii="宋体" w:hAnsi="宋体" w:eastAsia="宋体" w:cs="宋体"/>
          <w:b/>
          <w:bCs/>
          <w:color w:val="auto"/>
          <w:sz w:val="21"/>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r>
      <w:r/>
    </w:p>
    <w:p>
      <w:pPr>
        <w:ind w:firstLine="0"/>
        <w:jc w:val="center"/>
        <w:spacing w:before="5" w:line="240" w:lineRule="auto"/>
        <w:widowControl w:val="off"/>
        <w:rPr>
          <w:rFonts w:hint="eastAsia" w:ascii="宋体" w:hAnsi="宋体" w:eastAsia="宋体" w:cs="宋体"/>
          <w:b/>
          <w:bCs/>
          <w:color w:val="auto"/>
          <w:sz w:val="21"/>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r>
      <w:r/>
    </w:p>
    <w:p>
      <w:pPr>
        <w:ind w:firstLine="0"/>
        <w:spacing w:line="240" w:lineRule="auto"/>
        <w:rPr>
          <w:rFonts w:hint="eastAsia" w:ascii="宋体" w:hAnsi="宋体" w:eastAsia="宋体" w:cs="宋体"/>
          <w:b/>
          <w:color w:val="auto"/>
          <w:szCs w:val="24"/>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br w:type="page" w:clear="all"/>
      </w:r>
      <w:r/>
    </w:p>
    <w:p>
      <w:pPr>
        <w:ind w:firstLine="0"/>
        <w:spacing w:line="440" w:lineRule="exact"/>
        <w:tabs>
          <w:tab w:val="left" w:pos="360" w:leader="none"/>
          <w:tab w:val="left" w:pos="960" w:leader="none"/>
        </w:tabs>
        <w:rPr>
          <w:rFonts w:hint="eastAsia" w:ascii="宋体" w:hAnsi="宋体" w:eastAsia="宋体" w:cs="宋体"/>
          <w:b/>
          <w:color w:val="auto"/>
          <w:szCs w:val="24"/>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（七）中小企业声明函（格式）：</w:t>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center"/>
        <w:widowControl w:val="off"/>
        <w:rPr>
          <w:rFonts w:hint="eastAsia" w:ascii="宋体" w:hAnsi="宋体" w:eastAsia="宋体" w:cs="宋体"/>
          <w:color w:val="auto"/>
          <w:szCs w:val="20"/>
          <w:highlight w:val="none"/>
          <w:shd w:val="clear" w:color="auto" w:fill="auto"/>
          <w:lang w:eastAsia="zh-CN"/>
        </w:rPr>
      </w:pPr>
      <w:r/>
      <w:bookmarkStart w:id="27" w:name="_Hlk104972057"/>
      <w:r>
        <w:rPr>
          <w:rFonts w:hint="eastAsia" w:ascii="宋体" w:hAnsi="宋体" w:eastAsia="宋体" w:cs="宋体"/>
          <w:bCs/>
          <w:color w:val="auto"/>
          <w:sz w:val="28"/>
          <w:szCs w:val="28"/>
          <w:highlight w:val="none"/>
          <w:shd w:val="clear" w:color="auto" w:fill="auto"/>
          <w:lang w:eastAsia="zh-CN"/>
        </w:rPr>
        <w:t xml:space="preserve">中小企业声明函（服务）</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本公司（联合体）郑重声明，根据《政府采购促进中小企业发展管理办法》（财库﹝2020﹞46 号）的规定，本公司 </w:t>
      </w:r>
      <w:r>
        <w:rPr>
          <w:rFonts w:hint="eastAsia" w:ascii="宋体" w:hAnsi="宋体" w:eastAsia="宋体" w:cs="宋体"/>
          <w:bCs/>
          <w:color w:val="auto"/>
          <w:szCs w:val="24"/>
          <w:highlight w:val="none"/>
          <w:u w:val="single"/>
          <w:shd w:val="clear" w:color="auto" w:fill="auto"/>
          <w:lang w:eastAsia="zh-CN"/>
        </w:rPr>
        <w:t xml:space="preserve">（联合体）</w:t>
      </w:r>
      <w:r>
        <w:rPr>
          <w:rFonts w:hint="eastAsia" w:ascii="宋体" w:hAnsi="宋体" w:eastAsia="宋体" w:cs="宋体"/>
          <w:bCs/>
          <w:color w:val="auto"/>
          <w:szCs w:val="24"/>
          <w:highlight w:val="none"/>
          <w:shd w:val="clear" w:color="auto" w:fill="auto"/>
          <w:lang w:eastAsia="zh-CN"/>
        </w:rPr>
        <w:t xml:space="preserve">参加</w:t>
      </w:r>
      <w:r>
        <w:rPr>
          <w:rFonts w:hint="eastAsia" w:ascii="宋体" w:hAnsi="宋体" w:eastAsia="宋体" w:cs="宋体"/>
          <w:bCs/>
          <w:color w:val="auto"/>
          <w:szCs w:val="24"/>
          <w:highlight w:val="none"/>
          <w:u w:val="single"/>
          <w:shd w:val="clear" w:color="auto" w:fill="auto"/>
          <w:lang w:eastAsia="zh-CN"/>
        </w:rPr>
        <w:t xml:space="preserve">  （单位名称）  </w:t>
      </w:r>
      <w:r>
        <w:rPr>
          <w:rFonts w:hint="eastAsia" w:ascii="宋体" w:hAnsi="宋体" w:eastAsia="宋体" w:cs="宋体"/>
          <w:bCs/>
          <w:color w:val="auto"/>
          <w:szCs w:val="24"/>
          <w:highlight w:val="none"/>
          <w:shd w:val="clear" w:color="auto" w:fill="auto"/>
          <w:lang w:eastAsia="zh-CN"/>
        </w:rPr>
        <w:t xml:space="preserve">的</w:t>
      </w:r>
      <w:r>
        <w:rPr>
          <w:rFonts w:hint="eastAsia" w:ascii="宋体" w:hAnsi="宋体" w:eastAsia="宋体" w:cs="宋体"/>
          <w:bCs/>
          <w:color w:val="auto"/>
          <w:szCs w:val="24"/>
          <w:highlight w:val="none"/>
          <w:u w:val="single"/>
          <w:shd w:val="clear" w:color="auto" w:fill="auto"/>
          <w:lang w:eastAsia="zh-CN"/>
        </w:rPr>
        <w:t xml:space="preserve">  （项目名称）  </w:t>
      </w:r>
      <w:r>
        <w:rPr>
          <w:rFonts w:hint="eastAsia" w:ascii="宋体" w:hAnsi="宋体" w:eastAsia="宋体" w:cs="宋体"/>
          <w:bCs/>
          <w:color w:val="auto"/>
          <w:szCs w:val="24"/>
          <w:highlight w:val="none"/>
          <w:shd w:val="clear" w:color="auto" w:fill="auto"/>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1.</w:t>
      </w:r>
      <w:r>
        <w:rPr>
          <w:rFonts w:hint="eastAsia" w:ascii="宋体" w:hAnsi="宋体" w:eastAsia="宋体" w:cs="宋体"/>
          <w:bCs/>
          <w:color w:val="auto"/>
          <w:szCs w:val="24"/>
          <w:highlight w:val="none"/>
          <w:u w:val="single"/>
          <w:shd w:val="clear" w:color="auto" w:fill="auto"/>
          <w:lang w:eastAsia="zh-CN"/>
        </w:rPr>
        <w:t xml:space="preserve"> （标的名称） </w:t>
      </w:r>
      <w:r>
        <w:rPr>
          <w:rFonts w:hint="eastAsia" w:ascii="宋体" w:hAnsi="宋体" w:eastAsia="宋体" w:cs="宋体"/>
          <w:bCs/>
          <w:color w:val="auto"/>
          <w:szCs w:val="24"/>
          <w:highlight w:val="none"/>
          <w:shd w:val="clear" w:color="auto" w:fill="auto"/>
          <w:lang w:eastAsia="zh-CN"/>
        </w:rPr>
        <w:t xml:space="preserve">，属于</w:t>
      </w:r>
      <w:r>
        <w:rPr>
          <w:rFonts w:hint="eastAsia" w:ascii="宋体" w:hAnsi="宋体" w:eastAsia="宋体" w:cs="宋体"/>
          <w:bCs/>
          <w:color w:val="auto"/>
          <w:szCs w:val="24"/>
          <w:highlight w:val="none"/>
          <w:u w:val="single"/>
          <w:shd w:val="clear" w:color="auto" w:fill="auto"/>
          <w:lang w:eastAsia="zh-CN"/>
        </w:rPr>
        <w:t xml:space="preserve">（采购文件中明确的所属行业）</w:t>
      </w:r>
      <w:r>
        <w:rPr>
          <w:rFonts w:hint="eastAsia" w:ascii="宋体" w:hAnsi="宋体" w:eastAsia="宋体" w:cs="宋体"/>
          <w:bCs/>
          <w:color w:val="auto"/>
          <w:szCs w:val="24"/>
          <w:highlight w:val="none"/>
          <w:shd w:val="clear" w:color="auto" w:fill="auto"/>
          <w:lang w:eastAsia="zh-CN"/>
        </w:rPr>
        <w:t xml:space="preserve">； 承建（承接）企业为</w:t>
      </w:r>
      <w:r>
        <w:rPr>
          <w:rFonts w:hint="eastAsia" w:ascii="宋体" w:hAnsi="宋体" w:eastAsia="宋体" w:cs="宋体"/>
          <w:bCs/>
          <w:color w:val="auto"/>
          <w:szCs w:val="24"/>
          <w:highlight w:val="none"/>
          <w:u w:val="single"/>
          <w:shd w:val="clear" w:color="auto" w:fill="auto"/>
          <w:lang w:eastAsia="zh-CN"/>
        </w:rPr>
        <w:t xml:space="preserve">（企业名称）</w:t>
      </w:r>
      <w:r>
        <w:rPr>
          <w:rFonts w:hint="eastAsia" w:ascii="宋体" w:hAnsi="宋体" w:eastAsia="宋体" w:cs="宋体"/>
          <w:bCs/>
          <w:color w:val="auto"/>
          <w:szCs w:val="24"/>
          <w:highlight w:val="none"/>
          <w:shd w:val="clear" w:color="auto" w:fill="auto"/>
          <w:lang w:eastAsia="zh-CN"/>
        </w:rPr>
        <w:t xml:space="preserve">，从业人员</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人，营业收入为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万元，资产总额为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万元，属于</w:t>
      </w:r>
      <w:r>
        <w:rPr>
          <w:rFonts w:hint="eastAsia" w:ascii="宋体" w:hAnsi="宋体" w:eastAsia="宋体" w:cs="宋体"/>
          <w:bCs/>
          <w:color w:val="auto"/>
          <w:szCs w:val="24"/>
          <w:highlight w:val="none"/>
          <w:u w:val="single"/>
          <w:shd w:val="clear" w:color="auto" w:fill="auto"/>
          <w:lang w:eastAsia="zh-CN"/>
        </w:rPr>
        <w:t xml:space="preserve">（中型企业、 小型企业、微型企业）</w:t>
      </w:r>
      <w:r>
        <w:rPr>
          <w:rFonts w:hint="eastAsia" w:ascii="宋体" w:hAnsi="宋体" w:eastAsia="宋体" w:cs="宋体"/>
          <w:bCs/>
          <w:color w:val="auto"/>
          <w:szCs w:val="24"/>
          <w:highlight w:val="none"/>
          <w:shd w:val="clear" w:color="auto" w:fill="auto"/>
          <w:lang w:eastAsia="zh-CN"/>
        </w:rPr>
        <w:t xml:space="preserve">；</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2.</w:t>
      </w:r>
      <w:r>
        <w:rPr>
          <w:rFonts w:hint="eastAsia" w:ascii="宋体" w:hAnsi="宋体" w:eastAsia="宋体" w:cs="宋体"/>
          <w:bCs/>
          <w:color w:val="auto"/>
          <w:szCs w:val="24"/>
          <w:highlight w:val="none"/>
          <w:u w:val="single"/>
          <w:shd w:val="clear" w:color="auto" w:fill="auto"/>
          <w:lang w:eastAsia="zh-CN"/>
        </w:rPr>
        <w:t xml:space="preserve"> （标的名称） </w:t>
      </w:r>
      <w:r>
        <w:rPr>
          <w:rFonts w:hint="eastAsia" w:ascii="宋体" w:hAnsi="宋体" w:eastAsia="宋体" w:cs="宋体"/>
          <w:bCs/>
          <w:color w:val="auto"/>
          <w:szCs w:val="24"/>
          <w:highlight w:val="none"/>
          <w:shd w:val="clear" w:color="auto" w:fill="auto"/>
          <w:lang w:eastAsia="zh-CN"/>
        </w:rPr>
        <w:t xml:space="preserve">，属于</w:t>
      </w:r>
      <w:r>
        <w:rPr>
          <w:rFonts w:hint="eastAsia" w:ascii="宋体" w:hAnsi="宋体" w:eastAsia="宋体" w:cs="宋体"/>
          <w:bCs/>
          <w:color w:val="auto"/>
          <w:szCs w:val="24"/>
          <w:highlight w:val="none"/>
          <w:u w:val="single"/>
          <w:shd w:val="clear" w:color="auto" w:fill="auto"/>
          <w:lang w:eastAsia="zh-CN"/>
        </w:rPr>
        <w:t xml:space="preserve">（采购文件中明确的所属行业）</w:t>
      </w:r>
      <w:r>
        <w:rPr>
          <w:rFonts w:hint="eastAsia" w:ascii="宋体" w:hAnsi="宋体" w:eastAsia="宋体" w:cs="宋体"/>
          <w:bCs/>
          <w:color w:val="auto"/>
          <w:szCs w:val="24"/>
          <w:highlight w:val="none"/>
          <w:shd w:val="clear" w:color="auto" w:fill="auto"/>
          <w:lang w:eastAsia="zh-CN"/>
        </w:rPr>
        <w:t xml:space="preserve">； 承建（承接）企业为</w:t>
      </w:r>
      <w:r>
        <w:rPr>
          <w:rFonts w:hint="eastAsia" w:ascii="宋体" w:hAnsi="宋体" w:eastAsia="宋体" w:cs="宋体"/>
          <w:bCs/>
          <w:color w:val="auto"/>
          <w:szCs w:val="24"/>
          <w:highlight w:val="none"/>
          <w:u w:val="single"/>
          <w:shd w:val="clear" w:color="auto" w:fill="auto"/>
          <w:lang w:eastAsia="zh-CN"/>
        </w:rPr>
        <w:t xml:space="preserve">（企业名称）</w:t>
      </w:r>
      <w:r>
        <w:rPr>
          <w:rFonts w:hint="eastAsia" w:ascii="宋体" w:hAnsi="宋体" w:eastAsia="宋体" w:cs="宋体"/>
          <w:bCs/>
          <w:color w:val="auto"/>
          <w:szCs w:val="24"/>
          <w:highlight w:val="none"/>
          <w:shd w:val="clear" w:color="auto" w:fill="auto"/>
          <w:lang w:eastAsia="zh-CN"/>
        </w:rPr>
        <w:t xml:space="preserve">，从业人员</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人，营业收入为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万元，资产总额为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万元，属于</w:t>
      </w:r>
      <w:r>
        <w:rPr>
          <w:rFonts w:hint="eastAsia" w:ascii="宋体" w:hAnsi="宋体" w:eastAsia="宋体" w:cs="宋体"/>
          <w:bCs/>
          <w:color w:val="auto"/>
          <w:szCs w:val="24"/>
          <w:highlight w:val="none"/>
          <w:u w:val="single"/>
          <w:shd w:val="clear" w:color="auto" w:fill="auto"/>
          <w:lang w:eastAsia="zh-CN"/>
        </w:rPr>
        <w:t xml:space="preserve">（中型企业、 小型企业、微型企业）</w:t>
      </w:r>
      <w:r>
        <w:rPr>
          <w:rFonts w:hint="eastAsia" w:ascii="宋体" w:hAnsi="宋体" w:eastAsia="宋体" w:cs="宋体"/>
          <w:bCs/>
          <w:color w:val="auto"/>
          <w:szCs w:val="24"/>
          <w:highlight w:val="none"/>
          <w:shd w:val="clear" w:color="auto" w:fill="auto"/>
          <w:lang w:eastAsia="zh-CN"/>
        </w:rPr>
        <w:t xml:space="preserve">；</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以上企业，不属于大企业的分支机构，不存在控股股东为大企业的情形，也不存在与大企业的负责人为同一人的情形。 </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本企业对上述声明内容的真实性负责。如有虚假，将依法承担相应责任。</w:t>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480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投标供应商（盖章）：</w:t>
      </w:r>
      <w:r/>
    </w:p>
    <w:p>
      <w:pPr>
        <w:ind w:firstLine="4961"/>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日　　　　　　期：</w:t>
      </w:r>
      <w:r/>
    </w:p>
    <w:p>
      <w:pPr>
        <w:ind w:firstLine="480"/>
        <w:jc w:val="both"/>
        <w:spacing w:line="240" w:lineRule="auto"/>
        <w:widowControl w:val="off"/>
        <w:rPr>
          <w:rFonts w:hint="eastAsia" w:ascii="宋体" w:hAnsi="宋体" w:eastAsia="宋体" w:cs="宋体"/>
          <w:color w:val="auto"/>
          <w:szCs w:val="20"/>
          <w:highlight w:val="none"/>
          <w:shd w:val="clear" w:color="auto" w:fill="auto"/>
          <w:lang w:val="zh-CN" w:eastAsia="zh-CN"/>
        </w:rPr>
      </w:pPr>
      <w:r>
        <w:rPr>
          <w:rFonts w:hint="eastAsia" w:ascii="宋体" w:hAnsi="宋体" w:eastAsia="宋体" w:cs="宋体"/>
          <w:color w:val="auto"/>
          <w:szCs w:val="20"/>
          <w:highlight w:val="none"/>
          <w:shd w:val="clear" w:color="auto" w:fill="auto"/>
          <w:lang w:val="zh-CN" w:eastAsia="zh-CN"/>
        </w:rPr>
      </w:r>
      <w:r/>
    </w:p>
    <w:p>
      <w:pPr>
        <w:ind w:firstLine="480"/>
        <w:jc w:val="both"/>
        <w:spacing w:line="240" w:lineRule="auto"/>
        <w:widowControl w:val="off"/>
        <w:rPr>
          <w:rFonts w:hint="eastAsia" w:ascii="宋体" w:hAnsi="宋体" w:eastAsia="宋体" w:cs="宋体"/>
          <w:color w:val="auto"/>
          <w:szCs w:val="20"/>
          <w:highlight w:val="none"/>
          <w:shd w:val="clear" w:color="auto" w:fill="auto"/>
          <w:lang w:val="zh-CN" w:eastAsia="zh-CN"/>
        </w:rPr>
      </w:pPr>
      <w:r>
        <w:rPr>
          <w:rFonts w:hint="eastAsia" w:ascii="宋体" w:hAnsi="宋体" w:eastAsia="宋体" w:cs="宋体"/>
          <w:color w:val="auto"/>
          <w:szCs w:val="20"/>
          <w:highlight w:val="none"/>
          <w:shd w:val="clear" w:color="auto" w:fill="auto"/>
          <w:lang w:val="zh-CN" w:eastAsia="zh-CN"/>
        </w:rPr>
      </w:r>
      <w:r/>
    </w:p>
    <w:p>
      <w:pPr>
        <w:ind w:firstLine="0"/>
        <w:jc w:val="both"/>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注：1、中标供应商的《中小企业声明函》将随中标、中标公告进行公示。供应商按照本办法规定提供声明函内容不实的，属于提供虚假材料谋取中标、成交，依照《中华人民共和国政府采购法》的等国家有关规定追究相应责任。</w:t>
      </w:r>
      <w:r/>
    </w:p>
    <w:p>
      <w:pPr>
        <w:ind w:firstLine="0"/>
        <w:jc w:val="both"/>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2、从业人员、营业收入、资产总额填报上一年度数据，无上一年度数据的新成立企业可不填报。</w:t>
      </w:r>
      <w:r/>
    </w:p>
    <w:p>
      <w:pPr>
        <w:ind w:firstLine="0"/>
        <w:jc w:val="both"/>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3、在货物采购项目中，供应商提供的货物既有中小企业制造货物，也有大型企业制造货物的，不享受本办法规定的中小企业扶持政策。</w:t>
      </w:r>
      <w:bookmarkEnd w:id="27"/>
      <w:r/>
      <w:r/>
    </w:p>
    <w:p>
      <w:pPr>
        <w:ind w:firstLine="0"/>
        <w:jc w:val="both"/>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spacing w:line="440" w:lineRule="exact"/>
        <w:tabs>
          <w:tab w:val="left" w:pos="360" w:leader="none"/>
          <w:tab w:val="left" w:pos="960" w:leader="none"/>
        </w:tabs>
        <w:rPr>
          <w:rFonts w:hint="eastAsia" w:ascii="宋体" w:hAnsi="宋体" w:eastAsia="宋体" w:cs="宋体"/>
          <w:b/>
          <w:bCs/>
          <w:color w:val="auto"/>
          <w:highlight w:val="none"/>
          <w:shd w:val="clear" w:color="auto" w:fill="auto"/>
          <w:lang w:eastAsia="zh-CN"/>
        </w:rPr>
      </w:pPr>
      <w:r>
        <w:rPr>
          <w:rFonts w:hint="eastAsia" w:ascii="宋体" w:hAnsi="宋体" w:eastAsia="宋体" w:cs="宋体"/>
          <w:b/>
          <w:bCs/>
          <w:color w:val="auto"/>
          <w:highlight w:val="none"/>
          <w:shd w:val="clear" w:color="auto" w:fill="auto"/>
          <w:lang w:eastAsia="zh-CN"/>
        </w:rPr>
      </w:r>
      <w:r/>
    </w:p>
    <w:p>
      <w:pPr>
        <w:ind w:firstLine="0"/>
        <w:spacing w:line="440" w:lineRule="exact"/>
        <w:tabs>
          <w:tab w:val="left" w:pos="360" w:leader="none"/>
          <w:tab w:val="left" w:pos="960" w:leader="none"/>
        </w:tabs>
        <w:rPr>
          <w:rFonts w:hint="eastAsia" w:ascii="宋体" w:hAnsi="宋体" w:eastAsia="宋体" w:cs="宋体"/>
          <w:b/>
          <w:bCs/>
          <w:color w:val="auto"/>
          <w:highlight w:val="none"/>
          <w:shd w:val="clear" w:color="auto" w:fill="auto"/>
          <w:lang w:eastAsia="zh-CN"/>
        </w:rPr>
      </w:pPr>
      <w:r>
        <w:rPr>
          <w:rFonts w:hint="eastAsia" w:ascii="宋体" w:hAnsi="宋体" w:eastAsia="宋体" w:cs="宋体"/>
          <w:b/>
          <w:bCs/>
          <w:color w:val="auto"/>
          <w:highlight w:val="none"/>
          <w:shd w:val="clear" w:color="auto" w:fill="auto"/>
          <w:lang w:eastAsia="zh-CN"/>
        </w:rPr>
      </w:r>
      <w:r/>
    </w:p>
    <w:p>
      <w:pPr>
        <w:ind w:firstLine="0"/>
        <w:spacing w:line="440" w:lineRule="exact"/>
        <w:tabs>
          <w:tab w:val="left" w:pos="360" w:leader="none"/>
          <w:tab w:val="left" w:pos="960" w:leader="none"/>
        </w:tabs>
        <w:rPr>
          <w:rFonts w:hint="eastAsia" w:ascii="宋体" w:hAnsi="宋体" w:eastAsia="宋体" w:cs="宋体"/>
          <w:b/>
          <w:bCs/>
          <w:color w:val="auto"/>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（八）残疾人福利性单位声明函（格式）：</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投标供应商（盖章）：</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日  期：</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before="240"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before="240"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260"/>
        <w:jc w:val="both"/>
        <w:spacing w:before="240" w:line="580" w:lineRule="exact"/>
        <w:widowControl w:val="off"/>
        <w:rPr>
          <w:rFonts w:hint="eastAsia" w:ascii="宋体" w:hAnsi="宋体" w:eastAsia="宋体" w:cs="宋体"/>
          <w:bCs/>
          <w:color w:val="auto"/>
          <w:sz w:val="13"/>
          <w:szCs w:val="13"/>
          <w:highlight w:val="none"/>
          <w:shd w:val="clear" w:color="auto" w:fill="auto"/>
          <w:lang w:eastAsia="zh-CN"/>
        </w:rPr>
      </w:pPr>
      <w:r>
        <w:rPr>
          <w:rFonts w:hint="eastAsia" w:ascii="宋体" w:hAnsi="宋体" w:eastAsia="宋体" w:cs="宋体"/>
          <w:bCs/>
          <w:color w:val="auto"/>
          <w:sz w:val="13"/>
          <w:szCs w:val="13"/>
          <w:highlight w:val="none"/>
          <w:shd w:val="clear" w:color="auto" w:fill="auto"/>
          <w:lang w:eastAsia="zh-CN"/>
        </w:rPr>
      </w:r>
      <w:r/>
    </w:p>
    <w:p>
      <w:pPr>
        <w:ind w:right="34" w:firstLine="403"/>
        <w:widowControl w:val="off"/>
        <w:rPr>
          <w:rFonts w:hint="eastAsia" w:ascii="宋体" w:hAnsi="宋体" w:eastAsia="宋体" w:cs="宋体"/>
          <w:b/>
          <w:bCs/>
          <w:color w:val="auto"/>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w:t>
      </w:r>
      <w:r>
        <w:rPr>
          <w:rFonts w:hint="eastAsia" w:ascii="宋体" w:hAnsi="宋体" w:eastAsia="宋体" w:cs="宋体"/>
          <w:b/>
          <w:color w:val="auto"/>
          <w:szCs w:val="24"/>
          <w:highlight w:val="none"/>
          <w:shd w:val="clear" w:color="auto" w:fill="auto"/>
          <w:lang w:val="en-US" w:eastAsia="zh-CN"/>
        </w:rPr>
        <w:t xml:space="preserve">九</w:t>
      </w:r>
      <w:r>
        <w:rPr>
          <w:rFonts w:hint="eastAsia" w:ascii="宋体" w:hAnsi="宋体" w:eastAsia="宋体" w:cs="宋体"/>
          <w:b/>
          <w:color w:val="auto"/>
          <w:szCs w:val="24"/>
          <w:highlight w:val="none"/>
          <w:shd w:val="clear" w:color="auto" w:fill="auto"/>
          <w:lang w:eastAsia="zh-CN"/>
        </w:rPr>
        <w:t xml:space="preserve">) 偏离表(格式)：</w:t>
      </w:r>
      <w:r/>
    </w:p>
    <w:p>
      <w:pPr>
        <w:ind w:firstLine="0"/>
        <w:jc w:val="center"/>
        <w:spacing w:line="240" w:lineRule="auto"/>
        <w:widowControl w:val="off"/>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 xml:space="preserve">偏离表</w:t>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after="240" w:line="400" w:lineRule="exact"/>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政府采购编号：  </w:t>
      </w:r>
      <w:r/>
    </w:p>
    <w:tbl>
      <w:tblPr>
        <w:tblStyle w:val="725"/>
        <w:tblW w:w="0" w:type="auto"/>
        <w:tblInd w:w="20" w:type="dxa"/>
        <w:tblLayout w:type="fixed"/>
        <w:tblCellMar>
          <w:left w:w="0" w:type="dxa"/>
          <w:top w:w="0" w:type="dxa"/>
          <w:right w:w="0"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both"/>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tc>
      </w:tr>
    </w:tbl>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center"/>
        <w:spacing w:before="5"/>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                                 投标供应商（公章）：</w:t>
      </w:r>
      <w:r/>
    </w:p>
    <w:p>
      <w:pPr>
        <w:ind w:firstLine="2549"/>
        <w:jc w:val="both"/>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法定代表人或法定代表人授权代表（签字或盖章）：</w:t>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注：（1）本表不得删除；</w:t>
      </w:r>
      <w:r/>
    </w:p>
    <w:p>
      <w:pPr>
        <w:ind w:left="283"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（2）如无任何偏离，请于本表“偏离说明”中注明“无偏离”；</w:t>
      </w:r>
      <w:r/>
    </w:p>
    <w:p>
      <w:pPr>
        <w:ind w:left="283" w:firstLine="0"/>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（3）如有偏离项，请于本表中列明偏离内容，如需要可自行延长，其余无偏离内容。</w:t>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1"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left="1"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numPr>
          <w:ilvl w:val="0"/>
          <w:numId w:val="0"/>
        </w:numPr>
        <w:ind w:left="121" w:firstLine="0"/>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lang w:eastAsia="zh-CN"/>
        </w:rPr>
        <w:t xml:space="preserve">(十)</w:t>
      </w:r>
      <w:r>
        <w:rPr>
          <w:rFonts w:hint="eastAsia" w:ascii="宋体" w:hAnsi="宋体" w:eastAsia="宋体" w:cs="宋体"/>
          <w:b/>
          <w:color w:val="auto"/>
          <w:sz w:val="24"/>
          <w:szCs w:val="24"/>
          <w:highlight w:val="none"/>
          <w:shd w:val="clear" w:color="auto" w:fill="auto"/>
        </w:rPr>
        <w:t xml:space="preserve">服务方案</w:t>
      </w:r>
      <w:r>
        <w:rPr>
          <w:rFonts w:hint="eastAsia" w:ascii="宋体" w:hAnsi="宋体" w:eastAsia="宋体" w:cs="宋体"/>
          <w:b/>
          <w:bCs/>
          <w:color w:val="auto"/>
          <w:szCs w:val="24"/>
          <w:highlight w:val="none"/>
          <w:shd w:val="clear" w:color="auto" w:fill="auto"/>
          <w:lang w:eastAsia="zh-CN"/>
        </w:rPr>
        <w:t xml:space="preserve">（详见评分标准）</w:t>
      </w:r>
      <w:r/>
    </w:p>
    <w:p>
      <w:pPr>
        <w:pStyle w:val="718"/>
        <w:numPr>
          <w:ilvl w:val="0"/>
          <w:numId w:val="0"/>
        </w:numPr>
        <w:keepLines/>
        <w:keepNext/>
        <w:spacing w:before="120" w:line="360" w:lineRule="auto"/>
        <w:rPr>
          <w:rFonts w:hint="eastAsia" w:ascii="宋体" w:hAnsi="宋体" w:eastAsia="宋体" w:cs="宋体"/>
          <w:color w:val="auto"/>
          <w:highlight w:val="none"/>
          <w:shd w:val="clear" w:color="auto" w:fill="auto"/>
          <w:lang w:eastAsia="zh-CN"/>
        </w:rPr>
        <w:outlineLvl w:val="3"/>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8"/>
        <w:rPr>
          <w:rFonts w:hint="eastAsia" w:ascii="宋体" w:hAnsi="宋体" w:eastAsia="宋体" w:cs="宋体"/>
          <w:bCs/>
          <w:color w:val="auto"/>
          <w:sz w:val="24"/>
          <w:szCs w:val="24"/>
          <w:highlight w:val="none"/>
          <w:shd w:val="clear" w:color="auto" w:fill="auto"/>
          <w:lang w:val="en-US" w:eastAsia="zh-CN" w:bidi="ar-SA"/>
        </w:rPr>
      </w:pPr>
      <w:r>
        <w:rPr>
          <w:rFonts w:hint="eastAsia" w:ascii="宋体" w:hAnsi="宋体" w:eastAsia="宋体" w:cs="宋体"/>
          <w:b/>
          <w:bCs/>
          <w:color w:val="auto"/>
          <w:sz w:val="24"/>
          <w:szCs w:val="24"/>
          <w:highlight w:val="none"/>
          <w:shd w:val="clear" w:color="auto" w:fill="auto"/>
          <w:lang w:eastAsia="zh-CN"/>
        </w:rPr>
        <w:t xml:space="preserve">(十</w:t>
      </w:r>
      <w:r>
        <w:rPr>
          <w:rFonts w:hint="eastAsia" w:ascii="宋体" w:hAnsi="宋体" w:eastAsia="宋体" w:cs="宋体"/>
          <w:b/>
          <w:bCs/>
          <w:color w:val="auto"/>
          <w:sz w:val="24"/>
          <w:szCs w:val="24"/>
          <w:highlight w:val="none"/>
          <w:shd w:val="clear" w:color="auto" w:fill="auto"/>
          <w:lang w:val="en-US" w:eastAsia="zh-CN"/>
        </w:rPr>
        <w:t xml:space="preserve">一</w:t>
      </w:r>
      <w:r>
        <w:rPr>
          <w:rFonts w:hint="eastAsia" w:ascii="宋体" w:hAnsi="宋体" w:eastAsia="宋体" w:cs="宋体"/>
          <w:b/>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bidi="ar-SA"/>
        </w:rPr>
        <w:t xml:space="preserve">联合体协议书（格式）</w:t>
      </w:r>
      <w:r/>
    </w:p>
    <w:p>
      <w:pPr>
        <w:jc w:val="center"/>
        <w:widowControl/>
        <w:rPr>
          <w:rFonts w:hint="eastAsia" w:ascii="宋体" w:hAnsi="宋体" w:eastAsia="宋体" w:cs="宋体"/>
          <w:color w:val="auto"/>
          <w:highlight w:val="none"/>
          <w:shd w:val="clear" w:color="auto" w:fill="auto"/>
          <w:lang w:eastAsia="zh-CN"/>
        </w:rPr>
      </w:pPr>
      <w:r>
        <w:rPr>
          <w:rFonts w:hint="eastAsia" w:ascii="宋体" w:hAnsi="宋体" w:eastAsia="宋体" w:cs="宋体"/>
          <w:b/>
          <w:color w:val="auto"/>
          <w:sz w:val="31"/>
          <w:szCs w:val="31"/>
          <w:highlight w:val="none"/>
          <w:shd w:val="clear" w:color="auto" w:fill="auto"/>
          <w:lang w:val="en-US"/>
        </w:rPr>
        <w:t xml:space="preserve">联合体协议书</w:t>
      </w:r>
      <w:r/>
    </w:p>
    <w:p>
      <w:pPr>
        <w:widowControl/>
        <w:rPr>
          <w:rFonts w:hint="eastAsia" w:ascii="宋体" w:hAnsi="宋体" w:eastAsia="宋体" w:cs="宋体"/>
          <w:color w:val="auto"/>
          <w:highlight w:val="none"/>
          <w:shd w:val="clear" w:color="auto" w:fill="auto"/>
        </w:rPr>
      </w:pPr>
      <w:r>
        <w:rPr>
          <w:rFonts w:hint="eastAsia" w:ascii="宋体" w:hAnsi="宋体" w:eastAsia="宋体" w:cs="宋体"/>
          <w:color w:val="auto"/>
          <w:sz w:val="24"/>
          <w:szCs w:val="24"/>
          <w:highlight w:val="none"/>
          <w:shd w:val="clear" w:color="auto" w:fill="auto"/>
          <w:lang w:val="en-US"/>
        </w:rPr>
        <w:t xml:space="preserve">联合体主体单位名称： </w:t>
      </w:r>
      <w:r/>
    </w:p>
    <w:p>
      <w:pPr>
        <w:widowControl/>
        <w:rPr>
          <w:rFonts w:hint="eastAsia" w:ascii="宋体" w:hAnsi="宋体" w:eastAsia="宋体" w:cs="宋体"/>
          <w:color w:val="auto"/>
          <w:highlight w:val="none"/>
          <w:shd w:val="clear" w:color="auto" w:fill="auto"/>
        </w:rPr>
      </w:pPr>
      <w:r>
        <w:rPr>
          <w:rFonts w:hint="eastAsia" w:ascii="宋体" w:hAnsi="宋体" w:eastAsia="宋体" w:cs="宋体"/>
          <w:color w:val="auto"/>
          <w:sz w:val="24"/>
          <w:szCs w:val="24"/>
          <w:highlight w:val="none"/>
          <w:shd w:val="clear" w:color="auto" w:fill="auto"/>
          <w:lang w:val="en-US"/>
        </w:rPr>
        <w:t xml:space="preserve">法定代表人： </w:t>
      </w:r>
      <w:r/>
    </w:p>
    <w:p>
      <w:pPr>
        <w:widowControl/>
        <w:rPr>
          <w:rFonts w:hint="eastAsia" w:ascii="宋体" w:hAnsi="宋体" w:eastAsia="宋体" w:cs="宋体"/>
          <w:color w:val="auto"/>
          <w:highlight w:val="none"/>
          <w:shd w:val="clear" w:color="auto" w:fill="auto"/>
        </w:rPr>
      </w:pPr>
      <w:r>
        <w:rPr>
          <w:rFonts w:hint="eastAsia" w:ascii="宋体" w:hAnsi="宋体" w:eastAsia="宋体" w:cs="宋体"/>
          <w:color w:val="auto"/>
          <w:sz w:val="24"/>
          <w:szCs w:val="24"/>
          <w:highlight w:val="none"/>
          <w:shd w:val="clear" w:color="auto" w:fill="auto"/>
          <w:lang w:val="en-US"/>
        </w:rPr>
        <w:t xml:space="preserve">法定住所： </w:t>
      </w:r>
      <w:r/>
    </w:p>
    <w:p>
      <w:pPr>
        <w:widowControl/>
        <w:rPr>
          <w:rFonts w:hint="eastAsia" w:ascii="宋体" w:hAnsi="宋体" w:eastAsia="宋体" w:cs="宋体"/>
          <w:color w:val="auto"/>
          <w:highlight w:val="none"/>
          <w:shd w:val="clear" w:color="auto" w:fill="auto"/>
        </w:rPr>
      </w:pPr>
      <w:r>
        <w:rPr>
          <w:rFonts w:hint="eastAsia" w:ascii="宋体" w:hAnsi="宋体" w:eastAsia="宋体" w:cs="宋体"/>
          <w:color w:val="auto"/>
          <w:sz w:val="24"/>
          <w:szCs w:val="24"/>
          <w:highlight w:val="none"/>
          <w:shd w:val="clear" w:color="auto" w:fill="auto"/>
          <w:lang w:val="en-US"/>
        </w:rPr>
        <w:t xml:space="preserve">成员二名称： </w:t>
      </w:r>
      <w:r/>
    </w:p>
    <w:p>
      <w:pPr>
        <w:widowControl/>
        <w:rPr>
          <w:rFonts w:hint="eastAsia" w:ascii="宋体" w:hAnsi="宋体" w:eastAsia="宋体" w:cs="宋体"/>
          <w:color w:val="auto"/>
          <w:highlight w:val="none"/>
          <w:shd w:val="clear" w:color="auto" w:fill="auto"/>
        </w:rPr>
      </w:pPr>
      <w:r>
        <w:rPr>
          <w:rFonts w:hint="eastAsia" w:ascii="宋体" w:hAnsi="宋体" w:eastAsia="宋体" w:cs="宋体"/>
          <w:color w:val="auto"/>
          <w:sz w:val="24"/>
          <w:szCs w:val="24"/>
          <w:highlight w:val="none"/>
          <w:shd w:val="clear" w:color="auto" w:fill="auto"/>
          <w:lang w:val="en-US"/>
        </w:rPr>
        <w:t xml:space="preserve">法定代表人： </w:t>
      </w:r>
      <w:r/>
    </w:p>
    <w:p>
      <w:pPr>
        <w:widowControl/>
        <w:rPr>
          <w:rFonts w:hint="eastAsia" w:ascii="宋体" w:hAnsi="宋体" w:eastAsia="宋体" w:cs="宋体"/>
          <w:color w:val="auto"/>
          <w:highlight w:val="none"/>
          <w:shd w:val="clear" w:color="auto" w:fill="auto"/>
        </w:rPr>
      </w:pPr>
      <w:r>
        <w:rPr>
          <w:rFonts w:hint="eastAsia" w:ascii="宋体" w:hAnsi="宋体" w:eastAsia="宋体" w:cs="宋体"/>
          <w:color w:val="auto"/>
          <w:sz w:val="24"/>
          <w:szCs w:val="24"/>
          <w:highlight w:val="none"/>
          <w:shd w:val="clear" w:color="auto" w:fill="auto"/>
          <w:lang w:val="en-US"/>
        </w:rPr>
        <w:t xml:space="preserve">法定住所： </w:t>
      </w:r>
      <w:r/>
    </w:p>
    <w:p>
      <w:pPr>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rPr>
        <w:t xml:space="preserve">…… </w:t>
      </w:r>
      <w:r/>
    </w:p>
    <w:p>
      <w:pPr>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rPr>
        <w:t xml:space="preserve">鉴于上述各成员单位经过友好协商，自愿组成 </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 (联合体名称)联合体，共同参加 </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w:t>
      </w:r>
      <w:r>
        <w:rPr>
          <w:rFonts w:hint="eastAsia" w:ascii="宋体" w:hAnsi="宋体" w:eastAsia="宋体" w:cs="宋体"/>
          <w:color w:val="auto"/>
          <w:highlight w:val="none"/>
          <w:shd w:val="clear" w:color="auto" w:fill="auto"/>
          <w:lang w:val="en-US" w:eastAsia="zh-CN"/>
        </w:rPr>
        <w:t xml:space="preserve">采购人</w:t>
      </w:r>
      <w:r>
        <w:rPr>
          <w:rFonts w:hint="eastAsia" w:ascii="宋体" w:hAnsi="宋体" w:eastAsia="宋体" w:cs="宋体"/>
          <w:color w:val="auto"/>
          <w:highlight w:val="none"/>
          <w:shd w:val="clear" w:color="auto" w:fill="auto"/>
          <w:lang w:val="en-US"/>
        </w:rPr>
        <w:t xml:space="preserve">名称)(以下简称</w:t>
      </w:r>
      <w:r>
        <w:rPr>
          <w:rFonts w:hint="eastAsia" w:ascii="宋体" w:hAnsi="宋体" w:eastAsia="宋体" w:cs="宋体"/>
          <w:color w:val="auto"/>
          <w:highlight w:val="none"/>
          <w:shd w:val="clear" w:color="auto" w:fill="auto"/>
          <w:lang w:val="en-US" w:eastAsia="zh-CN"/>
        </w:rPr>
        <w:t xml:space="preserve">采购</w:t>
      </w:r>
      <w:r>
        <w:rPr>
          <w:rFonts w:hint="eastAsia" w:ascii="宋体" w:hAnsi="宋体" w:eastAsia="宋体" w:cs="宋体"/>
          <w:color w:val="auto"/>
          <w:highlight w:val="none"/>
          <w:shd w:val="clear" w:color="auto" w:fill="auto"/>
          <w:lang w:val="en-US"/>
        </w:rPr>
        <w:t xml:space="preserve">人)</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w:t>
      </w:r>
      <w:r>
        <w:rPr>
          <w:rFonts w:hint="eastAsia" w:ascii="宋体" w:hAnsi="宋体" w:eastAsia="宋体" w:cs="宋体"/>
          <w:color w:val="auto"/>
          <w:highlight w:val="none"/>
          <w:shd w:val="clear" w:color="auto" w:fill="auto"/>
          <w:lang w:val="en-US" w:eastAsia="zh-CN"/>
        </w:rPr>
        <w:t xml:space="preserve">项目名称</w:t>
      </w:r>
      <w:r>
        <w:rPr>
          <w:rFonts w:hint="eastAsia" w:ascii="宋体" w:hAnsi="宋体" w:eastAsia="宋体" w:cs="宋体"/>
          <w:color w:val="auto"/>
          <w:highlight w:val="none"/>
          <w:shd w:val="clear" w:color="auto" w:fill="auto"/>
          <w:lang w:val="en-US"/>
        </w:rPr>
        <w:t xml:space="preserve">名称)(以下简称本项目)的投标并争取赢得本项目</w:t>
      </w:r>
      <w:r>
        <w:rPr>
          <w:rFonts w:hint="eastAsia" w:ascii="宋体" w:hAnsi="宋体" w:eastAsia="宋体" w:cs="宋体"/>
          <w:color w:val="auto"/>
          <w:highlight w:val="none"/>
          <w:shd w:val="clear" w:color="auto" w:fill="auto"/>
          <w:lang w:val="en-US" w:eastAsia="zh-CN"/>
        </w:rPr>
        <w:t xml:space="preserve">采购</w:t>
      </w:r>
      <w:r>
        <w:rPr>
          <w:rFonts w:hint="eastAsia" w:ascii="宋体" w:hAnsi="宋体" w:eastAsia="宋体" w:cs="宋体"/>
          <w:color w:val="auto"/>
          <w:highlight w:val="none"/>
          <w:shd w:val="clear" w:color="auto" w:fill="auto"/>
          <w:lang w:val="en-US"/>
        </w:rPr>
        <w:t xml:space="preserve">合同(以下简称合同)。现就联合体投标事宜订立如下协议： </w:t>
      </w:r>
      <w:r/>
    </w:p>
    <w:p>
      <w:pPr>
        <w:numPr>
          <w:ilvl w:val="0"/>
          <w:numId w:val="3"/>
        </w:numPr>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 (某成员单位名称)为</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(联合体名称)联合体主体单位。 </w:t>
      </w:r>
      <w:r/>
    </w:p>
    <w:p>
      <w:pPr>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rPr>
        <w:t xml:space="preserve">2．在本项目投标阶段，联合体主体单位合法代表联合体各成员负责本项目投标文件编制活动，</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shd w:val="clear" w:color="auto" w:fill="auto"/>
          <w:lang w:val="en-US"/>
        </w:rPr>
        <w:t xml:space="preserve">代表联合体提交和接收相关的资料、信息及指示，并处理与投标和中标有关的一切事务；联合体中标后，联合体主体单位负责合同订立和合同实施阶段的主办、组织和协调工作。 </w:t>
      </w:r>
      <w:r/>
    </w:p>
    <w:p>
      <w:pPr>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rPr>
        <w:t xml:space="preserve">3．联合体将严格按照招标文件的各项要求，递交投标文件，履行投标义务和中标后的合同，共同承担合同规定的一切义务和责任，联合体各成员单位按照内部职责的部分，承担各自所负的责任和风险，并向招标人承担连带责任。 </w:t>
      </w:r>
      <w:r/>
    </w:p>
    <w:p>
      <w:pPr>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rPr>
        <w:t xml:space="preserve">4．联合体各成员单位内部的职责分工如下：</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 。按照本条上述分工，联合体</w:t>
      </w:r>
      <w:r>
        <w:rPr>
          <w:rFonts w:hint="eastAsia" w:ascii="宋体" w:hAnsi="宋体" w:eastAsia="宋体" w:cs="宋体"/>
          <w:color w:val="auto"/>
          <w:highlight w:val="none"/>
          <w:shd w:val="clear" w:color="auto" w:fill="auto"/>
          <w:lang w:val="en-US" w:eastAsia="zh-CN"/>
        </w:rPr>
        <w:t xml:space="preserve">各</w:t>
      </w:r>
      <w:r>
        <w:rPr>
          <w:rFonts w:hint="eastAsia" w:ascii="宋体" w:hAnsi="宋体" w:eastAsia="宋体" w:cs="宋体"/>
          <w:color w:val="auto"/>
          <w:highlight w:val="none"/>
          <w:shd w:val="clear" w:color="auto" w:fill="auto"/>
          <w:lang w:val="en-US"/>
        </w:rPr>
        <w:t xml:space="preserve">成员单位各自所承担的合同工作量比例如下：</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。联合体</w:t>
      </w:r>
      <w:r>
        <w:rPr>
          <w:rFonts w:hint="eastAsia" w:ascii="宋体" w:hAnsi="宋体" w:eastAsia="宋体" w:cs="宋体"/>
          <w:color w:val="auto"/>
          <w:highlight w:val="none"/>
          <w:shd w:val="clear" w:color="auto" w:fill="auto"/>
          <w:lang w:val="en-US" w:eastAsia="zh-CN"/>
        </w:rPr>
        <w:t xml:space="preserve">各</w:t>
      </w:r>
      <w:r>
        <w:rPr>
          <w:rFonts w:hint="eastAsia" w:ascii="宋体" w:hAnsi="宋体" w:eastAsia="宋体" w:cs="宋体"/>
          <w:color w:val="auto"/>
          <w:highlight w:val="none"/>
          <w:shd w:val="clear" w:color="auto" w:fill="auto"/>
          <w:lang w:val="en-US"/>
        </w:rPr>
        <w:t xml:space="preserve">成员单位各自</w:t>
      </w:r>
      <w:r>
        <w:rPr>
          <w:rFonts w:hint="eastAsia" w:ascii="宋体" w:hAnsi="宋体" w:eastAsia="宋体" w:cs="宋体"/>
          <w:color w:val="auto"/>
          <w:highlight w:val="none"/>
          <w:shd w:val="clear" w:color="auto" w:fill="auto"/>
          <w:lang w:val="en-US" w:eastAsia="zh-CN"/>
        </w:rPr>
        <w:t xml:space="preserve">占有的</w:t>
      </w:r>
      <w:r>
        <w:rPr>
          <w:rFonts w:hint="eastAsia" w:ascii="宋体" w:hAnsi="宋体" w:eastAsia="宋体" w:cs="宋体"/>
          <w:color w:val="auto"/>
          <w:highlight w:val="none"/>
          <w:shd w:val="clear" w:color="auto" w:fill="auto"/>
          <w:lang w:val="en-US"/>
        </w:rPr>
        <w:t xml:space="preserve">合同</w:t>
      </w:r>
      <w:r>
        <w:rPr>
          <w:rFonts w:hint="eastAsia" w:ascii="宋体" w:hAnsi="宋体" w:eastAsia="宋体" w:cs="宋体"/>
          <w:color w:val="auto"/>
          <w:highlight w:val="none"/>
          <w:shd w:val="clear" w:color="auto" w:fill="auto"/>
          <w:lang w:val="en-US" w:eastAsia="zh-CN"/>
        </w:rPr>
        <w:t xml:space="preserve">金额份额</w:t>
      </w:r>
      <w:r>
        <w:rPr>
          <w:rFonts w:hint="eastAsia" w:ascii="宋体" w:hAnsi="宋体" w:eastAsia="宋体" w:cs="宋体"/>
          <w:color w:val="auto"/>
          <w:highlight w:val="none"/>
          <w:shd w:val="clear" w:color="auto" w:fill="auto"/>
          <w:lang w:val="en-US"/>
        </w:rPr>
        <w:t xml:space="preserve">如下：</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w:t>
      </w:r>
      <w:r>
        <w:rPr>
          <w:rFonts w:hint="eastAsia" w:ascii="宋体" w:hAnsi="宋体" w:eastAsia="宋体" w:cs="宋体"/>
          <w:color w:val="auto"/>
          <w:highlight w:val="none"/>
          <w:shd w:val="clear" w:color="auto" w:fill="auto"/>
          <w:lang w:val="en-US" w:eastAsia="zh-CN"/>
        </w:rPr>
        <w:t xml:space="preserve">联合体各成员单位是否属于中小微企业/监狱企业/残疾人福利企业：</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 </w:t>
      </w:r>
      <w:r/>
    </w:p>
    <w:p>
      <w:pPr>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rPr>
        <w:t xml:space="preserve">5．投标工作和联合体在中标后项目实施过程中的有关费用按各自承担的工作量分摊。 </w:t>
      </w:r>
      <w:r/>
    </w:p>
    <w:p>
      <w:pPr>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rPr>
        <w:t xml:space="preserve">6．联合体中标后，本联合体协议是合同的附件，对联合体各成员单位有合同约束力。 </w:t>
      </w:r>
      <w:r/>
    </w:p>
    <w:p>
      <w:pPr>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rPr>
        <w:t xml:space="preserve">7．本协议书自签署之日起生效，联合体未中标或者中标时合同履行完毕后自动失效。 </w:t>
      </w:r>
      <w:r/>
    </w:p>
    <w:p>
      <w:pPr>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rPr>
        <w:t xml:space="preserve">8．本协议书一式</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份，联合体成员和招标人各执一份。 </w:t>
      </w:r>
      <w:r/>
    </w:p>
    <w:p>
      <w:pPr>
        <w:jc w:val="right"/>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rPr>
        <w:t xml:space="preserve">联合体主体单位名称：</w:t>
      </w:r>
      <w:r>
        <w:rPr>
          <w:rFonts w:hint="eastAsia" w:ascii="宋体" w:hAnsi="宋体" w:eastAsia="宋体" w:cs="宋体"/>
          <w:color w:val="auto"/>
          <w:highlight w:val="none"/>
          <w:u w:val="single"/>
          <w:shd w:val="clear" w:color="auto" w:fill="auto"/>
          <w:lang w:val="en-US"/>
        </w:rPr>
        <w:t xml:space="preserve">                (盖单位章) </w:t>
      </w:r>
      <w:r/>
    </w:p>
    <w:p>
      <w:pPr>
        <w:jc w:val="right"/>
        <w:spacing w:line="360" w:lineRule="auto"/>
        <w:widowControl/>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lang w:val="en-US"/>
        </w:rPr>
        <w:t xml:space="preserve">法定代表人或其委托代理人：</w:t>
      </w:r>
      <w:r>
        <w:rPr>
          <w:rFonts w:hint="eastAsia" w:ascii="宋体" w:hAnsi="宋体" w:eastAsia="宋体" w:cs="宋体"/>
          <w:color w:val="auto"/>
          <w:highlight w:val="none"/>
          <w:u w:val="single"/>
          <w:shd w:val="clear" w:color="auto" w:fill="auto"/>
          <w:lang w:val="en-US"/>
        </w:rPr>
        <w:t xml:space="preserve">              (签字) </w:t>
      </w:r>
      <w:r/>
    </w:p>
    <w:p>
      <w:pPr>
        <w:jc w:val="right"/>
        <w:spacing w:line="360" w:lineRule="auto"/>
        <w:widowControl/>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lang w:val="en-US"/>
        </w:rPr>
        <w:t xml:space="preserve">成员二名称：</w:t>
      </w:r>
      <w:r>
        <w:rPr>
          <w:rFonts w:hint="eastAsia" w:ascii="宋体" w:hAnsi="宋体" w:eastAsia="宋体" w:cs="宋体"/>
          <w:color w:val="auto"/>
          <w:highlight w:val="none"/>
          <w:u w:val="single"/>
          <w:shd w:val="clear" w:color="auto" w:fill="auto"/>
          <w:lang w:val="en-US"/>
        </w:rPr>
        <w:t xml:space="preserve">                  (盖单位章) </w:t>
      </w:r>
      <w:r/>
    </w:p>
    <w:p>
      <w:pPr>
        <w:jc w:val="right"/>
        <w:spacing w:line="360" w:lineRule="auto"/>
        <w:widowControl/>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t xml:space="preserve">法定代表人或其委托代理人：</w:t>
      </w:r>
      <w:r>
        <w:rPr>
          <w:rFonts w:hint="eastAsia" w:ascii="宋体" w:hAnsi="宋体" w:eastAsia="宋体" w:cs="宋体"/>
          <w:color w:val="auto"/>
          <w:highlight w:val="none"/>
          <w:u w:val="single"/>
          <w:shd w:val="clear" w:color="auto" w:fill="auto"/>
          <w:lang w:val="en-US"/>
        </w:rPr>
        <w:t xml:space="preserve">              (签字) </w:t>
      </w:r>
      <w:r/>
    </w:p>
    <w:p>
      <w:pPr>
        <w:jc w:val="right"/>
        <w:spacing w:line="360" w:lineRule="auto"/>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rPr>
        <w:t xml:space="preserve">         </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年</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月</w:t>
      </w:r>
      <w:r>
        <w:rPr>
          <w:rFonts w:hint="eastAsia" w:ascii="宋体" w:hAnsi="宋体" w:eastAsia="宋体" w:cs="宋体"/>
          <w:color w:val="auto"/>
          <w:highlight w:val="none"/>
          <w:u w:val="single"/>
          <w:shd w:val="clear" w:color="auto" w:fill="auto"/>
          <w:lang w:val="en-US"/>
        </w:rPr>
        <w:t xml:space="preserve">    </w:t>
      </w:r>
      <w:r>
        <w:rPr>
          <w:rFonts w:hint="eastAsia" w:ascii="宋体" w:hAnsi="宋体" w:eastAsia="宋体" w:cs="宋体"/>
          <w:color w:val="auto"/>
          <w:highlight w:val="none"/>
          <w:shd w:val="clear" w:color="auto" w:fill="auto"/>
          <w:lang w:val="en-US"/>
        </w:rPr>
        <w:t xml:space="preserve">日 </w:t>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rPr>
        <w:t xml:space="preserve">备注：本协议书由委托代理人签字的，应附法定代表人签字的授权委托书。</w:t>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spacing w:line="240" w:lineRule="auto"/>
        <w:widowControl w:val="off"/>
        <w:rPr>
          <w:rFonts w:hint="eastAsia" w:ascii="宋体" w:hAnsi="宋体" w:eastAsia="宋体" w:cs="宋体"/>
          <w:b/>
          <w:color w:val="auto"/>
          <w:sz w:val="84"/>
          <w:szCs w:val="84"/>
          <w:highlight w:val="none"/>
          <w:shd w:val="clear" w:color="auto" w:fill="auto"/>
          <w:lang w:eastAsia="zh-CN"/>
        </w:rPr>
      </w:pPr>
      <w:r>
        <w:rPr>
          <w:rFonts w:hint="eastAsia" w:ascii="宋体" w:hAnsi="宋体" w:eastAsia="宋体" w:cs="宋体"/>
          <w:b/>
          <w:color w:val="auto"/>
          <w:sz w:val="84"/>
          <w:szCs w:val="84"/>
          <w:highlight w:val="none"/>
          <w:shd w:val="clear" w:color="auto" w:fill="auto"/>
          <w:lang w:eastAsia="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91" w:right="991" w:bottom="851" w:left="1134" w:header="851" w:footer="51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 New Roman">
    <w:panose1 w:val="02020603050405020304"/>
  </w:font>
  <w:font w:name="楷体_GB2312">
    <w:panose1 w:val="02010609060101010101"/>
  </w:font>
  <w:font w:name="Courier New">
    <w:panose1 w:val="02070309020205020404"/>
  </w:font>
  <w:font w:name="黑体">
    <w:panose1 w:val="02010609060101010101"/>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159115"/>
      <w:docPartObj>
        <w:docPartGallery w:val="autotext"/>
      </w:docPartObj>
      <w:rPr/>
    </w:sdtPr>
    <w:sdtContent>
      <w:p>
        <w:pPr>
          <w:pStyle w:val="741"/>
          <w:ind w:firstLine="360"/>
          <w:jc w:val="center"/>
        </w:pPr>
        <w:r>
          <w:fldChar w:fldCharType="begin"/>
        </w:r>
        <w:r>
          <w:instrText xml:space="preserve">PAGE   \* MERGEFORMAT</w:instrText>
        </w:r>
        <w:r>
          <w:fldChar w:fldCharType="separate"/>
        </w:r>
        <w:r>
          <w:rPr>
            <w:lang w:val="zh-CN" w:eastAsia="zh-CN"/>
          </w:rPr>
          <w:t xml:space="preserve">19</w:t>
        </w:r>
        <w:r>
          <w:fldChar w:fldCharType="end"/>
        </w:r>
        <w:r/>
      </w:p>
    </w:sdtContent>
  </w:sdt>
  <w:p>
    <w:pPr>
      <w:pStyle w:val="741"/>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firstLine="36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1710" w:hanging="1080"/>
        <w:tabs>
          <w:tab w:val="left" w:pos="1710" w:leader="none"/>
        </w:tabs>
      </w:pPr>
      <w:rPr>
        <w:rFonts w:hint="eastAsia" w:cs="Times New Roman"/>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ind w:firstLine="200"/>
      <w:spacing w:line="360" w:lineRule="auto"/>
    </w:pPr>
    <w:rPr>
      <w:rFonts w:hint="default" w:ascii="Arial" w:hAnsi="Arial" w:eastAsia="宋体" w:cs="Arial"/>
      <w:color w:val="000000"/>
      <w:sz w:val="24"/>
      <w:szCs w:val="21"/>
      <w:lang w:eastAsia="en-US"/>
    </w:rPr>
  </w:style>
  <w:style w:type="paragraph" w:styleId="715">
    <w:name w:val="Heading 1"/>
    <w:basedOn w:val="714"/>
    <w:next w:val="714"/>
    <w:link w:val="905"/>
    <w:uiPriority w:val="9"/>
    <w:qFormat/>
    <w:pPr>
      <w:ind w:firstLine="0"/>
      <w:jc w:val="center"/>
      <w:keepLines/>
      <w:keepNext/>
      <w:spacing w:line="240" w:lineRule="auto"/>
      <w:outlineLvl w:val="0"/>
    </w:pPr>
    <w:rPr>
      <w:rFonts w:eastAsia="黑体"/>
      <w:b/>
      <w:bCs/>
      <w:sz w:val="36"/>
      <w:szCs w:val="44"/>
    </w:rPr>
  </w:style>
  <w:style w:type="paragraph" w:styleId="716">
    <w:name w:val="Heading 2"/>
    <w:basedOn w:val="714"/>
    <w:next w:val="714"/>
    <w:link w:val="908"/>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717">
    <w:name w:val="Heading 3"/>
    <w:basedOn w:val="714"/>
    <w:next w:val="714"/>
    <w:link w:val="909"/>
    <w:uiPriority w:val="9"/>
    <w:unhideWhenUsed/>
    <w:qFormat/>
    <w:pPr>
      <w:ind w:firstLine="0"/>
      <w:keepLines/>
      <w:keepNext/>
      <w:spacing w:line="240" w:lineRule="auto"/>
      <w:outlineLvl w:val="2"/>
    </w:pPr>
    <w:rPr>
      <w:bCs/>
      <w:sz w:val="32"/>
      <w:szCs w:val="32"/>
    </w:rPr>
  </w:style>
  <w:style w:type="paragraph" w:styleId="718">
    <w:name w:val="Heading 4"/>
    <w:basedOn w:val="714"/>
    <w:next w:val="714"/>
    <w:link w:val="910"/>
    <w:uiPriority w:val="9"/>
    <w:unhideWhenUsed/>
    <w:qFormat/>
    <w:pPr>
      <w:ind w:firstLine="0"/>
      <w:keepLines/>
      <w:keepNext/>
      <w:spacing w:before="120"/>
      <w:outlineLvl w:val="3"/>
    </w:pPr>
    <w:rPr>
      <w:rFonts w:asciiTheme="majorHAnsi" w:hAnsiTheme="majorHAnsi" w:cstheme="majorBidi"/>
      <w:b/>
      <w:bCs/>
      <w:sz w:val="28"/>
      <w:szCs w:val="28"/>
    </w:rPr>
  </w:style>
  <w:style w:type="paragraph" w:styleId="719">
    <w:name w:val="Heading 5"/>
    <w:basedOn w:val="714"/>
    <w:next w:val="714"/>
    <w:link w:val="761"/>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2"/>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4"/>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5"/>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Normal Indent"/>
    <w:basedOn w:val="714"/>
    <w:uiPriority w:val="0"/>
    <w:qFormat/>
    <w:pPr>
      <w:ind w:firstLine="420"/>
      <w:jc w:val="left"/>
      <w:widowControl/>
    </w:pPr>
    <w:rPr>
      <w:sz w:val="20"/>
      <w:szCs w:val="20"/>
    </w:rPr>
  </w:style>
  <w:style w:type="paragraph" w:styleId="728">
    <w:name w:val="Caption"/>
    <w:basedOn w:val="714"/>
    <w:next w:val="71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29">
    <w:name w:val="Body Text"/>
    <w:basedOn w:val="714"/>
    <w:next w:val="730"/>
    <w:link w:val="907"/>
    <w:uiPriority w:val="0"/>
    <w:semiHidden/>
    <w:qFormat/>
    <w:pPr>
      <w:ind w:firstLine="0"/>
      <w:spacing w:line="240" w:lineRule="auto"/>
    </w:pPr>
    <w:rPr>
      <w:rFonts w:eastAsia="Arial"/>
      <w:sz w:val="21"/>
    </w:rPr>
  </w:style>
  <w:style w:type="paragraph" w:styleId="730">
    <w:name w:val="Subtitle"/>
    <w:basedOn w:val="714"/>
    <w:next w:val="714"/>
    <w:link w:val="767"/>
    <w:uiPriority w:val="11"/>
    <w:qFormat/>
    <w:pPr>
      <w:spacing w:before="200" w:after="200"/>
    </w:pPr>
    <w:rPr>
      <w:sz w:val="24"/>
      <w:szCs w:val="24"/>
    </w:rPr>
  </w:style>
  <w:style w:type="paragraph" w:styleId="731">
    <w:name w:val="Body Text Indent"/>
    <w:basedOn w:val="714"/>
    <w:link w:val="913"/>
    <w:uiPriority w:val="99"/>
    <w:semiHidden/>
    <w:unhideWhenUsed/>
    <w:qFormat/>
    <w:pPr>
      <w:ind w:left="420"/>
      <w:spacing w:after="120"/>
    </w:pPr>
  </w:style>
  <w:style w:type="paragraph" w:styleId="732">
    <w:name w:val="Block Text"/>
    <w:basedOn w:val="714"/>
    <w:uiPriority w:val="0"/>
    <w:qFormat/>
    <w:pPr>
      <w:ind w:left="420" w:right="33"/>
      <w:jc w:val="left"/>
    </w:pPr>
    <w:rPr>
      <w:sz w:val="24"/>
      <w:szCs w:val="20"/>
    </w:rPr>
  </w:style>
  <w:style w:type="paragraph" w:styleId="733">
    <w:name w:val="index 4"/>
    <w:basedOn w:val="714"/>
    <w:next w:val="714"/>
    <w:uiPriority w:val="0"/>
    <w:qFormat/>
    <w:pPr>
      <w:ind w:left="600"/>
    </w:pPr>
    <w:rPr>
      <w:szCs w:val="20"/>
    </w:rPr>
  </w:style>
  <w:style w:type="paragraph" w:styleId="734">
    <w:name w:val="toc 5"/>
    <w:basedOn w:val="714"/>
    <w:next w:val="714"/>
    <w:uiPriority w:val="39"/>
    <w:unhideWhenUsed/>
    <w:qFormat/>
    <w:pPr>
      <w:ind w:left="1134" w:right="0" w:firstLine="0"/>
      <w:spacing w:after="57"/>
    </w:pPr>
  </w:style>
  <w:style w:type="paragraph" w:styleId="735">
    <w:name w:val="toc 3"/>
    <w:basedOn w:val="714"/>
    <w:next w:val="714"/>
    <w:uiPriority w:val="39"/>
    <w:unhideWhenUsed/>
    <w:qFormat/>
    <w:pPr>
      <w:ind w:left="840"/>
    </w:pPr>
  </w:style>
  <w:style w:type="paragraph" w:styleId="736">
    <w:name w:val="Plain Text"/>
    <w:basedOn w:val="714"/>
    <w:link w:val="914"/>
    <w:uiPriority w:val="0"/>
    <w:qFormat/>
    <w:pPr>
      <w:ind w:firstLine="0"/>
      <w:jc w:val="both"/>
      <w:spacing w:line="240" w:lineRule="auto"/>
      <w:widowControl w:val="off"/>
    </w:pPr>
    <w:rPr>
      <w:rFonts w:ascii="宋体" w:hAnsi="Courier New" w:cs="Courier New"/>
      <w:color w:val="161616"/>
      <w:sz w:val="21"/>
      <w:lang w:eastAsia="zh-CN"/>
    </w:rPr>
  </w:style>
  <w:style w:type="paragraph" w:styleId="737">
    <w:name w:val="toc 8"/>
    <w:basedOn w:val="714"/>
    <w:next w:val="714"/>
    <w:uiPriority w:val="39"/>
    <w:unhideWhenUsed/>
    <w:qFormat/>
    <w:pPr>
      <w:ind w:left="1984" w:right="0" w:firstLine="0"/>
      <w:spacing w:after="57"/>
    </w:pPr>
  </w:style>
  <w:style w:type="paragraph" w:styleId="738">
    <w:name w:val="Body Text Indent 2"/>
    <w:basedOn w:val="714"/>
    <w:uiPriority w:val="0"/>
    <w:qFormat/>
    <w:pPr>
      <w:ind w:firstLine="233"/>
      <w:spacing w:line="400" w:lineRule="exact"/>
      <w:tabs>
        <w:tab w:val="left" w:pos="0" w:leader="none"/>
        <w:tab w:val="left" w:pos="1134" w:leader="none"/>
      </w:tabs>
    </w:pPr>
    <w:rPr>
      <w:rFonts w:ascii="楷体_GB2312" w:eastAsia="楷体_GB2312"/>
      <w:sz w:val="24"/>
    </w:rPr>
  </w:style>
  <w:style w:type="paragraph" w:styleId="739">
    <w:name w:val="endnote text"/>
    <w:basedOn w:val="714"/>
    <w:link w:val="901"/>
    <w:uiPriority w:val="99"/>
    <w:semiHidden/>
    <w:unhideWhenUsed/>
    <w:qFormat/>
    <w:pPr>
      <w:spacing w:after="0" w:line="240" w:lineRule="auto"/>
    </w:pPr>
    <w:rPr>
      <w:sz w:val="20"/>
    </w:rPr>
  </w:style>
  <w:style w:type="paragraph" w:styleId="740">
    <w:name w:val="Balloon Text"/>
    <w:basedOn w:val="714"/>
    <w:link w:val="918"/>
    <w:uiPriority w:val="99"/>
    <w:semiHidden/>
    <w:unhideWhenUsed/>
    <w:qFormat/>
    <w:pPr>
      <w:spacing w:line="240" w:lineRule="auto"/>
    </w:pPr>
    <w:rPr>
      <w:sz w:val="18"/>
      <w:szCs w:val="18"/>
    </w:rPr>
  </w:style>
  <w:style w:type="paragraph" w:styleId="741">
    <w:name w:val="Footer"/>
    <w:basedOn w:val="714"/>
    <w:next w:val="714"/>
    <w:link w:val="904"/>
    <w:uiPriority w:val="99"/>
    <w:unhideWhenUsed/>
    <w:qFormat/>
    <w:pPr>
      <w:tabs>
        <w:tab w:val="center" w:pos="4153" w:leader="none"/>
        <w:tab w:val="right" w:pos="8306" w:leader="none"/>
      </w:tabs>
    </w:pPr>
    <w:rPr>
      <w:sz w:val="18"/>
      <w:szCs w:val="18"/>
    </w:rPr>
  </w:style>
  <w:style w:type="paragraph" w:styleId="742">
    <w:name w:val="Header"/>
    <w:basedOn w:val="714"/>
    <w:link w:val="903"/>
    <w:uiPriority w:val="99"/>
    <w:unhideWhenUsed/>
    <w:qFormat/>
    <w:pPr>
      <w:jc w:val="center"/>
      <w:tabs>
        <w:tab w:val="center" w:pos="4153" w:leader="none"/>
        <w:tab w:val="right" w:pos="8306" w:leader="none"/>
      </w:tabs>
    </w:pPr>
    <w:rPr>
      <w:sz w:val="18"/>
      <w:szCs w:val="18"/>
    </w:rPr>
  </w:style>
  <w:style w:type="paragraph" w:styleId="743">
    <w:name w:val="toc 1"/>
    <w:basedOn w:val="714"/>
    <w:next w:val="714"/>
    <w:uiPriority w:val="39"/>
    <w:unhideWhenUsed/>
    <w:qFormat/>
    <w:pPr>
      <w:ind w:firstLine="0"/>
      <w:tabs>
        <w:tab w:val="right" w:pos="8890" w:leader="dot"/>
      </w:tabs>
    </w:pPr>
  </w:style>
  <w:style w:type="paragraph" w:styleId="744">
    <w:name w:val="toc 4"/>
    <w:basedOn w:val="714"/>
    <w:next w:val="714"/>
    <w:uiPriority w:val="39"/>
    <w:unhideWhenUsed/>
    <w:qFormat/>
    <w:pPr>
      <w:ind w:left="850" w:right="0" w:firstLine="0"/>
      <w:spacing w:after="57"/>
    </w:pPr>
  </w:style>
  <w:style w:type="paragraph" w:styleId="745">
    <w:name w:val="footnote text"/>
    <w:basedOn w:val="714"/>
    <w:link w:val="900"/>
    <w:uiPriority w:val="99"/>
    <w:semiHidden/>
    <w:unhideWhenUsed/>
    <w:qFormat/>
    <w:pPr>
      <w:spacing w:after="40" w:line="240" w:lineRule="auto"/>
    </w:pPr>
    <w:rPr>
      <w:sz w:val="18"/>
    </w:rPr>
  </w:style>
  <w:style w:type="paragraph" w:styleId="746">
    <w:name w:val="toc 6"/>
    <w:basedOn w:val="714"/>
    <w:next w:val="714"/>
    <w:uiPriority w:val="39"/>
    <w:unhideWhenUsed/>
    <w:qFormat/>
    <w:pPr>
      <w:ind w:left="1417" w:right="0" w:firstLine="0"/>
      <w:spacing w:after="57"/>
    </w:pPr>
  </w:style>
  <w:style w:type="paragraph" w:styleId="747">
    <w:name w:val="table of figures"/>
    <w:basedOn w:val="714"/>
    <w:next w:val="714"/>
    <w:uiPriority w:val="99"/>
    <w:unhideWhenUsed/>
    <w:qFormat/>
    <w:pPr>
      <w:spacing w:after="0" w:afterAutospacing="0"/>
    </w:pPr>
  </w:style>
  <w:style w:type="paragraph" w:styleId="748">
    <w:name w:val="toc 2"/>
    <w:basedOn w:val="714"/>
    <w:next w:val="714"/>
    <w:uiPriority w:val="39"/>
    <w:unhideWhenUsed/>
    <w:qFormat/>
    <w:pPr>
      <w:ind w:left="420"/>
    </w:pPr>
  </w:style>
  <w:style w:type="paragraph" w:styleId="749">
    <w:name w:val="toc 9"/>
    <w:basedOn w:val="714"/>
    <w:next w:val="714"/>
    <w:uiPriority w:val="39"/>
    <w:unhideWhenUsed/>
    <w:qFormat/>
    <w:pPr>
      <w:ind w:left="2268" w:right="0" w:firstLine="0"/>
      <w:spacing w:after="57"/>
    </w:pPr>
  </w:style>
  <w:style w:type="paragraph" w:styleId="750">
    <w:name w:val="Normal (Web)"/>
    <w:basedOn w:val="714"/>
    <w:uiPriority w:val="99"/>
    <w:unhideWhenUsed/>
    <w:qFormat/>
    <w:rPr>
      <w:sz w:val="24"/>
    </w:rPr>
  </w:style>
  <w:style w:type="paragraph" w:styleId="751">
    <w:name w:val="Title"/>
    <w:basedOn w:val="714"/>
    <w:next w:val="714"/>
    <w:link w:val="766"/>
    <w:uiPriority w:val="10"/>
    <w:qFormat/>
    <w:pPr>
      <w:contextualSpacing/>
      <w:spacing w:before="300" w:after="200"/>
    </w:pPr>
    <w:rPr>
      <w:sz w:val="48"/>
      <w:szCs w:val="48"/>
    </w:rPr>
  </w:style>
  <w:style w:type="table" w:styleId="752">
    <w:name w:val="Table Grid"/>
    <w:basedOn w:val="725"/>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basedOn w:val="724"/>
    <w:uiPriority w:val="99"/>
    <w:semiHidden/>
    <w:unhideWhenUsed/>
    <w:qFormat/>
    <w:rPr>
      <w:vertAlign w:val="superscript"/>
    </w:rPr>
  </w:style>
  <w:style w:type="character" w:styleId="754">
    <w:name w:val="Hyperlink"/>
    <w:basedOn w:val="724"/>
    <w:uiPriority w:val="99"/>
    <w:unhideWhenUsed/>
    <w:qFormat/>
    <w:rPr>
      <w:color w:val="0563c1" w:themeColor="hyperlink"/>
      <w:u w:val="single"/>
      <w14:textFill>
        <w14:solidFill>
          <w14:schemeClr w14:val="hlink"/>
        </w14:solidFill>
      </w14:textFill>
    </w:rPr>
  </w:style>
  <w:style w:type="character" w:styleId="755">
    <w:name w:val="footnote reference"/>
    <w:basedOn w:val="724"/>
    <w:uiPriority w:val="99"/>
    <w:unhideWhenUsed/>
    <w:qFormat/>
    <w:rPr>
      <w:vertAlign w:val="superscript"/>
    </w:rPr>
  </w:style>
  <w:style w:type="paragraph" w:styleId="756" w:customStyle="1">
    <w:name w:val="_Style 1"/>
    <w:basedOn w:val="714"/>
    <w:uiPriority w:val="0"/>
    <w:qFormat/>
    <w:pPr>
      <w:ind w:firstLine="420"/>
    </w:pPr>
    <w:rPr>
      <w:sz w:val="20"/>
    </w:rPr>
  </w:style>
  <w:style w:type="character" w:styleId="757" w:customStyle="1">
    <w:name w:val="Heading 1 Char"/>
    <w:basedOn w:val="724"/>
    <w:uiPriority w:val="9"/>
    <w:qFormat/>
    <w:rPr>
      <w:rFonts w:ascii="Arial" w:hAnsi="Arial" w:eastAsia="Arial" w:cs="Arial"/>
      <w:sz w:val="40"/>
      <w:szCs w:val="40"/>
    </w:rPr>
  </w:style>
  <w:style w:type="character" w:styleId="758" w:customStyle="1">
    <w:name w:val="Heading 2 Char"/>
    <w:basedOn w:val="724"/>
    <w:uiPriority w:val="9"/>
    <w:qFormat/>
    <w:rPr>
      <w:rFonts w:ascii="Arial" w:hAnsi="Arial" w:eastAsia="Arial" w:cs="Arial"/>
      <w:sz w:val="34"/>
    </w:rPr>
  </w:style>
  <w:style w:type="character" w:styleId="759" w:customStyle="1">
    <w:name w:val="Heading 3 Char"/>
    <w:basedOn w:val="724"/>
    <w:uiPriority w:val="9"/>
    <w:qFormat/>
    <w:rPr>
      <w:rFonts w:ascii="Arial" w:hAnsi="Arial" w:eastAsia="Arial" w:cs="Arial"/>
      <w:sz w:val="30"/>
      <w:szCs w:val="30"/>
    </w:rPr>
  </w:style>
  <w:style w:type="character" w:styleId="760" w:customStyle="1">
    <w:name w:val="Heading 4 Char"/>
    <w:basedOn w:val="724"/>
    <w:uiPriority w:val="9"/>
    <w:qFormat/>
    <w:rPr>
      <w:rFonts w:ascii="Arial" w:hAnsi="Arial" w:eastAsia="Arial" w:cs="Arial"/>
      <w:b/>
      <w:bCs/>
      <w:sz w:val="26"/>
      <w:szCs w:val="26"/>
    </w:rPr>
  </w:style>
  <w:style w:type="character" w:styleId="761" w:customStyle="1">
    <w:name w:val="Heading 5 Char"/>
    <w:basedOn w:val="724"/>
    <w:link w:val="719"/>
    <w:uiPriority w:val="9"/>
    <w:qFormat/>
    <w:rPr>
      <w:rFonts w:ascii="Arial" w:hAnsi="Arial" w:eastAsia="Arial" w:cs="Arial"/>
      <w:b/>
      <w:bCs/>
      <w:sz w:val="24"/>
      <w:szCs w:val="24"/>
    </w:rPr>
  </w:style>
  <w:style w:type="character" w:styleId="762" w:customStyle="1">
    <w:name w:val="Heading 6 Char"/>
    <w:basedOn w:val="724"/>
    <w:link w:val="720"/>
    <w:uiPriority w:val="9"/>
    <w:qFormat/>
    <w:rPr>
      <w:rFonts w:ascii="Arial" w:hAnsi="Arial" w:eastAsia="Arial" w:cs="Arial"/>
      <w:b/>
      <w:bCs/>
      <w:sz w:val="22"/>
      <w:szCs w:val="22"/>
    </w:rPr>
  </w:style>
  <w:style w:type="character" w:styleId="763" w:customStyle="1">
    <w:name w:val="Heading 7 Char"/>
    <w:basedOn w:val="724"/>
    <w:link w:val="721"/>
    <w:uiPriority w:val="9"/>
    <w:qFormat/>
    <w:rPr>
      <w:rFonts w:ascii="Arial" w:hAnsi="Arial" w:eastAsia="Arial" w:cs="Arial"/>
      <w:b/>
      <w:bCs/>
      <w:i/>
      <w:iCs/>
      <w:sz w:val="22"/>
      <w:szCs w:val="22"/>
    </w:rPr>
  </w:style>
  <w:style w:type="character" w:styleId="764" w:customStyle="1">
    <w:name w:val="Heading 8 Char"/>
    <w:basedOn w:val="724"/>
    <w:link w:val="722"/>
    <w:uiPriority w:val="9"/>
    <w:qFormat/>
    <w:rPr>
      <w:rFonts w:ascii="Arial" w:hAnsi="Arial" w:eastAsia="Arial" w:cs="Arial"/>
      <w:i/>
      <w:iCs/>
      <w:sz w:val="22"/>
      <w:szCs w:val="22"/>
    </w:rPr>
  </w:style>
  <w:style w:type="character" w:styleId="765" w:customStyle="1">
    <w:name w:val="Heading 9 Char"/>
    <w:basedOn w:val="724"/>
    <w:link w:val="723"/>
    <w:uiPriority w:val="9"/>
    <w:qFormat/>
    <w:rPr>
      <w:rFonts w:ascii="Arial" w:hAnsi="Arial" w:eastAsia="Arial" w:cs="Arial"/>
      <w:i/>
      <w:iCs/>
      <w:sz w:val="21"/>
      <w:szCs w:val="21"/>
    </w:rPr>
  </w:style>
  <w:style w:type="character" w:styleId="766" w:customStyle="1">
    <w:name w:val="Title Char"/>
    <w:basedOn w:val="724"/>
    <w:link w:val="751"/>
    <w:uiPriority w:val="10"/>
    <w:qFormat/>
    <w:rPr>
      <w:sz w:val="48"/>
      <w:szCs w:val="48"/>
    </w:rPr>
  </w:style>
  <w:style w:type="character" w:styleId="767" w:customStyle="1">
    <w:name w:val="Subtitle Char"/>
    <w:basedOn w:val="724"/>
    <w:link w:val="730"/>
    <w:uiPriority w:val="11"/>
    <w:qFormat/>
    <w:rPr>
      <w:sz w:val="24"/>
      <w:szCs w:val="24"/>
    </w:rPr>
  </w:style>
  <w:style w:type="paragraph" w:styleId="768">
    <w:name w:val="Quote"/>
    <w:basedOn w:val="714"/>
    <w:next w:val="714"/>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14"/>
    <w:next w:val="714"/>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basedOn w:val="724"/>
    <w:uiPriority w:val="99"/>
    <w:qFormat/>
  </w:style>
  <w:style w:type="character" w:styleId="773" w:customStyle="1">
    <w:name w:val="Footer Char"/>
    <w:basedOn w:val="724"/>
    <w:uiPriority w:val="99"/>
    <w:qFormat/>
  </w:style>
  <w:style w:type="character" w:styleId="774" w:customStyle="1">
    <w:name w:val="Caption Char"/>
    <w:uiPriority w:val="99"/>
    <w:qFormat/>
  </w:style>
  <w:style w:type="table" w:styleId="775"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2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2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2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2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2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2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2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04" w:customStyle="1">
    <w:name w:val="Grid Table 4 - Accent 2"/>
    <w:basedOn w:val="72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72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72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72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8" w:customStyle="1">
    <w:name w:val="Grid Table 4 - Accent 6"/>
    <w:basedOn w:val="72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11"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15"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72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7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0" w:customStyle="1">
    <w:name w:val="Grid Table 6 Colorful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72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2" w:customStyle="1">
    <w:name w:val="Grid Table 6 Colorful - Accent 6"/>
    <w:basedOn w:val="72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3"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72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2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2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2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2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2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2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2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2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2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2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2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72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9" w:customStyle="1">
    <w:name w:val="List Table 2 - Accent 2"/>
    <w:basedOn w:val="72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72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72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2" w:customStyle="1">
    <w:name w:val="List Table 2 - Accent 5"/>
    <w:basedOn w:val="72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3" w:customStyle="1">
    <w:name w:val="List Table 2 - Accent 6"/>
    <w:basedOn w:val="72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2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6" w:customStyle="1">
    <w:name w:val="List Table 3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2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2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2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2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3" w:customStyle="1">
    <w:name w:val="List Table 4 - Accent 2"/>
    <w:basedOn w:val="72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72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72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72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7" w:customStyle="1">
    <w:name w:val="List Table 4 - Accent 6"/>
    <w:basedOn w:val="72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72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72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72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72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72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72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72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67" w:customStyle="1">
    <w:name w:val="List Table 6 Colorful - Accent 2"/>
    <w:basedOn w:val="72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8" w:customStyle="1">
    <w:name w:val="List Table 6 Colorful - Accent 3"/>
    <w:basedOn w:val="72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9" w:customStyle="1">
    <w:name w:val="List Table 6 Colorful - Accent 4"/>
    <w:basedOn w:val="72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0" w:customStyle="1">
    <w:name w:val="List Table 6 Colorful - Accent 5"/>
    <w:basedOn w:val="72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71" w:customStyle="1">
    <w:name w:val="List Table 6 Colorful - Accent 6"/>
    <w:basedOn w:val="72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2"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72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2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2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2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2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2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1"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5"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72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8" w:customStyle="1">
    <w:name w:val="Bordered &amp; Lined - Accent 2"/>
    <w:basedOn w:val="72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Bordered &amp; Lined - Accent 3"/>
    <w:basedOn w:val="72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72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Bordered &amp; Lined - Accent 5"/>
    <w:basedOn w:val="72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2" w:customStyle="1">
    <w:name w:val="Bordered &amp; Lined - Accent 6"/>
    <w:basedOn w:val="72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72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95" w:customStyle="1">
    <w:name w:val="Bordered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6" w:customStyle="1">
    <w:name w:val="Bordered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8" w:customStyle="1">
    <w:name w:val="Bordered - Accent 5"/>
    <w:basedOn w:val="72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9" w:customStyle="1">
    <w:name w:val="Bordered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Footnote Text Char"/>
    <w:link w:val="745"/>
    <w:uiPriority w:val="99"/>
    <w:qFormat/>
    <w:rPr>
      <w:sz w:val="18"/>
    </w:rPr>
  </w:style>
  <w:style w:type="character" w:styleId="901" w:customStyle="1">
    <w:name w:val="Endnote Text Char"/>
    <w:link w:val="739"/>
    <w:uiPriority w:val="99"/>
    <w:qFormat/>
    <w:rPr>
      <w:sz w:val="20"/>
    </w:rPr>
  </w:style>
  <w:style w:type="paragraph" w:styleId="902" w:customStyle="1">
    <w:name w:val="TOC Heading"/>
    <w:uiPriority w:val="39"/>
    <w:unhideWhenUsed/>
    <w:qFormat/>
    <w:rPr>
      <w:rFonts w:hint="default" w:asciiTheme="minorHAnsi" w:hAnsiTheme="minorHAnsi" w:eastAsiaTheme="minorEastAsia" w:cstheme="minorBidi"/>
    </w:rPr>
  </w:style>
  <w:style w:type="character" w:styleId="903" w:customStyle="1">
    <w:name w:val="页眉 Char"/>
    <w:basedOn w:val="724"/>
    <w:link w:val="742"/>
    <w:uiPriority w:val="99"/>
    <w:qFormat/>
    <w:rPr>
      <w:sz w:val="18"/>
      <w:szCs w:val="18"/>
    </w:rPr>
  </w:style>
  <w:style w:type="character" w:styleId="904" w:customStyle="1">
    <w:name w:val="页脚 Char"/>
    <w:basedOn w:val="724"/>
    <w:link w:val="741"/>
    <w:uiPriority w:val="99"/>
    <w:qFormat/>
    <w:rPr>
      <w:sz w:val="18"/>
      <w:szCs w:val="18"/>
    </w:rPr>
  </w:style>
  <w:style w:type="character" w:styleId="905" w:customStyle="1">
    <w:name w:val="标题 1 Char"/>
    <w:basedOn w:val="724"/>
    <w:link w:val="715"/>
    <w:uiPriority w:val="9"/>
    <w:qFormat/>
    <w:rPr>
      <w:rFonts w:ascii="Arial" w:hAnsi="Arial" w:eastAsia="黑体" w:cs="Arial"/>
      <w:b/>
      <w:bCs/>
      <w:color w:val="000000"/>
      <w:sz w:val="36"/>
      <w:szCs w:val="44"/>
      <w:lang w:eastAsia="en-US"/>
    </w:rPr>
  </w:style>
  <w:style w:type="paragraph" w:styleId="906">
    <w:name w:val="List Paragraph"/>
    <w:basedOn w:val="714"/>
    <w:uiPriority w:val="34"/>
    <w:qFormat/>
    <w:pPr>
      <w:ind w:firstLine="420"/>
    </w:pPr>
  </w:style>
  <w:style w:type="character" w:styleId="907" w:customStyle="1">
    <w:name w:val="正文文本 Char"/>
    <w:basedOn w:val="724"/>
    <w:link w:val="729"/>
    <w:uiPriority w:val="0"/>
    <w:semiHidden/>
    <w:qFormat/>
    <w:rPr>
      <w:rFonts w:ascii="Arial" w:hAnsi="Arial" w:eastAsia="Arial" w:cs="Arial"/>
      <w:color w:val="000000"/>
      <w:szCs w:val="21"/>
      <w:lang w:eastAsia="en-US"/>
    </w:rPr>
  </w:style>
  <w:style w:type="character" w:styleId="908" w:customStyle="1">
    <w:name w:val="标题 2 Char"/>
    <w:basedOn w:val="724"/>
    <w:link w:val="716"/>
    <w:uiPriority w:val="9"/>
    <w:qFormat/>
    <w:rPr>
      <w:rFonts w:eastAsia="宋体" w:asciiTheme="majorHAnsi" w:hAnsiTheme="majorHAnsi" w:cstheme="majorBidi"/>
      <w:b/>
      <w:bCs/>
      <w:color w:val="000000"/>
      <w:sz w:val="32"/>
      <w:szCs w:val="32"/>
      <w:lang w:eastAsia="en-US"/>
    </w:rPr>
  </w:style>
  <w:style w:type="character" w:styleId="909" w:customStyle="1">
    <w:name w:val="标题 3 Char"/>
    <w:basedOn w:val="724"/>
    <w:link w:val="717"/>
    <w:uiPriority w:val="9"/>
    <w:qFormat/>
    <w:rPr>
      <w:rFonts w:ascii="Arial" w:hAnsi="Arial" w:eastAsia="宋体" w:cs="Arial"/>
      <w:bCs/>
      <w:color w:val="000000"/>
      <w:sz w:val="32"/>
      <w:szCs w:val="32"/>
      <w:lang w:eastAsia="en-US"/>
    </w:rPr>
  </w:style>
  <w:style w:type="character" w:styleId="910" w:customStyle="1">
    <w:name w:val="标题 4 Char"/>
    <w:basedOn w:val="724"/>
    <w:link w:val="718"/>
    <w:uiPriority w:val="9"/>
    <w:qFormat/>
    <w:rPr>
      <w:rFonts w:eastAsia="宋体" w:asciiTheme="majorHAnsi" w:hAnsiTheme="majorHAnsi" w:cstheme="majorBidi"/>
      <w:b/>
      <w:bCs/>
      <w:color w:val="000000"/>
      <w:sz w:val="28"/>
      <w:szCs w:val="28"/>
      <w:lang w:eastAsia="en-US"/>
    </w:rPr>
  </w:style>
  <w:style w:type="table" w:styleId="911"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912" w:customStyle="1">
    <w:name w:val="Table Text"/>
    <w:basedOn w:val="714"/>
    <w:uiPriority w:val="0"/>
    <w:semiHidden/>
    <w:qFormat/>
    <w:pPr>
      <w:ind w:firstLine="0"/>
      <w:spacing w:line="240" w:lineRule="auto"/>
    </w:pPr>
    <w:rPr>
      <w:rFonts w:ascii="宋体" w:hAnsi="宋体" w:cs="宋体"/>
      <w:szCs w:val="24"/>
    </w:rPr>
  </w:style>
  <w:style w:type="character" w:styleId="913" w:customStyle="1">
    <w:name w:val="正文文本缩进 Char"/>
    <w:basedOn w:val="724"/>
    <w:link w:val="731"/>
    <w:uiPriority w:val="99"/>
    <w:semiHidden/>
    <w:qFormat/>
    <w:rPr>
      <w:rFonts w:ascii="Arial" w:hAnsi="Arial" w:eastAsia="宋体" w:cs="Arial"/>
      <w:color w:val="000000"/>
      <w:sz w:val="24"/>
      <w:szCs w:val="21"/>
      <w:lang w:eastAsia="en-US"/>
    </w:rPr>
  </w:style>
  <w:style w:type="character" w:styleId="914" w:customStyle="1">
    <w:name w:val="纯文本 Char"/>
    <w:basedOn w:val="724"/>
    <w:link w:val="736"/>
    <w:uiPriority w:val="0"/>
    <w:qFormat/>
    <w:rPr>
      <w:rFonts w:ascii="宋体" w:hAnsi="Courier New" w:eastAsia="宋体" w:cs="Courier New"/>
      <w:color w:val="161616"/>
      <w:szCs w:val="21"/>
    </w:rPr>
  </w:style>
  <w:style w:type="paragraph" w:styleId="915" w:customStyle="1">
    <w:name w:val="TOC 标题1"/>
    <w:basedOn w:val="715"/>
    <w:next w:val="714"/>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16">
    <w:name w:val="No Spacing"/>
    <w:uiPriority w:val="1"/>
    <w:qFormat/>
    <w:pPr>
      <w:ind w:firstLine="200"/>
    </w:pPr>
    <w:rPr>
      <w:rFonts w:hint="default" w:ascii="Arial" w:hAnsi="Arial" w:eastAsia="宋体" w:cs="Arial"/>
      <w:color w:val="000000"/>
      <w:sz w:val="24"/>
      <w:szCs w:val="21"/>
      <w:lang w:eastAsia="en-US"/>
    </w:rPr>
  </w:style>
  <w:style w:type="character" w:styleId="917" w:customStyle="1">
    <w:name w:val="未处理的提及1"/>
    <w:basedOn w:val="724"/>
    <w:uiPriority w:val="99"/>
    <w:semiHidden/>
    <w:unhideWhenUsed/>
    <w:qFormat/>
    <w:rPr>
      <w:color w:val="605e5c"/>
      <w:shd w:val="clear" w:color="auto" w:fill="e1dfdd"/>
    </w:rPr>
  </w:style>
  <w:style w:type="character" w:styleId="918" w:customStyle="1">
    <w:name w:val="批注框文本 Char"/>
    <w:basedOn w:val="724"/>
    <w:link w:val="740"/>
    <w:uiPriority w:val="99"/>
    <w:semiHidden/>
    <w:qFormat/>
    <w:rPr>
      <w:rFonts w:ascii="Arial" w:hAnsi="Arial" w:eastAsia="宋体" w:cs="Arial"/>
      <w:color w:val="000000"/>
      <w:sz w:val="18"/>
      <w:szCs w:val="18"/>
      <w:lang w:eastAsia="en-US"/>
    </w:rPr>
  </w:style>
  <w:style w:type="character" w:styleId="919" w:customStyle="1">
    <w:name w:val="NormalCharacter"/>
    <w:uiPriority w:val="0"/>
    <w:qFormat/>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赵阳</cp:lastModifiedBy>
  <cp:revision>63</cp:revision>
  <dcterms:created xsi:type="dcterms:W3CDTF">2024-03-04T00:42:00Z</dcterms:created>
  <dcterms:modified xsi:type="dcterms:W3CDTF">2024-12-03T06:33:14Z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FA098D9507A6445DAD7EB808AD1CEACB</vt:lpwstr>
  </property>
</Properties>
</file>