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50"/>
        <w:spacing w:before="85" w:line="186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2"/>
        </w:rPr>
        <w:t>10.6 中小企业声明函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2" w:right="29" w:firstLine="480"/>
        <w:spacing w:before="120" w:line="354" w:lineRule="auto"/>
        <w:rPr/>
      </w:pPr>
      <w:r>
        <w:rPr>
          <w:spacing w:val="-2"/>
        </w:rPr>
        <w:t>本公司郑重声明</w:t>
      </w:r>
      <w:r>
        <w:rPr>
          <w:spacing w:val="-26"/>
        </w:rPr>
        <w:t xml:space="preserve"> </w:t>
      </w:r>
      <w:r>
        <w:rPr>
          <w:spacing w:val="-2"/>
        </w:rPr>
        <w:t>，根据《政府采购促进中小企业发展管理办法》（财库</w:t>
      </w:r>
      <w:r>
        <w:rPr/>
        <w:t xml:space="preserve">   </w:t>
      </w:r>
      <w:r>
        <w:rPr>
          <w:spacing w:val="-3"/>
        </w:rPr>
        <w:t>﹝2020﹞46 号）的规定，本公司参加</w:t>
      </w:r>
      <w:r>
        <w:rPr>
          <w:u w:val="single" w:color="auto"/>
          <w:spacing w:val="-3"/>
        </w:rPr>
        <w:t>中共连云港市委党校</w:t>
      </w:r>
      <w:r>
        <w:rPr>
          <w:spacing w:val="-3"/>
        </w:rPr>
        <w:t>的</w:t>
      </w:r>
      <w:r>
        <w:rPr>
          <w:u w:val="single" w:color="auto"/>
          <w:spacing w:val="-4"/>
        </w:rPr>
        <w:t>中共连云港市委</w:t>
      </w:r>
      <w:r>
        <w:rPr/>
        <w:t xml:space="preserve"> </w:t>
      </w:r>
      <w:r>
        <w:rPr>
          <w:u w:val="single" w:color="auto"/>
          <w:spacing w:val="-1"/>
        </w:rPr>
        <w:t>党校学员宾馆食材采购项目</w:t>
      </w:r>
      <w:r>
        <w:rPr>
          <w:spacing w:val="-1"/>
        </w:rPr>
        <w:t>采购活动</w:t>
      </w:r>
      <w:r>
        <w:rPr>
          <w:spacing w:val="-41"/>
        </w:rPr>
        <w:t xml:space="preserve"> </w:t>
      </w:r>
      <w:r>
        <w:rPr>
          <w:spacing w:val="-1"/>
        </w:rPr>
        <w:t>，服务</w:t>
      </w:r>
      <w:r>
        <w:rPr>
          <w:spacing w:val="-2"/>
        </w:rPr>
        <w:t>全部由符合政策要求的中小企业</w:t>
      </w:r>
      <w:r>
        <w:rPr/>
        <w:t xml:space="preserve">  </w:t>
      </w:r>
      <w:r>
        <w:rPr>
          <w:spacing w:val="-1"/>
        </w:rPr>
        <w:t>承接。</w:t>
      </w:r>
    </w:p>
    <w:p>
      <w:pPr>
        <w:pStyle w:val="BodyText"/>
        <w:ind w:left="8" w:right="29" w:firstLine="493"/>
        <w:spacing w:before="100" w:line="347" w:lineRule="auto"/>
        <w:rPr/>
      </w:pPr>
      <w:r>
        <w:rPr>
          <w:u w:val="single" w:color="auto"/>
          <w:spacing w:val="-3"/>
        </w:rPr>
        <w:t>中共连云港市委党校学员宾馆食材采购项目</w:t>
      </w:r>
      <w:r>
        <w:rPr>
          <w:spacing w:val="-4"/>
        </w:rPr>
        <w:t>，属于</w:t>
      </w:r>
      <w:r>
        <w:rPr>
          <w:u w:val="single" w:color="auto"/>
          <w:spacing w:val="-4"/>
        </w:rPr>
        <w:t>零售业</w:t>
      </w:r>
      <w:r>
        <w:rPr>
          <w:spacing w:val="-4"/>
        </w:rPr>
        <w:t>行业；承接企业</w:t>
      </w:r>
      <w:r>
        <w:rPr/>
        <w:t xml:space="preserve"> </w:t>
      </w:r>
      <w:r>
        <w:rPr>
          <w:spacing w:val="-4"/>
        </w:rPr>
        <w:t>为</w:t>
      </w:r>
      <w:r>
        <w:rPr>
          <w:u w:val="single" w:color="auto"/>
          <w:spacing w:val="-4"/>
        </w:rPr>
        <w:t>盐城市盐之有味供应链管理有限公司</w:t>
      </w:r>
      <w:r>
        <w:rPr>
          <w:spacing w:val="-29"/>
        </w:rPr>
        <w:t xml:space="preserve"> </w:t>
      </w:r>
      <w:r>
        <w:rPr>
          <w:spacing w:val="-4"/>
        </w:rPr>
        <w:t>，从业人员</w:t>
      </w:r>
      <w:r>
        <w:rPr>
          <w:u w:val="single" w:color="auto"/>
          <w:spacing w:val="72"/>
        </w:rPr>
        <w:t xml:space="preserve"> </w:t>
      </w:r>
      <w:r>
        <w:rPr>
          <w:u w:val="single" w:color="auto"/>
          <w:spacing w:val="-4"/>
        </w:rPr>
        <w:t>21</w:t>
      </w:r>
      <w:r>
        <w:rPr>
          <w:u w:val="single" w:color="auto"/>
          <w:spacing w:val="59"/>
          <w:w w:val="101"/>
        </w:rPr>
        <w:t xml:space="preserve"> </w:t>
      </w:r>
      <w:r>
        <w:rPr>
          <w:spacing w:val="-4"/>
        </w:rPr>
        <w:t>人</w:t>
      </w:r>
      <w:r>
        <w:rPr>
          <w:spacing w:val="-41"/>
        </w:rPr>
        <w:t xml:space="preserve"> </w:t>
      </w:r>
      <w:r>
        <w:rPr>
          <w:spacing w:val="-4"/>
        </w:rPr>
        <w:t>，营业收入为</w:t>
      </w:r>
    </w:p>
    <w:p>
      <w:pPr>
        <w:pStyle w:val="BodyText"/>
        <w:ind w:left="14"/>
        <w:spacing w:before="1" w:line="221" w:lineRule="auto"/>
        <w:rPr/>
      </w:pPr>
      <w:r>
        <w:rPr>
          <w:u w:val="single" w:color="auto"/>
          <w:spacing w:val="-3"/>
        </w:rPr>
        <w:t>6169.233519 </w:t>
      </w:r>
      <w:r>
        <w:rPr>
          <w:spacing w:val="-3"/>
        </w:rPr>
        <w:t>万元</w:t>
      </w:r>
      <w:r>
        <w:rPr>
          <w:spacing w:val="-42"/>
        </w:rPr>
        <w:t xml:space="preserve"> </w:t>
      </w:r>
      <w:r>
        <w:rPr>
          <w:spacing w:val="-3"/>
        </w:rPr>
        <w:t>，资产总额</w:t>
      </w:r>
      <w:r>
        <w:rPr>
          <w:spacing w:val="-4"/>
        </w:rPr>
        <w:t>为</w:t>
      </w:r>
      <w:r>
        <w:rPr>
          <w:spacing w:val="-16"/>
        </w:rPr>
        <w:t xml:space="preserve"> </w:t>
      </w:r>
      <w:r>
        <w:rPr>
          <w:u w:val="single" w:color="auto"/>
          <w:spacing w:val="-53"/>
        </w:rPr>
        <w:t xml:space="preserve"> </w:t>
      </w:r>
      <w:r>
        <w:rPr>
          <w:u w:val="single" w:color="auto"/>
          <w:spacing w:val="-4"/>
        </w:rPr>
        <w:t>1460.910629 </w:t>
      </w:r>
      <w:r>
        <w:rPr>
          <w:spacing w:val="-4"/>
        </w:rPr>
        <w:t>万元</w:t>
      </w:r>
      <w:r>
        <w:rPr>
          <w:spacing w:val="-43"/>
        </w:rPr>
        <w:t xml:space="preserve"> </w:t>
      </w:r>
      <w:r>
        <w:rPr>
          <w:spacing w:val="-4"/>
        </w:rPr>
        <w:t>，属于</w:t>
      </w:r>
      <w:r>
        <w:rPr>
          <w:u w:val="single" w:color="auto"/>
          <w:spacing w:val="-4"/>
        </w:rPr>
        <w:t>（小型企业</w:t>
      </w:r>
      <w:r>
        <w:rPr>
          <w:u w:val="single" w:color="auto"/>
          <w:spacing w:val="-2"/>
        </w:rPr>
        <w:t>）</w:t>
      </w:r>
      <w:r>
        <w:rPr>
          <w:spacing w:val="-2"/>
        </w:rPr>
        <w:t>；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before="120" w:line="184" w:lineRule="auto"/>
        <w:jc w:val="right"/>
        <w:rPr/>
      </w:pPr>
      <w:r>
        <w:rPr>
          <w:spacing w:val="-3"/>
        </w:rPr>
        <w:t>本企业对上述声明内容的真实性负责。如有虚假</w:t>
      </w:r>
      <w:r>
        <w:rPr>
          <w:spacing w:val="-41"/>
        </w:rPr>
        <w:t xml:space="preserve"> </w:t>
      </w:r>
      <w:r>
        <w:rPr>
          <w:spacing w:val="-3"/>
        </w:rPr>
        <w:t>，将依法</w:t>
      </w:r>
      <w:r>
        <w:rPr>
          <w:spacing w:val="-4"/>
        </w:rPr>
        <w:t>承担相应责任。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0" w:right="2384" w:hanging="41"/>
        <w:spacing w:before="121" w:line="343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2595241</wp:posOffset>
            </wp:positionH>
            <wp:positionV relativeFrom="paragraph">
              <wp:posOffset>-204657</wp:posOffset>
            </wp:positionV>
            <wp:extent cx="1439999" cy="1440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企业名称（盖章</w:t>
      </w:r>
      <w:r>
        <w:rPr>
          <w:spacing w:val="10"/>
        </w:rPr>
        <w:t>）：</w:t>
      </w:r>
      <w:r>
        <w:rPr>
          <w:u w:val="single" w:color="auto"/>
          <w:spacing w:val="-1"/>
        </w:rPr>
        <w:t>盐城市盐之有味供应链管理有限公司</w:t>
      </w:r>
      <w:r>
        <w:rPr>
          <w:spacing w:val="1"/>
        </w:rPr>
        <w:t xml:space="preserve"> </w:t>
      </w:r>
      <w:r>
        <w:rPr>
          <w:spacing w:val="-9"/>
        </w:rPr>
        <w:t>日</w:t>
      </w:r>
      <w:r>
        <w:rPr>
          <w:spacing w:val="71"/>
        </w:rPr>
        <w:t xml:space="preserve"> </w:t>
      </w:r>
      <w:r>
        <w:rPr>
          <w:spacing w:val="-9"/>
        </w:rPr>
        <w:t>期</w:t>
      </w:r>
      <w:r>
        <w:rPr>
          <w:spacing w:val="-30"/>
        </w:rPr>
        <w:t xml:space="preserve"> </w:t>
      </w:r>
      <w:r>
        <w:rPr>
          <w:spacing w:val="-9"/>
        </w:rPr>
        <w:t>：</w:t>
      </w:r>
      <w:r>
        <w:rPr>
          <w:u w:val="single" w:color="auto"/>
          <w:spacing w:val="-9"/>
        </w:rPr>
        <w:t>2025 年 02 月 24</w:t>
      </w:r>
      <w:r>
        <w:rPr>
          <w:u w:val="single" w:color="auto"/>
          <w:spacing w:val="28"/>
        </w:rPr>
        <w:t xml:space="preserve"> </w:t>
      </w:r>
      <w:r>
        <w:rPr>
          <w:u w:val="single" w:color="auto"/>
          <w:spacing w:val="-9"/>
        </w:rPr>
        <w:t>日</w:t>
      </w:r>
    </w:p>
    <w:p>
      <w:pPr>
        <w:pStyle w:val="BodyText"/>
        <w:ind w:left="1"/>
        <w:spacing w:before="106" w:line="18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填报说明：</w:t>
      </w:r>
    </w:p>
    <w:p>
      <w:pPr>
        <w:pStyle w:val="BodyText"/>
        <w:ind w:right="126" w:firstLine="23"/>
        <w:spacing w:before="96" w:line="21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1、从业人员、营业收入、资产总额填报上一年度数据</w:t>
      </w:r>
      <w:r>
        <w:rPr>
          <w:sz w:val="24"/>
          <w:szCs w:val="24"/>
          <w:spacing w:val="-21"/>
        </w:rPr>
        <w:t xml:space="preserve"> </w:t>
      </w:r>
      <w:r>
        <w:rPr>
          <w:sz w:val="24"/>
          <w:szCs w:val="24"/>
          <w:spacing w:val="-2"/>
        </w:rPr>
        <w:t>，无上一年度数据的新成立企业可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不填报。</w:t>
      </w:r>
    </w:p>
    <w:p>
      <w:pPr>
        <w:pStyle w:val="BodyText"/>
        <w:ind w:left="2" w:right="126" w:firstLine="9"/>
        <w:spacing w:before="96" w:line="21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2、请投标人如实填写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2"/>
        </w:rPr>
        <w:t>，所填内容将作为评审的依据。如填写不</w:t>
      </w:r>
      <w:r>
        <w:rPr>
          <w:sz w:val="24"/>
          <w:szCs w:val="24"/>
          <w:spacing w:val="-3"/>
        </w:rPr>
        <w:t>完整或填写有误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3"/>
        </w:rPr>
        <w:t>，将不享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受扶持政策。</w:t>
      </w:r>
    </w:p>
    <w:p>
      <w:pPr>
        <w:pStyle w:val="BodyText"/>
        <w:ind w:left="15"/>
        <w:spacing w:before="54" w:line="22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3、中标人的《中小企业声明函》随中标结果公开。</w:t>
      </w:r>
    </w:p>
    <w:sectPr>
      <w:pgSz w:w="11906" w:h="16839"/>
      <w:pgMar w:top="1346" w:right="819" w:bottom="0" w:left="17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2025-02-22T10:08:50Z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2025-02-25T10:00:01</vt:filetime>
  </property>
</Properties>
</file>