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33A8">
      <w:pPr>
        <w:spacing w:line="360" w:lineRule="auto"/>
        <w:jc w:val="center"/>
        <w:rPr>
          <w:rFonts w:hint="eastAsia"/>
          <w:b/>
          <w:bCs/>
          <w:sz w:val="32"/>
          <w:szCs w:val="32"/>
          <w:u w:val="none" w:color="auto"/>
        </w:rPr>
      </w:pPr>
      <w:r>
        <w:rPr>
          <w:rFonts w:hint="eastAsia" w:ascii="宋体" w:hAnsi="宋体" w:eastAsia="宋体" w:cs="宋体"/>
          <w:b/>
          <w:bCs/>
          <w:spacing w:val="-9"/>
          <w:sz w:val="32"/>
          <w:szCs w:val="32"/>
          <w:u w:val="none" w:color="auto"/>
          <w:lang w:eastAsia="zh-CN"/>
        </w:rPr>
        <w:t>南通市海门区临江新区管理委员会采购奶牛场路提档升级项目</w:t>
      </w:r>
    </w:p>
    <w:p w14:paraId="5FCB91F5">
      <w:pPr>
        <w:spacing w:line="360" w:lineRule="auto"/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成交结果公告</w:t>
      </w:r>
    </w:p>
    <w:bookmarkEnd w:id="0"/>
    <w:p w14:paraId="03CB7DCE">
      <w:pPr>
        <w:numPr>
          <w:ilvl w:val="0"/>
          <w:numId w:val="0"/>
        </w:numPr>
        <w:spacing w:line="360" w:lineRule="auto"/>
        <w:rPr>
          <w:rFonts w:hint="eastAsia" w:cs="Times New Roman"/>
          <w:sz w:val="24"/>
          <w:lang w:eastAsia="zh-CN"/>
        </w:rPr>
      </w:pPr>
      <w:r>
        <w:rPr>
          <w:rFonts w:hint="eastAsia" w:cs="Times New Roman"/>
          <w:b/>
          <w:bCs/>
          <w:sz w:val="24"/>
          <w:lang w:val="en-US" w:eastAsia="zh-CN"/>
        </w:rPr>
        <w:t>一、</w:t>
      </w:r>
      <w:r>
        <w:rPr>
          <w:rFonts w:hint="eastAsia" w:ascii="Times New Roman" w:hAnsi="Times New Roman" w:cs="Times New Roman"/>
          <w:b/>
          <w:bCs/>
          <w:sz w:val="24"/>
        </w:rPr>
        <w:t>项目编号</w:t>
      </w:r>
      <w:r>
        <w:rPr>
          <w:rFonts w:hint="eastAsia" w:cs="Times New Roman"/>
          <w:b/>
          <w:bCs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JSZC-320614-JADX-T2024-0018</w:t>
      </w:r>
    </w:p>
    <w:p w14:paraId="73E168FC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二、</w:t>
      </w:r>
      <w:r>
        <w:rPr>
          <w:rFonts w:hint="eastAsia" w:ascii="Times New Roman" w:hAnsi="Times New Roman" w:cs="Times New Roman"/>
          <w:b/>
          <w:bCs/>
          <w:sz w:val="24"/>
        </w:rPr>
        <w:t>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南通市海门区临江新区管理委员会采购奶牛场路提档升级项目</w:t>
      </w:r>
    </w:p>
    <w:p w14:paraId="776AEE51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</w:rPr>
        <w:t>三、成交信息</w:t>
      </w:r>
      <w:r>
        <w:rPr>
          <w:rFonts w:hint="eastAsia" w:cs="Times New Roman"/>
          <w:b/>
          <w:bCs/>
          <w:sz w:val="24"/>
          <w:lang w:eastAsia="zh-CN"/>
        </w:rPr>
        <w:t>：</w:t>
      </w:r>
    </w:p>
    <w:p w14:paraId="04DDDBD5">
      <w:pPr>
        <w:spacing w:line="360" w:lineRule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供应商名称：</w:t>
      </w:r>
      <w:r>
        <w:rPr>
          <w:rFonts w:hint="eastAsia" w:ascii="宋体" w:hAnsi="宋体" w:cs="宋体"/>
          <w:sz w:val="24"/>
          <w:szCs w:val="24"/>
          <w:lang w:eastAsia="zh-CN"/>
        </w:rPr>
        <w:t>南通永诚惠海建设工程有限公司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</w:p>
    <w:p w14:paraId="18507AAD">
      <w:pPr>
        <w:spacing w:line="360" w:lineRule="auto"/>
        <w:rPr>
          <w:rFonts w:hint="eastAsia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供应商地址：南通市海门区滨江街道滨港大道268号内3号房</w:t>
      </w:r>
      <w:r>
        <w:rPr>
          <w:rFonts w:hint="eastAsia" w:cs="Times New Roman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pacing w:val="7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 w14:paraId="3E7008FF">
      <w:pPr>
        <w:spacing w:line="360" w:lineRule="auto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成交金额：</w:t>
      </w:r>
      <w:r>
        <w:rPr>
          <w:rFonts w:hint="eastAsia" w:cs="Times New Roman"/>
          <w:sz w:val="24"/>
          <w:lang w:val="en-US" w:eastAsia="zh-CN"/>
        </w:rPr>
        <w:t>1475000.00</w:t>
      </w:r>
      <w:r>
        <w:rPr>
          <w:rFonts w:hint="eastAsia" w:ascii="Times New Roman" w:hAnsi="Times New Roman" w:cs="Times New Roman"/>
          <w:sz w:val="24"/>
          <w:lang w:val="en-US" w:eastAsia="zh-CN"/>
        </w:rPr>
        <w:t>元</w:t>
      </w:r>
    </w:p>
    <w:p w14:paraId="55153283"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四、主要标的信息</w:t>
      </w:r>
      <w:r>
        <w:rPr>
          <w:rFonts w:hint="eastAsia" w:cs="Times New Roman"/>
          <w:b/>
          <w:bCs/>
          <w:sz w:val="24"/>
          <w:lang w:val="en-US" w:eastAsia="zh-CN"/>
        </w:rPr>
        <w:t>：</w:t>
      </w:r>
      <w:r>
        <w:rPr>
          <w:rFonts w:hint="eastAsia"/>
          <w:sz w:val="24"/>
        </w:rPr>
        <w:t>详见</w:t>
      </w:r>
      <w:r>
        <w:rPr>
          <w:rFonts w:hint="eastAsia"/>
          <w:sz w:val="24"/>
          <w:lang w:val="en-US" w:eastAsia="zh-CN"/>
        </w:rPr>
        <w:t>招标文件</w:t>
      </w:r>
    </w:p>
    <w:p w14:paraId="6B4F75F3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highlight w:val="yellow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 w:val="24"/>
          <w:u w:val="none"/>
        </w:rPr>
        <w:t>审专家名单：</w:t>
      </w:r>
      <w:r>
        <w:rPr>
          <w:rFonts w:hint="eastAsia" w:cs="Times New Roman"/>
          <w:sz w:val="24"/>
          <w:highlight w:val="none"/>
          <w:lang w:val="en-US" w:eastAsia="zh-CN"/>
        </w:rPr>
        <w:t>顾浩然 倪圣杰 陆凯宇</w:t>
      </w:r>
    </w:p>
    <w:p w14:paraId="1E33B87E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4"/>
          <w:lang w:val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六、</w:t>
      </w:r>
      <w:r>
        <w:rPr>
          <w:rFonts w:hint="eastAsia" w:ascii="Times New Roman" w:hAnsi="Times New Roman" w:eastAsia="宋体" w:cs="Times New Roman"/>
          <w:b/>
          <w:bCs/>
          <w:sz w:val="24"/>
          <w:lang w:val="zh-CN"/>
        </w:rPr>
        <w:t>落实政府采购政策需满足的资格要求</w:t>
      </w:r>
      <w:r>
        <w:rPr>
          <w:rFonts w:hint="eastAsia" w:ascii="Times New Roman" w:hAnsi="Times New Roman" w:eastAsia="宋体" w:cs="Times New Roman"/>
          <w:sz w:val="24"/>
          <w:lang w:val="zh-CN"/>
        </w:rPr>
        <w:t>：本项目为专门面向中小企业。</w:t>
      </w:r>
    </w:p>
    <w:p w14:paraId="478E16F1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4"/>
          <w:lang w:val="zh-CN"/>
        </w:rPr>
      </w:pPr>
      <w:r>
        <w:rPr>
          <w:rFonts w:hint="eastAsia"/>
          <w:b/>
          <w:bCs/>
          <w:sz w:val="24"/>
          <w:lang w:val="en-US" w:eastAsia="zh-CN"/>
        </w:rPr>
        <w:t>七、</w:t>
      </w:r>
      <w:r>
        <w:rPr>
          <w:rFonts w:hint="eastAsia"/>
          <w:b/>
          <w:bCs/>
          <w:sz w:val="24"/>
        </w:rPr>
        <w:t>代理服务收费标准及金额：</w:t>
      </w:r>
      <w:r>
        <w:rPr>
          <w:rFonts w:hint="eastAsia" w:ascii="Times New Roman" w:hAnsi="Times New Roman" w:eastAsia="宋体" w:cs="Times New Roman"/>
          <w:sz w:val="24"/>
          <w:lang w:val="zh-CN"/>
        </w:rPr>
        <w:t>招标代理服务费按《招标代理服务收费管理暂行办法》计价格[2002]1980号文收费标准的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4"/>
          <w:lang w:val="zh-CN"/>
        </w:rPr>
        <w:t>0%计取</w:t>
      </w:r>
      <w:r>
        <w:rPr>
          <w:rFonts w:hint="eastAsia" w:cs="Times New Roman"/>
          <w:sz w:val="24"/>
          <w:lang w:val="zh-CN"/>
        </w:rPr>
        <w:t>，</w:t>
      </w:r>
      <w:r>
        <w:rPr>
          <w:rFonts w:hint="eastAsia" w:cs="Times New Roman"/>
          <w:sz w:val="24"/>
          <w:lang w:val="en-US" w:eastAsia="zh-CN"/>
        </w:rPr>
        <w:t>为10660</w:t>
      </w:r>
      <w:r>
        <w:rPr>
          <w:rFonts w:hint="eastAsia" w:ascii="Times New Roman" w:hAnsi="Times New Roman" w:eastAsia="宋体" w:cs="Times New Roman"/>
          <w:sz w:val="24"/>
          <w:lang w:val="zh-CN"/>
        </w:rPr>
        <w:t>元</w:t>
      </w:r>
      <w:r>
        <w:rPr>
          <w:rFonts w:hint="eastAsia" w:ascii="Times New Roman" w:hAnsi="Times New Roman" w:eastAsia="宋体" w:cs="Times New Roman"/>
          <w:sz w:val="24"/>
          <w:lang w:val="zh-CN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由中标单位支付</w:t>
      </w:r>
      <w:r>
        <w:rPr>
          <w:rFonts w:hint="eastAsia" w:ascii="Times New Roman" w:hAnsi="Times New Roman" w:eastAsia="宋体" w:cs="Times New Roman"/>
          <w:sz w:val="24"/>
          <w:lang w:val="zh-CN"/>
        </w:rPr>
        <w:t>。</w:t>
      </w:r>
    </w:p>
    <w:p w14:paraId="509C1609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八</w:t>
      </w:r>
      <w:r>
        <w:rPr>
          <w:rFonts w:hint="eastAsia"/>
          <w:b/>
          <w:bCs/>
          <w:sz w:val="24"/>
        </w:rPr>
        <w:t>、公告期限</w:t>
      </w:r>
      <w:r>
        <w:rPr>
          <w:rFonts w:hint="eastAsia"/>
          <w:b/>
          <w:bCs/>
          <w:sz w:val="24"/>
          <w:lang w:eastAsia="zh-CN"/>
        </w:rPr>
        <w:t>：</w:t>
      </w:r>
      <w:r>
        <w:rPr>
          <w:rFonts w:hint="eastAsia"/>
          <w:sz w:val="24"/>
        </w:rPr>
        <w:t>自本公告发布之日起1个工作日。</w:t>
      </w:r>
    </w:p>
    <w:p w14:paraId="05FF31A6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九</w:t>
      </w:r>
      <w:r>
        <w:rPr>
          <w:rFonts w:hint="eastAsia"/>
          <w:b/>
          <w:bCs/>
          <w:sz w:val="24"/>
        </w:rPr>
        <w:t>、其他补充事宜：</w:t>
      </w:r>
      <w:r>
        <w:rPr>
          <w:rFonts w:hint="eastAsia"/>
          <w:sz w:val="24"/>
        </w:rPr>
        <w:t>无</w:t>
      </w:r>
    </w:p>
    <w:p w14:paraId="0D69E3B3">
      <w:pPr>
        <w:spacing w:line="360" w:lineRule="auto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val="en-US" w:eastAsia="zh-CN"/>
        </w:rPr>
        <w:t>十</w:t>
      </w:r>
      <w:r>
        <w:rPr>
          <w:rFonts w:hint="eastAsia"/>
          <w:b/>
          <w:bCs/>
          <w:sz w:val="24"/>
        </w:rPr>
        <w:t>、凡对本次公告内容提出询问，请按以下方式联系</w:t>
      </w:r>
      <w:r>
        <w:rPr>
          <w:rFonts w:hint="eastAsia"/>
          <w:b/>
          <w:bCs/>
          <w:sz w:val="24"/>
          <w:lang w:eastAsia="zh-CN"/>
        </w:rPr>
        <w:t>：</w:t>
      </w:r>
    </w:p>
    <w:p w14:paraId="7B8B515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1.采购人信息</w:t>
      </w:r>
    </w:p>
    <w:p w14:paraId="7BE35423"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名称：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南通市海门区临江新区管理委员会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</w:p>
    <w:p w14:paraId="6232994F">
      <w:pPr>
        <w:spacing w:line="360" w:lineRule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地址：南通市海门区临江镇人民西路666号</w:t>
      </w:r>
    </w:p>
    <w:p w14:paraId="1D94AD95"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联系方式：</w:t>
      </w:r>
      <w:r>
        <w:rPr>
          <w:rFonts w:hint="eastAsia" w:cs="Times New Roman"/>
          <w:sz w:val="24"/>
          <w:lang w:val="en-US" w:eastAsia="zh-CN"/>
        </w:rPr>
        <w:t>陆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先生  </w:t>
      </w:r>
      <w:r>
        <w:rPr>
          <w:rFonts w:hint="eastAsia" w:cs="Times New Roman"/>
          <w:sz w:val="24"/>
          <w:lang w:val="en-US" w:eastAsia="zh-CN"/>
        </w:rPr>
        <w:t>17696744189</w:t>
      </w:r>
    </w:p>
    <w:p w14:paraId="114C2A80"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 w:val="24"/>
        </w:rPr>
        <w:t>采购代理机构信息</w:t>
      </w:r>
    </w:p>
    <w:p w14:paraId="6B384E4D"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名   称：江苏爱德信工程项目管理有限公司</w:t>
      </w:r>
    </w:p>
    <w:p w14:paraId="5B6C2D3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地   址：南通市海门区北海西路99号大生产业园内303幢东单元三楼</w:t>
      </w:r>
    </w:p>
    <w:p w14:paraId="1266567F"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联系方式：</w:t>
      </w:r>
      <w:r>
        <w:rPr>
          <w:rFonts w:hint="eastAsia"/>
          <w:sz w:val="24"/>
          <w:lang w:val="en-US" w:eastAsia="zh-CN"/>
        </w:rPr>
        <w:t>龚先生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>13390995870</w:t>
      </w:r>
    </w:p>
    <w:p w14:paraId="14A1B535">
      <w:pPr>
        <w:spacing w:line="360" w:lineRule="auto"/>
        <w:ind w:firstLine="2640" w:firstLineChars="1100"/>
        <w:jc w:val="right"/>
        <w:rPr>
          <w:rFonts w:hint="eastAsia" w:ascii="Times New Roman" w:hAnsi="Times New Roman" w:eastAsia="宋体" w:cs="Times New Roman"/>
          <w:sz w:val="24"/>
          <w:lang w:eastAsia="zh-CN"/>
        </w:rPr>
      </w:pPr>
    </w:p>
    <w:p w14:paraId="6E158D3A">
      <w:pPr>
        <w:spacing w:line="360" w:lineRule="auto"/>
        <w:ind w:firstLine="2640" w:firstLineChars="1100"/>
        <w:jc w:val="righ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t>南通市海门区临江新区管理委员会</w:t>
      </w:r>
      <w:r>
        <w:rPr>
          <w:rFonts w:hint="eastAsia" w:ascii="Times New Roman" w:hAnsi="Times New Roman" w:eastAsia="宋体" w:cs="Times New Roman"/>
          <w:sz w:val="24"/>
        </w:rPr>
        <w:t xml:space="preserve">                                 </w:t>
      </w:r>
    </w:p>
    <w:p w14:paraId="66B1AC8D">
      <w:pPr>
        <w:spacing w:line="360" w:lineRule="auto"/>
        <w:ind w:firstLine="6720" w:firstLineChars="2800"/>
        <w:jc w:val="right"/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</w:t>
      </w:r>
    </w:p>
    <w:sectPr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E56605"/>
    <w:multiLevelType w:val="singleLevel"/>
    <w:tmpl w:val="D6E56605"/>
    <w:lvl w:ilvl="0" w:tentative="0">
      <w:start w:val="5"/>
      <w:numFmt w:val="chineseCounting"/>
      <w:suff w:val="nothing"/>
      <w:lvlText w:val="%1、"/>
      <w:lvlJc w:val="left"/>
      <w:rPr>
        <w:rFonts w:hint="eastAsia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jY1MWJkZGRlODQxNTUwYmYxOWM1ZWQ1ODllNzcifQ=="/>
  </w:docVars>
  <w:rsids>
    <w:rsidRoot w:val="718016A4"/>
    <w:rsid w:val="04CF74FA"/>
    <w:rsid w:val="053752B1"/>
    <w:rsid w:val="0AFB070C"/>
    <w:rsid w:val="11B05D16"/>
    <w:rsid w:val="136D0135"/>
    <w:rsid w:val="14274881"/>
    <w:rsid w:val="155E04B7"/>
    <w:rsid w:val="162923A8"/>
    <w:rsid w:val="17893D20"/>
    <w:rsid w:val="1A89276C"/>
    <w:rsid w:val="1F5C3AEB"/>
    <w:rsid w:val="1FB15B71"/>
    <w:rsid w:val="203B6659"/>
    <w:rsid w:val="217B1617"/>
    <w:rsid w:val="219F467A"/>
    <w:rsid w:val="228607E0"/>
    <w:rsid w:val="250E387F"/>
    <w:rsid w:val="2630016C"/>
    <w:rsid w:val="297939AC"/>
    <w:rsid w:val="2BA21DE7"/>
    <w:rsid w:val="2BE8763B"/>
    <w:rsid w:val="2C33078A"/>
    <w:rsid w:val="2CB90C8F"/>
    <w:rsid w:val="2D864A37"/>
    <w:rsid w:val="32F949F7"/>
    <w:rsid w:val="346E05B1"/>
    <w:rsid w:val="38181E6D"/>
    <w:rsid w:val="3BB56AC5"/>
    <w:rsid w:val="3C9A0516"/>
    <w:rsid w:val="40ED4F53"/>
    <w:rsid w:val="416A7316"/>
    <w:rsid w:val="42E0346B"/>
    <w:rsid w:val="47356CBB"/>
    <w:rsid w:val="49837DB3"/>
    <w:rsid w:val="516168A4"/>
    <w:rsid w:val="520D4530"/>
    <w:rsid w:val="5257222D"/>
    <w:rsid w:val="528C2658"/>
    <w:rsid w:val="55654C60"/>
    <w:rsid w:val="59B7398F"/>
    <w:rsid w:val="5B0E06DD"/>
    <w:rsid w:val="5B461090"/>
    <w:rsid w:val="5F6B597C"/>
    <w:rsid w:val="61223E1A"/>
    <w:rsid w:val="65D54C6C"/>
    <w:rsid w:val="664675B7"/>
    <w:rsid w:val="67120F1D"/>
    <w:rsid w:val="674C1365"/>
    <w:rsid w:val="67933D1D"/>
    <w:rsid w:val="6B91280C"/>
    <w:rsid w:val="6DB43729"/>
    <w:rsid w:val="6ECD6EE6"/>
    <w:rsid w:val="6FE508F9"/>
    <w:rsid w:val="700F0D5C"/>
    <w:rsid w:val="714B6070"/>
    <w:rsid w:val="718016A4"/>
    <w:rsid w:val="718D5813"/>
    <w:rsid w:val="71BD0605"/>
    <w:rsid w:val="721E003D"/>
    <w:rsid w:val="72EE4050"/>
    <w:rsid w:val="743E0F54"/>
    <w:rsid w:val="7673236D"/>
    <w:rsid w:val="77BE1444"/>
    <w:rsid w:val="786B5369"/>
    <w:rsid w:val="79033888"/>
    <w:rsid w:val="7C3915A8"/>
    <w:rsid w:val="7C715C91"/>
    <w:rsid w:val="7D8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left="765"/>
    </w:pPr>
    <w:rPr>
      <w:rFonts w:ascii="仿宋_GB2312" w:eastAsia="仿宋_GB2312"/>
      <w:kern w:val="0"/>
      <w:sz w:val="28"/>
    </w:rPr>
  </w:style>
  <w:style w:type="paragraph" w:styleId="4">
    <w:name w:val="envelope return"/>
    <w:basedOn w:val="1"/>
    <w:qFormat/>
    <w:uiPriority w:val="99"/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firstLine="420"/>
    </w:pPr>
  </w:style>
  <w:style w:type="paragraph" w:customStyle="1" w:styleId="8">
    <w:name w:val="正文文本1"/>
    <w:basedOn w:val="1"/>
    <w:next w:val="1"/>
    <w:qFormat/>
    <w:uiPriority w:val="0"/>
    <w:rPr>
      <w:rFonts w:ascii="仿宋_GB2312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538</Characters>
  <Lines>0</Lines>
  <Paragraphs>0</Paragraphs>
  <TotalTime>0</TotalTime>
  <ScaleCrop>false</ScaleCrop>
  <LinksUpToDate>false</LinksUpToDate>
  <CharactersWithSpaces>590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2023-05-22T08:39:00Z</dcterms:created>
  <dc:creator>WPS_1679302562</dc:creator>
  <cp:lastModifiedBy>Administrator</cp:lastModifiedBy>
  <cp:lastPrinted>2023-06-06T08:35:00Z</cp:lastPrinted>
  <dcterms:modified xsi:type="dcterms:W3CDTF">2025-01-14T01:22:03Z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1079762621D94B6AB11BBD1642ECA85D_13</vt:lpwstr>
  </property>
</Properties>
</file>