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3D21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221220"/>
            <wp:effectExtent l="0" t="0" r="13970" b="17780"/>
            <wp:docPr id="5" name="图片 5" descr="血透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血透机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69810"/>
            <wp:effectExtent l="0" t="0" r="10160" b="2540"/>
            <wp:docPr id="4" name="图片 4" descr="血透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血透机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10450"/>
            <wp:effectExtent l="0" t="0" r="13970" b="0"/>
            <wp:docPr id="3" name="图片 3" descr="血透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血透机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26960"/>
            <wp:effectExtent l="0" t="0" r="10160" b="2540"/>
            <wp:docPr id="2" name="图片 2" descr="血透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血透机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2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35215"/>
            <wp:effectExtent l="0" t="0" r="13970" b="13335"/>
            <wp:docPr id="1" name="图片 1" descr="血透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血透机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3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B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2025-12-24T03:23:34Z</dcterms:created>
  <dc:creator>LHS</dc:creator>
  <cp:lastModifiedBy>陆海松</cp:lastModifiedBy>
  <dcterms:modified xsi:type="dcterms:W3CDTF">2025-12-24T03:24:27Z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eyJoZGlkIjoiNTMwYjUwOWIwNDVhYTZmYmEyMjliYTM5OWFiMzIxZGYiLCJ1c2VySWQiOiI0Nzg4MzM3MDQifQ==</vt:lpwstr>
  </property>
  <property fmtid="{D5CDD505-2E9C-101B-9397-08002B2CF9AE}" pid="4" name="ICV">
    <vt:lpwstr>CB830DCEF40E49A7A38D34B7EC205F3B_12</vt:lpwstr>
  </property>
</Properties>
</file>