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A640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56343"/>
            <wp:effectExtent l="19050" t="0" r="2540" b="0"/>
            <wp:docPr id="1" name="图片 1" descr="Z:\资料\2025年度项目\海复镇\路灯\发布\采购人信用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资料\2025年度项目\海复镇\路灯\发布\采购人信用承诺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0E72"/>
    <w:rsid w:val="00323B43"/>
    <w:rsid w:val="003D37D8"/>
    <w:rsid w:val="00426133"/>
    <w:rsid w:val="004358AB"/>
    <w:rsid w:val="008B7726"/>
    <w:rsid w:val="009A64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40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64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2025-06-25T08:33:00Z</dcterms:modified>
</cp:coreProperties>
</file>