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0" w:name="_Toc35393832"/>
      <w:bookmarkStart w:id="1" w:name="_Toc28359042"/>
      <w:r>
        <w:rPr>
          <w:rFonts w:hint="eastAsia" w:ascii="华文中宋" w:hAnsi="华文中宋" w:eastAsia="华文中宋"/>
        </w:rPr>
        <w:t>单一来源采购公示</w:t>
      </w:r>
      <w:bookmarkEnd w:id="0"/>
      <w:bookmarkEnd w:id="1"/>
    </w:p>
    <w:p>
      <w:pPr>
        <w:rPr>
          <w:rFonts w:ascii="黑体" w:hAnsi="黑体" w:eastAsia="黑体"/>
          <w:sz w:val="28"/>
          <w:szCs w:val="28"/>
        </w:rPr>
      </w:pPr>
      <w:r>
        <w:rPr>
          <w:rFonts w:hint="eastAsia" w:ascii="黑体" w:hAnsi="黑体" w:eastAsia="黑体"/>
          <w:sz w:val="28"/>
          <w:szCs w:val="28"/>
        </w:rPr>
        <w:t>一、项目信息</w:t>
      </w:r>
    </w:p>
    <w:p>
      <w:pPr>
        <w:ind w:firstLine="560" w:firstLineChars="200"/>
        <w:rPr>
          <w:rFonts w:ascii="仿宋" w:hAnsi="仿宋" w:eastAsia="仿宋"/>
          <w:sz w:val="28"/>
          <w:szCs w:val="28"/>
        </w:rPr>
      </w:pPr>
      <w:r>
        <w:rPr>
          <w:rFonts w:hint="eastAsia" w:ascii="仿宋" w:hAnsi="仿宋" w:eastAsia="仿宋"/>
          <w:sz w:val="28"/>
          <w:szCs w:val="28"/>
        </w:rPr>
        <w:t>采购人：</w:t>
      </w:r>
      <w:r>
        <w:rPr>
          <w:rFonts w:hint="eastAsia" w:ascii="仿宋" w:hAnsi="仿宋" w:eastAsia="仿宋"/>
          <w:sz w:val="28"/>
          <w:szCs w:val="28"/>
          <w:u w:val="single"/>
        </w:rPr>
        <w:t>中国共产党南京市玄武区委员会宣传部</w:t>
      </w:r>
    </w:p>
    <w:p>
      <w:pPr>
        <w:ind w:firstLine="560" w:firstLineChars="200"/>
        <w:rPr>
          <w:rFonts w:ascii="仿宋" w:hAnsi="仿宋" w:eastAsia="仿宋"/>
          <w:sz w:val="28"/>
          <w:szCs w:val="28"/>
        </w:rPr>
      </w:pPr>
      <w:r>
        <w:rPr>
          <w:rFonts w:hint="eastAsia" w:ascii="仿宋" w:hAnsi="仿宋" w:eastAsia="仿宋"/>
          <w:sz w:val="28"/>
          <w:szCs w:val="28"/>
        </w:rPr>
        <w:t>项目名称：</w:t>
      </w:r>
      <w:r>
        <w:rPr>
          <w:rFonts w:hint="eastAsia" w:ascii="仿宋" w:hAnsi="仿宋" w:eastAsia="仿宋"/>
          <w:sz w:val="28"/>
          <w:szCs w:val="28"/>
          <w:u w:val="single"/>
        </w:rPr>
        <w:t>中共南京市玄武区委宣传部在《南京纵横》栏目开设玄武专题项目</w:t>
      </w:r>
    </w:p>
    <w:p>
      <w:pPr>
        <w:ind w:firstLine="560" w:firstLineChars="200"/>
        <w:rPr>
          <w:rFonts w:hint="eastAsia" w:ascii="仿宋" w:hAnsi="仿宋" w:eastAsia="仿宋"/>
          <w:sz w:val="28"/>
          <w:szCs w:val="28"/>
          <w:u w:val="single"/>
        </w:rPr>
      </w:pPr>
      <w:r>
        <w:rPr>
          <w:rFonts w:hint="eastAsia" w:ascii="仿宋" w:hAnsi="仿宋" w:eastAsia="仿宋"/>
          <w:sz w:val="28"/>
          <w:szCs w:val="28"/>
        </w:rPr>
        <w:t>拟</w:t>
      </w:r>
      <w:r>
        <w:rPr>
          <w:rFonts w:ascii="仿宋" w:hAnsi="仿宋" w:eastAsia="仿宋"/>
          <w:sz w:val="28"/>
          <w:szCs w:val="28"/>
        </w:rPr>
        <w:t>采购的货物或服务的说明</w:t>
      </w:r>
      <w:r>
        <w:rPr>
          <w:rFonts w:hint="eastAsia" w:ascii="仿宋" w:hAnsi="仿宋" w:eastAsia="仿宋"/>
          <w:sz w:val="28"/>
          <w:szCs w:val="28"/>
        </w:rPr>
        <w:t>：</w:t>
      </w:r>
      <w:r>
        <w:rPr>
          <w:rFonts w:hint="eastAsia" w:ascii="仿宋" w:hAnsi="仿宋" w:eastAsia="仿宋"/>
          <w:sz w:val="28"/>
          <w:szCs w:val="28"/>
          <w:u w:val="single"/>
          <w:lang w:val="en-US" w:eastAsia="zh-CN"/>
        </w:rPr>
        <w:t>1、</w:t>
      </w:r>
      <w:r>
        <w:rPr>
          <w:rFonts w:hint="eastAsia" w:ascii="仿宋" w:hAnsi="仿宋" w:eastAsia="仿宋"/>
          <w:sz w:val="28"/>
          <w:szCs w:val="28"/>
          <w:u w:val="single"/>
        </w:rPr>
        <w:t>在新闻综合频道《南京纵横》栏目中定期开展玄武区主题宣传，共计26期,在此基础上，择好选优通过《直播南京》《南京新闻》等品牌新闻栏目播出。</w:t>
      </w:r>
      <w:r>
        <w:rPr>
          <w:rFonts w:hint="eastAsia" w:ascii="仿宋" w:hAnsi="仿宋" w:eastAsia="仿宋"/>
          <w:sz w:val="28"/>
          <w:szCs w:val="28"/>
          <w:u w:val="single"/>
          <w:lang w:val="en-US" w:eastAsia="zh-CN"/>
        </w:rPr>
        <w:t>2、</w:t>
      </w:r>
      <w:r>
        <w:rPr>
          <w:rFonts w:hint="eastAsia" w:ascii="仿宋" w:hAnsi="仿宋" w:eastAsia="仿宋"/>
          <w:sz w:val="28"/>
          <w:szCs w:val="28"/>
          <w:u w:val="single"/>
        </w:rPr>
        <w:t>宣传重点：围绕学习贯彻习近平新时代中国特色社会主义思想、抢抓服务业扩大开放、文旅消费、科技创新、民生保障等方面展开宣传。</w:t>
      </w:r>
    </w:p>
    <w:p>
      <w:pPr>
        <w:ind w:firstLine="560" w:firstLineChars="200"/>
        <w:rPr>
          <w:rFonts w:ascii="仿宋" w:hAnsi="仿宋" w:eastAsia="仿宋"/>
          <w:sz w:val="28"/>
          <w:szCs w:val="28"/>
          <w:u w:val="single"/>
        </w:rPr>
      </w:pPr>
      <w:r>
        <w:rPr>
          <w:rFonts w:hint="eastAsia" w:ascii="仿宋" w:hAnsi="仿宋" w:eastAsia="仿宋"/>
          <w:sz w:val="28"/>
          <w:szCs w:val="28"/>
        </w:rPr>
        <w:t>拟</w:t>
      </w:r>
      <w:r>
        <w:rPr>
          <w:rFonts w:ascii="仿宋" w:hAnsi="仿宋" w:eastAsia="仿宋"/>
          <w:sz w:val="28"/>
          <w:szCs w:val="28"/>
        </w:rPr>
        <w:t>采购的货物或服务的预算金额</w:t>
      </w:r>
      <w:r>
        <w:rPr>
          <w:rFonts w:hint="eastAsia" w:ascii="仿宋" w:hAnsi="仿宋" w:eastAsia="仿宋"/>
          <w:sz w:val="28"/>
          <w:szCs w:val="28"/>
        </w:rPr>
        <w:t>：</w:t>
      </w:r>
      <w:r>
        <w:rPr>
          <w:rFonts w:hint="eastAsia" w:ascii="仿宋" w:hAnsi="仿宋" w:eastAsia="仿宋"/>
          <w:sz w:val="28"/>
          <w:szCs w:val="28"/>
          <w:u w:val="single"/>
          <w:lang w:val="en-US" w:eastAsia="zh-CN"/>
        </w:rPr>
        <w:t>人民币90万元</w:t>
      </w:r>
    </w:p>
    <w:p>
      <w:pPr>
        <w:ind w:firstLine="560" w:firstLineChars="200"/>
        <w:rPr>
          <w:rFonts w:ascii="仿宋" w:hAnsi="仿宋" w:eastAsia="仿宋"/>
          <w:sz w:val="28"/>
          <w:szCs w:val="28"/>
        </w:rPr>
      </w:pPr>
      <w:r>
        <w:rPr>
          <w:rFonts w:hint="eastAsia" w:ascii="仿宋" w:hAnsi="仿宋" w:eastAsia="仿宋"/>
          <w:sz w:val="28"/>
          <w:szCs w:val="28"/>
        </w:rPr>
        <w:t>采用单一来源采购方式的原因及说明：</w:t>
      </w:r>
      <w:r>
        <w:rPr>
          <w:rFonts w:hint="eastAsia" w:ascii="仿宋" w:hAnsi="仿宋" w:eastAsia="仿宋"/>
          <w:sz w:val="28"/>
          <w:szCs w:val="28"/>
          <w:u w:val="single"/>
        </w:rPr>
        <w:t>南京广播电视集团有限责任公司是南京市政府授权经营的唯一一家国有资产广电融媒经营主体，具有唯一性。受众群体广、专业性强，有获金话筒奖、省级播音主持奖等的名主持人近10人。此外南京广电集团与中共南京市玄武区委员会宣传部长期合作，在多年的连续合作中，都高质量的完成了玄武区的各项宣传任务，获得预期效果，具有宣传合作的连续性。可以确保本次项目工作顺利进行。综上所述：该项目符合中华人民共和国政府采购法第三十一条第（一）款有关规定，为确保项目顺利实施，该项目建议采用单一来源方式采购，由南京广播电视集团有限责任公司为供应商。</w:t>
      </w:r>
    </w:p>
    <w:p>
      <w:pPr>
        <w:rPr>
          <w:rFonts w:ascii="黑体" w:hAnsi="黑体" w:eastAsia="黑体"/>
          <w:sz w:val="28"/>
          <w:szCs w:val="28"/>
        </w:rPr>
      </w:pPr>
      <w:r>
        <w:rPr>
          <w:rFonts w:hint="eastAsia" w:ascii="黑体" w:hAnsi="黑体" w:eastAsia="黑体"/>
          <w:sz w:val="28"/>
          <w:szCs w:val="28"/>
        </w:rPr>
        <w:t>二、拟定供应商信息</w:t>
      </w:r>
    </w:p>
    <w:p>
      <w:pPr>
        <w:ind w:firstLine="560" w:firstLineChars="200"/>
        <w:rPr>
          <w:rFonts w:ascii="仿宋" w:hAnsi="仿宋" w:eastAsia="仿宋"/>
          <w:sz w:val="28"/>
          <w:szCs w:val="28"/>
        </w:rPr>
      </w:pPr>
      <w:r>
        <w:rPr>
          <w:rFonts w:hint="eastAsia" w:ascii="仿宋" w:hAnsi="仿宋" w:eastAsia="仿宋"/>
          <w:sz w:val="28"/>
          <w:szCs w:val="28"/>
        </w:rPr>
        <w:t>名称：</w:t>
      </w:r>
      <w:r>
        <w:rPr>
          <w:rFonts w:hint="eastAsia" w:ascii="仿宋" w:hAnsi="仿宋" w:eastAsia="仿宋"/>
          <w:sz w:val="28"/>
          <w:szCs w:val="28"/>
          <w:u w:val="single"/>
        </w:rPr>
        <w:t>南京广播电视集团有限责任公司</w:t>
      </w:r>
    </w:p>
    <w:p>
      <w:pPr>
        <w:ind w:firstLine="560" w:firstLineChars="200"/>
        <w:rPr>
          <w:rFonts w:hint="eastAsia" w:ascii="仿宋" w:hAnsi="仿宋" w:eastAsia="仿宋"/>
          <w:sz w:val="28"/>
          <w:szCs w:val="28"/>
          <w:u w:val="single"/>
        </w:rPr>
      </w:pPr>
      <w:r>
        <w:rPr>
          <w:rFonts w:hint="eastAsia" w:ascii="仿宋" w:hAnsi="仿宋" w:eastAsia="仿宋"/>
          <w:sz w:val="28"/>
          <w:szCs w:val="28"/>
        </w:rPr>
        <w:t>地址：</w:t>
      </w:r>
      <w:r>
        <w:rPr>
          <w:rFonts w:hint="eastAsia" w:ascii="仿宋" w:hAnsi="仿宋" w:eastAsia="仿宋"/>
          <w:sz w:val="28"/>
          <w:szCs w:val="28"/>
          <w:u w:val="single"/>
        </w:rPr>
        <w:t>南京市秦淮区白下路358号广电大厦1911室</w:t>
      </w:r>
    </w:p>
    <w:p>
      <w:pPr>
        <w:rPr>
          <w:rFonts w:ascii="黑体" w:hAnsi="黑体" w:eastAsia="黑体"/>
          <w:sz w:val="28"/>
          <w:szCs w:val="28"/>
        </w:rPr>
      </w:pPr>
      <w:r>
        <w:rPr>
          <w:rFonts w:hint="eastAsia" w:ascii="黑体" w:hAnsi="黑体" w:eastAsia="黑体"/>
          <w:sz w:val="28"/>
          <w:szCs w:val="28"/>
        </w:rPr>
        <w:t>三、公示期限</w:t>
      </w:r>
    </w:p>
    <w:p>
      <w:pPr>
        <w:pStyle w:val="6"/>
        <w:ind w:left="-10" w:leftChars="-5" w:firstLine="560"/>
        <w:rPr>
          <w:rFonts w:ascii="仿宋" w:hAnsi="仿宋" w:eastAsia="仿宋"/>
          <w:sz w:val="28"/>
          <w:szCs w:val="28"/>
        </w:rPr>
      </w:pPr>
      <w:r>
        <w:rPr>
          <w:rFonts w:hint="eastAsia" w:ascii="仿宋" w:hAnsi="仿宋" w:eastAsia="仿宋"/>
          <w:sz w:val="28"/>
          <w:szCs w:val="28"/>
          <w:u w:val="single"/>
        </w:rPr>
        <w:t>2</w:t>
      </w:r>
      <w:r>
        <w:rPr>
          <w:rFonts w:ascii="仿宋" w:hAnsi="仿宋" w:eastAsia="仿宋"/>
          <w:sz w:val="28"/>
          <w:szCs w:val="28"/>
          <w:u w:val="single"/>
        </w:rPr>
        <w:t>02</w:t>
      </w:r>
      <w:r>
        <w:rPr>
          <w:rFonts w:hint="eastAsia" w:ascii="仿宋" w:hAnsi="仿宋" w:eastAsia="仿宋"/>
          <w:sz w:val="28"/>
          <w:szCs w:val="28"/>
          <w:u w:val="single"/>
          <w:lang w:val="en-US" w:eastAsia="zh-CN"/>
        </w:rPr>
        <w:t>4</w:t>
      </w:r>
      <w:r>
        <w:rPr>
          <w:rFonts w:hint="eastAsia" w:ascii="仿宋" w:hAnsi="仿宋" w:eastAsia="仿宋"/>
          <w:sz w:val="28"/>
          <w:szCs w:val="28"/>
          <w:u w:val="single"/>
        </w:rPr>
        <w:t>年</w:t>
      </w:r>
      <w:r>
        <w:rPr>
          <w:rFonts w:hint="eastAsia" w:ascii="仿宋" w:hAnsi="仿宋" w:eastAsia="仿宋"/>
          <w:sz w:val="28"/>
          <w:szCs w:val="28"/>
          <w:u w:val="single"/>
          <w:lang w:val="en-US" w:eastAsia="zh-CN"/>
        </w:rPr>
        <w:t>06</w:t>
      </w:r>
      <w:r>
        <w:rPr>
          <w:rFonts w:hint="eastAsia" w:ascii="仿宋" w:hAnsi="仿宋" w:eastAsia="仿宋"/>
          <w:sz w:val="28"/>
          <w:szCs w:val="28"/>
          <w:u w:val="single"/>
        </w:rPr>
        <w:t>月</w:t>
      </w:r>
      <w:r>
        <w:rPr>
          <w:rFonts w:hint="eastAsia" w:ascii="仿宋" w:hAnsi="仿宋" w:eastAsia="仿宋"/>
          <w:sz w:val="28"/>
          <w:szCs w:val="28"/>
          <w:u w:val="single"/>
          <w:lang w:val="en-US" w:eastAsia="zh-CN"/>
        </w:rPr>
        <w:t>20</w:t>
      </w:r>
      <w:r>
        <w:rPr>
          <w:rFonts w:hint="eastAsia" w:ascii="仿宋" w:hAnsi="仿宋" w:eastAsia="仿宋"/>
          <w:sz w:val="28"/>
          <w:szCs w:val="28"/>
          <w:u w:val="single"/>
        </w:rPr>
        <w:t>日</w:t>
      </w:r>
      <w:r>
        <w:rPr>
          <w:rFonts w:hint="eastAsia" w:ascii="仿宋" w:hAnsi="仿宋" w:eastAsia="仿宋"/>
          <w:sz w:val="28"/>
          <w:szCs w:val="28"/>
        </w:rPr>
        <w:t>至</w:t>
      </w:r>
      <w:r>
        <w:rPr>
          <w:rFonts w:hint="eastAsia" w:ascii="仿宋" w:hAnsi="仿宋" w:eastAsia="仿宋"/>
          <w:sz w:val="28"/>
          <w:szCs w:val="28"/>
          <w:u w:val="single"/>
        </w:rPr>
        <w:t>2</w:t>
      </w:r>
      <w:r>
        <w:rPr>
          <w:rFonts w:ascii="仿宋" w:hAnsi="仿宋" w:eastAsia="仿宋"/>
          <w:sz w:val="28"/>
          <w:szCs w:val="28"/>
          <w:u w:val="single"/>
        </w:rPr>
        <w:t>02</w:t>
      </w:r>
      <w:r>
        <w:rPr>
          <w:rFonts w:hint="eastAsia" w:ascii="仿宋" w:hAnsi="仿宋" w:eastAsia="仿宋"/>
          <w:sz w:val="28"/>
          <w:szCs w:val="28"/>
          <w:u w:val="single"/>
          <w:lang w:val="en-US" w:eastAsia="zh-CN"/>
        </w:rPr>
        <w:t>4</w:t>
      </w:r>
      <w:r>
        <w:rPr>
          <w:rFonts w:hint="eastAsia" w:ascii="仿宋" w:hAnsi="仿宋" w:eastAsia="仿宋"/>
          <w:sz w:val="28"/>
          <w:szCs w:val="28"/>
          <w:u w:val="single"/>
        </w:rPr>
        <w:t>年</w:t>
      </w:r>
      <w:r>
        <w:rPr>
          <w:rFonts w:hint="eastAsia" w:ascii="仿宋" w:hAnsi="仿宋" w:eastAsia="仿宋"/>
          <w:sz w:val="28"/>
          <w:szCs w:val="28"/>
          <w:u w:val="single"/>
          <w:lang w:val="en-US" w:eastAsia="zh-CN"/>
        </w:rPr>
        <w:t>06</w:t>
      </w:r>
      <w:r>
        <w:rPr>
          <w:rFonts w:hint="eastAsia" w:ascii="仿宋" w:hAnsi="仿宋" w:eastAsia="仿宋"/>
          <w:sz w:val="28"/>
          <w:szCs w:val="28"/>
          <w:u w:val="single"/>
        </w:rPr>
        <w:t>月</w:t>
      </w:r>
      <w:r>
        <w:rPr>
          <w:rFonts w:hint="eastAsia" w:ascii="仿宋" w:hAnsi="仿宋" w:eastAsia="仿宋"/>
          <w:sz w:val="28"/>
          <w:szCs w:val="28"/>
          <w:u w:val="single"/>
          <w:lang w:val="en-US" w:eastAsia="zh-CN"/>
        </w:rPr>
        <w:t>27</w:t>
      </w:r>
      <w:bookmarkStart w:id="2" w:name="_GoBack"/>
      <w:bookmarkEnd w:id="2"/>
      <w:r>
        <w:rPr>
          <w:rFonts w:hint="eastAsia" w:ascii="仿宋" w:hAnsi="仿宋" w:eastAsia="仿宋"/>
          <w:sz w:val="28"/>
          <w:szCs w:val="28"/>
          <w:u w:val="single"/>
        </w:rPr>
        <w:t>日</w:t>
      </w:r>
    </w:p>
    <w:p>
      <w:pPr>
        <w:rPr>
          <w:rFonts w:ascii="黑体" w:hAnsi="黑体" w:eastAsia="黑体"/>
          <w:sz w:val="28"/>
          <w:szCs w:val="28"/>
        </w:rPr>
      </w:pPr>
      <w:r>
        <w:rPr>
          <w:rFonts w:hint="eastAsia" w:ascii="黑体" w:hAnsi="黑体" w:eastAsia="黑体"/>
          <w:sz w:val="28"/>
          <w:szCs w:val="28"/>
        </w:rPr>
        <w:t>四、</w:t>
      </w:r>
      <w:r>
        <w:rPr>
          <w:rFonts w:ascii="黑体" w:hAnsi="黑体" w:eastAsia="黑体"/>
          <w:sz w:val="28"/>
          <w:szCs w:val="28"/>
        </w:rPr>
        <w:t>其他</w:t>
      </w:r>
      <w:r>
        <w:rPr>
          <w:rFonts w:hint="eastAsia" w:ascii="黑体" w:hAnsi="黑体" w:eastAsia="黑体"/>
          <w:sz w:val="28"/>
          <w:szCs w:val="28"/>
        </w:rPr>
        <w:t>补充事宜：</w:t>
      </w:r>
    </w:p>
    <w:p>
      <w:pPr>
        <w:pStyle w:val="6"/>
        <w:ind w:left="-10" w:leftChars="-5" w:firstLine="560"/>
        <w:rPr>
          <w:rFonts w:ascii="仿宋" w:hAnsi="仿宋" w:eastAsia="仿宋"/>
          <w:sz w:val="28"/>
          <w:szCs w:val="28"/>
          <w:u w:val="single"/>
        </w:rPr>
      </w:pPr>
      <w:r>
        <w:rPr>
          <w:rFonts w:ascii="仿宋" w:hAnsi="仿宋" w:eastAsia="仿宋"/>
          <w:sz w:val="28"/>
          <w:szCs w:val="28"/>
          <w:u w:val="single"/>
        </w:rPr>
        <w:t>无</w:t>
      </w:r>
    </w:p>
    <w:p>
      <w:pPr>
        <w:rPr>
          <w:rFonts w:ascii="黑体" w:hAnsi="黑体" w:eastAsia="黑体"/>
          <w:sz w:val="28"/>
          <w:szCs w:val="28"/>
        </w:rPr>
      </w:pPr>
      <w:r>
        <w:rPr>
          <w:rFonts w:hint="eastAsia" w:ascii="黑体" w:hAnsi="黑体" w:eastAsia="黑体"/>
          <w:sz w:val="28"/>
          <w:szCs w:val="28"/>
        </w:rPr>
        <w:t>五、联系方式</w:t>
      </w:r>
    </w:p>
    <w:p>
      <w:pPr>
        <w:ind w:firstLine="565" w:firstLineChars="202"/>
        <w:rPr>
          <w:rFonts w:ascii="仿宋" w:hAnsi="仿宋" w:eastAsia="仿宋"/>
          <w:sz w:val="28"/>
          <w:szCs w:val="28"/>
        </w:rPr>
      </w:pPr>
      <w:r>
        <w:rPr>
          <w:rFonts w:hint="eastAsia" w:ascii="仿宋" w:hAnsi="仿宋" w:eastAsia="仿宋"/>
          <w:sz w:val="28"/>
          <w:szCs w:val="28"/>
        </w:rPr>
        <w:t>1.采购人</w:t>
      </w:r>
    </w:p>
    <w:p>
      <w:pPr>
        <w:ind w:firstLine="565" w:firstLineChars="202"/>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许科长</w:t>
      </w:r>
    </w:p>
    <w:p>
      <w:pPr>
        <w:ind w:firstLine="565" w:firstLineChars="202"/>
        <w:rPr>
          <w:rFonts w:ascii="仿宋" w:hAnsi="仿宋" w:eastAsia="仿宋"/>
          <w:sz w:val="28"/>
          <w:szCs w:val="28"/>
        </w:rPr>
      </w:pPr>
      <w:r>
        <w:rPr>
          <w:rFonts w:hint="eastAsia" w:ascii="仿宋" w:hAnsi="仿宋" w:eastAsia="仿宋"/>
          <w:sz w:val="28"/>
          <w:szCs w:val="28"/>
        </w:rPr>
        <w:t>联系地址：</w:t>
      </w:r>
      <w:r>
        <w:rPr>
          <w:rFonts w:hint="eastAsia" w:ascii="仿宋" w:hAnsi="仿宋" w:eastAsia="仿宋"/>
          <w:sz w:val="28"/>
          <w:szCs w:val="28"/>
          <w:u w:val="single"/>
        </w:rPr>
        <w:t>南京市玄武区珠江路455号</w:t>
      </w:r>
    </w:p>
    <w:p>
      <w:pPr>
        <w:ind w:firstLine="565" w:firstLineChars="202"/>
        <w:rPr>
          <w:rFonts w:ascii="仿宋" w:hAnsi="仿宋" w:eastAsia="仿宋"/>
          <w:sz w:val="28"/>
          <w:szCs w:val="28"/>
        </w:rPr>
      </w:pPr>
      <w:r>
        <w:rPr>
          <w:rFonts w:hint="eastAsia" w:ascii="仿宋" w:hAnsi="仿宋" w:eastAsia="仿宋"/>
          <w:sz w:val="28"/>
          <w:szCs w:val="28"/>
        </w:rPr>
        <w:t>联系电话：</w:t>
      </w:r>
      <w:r>
        <w:rPr>
          <w:rFonts w:hint="eastAsia" w:ascii="仿宋" w:hAnsi="仿宋" w:eastAsia="仿宋"/>
          <w:sz w:val="28"/>
          <w:szCs w:val="28"/>
          <w:u w:val="single"/>
        </w:rPr>
        <w:t>02583682227</w:t>
      </w:r>
    </w:p>
    <w:p>
      <w:pPr>
        <w:ind w:firstLine="565" w:firstLineChars="202"/>
        <w:rPr>
          <w:rFonts w:ascii="仿宋" w:hAnsi="仿宋" w:eastAsia="仿宋"/>
          <w:sz w:val="28"/>
          <w:szCs w:val="28"/>
        </w:rPr>
      </w:pPr>
      <w:r>
        <w:rPr>
          <w:rFonts w:hint="eastAsia" w:ascii="仿宋" w:hAnsi="仿宋" w:eastAsia="仿宋"/>
          <w:sz w:val="28"/>
          <w:szCs w:val="28"/>
        </w:rPr>
        <w:t>2.财政部门</w:t>
      </w:r>
    </w:p>
    <w:p>
      <w:pPr>
        <w:ind w:firstLine="565" w:firstLineChars="202"/>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南京市财政局</w:t>
      </w:r>
    </w:p>
    <w:p>
      <w:pPr>
        <w:ind w:firstLine="565" w:firstLineChars="202"/>
        <w:rPr>
          <w:rFonts w:ascii="仿宋" w:hAnsi="仿宋" w:eastAsia="仿宋"/>
          <w:sz w:val="28"/>
          <w:szCs w:val="28"/>
        </w:rPr>
      </w:pPr>
      <w:r>
        <w:rPr>
          <w:rFonts w:hint="eastAsia" w:ascii="仿宋" w:hAnsi="仿宋" w:eastAsia="仿宋"/>
          <w:sz w:val="28"/>
          <w:szCs w:val="28"/>
        </w:rPr>
        <w:t>联系地址：</w:t>
      </w:r>
      <w:r>
        <w:rPr>
          <w:rFonts w:hint="eastAsia" w:ascii="仿宋" w:hAnsi="仿宋" w:eastAsia="仿宋"/>
          <w:sz w:val="28"/>
          <w:szCs w:val="28"/>
          <w:u w:val="single"/>
        </w:rPr>
        <w:t>南京市玄武区长江路66号</w:t>
      </w:r>
    </w:p>
    <w:p>
      <w:pPr>
        <w:ind w:firstLine="565" w:firstLineChars="202"/>
        <w:rPr>
          <w:rFonts w:ascii="仿宋" w:hAnsi="仿宋" w:eastAsia="仿宋"/>
          <w:sz w:val="28"/>
          <w:szCs w:val="28"/>
        </w:rPr>
      </w:pPr>
      <w:r>
        <w:rPr>
          <w:rFonts w:hint="eastAsia" w:ascii="仿宋" w:hAnsi="仿宋" w:eastAsia="仿宋"/>
          <w:sz w:val="28"/>
          <w:szCs w:val="28"/>
        </w:rPr>
        <w:t>联系电话：</w:t>
      </w:r>
      <w:r>
        <w:rPr>
          <w:rFonts w:hint="eastAsia" w:ascii="仿宋" w:hAnsi="仿宋" w:eastAsia="仿宋"/>
          <w:sz w:val="28"/>
          <w:szCs w:val="28"/>
          <w:u w:val="single"/>
        </w:rPr>
        <w:t>025-51808815　</w:t>
      </w:r>
    </w:p>
    <w:p>
      <w:pPr>
        <w:ind w:firstLine="565" w:firstLineChars="202"/>
        <w:rPr>
          <w:rFonts w:ascii="仿宋" w:hAnsi="仿宋" w:eastAsia="仿宋"/>
          <w:sz w:val="28"/>
          <w:szCs w:val="28"/>
        </w:rPr>
      </w:pPr>
      <w:r>
        <w:rPr>
          <w:rFonts w:hint="eastAsia" w:ascii="仿宋" w:hAnsi="仿宋" w:eastAsia="仿宋"/>
          <w:sz w:val="28"/>
          <w:szCs w:val="28"/>
        </w:rPr>
        <w:t>3.采购代理机构</w:t>
      </w:r>
    </w:p>
    <w:p>
      <w:pPr>
        <w:ind w:firstLine="565" w:firstLineChars="202"/>
        <w:rPr>
          <w:rFonts w:hint="default" w:ascii="仿宋" w:hAnsi="仿宋" w:eastAsia="仿宋"/>
          <w:sz w:val="28"/>
          <w:szCs w:val="28"/>
          <w:lang w:val="en-US" w:eastAsia="zh-CN"/>
        </w:rPr>
      </w:pPr>
      <w:r>
        <w:rPr>
          <w:rFonts w:hint="eastAsia" w:ascii="仿宋" w:hAnsi="仿宋" w:eastAsia="仿宋"/>
          <w:sz w:val="28"/>
          <w:szCs w:val="28"/>
        </w:rPr>
        <w:t>联 系 人：</w:t>
      </w:r>
      <w:r>
        <w:rPr>
          <w:rFonts w:hint="eastAsia" w:ascii="仿宋" w:hAnsi="仿宋" w:eastAsia="仿宋"/>
          <w:sz w:val="28"/>
          <w:szCs w:val="28"/>
          <w:u w:val="single"/>
          <w:lang w:val="en-US" w:eastAsia="zh-CN"/>
        </w:rPr>
        <w:t>顾工、吴工</w:t>
      </w:r>
    </w:p>
    <w:p>
      <w:pPr>
        <w:ind w:firstLine="565" w:firstLineChars="202"/>
        <w:rPr>
          <w:rFonts w:ascii="仿宋" w:hAnsi="仿宋" w:eastAsia="仿宋"/>
          <w:sz w:val="28"/>
          <w:szCs w:val="28"/>
        </w:rPr>
      </w:pPr>
      <w:r>
        <w:rPr>
          <w:rFonts w:hint="eastAsia" w:ascii="仿宋" w:hAnsi="仿宋" w:eastAsia="仿宋"/>
          <w:sz w:val="28"/>
          <w:szCs w:val="28"/>
        </w:rPr>
        <w:t>联系地址：</w:t>
      </w:r>
      <w:r>
        <w:rPr>
          <w:rFonts w:hint="eastAsia" w:ascii="仿宋" w:hAnsi="仿宋" w:eastAsia="仿宋"/>
          <w:sz w:val="28"/>
          <w:szCs w:val="28"/>
          <w:u w:val="single"/>
        </w:rPr>
        <w:t>南京市雨花台区软件大道180号大数据5号楼M层B109</w:t>
      </w:r>
    </w:p>
    <w:p>
      <w:pPr>
        <w:ind w:firstLine="565" w:firstLineChars="202"/>
        <w:rPr>
          <w:rFonts w:hint="eastAsia" w:ascii="仿宋" w:hAnsi="仿宋" w:eastAsia="仿宋"/>
          <w:sz w:val="28"/>
          <w:szCs w:val="28"/>
          <w:u w:val="single"/>
          <w:lang w:val="en-US" w:eastAsia="zh-CN"/>
        </w:rPr>
      </w:pPr>
      <w:r>
        <w:rPr>
          <w:rFonts w:hint="eastAsia" w:ascii="仿宋" w:hAnsi="仿宋" w:eastAsia="仿宋"/>
          <w:sz w:val="28"/>
          <w:szCs w:val="28"/>
        </w:rPr>
        <w:t>联系电话：</w:t>
      </w:r>
      <w:r>
        <w:rPr>
          <w:rFonts w:hint="eastAsia" w:ascii="仿宋" w:hAnsi="仿宋" w:eastAsia="仿宋"/>
          <w:sz w:val="28"/>
          <w:szCs w:val="28"/>
          <w:u w:val="single"/>
          <w:lang w:val="en-US" w:eastAsia="zh-CN"/>
        </w:rPr>
        <w:t>15952197379</w:t>
      </w:r>
    </w:p>
    <w:p>
      <w:pPr>
        <w:rPr>
          <w:rFonts w:ascii="黑体" w:hAnsi="黑体" w:eastAsia="黑体"/>
          <w:sz w:val="28"/>
          <w:szCs w:val="28"/>
        </w:rPr>
      </w:pPr>
      <w:r>
        <w:rPr>
          <w:rFonts w:hint="eastAsia" w:ascii="黑体" w:hAnsi="黑体" w:eastAsia="黑体"/>
          <w:sz w:val="28"/>
          <w:szCs w:val="28"/>
        </w:rPr>
        <w:t>六</w:t>
      </w:r>
      <w:r>
        <w:rPr>
          <w:rFonts w:ascii="黑体" w:hAnsi="黑体" w:eastAsia="黑体"/>
          <w:sz w:val="28"/>
          <w:szCs w:val="28"/>
        </w:rPr>
        <w:t>、</w:t>
      </w:r>
      <w:r>
        <w:rPr>
          <w:rFonts w:hint="eastAsia" w:ascii="黑体" w:hAnsi="黑体" w:eastAsia="黑体"/>
          <w:sz w:val="28"/>
          <w:szCs w:val="28"/>
        </w:rPr>
        <w:t>附件</w:t>
      </w:r>
    </w:p>
    <w:p>
      <w:pPr>
        <w:ind w:firstLine="560" w:firstLineChars="200"/>
        <w:rPr>
          <w:rFonts w:ascii="仿宋" w:hAnsi="仿宋" w:eastAsia="仿宋"/>
          <w:sz w:val="28"/>
          <w:szCs w:val="28"/>
        </w:rPr>
      </w:pPr>
      <w:r>
        <w:rPr>
          <w:rFonts w:hint="eastAsia" w:ascii="仿宋" w:hAnsi="仿宋" w:eastAsia="仿宋"/>
          <w:sz w:val="28"/>
          <w:szCs w:val="28"/>
          <w:lang w:val="en-US" w:eastAsia="zh-CN"/>
        </w:rPr>
        <w:t>1.</w:t>
      </w:r>
      <w:r>
        <w:rPr>
          <w:rFonts w:hint="eastAsia" w:ascii="仿宋" w:hAnsi="仿宋" w:eastAsia="仿宋"/>
          <w:sz w:val="28"/>
          <w:szCs w:val="28"/>
        </w:rPr>
        <w:t>专业人员论证意见</w:t>
      </w:r>
    </w:p>
    <w:p>
      <w:pPr>
        <w:ind w:firstLine="560" w:firstLineChars="200"/>
        <w:jc w:val="center"/>
        <w:rPr>
          <w:rFonts w:hint="eastAsia" w:ascii="仿宋" w:hAnsi="仿宋" w:eastAsia="仿宋"/>
          <w:sz w:val="28"/>
          <w:szCs w:val="28"/>
        </w:rPr>
      </w:pPr>
      <w:r>
        <w:rPr>
          <w:rFonts w:hint="eastAsia" w:ascii="仿宋" w:hAnsi="仿宋" w:eastAsia="仿宋"/>
          <w:sz w:val="28"/>
          <w:szCs w:val="28"/>
        </w:rPr>
        <w:t>江苏苏建工程项目管理咨询有限公司</w:t>
      </w:r>
    </w:p>
    <w:p>
      <w:pPr>
        <w:ind w:firstLine="560" w:firstLineChars="200"/>
        <w:jc w:val="center"/>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02</w:t>
      </w:r>
      <w:r>
        <w:rPr>
          <w:rFonts w:hint="eastAsia" w:ascii="仿宋" w:hAnsi="仿宋" w:eastAsia="仿宋"/>
          <w:sz w:val="28"/>
          <w:szCs w:val="28"/>
          <w:lang w:val="en-US" w:eastAsia="zh-CN"/>
        </w:rPr>
        <w:t>4</w:t>
      </w:r>
      <w:r>
        <w:rPr>
          <w:rFonts w:ascii="仿宋" w:hAnsi="仿宋" w:eastAsia="仿宋"/>
          <w:sz w:val="28"/>
          <w:szCs w:val="28"/>
        </w:rPr>
        <w:t>年</w:t>
      </w:r>
      <w:r>
        <w:rPr>
          <w:rFonts w:hint="eastAsia" w:ascii="仿宋" w:hAnsi="仿宋" w:eastAsia="仿宋"/>
          <w:sz w:val="28"/>
          <w:szCs w:val="28"/>
          <w:lang w:val="en-US" w:eastAsia="zh-CN"/>
        </w:rPr>
        <w:t>06</w:t>
      </w:r>
      <w:r>
        <w:rPr>
          <w:rFonts w:ascii="仿宋" w:hAnsi="仿宋" w:eastAsia="仿宋"/>
          <w:sz w:val="28"/>
          <w:szCs w:val="28"/>
        </w:rPr>
        <w:t>月</w:t>
      </w:r>
      <w:r>
        <w:rPr>
          <w:rFonts w:hint="eastAsia" w:ascii="仿宋" w:hAnsi="仿宋" w:eastAsia="仿宋"/>
          <w:sz w:val="28"/>
          <w:szCs w:val="28"/>
          <w:lang w:val="en-US" w:eastAsia="zh-CN"/>
        </w:rPr>
        <w:t>19</w:t>
      </w:r>
      <w:r>
        <w:rPr>
          <w:rFonts w:ascii="仿宋" w:hAnsi="仿宋" w:eastAsia="仿宋"/>
          <w:sz w:val="28"/>
          <w:szCs w:val="28"/>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lkYzJkY2VhZDg5Yzk4NGNmZjg5OGI5NDFlZDRiYjUifQ=="/>
    <w:docVar w:name="KSO_WPS_MARK_KEY" w:val="6208fbce-b011-4ef5-8108-9461eef88800"/>
  </w:docVars>
  <w:rsids>
    <w:rsidRoot w:val="006255DA"/>
    <w:rsid w:val="00277C19"/>
    <w:rsid w:val="004E6633"/>
    <w:rsid w:val="006255DA"/>
    <w:rsid w:val="00E522D3"/>
    <w:rsid w:val="02311107"/>
    <w:rsid w:val="03C9092D"/>
    <w:rsid w:val="061D286A"/>
    <w:rsid w:val="0FC14D11"/>
    <w:rsid w:val="0FF87EA4"/>
    <w:rsid w:val="13D87D5E"/>
    <w:rsid w:val="14DC1B42"/>
    <w:rsid w:val="15023C9F"/>
    <w:rsid w:val="1D2B3667"/>
    <w:rsid w:val="206C021E"/>
    <w:rsid w:val="214C31C7"/>
    <w:rsid w:val="21F229A5"/>
    <w:rsid w:val="24592D4C"/>
    <w:rsid w:val="28687E65"/>
    <w:rsid w:val="290F208E"/>
    <w:rsid w:val="2C923702"/>
    <w:rsid w:val="33C06DA7"/>
    <w:rsid w:val="359009FB"/>
    <w:rsid w:val="359D0A22"/>
    <w:rsid w:val="36853990"/>
    <w:rsid w:val="37FA215C"/>
    <w:rsid w:val="39311BAD"/>
    <w:rsid w:val="3CB94393"/>
    <w:rsid w:val="40322DDA"/>
    <w:rsid w:val="4182744A"/>
    <w:rsid w:val="446A2417"/>
    <w:rsid w:val="46D52711"/>
    <w:rsid w:val="4C4F261E"/>
    <w:rsid w:val="4D5D0D6B"/>
    <w:rsid w:val="4E4B5067"/>
    <w:rsid w:val="4F161B19"/>
    <w:rsid w:val="4F895E47"/>
    <w:rsid w:val="5151508A"/>
    <w:rsid w:val="51DF61F2"/>
    <w:rsid w:val="53230361"/>
    <w:rsid w:val="56004989"/>
    <w:rsid w:val="569A0F88"/>
    <w:rsid w:val="58C16652"/>
    <w:rsid w:val="5B187C93"/>
    <w:rsid w:val="5D430F07"/>
    <w:rsid w:val="5DBA7B13"/>
    <w:rsid w:val="5E8819C0"/>
    <w:rsid w:val="61F5736C"/>
    <w:rsid w:val="61FC06FB"/>
    <w:rsid w:val="65206250"/>
    <w:rsid w:val="65A76BCF"/>
    <w:rsid w:val="67876CB8"/>
    <w:rsid w:val="68106A54"/>
    <w:rsid w:val="69470DF5"/>
    <w:rsid w:val="6B7E03D2"/>
    <w:rsid w:val="6D5238C5"/>
    <w:rsid w:val="6F1928EC"/>
    <w:rsid w:val="766308F1"/>
    <w:rsid w:val="7C1A7CA3"/>
    <w:rsid w:val="7CC87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5"/>
    <w:autoRedefine/>
    <w:qFormat/>
    <w:uiPriority w:val="9"/>
    <w:pPr>
      <w:keepNext/>
      <w:keepLines/>
      <w:spacing w:before="340" w:after="330" w:line="578" w:lineRule="auto"/>
      <w:outlineLvl w:val="0"/>
    </w:pPr>
    <w:rPr>
      <w:b/>
      <w:bCs/>
      <w:kern w:val="44"/>
      <w:sz w:val="44"/>
      <w:szCs w:val="44"/>
    </w:rPr>
  </w:style>
  <w:style w:type="character" w:default="1" w:styleId="4">
    <w:name w:val="Default Paragraph Font"/>
    <w:autoRedefine/>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customStyle="1" w:styleId="5">
    <w:name w:val="标题 1 Char"/>
    <w:basedOn w:val="4"/>
    <w:link w:val="2"/>
    <w:autoRedefine/>
    <w:qFormat/>
    <w:uiPriority w:val="9"/>
    <w:rPr>
      <w:rFonts w:ascii="Times New Roman" w:hAnsi="Times New Roman" w:eastAsia="宋体" w:cs="Times New Roman"/>
      <w:b/>
      <w:bCs/>
      <w:kern w:val="44"/>
      <w:sz w:val="44"/>
      <w:szCs w:val="44"/>
    </w:rPr>
  </w:style>
  <w:style w:type="paragraph" w:styleId="6">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225</Words>
  <Characters>251</Characters>
  <Lines>3</Lines>
  <Paragraphs>1</Paragraphs>
  <TotalTime>53</TotalTime>
  <ScaleCrop>false</ScaleCrop>
  <LinksUpToDate>false</LinksUpToDate>
  <CharactersWithSpaces>400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2021-08-09T02:22:00Z</dcterms:created>
  <dc:creator>admin</dc:creator>
  <cp:lastModifiedBy>蜚蜚</cp:lastModifiedBy>
  <dcterms:modified xsi:type="dcterms:W3CDTF">2024-06-19T03:46:58Z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DEB7E433D3204E0CAF2FAF55590E6E11_12</vt:lpwstr>
  </property>
</Properties>
</file>