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2F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4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2025-12-16T05:12:16Z</dcterms:created>
  <dc:creator>admin</dc:creator>
  <cp:lastModifiedBy>NNN.y</cp:lastModifiedBy>
  <dcterms:modified xsi:type="dcterms:W3CDTF">2025-12-16T05:12:21Z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eyJoZGlkIjoiZDA3ZTdlNmI2ODc4MjNhYmM0ZjE2ZjcxYjc1NDM3MzEiLCJ1c2VySWQiOiI0Mjk5MjA4NzIifQ==</vt:lpwstr>
  </property>
  <property fmtid="{D5CDD505-2E9C-101B-9397-08002B2CF9AE}" pid="4" name="ICV">
    <vt:lpwstr>D19A8E59C5964091A151EF6629D40EAE_12</vt:lpwstr>
  </property>
</Properties>
</file>