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99ADF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895340" cy="8369935"/>
            <wp:effectExtent l="0" t="0" r="10160" b="12065"/>
            <wp:docPr id="1" name="图片 1" descr="政府采购信用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政府采购信用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5340" cy="836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D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2025-11-21T08:37:23Z</dcterms:created>
  <dc:creator>Administrator</dc:creator>
  <cp:lastModifiedBy>JSYC</cp:lastModifiedBy>
  <dcterms:modified xsi:type="dcterms:W3CDTF">2025-11-21T08:37:53Z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eyJoZGlkIjoiNDg2NTcwYWJhNGE0MGZjMjIxOThmNGYzNzNmNTU0MTAiLCJ1c2VySWQiOiIyNjExNTEwMDYifQ==</vt:lpwstr>
  </property>
  <property fmtid="{D5CDD505-2E9C-101B-9397-08002B2CF9AE}" pid="4" name="ICV">
    <vt:lpwstr>CE609EDEA0DC4FBDA5CC71DED766AA1A_12</vt:lpwstr>
  </property>
</Properties>
</file>