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4162E">
      <w:pPr>
        <w:autoSpaceDE w:val="0"/>
        <w:autoSpaceDN w:val="0"/>
        <w:spacing w:before="54"/>
        <w:ind w:right="350"/>
        <w:jc w:val="center"/>
        <w:outlineLvl w:val="0"/>
        <w:rPr>
          <w:rFonts w:ascii="宋体" w:hAnsi="宋体" w:eastAsia="宋体" w:cs="宋体"/>
          <w:b/>
          <w:bCs/>
          <w:kern w:val="0"/>
          <w:sz w:val="44"/>
          <w:szCs w:val="44"/>
          <w:lang w:val="zh-CN" w:bidi="zh-CN"/>
        </w:rPr>
      </w:pPr>
      <w:r>
        <w:rPr>
          <w:rFonts w:hint="eastAsia" w:ascii="宋体" w:hAnsi="宋体" w:eastAsia="宋体" w:cs="宋体"/>
          <w:b/>
          <w:bCs/>
          <w:kern w:val="0"/>
          <w:sz w:val="44"/>
          <w:szCs w:val="44"/>
          <w:lang w:val="zh-CN" w:bidi="zh-CN"/>
        </w:rPr>
        <w:t>建宁路街道</w:t>
      </w:r>
      <w:bookmarkStart w:id="0" w:name="_GoBack"/>
      <w:r>
        <w:rPr>
          <w:rFonts w:hint="eastAsia" w:ascii="宋体" w:hAnsi="宋体" w:eastAsia="宋体" w:cs="宋体"/>
          <w:b/>
          <w:bCs/>
          <w:kern w:val="0"/>
          <w:sz w:val="44"/>
          <w:szCs w:val="44"/>
          <w:lang w:bidi="zh-CN"/>
        </w:rPr>
        <w:t>院落保洁</w:t>
      </w:r>
      <w:r>
        <w:rPr>
          <w:rFonts w:hint="eastAsia" w:ascii="宋体" w:hAnsi="宋体" w:eastAsia="宋体" w:cs="宋体"/>
          <w:b/>
          <w:bCs/>
          <w:kern w:val="0"/>
          <w:sz w:val="44"/>
          <w:szCs w:val="44"/>
          <w:lang w:val="zh-CN" w:bidi="zh-CN"/>
        </w:rPr>
        <w:t>服务</w:t>
      </w:r>
      <w:bookmarkEnd w:id="0"/>
      <w:r>
        <w:rPr>
          <w:rFonts w:hint="eastAsia" w:ascii="宋体" w:hAnsi="宋体" w:eastAsia="宋体" w:cs="宋体"/>
          <w:b/>
          <w:bCs/>
          <w:kern w:val="0"/>
          <w:sz w:val="44"/>
          <w:szCs w:val="44"/>
          <w:lang w:val="zh-CN" w:bidi="zh-CN"/>
        </w:rPr>
        <w:t>合同</w:t>
      </w:r>
    </w:p>
    <w:p w14:paraId="7698F8B7">
      <w:pPr>
        <w:autoSpaceDE w:val="0"/>
        <w:autoSpaceDN w:val="0"/>
        <w:spacing w:before="4"/>
        <w:jc w:val="left"/>
        <w:rPr>
          <w:rFonts w:ascii="宋体" w:hAnsi="宋体" w:eastAsia="宋体" w:cs="宋体"/>
          <w:b/>
          <w:kern w:val="0"/>
          <w:sz w:val="37"/>
          <w:szCs w:val="21"/>
          <w:lang w:val="zh-CN" w:bidi="zh-CN"/>
        </w:rPr>
      </w:pPr>
    </w:p>
    <w:p w14:paraId="2A1D710D">
      <w:pPr>
        <w:adjustRightInd w:val="0"/>
        <w:snapToGrid w:val="0"/>
        <w:spacing w:line="360" w:lineRule="auto"/>
        <w:ind w:firstLine="416" w:firstLineChars="200"/>
        <w:rPr>
          <w:rFonts w:ascii="宋体" w:hAnsi="宋体" w:eastAsia="宋体" w:cs="宋体"/>
          <w:b/>
          <w:bCs/>
          <w:w w:val="99"/>
          <w:kern w:val="0"/>
          <w:szCs w:val="21"/>
        </w:rPr>
      </w:pPr>
      <w:r>
        <w:rPr>
          <w:rFonts w:hint="eastAsia" w:ascii="宋体" w:hAnsi="宋体" w:eastAsia="宋体" w:cs="宋体"/>
          <w:b/>
          <w:bCs/>
          <w:w w:val="99"/>
          <w:kern w:val="0"/>
          <w:szCs w:val="21"/>
        </w:rPr>
        <w:t xml:space="preserve">甲方：南京市鼓楼区人民政府建宁路街道办事处 </w:t>
      </w:r>
    </w:p>
    <w:p w14:paraId="4ED962DB">
      <w:pPr>
        <w:adjustRightInd w:val="0"/>
        <w:snapToGrid w:val="0"/>
        <w:spacing w:line="360" w:lineRule="auto"/>
        <w:ind w:firstLine="416" w:firstLineChars="200"/>
        <w:rPr>
          <w:rFonts w:ascii="宋体" w:hAnsi="宋体" w:eastAsia="宋体" w:cs="宋体"/>
          <w:b/>
          <w:bCs/>
          <w:w w:val="99"/>
          <w:kern w:val="0"/>
          <w:szCs w:val="21"/>
        </w:rPr>
      </w:pPr>
      <w:r>
        <w:rPr>
          <w:rFonts w:hint="eastAsia" w:ascii="宋体" w:hAnsi="宋体" w:eastAsia="宋体" w:cs="宋体"/>
          <w:b/>
          <w:bCs/>
          <w:w w:val="99"/>
          <w:kern w:val="0"/>
          <w:szCs w:val="21"/>
        </w:rPr>
        <w:t>乙方：南京</w:t>
      </w:r>
      <w:r>
        <w:rPr>
          <w:rFonts w:hint="eastAsia" w:ascii="宋体" w:hAnsi="宋体" w:cs="宋体"/>
          <w:b/>
          <w:bCs/>
          <w:w w:val="99"/>
          <w:kern w:val="0"/>
          <w:szCs w:val="21"/>
          <w:lang w:val="en-US" w:eastAsia="zh-CN"/>
        </w:rPr>
        <w:t>滨江环卫服务有限责任公司</w:t>
      </w:r>
      <w:r>
        <w:rPr>
          <w:rFonts w:hint="eastAsia" w:ascii="宋体" w:hAnsi="宋体" w:eastAsia="宋体" w:cs="宋体"/>
          <w:b/>
          <w:bCs/>
          <w:w w:val="99"/>
          <w:kern w:val="0"/>
          <w:szCs w:val="21"/>
        </w:rPr>
        <w:t xml:space="preserve"> </w:t>
      </w:r>
    </w:p>
    <w:p w14:paraId="38889CB4">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rPr>
        <w:t xml:space="preserve">根据招标文件要求，甲乙双方平等协商，签订服务合同如下： </w:t>
      </w:r>
    </w:p>
    <w:p w14:paraId="1C0084B9">
      <w:pPr>
        <w:autoSpaceDE w:val="0"/>
        <w:autoSpaceDN w:val="0"/>
        <w:adjustRightInd w:val="0"/>
        <w:snapToGrid w:val="0"/>
        <w:spacing w:line="360" w:lineRule="auto"/>
        <w:jc w:val="left"/>
        <w:rPr>
          <w:rFonts w:ascii="宋体" w:hAnsi="宋体" w:eastAsia="宋体" w:cs="宋体"/>
          <w:b/>
          <w:kern w:val="0"/>
          <w:szCs w:val="21"/>
        </w:rPr>
      </w:pPr>
      <w:r>
        <w:rPr>
          <w:rFonts w:hint="eastAsia" w:ascii="宋体" w:hAnsi="宋体" w:eastAsia="宋体" w:cs="宋体"/>
          <w:b/>
          <w:kern w:val="0"/>
          <w:szCs w:val="21"/>
        </w:rPr>
        <w:t>一、服务范围</w:t>
      </w:r>
    </w:p>
    <w:p w14:paraId="64F7C55F">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1、街道所辖范围内的23个无物管院落及周边非市政管养范围内的空地和绿化带等区域保洁、生活垃圾收运服务, </w:t>
      </w:r>
      <w:r>
        <w:rPr>
          <w:rFonts w:hint="eastAsia" w:ascii="宋体" w:hAnsi="宋体" w:eastAsia="宋体" w:cs="宋体"/>
          <w:kern w:val="0"/>
          <w:szCs w:val="21"/>
          <w:lang w:bidi="ar"/>
        </w:rPr>
        <w:t>大件垃圾清运，</w:t>
      </w:r>
      <w:r>
        <w:rPr>
          <w:rFonts w:hint="eastAsia" w:ascii="宋体" w:hAnsi="宋体" w:eastAsia="宋体" w:cs="宋体"/>
          <w:kern w:val="0"/>
          <w:szCs w:val="21"/>
        </w:rPr>
        <w:t>具体内容见设施量表（附件1）。</w:t>
      </w:r>
    </w:p>
    <w:p w14:paraId="6F526054">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2、在合同履行期限内，合同履行范围发生变化时，中标单位必须无条件配合甲方修改合同服务范围，同时服务费金额经双方协商一致后作相应调整。</w:t>
      </w:r>
    </w:p>
    <w:p w14:paraId="0A4964A7">
      <w:pPr>
        <w:autoSpaceDE w:val="0"/>
        <w:autoSpaceDN w:val="0"/>
        <w:adjustRightInd w:val="0"/>
        <w:snapToGrid w:val="0"/>
        <w:spacing w:line="360" w:lineRule="auto"/>
        <w:jc w:val="left"/>
        <w:rPr>
          <w:rFonts w:ascii="宋体" w:hAnsi="宋体" w:eastAsia="宋体" w:cs="宋体"/>
          <w:b/>
          <w:bCs/>
          <w:kern w:val="0"/>
          <w:szCs w:val="21"/>
        </w:rPr>
      </w:pPr>
      <w:r>
        <w:rPr>
          <w:rFonts w:hint="eastAsia" w:ascii="宋体" w:hAnsi="宋体" w:eastAsia="宋体" w:cs="宋体"/>
          <w:b/>
          <w:bCs/>
          <w:kern w:val="0"/>
          <w:szCs w:val="21"/>
        </w:rPr>
        <w:t>二、服务费总金额</w:t>
      </w:r>
    </w:p>
    <w:p w14:paraId="18F18B3F">
      <w:pPr>
        <w:autoSpaceDE w:val="0"/>
        <w:autoSpaceDN w:val="0"/>
        <w:adjustRightInd w:val="0"/>
        <w:snapToGrid w:val="0"/>
        <w:spacing w:line="360" w:lineRule="auto"/>
        <w:ind w:firstLine="420" w:firstLineChars="200"/>
        <w:jc w:val="left"/>
        <w:rPr>
          <w:rFonts w:hint="default" w:ascii="宋体" w:hAnsi="宋体" w:eastAsia="宋体" w:cs="宋体"/>
          <w:kern w:val="0"/>
          <w:szCs w:val="21"/>
          <w:u w:val="single"/>
          <w:lang w:val="en-US"/>
        </w:rPr>
      </w:pPr>
      <w:r>
        <w:rPr>
          <w:rFonts w:hint="eastAsia" w:ascii="宋体" w:hAnsi="宋体" w:eastAsia="宋体" w:cs="宋体"/>
          <w:kern w:val="0"/>
          <w:szCs w:val="21"/>
        </w:rPr>
        <w:t>本合同年服务费含税金额为（人民币）：</w:t>
      </w:r>
      <w:r>
        <w:rPr>
          <w:rFonts w:hint="default" w:ascii="宋体" w:hAnsi="宋体" w:cs="宋体"/>
          <w:kern w:val="0"/>
          <w:szCs w:val="21"/>
          <w:u w:val="single"/>
          <w:lang w:val="en-US"/>
        </w:rPr>
        <w:t>1470000</w:t>
      </w:r>
      <w:r>
        <w:rPr>
          <w:rFonts w:hint="eastAsia" w:ascii="宋体" w:hAnsi="宋体" w:eastAsia="宋体" w:cs="宋体"/>
          <w:kern w:val="0"/>
          <w:szCs w:val="21"/>
          <w:u w:val="single"/>
        </w:rPr>
        <w:t>元/年（</w:t>
      </w:r>
      <w:r>
        <w:rPr>
          <w:rFonts w:hint="eastAsia" w:ascii="宋体" w:hAnsi="宋体" w:eastAsia="宋体" w:cs="宋体"/>
          <w:kern w:val="0"/>
          <w:szCs w:val="21"/>
        </w:rPr>
        <w:t>大写：</w:t>
      </w:r>
      <w:r>
        <w:rPr>
          <w:rFonts w:hint="eastAsia" w:ascii="宋体" w:hAnsi="宋体" w:eastAsia="宋体" w:cs="宋体"/>
          <w:kern w:val="0"/>
          <w:szCs w:val="21"/>
          <w:u w:val="single"/>
        </w:rPr>
        <w:t>壹佰肆拾柒万</w:t>
      </w:r>
      <w:r>
        <w:rPr>
          <w:rFonts w:hint="eastAsia" w:ascii="宋体" w:hAnsi="宋体" w:cs="宋体"/>
          <w:kern w:val="0"/>
          <w:szCs w:val="21"/>
          <w:u w:val="single"/>
          <w:lang w:val="en-US" w:eastAsia="zh-CN"/>
        </w:rPr>
        <w:t>元</w:t>
      </w:r>
      <w:r>
        <w:rPr>
          <w:rFonts w:hint="default" w:ascii="宋体" w:hAnsi="宋体" w:cs="宋体"/>
          <w:kern w:val="0"/>
          <w:szCs w:val="21"/>
          <w:u w:val="single"/>
          <w:lang w:val="en-US"/>
        </w:rPr>
        <w:t>)</w:t>
      </w:r>
    </w:p>
    <w:p w14:paraId="37073B87">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本价为综合报价，包括但不限于人员费用（工资、福利、培训、社会保险和加班等）、服务所用设备工具及维修费用、服务所用材料消耗费用、管理费用、利润、税金、政策性文件规定及合同包含的所有风险（包括但不限于最低工资调整、物价上涨、重大活动、检查、突发情况、税费调整、统计误差、交通事故、员工工伤、意外伤害等等）责任等各项应有费用。</w:t>
      </w:r>
    </w:p>
    <w:p w14:paraId="16775D87">
      <w:pPr>
        <w:autoSpaceDE w:val="0"/>
        <w:autoSpaceDN w:val="0"/>
        <w:adjustRightInd w:val="0"/>
        <w:snapToGrid w:val="0"/>
        <w:spacing w:line="360" w:lineRule="auto"/>
        <w:jc w:val="left"/>
        <w:rPr>
          <w:rFonts w:ascii="宋体" w:hAnsi="宋体" w:eastAsia="宋体" w:cs="宋体"/>
          <w:b/>
          <w:bCs/>
          <w:kern w:val="0"/>
          <w:szCs w:val="21"/>
        </w:rPr>
      </w:pPr>
      <w:r>
        <w:rPr>
          <w:rFonts w:hint="eastAsia" w:ascii="宋体" w:hAnsi="宋体" w:eastAsia="宋体" w:cs="宋体"/>
          <w:b/>
          <w:bCs/>
          <w:kern w:val="0"/>
          <w:szCs w:val="21"/>
        </w:rPr>
        <w:t>三、服务期限</w:t>
      </w:r>
    </w:p>
    <w:p w14:paraId="5440C8F7">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1、服务期限2年，经甲方考核合格后合同一年一签，第一年自</w:t>
      </w:r>
      <w:r>
        <w:rPr>
          <w:rFonts w:hint="eastAsia" w:ascii="宋体" w:hAnsi="宋体" w:cs="宋体"/>
          <w:kern w:val="0"/>
          <w:szCs w:val="21"/>
          <w:u w:val="single"/>
          <w:lang w:val="en-US" w:eastAsia="zh-CN"/>
        </w:rPr>
        <w:t>2024</w:t>
      </w:r>
      <w:r>
        <w:rPr>
          <w:rFonts w:hint="eastAsia" w:ascii="宋体" w:hAnsi="宋体" w:eastAsia="宋体" w:cs="宋体"/>
          <w:kern w:val="0"/>
          <w:szCs w:val="21"/>
        </w:rPr>
        <w:t>年</w:t>
      </w:r>
      <w:r>
        <w:rPr>
          <w:rFonts w:hint="eastAsia" w:ascii="宋体" w:hAnsi="宋体" w:cs="宋体"/>
          <w:kern w:val="0"/>
          <w:szCs w:val="21"/>
          <w:u w:val="single"/>
          <w:lang w:val="en-US" w:eastAsia="zh-CN"/>
        </w:rPr>
        <w:t>7</w:t>
      </w:r>
      <w:r>
        <w:rPr>
          <w:rFonts w:hint="eastAsia" w:ascii="宋体" w:hAnsi="宋体" w:eastAsia="宋体" w:cs="宋体"/>
          <w:kern w:val="0"/>
          <w:szCs w:val="21"/>
        </w:rPr>
        <w:t>月</w:t>
      </w:r>
      <w:r>
        <w:rPr>
          <w:rFonts w:hint="eastAsia" w:ascii="宋体" w:hAnsi="宋体" w:cs="宋体"/>
          <w:kern w:val="0"/>
          <w:szCs w:val="21"/>
          <w:u w:val="single"/>
          <w:lang w:val="en-US" w:eastAsia="zh-CN"/>
        </w:rPr>
        <w:t>19</w:t>
      </w:r>
      <w:r>
        <w:rPr>
          <w:rFonts w:hint="eastAsia" w:ascii="宋体" w:hAnsi="宋体" w:eastAsia="宋体" w:cs="宋体"/>
          <w:kern w:val="0"/>
          <w:szCs w:val="21"/>
        </w:rPr>
        <w:t>日起至</w:t>
      </w:r>
      <w:r>
        <w:rPr>
          <w:rFonts w:hint="eastAsia" w:ascii="宋体" w:hAnsi="宋体" w:cs="宋体"/>
          <w:kern w:val="0"/>
          <w:szCs w:val="21"/>
          <w:u w:val="single"/>
          <w:lang w:val="en-US" w:eastAsia="zh-CN"/>
        </w:rPr>
        <w:t>2025</w:t>
      </w:r>
      <w:r>
        <w:rPr>
          <w:rFonts w:hint="eastAsia" w:ascii="宋体" w:hAnsi="宋体" w:eastAsia="宋体" w:cs="宋体"/>
          <w:kern w:val="0"/>
          <w:szCs w:val="21"/>
        </w:rPr>
        <w:t>年</w:t>
      </w:r>
      <w:r>
        <w:rPr>
          <w:rFonts w:hint="eastAsia" w:ascii="宋体" w:hAnsi="宋体" w:cs="宋体"/>
          <w:kern w:val="0"/>
          <w:szCs w:val="21"/>
          <w:u w:val="single"/>
          <w:lang w:val="en-US" w:eastAsia="zh-CN"/>
        </w:rPr>
        <w:t>7</w:t>
      </w:r>
      <w:r>
        <w:rPr>
          <w:rFonts w:hint="eastAsia" w:ascii="宋体" w:hAnsi="宋体" w:eastAsia="宋体" w:cs="宋体"/>
          <w:kern w:val="0"/>
          <w:szCs w:val="21"/>
        </w:rPr>
        <w:t>月</w:t>
      </w:r>
      <w:r>
        <w:rPr>
          <w:rFonts w:hint="eastAsia" w:ascii="宋体" w:hAnsi="宋体" w:cs="宋体"/>
          <w:kern w:val="0"/>
          <w:szCs w:val="21"/>
          <w:u w:val="single"/>
          <w:lang w:val="en-US" w:eastAsia="zh-CN"/>
        </w:rPr>
        <w:t>18</w:t>
      </w:r>
      <w:r>
        <w:rPr>
          <w:rFonts w:hint="eastAsia" w:ascii="宋体" w:hAnsi="宋体" w:eastAsia="宋体" w:cs="宋体"/>
          <w:kern w:val="0"/>
          <w:szCs w:val="21"/>
        </w:rPr>
        <w:t>日止。</w:t>
      </w:r>
    </w:p>
    <w:p w14:paraId="7D840461">
      <w:pPr>
        <w:widowControl/>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2、如因国家政府有关法律、法规及政策的变动等导致甲方无法继续履行本合同时，中标单位必须无条件配合甲方免责终止本合同，乙方已经提供的服务的费用由甲方按合同约定结算。</w:t>
      </w:r>
    </w:p>
    <w:p w14:paraId="17562EE7">
      <w:pPr>
        <w:autoSpaceDE w:val="0"/>
        <w:autoSpaceDN w:val="0"/>
        <w:adjustRightInd w:val="0"/>
        <w:snapToGrid w:val="0"/>
        <w:spacing w:line="360" w:lineRule="auto"/>
        <w:jc w:val="left"/>
        <w:rPr>
          <w:rFonts w:ascii="宋体" w:hAnsi="宋体" w:eastAsia="宋体" w:cs="宋体"/>
          <w:b/>
          <w:bCs/>
          <w:kern w:val="0"/>
          <w:szCs w:val="21"/>
        </w:rPr>
      </w:pPr>
      <w:r>
        <w:rPr>
          <w:rFonts w:hint="eastAsia" w:ascii="宋体" w:hAnsi="宋体" w:eastAsia="宋体" w:cs="宋体"/>
          <w:b/>
          <w:bCs/>
          <w:kern w:val="0"/>
          <w:szCs w:val="21"/>
        </w:rPr>
        <w:t>四、服务标准</w:t>
      </w:r>
    </w:p>
    <w:p w14:paraId="1813B842">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（一）考核细则</w:t>
      </w:r>
    </w:p>
    <w:p w14:paraId="0C5E34E9">
      <w:pPr>
        <w:autoSpaceDE w:val="0"/>
        <w:autoSpaceDN w:val="0"/>
        <w:adjustRightInd w:val="0"/>
        <w:snapToGri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根据《鼓楼区环卫保洁“一家扫、一家清”改革方案》相关要求，以《南京市城市环境卫生作业规范》、《建宁路街道环卫保洁工作考核办法》（附件2、附件3）进行考核。</w:t>
      </w:r>
    </w:p>
    <w:p w14:paraId="3DBC7DB1">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（二）考核办法</w:t>
      </w:r>
    </w:p>
    <w:p w14:paraId="2A90F473">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1、乙方服务期间，甲方将成立考核小组，对乙方在作业规范，质量标准等方面的情况进行监督与考核。</w:t>
      </w:r>
    </w:p>
    <w:p w14:paraId="50739835">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2、考核小组由甲方人员组成。</w:t>
      </w:r>
    </w:p>
    <w:p w14:paraId="6AB54C03">
      <w:pPr>
        <w:autoSpaceDE w:val="0"/>
        <w:autoSpaceDN w:val="0"/>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宋体"/>
          <w:kern w:val="0"/>
          <w:szCs w:val="21"/>
        </w:rPr>
        <w:t>3、考核经费：乙方中标价的10%将作为考核经费，每月成绩总分100分，得80分以上（含80分）为合格，考核经费全额拨付，得80-70分之间低于80分每少一分扣除考核经费的10%，连续3次考核成绩在70分以下（含70分）将解除合同。</w:t>
      </w:r>
    </w:p>
    <w:p w14:paraId="10539D26">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（三）管理要求</w:t>
      </w:r>
    </w:p>
    <w:p w14:paraId="7DC6BB73">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1、合同期间，乙方必须接受甲方的协调、监督和考核。严格按确定的任务、质量标准、作业规范进行工作。自觉接受甲方及上级各部门领导的检查和社会监督，对发现的问题及时整改。</w:t>
      </w:r>
    </w:p>
    <w:p w14:paraId="3CF83717">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2、保洁员按照《南京市城市环境卫生作业规范》要求的时间和频次落实保洁和开展巡保。清扫保洁员上岗须统一着装。在做好保洁任务同时，落实巡查工作，对发现的问题及时整改。</w:t>
      </w:r>
    </w:p>
    <w:p w14:paraId="28B8ACE6">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3、作业时应严格遵守劳动纪律，遵守安全操作规范，确保安全。发生各种意外事故由乙方自行依照法律法规妥善处理。</w:t>
      </w:r>
    </w:p>
    <w:p w14:paraId="3ED4BC9B">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4、</w:t>
      </w:r>
      <w:r>
        <w:rPr>
          <w:rFonts w:ascii="宋体" w:hAnsi="宋体" w:eastAsia="宋体" w:cs="宋体"/>
          <w:szCs w:val="21"/>
        </w:rPr>
        <w:t>根据保洁面积合理分配保洁员保洁范围，院落保洁按照相应的户数合理分配进行保洁，确保人员配足配齐。落实网格化保洁要求，乙方应建立网格化保洁体系明确网格责任人，将保洁员定岗定责到具体路段(区域)，纳入甲方城市综合治理体系，保洁人员定岗明细要向甲方备案，人员变动及时通知甲方;保洁人员必须有履职环卫保洁的身体</w:t>
      </w:r>
      <w:r>
        <w:rPr>
          <w:rFonts w:hint="eastAsia" w:ascii="宋体" w:hAnsi="宋体" w:eastAsia="宋体" w:cs="宋体"/>
          <w:szCs w:val="21"/>
        </w:rPr>
        <w:t>健康</w:t>
      </w:r>
      <w:r>
        <w:rPr>
          <w:rFonts w:ascii="宋体" w:hAnsi="宋体" w:eastAsia="宋体" w:cs="宋体"/>
          <w:szCs w:val="21"/>
        </w:rPr>
        <w:t>和技能要求，甲方有权根据保洁员的现实表现要求乙方调整保洁人员。</w:t>
      </w:r>
    </w:p>
    <w:p w14:paraId="2361F29E">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5、乙方应加强对保洁人员队伍的管理和教育，督促保洁人员按照相关要求规范作业，遵守相关工作纪律，维护好公共设施设备;加强保洁人员八小时外管理，严禁保洁人员租住地下室、违建及安全隐患场所;从事活禽交易、占道经营、收集垃圾废品等违反市容管理条例的行为;如发生上述违法违规行为由环卫公司配合限期整改。</w:t>
      </w:r>
    </w:p>
    <w:p w14:paraId="58E57ACB">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6、保洁员不得私自与沿街店家、公司、单位、物业公司达成约定、产生服务，如有发现则由乙方负主体责任并及时处置。</w:t>
      </w:r>
    </w:p>
    <w:p w14:paraId="53E9B35B">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（四）作业要求</w:t>
      </w:r>
    </w:p>
    <w:p w14:paraId="2FB10F18">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rPr>
        <w:t>乙方必须落实环卫保洁每日早7点至晚6点不少于5次巡查保洁要求，早保洁任务及垃圾清运在8点前完成，确保垃圾桶入亭房箱内并锁闭箱门；</w:t>
      </w:r>
      <w:r>
        <w:rPr>
          <w:rFonts w:hint="eastAsia" w:ascii="宋体" w:hAnsi="宋体" w:eastAsia="宋体" w:cs="宋体"/>
          <w:kern w:val="0"/>
          <w:szCs w:val="21"/>
        </w:rPr>
        <w:t>保洁员每日对所有包段院落垃圾分类集中收集点和路边垃圾容器等进行日常保洁，全工作时段要做到不留卫生死角和卫生盲区、无杂物、无垃圾、无小招贴，并落实生活垃圾分类收集、清运和投放。严禁将尘土、杂物扫入下水道和车棚等处，造成积灰和下水道堵塞。</w:t>
      </w:r>
      <w:r>
        <w:rPr>
          <w:rFonts w:hint="eastAsia" w:ascii="宋体" w:hAnsi="宋体" w:eastAsia="宋体" w:cs="宋体"/>
          <w:szCs w:val="21"/>
        </w:rPr>
        <w:t>如果有因乙方保洁员保洁不到位造成居民投诉，形成12345、12319不满意工单，乙方负主体责任。</w:t>
      </w:r>
    </w:p>
    <w:p w14:paraId="5AA0614C">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rPr>
        <w:t>2、垃圾要清运及时，做到日产日清，重点小区、片区垃圾应做到每日两到三次清运，严禁保洁员堆放可回收杂物。及时发现大件杂物垃圾堆积情况，量小的及时清理送至乙方指定堆放点，量大的发现后立即组织清运并及时上报社区。保洁院落范围内不能进桶的杂物垃圾及时清理。保</w:t>
      </w:r>
      <w:r>
        <w:rPr>
          <w:rFonts w:hint="eastAsia" w:ascii="宋体" w:hAnsi="宋体" w:eastAsia="宋体" w:cs="宋体"/>
          <w:szCs w:val="21"/>
        </w:rPr>
        <w:t>洁员清运垃圾后要及时放回桶同时关闭投口并锁闭箱门，不能造成外摆桶扣分。如果有因乙方保洁员清运不到位、外摆桶等情况，形成12345、12319不满意工单或被市、区对街道考核扣分，乙方负主体责任。</w:t>
      </w:r>
    </w:p>
    <w:p w14:paraId="3C9E4668">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rPr>
        <w:t>3、保洁车干净整治，实施密封运输。无抛撒滴漏，车体不洁、容貌不整、乱披乱挂的和违反交规行驶和乱停放的问题。</w:t>
      </w:r>
      <w:r>
        <w:rPr>
          <w:rFonts w:hint="eastAsia" w:ascii="宋体" w:hAnsi="宋体" w:eastAsia="宋体" w:cs="宋体"/>
          <w:szCs w:val="21"/>
        </w:rPr>
        <w:t>保洁员不得使用外部物业车牌号码接清运垃圾的私活，如果形成12345、12319不满意工单或被市、区对街道考核扣分，乙方负主体责任。</w:t>
      </w:r>
    </w:p>
    <w:p w14:paraId="409B8DA6">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4、按照扫雪防冻、防汛防积淹等应急抢险要求，应组织全体保洁员配合街道参与相关作业。</w:t>
      </w:r>
    </w:p>
    <w:p w14:paraId="7BBDBADE">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5、实施全域覆盖监管，保洁员、巡查员主动发现问题、实时反馈信息、及时进行整改，确保与街道工作信息互通。</w:t>
      </w:r>
    </w:p>
    <w:p w14:paraId="6AE06F35">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w:t>
      </w:r>
      <w:r>
        <w:rPr>
          <w:rFonts w:hint="eastAsia" w:ascii="宋体" w:hAnsi="宋体" w:eastAsia="宋体" w:cs="宋体"/>
          <w:szCs w:val="21"/>
        </w:rPr>
        <w:t>垃圾分类亭房设施故障问题应及时报送相关信息并对接配合维修，因未报送故障而产生的12345、12319不满意工单或被市、区对街道考核扣分，乙方负主体责任。</w:t>
      </w:r>
    </w:p>
    <w:p w14:paraId="6DFBA44D">
      <w:pPr>
        <w:autoSpaceDE w:val="0"/>
        <w:autoSpaceDN w:val="0"/>
        <w:adjustRightInd w:val="0"/>
        <w:snapToGrid w:val="0"/>
        <w:spacing w:line="360" w:lineRule="auto"/>
        <w:jc w:val="left"/>
        <w:rPr>
          <w:rFonts w:ascii="宋体" w:hAnsi="宋体" w:eastAsia="宋体" w:cs="宋体"/>
          <w:b/>
          <w:bCs/>
          <w:kern w:val="0"/>
          <w:szCs w:val="21"/>
        </w:rPr>
      </w:pPr>
      <w:r>
        <w:rPr>
          <w:rFonts w:hint="eastAsia" w:ascii="宋体" w:hAnsi="宋体" w:eastAsia="宋体" w:cs="宋体"/>
          <w:b/>
          <w:bCs/>
          <w:kern w:val="0"/>
          <w:szCs w:val="21"/>
        </w:rPr>
        <w:t>五、员工劳动保障要求</w:t>
      </w:r>
    </w:p>
    <w:p w14:paraId="350F0AC3">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1、乙方必须执行劳动保障、管理等方面的法律、法规、规章和其他规范性文件规定的有关员工保障的相关规定。</w:t>
      </w:r>
    </w:p>
    <w:p w14:paraId="0A60D206">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乙方支付给员工的月工资（不含加班工资）需不低于南京市最低工资标准。南京市最低工资标准作为计算员工最低工资标准的起点，保障员工获得合理报酬。员工的工资、岗位津贴、加班工资等必须确保按月发放，乙方不得拖欠员工工资（含加班工资）。</w:t>
      </w:r>
    </w:p>
    <w:p w14:paraId="1564238F">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3、定期对环卫工人进行交通安全培训教育，提高自我保护意识和能力。做好环卫宣传工作。维护环卫工人的权益，定期为环卫工人体检。</w:t>
      </w:r>
    </w:p>
    <w:p w14:paraId="4EDA63DC">
      <w:pPr>
        <w:autoSpaceDE w:val="0"/>
        <w:autoSpaceDN w:val="0"/>
        <w:adjustRightInd w:val="0"/>
        <w:snapToGrid w:val="0"/>
        <w:spacing w:line="360" w:lineRule="auto"/>
        <w:jc w:val="left"/>
        <w:rPr>
          <w:rFonts w:ascii="宋体" w:hAnsi="宋体" w:eastAsia="宋体" w:cs="宋体"/>
          <w:b/>
          <w:bCs/>
          <w:kern w:val="0"/>
          <w:szCs w:val="21"/>
        </w:rPr>
      </w:pPr>
      <w:r>
        <w:rPr>
          <w:rFonts w:hint="eastAsia" w:ascii="宋体" w:hAnsi="宋体" w:eastAsia="宋体" w:cs="宋体"/>
          <w:b/>
          <w:bCs/>
          <w:kern w:val="0"/>
          <w:szCs w:val="21"/>
        </w:rPr>
        <w:t>六、付款方式</w:t>
      </w:r>
    </w:p>
    <w:p w14:paraId="01F9C95B">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1、服务费采取先作业、后支付的方式，</w:t>
      </w:r>
      <w:r>
        <w:rPr>
          <w:rFonts w:hint="eastAsia" w:ascii="宋体" w:hAnsi="宋体" w:cs="宋体"/>
          <w:kern w:val="0"/>
          <w:szCs w:val="21"/>
          <w:lang w:val="en-US" w:eastAsia="zh-CN"/>
        </w:rPr>
        <w:t>按季度</w:t>
      </w:r>
      <w:r>
        <w:rPr>
          <w:rFonts w:hint="eastAsia" w:ascii="宋体" w:hAnsi="宋体" w:eastAsia="宋体" w:cs="宋体"/>
          <w:kern w:val="0"/>
          <w:szCs w:val="21"/>
        </w:rPr>
        <w:t>支付。</w:t>
      </w:r>
      <w:r>
        <w:rPr>
          <w:rFonts w:hint="eastAsia" w:ascii="宋体" w:hAnsi="宋体" w:cs="宋体"/>
          <w:kern w:val="0"/>
          <w:szCs w:val="21"/>
          <w:lang w:val="en-US" w:eastAsia="zh-CN"/>
        </w:rPr>
        <w:t>每季度</w:t>
      </w:r>
      <w:r>
        <w:rPr>
          <w:rFonts w:hint="eastAsia" w:ascii="宋体" w:hAnsi="宋体" w:eastAsia="宋体" w:cs="宋体"/>
          <w:kern w:val="0"/>
          <w:szCs w:val="21"/>
        </w:rPr>
        <w:t>服务费用为。实际支付费用经甲方考核后确定，工作量则按实际完成且甲方认可的工作量结算。</w:t>
      </w:r>
    </w:p>
    <w:p w14:paraId="4A9EE900">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2、合同期间，如遇国家政策性调整工资等，所产生费用由乙方自行解决。</w:t>
      </w:r>
    </w:p>
    <w:p w14:paraId="08E92728">
      <w:pPr>
        <w:autoSpaceDE w:val="0"/>
        <w:autoSpaceDN w:val="0"/>
        <w:adjustRightInd w:val="0"/>
        <w:snapToGrid w:val="0"/>
        <w:spacing w:line="360" w:lineRule="auto"/>
        <w:jc w:val="left"/>
        <w:rPr>
          <w:rFonts w:ascii="宋体" w:hAnsi="宋体" w:eastAsia="宋体" w:cs="宋体"/>
          <w:b/>
          <w:bCs/>
          <w:kern w:val="0"/>
          <w:szCs w:val="21"/>
        </w:rPr>
      </w:pPr>
      <w:r>
        <w:rPr>
          <w:rFonts w:hint="eastAsia" w:ascii="宋体" w:hAnsi="宋体" w:eastAsia="宋体" w:cs="宋体"/>
          <w:b/>
          <w:bCs/>
          <w:kern w:val="0"/>
          <w:szCs w:val="21"/>
        </w:rPr>
        <w:t>七、权利义务</w:t>
      </w:r>
    </w:p>
    <w:p w14:paraId="08D4AABE">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（一）甲方权利义务</w:t>
      </w:r>
    </w:p>
    <w:p w14:paraId="1DE3A825">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1、甲方根据保洁服务标准及乙方投标文件中的承诺，对乙方提供的服务及履行本合同情况进行验收考核。</w:t>
      </w:r>
    </w:p>
    <w:p w14:paraId="2F90A0F5">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2、甲方在财政拨付保洁经费后，按合同约定向乙方支付费用；积极采纳乙方在院落保洁方面的合理化建议，协调在保洁中与相关部门（单位）的关系及纠纷。</w:t>
      </w:r>
    </w:p>
    <w:p w14:paraId="73BE5AAA">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3、乙方有下列行为的，甲方有权解除合同并没收履约保证金，同时可以追究乙方的违约责任：</w:t>
      </w:r>
    </w:p>
    <w:p w14:paraId="182FEC5A">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（1）乙方在工作质量考核月度得分连续二个月低于80分的；</w:t>
      </w:r>
    </w:p>
    <w:p w14:paraId="3D6A7DA0">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（2）受到社会媒体曝光及群众投诉经查属实且有责三次以上（含三次）、上级领导批评、整改不力、影响环卫作业的；</w:t>
      </w:r>
    </w:p>
    <w:p w14:paraId="5FEDF92D">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（3）其他严重不遵守约定事项或不服从管理的；</w:t>
      </w:r>
    </w:p>
    <w:p w14:paraId="1FED830E">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（4）乙方在工作中发生安全事故或其他事故未及时处理或推诿处理导致受害人来甲方处投诉两次及两次以上的。</w:t>
      </w:r>
    </w:p>
    <w:p w14:paraId="43EF2646">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4、甲方有权在服务期内根据实际情况提出修改考核细则，书面通知乙方后，按新的考核细则执行考核。</w:t>
      </w:r>
    </w:p>
    <w:p w14:paraId="548AD89A">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（二）乙方权利义务</w:t>
      </w:r>
    </w:p>
    <w:p w14:paraId="30497488">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 乙方必须按照南京市鼓楼区环境卫生各项管理规定、本标段保洁服务标准、投标文件中的承诺和合同约定履行保洁服务。</w:t>
      </w:r>
    </w:p>
    <w:p w14:paraId="6E449A4F">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乙方必须按照国家的劳动法律法规规定与本方企业员工确立合法的劳资关系，签订劳动合同或劳务合同，为企业员工办理社会保险。若员工发生事故，必须按有关规定处理，一切经济损失和各项费用由乙方自理。给甲方造成损失的，乙方应当足额、及时赔偿甲方。</w:t>
      </w:r>
    </w:p>
    <w:p w14:paraId="2EDBE81F">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本标段所需的保洁车辆及保洁工具设备乙方自行提供，投放数量必须满足服务需求。车辆和各类设备产生的安全事故，均由乙方自行协调解决，甲方不承担任何责任和费用。给甲方造成损失的，乙方应当足额、及时赔偿甲方。</w:t>
      </w:r>
    </w:p>
    <w:p w14:paraId="4F15AE05">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4、履行本合同期间发生意外伤害、意外事故、交通事故、员工工伤等均由乙方承担责任，给甲方造成损失的，乙方应当足额、及时赔偿甲方。</w:t>
      </w:r>
    </w:p>
    <w:p w14:paraId="236D5838">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5、乙方无条件承接合同范围内甲方交办的城管考核、应急抢险、重大保障、文明城市创建等其他任务。</w:t>
      </w:r>
    </w:p>
    <w:p w14:paraId="45B5A44F">
      <w:pPr>
        <w:autoSpaceDE w:val="0"/>
        <w:autoSpaceDN w:val="0"/>
        <w:adjustRightInd w:val="0"/>
        <w:snapToGrid w:val="0"/>
        <w:spacing w:line="360" w:lineRule="auto"/>
        <w:jc w:val="left"/>
        <w:rPr>
          <w:rFonts w:ascii="宋体" w:hAnsi="宋体" w:eastAsia="宋体" w:cs="宋体"/>
          <w:b/>
          <w:bCs/>
          <w:kern w:val="0"/>
          <w:szCs w:val="21"/>
        </w:rPr>
      </w:pPr>
      <w:r>
        <w:rPr>
          <w:rFonts w:hint="eastAsia" w:ascii="宋体" w:hAnsi="宋体" w:eastAsia="宋体" w:cs="宋体"/>
          <w:b/>
          <w:bCs/>
          <w:kern w:val="0"/>
          <w:szCs w:val="21"/>
        </w:rPr>
        <w:t>八、其他</w:t>
      </w:r>
    </w:p>
    <w:p w14:paraId="1B6B86D8">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1、在合同期内，因环卫体制改革和上级其他要求，甲方不能由乙方承担保洁服务时，甲方提前10天通知乙方，届时乙方按照要求无条件解除合同，乙方已经提供的服务的费用由甲方按合同约定结算。</w:t>
      </w:r>
    </w:p>
    <w:p w14:paraId="00B7CFAD">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、合同签订后，因实际保洁院落数量与招标文件中院落数量减少时，按照招标文件中院落居民户数相应比例核减费用，甲方不构成违约行为。</w:t>
      </w:r>
    </w:p>
    <w:p w14:paraId="488D1047">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如乙方临时借用甲方保洁车辆与保洁工具的，需履行借用手续。借用期间乙方应保证各项安全事宜，如出现与所借车辆和工具相关的安全事故均由乙方自行承担，与甲方无关。归还时，乙方应保证所借车辆和工具完好。</w:t>
      </w:r>
    </w:p>
    <w:p w14:paraId="59973DC5">
      <w:pPr>
        <w:autoSpaceDE w:val="0"/>
        <w:autoSpaceDN w:val="0"/>
        <w:adjustRightInd w:val="0"/>
        <w:snapToGrid w:val="0"/>
        <w:spacing w:line="360" w:lineRule="auto"/>
        <w:jc w:val="left"/>
        <w:rPr>
          <w:rFonts w:ascii="宋体" w:hAnsi="宋体" w:eastAsia="宋体" w:cs="宋体"/>
          <w:b/>
          <w:bCs/>
          <w:kern w:val="0"/>
          <w:szCs w:val="21"/>
        </w:rPr>
      </w:pPr>
      <w:r>
        <w:rPr>
          <w:rFonts w:hint="eastAsia" w:ascii="宋体" w:hAnsi="宋体" w:eastAsia="宋体" w:cs="宋体"/>
          <w:b/>
          <w:bCs/>
          <w:kern w:val="0"/>
          <w:szCs w:val="21"/>
        </w:rPr>
        <w:t>九、违约责任</w:t>
      </w:r>
    </w:p>
    <w:p w14:paraId="03FB6870">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本协议签订后，如果乙方违约，甲方有权解除合同，乙方除向甲方承担违约责任外，还须一并赔偿甲方全部经济损失（包括但不限于为要求继续履行协议或追偿经济损失而发生的如诉讼费、律师费等其他费用）；如果甲方违约，乙方有权解除合同，甲方除向乙方承担违约责任外，还须一并赔偿乙方全部经济损失（包括但不限于为要求继续履行协议或追偿经济损失而发生的如诉讼费、律师费等其他费用）。</w:t>
      </w:r>
    </w:p>
    <w:p w14:paraId="08D20F87">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2、本合同生效后，甲乙双方任何一方无正当理由要求终止合同的，除双方签订补充协议外，责任方须按本合同及其补充协议的有关条款之规定承担违约责任，并应向对方支付合同金额10%的违约金。</w:t>
      </w:r>
    </w:p>
    <w:p w14:paraId="1A322108">
      <w:pPr>
        <w:autoSpaceDE w:val="0"/>
        <w:autoSpaceDN w:val="0"/>
        <w:adjustRightInd w:val="0"/>
        <w:snapToGrid w:val="0"/>
        <w:spacing w:line="360" w:lineRule="auto"/>
        <w:jc w:val="left"/>
        <w:rPr>
          <w:rFonts w:ascii="宋体" w:hAnsi="宋体" w:eastAsia="宋体" w:cs="宋体"/>
          <w:b/>
          <w:bCs/>
          <w:kern w:val="0"/>
          <w:szCs w:val="21"/>
        </w:rPr>
      </w:pPr>
      <w:r>
        <w:rPr>
          <w:rFonts w:hint="eastAsia" w:ascii="宋体" w:hAnsi="宋体" w:eastAsia="宋体" w:cs="宋体"/>
          <w:b/>
          <w:bCs/>
          <w:kern w:val="0"/>
          <w:szCs w:val="21"/>
        </w:rPr>
        <w:t>十、不可抗力事件处理</w:t>
      </w:r>
    </w:p>
    <w:p w14:paraId="447C368B">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1、在合同有效期内，任何一方因不可抗力事件导致不能履行合同，则合同履行期可延长，其延长期与不可抗力影响期相同。</w:t>
      </w:r>
    </w:p>
    <w:p w14:paraId="25746C38">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2、不可抗力事件发生后，应立即通知对方，并寄送有关权威机构出具的证明。</w:t>
      </w:r>
    </w:p>
    <w:p w14:paraId="37CF8F50">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3、不可抗力时间延续120天以上，双方应通过友好协商，确定是否继续履行合同。</w:t>
      </w:r>
    </w:p>
    <w:p w14:paraId="6E12C8B8">
      <w:pPr>
        <w:autoSpaceDE w:val="0"/>
        <w:autoSpaceDN w:val="0"/>
        <w:adjustRightInd w:val="0"/>
        <w:snapToGrid w:val="0"/>
        <w:spacing w:line="360" w:lineRule="auto"/>
        <w:jc w:val="left"/>
        <w:rPr>
          <w:rFonts w:ascii="宋体" w:hAnsi="宋体" w:eastAsia="宋体" w:cs="宋体"/>
          <w:b/>
          <w:bCs/>
          <w:kern w:val="0"/>
          <w:szCs w:val="21"/>
        </w:rPr>
      </w:pPr>
      <w:r>
        <w:rPr>
          <w:rFonts w:hint="eastAsia" w:ascii="宋体" w:hAnsi="宋体" w:eastAsia="宋体" w:cs="宋体"/>
          <w:b/>
          <w:bCs/>
          <w:kern w:val="0"/>
          <w:szCs w:val="21"/>
        </w:rPr>
        <w:t>十一、诉讼及补充条款</w:t>
      </w:r>
    </w:p>
    <w:p w14:paraId="376C105D">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1、双方在执行合同中所发生的一切争议，应通过协商解决。如协商不成，向甲方住所地所在人民法院起诉。</w:t>
      </w:r>
    </w:p>
    <w:p w14:paraId="2936A0B2">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各方保证在本合同中预留的地址、电话、联系人等联系方式均真实、有效，能够准确送达通知等函件，按对方预留的联系方式邮寄函件发生被拒收、被退回等无法送达的情况，发出函件的一方不承担责任，视为已履行通知义务。如联系方式发生变更须及时书面函告对方，未及时函告对方的，由变更的一方承担不利的后果。如发生诉讼，双方预留的联系方式亦可作为法院诉讼文书送达方式。</w:t>
      </w:r>
    </w:p>
    <w:p w14:paraId="5ACD82F5">
      <w:pPr>
        <w:autoSpaceDE w:val="0"/>
        <w:autoSpaceDN w:val="0"/>
        <w:adjustRightInd w:val="0"/>
        <w:snapToGrid w:val="0"/>
        <w:spacing w:line="360" w:lineRule="auto"/>
        <w:jc w:val="left"/>
        <w:rPr>
          <w:rFonts w:ascii="宋体" w:hAnsi="宋体" w:eastAsia="宋体" w:cs="宋体"/>
          <w:b/>
          <w:bCs/>
          <w:kern w:val="0"/>
          <w:szCs w:val="21"/>
        </w:rPr>
      </w:pPr>
      <w:r>
        <w:rPr>
          <w:rFonts w:hint="eastAsia" w:ascii="宋体" w:hAnsi="宋体" w:eastAsia="宋体" w:cs="宋体"/>
          <w:b/>
          <w:bCs/>
          <w:kern w:val="0"/>
          <w:szCs w:val="21"/>
        </w:rPr>
        <w:t>十二、合同其他文件</w:t>
      </w:r>
    </w:p>
    <w:p w14:paraId="41013A6B">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下列文件为本合同不可分割部分，与本合同具有同等效力:</w:t>
      </w:r>
    </w:p>
    <w:p w14:paraId="478489B1">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1、《中华人民共和国政府采购法》；</w:t>
      </w:r>
    </w:p>
    <w:p w14:paraId="7ADEFCBD">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2、中标通知书；</w:t>
      </w:r>
    </w:p>
    <w:p w14:paraId="4257C12C">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3、供方中标的投标书；</w:t>
      </w:r>
    </w:p>
    <w:p w14:paraId="55FF9850">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4、招标文件；</w:t>
      </w:r>
    </w:p>
    <w:p w14:paraId="357D6E66">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5、供方在招投标过程中所做的其他承诺、申明、书面澄清等；</w:t>
      </w:r>
    </w:p>
    <w:p w14:paraId="5F6B1B30">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6、甲方制订的《环境卫生管理考核评分细则》等与卫生考核相关的管理规定等 。</w:t>
      </w:r>
    </w:p>
    <w:p w14:paraId="5B69997A">
      <w:pPr>
        <w:autoSpaceDE w:val="0"/>
        <w:autoSpaceDN w:val="0"/>
        <w:adjustRightInd w:val="0"/>
        <w:snapToGrid w:val="0"/>
        <w:spacing w:line="360" w:lineRule="auto"/>
        <w:jc w:val="left"/>
        <w:rPr>
          <w:rFonts w:ascii="宋体" w:hAnsi="宋体" w:eastAsia="宋体" w:cs="宋体"/>
          <w:b/>
          <w:bCs/>
          <w:kern w:val="0"/>
          <w:szCs w:val="21"/>
        </w:rPr>
      </w:pPr>
      <w:r>
        <w:rPr>
          <w:rFonts w:hint="eastAsia" w:ascii="宋体" w:hAnsi="宋体" w:eastAsia="宋体" w:cs="宋体"/>
          <w:b/>
          <w:bCs/>
          <w:kern w:val="0"/>
          <w:szCs w:val="21"/>
        </w:rPr>
        <w:t>十三、合同生效及其他</w:t>
      </w:r>
    </w:p>
    <w:p w14:paraId="21158179">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1、合同经双方法定代表人或授权委托代表人签字并加盖单位公章后生效。</w:t>
      </w:r>
    </w:p>
    <w:p w14:paraId="0EEF3625">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2、本合同未尽事宜，遵照《中华人民</w:t>
      </w:r>
      <w:r>
        <w:rPr>
          <w:rFonts w:ascii="宋体" w:hAnsi="宋体" w:eastAsia="宋体" w:cs="宋体"/>
          <w:kern w:val="0"/>
          <w:szCs w:val="21"/>
        </w:rPr>
        <w:t>共和国民法典</w:t>
      </w:r>
      <w:r>
        <w:rPr>
          <w:rFonts w:hint="eastAsia" w:ascii="宋体" w:hAnsi="宋体" w:eastAsia="宋体" w:cs="宋体"/>
          <w:kern w:val="0"/>
          <w:szCs w:val="21"/>
        </w:rPr>
        <w:t>》有关条文执行。</w:t>
      </w:r>
    </w:p>
    <w:p w14:paraId="103383DF">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3、本合同正本一式肆份，具有同等法律效力，甲方、乙方各执贰份。</w:t>
      </w:r>
    </w:p>
    <w:p w14:paraId="7F4A9E49">
      <w:pPr>
        <w:autoSpaceDE w:val="0"/>
        <w:autoSpaceDN w:val="0"/>
        <w:adjustRightInd w:val="0"/>
        <w:snapToGrid w:val="0"/>
        <w:spacing w:line="360" w:lineRule="auto"/>
        <w:ind w:firstLine="420" w:firstLineChars="200"/>
        <w:jc w:val="left"/>
        <w:rPr>
          <w:rFonts w:ascii="宋体" w:hAnsi="宋体" w:eastAsia="宋体" w:cs="宋体"/>
          <w:kern w:val="0"/>
          <w:szCs w:val="21"/>
        </w:rPr>
      </w:pPr>
    </w:p>
    <w:p w14:paraId="204D4E32">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甲方：                                 乙方：</w:t>
      </w:r>
    </w:p>
    <w:p w14:paraId="221C5023">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地址：                                 地址：</w:t>
      </w:r>
    </w:p>
    <w:p w14:paraId="56B32431">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法定代表或授权代表：                   法定代表或授权代表：</w:t>
      </w:r>
    </w:p>
    <w:p w14:paraId="035F6716">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联系电话：                             联系电话：</w:t>
      </w:r>
    </w:p>
    <w:p w14:paraId="763E7432">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签订日期：   年    月   日             签订日期：   年    月   日</w:t>
      </w:r>
    </w:p>
    <w:p w14:paraId="61E7BEEA">
      <w:pPr>
        <w:rPr>
          <w:rFonts w:ascii="Times New Roman" w:hAnsi="Times New Roman" w:eastAsia="宋体" w:cs="Times New Roman"/>
          <w:szCs w:val="21"/>
        </w:rPr>
      </w:pPr>
    </w:p>
    <w:p w14:paraId="58634801">
      <w:pPr>
        <w:rPr>
          <w:rFonts w:ascii="宋体" w:hAnsi="宋体" w:eastAsia="宋体" w:cs="宋体"/>
          <w:kern w:val="0"/>
          <w:sz w:val="24"/>
          <w:szCs w:val="21"/>
        </w:rPr>
      </w:pPr>
    </w:p>
    <w:p w14:paraId="7648EB8F">
      <w:pPr>
        <w:rPr>
          <w:rFonts w:hint="eastAsia" w:ascii="宋体" w:hAnsi="宋体" w:eastAsia="宋体" w:cs="宋体"/>
          <w:kern w:val="0"/>
          <w:sz w:val="24"/>
          <w:szCs w:val="21"/>
        </w:rPr>
      </w:pPr>
    </w:p>
    <w:p w14:paraId="5898A7BC">
      <w:pPr>
        <w:rPr>
          <w:rFonts w:ascii="宋体" w:hAnsi="宋体" w:cs="宋体"/>
          <w:b/>
          <w:kern w:val="0"/>
          <w:sz w:val="24"/>
          <w:szCs w:val="21"/>
        </w:rPr>
        <w:sectPr>
          <w:pgSz w:w="11906" w:h="16838"/>
          <w:pgMar w:top="1440" w:right="1800" w:bottom="1440" w:left="1600" w:header="851" w:footer="992" w:gutter="0"/>
          <w:cols w:space="720" w:num="1"/>
          <w:titlePg/>
          <w:docGrid w:type="lines" w:linePitch="312" w:charSpace="0"/>
        </w:sectPr>
      </w:pPr>
    </w:p>
    <w:p w14:paraId="4AC39038">
      <w:pPr>
        <w:rPr>
          <w:rFonts w:ascii="宋体" w:hAnsi="宋体" w:eastAsia="宋体" w:cs="宋体"/>
          <w:b/>
          <w:kern w:val="0"/>
          <w:sz w:val="24"/>
          <w:szCs w:val="21"/>
        </w:rPr>
      </w:pPr>
      <w:r>
        <w:rPr>
          <w:rFonts w:hint="eastAsia" w:ascii="宋体" w:hAnsi="宋体" w:eastAsia="宋体" w:cs="宋体"/>
          <w:b/>
          <w:kern w:val="0"/>
          <w:sz w:val="24"/>
          <w:szCs w:val="21"/>
        </w:rPr>
        <w:t>附件1：</w:t>
      </w:r>
    </w:p>
    <w:p w14:paraId="4A54481E">
      <w:pPr>
        <w:jc w:val="center"/>
        <w:rPr>
          <w:rFonts w:hint="eastAsia" w:ascii="宋体" w:hAnsi="宋体" w:eastAsia="宋体" w:cs="宋体"/>
          <w:b/>
          <w:kern w:val="0"/>
          <w:sz w:val="24"/>
          <w:szCs w:val="21"/>
        </w:rPr>
      </w:pPr>
      <w:r>
        <w:rPr>
          <w:rFonts w:hint="eastAsia" w:ascii="宋体" w:hAnsi="宋体" w:eastAsia="宋体" w:cs="宋体"/>
          <w:kern w:val="0"/>
          <w:sz w:val="36"/>
          <w:szCs w:val="36"/>
          <w:lang w:bidi="ar"/>
        </w:rPr>
        <w:t>鼓楼区建宁路街道23个非物管小区明细表</w:t>
      </w:r>
    </w:p>
    <w:tbl>
      <w:tblPr>
        <w:tblStyle w:val="2"/>
        <w:tblW w:w="5000" w:type="pct"/>
        <w:tblInd w:w="0" w:type="dxa"/>
        <w:tblLayout w:type="autofit"/>
        <w:tblCellMar>
          <w:top w:w="0" w:type="dxa"/>
          <w:left w:w="108" w:type="dxa"/>
          <w:bottom w:w="0" w:type="dxa"/>
          <w:right w:w="108" w:type="dxa"/>
        </w:tblCellMar>
      </w:tblPr>
      <w:tblGrid>
        <w:gridCol w:w="414"/>
        <w:gridCol w:w="581"/>
        <w:gridCol w:w="529"/>
        <w:gridCol w:w="1242"/>
        <w:gridCol w:w="1722"/>
        <w:gridCol w:w="708"/>
        <w:gridCol w:w="623"/>
        <w:gridCol w:w="415"/>
        <w:gridCol w:w="471"/>
        <w:gridCol w:w="536"/>
        <w:gridCol w:w="849"/>
        <w:gridCol w:w="432"/>
      </w:tblGrid>
      <w:tr w14:paraId="51A7F02E">
        <w:tblPrEx>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450D3">
            <w:pPr>
              <w:widowControl/>
              <w:jc w:val="center"/>
              <w:textAlignment w:val="center"/>
              <w:rPr>
                <w:rFonts w:ascii="宋体" w:hAnsi="宋体" w:eastAsia="宋体" w:cs="宋体"/>
                <w:b/>
                <w:bCs/>
                <w:sz w:val="16"/>
                <w:szCs w:val="16"/>
              </w:rPr>
            </w:pPr>
            <w:r>
              <w:rPr>
                <w:rFonts w:hint="eastAsia" w:ascii="宋体" w:hAnsi="宋体" w:eastAsia="宋体" w:cs="宋体"/>
                <w:b/>
                <w:bCs/>
                <w:kern w:val="0"/>
                <w:sz w:val="16"/>
                <w:szCs w:val="16"/>
                <w:lang w:bidi="ar"/>
              </w:rPr>
              <w:t>序号</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AE6A0">
            <w:pPr>
              <w:widowControl/>
              <w:jc w:val="center"/>
              <w:textAlignment w:val="center"/>
              <w:rPr>
                <w:rFonts w:ascii="宋体" w:hAnsi="宋体" w:eastAsia="宋体" w:cs="宋体"/>
                <w:b/>
                <w:bCs/>
                <w:sz w:val="16"/>
                <w:szCs w:val="16"/>
              </w:rPr>
            </w:pPr>
            <w:r>
              <w:rPr>
                <w:rFonts w:hint="eastAsia" w:ascii="宋体" w:hAnsi="宋体" w:eastAsia="宋体" w:cs="宋体"/>
                <w:b/>
                <w:bCs/>
                <w:kern w:val="0"/>
                <w:sz w:val="16"/>
                <w:szCs w:val="16"/>
                <w:lang w:bidi="ar"/>
              </w:rPr>
              <w:t>管理形式</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C2E01">
            <w:pPr>
              <w:widowControl/>
              <w:jc w:val="center"/>
              <w:textAlignment w:val="center"/>
              <w:rPr>
                <w:rFonts w:ascii="宋体" w:hAnsi="宋体" w:eastAsia="宋体" w:cs="宋体"/>
                <w:b/>
                <w:bCs/>
                <w:sz w:val="16"/>
                <w:szCs w:val="16"/>
              </w:rPr>
            </w:pPr>
            <w:r>
              <w:rPr>
                <w:rFonts w:hint="eastAsia" w:ascii="宋体" w:hAnsi="宋体" w:eastAsia="宋体" w:cs="宋体"/>
                <w:b/>
                <w:bCs/>
                <w:kern w:val="0"/>
                <w:sz w:val="16"/>
                <w:szCs w:val="16"/>
                <w:lang w:bidi="ar"/>
              </w:rPr>
              <w:t>所属社区</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74521">
            <w:pPr>
              <w:widowControl/>
              <w:jc w:val="center"/>
              <w:textAlignment w:val="center"/>
              <w:rPr>
                <w:rFonts w:ascii="宋体" w:hAnsi="宋体" w:eastAsia="宋体" w:cs="宋体"/>
                <w:b/>
                <w:bCs/>
                <w:sz w:val="16"/>
                <w:szCs w:val="16"/>
              </w:rPr>
            </w:pPr>
            <w:r>
              <w:rPr>
                <w:rFonts w:hint="eastAsia" w:ascii="宋体" w:hAnsi="宋体" w:eastAsia="宋体" w:cs="宋体"/>
                <w:b/>
                <w:bCs/>
                <w:kern w:val="0"/>
                <w:sz w:val="16"/>
                <w:szCs w:val="16"/>
                <w:lang w:bidi="ar"/>
              </w:rPr>
              <w:t>小区名称</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653B3">
            <w:pPr>
              <w:widowControl/>
              <w:jc w:val="center"/>
              <w:textAlignment w:val="center"/>
              <w:rPr>
                <w:rFonts w:ascii="宋体" w:hAnsi="宋体" w:eastAsia="宋体" w:cs="宋体"/>
                <w:b/>
                <w:bCs/>
                <w:sz w:val="16"/>
                <w:szCs w:val="16"/>
              </w:rPr>
            </w:pPr>
            <w:r>
              <w:rPr>
                <w:rFonts w:hint="eastAsia" w:ascii="宋体" w:hAnsi="宋体" w:eastAsia="宋体" w:cs="宋体"/>
                <w:b/>
                <w:bCs/>
                <w:kern w:val="0"/>
                <w:sz w:val="16"/>
                <w:szCs w:val="16"/>
                <w:lang w:bidi="ar"/>
              </w:rPr>
              <w:t>地址</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7F279">
            <w:pPr>
              <w:widowControl/>
              <w:jc w:val="center"/>
              <w:textAlignment w:val="center"/>
              <w:rPr>
                <w:rFonts w:ascii="宋体" w:hAnsi="宋体" w:eastAsia="宋体" w:cs="宋体"/>
                <w:b/>
                <w:bCs/>
                <w:sz w:val="16"/>
                <w:szCs w:val="16"/>
              </w:rPr>
            </w:pPr>
            <w:r>
              <w:rPr>
                <w:rFonts w:hint="eastAsia" w:ascii="宋体" w:hAnsi="宋体" w:eastAsia="宋体" w:cs="宋体"/>
                <w:b/>
                <w:bCs/>
                <w:kern w:val="0"/>
                <w:sz w:val="16"/>
                <w:szCs w:val="16"/>
                <w:lang w:bidi="ar"/>
              </w:rPr>
              <w:t>交付时间/年</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44175">
            <w:pPr>
              <w:widowControl/>
              <w:jc w:val="center"/>
              <w:textAlignment w:val="center"/>
              <w:rPr>
                <w:rFonts w:ascii="宋体" w:hAnsi="宋体" w:eastAsia="宋体" w:cs="宋体"/>
                <w:b/>
                <w:bCs/>
                <w:sz w:val="16"/>
                <w:szCs w:val="16"/>
              </w:rPr>
            </w:pPr>
            <w:r>
              <w:rPr>
                <w:rFonts w:hint="eastAsia" w:ascii="宋体" w:hAnsi="宋体" w:eastAsia="宋体" w:cs="宋体"/>
                <w:b/>
                <w:bCs/>
                <w:kern w:val="0"/>
                <w:sz w:val="16"/>
                <w:szCs w:val="16"/>
                <w:lang w:bidi="ar"/>
              </w:rPr>
              <w:t>建筑面积</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3B060">
            <w:pPr>
              <w:widowControl/>
              <w:jc w:val="center"/>
              <w:textAlignment w:val="center"/>
              <w:rPr>
                <w:rFonts w:ascii="宋体" w:hAnsi="宋体" w:eastAsia="宋体" w:cs="宋体"/>
                <w:b/>
                <w:bCs/>
                <w:sz w:val="16"/>
                <w:szCs w:val="16"/>
              </w:rPr>
            </w:pPr>
            <w:r>
              <w:rPr>
                <w:rFonts w:hint="eastAsia" w:ascii="宋体" w:hAnsi="宋体" w:eastAsia="宋体" w:cs="宋体"/>
                <w:b/>
                <w:bCs/>
                <w:kern w:val="0"/>
                <w:sz w:val="16"/>
                <w:szCs w:val="16"/>
                <w:lang w:bidi="ar"/>
              </w:rPr>
              <w:t>幢数</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5B8A4">
            <w:pPr>
              <w:widowControl/>
              <w:jc w:val="center"/>
              <w:textAlignment w:val="center"/>
              <w:rPr>
                <w:rFonts w:ascii="宋体" w:hAnsi="宋体" w:eastAsia="宋体" w:cs="宋体"/>
                <w:b/>
                <w:bCs/>
                <w:sz w:val="16"/>
                <w:szCs w:val="16"/>
              </w:rPr>
            </w:pPr>
            <w:r>
              <w:rPr>
                <w:rFonts w:hint="eastAsia" w:ascii="宋体" w:hAnsi="宋体" w:eastAsia="宋体" w:cs="宋体"/>
                <w:b/>
                <w:bCs/>
                <w:kern w:val="0"/>
                <w:sz w:val="16"/>
                <w:szCs w:val="16"/>
                <w:lang w:bidi="ar"/>
              </w:rPr>
              <w:t>单元数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91183">
            <w:pPr>
              <w:widowControl/>
              <w:jc w:val="center"/>
              <w:textAlignment w:val="center"/>
              <w:rPr>
                <w:rFonts w:ascii="宋体" w:hAnsi="宋体" w:eastAsia="宋体" w:cs="宋体"/>
                <w:b/>
                <w:bCs/>
                <w:sz w:val="16"/>
                <w:szCs w:val="16"/>
              </w:rPr>
            </w:pPr>
            <w:r>
              <w:rPr>
                <w:rFonts w:hint="eastAsia" w:ascii="宋体" w:hAnsi="宋体" w:eastAsia="宋体" w:cs="宋体"/>
                <w:b/>
                <w:bCs/>
                <w:kern w:val="0"/>
                <w:sz w:val="16"/>
                <w:szCs w:val="16"/>
                <w:lang w:bidi="ar"/>
              </w:rPr>
              <w:t>户数</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E687F">
            <w:pPr>
              <w:widowControl/>
              <w:jc w:val="center"/>
              <w:textAlignment w:val="center"/>
              <w:rPr>
                <w:rFonts w:ascii="宋体" w:hAnsi="宋体" w:eastAsia="宋体" w:cs="宋体"/>
                <w:b/>
                <w:bCs/>
                <w:sz w:val="16"/>
                <w:szCs w:val="16"/>
              </w:rPr>
            </w:pPr>
            <w:r>
              <w:rPr>
                <w:rFonts w:hint="eastAsia" w:ascii="宋体" w:hAnsi="宋体" w:eastAsia="宋体" w:cs="宋体"/>
                <w:b/>
                <w:bCs/>
                <w:kern w:val="0"/>
                <w:sz w:val="16"/>
                <w:szCs w:val="16"/>
                <w:lang w:bidi="ar"/>
              </w:rPr>
              <w:t>管理单位（全称）</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24F55">
            <w:pPr>
              <w:widowControl/>
              <w:jc w:val="center"/>
              <w:textAlignment w:val="center"/>
              <w:rPr>
                <w:rFonts w:ascii="宋体" w:hAnsi="宋体" w:eastAsia="宋体" w:cs="宋体"/>
                <w:b/>
                <w:bCs/>
                <w:sz w:val="16"/>
                <w:szCs w:val="16"/>
              </w:rPr>
            </w:pPr>
            <w:r>
              <w:rPr>
                <w:rFonts w:hint="eastAsia" w:ascii="宋体" w:hAnsi="宋体" w:eastAsia="宋体" w:cs="宋体"/>
                <w:b/>
                <w:bCs/>
                <w:kern w:val="0"/>
                <w:sz w:val="16"/>
                <w:szCs w:val="16"/>
                <w:lang w:bidi="ar"/>
              </w:rPr>
              <w:t>备注</w:t>
            </w:r>
          </w:p>
        </w:tc>
      </w:tr>
      <w:tr w14:paraId="198E8F46">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70C1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7954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52B3E">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城河村</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F3A3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长途客运宿舍（零散）</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59743">
            <w:pPr>
              <w:widowControl/>
              <w:jc w:val="center"/>
              <w:textAlignment w:val="center"/>
              <w:rPr>
                <w:rFonts w:ascii="宋体" w:hAnsi="宋体" w:eastAsia="宋体" w:cs="宋体"/>
                <w:sz w:val="16"/>
                <w:szCs w:val="16"/>
              </w:rPr>
            </w:pPr>
            <w:r>
              <w:rPr>
                <w:rFonts w:ascii="宋体" w:hAnsi="宋体" w:eastAsia="宋体" w:cs="宋体"/>
                <w:sz w:val="16"/>
                <w:szCs w:val="16"/>
                <w:lang w:bidi="ar"/>
              </w:rPr>
              <w:t>建宁路</w:t>
            </w:r>
            <w:r>
              <w:rPr>
                <w:rFonts w:ascii="Times New Roman" w:hAnsi="Times New Roman" w:eastAsia="宋体" w:cs="Times New Roman"/>
                <w:sz w:val="16"/>
                <w:szCs w:val="16"/>
                <w:lang w:bidi="ar"/>
              </w:rPr>
              <w:t>25</w:t>
            </w:r>
            <w:r>
              <w:rPr>
                <w:rFonts w:ascii="宋体" w:hAnsi="宋体" w:eastAsia="宋体" w:cs="宋体"/>
                <w:sz w:val="16"/>
                <w:szCs w:val="16"/>
                <w:lang w:bidi="ar"/>
              </w:rPr>
              <w:t>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5BB1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07A1A">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0.38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46110">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19C3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AFCD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74</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885AE">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城河村社区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D5AF">
            <w:pPr>
              <w:rPr>
                <w:rFonts w:ascii="宋体" w:hAnsi="宋体" w:eastAsia="宋体" w:cs="宋体"/>
                <w:sz w:val="22"/>
                <w:szCs w:val="22"/>
              </w:rPr>
            </w:pPr>
          </w:p>
        </w:tc>
      </w:tr>
      <w:tr w14:paraId="21C16858">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CA9E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7152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DBD33">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1D15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煤建宿舍（零散）</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27364">
            <w:pPr>
              <w:widowControl/>
              <w:jc w:val="center"/>
              <w:textAlignment w:val="center"/>
              <w:rPr>
                <w:rFonts w:ascii="宋体" w:hAnsi="宋体" w:eastAsia="宋体" w:cs="宋体"/>
                <w:sz w:val="16"/>
                <w:szCs w:val="16"/>
              </w:rPr>
            </w:pPr>
            <w:r>
              <w:rPr>
                <w:rFonts w:ascii="宋体" w:hAnsi="宋体" w:eastAsia="宋体" w:cs="宋体"/>
                <w:sz w:val="16"/>
                <w:szCs w:val="16"/>
                <w:lang w:bidi="ar"/>
              </w:rPr>
              <w:t>建宁路</w:t>
            </w:r>
            <w:r>
              <w:rPr>
                <w:rFonts w:ascii="Times New Roman" w:hAnsi="Times New Roman" w:eastAsia="宋体" w:cs="Times New Roman"/>
                <w:sz w:val="16"/>
                <w:szCs w:val="16"/>
                <w:lang w:bidi="ar"/>
              </w:rPr>
              <w:t>10</w:t>
            </w:r>
            <w:r>
              <w:rPr>
                <w:rFonts w:ascii="宋体" w:hAnsi="宋体" w:eastAsia="宋体" w:cs="宋体"/>
                <w:sz w:val="16"/>
                <w:szCs w:val="16"/>
                <w:lang w:bidi="ar"/>
              </w:rPr>
              <w:t>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1299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E7833">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0.90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03C3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3982B">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9B683">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135</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8D18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城河村社区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12A8">
            <w:pPr>
              <w:rPr>
                <w:rFonts w:ascii="宋体" w:hAnsi="宋体" w:eastAsia="宋体" w:cs="宋体"/>
                <w:sz w:val="22"/>
                <w:szCs w:val="22"/>
              </w:rPr>
            </w:pPr>
          </w:p>
        </w:tc>
      </w:tr>
      <w:tr w14:paraId="5B3B447B">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30AA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F398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0315F">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06393">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省冶金宿舍（零散）</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937ED">
            <w:pPr>
              <w:widowControl/>
              <w:jc w:val="center"/>
              <w:textAlignment w:val="center"/>
              <w:rPr>
                <w:rFonts w:ascii="宋体" w:hAnsi="宋体" w:eastAsia="宋体" w:cs="宋体"/>
                <w:sz w:val="16"/>
                <w:szCs w:val="16"/>
              </w:rPr>
            </w:pPr>
            <w:r>
              <w:rPr>
                <w:rFonts w:ascii="宋体" w:hAnsi="宋体" w:eastAsia="宋体" w:cs="宋体"/>
                <w:sz w:val="16"/>
                <w:szCs w:val="16"/>
                <w:lang w:bidi="ar"/>
              </w:rPr>
              <w:t>建宁路</w:t>
            </w:r>
            <w:r>
              <w:rPr>
                <w:rFonts w:ascii="Times New Roman" w:hAnsi="Times New Roman" w:eastAsia="宋体" w:cs="Times New Roman"/>
                <w:sz w:val="16"/>
                <w:szCs w:val="16"/>
                <w:lang w:bidi="ar"/>
              </w:rPr>
              <w:t>20</w:t>
            </w:r>
            <w:r>
              <w:rPr>
                <w:rFonts w:ascii="宋体" w:hAnsi="宋体" w:eastAsia="宋体" w:cs="宋体"/>
                <w:sz w:val="16"/>
                <w:szCs w:val="16"/>
                <w:lang w:bidi="ar"/>
              </w:rPr>
              <w:t>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DB5F0">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1ED8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0.26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1535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3876B">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2E42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57</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DC03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城河村社区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5B68">
            <w:pPr>
              <w:rPr>
                <w:rFonts w:ascii="宋体" w:hAnsi="宋体" w:eastAsia="宋体" w:cs="宋体"/>
                <w:sz w:val="22"/>
                <w:szCs w:val="22"/>
              </w:rPr>
            </w:pPr>
          </w:p>
        </w:tc>
      </w:tr>
      <w:tr w14:paraId="72712E75">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F87A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84E6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EBC09">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CBF7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房管所公房（零散）</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7EEDE">
            <w:pPr>
              <w:widowControl/>
              <w:jc w:val="center"/>
              <w:textAlignment w:val="center"/>
              <w:rPr>
                <w:rFonts w:ascii="宋体" w:hAnsi="宋体" w:eastAsia="宋体" w:cs="宋体"/>
                <w:sz w:val="16"/>
                <w:szCs w:val="16"/>
              </w:rPr>
            </w:pPr>
            <w:r>
              <w:rPr>
                <w:rFonts w:ascii="宋体" w:hAnsi="宋体" w:eastAsia="宋体" w:cs="宋体"/>
                <w:sz w:val="16"/>
                <w:szCs w:val="16"/>
                <w:lang w:bidi="ar"/>
              </w:rPr>
              <w:t>建宁路</w:t>
            </w:r>
            <w:r>
              <w:rPr>
                <w:rFonts w:ascii="Times New Roman" w:hAnsi="Times New Roman" w:eastAsia="宋体" w:cs="Times New Roman"/>
                <w:sz w:val="16"/>
                <w:szCs w:val="16"/>
                <w:lang w:bidi="ar"/>
              </w:rPr>
              <w:t>55</w:t>
            </w:r>
            <w:r>
              <w:rPr>
                <w:rFonts w:ascii="宋体" w:hAnsi="宋体" w:eastAsia="宋体" w:cs="宋体"/>
                <w:sz w:val="16"/>
                <w:szCs w:val="16"/>
                <w:lang w:bidi="ar"/>
              </w:rPr>
              <w:t>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586A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98BB1">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0.60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22EE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E14F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6</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76AF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105</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CC133">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城河村社区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3662">
            <w:pPr>
              <w:rPr>
                <w:rFonts w:ascii="宋体" w:hAnsi="宋体" w:eastAsia="宋体" w:cs="宋体"/>
                <w:sz w:val="22"/>
                <w:szCs w:val="22"/>
              </w:rPr>
            </w:pPr>
          </w:p>
        </w:tc>
      </w:tr>
      <w:tr w14:paraId="223DF5AB">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47E70">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A76D8">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71A8A">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48BE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长途客运宿舍（零散）</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9A836">
            <w:pPr>
              <w:widowControl/>
              <w:jc w:val="center"/>
              <w:textAlignment w:val="center"/>
              <w:rPr>
                <w:rFonts w:ascii="宋体" w:hAnsi="宋体" w:eastAsia="宋体" w:cs="宋体"/>
                <w:sz w:val="16"/>
                <w:szCs w:val="16"/>
              </w:rPr>
            </w:pPr>
            <w:r>
              <w:rPr>
                <w:rFonts w:ascii="宋体" w:hAnsi="宋体" w:eastAsia="宋体" w:cs="宋体"/>
                <w:sz w:val="16"/>
                <w:szCs w:val="16"/>
                <w:lang w:bidi="ar"/>
              </w:rPr>
              <w:t>建宁路</w:t>
            </w:r>
            <w:r>
              <w:rPr>
                <w:rFonts w:ascii="Times New Roman" w:hAnsi="Times New Roman" w:eastAsia="宋体" w:cs="Times New Roman"/>
                <w:sz w:val="16"/>
                <w:szCs w:val="16"/>
                <w:lang w:bidi="ar"/>
              </w:rPr>
              <w:t>6</w:t>
            </w:r>
            <w:r>
              <w:rPr>
                <w:rFonts w:ascii="宋体" w:hAnsi="宋体" w:eastAsia="宋体" w:cs="宋体"/>
                <w:sz w:val="16"/>
                <w:szCs w:val="16"/>
                <w:lang w:bidi="ar"/>
              </w:rPr>
              <w:t>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E865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1022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0.09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3E688">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98FF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468A8">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15</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0178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城河村社区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FE0F">
            <w:pPr>
              <w:rPr>
                <w:rFonts w:ascii="宋体" w:hAnsi="宋体" w:eastAsia="宋体" w:cs="宋体"/>
                <w:sz w:val="22"/>
                <w:szCs w:val="22"/>
              </w:rPr>
            </w:pPr>
          </w:p>
        </w:tc>
      </w:tr>
      <w:tr w14:paraId="0C805077">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6A55E">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6</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60FF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E7832">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350AE">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城河村社区零散住片区</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7260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建宁路9、13-24号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04363">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1849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2.79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070A8">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15</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7C83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E067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288</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BDBE5">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城河村社区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6A26">
            <w:pPr>
              <w:rPr>
                <w:rFonts w:ascii="宋体" w:hAnsi="宋体" w:eastAsia="宋体" w:cs="宋体"/>
                <w:sz w:val="22"/>
                <w:szCs w:val="22"/>
              </w:rPr>
            </w:pPr>
          </w:p>
        </w:tc>
      </w:tr>
      <w:tr w14:paraId="0D7DD4A7">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1AA43">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6840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B0B31">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F28F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中石化宿舍（零散）</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1FB07">
            <w:pPr>
              <w:widowControl/>
              <w:jc w:val="center"/>
              <w:textAlignment w:val="center"/>
              <w:rPr>
                <w:rFonts w:ascii="宋体" w:hAnsi="宋体" w:eastAsia="宋体" w:cs="宋体"/>
                <w:sz w:val="16"/>
                <w:szCs w:val="16"/>
              </w:rPr>
            </w:pPr>
            <w:r>
              <w:rPr>
                <w:rFonts w:ascii="宋体" w:hAnsi="宋体" w:eastAsia="宋体" w:cs="宋体"/>
                <w:sz w:val="16"/>
                <w:szCs w:val="16"/>
                <w:lang w:bidi="ar"/>
              </w:rPr>
              <w:t>建宁路</w:t>
            </w:r>
            <w:r>
              <w:rPr>
                <w:rFonts w:ascii="Times New Roman" w:hAnsi="Times New Roman" w:eastAsia="宋体" w:cs="Times New Roman"/>
                <w:sz w:val="16"/>
                <w:szCs w:val="16"/>
                <w:lang w:bidi="ar"/>
              </w:rPr>
              <w:t>33</w:t>
            </w:r>
            <w:r>
              <w:rPr>
                <w:rFonts w:ascii="宋体" w:hAnsi="宋体" w:eastAsia="宋体" w:cs="宋体"/>
                <w:sz w:val="16"/>
                <w:szCs w:val="16"/>
                <w:lang w:bidi="ar"/>
              </w:rPr>
              <w:t>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BCFA0">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614BE">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0.65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FBD0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B767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8</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E2E7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102</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2E67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城河村社区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4414">
            <w:pPr>
              <w:rPr>
                <w:rFonts w:ascii="宋体" w:hAnsi="宋体" w:eastAsia="宋体" w:cs="宋体"/>
                <w:sz w:val="22"/>
                <w:szCs w:val="22"/>
              </w:rPr>
            </w:pPr>
          </w:p>
        </w:tc>
      </w:tr>
      <w:tr w14:paraId="3DCE74AC">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F72F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8</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F2448">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EEA0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工农新村</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C95B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铁路局宿舍楼房、铁路局宿舍平房</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C4F9E">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工农新村21-319号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EFB8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1960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11C05">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4.88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AA76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53</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490B0">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58</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4164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1389</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3E29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工农新村社区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831A">
            <w:pPr>
              <w:rPr>
                <w:rFonts w:ascii="宋体" w:hAnsi="宋体" w:eastAsia="宋体" w:cs="宋体"/>
                <w:sz w:val="22"/>
                <w:szCs w:val="22"/>
              </w:rPr>
            </w:pPr>
          </w:p>
        </w:tc>
      </w:tr>
      <w:tr w14:paraId="743BB0CB">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41111">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9</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E794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27CCA">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20D5E">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西站货场宿舍、金桥装饰城宿舍</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8C773">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  建宁路32-34号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A0E88">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CFD5E">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0.54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EA0D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CA3D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11</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6579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120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95A2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工农新村社区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5D96">
            <w:pPr>
              <w:rPr>
                <w:rFonts w:ascii="宋体" w:hAnsi="宋体" w:eastAsia="宋体" w:cs="宋体"/>
                <w:sz w:val="22"/>
                <w:szCs w:val="22"/>
              </w:rPr>
            </w:pPr>
          </w:p>
        </w:tc>
      </w:tr>
      <w:tr w14:paraId="75C3AC2C">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FEEB1">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8482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B4595">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166AA">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省外运宿舍</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E950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建宁路84-94号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7CC41">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1E81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1.27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8BE6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6</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9514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14</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8090B">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272</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6537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工农新村社区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F378">
            <w:pPr>
              <w:rPr>
                <w:rFonts w:ascii="宋体" w:hAnsi="宋体" w:eastAsia="宋体" w:cs="宋体"/>
                <w:sz w:val="22"/>
                <w:szCs w:val="22"/>
              </w:rPr>
            </w:pPr>
          </w:p>
        </w:tc>
      </w:tr>
      <w:tr w14:paraId="064FAC7E">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65581">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F9FD1">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AAFC0">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CA403">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房管所宿舍</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B0955">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建宁路40-82号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5D8CE">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A23C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1.68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7CF5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59C8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24</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DEA1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372</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6DF71">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工农新村社区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FFBB">
            <w:pPr>
              <w:rPr>
                <w:rFonts w:ascii="宋体" w:hAnsi="宋体" w:eastAsia="宋体" w:cs="宋体"/>
                <w:sz w:val="22"/>
                <w:szCs w:val="22"/>
              </w:rPr>
            </w:pPr>
          </w:p>
        </w:tc>
      </w:tr>
      <w:tr w14:paraId="447F1783">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5284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0302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ABB41">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金川花苑</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99F8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铁路中学宿舍（零散）</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5870B">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大桥南路16号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5AE7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B1523">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0.73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05D0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6</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5466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9</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64B8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148</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91993">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金川花苑社区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7CA2">
            <w:pPr>
              <w:rPr>
                <w:rFonts w:ascii="宋体" w:hAnsi="宋体" w:eastAsia="宋体" w:cs="宋体"/>
                <w:sz w:val="22"/>
                <w:szCs w:val="22"/>
              </w:rPr>
            </w:pPr>
          </w:p>
        </w:tc>
      </w:tr>
      <w:tr w14:paraId="3FD138A6">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7591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2E26A">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C2EA0">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0925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新民村（零散）</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7D06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新民村23-59</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6B48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3F563">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3.00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6331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47A9A">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35</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E834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245</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D3B9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金川花苑社区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4695">
            <w:pPr>
              <w:rPr>
                <w:rFonts w:ascii="宋体" w:hAnsi="宋体" w:eastAsia="宋体" w:cs="宋体"/>
                <w:sz w:val="22"/>
                <w:szCs w:val="22"/>
              </w:rPr>
            </w:pPr>
          </w:p>
        </w:tc>
      </w:tr>
      <w:tr w14:paraId="7A692D01">
        <w:tblPrEx>
          <w:tblCellMar>
            <w:top w:w="0" w:type="dxa"/>
            <w:left w:w="108" w:type="dxa"/>
            <w:bottom w:w="0" w:type="dxa"/>
            <w:right w:w="108" w:type="dxa"/>
          </w:tblCellMar>
        </w:tblPrEx>
        <w:trPr>
          <w:trHeight w:val="4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FDAD1">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14</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70E8E">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BA93B">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5428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新民路铁路宿舍（零散）</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01EEA">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新民路30-72号，110-130号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D254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1992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9685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1.60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2C67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AB8E8">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21</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D8051">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372</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6D748">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新民路社区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F15C">
            <w:pPr>
              <w:rPr>
                <w:rFonts w:ascii="宋体" w:hAnsi="宋体" w:eastAsia="宋体" w:cs="宋体"/>
                <w:sz w:val="22"/>
                <w:szCs w:val="22"/>
              </w:rPr>
            </w:pPr>
          </w:p>
        </w:tc>
      </w:tr>
      <w:tr w14:paraId="2625C811">
        <w:tblPrEx>
          <w:tblCellMar>
            <w:top w:w="0" w:type="dxa"/>
            <w:left w:w="108" w:type="dxa"/>
            <w:bottom w:w="0" w:type="dxa"/>
            <w:right w:w="108" w:type="dxa"/>
          </w:tblCellMar>
        </w:tblPrEx>
        <w:trPr>
          <w:trHeight w:val="4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DC32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EAAFA">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DDD1B">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五所村</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B84D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药监局宿舍（零散）</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0A515">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建宁路135号、133号、139号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33F38">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28830">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0.79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8E61C">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lang w:bidi="ar"/>
              </w:rPr>
              <w:t>3</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DD3BA">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lang w:bidi="ar"/>
              </w:rPr>
              <w:t>11</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4B39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132</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0CCE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五所村社区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CDD7">
            <w:pPr>
              <w:rPr>
                <w:rFonts w:ascii="宋体" w:hAnsi="宋体" w:eastAsia="宋体" w:cs="宋体"/>
                <w:sz w:val="22"/>
                <w:szCs w:val="22"/>
              </w:rPr>
            </w:pPr>
          </w:p>
        </w:tc>
      </w:tr>
      <w:tr w14:paraId="0E61F174">
        <w:tblPrEx>
          <w:tblCellMar>
            <w:top w:w="0" w:type="dxa"/>
            <w:left w:w="108" w:type="dxa"/>
            <w:bottom w:w="0" w:type="dxa"/>
            <w:right w:w="108" w:type="dxa"/>
          </w:tblCellMar>
        </w:tblPrEx>
        <w:trPr>
          <w:trHeight w:val="4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7F85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16</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32A1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C896E">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8167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皮肤病防治所（零散）</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2413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建宁路143、145、147、149、157号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6AD8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381C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0.81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B1FAA">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lang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73AEE">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lang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8CB6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135</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443EB">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五所村社区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2CBF">
            <w:pPr>
              <w:rPr>
                <w:rFonts w:ascii="宋体" w:hAnsi="宋体" w:eastAsia="宋体" w:cs="宋体"/>
                <w:sz w:val="22"/>
                <w:szCs w:val="22"/>
              </w:rPr>
            </w:pPr>
          </w:p>
        </w:tc>
      </w:tr>
      <w:tr w14:paraId="1BD17B48">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2E42A">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17</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D5B2A">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CD44D">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845A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房管所公房（零散）</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93AF5">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建宁路127号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51BC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0FE15">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0.60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BC4D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F19EA">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4497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105</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C09B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五所村社区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8A35">
            <w:pPr>
              <w:rPr>
                <w:rFonts w:ascii="宋体" w:hAnsi="宋体" w:eastAsia="宋体" w:cs="宋体"/>
                <w:sz w:val="22"/>
                <w:szCs w:val="22"/>
              </w:rPr>
            </w:pPr>
          </w:p>
        </w:tc>
      </w:tr>
      <w:tr w14:paraId="3DE9BCA0">
        <w:tblPrEx>
          <w:tblCellMar>
            <w:top w:w="0" w:type="dxa"/>
            <w:left w:w="108" w:type="dxa"/>
            <w:bottom w:w="0" w:type="dxa"/>
            <w:right w:w="108" w:type="dxa"/>
          </w:tblCellMar>
        </w:tblPrEx>
        <w:trPr>
          <w:trHeight w:val="63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FD47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18</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6FF4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F8FE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新民路</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41E1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航道管理局宿舍</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148E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大桥南路20、22、32号，江沿村75、77、78号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E903E">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1979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4A551">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2.40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D1FA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6</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493A8">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13</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EFFE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DEC8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新民路社区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C4E2">
            <w:pPr>
              <w:rPr>
                <w:rFonts w:ascii="宋体" w:hAnsi="宋体" w:eastAsia="宋体" w:cs="宋体"/>
                <w:sz w:val="22"/>
                <w:szCs w:val="22"/>
              </w:rPr>
            </w:pPr>
          </w:p>
        </w:tc>
      </w:tr>
      <w:tr w14:paraId="134A96A9">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5EBB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B6C3E">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57234">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3E18A">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电力公司宿舍</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1E6E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大桥南路34号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E625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1979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B7E7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0.14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8FC6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3357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725C3">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24</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19A5B">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新民路社区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7421">
            <w:pPr>
              <w:rPr>
                <w:rFonts w:ascii="宋体" w:hAnsi="宋体" w:eastAsia="宋体" w:cs="宋体"/>
                <w:sz w:val="22"/>
                <w:szCs w:val="22"/>
              </w:rPr>
            </w:pPr>
          </w:p>
        </w:tc>
      </w:tr>
      <w:tr w14:paraId="60AC1144">
        <w:tblPrEx>
          <w:tblCellMar>
            <w:top w:w="0" w:type="dxa"/>
            <w:left w:w="108" w:type="dxa"/>
            <w:bottom w:w="0" w:type="dxa"/>
            <w:right w:w="108" w:type="dxa"/>
          </w:tblCellMar>
        </w:tblPrEx>
        <w:trPr>
          <w:trHeight w:val="4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B649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F1660">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9F65B">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4556B">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市政单位宿舍</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9240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大桥南路21、23、24、26、28、30号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30CB0">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6713B">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0.60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246BB">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2F92A">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DB47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ADCFB">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新民路社区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5B79">
            <w:pPr>
              <w:rPr>
                <w:rFonts w:ascii="宋体" w:hAnsi="宋体" w:eastAsia="宋体" w:cs="宋体"/>
                <w:sz w:val="22"/>
                <w:szCs w:val="22"/>
              </w:rPr>
            </w:pPr>
          </w:p>
        </w:tc>
      </w:tr>
      <w:tr w14:paraId="7DEBAB3E">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9828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38B9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30E3A">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D31C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三航三公司宿舍</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C1618">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新民路17、21号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4944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18E9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0.27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2849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F253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4710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77</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297A1">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新民路社区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DDC5">
            <w:pPr>
              <w:rPr>
                <w:rFonts w:ascii="宋体" w:hAnsi="宋体" w:eastAsia="宋体" w:cs="宋体"/>
                <w:sz w:val="22"/>
                <w:szCs w:val="22"/>
              </w:rPr>
            </w:pPr>
          </w:p>
        </w:tc>
      </w:tr>
      <w:tr w14:paraId="3A6833BB">
        <w:tblPrEx>
          <w:tblCellMar>
            <w:top w:w="0" w:type="dxa"/>
            <w:left w:w="108" w:type="dxa"/>
            <w:bottom w:w="0" w:type="dxa"/>
            <w:right w:w="108" w:type="dxa"/>
          </w:tblCellMar>
        </w:tblPrEx>
        <w:trPr>
          <w:trHeight w:val="4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837D8">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DE81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36B8F">
            <w:pPr>
              <w:jc w:val="center"/>
              <w:rPr>
                <w:rFonts w:ascii="宋体" w:hAnsi="宋体" w:eastAsia="宋体" w:cs="宋体"/>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E9C81">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房管所宿舍</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530A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栅铁埂1、2、3号，江沿村73、74、76号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A4ABD">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4F77F">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0.72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E9F3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6</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73C5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30BC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120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47BDC">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新民路社区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C281">
            <w:pPr>
              <w:rPr>
                <w:rFonts w:ascii="宋体" w:hAnsi="宋体" w:eastAsia="宋体" w:cs="宋体"/>
                <w:sz w:val="22"/>
                <w:szCs w:val="22"/>
              </w:rPr>
            </w:pPr>
          </w:p>
        </w:tc>
      </w:tr>
      <w:tr w14:paraId="44007534">
        <w:tblPrEx>
          <w:tblCellMar>
            <w:top w:w="0" w:type="dxa"/>
            <w:left w:w="108" w:type="dxa"/>
            <w:bottom w:w="0" w:type="dxa"/>
            <w:right w:w="108" w:type="dxa"/>
          </w:tblCellMar>
        </w:tblPrEx>
        <w:trPr>
          <w:trHeight w:val="2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7D344">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73B23">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全覆盖小区</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F5319">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四平路</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C85CC">
            <w:pPr>
              <w:widowControl/>
              <w:jc w:val="center"/>
              <w:textAlignment w:val="center"/>
              <w:rPr>
                <w:rFonts w:ascii="宋体" w:hAnsi="宋体" w:eastAsia="宋体" w:cs="宋体"/>
                <w:sz w:val="16"/>
                <w:szCs w:val="16"/>
              </w:rPr>
            </w:pPr>
            <w:r>
              <w:rPr>
                <w:rFonts w:ascii="宋体" w:hAnsi="宋体" w:eastAsia="宋体" w:cs="宋体"/>
                <w:sz w:val="16"/>
                <w:szCs w:val="16"/>
                <w:lang w:bidi="ar"/>
              </w:rPr>
              <w:t>三所村小区/义民新村</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A3F30">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三所村</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8B032">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1985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183E0">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2.00 </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B5CB7">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8</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9C26A">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9A94A">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305</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D0836">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四平路社区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EA3D">
            <w:pPr>
              <w:rPr>
                <w:rFonts w:ascii="宋体" w:hAnsi="宋体" w:eastAsia="宋体" w:cs="宋体"/>
                <w:sz w:val="22"/>
                <w:szCs w:val="22"/>
              </w:rPr>
            </w:pPr>
          </w:p>
        </w:tc>
      </w:tr>
    </w:tbl>
    <w:p w14:paraId="0D5C572E">
      <w:pPr>
        <w:rPr>
          <w:rFonts w:ascii="Times New Roman" w:hAnsi="Times New Roman" w:eastAsia="宋体" w:cs="Times New Roman"/>
          <w:szCs w:val="21"/>
        </w:rPr>
      </w:pPr>
    </w:p>
    <w:p w14:paraId="1D915C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N2Y2Mjc2MTUzNzRmM2I5MGU0NmE3YTRkYjE0YjEifQ=="/>
  </w:docVars>
  <w:rsids>
    <w:rsidRoot w:val="5FDA78A4"/>
    <w:rsid w:val="4B8730FA"/>
    <w:rsid w:val="54B15FDA"/>
    <w:rsid w:val="5FDA78A4"/>
    <w:rsid w:val="6310305E"/>
    <w:rsid w:val="740B2F76"/>
    <w:rsid w:val="7E1A5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4541</Words>
  <Characters>4618</Characters>
  <Lines>0</Lines>
  <Paragraphs>0</Paragraphs>
  <TotalTime>56</TotalTime>
  <ScaleCrop>false</ScaleCrop>
  <LinksUpToDate>false</LinksUpToDate>
  <CharactersWithSpaces>4772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2024-07-16T09:25:00Z</dcterms:created>
  <dc:creator>WPS_1681344816</dc:creator>
  <cp:lastModifiedBy>Rita</cp:lastModifiedBy>
  <cp:lastPrinted>2024-07-19T08:30:00Z</cp:lastPrinted>
  <dcterms:modified xsi:type="dcterms:W3CDTF">2025-06-24T08:59:00Z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4076D49D47814F41B033E347A43328B2_13</vt:lpwstr>
  </property>
</Properties>
</file>