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78847">
      <w:pPr>
        <w:ind w:firstLine="160" w:firstLineChars="50"/>
        <w:rPr>
          <w:rFonts w:ascii="仿宋_GB2312" w:eastAsia="仿宋_GB2312"/>
          <w:sz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</w:rPr>
        <w:t>附件：</w:t>
      </w:r>
    </w:p>
    <w:p w14:paraId="2CCD507F">
      <w:pPr>
        <w:jc w:val="center"/>
        <w:rPr>
          <w:rFonts w:ascii="方正小标宋简体" w:hAnsi="Times New Roman" w:eastAsia="方正小标宋简体" w:cs="Times New Roman"/>
          <w:sz w:val="44"/>
        </w:rPr>
      </w:pPr>
      <w:r>
        <w:rPr>
          <w:rFonts w:hint="eastAsia" w:ascii="方正小标宋简体" w:hAnsi="Times New Roman" w:eastAsia="方正小标宋简体" w:cs="Times New Roman"/>
          <w:sz w:val="44"/>
        </w:rPr>
        <w:t>办理政采贷和</w:t>
      </w:r>
      <w:r>
        <w:rPr>
          <w:rFonts w:ascii="方正小标宋简体" w:hAnsi="Times New Roman" w:eastAsia="方正小标宋简体" w:cs="Times New Roman"/>
          <w:sz w:val="44"/>
        </w:rPr>
        <w:t>履</w:t>
      </w:r>
      <w:r>
        <w:rPr>
          <w:rFonts w:hint="eastAsia" w:ascii="方正小标宋简体" w:hAnsi="Times New Roman" w:eastAsia="方正小标宋简体" w:cs="Times New Roman"/>
          <w:sz w:val="44"/>
        </w:rPr>
        <w:t>约保函（</w:t>
      </w:r>
      <w:r>
        <w:rPr>
          <w:rFonts w:ascii="方正小标宋简体" w:hAnsi="Times New Roman" w:eastAsia="方正小标宋简体" w:cs="Times New Roman"/>
          <w:sz w:val="44"/>
        </w:rPr>
        <w:t>保险</w:t>
      </w:r>
      <w:r>
        <w:rPr>
          <w:rFonts w:hint="eastAsia" w:ascii="方正小标宋简体" w:hAnsi="Times New Roman" w:eastAsia="方正小标宋简体" w:cs="Times New Roman"/>
          <w:sz w:val="44"/>
        </w:rPr>
        <w:t>）告知函</w:t>
      </w:r>
    </w:p>
    <w:p w14:paraId="4349FDF2">
      <w:pPr>
        <w:rPr>
          <w:rFonts w:hint="eastAsia" w:ascii="Times New Roman" w:hAnsi="Times New Roman" w:eastAsia="仿宋_GB2312" w:cs="Times New Roman"/>
          <w:sz w:val="32"/>
        </w:rPr>
      </w:pPr>
    </w:p>
    <w:p w14:paraId="3D6D8AAD">
      <w:pPr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各政府采购供应商：</w:t>
      </w:r>
    </w:p>
    <w:p w14:paraId="13441E84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欢迎贵公司参与南通市政府采购活动！</w:t>
      </w:r>
    </w:p>
    <w:p w14:paraId="3F4D817D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政府采购线上合同信用融资和</w:t>
      </w:r>
      <w:r>
        <w:rPr>
          <w:rFonts w:ascii="Times New Roman" w:hAnsi="Times New Roman" w:eastAsia="仿宋_GB2312" w:cs="Times New Roman"/>
          <w:sz w:val="32"/>
        </w:rPr>
        <w:t>履</w:t>
      </w:r>
      <w:r>
        <w:rPr>
          <w:rFonts w:hint="eastAsia" w:ascii="Times New Roman" w:hAnsi="Times New Roman" w:eastAsia="仿宋_GB2312" w:cs="Times New Roman"/>
          <w:sz w:val="32"/>
        </w:rPr>
        <w:t>约保函（</w:t>
      </w:r>
      <w:r>
        <w:rPr>
          <w:rFonts w:ascii="Times New Roman" w:hAnsi="Times New Roman" w:eastAsia="仿宋_GB2312" w:cs="Times New Roman"/>
          <w:sz w:val="32"/>
        </w:rPr>
        <w:t>保险</w:t>
      </w:r>
      <w:r>
        <w:rPr>
          <w:rFonts w:hint="eastAsia" w:ascii="Times New Roman" w:hAnsi="Times New Roman" w:eastAsia="仿宋_GB2312" w:cs="Times New Roman"/>
          <w:sz w:val="32"/>
        </w:rPr>
        <w:t>）是支持企业发展，针对参与政府采购活动的企业融资难、现金流不足等问题推出的一项服务举措。</w:t>
      </w:r>
    </w:p>
    <w:p w14:paraId="005E2AAE"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贵公司若成为本次政府采购项目的中标（成交）供应商，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可自愿选择</w:t>
      </w:r>
      <w:r>
        <w:rPr>
          <w:rFonts w:ascii="Times New Roman" w:hAnsi="Times New Roman" w:eastAsia="仿宋_GB2312" w:cs="Times New Roman"/>
          <w:sz w:val="32"/>
        </w:rPr>
        <w:t>履</w:t>
      </w:r>
      <w:r>
        <w:rPr>
          <w:rFonts w:hint="eastAsia" w:ascii="Times New Roman" w:hAnsi="Times New Roman" w:eastAsia="仿宋_GB2312" w:cs="Times New Roman"/>
          <w:sz w:val="32"/>
        </w:rPr>
        <w:t>约保函（</w:t>
      </w:r>
      <w:r>
        <w:rPr>
          <w:rFonts w:ascii="Times New Roman" w:hAnsi="Times New Roman" w:eastAsia="仿宋_GB2312" w:cs="Times New Roman"/>
          <w:sz w:val="32"/>
        </w:rPr>
        <w:t>保险</w:t>
      </w:r>
      <w:r>
        <w:rPr>
          <w:rFonts w:hint="eastAsia" w:ascii="Times New Roman" w:hAnsi="Times New Roman" w:eastAsia="仿宋_GB2312" w:cs="Times New Roman"/>
          <w:sz w:val="32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形式替代履约保证金，也</w:t>
      </w:r>
      <w:r>
        <w:rPr>
          <w:rFonts w:hint="eastAsia" w:ascii="Times New Roman" w:hAnsi="Times New Roman" w:eastAsia="仿宋_GB2312" w:cs="Times New Roman"/>
          <w:sz w:val="32"/>
        </w:rPr>
        <w:t>可持政府采购合同在线向金融机构申请无抵押无担保贷款。第三方机构将根据《转发关于在全省政府采购领域推行电子履约保函（保险）的通知》（通财购〔2023〕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57</w:t>
      </w:r>
      <w:r>
        <w:rPr>
          <w:rFonts w:hint="eastAsia" w:ascii="Times New Roman" w:hAnsi="Times New Roman" w:eastAsia="仿宋_GB2312" w:cs="Times New Roman"/>
          <w:sz w:val="32"/>
        </w:rPr>
        <w:t>号）和《关于深入开展南通市政府采购线上合同信用融资业务的通知》（通财购〔2022〕68号），按照双方自愿的原则提供便捷、优惠的服务。</w:t>
      </w:r>
    </w:p>
    <w:p w14:paraId="12B371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3E"/>
    <w:rsid w:val="004024BB"/>
    <w:rsid w:val="004D6462"/>
    <w:rsid w:val="006F083E"/>
    <w:rsid w:val="00970F6D"/>
    <w:rsid w:val="00AF1CE9"/>
    <w:rsid w:val="00F75AFC"/>
    <w:rsid w:val="0B011134"/>
    <w:rsid w:val="1B79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301</Characters>
  <Lines>2</Lines>
  <Paragraphs>1</Paragraphs>
  <TotalTime>1</TotalTime>
  <ScaleCrop>false</ScaleCrop>
  <LinksUpToDate>false</LinksUpToDate>
  <CharactersWithSpaces>301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2023-12-21T06:43:00Z</dcterms:created>
  <dc:creator>姚珊</dc:creator>
  <cp:lastModifiedBy>荸荠</cp:lastModifiedBy>
  <dcterms:modified xsi:type="dcterms:W3CDTF">2025-02-05T02:38:19Z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95F4861286BA4793B4A3324F39FACF43_13</vt:lpwstr>
  </property>
</Properties>
</file>