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firstLine="964"/>
        <w:jc w:val="center"/>
        <w:spacing w:line="1040" w:lineRule="exact"/>
        <w:rPr>
          <w:rFonts w:hint="eastAsia" w:ascii="黑体" w:hAnsi="黑体" w:eastAsia="黑体"/>
          <w:b/>
          <w:sz w:val="96"/>
          <w:szCs w:val="96"/>
        </w:rPr>
      </w:pPr>
      <w:r>
        <w:rPr>
          <w:rFonts w:hint="eastAsia" w:ascii="黑体" w:hAnsi="黑体" w:eastAsia="黑体"/>
          <w:b/>
          <w:sz w:val="96"/>
          <w:szCs w:val="96"/>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pStyle w:val="734"/>
        <w:rPr>
          <w:rFonts w:hint="eastAsia"/>
        </w:rPr>
      </w:pPr>
      <w:r>
        <w:rPr>
          <w:rFonts w:hint="eastAsia"/>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rPr>
      </w:pPr>
      <w:r>
        <w:rPr>
          <w:rFonts w:hint="eastAsia" w:ascii="黑体" w:hAnsi="黑体" w:eastAsia="黑体"/>
          <w:b/>
          <w:sz w:val="36"/>
          <w:szCs w:val="36"/>
        </w:rPr>
      </w:r>
      <w:r/>
    </w:p>
    <w:p>
      <w:pPr>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：清江浦区基本医疗保险合作服务采购项目</w:t>
      </w:r>
      <w:r>
        <w:rPr>
          <w:rFonts w:hint="eastAsia" w:ascii="黑体" w:hAnsi="黑体" w:eastAsia="黑体"/>
          <w:b/>
          <w:sz w:val="36"/>
          <w:szCs w:val="36"/>
        </w:rPr>
        <w:t xml:space="preserve"> </w:t>
      </w:r>
      <w:r/>
    </w:p>
    <w:p>
      <w:pPr>
        <w:spacing w:line="760" w:lineRule="exact"/>
        <w:rPr>
          <w:rFonts w:hint="eastAsia" w:ascii="黑体" w:hAnsi="黑体" w:eastAsia="黑体"/>
          <w:b/>
          <w:color w:val="auto"/>
          <w:sz w:val="36"/>
        </w:rPr>
      </w:pPr>
      <w:r>
        <w:rPr>
          <w:rFonts w:hint="eastAsia" w:ascii="黑体" w:hAnsi="黑体" w:eastAsia="黑体"/>
          <w:b/>
          <w:color w:val="auto"/>
          <w:sz w:val="36"/>
        </w:rPr>
      </w:r>
      <w:r/>
    </w:p>
    <w:p>
      <w:pPr>
        <w:ind w:firstLine="716"/>
        <w:spacing w:line="760" w:lineRule="exact"/>
        <w:rPr>
          <w:rFonts w:ascii="黑体" w:hAnsi="黑体" w:eastAsia="黑体"/>
          <w:b/>
          <w:color w:val="auto"/>
          <w:sz w:val="36"/>
        </w:rPr>
      </w:pPr>
      <w:r>
        <w:rPr>
          <w:rFonts w:hint="eastAsia" w:ascii="黑体" w:hAnsi="黑体" w:eastAsia="黑体"/>
          <w:b/>
          <w:color w:val="auto"/>
          <w:sz w:val="36"/>
        </w:rPr>
        <w:t xml:space="preserve">项目编号</w:t>
      </w:r>
      <w:r>
        <w:rPr>
          <w:rFonts w:hint="eastAsia" w:ascii="黑体" w:hAnsi="黑体" w:eastAsia="黑体"/>
          <w:b/>
          <w:color w:val="auto"/>
          <w:sz w:val="36"/>
          <w:lang w:eastAsia="zh-CN"/>
        </w:rPr>
        <w:t xml:space="preserve">：</w:t>
      </w:r>
      <w:r>
        <w:rPr>
          <w:rFonts w:hint="eastAsia" w:ascii="黑体" w:hAnsi="黑体" w:eastAsia="黑体"/>
          <w:b/>
          <w:color w:val="auto"/>
          <w:sz w:val="36"/>
        </w:rPr>
        <w:t xml:space="preserve">JSZC-320812-MING-C2025-0008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rPr>
      </w:pPr>
      <w:r>
        <w:rPr>
          <w:rFonts w:hint="eastAsia"/>
        </w:rPr>
      </w:r>
      <w:r/>
    </w:p>
    <w:p>
      <w:pPr>
        <w:rPr>
          <w:rFonts w:hint="eastAsia" w:ascii="黑体" w:hAnsi="黑体" w:eastAsia="黑体"/>
          <w:b/>
          <w:sz w:val="32"/>
        </w:rPr>
      </w:pPr>
      <w:r>
        <w:rPr>
          <w:rFonts w:hint="eastAsia" w:ascii="黑体" w:hAnsi="黑体" w:eastAsia="黑体"/>
          <w:b/>
          <w:sz w:val="32"/>
        </w:rPr>
      </w:r>
      <w:r/>
    </w:p>
    <w:p>
      <w:pPr>
        <w:jc w:val="center"/>
        <w:rPr>
          <w:rFonts w:hint="eastAsia" w:ascii="黑体" w:hAnsi="黑体" w:eastAsia="黑体" w:cs="Times New Roman"/>
          <w:b/>
          <w:color w:val="auto"/>
          <w:sz w:val="36"/>
          <w:szCs w:val="36"/>
          <w:highlight w:val="none"/>
          <w:lang w:val="en-US" w:eastAsia="zh-CN" w:bidi="ar-SA"/>
        </w:rPr>
      </w:pPr>
      <w:r>
        <w:rPr>
          <w:rFonts w:hint="eastAsia" w:ascii="黑体" w:hAnsi="黑体" w:eastAsia="黑体" w:cs="Times New Roman"/>
          <w:b/>
          <w:color w:val="auto"/>
          <w:sz w:val="36"/>
          <w:szCs w:val="36"/>
          <w:highlight w:val="none"/>
          <w:lang w:val="en-US" w:eastAsia="zh-CN" w:bidi="ar-SA"/>
        </w:rPr>
        <w:t xml:space="preserve">采购人：</w:t>
      </w:r>
      <w:r>
        <w:rPr>
          <w:rFonts w:hint="eastAsia" w:ascii="黑体" w:hAnsi="黑体" w:eastAsia="黑体" w:cs="黑体"/>
          <w:b/>
          <w:color w:val="auto"/>
          <w:sz w:val="36"/>
          <w:szCs w:val="36"/>
          <w:lang w:eastAsia="zh-CN"/>
        </w:rPr>
        <w:t xml:space="preserve">淮安市清江浦区医疗保障局</w:t>
      </w:r>
      <w:r/>
    </w:p>
    <w:p>
      <w:pPr>
        <w:ind w:firstLine="1084"/>
        <w:tabs>
          <w:tab w:val="center" w:pos="5215" w:leader="none"/>
        </w:tabs>
        <w:rPr>
          <w:rFonts w:hint="eastAsia" w:ascii="黑体" w:hAnsi="黑体" w:eastAsia="黑体"/>
          <w:b/>
          <w:sz w:val="36"/>
          <w:szCs w:val="36"/>
        </w:rPr>
      </w:pPr>
      <w:r>
        <w:rPr>
          <w:rFonts w:hint="eastAsia" w:ascii="黑体" w:hAnsi="黑体" w:eastAsia="黑体" w:cs="Times New Roman"/>
          <w:b/>
          <w:color w:val="auto"/>
          <w:sz w:val="36"/>
          <w:szCs w:val="36"/>
          <w:highlight w:val="none"/>
          <w:lang w:val="en-US" w:eastAsia="zh-CN" w:bidi="ar-SA"/>
        </w:rPr>
        <w:t xml:space="preserve">采购代理机构： </w:t>
      </w:r>
      <w:r>
        <w:rPr>
          <w:rFonts w:hint="eastAsia" w:ascii="黑体" w:hAnsi="黑体" w:eastAsia="黑体" w:cs="黑体"/>
          <w:b/>
          <w:color w:val="auto"/>
          <w:sz w:val="36"/>
          <w:szCs w:val="36"/>
          <w:highlight w:val="none"/>
          <w:lang w:eastAsia="zh-CN"/>
        </w:rPr>
        <w:t xml:space="preserve">江苏明宇项目管理有限公司</w:t>
      </w:r>
      <w:r/>
    </w:p>
    <w:p>
      <w:pPr>
        <w:ind w:firstLine="3614"/>
        <w:tabs>
          <w:tab w:val="center" w:pos="4536" w:leader="none"/>
          <w:tab w:val="center" w:pos="5215" w:leader="none"/>
        </w:tabs>
        <w:rPr>
          <w:rFonts w:hint="eastAsia" w:ascii="黑体" w:hAnsi="黑体" w:eastAsia="黑体"/>
          <w:b/>
          <w:bCs/>
          <w:sz w:val="36"/>
          <w:szCs w:val="36"/>
          <w:highlight w:val="none"/>
        </w:rPr>
      </w:pP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〇</w:t>
      </w:r>
      <w:r>
        <w:rPr>
          <w:rFonts w:hint="eastAsia" w:ascii="黑体" w:hAnsi="黑体" w:eastAsia="黑体"/>
          <w:b/>
          <w:sz w:val="36"/>
          <w:szCs w:val="36"/>
        </w:rPr>
        <w:t xml:space="preserve">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lang w:val="en-US" w:eastAsia="zh-CN"/>
        </w:rPr>
        <w:t xml:space="preserve">二</w:t>
      </w:r>
      <w:r>
        <w:rPr>
          <w:rFonts w:hint="eastAsia" w:ascii="黑体" w:hAnsi="黑体" w:eastAsia="黑体"/>
          <w:b/>
          <w:sz w:val="36"/>
          <w:szCs w:val="36"/>
        </w:rPr>
        <w:t xml:space="preserve">月</w:t>
      </w:r>
      <w:r>
        <w:rPr>
          <w:rFonts w:ascii="黑体" w:hAnsi="黑体" w:eastAsia="黑体"/>
          <w:b/>
          <w:sz w:val="36"/>
          <w:szCs w:val="36"/>
        </w:rPr>
        <w:tab/>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3054"/>
        <w:spacing w:line="520" w:lineRule="exact"/>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rPr>
        <w:t xml:space="preserve">第一章   磋商邀请</w:t>
      </w:r>
      <w:r/>
    </w:p>
    <w:p>
      <w:pPr>
        <w:ind w:firstLine="548"/>
        <w:spacing w:line="520" w:lineRule="exact"/>
        <w:rPr>
          <w:rFonts w:ascii="仿宋" w:hAnsi="仿宋" w:eastAsia="仿宋"/>
          <w:color w:val="auto"/>
          <w:sz w:val="28"/>
        </w:rPr>
      </w:pPr>
      <w:r>
        <w:rPr>
          <w:rFonts w:hint="eastAsia" w:ascii="仿宋" w:hAnsi="仿宋" w:eastAsia="仿宋"/>
          <w:color w:val="auto"/>
          <w:sz w:val="28"/>
        </w:rPr>
        <w:t xml:space="preserve">受</w:t>
      </w:r>
      <w:r>
        <w:rPr>
          <w:rFonts w:hint="eastAsia" w:ascii="仿宋" w:hAnsi="仿宋" w:eastAsia="仿宋"/>
          <w:color w:val="auto"/>
          <w:sz w:val="28"/>
          <w:lang w:eastAsia="zh-CN"/>
        </w:rPr>
        <w:t xml:space="preserve">淮安市清江浦区医疗保障局</w:t>
      </w:r>
      <w:r>
        <w:rPr>
          <w:rFonts w:hint="eastAsia" w:ascii="仿宋" w:hAnsi="仿宋" w:eastAsia="仿宋"/>
          <w:color w:val="auto"/>
          <w:sz w:val="28"/>
        </w:rPr>
        <w:t xml:space="preserve">的委托，</w:t>
      </w:r>
      <w:r>
        <w:rPr>
          <w:rFonts w:hint="eastAsia" w:ascii="仿宋" w:hAnsi="仿宋" w:eastAsia="仿宋"/>
          <w:color w:val="auto"/>
          <w:sz w:val="28"/>
          <w:highlight w:val="none"/>
          <w:lang w:eastAsia="zh-CN"/>
        </w:rPr>
        <w:t xml:space="preserve">江苏明宇项目管理有限公司</w:t>
      </w:r>
      <w:r>
        <w:rPr>
          <w:rFonts w:hint="eastAsia" w:ascii="仿宋" w:hAnsi="仿宋" w:eastAsia="仿宋"/>
          <w:color w:val="auto"/>
          <w:sz w:val="28"/>
        </w:rPr>
        <w:t xml:space="preserve">就</w:t>
      </w:r>
      <w:r>
        <w:rPr>
          <w:rFonts w:hint="eastAsia" w:ascii="仿宋" w:hAnsi="仿宋" w:eastAsia="仿宋"/>
          <w:color w:val="auto"/>
          <w:sz w:val="28"/>
          <w:szCs w:val="28"/>
          <w:u w:val="none"/>
          <w:lang w:eastAsia="zh-CN"/>
        </w:rPr>
        <w:t xml:space="preserve">清江浦区基本医疗保险合作服务采购项目</w:t>
      </w:r>
      <w:r>
        <w:rPr>
          <w:rFonts w:hint="eastAsia" w:ascii="仿宋" w:hAnsi="仿宋" w:eastAsia="仿宋"/>
          <w:color w:val="auto"/>
          <w:sz w:val="28"/>
        </w:rPr>
        <w:t xml:space="preserve">进行竞争性磋商采购，现邀请符合条件的供应商参加竞争性磋商。</w:t>
      </w:r>
      <w:r/>
    </w:p>
    <w:p>
      <w:pPr>
        <w:ind w:left="1" w:firstLine="537"/>
        <w:spacing w:line="520" w:lineRule="exact"/>
        <w:rPr>
          <w:rFonts w:hint="eastAsia" w:ascii="仿宋" w:hAnsi="仿宋" w:eastAsia="仿宋"/>
          <w:color w:val="auto"/>
          <w:sz w:val="28"/>
          <w:szCs w:val="28"/>
        </w:rPr>
      </w:pPr>
      <w:r>
        <w:rPr>
          <w:rFonts w:hint="eastAsia"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40180"/>
                <wp:effectExtent l="4445" t="4445" r="5080" b="22225"/>
                <wp:wrapNone/>
                <wp:docPr id="2" name="矩形 1"/>
                <wp:cNvGraphicFramePr/>
                <a:graphic xmlns:a="http://schemas.openxmlformats.org/drawingml/2006/main">
                  <a:graphicData uri="http://schemas.microsoft.com/office/word/2010/wordprocessingShape">
                    <wps:wsp>
                      <wps:cNvPr id="0" name=""/>
                      <wps:cNvSpPr/>
                      <wps:spPr bwMode="auto">
                        <a:xfrm>
                          <a:off x="0" y="0"/>
                          <a:ext cx="6124575" cy="1440180"/>
                        </a:xfrm>
                        <a:prstGeom prst="rect">
                          <a:avLst/>
                        </a:prstGeom>
                        <a:solidFill>
                          <a:srgbClr val="FFFFFF"/>
                        </a:solidFill>
                        <a:ln>
                          <a:solidFill>
                            <a:srgbClr val="000000"/>
                          </a:solidFill>
                        </a:ln>
                      </wps:spPr>
                      <wps:txbx>
                        <w:txbxContent>
                          <w:p>
                            <w:pPr>
                              <w:ind w:firstLine="28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清江浦区基本医疗保险合作服务采购项目</w:t>
                            </w:r>
                            <w:r>
                              <w:rPr>
                                <w:rFonts w:hint="eastAsia" w:ascii="仿宋" w:hAnsi="仿宋" w:eastAsia="仿宋"/>
                                <w:sz w:val="28"/>
                                <w:szCs w:val="28"/>
                              </w:rPr>
                              <w:t xml:space="preserve">的潜在</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应在淮安市政府采购网（http://czj.huaian.gov.cn/col/13924_326175/index.html）自行免费下载</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w:t>
                            </w:r>
                            <w:r>
                              <w:rPr>
                                <w:rFonts w:hint="eastAsia" w:ascii="仿宋" w:hAnsi="仿宋" w:eastAsia="仿宋"/>
                                <w:color w:val="auto"/>
                                <w:sz w:val="28"/>
                                <w:szCs w:val="28"/>
                              </w:rPr>
                              <w:t xml:space="preserve">并于</w:t>
                            </w:r>
                            <w:r>
                              <w:rPr>
                                <w:rFonts w:hint="eastAsia" w:ascii="仿宋" w:hAnsi="仿宋" w:eastAsia="仿宋"/>
                                <w:b/>
                                <w:bCs/>
                                <w:color w:val="auto"/>
                                <w:sz w:val="28"/>
                                <w:szCs w:val="28"/>
                                <w:u w:val="single"/>
                              </w:rPr>
                              <w:t xml:space="preserve">2025年</w:t>
                            </w:r>
                            <w:r>
                              <w:rPr>
                                <w:rFonts w:hint="eastAsia" w:ascii="仿宋" w:hAnsi="仿宋" w:eastAsia="仿宋"/>
                                <w:b/>
                                <w:bCs/>
                                <w:color w:val="auto"/>
                                <w:sz w:val="28"/>
                                <w:szCs w:val="28"/>
                                <w:u w:val="single"/>
                                <w:lang w:val="en-US" w:eastAsia="zh-CN"/>
                              </w:rPr>
                              <w:t xml:space="preserve">12</w:t>
                            </w:r>
                            <w:r>
                              <w:rPr>
                                <w:rFonts w:hint="eastAsia" w:ascii="仿宋" w:hAnsi="仿宋" w:eastAsia="仿宋"/>
                                <w:b/>
                                <w:bCs/>
                                <w:color w:val="auto"/>
                                <w:sz w:val="28"/>
                                <w:szCs w:val="28"/>
                                <w:u w:val="single"/>
                              </w:rPr>
                              <w:t xml:space="preserve">月</w:t>
                            </w:r>
                            <w:r>
                              <w:rPr>
                                <w:rFonts w:hint="eastAsia" w:ascii="仿宋" w:hAnsi="仿宋" w:eastAsia="仿宋"/>
                                <w:b/>
                                <w:bCs/>
                                <w:color w:val="auto"/>
                                <w:sz w:val="28"/>
                                <w:szCs w:val="28"/>
                                <w:u w:val="single"/>
                                <w:lang w:val="en-US" w:eastAsia="zh-CN"/>
                              </w:rPr>
                              <w:t xml:space="preserve">19</w:t>
                            </w:r>
                            <w:r>
                              <w:rPr>
                                <w:rFonts w:hint="eastAsia" w:ascii="仿宋" w:hAnsi="仿宋" w:eastAsia="仿宋"/>
                                <w:b/>
                                <w:bCs/>
                                <w:color w:val="auto"/>
                                <w:sz w:val="28"/>
                                <w:szCs w:val="28"/>
                                <w:u w:val="single"/>
                              </w:rPr>
                              <w:t xml:space="preserve">日</w:t>
                            </w:r>
                            <w:r>
                              <w:rPr>
                                <w:rFonts w:hint="eastAsia" w:ascii="仿宋" w:hAnsi="仿宋" w:eastAsia="仿宋"/>
                                <w:b/>
                                <w:bCs/>
                                <w:color w:val="auto"/>
                                <w:sz w:val="28"/>
                                <w:szCs w:val="28"/>
                                <w:u w:val="single"/>
                                <w:lang w:val="en-US" w:eastAsia="zh-CN"/>
                              </w:rPr>
                              <w:t xml:space="preserve">下</w:t>
                            </w:r>
                            <w:r>
                              <w:rPr>
                                <w:rFonts w:hint="eastAsia" w:ascii="仿宋" w:hAnsi="仿宋" w:eastAsia="仿宋"/>
                                <w:b/>
                                <w:bCs/>
                                <w:color w:val="auto"/>
                                <w:sz w:val="28"/>
                                <w:szCs w:val="28"/>
                                <w:u w:val="single"/>
                              </w:rPr>
                              <w:t xml:space="preserve">午</w:t>
                            </w:r>
                            <w:r>
                              <w:rPr>
                                <w:rFonts w:hint="eastAsia" w:ascii="仿宋" w:hAnsi="仿宋" w:eastAsia="仿宋"/>
                                <w:b/>
                                <w:bCs/>
                                <w:color w:val="auto"/>
                                <w:sz w:val="28"/>
                                <w:szCs w:val="28"/>
                                <w:u w:val="single"/>
                                <w:lang w:val="en-US" w:eastAsia="zh-CN"/>
                              </w:rPr>
                              <w:t xml:space="preserve">14</w:t>
                            </w:r>
                            <w:r>
                              <w:rPr>
                                <w:rFonts w:hint="eastAsia" w:ascii="仿宋" w:hAnsi="仿宋" w:eastAsia="仿宋"/>
                                <w:b/>
                                <w:bCs/>
                                <w:color w:val="auto"/>
                                <w:sz w:val="28"/>
                                <w:szCs w:val="28"/>
                                <w:u w:val="single"/>
                              </w:rPr>
                              <w:t xml:space="preserve">:</w:t>
                            </w:r>
                            <w:r>
                              <w:rPr>
                                <w:rFonts w:hint="eastAsia" w:ascii="仿宋" w:hAnsi="仿宋" w:eastAsia="仿宋"/>
                                <w:b/>
                                <w:bCs/>
                                <w:color w:val="auto"/>
                                <w:sz w:val="28"/>
                                <w:szCs w:val="28"/>
                                <w:u w:val="single"/>
                                <w:lang w:val="en-US" w:eastAsia="zh-CN"/>
                              </w:rPr>
                              <w:t xml:space="preserve">30</w:t>
                            </w:r>
                            <w:r>
                              <w:rPr>
                                <w:rFonts w:hint="eastAsia" w:ascii="仿宋" w:hAnsi="仿宋" w:eastAsia="仿宋"/>
                                <w:b/>
                                <w:bCs/>
                                <w:color w:val="auto"/>
                                <w:sz w:val="28"/>
                                <w:szCs w:val="28"/>
                                <w:u w:val="single"/>
                              </w:rPr>
                              <w:t xml:space="preserve">（北京时间）</w:t>
                            </w:r>
                            <w:r>
                              <w:rPr>
                                <w:rFonts w:hint="eastAsia" w:ascii="仿宋" w:hAnsi="仿宋" w:eastAsia="仿宋"/>
                                <w:color w:val="auto"/>
                                <w:sz w:val="28"/>
                                <w:szCs w:val="28"/>
                              </w:rPr>
                              <w:t xml:space="preserve">前提交</w:t>
                            </w:r>
                            <w:r>
                              <w:rPr>
                                <w:rFonts w:hint="eastAsia" w:ascii="仿宋" w:hAnsi="仿宋" w:eastAsia="仿宋"/>
                                <w:color w:val="auto"/>
                                <w:sz w:val="28"/>
                                <w:szCs w:val="28"/>
                                <w:lang w:val="en-US" w:eastAsia="zh-CN"/>
                              </w:rPr>
                              <w:t xml:space="preserve">响应</w:t>
                            </w:r>
                            <w:r>
                              <w:rPr>
                                <w:rFonts w:hint="eastAsia" w:ascii="仿宋" w:hAnsi="仿宋" w:eastAsia="仿宋"/>
                                <w:color w:val="auto"/>
                                <w:sz w:val="28"/>
                                <w:szCs w:val="28"/>
                              </w:rPr>
                              <w:t xml:space="preserve">文件。</w:t>
                            </w:r>
                            <w:r/>
                          </w:p>
                          <w:p>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4pt;mso-position-horizontal:absolute;mso-position-vertical-relative:text;margin-top:7.0pt;mso-position-vertical:absolute;width:482.2pt;height:113.4pt;mso-wrap-distance-left:9.0pt;mso-wrap-distance-top:0.0pt;mso-wrap-distance-right:9.0pt;mso-wrap-distance-bottom:0.0pt;visibility:visible;" fillcolor="#FFFFFF" strokecolor="#000000">
                <v:textbox inset="0,0,0,0">
                  <w:txbxContent>
                    <w:p>
                      <w:pPr>
                        <w:ind w:firstLine="28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清江浦区基本医疗保险合作服务采购项目</w:t>
                      </w:r>
                      <w:r>
                        <w:rPr>
                          <w:rFonts w:hint="eastAsia" w:ascii="仿宋" w:hAnsi="仿宋" w:eastAsia="仿宋"/>
                          <w:sz w:val="28"/>
                          <w:szCs w:val="28"/>
                        </w:rPr>
                        <w:t xml:space="preserve">的潜在</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应在淮安市政府采购网（http://czj.huaian.gov.cn/col/13924_326175/index.html）自行免费下载</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w:t>
                      </w:r>
                      <w:r>
                        <w:rPr>
                          <w:rFonts w:hint="eastAsia" w:ascii="仿宋" w:hAnsi="仿宋" w:eastAsia="仿宋"/>
                          <w:color w:val="auto"/>
                          <w:sz w:val="28"/>
                          <w:szCs w:val="28"/>
                        </w:rPr>
                        <w:t xml:space="preserve">并于</w:t>
                      </w:r>
                      <w:r>
                        <w:rPr>
                          <w:rFonts w:hint="eastAsia" w:ascii="仿宋" w:hAnsi="仿宋" w:eastAsia="仿宋"/>
                          <w:b/>
                          <w:bCs/>
                          <w:color w:val="auto"/>
                          <w:sz w:val="28"/>
                          <w:szCs w:val="28"/>
                          <w:u w:val="single"/>
                        </w:rPr>
                        <w:t xml:space="preserve">2025年</w:t>
                      </w:r>
                      <w:r>
                        <w:rPr>
                          <w:rFonts w:hint="eastAsia" w:ascii="仿宋" w:hAnsi="仿宋" w:eastAsia="仿宋"/>
                          <w:b/>
                          <w:bCs/>
                          <w:color w:val="auto"/>
                          <w:sz w:val="28"/>
                          <w:szCs w:val="28"/>
                          <w:u w:val="single"/>
                          <w:lang w:val="en-US" w:eastAsia="zh-CN"/>
                        </w:rPr>
                        <w:t xml:space="preserve">12</w:t>
                      </w:r>
                      <w:r>
                        <w:rPr>
                          <w:rFonts w:hint="eastAsia" w:ascii="仿宋" w:hAnsi="仿宋" w:eastAsia="仿宋"/>
                          <w:b/>
                          <w:bCs/>
                          <w:color w:val="auto"/>
                          <w:sz w:val="28"/>
                          <w:szCs w:val="28"/>
                          <w:u w:val="single"/>
                        </w:rPr>
                        <w:t xml:space="preserve">月</w:t>
                      </w:r>
                      <w:r>
                        <w:rPr>
                          <w:rFonts w:hint="eastAsia" w:ascii="仿宋" w:hAnsi="仿宋" w:eastAsia="仿宋"/>
                          <w:b/>
                          <w:bCs/>
                          <w:color w:val="auto"/>
                          <w:sz w:val="28"/>
                          <w:szCs w:val="28"/>
                          <w:u w:val="single"/>
                          <w:lang w:val="en-US" w:eastAsia="zh-CN"/>
                        </w:rPr>
                        <w:t xml:space="preserve">19</w:t>
                      </w:r>
                      <w:r>
                        <w:rPr>
                          <w:rFonts w:hint="eastAsia" w:ascii="仿宋" w:hAnsi="仿宋" w:eastAsia="仿宋"/>
                          <w:b/>
                          <w:bCs/>
                          <w:color w:val="auto"/>
                          <w:sz w:val="28"/>
                          <w:szCs w:val="28"/>
                          <w:u w:val="single"/>
                        </w:rPr>
                        <w:t xml:space="preserve">日</w:t>
                      </w:r>
                      <w:r>
                        <w:rPr>
                          <w:rFonts w:hint="eastAsia" w:ascii="仿宋" w:hAnsi="仿宋" w:eastAsia="仿宋"/>
                          <w:b/>
                          <w:bCs/>
                          <w:color w:val="auto"/>
                          <w:sz w:val="28"/>
                          <w:szCs w:val="28"/>
                          <w:u w:val="single"/>
                          <w:lang w:val="en-US" w:eastAsia="zh-CN"/>
                        </w:rPr>
                        <w:t xml:space="preserve">下</w:t>
                      </w:r>
                      <w:r>
                        <w:rPr>
                          <w:rFonts w:hint="eastAsia" w:ascii="仿宋" w:hAnsi="仿宋" w:eastAsia="仿宋"/>
                          <w:b/>
                          <w:bCs/>
                          <w:color w:val="auto"/>
                          <w:sz w:val="28"/>
                          <w:szCs w:val="28"/>
                          <w:u w:val="single"/>
                        </w:rPr>
                        <w:t xml:space="preserve">午</w:t>
                      </w:r>
                      <w:r>
                        <w:rPr>
                          <w:rFonts w:hint="eastAsia" w:ascii="仿宋" w:hAnsi="仿宋" w:eastAsia="仿宋"/>
                          <w:b/>
                          <w:bCs/>
                          <w:color w:val="auto"/>
                          <w:sz w:val="28"/>
                          <w:szCs w:val="28"/>
                          <w:u w:val="single"/>
                          <w:lang w:val="en-US" w:eastAsia="zh-CN"/>
                        </w:rPr>
                        <w:t xml:space="preserve">14</w:t>
                      </w:r>
                      <w:r>
                        <w:rPr>
                          <w:rFonts w:hint="eastAsia" w:ascii="仿宋" w:hAnsi="仿宋" w:eastAsia="仿宋"/>
                          <w:b/>
                          <w:bCs/>
                          <w:color w:val="auto"/>
                          <w:sz w:val="28"/>
                          <w:szCs w:val="28"/>
                          <w:u w:val="single"/>
                        </w:rPr>
                        <w:t xml:space="preserve">:</w:t>
                      </w:r>
                      <w:r>
                        <w:rPr>
                          <w:rFonts w:hint="eastAsia" w:ascii="仿宋" w:hAnsi="仿宋" w:eastAsia="仿宋"/>
                          <w:b/>
                          <w:bCs/>
                          <w:color w:val="auto"/>
                          <w:sz w:val="28"/>
                          <w:szCs w:val="28"/>
                          <w:u w:val="single"/>
                          <w:lang w:val="en-US" w:eastAsia="zh-CN"/>
                        </w:rPr>
                        <w:t xml:space="preserve">30</w:t>
                      </w:r>
                      <w:r>
                        <w:rPr>
                          <w:rFonts w:hint="eastAsia" w:ascii="仿宋" w:hAnsi="仿宋" w:eastAsia="仿宋"/>
                          <w:b/>
                          <w:bCs/>
                          <w:color w:val="auto"/>
                          <w:sz w:val="28"/>
                          <w:szCs w:val="28"/>
                          <w:u w:val="single"/>
                        </w:rPr>
                        <w:t xml:space="preserve">（北京时间）</w:t>
                      </w:r>
                      <w:r>
                        <w:rPr>
                          <w:rFonts w:hint="eastAsia" w:ascii="仿宋" w:hAnsi="仿宋" w:eastAsia="仿宋"/>
                          <w:color w:val="auto"/>
                          <w:sz w:val="28"/>
                          <w:szCs w:val="28"/>
                        </w:rPr>
                        <w:t xml:space="preserve">前提交</w:t>
                      </w:r>
                      <w:r>
                        <w:rPr>
                          <w:rFonts w:hint="eastAsia" w:ascii="仿宋" w:hAnsi="仿宋" w:eastAsia="仿宋"/>
                          <w:color w:val="auto"/>
                          <w:sz w:val="28"/>
                          <w:szCs w:val="28"/>
                          <w:lang w:val="en-US" w:eastAsia="zh-CN"/>
                        </w:rPr>
                        <w:t xml:space="preserve">响应</w:t>
                      </w:r>
                      <w:r>
                        <w:rPr>
                          <w:rFonts w:hint="eastAsia" w:ascii="仿宋" w:hAnsi="仿宋" w:eastAsia="仿宋"/>
                          <w:color w:val="auto"/>
                          <w:sz w:val="28"/>
                          <w:szCs w:val="28"/>
                        </w:rPr>
                        <w:t xml:space="preserve">文件。</w:t>
                      </w:r>
                      <w:r/>
                    </w:p>
                    <w:p>
                      <w:r/>
                      <w:r/>
                    </w:p>
                    <w:p>
                      <w:r/>
                      <w:r/>
                    </w:p>
                  </w:txbxContent>
                </v:textbox>
              </v:shape>
            </w:pict>
          </mc:Fallback>
        </mc:AlternateConten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一、项目基本情况</w:t>
      </w:r>
      <w:r/>
    </w:p>
    <w:p>
      <w:pPr>
        <w:ind w:firstLine="565"/>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（一）项目编号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JSZC-320812-MING-C2025-0008 </w:t>
      </w:r>
      <w:r>
        <w:rPr>
          <w:rFonts w:hint="eastAsia" w:ascii="仿宋" w:hAnsi="仿宋" w:eastAsia="仿宋"/>
          <w:color w:val="auto"/>
          <w:sz w:val="28"/>
          <w:szCs w:val="28"/>
          <w:lang w:val="en-US" w:eastAsia="zh-CN"/>
        </w:rPr>
        <w:t xml:space="preserve"> </w:t>
      </w:r>
      <w:r/>
    </w:p>
    <w:p>
      <w:pPr>
        <w:ind w:firstLine="565"/>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（二）项目名称</w:t>
      </w:r>
      <w:r>
        <w:rPr>
          <w:rFonts w:hint="eastAsia" w:ascii="仿宋" w:hAnsi="仿宋" w:eastAsia="仿宋"/>
          <w:color w:val="auto"/>
          <w:sz w:val="28"/>
          <w:szCs w:val="28"/>
          <w:lang w:eastAsia="zh-CN"/>
        </w:rPr>
        <w:t xml:space="preserve">：清江浦区基本医疗保险合作服务采购项目</w:t>
      </w:r>
      <w:r>
        <w:rPr>
          <w:rFonts w:hint="eastAsia" w:ascii="仿宋" w:hAnsi="仿宋" w:eastAsia="仿宋"/>
          <w:bCs/>
          <w:color w:val="auto"/>
          <w:sz w:val="28"/>
          <w:szCs w:val="28"/>
        </w:rPr>
        <w:t xml:space="preserve"> </w:t>
      </w:r>
      <w:r/>
    </w:p>
    <w:p>
      <w:pPr>
        <w:ind w:firstLine="565"/>
        <w:spacing w:line="520" w:lineRule="exact"/>
        <w:rPr>
          <w:rFonts w:ascii="仿宋" w:hAnsi="仿宋" w:eastAsia="仿宋"/>
          <w:color w:val="auto"/>
          <w:sz w:val="28"/>
          <w:szCs w:val="28"/>
        </w:rPr>
      </w:pPr>
      <w:r>
        <w:rPr>
          <w:rFonts w:hint="eastAsia" w:ascii="仿宋" w:hAnsi="仿宋" w:eastAsia="仿宋"/>
          <w:bCs/>
          <w:color w:val="auto"/>
          <w:sz w:val="28"/>
          <w:szCs w:val="28"/>
        </w:rPr>
        <w:t xml:space="preserve">（三）采购方式</w:t>
      </w:r>
      <w:r>
        <w:rPr>
          <w:rFonts w:hint="eastAsia" w:ascii="仿宋" w:hAnsi="仿宋" w:eastAsia="仿宋"/>
          <w:bCs/>
          <w:color w:val="auto"/>
          <w:sz w:val="28"/>
          <w:szCs w:val="28"/>
          <w:lang w:eastAsia="zh-CN"/>
        </w:rPr>
        <w:t xml:space="preserve">：</w:t>
      </w:r>
      <w:r>
        <w:rPr>
          <w:rFonts w:hint="eastAsia" w:ascii="仿宋" w:hAnsi="仿宋" w:eastAsia="仿宋"/>
          <w:bCs/>
          <w:color w:val="auto"/>
          <w:sz w:val="28"/>
          <w:szCs w:val="28"/>
        </w:rPr>
        <w:t xml:space="preserve">竞争性磋商</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rPr>
        <w:t xml:space="preserve">（</w:t>
      </w:r>
      <w:r>
        <w:rPr>
          <w:rFonts w:hint="eastAsia" w:ascii="仿宋" w:hAnsi="仿宋" w:eastAsia="仿宋"/>
          <w:color w:val="auto"/>
          <w:sz w:val="28"/>
          <w:szCs w:val="28"/>
          <w:highlight w:val="none"/>
        </w:rPr>
        <w:t xml:space="preserve">四）</w:t>
      </w:r>
      <w:r>
        <w:rPr>
          <w:rFonts w:hint="eastAsia" w:ascii="仿宋" w:hAnsi="仿宋" w:eastAsia="仿宋" w:cs="Times New Roman"/>
          <w:b/>
          <w:bCs/>
          <w:color w:val="auto"/>
          <w:sz w:val="28"/>
          <w:szCs w:val="28"/>
          <w:highlight w:val="none"/>
          <w:lang w:val="en-US" w:eastAsia="zh-CN"/>
        </w:rPr>
        <w:t xml:space="preserve">预算金额：277.02万元</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（五）</w:t>
      </w:r>
      <w:r>
        <w:rPr>
          <w:rFonts w:hint="eastAsia" w:ascii="仿宋" w:hAnsi="仿宋" w:eastAsia="仿宋" w:cs="Times New Roman"/>
          <w:b/>
          <w:bCs/>
          <w:color w:val="auto"/>
          <w:sz w:val="28"/>
          <w:szCs w:val="28"/>
          <w:highlight w:val="none"/>
          <w:lang w:val="en-US" w:eastAsia="zh-CN"/>
        </w:rPr>
        <w:t xml:space="preserve">最高限价：277.02万元</w:t>
      </w:r>
      <w:r/>
    </w:p>
    <w:p>
      <w:pPr>
        <w:ind w:firstLine="565"/>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olor w:val="auto"/>
          <w:sz w:val="28"/>
          <w:szCs w:val="28"/>
          <w:highlight w:val="none"/>
        </w:rPr>
        <w:t xml:space="preserve">（六）</w:t>
      </w:r>
      <w:r>
        <w:rPr>
          <w:rFonts w:hint="eastAsia" w:ascii="仿宋" w:hAnsi="仿宋" w:eastAsia="仿宋" w:cs="Times New Roman"/>
          <w:color w:val="auto"/>
          <w:sz w:val="28"/>
          <w:szCs w:val="28"/>
          <w:highlight w:val="none"/>
        </w:rPr>
        <w:t xml:space="preserve">采购需求</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olor w:val="auto"/>
          <w:sz w:val="28"/>
          <w:szCs w:val="28"/>
          <w:lang w:eastAsia="zh-CN"/>
        </w:rPr>
        <w:t xml:space="preserve">清江浦区基本医疗保险合作服务采购项目，</w:t>
      </w:r>
      <w:r>
        <w:rPr>
          <w:rFonts w:hint="eastAsia" w:ascii="仿宋" w:hAnsi="仿宋" w:eastAsia="仿宋" w:cs="Times New Roman"/>
          <w:color w:val="auto"/>
          <w:sz w:val="28"/>
          <w:szCs w:val="28"/>
          <w:highlight w:val="none"/>
          <w:lang w:val="en-US" w:eastAsia="zh-CN"/>
        </w:rPr>
        <w:t xml:space="preserve">详见第五章采购需求。</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（七）合同履行期限</w:t>
      </w:r>
      <w:r>
        <w:rPr>
          <w:rFonts w:hint="eastAsia" w:ascii="仿宋" w:hAnsi="仿宋" w:eastAsia="仿宋"/>
          <w:color w:val="auto"/>
          <w:sz w:val="28"/>
          <w:szCs w:val="28"/>
          <w:highlight w:val="none"/>
          <w:lang w:eastAsia="zh-CN"/>
        </w:rPr>
        <w:t xml:space="preserve">：</w:t>
      </w:r>
      <w:r>
        <w:rPr>
          <w:rFonts w:ascii="仿宋" w:hAnsi="仿宋" w:eastAsia="仿宋" w:cs="仿宋"/>
          <w:b/>
          <w:color w:val="000000"/>
          <w:sz w:val="28"/>
        </w:rPr>
        <w:t xml:space="preserve">三年。合同一年一签，</w:t>
      </w:r>
      <w:r>
        <w:rPr>
          <w:rFonts w:hint="eastAsia" w:ascii="仿宋" w:hAnsi="仿宋" w:eastAsia="仿宋" w:cs="仿宋"/>
          <w:b/>
          <w:bCs/>
          <w:color w:val="auto"/>
          <w:sz w:val="28"/>
          <w:szCs w:val="28"/>
          <w:lang w:val="en-US" w:eastAsia="zh-CN"/>
        </w:rPr>
        <w:t xml:space="preserve">合同期满后经双方协商一致，在原有基础不变的情况下，最多可续签2次。</w:t>
      </w:r>
      <w:r/>
    </w:p>
    <w:p>
      <w:pPr>
        <w:ind w:firstLine="567"/>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（八）本项目</w:t>
      </w:r>
      <w:r>
        <w:rPr>
          <w:rFonts w:hint="eastAsia" w:ascii="仿宋" w:hAnsi="仿宋" w:eastAsia="仿宋"/>
          <w:color w:val="auto"/>
          <w:sz w:val="28"/>
          <w:szCs w:val="28"/>
          <w:lang w:val="en-US" w:eastAsia="zh-CN"/>
        </w:rPr>
        <w:t xml:space="preserve">不</w:t>
      </w:r>
      <w:r>
        <w:rPr>
          <w:rFonts w:hint="eastAsia" w:ascii="仿宋" w:hAnsi="仿宋" w:eastAsia="仿宋"/>
          <w:color w:val="auto"/>
          <w:sz w:val="28"/>
          <w:szCs w:val="28"/>
        </w:rPr>
        <w:t xml:space="preserve">接受联合体竞争性磋商。</w:t>
      </w:r>
      <w:r/>
    </w:p>
    <w:p>
      <w:pPr>
        <w:ind w:firstLine="565"/>
        <w:spacing w:line="520" w:lineRule="exact"/>
        <w:rPr>
          <w:rFonts w:ascii="仿宋" w:hAnsi="仿宋" w:eastAsia="仿宋"/>
          <w:color w:val="auto"/>
          <w:sz w:val="28"/>
          <w:szCs w:val="28"/>
          <w:u w:val="single"/>
        </w:rPr>
      </w:pPr>
      <w:r>
        <w:rPr>
          <w:rFonts w:hint="eastAsia" w:ascii="仿宋" w:hAnsi="仿宋" w:eastAsia="仿宋"/>
          <w:color w:val="auto"/>
          <w:sz w:val="28"/>
          <w:szCs w:val="28"/>
        </w:rPr>
        <w:t xml:space="preserve">（九</w:t>
      </w:r>
      <w:r>
        <w:rPr>
          <w:rFonts w:hint="eastAsia" w:ascii="仿宋" w:hAnsi="仿宋" w:eastAsia="仿宋"/>
          <w:color w:val="auto"/>
          <w:sz w:val="28"/>
          <w:szCs w:val="28"/>
          <w:highlight w:val="none"/>
        </w:rPr>
        <w:t xml:space="preserve">）本项目采购标的对应的中小企业划分标准所属行业为</w:t>
      </w:r>
      <w:r>
        <w:rPr>
          <w:rFonts w:hint="eastAsia" w:ascii="仿宋" w:hAnsi="仿宋" w:eastAsia="仿宋" w:cs="Times New Roman"/>
          <w:color w:val="auto"/>
          <w:sz w:val="28"/>
          <w:szCs w:val="28"/>
          <w:highlight w:val="none"/>
          <w:u w:val="single"/>
        </w:rPr>
        <w:t xml:space="preserve">租赁和商务服务业</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二、申请人的资格要求</w:t>
      </w:r>
      <w:r/>
    </w:p>
    <w:p>
      <w:pPr>
        <w:ind w:firstLine="560"/>
        <w:spacing w:line="520" w:lineRule="exact"/>
        <w:rPr>
          <w:rFonts w:ascii="仿宋" w:hAnsi="仿宋" w:eastAsia="仿宋"/>
          <w:b/>
          <w:color w:val="auto"/>
          <w:sz w:val="28"/>
          <w:szCs w:val="28"/>
        </w:rPr>
      </w:pPr>
      <w:r>
        <w:rPr>
          <w:rFonts w:hint="eastAsia" w:ascii="仿宋" w:hAnsi="仿宋" w:eastAsia="仿宋"/>
          <w:color w:val="auto"/>
          <w:sz w:val="28"/>
          <w:szCs w:val="28"/>
        </w:rPr>
        <w:t xml:space="preserve">（一）符合《中华人民共和国政府采购法》第二十二条规定；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（二）落实政府采购政策需满足的资格要求</w:t>
      </w:r>
      <w:r>
        <w:rPr>
          <w:rFonts w:hint="eastAsia" w:ascii="仿宋" w:hAnsi="仿宋" w:eastAsia="仿宋"/>
          <w:color w:val="auto"/>
          <w:sz w:val="28"/>
          <w:szCs w:val="28"/>
          <w:lang w:eastAsia="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b/>
          <w:bCs/>
          <w:color w:val="auto"/>
          <w:sz w:val="28"/>
          <w:szCs w:val="28"/>
          <w:highlight w:val="none"/>
          <w:u w:val="single"/>
          <w:lang w:val="en-US" w:eastAsia="zh-CN"/>
        </w:rPr>
        <w:t xml:space="preserve"> 3 </w:t>
      </w:r>
      <w:r>
        <w:rPr>
          <w:rFonts w:hint="eastAsia" w:ascii="仿宋" w:hAnsi="仿宋" w:eastAsia="仿宋"/>
          <w:color w:val="auto"/>
          <w:sz w:val="28"/>
          <w:szCs w:val="28"/>
          <w:highlight w:val="none"/>
          <w:lang w:val="zh-CN"/>
        </w:rPr>
        <w:t xml:space="preserve">种方式</w:t>
      </w:r>
      <w:r>
        <w:rPr>
          <w:rFonts w:hint="eastAsia" w:ascii="仿宋" w:hAnsi="仿宋" w:eastAsia="仿宋"/>
          <w:color w:val="auto"/>
          <w:sz w:val="28"/>
          <w:szCs w:val="28"/>
          <w:lang w:val="zh-CN"/>
        </w:rPr>
        <w:t xml:space="preserve">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lang w:val="en-US" w:eastAsia="zh-CN"/>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（1）本项目要求供应商以联合体形式参加，中小企业合同金额应当达到的比例为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（2）本项目要求供应商进行合同分包，中小企业合同金额应当达到的比例为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3</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lang w:val="zh-CN"/>
        </w:rPr>
        <w:t xml:space="preserve">本项目为非预留份额的采购项目，</w:t>
      </w:r>
      <w:r>
        <w:rPr>
          <w:rFonts w:hint="eastAsia" w:ascii="仿宋" w:hAnsi="仿宋" w:eastAsia="仿宋"/>
          <w:color w:val="auto"/>
          <w:sz w:val="28"/>
          <w:szCs w:val="28"/>
        </w:rPr>
        <w:t xml:space="preserve">对小微企业报价给予扣除，用扣除后的价格参加评审，具体详见第二章“供应商须知”第36.1项</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注</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0"/>
        </w:numPr>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bidi="ar-SA"/>
        </w:rPr>
        <w:t xml:space="preserve">（三）</w:t>
      </w:r>
      <w:r>
        <w:rPr>
          <w:rFonts w:hint="eastAsia" w:ascii="仿宋" w:hAnsi="仿宋" w:eastAsia="仿宋"/>
          <w:color w:val="auto"/>
          <w:sz w:val="28"/>
          <w:szCs w:val="28"/>
        </w:rPr>
        <w:t xml:space="preserve">本项目的特定资格要求</w:t>
      </w:r>
      <w:r>
        <w:rPr>
          <w:rFonts w:hint="eastAsia" w:ascii="仿宋" w:hAnsi="仿宋" w:eastAsia="仿宋"/>
          <w:color w:val="auto"/>
          <w:sz w:val="28"/>
          <w:szCs w:val="28"/>
          <w:lang w:eastAsia="zh-CN"/>
        </w:rPr>
        <w:t xml:space="preserve">：</w:t>
      </w:r>
      <w:r/>
    </w:p>
    <w:p>
      <w:pPr>
        <w:numPr>
          <w:ilvl w:val="0"/>
          <w:numId w:val="0"/>
        </w:numPr>
        <w:ind w:firstLine="562"/>
        <w:keepLines w:val="0"/>
        <w:keepNext w:val="0"/>
        <w:pageBreakBefore w:val="0"/>
        <w:spacing w:line="520" w:lineRule="exact"/>
        <w:rPr>
          <w:rFonts w:hint="eastAsia" w:ascii="仿宋" w:hAnsi="仿宋" w:eastAsia="仿宋"/>
          <w:b/>
          <w:bCs/>
          <w:color w:val="auto"/>
          <w:sz w:val="28"/>
          <w:szCs w:val="28"/>
          <w:highlight w:val="none"/>
          <w:lang w:eastAsia="zh-CN"/>
        </w:rPr>
      </w:pPr>
      <w:r>
        <w:rPr>
          <w:rFonts w:hint="eastAsia" w:ascii="仿宋" w:hAnsi="仿宋" w:eastAsia="仿宋" w:cs="宋体"/>
          <w:b/>
          <w:bCs/>
          <w:color w:val="auto"/>
          <w:sz w:val="28"/>
          <w:szCs w:val="28"/>
          <w:lang w:val="en-US" w:eastAsia="zh-CN"/>
        </w:rPr>
        <w:t xml:space="preserve">1.</w:t>
      </w:r>
      <w:r>
        <w:rPr>
          <w:rFonts w:hint="eastAsia" w:ascii="仿宋" w:hAnsi="仿宋" w:eastAsia="仿宋"/>
          <w:b/>
          <w:bCs/>
          <w:color w:val="auto"/>
          <w:sz w:val="28"/>
          <w:szCs w:val="28"/>
          <w:highlight w:val="none"/>
          <w:lang w:eastAsia="zh-CN"/>
        </w:rPr>
        <w:t xml:space="preserve">提供下列材料之一：</w:t>
      </w:r>
      <w:r/>
    </w:p>
    <w:p>
      <w:pPr>
        <w:numPr>
          <w:ilvl w:val="0"/>
          <w:numId w:val="0"/>
        </w:numPr>
        <w:ind w:firstLine="562"/>
        <w:keepLines w:val="0"/>
        <w:keepNext w:val="0"/>
        <w:pageBreakBefore w:val="0"/>
        <w:spacing w:line="52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1）</w:t>
      </w:r>
      <w:r>
        <w:rPr>
          <w:rFonts w:hint="eastAsia" w:ascii="仿宋" w:hAnsi="仿宋" w:eastAsia="仿宋"/>
          <w:b/>
          <w:bCs/>
          <w:color w:val="auto"/>
          <w:sz w:val="28"/>
          <w:szCs w:val="28"/>
          <w:highlight w:val="none"/>
          <w:lang w:val="en-US" w:eastAsia="zh-CN"/>
        </w:rPr>
        <w:t xml:space="preserve">供应商</w:t>
      </w:r>
      <w:r>
        <w:rPr>
          <w:rFonts w:hint="eastAsia" w:ascii="仿宋" w:hAnsi="仿宋" w:eastAsia="仿宋"/>
          <w:b/>
          <w:bCs/>
          <w:color w:val="auto"/>
          <w:sz w:val="28"/>
          <w:szCs w:val="28"/>
          <w:highlight w:val="none"/>
          <w:lang w:eastAsia="zh-CN"/>
        </w:rPr>
        <w:t xml:space="preserve">提供《经营保险业务许可证》、法定代表人资格证明和法定代表人身份证；</w:t>
      </w:r>
      <w:r/>
    </w:p>
    <w:p>
      <w:pPr>
        <w:ind w:firstLine="562"/>
        <w:keepLines w:val="0"/>
        <w:keepNext w:val="0"/>
        <w:pageBreakBefore w:val="0"/>
        <w:spacing w:line="520" w:lineRule="exact"/>
        <w:rPr>
          <w:rFonts w:hint="eastAsia" w:ascii="仿宋" w:hAnsi="仿宋" w:eastAsia="仿宋" w:cs="宋体"/>
          <w:b/>
          <w:bCs/>
          <w:color w:val="auto"/>
          <w:sz w:val="28"/>
          <w:szCs w:val="28"/>
        </w:rPr>
      </w:pPr>
      <w:r>
        <w:rPr>
          <w:rFonts w:hint="eastAsia" w:ascii="仿宋" w:hAnsi="仿宋" w:eastAsia="仿宋"/>
          <w:b/>
          <w:bCs/>
          <w:color w:val="auto"/>
          <w:sz w:val="28"/>
          <w:szCs w:val="28"/>
          <w:highlight w:val="none"/>
          <w:lang w:eastAsia="zh-CN"/>
        </w:rPr>
        <w:t xml:space="preserve">2）</w:t>
      </w:r>
      <w:r>
        <w:rPr>
          <w:rFonts w:hint="eastAsia" w:ascii="仿宋" w:hAnsi="仿宋" w:eastAsia="仿宋"/>
          <w:b/>
          <w:bCs/>
          <w:color w:val="auto"/>
          <w:sz w:val="28"/>
          <w:szCs w:val="28"/>
          <w:highlight w:val="none"/>
          <w:lang w:val="en-US" w:eastAsia="zh-CN"/>
        </w:rPr>
        <w:t xml:space="preserve">供应商</w:t>
      </w:r>
      <w:r>
        <w:rPr>
          <w:rFonts w:hint="eastAsia" w:ascii="仿宋" w:hAnsi="仿宋" w:eastAsia="仿宋"/>
          <w:b/>
          <w:bCs/>
          <w:color w:val="auto"/>
          <w:sz w:val="28"/>
          <w:szCs w:val="28"/>
          <w:highlight w:val="none"/>
          <w:lang w:eastAsia="zh-CN"/>
        </w:rPr>
        <w:t xml:space="preserve">提供《经营保险业务许可证》、分支机构授权委托书和受托人身份证。</w:t>
      </w:r>
      <w:r/>
    </w:p>
    <w:p>
      <w:pPr>
        <w:ind w:firstLine="562"/>
        <w:keepLines w:val="0"/>
        <w:keepNext w:val="0"/>
        <w:pageBreakBefore w:val="0"/>
        <w:spacing w:line="520" w:lineRule="exact"/>
        <w:rPr>
          <w:rFonts w:hint="eastAsia" w:ascii="仿宋" w:hAnsi="仿宋" w:eastAsia="仿宋" w:cs="宋体"/>
          <w:b/>
          <w:bCs/>
          <w:color w:val="auto"/>
          <w:sz w:val="28"/>
          <w:szCs w:val="28"/>
          <w:lang w:val="zh-CN" w:eastAsia="zh-CN"/>
        </w:rPr>
      </w:pPr>
      <w:r>
        <w:rPr>
          <w:rFonts w:hint="eastAsia" w:ascii="仿宋" w:hAnsi="仿宋" w:eastAsia="仿宋" w:cs="宋体"/>
          <w:b/>
          <w:bCs/>
          <w:color w:val="auto"/>
          <w:sz w:val="28"/>
          <w:szCs w:val="28"/>
          <w:lang w:val="en-US" w:eastAsia="zh-CN"/>
        </w:rPr>
        <w:t xml:space="preserve">2.申请人自2022年1月1日以来无债务纠纷。</w:t>
      </w:r>
      <w:r/>
    </w:p>
    <w:p>
      <w:pPr>
        <w:ind w:firstLine="560"/>
        <w:spacing w:line="520" w:lineRule="exact"/>
        <w:rPr>
          <w:rFonts w:ascii="仿宋" w:hAnsi="仿宋" w:eastAsia="仿宋"/>
          <w:color w:val="auto"/>
          <w:sz w:val="28"/>
          <w:szCs w:val="28"/>
        </w:rPr>
      </w:pPr>
      <w:r>
        <w:rPr>
          <w:rFonts w:hint="eastAsia" w:ascii="仿宋" w:hAnsi="仿宋" w:eastAsia="仿宋" w:cs="宋体"/>
          <w:color w:val="auto"/>
          <w:sz w:val="28"/>
          <w:szCs w:val="28"/>
        </w:rPr>
        <w:t xml:space="preserve">（四）拒绝下述条件的供应商参加本次采购活动</w:t>
      </w:r>
      <w:r>
        <w:rPr>
          <w:rFonts w:hint="eastAsia" w:ascii="仿宋" w:hAnsi="仿宋" w:eastAsia="仿宋" w:cs="宋体"/>
          <w:color w:val="auto"/>
          <w:sz w:val="28"/>
          <w:szCs w:val="28"/>
          <w:lang w:eastAsia="zh-CN"/>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供应商</w:t>
      </w:r>
      <w:r>
        <w:rPr>
          <w:rFonts w:ascii="仿宋" w:hAnsi="仿宋" w:eastAsia="仿宋"/>
          <w:color w:val="auto"/>
          <w:sz w:val="28"/>
          <w:szCs w:val="28"/>
        </w:rPr>
        <w:t xml:space="preserve">单位负责人为同一人或者存在直接控股、管理关系的不同供应商，不得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spacing w:line="520" w:lineRule="exact"/>
        <w:rPr>
          <w:rFonts w:ascii="仿宋" w:hAnsi="仿宋" w:eastAsia="仿宋"/>
          <w:b/>
          <w:i/>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凡</w:t>
      </w:r>
      <w:r>
        <w:rPr>
          <w:rFonts w:ascii="仿宋" w:hAnsi="仿宋" w:eastAsia="仿宋"/>
          <w:color w:val="auto"/>
          <w:sz w:val="28"/>
          <w:szCs w:val="28"/>
        </w:rPr>
        <w:t xml:space="preserve">为采购项目提供整体设计、规范编制或者项目管理、监理、检测等服务的供应商，不得再参加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三、获取磋商文件</w:t>
      </w:r>
      <w:r/>
    </w:p>
    <w:p>
      <w:pPr>
        <w:ind w:firstLine="560"/>
        <w:spacing w:line="520" w:lineRule="exact"/>
        <w:rPr>
          <w:rFonts w:hint="eastAsia" w:ascii="仿宋" w:hAnsi="仿宋" w:eastAsia="仿宋"/>
          <w:color w:val="auto"/>
          <w:sz w:val="28"/>
          <w:szCs w:val="28"/>
          <w:highlight w:val="yellow"/>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时间</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自磋商公告发布之日起五个工作日。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方式：在“淮安市政府采购网”自行免费下载磋商文件。</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四、提交响应文件截止时间、磋商时间和地点</w:t>
      </w:r>
      <w:r/>
    </w:p>
    <w:p>
      <w:pPr>
        <w:ind w:firstLine="565"/>
        <w:spacing w:line="520" w:lineRule="exact"/>
        <w:rPr>
          <w:rFonts w:hint="default" w:ascii="仿宋" w:hAnsi="仿宋" w:eastAsia="仿宋"/>
          <w:b/>
          <w:bCs/>
          <w:color w:val="auto"/>
          <w:sz w:val="28"/>
          <w:szCs w:val="28"/>
          <w:u w:val="single"/>
          <w:lang w:val="en-US" w:eastAsia="zh-CN"/>
        </w:rPr>
      </w:pPr>
      <w:r>
        <w:rPr>
          <w:rFonts w:hint="eastAsia" w:ascii="仿宋" w:hAnsi="仿宋" w:eastAsia="仿宋"/>
          <w:color w:val="auto"/>
          <w:sz w:val="28"/>
          <w:szCs w:val="28"/>
        </w:rPr>
        <w:t xml:space="preserve">（一）电子响应文件提交截止时间及磋商时间</w:t>
      </w:r>
      <w:r>
        <w:rPr>
          <w:rFonts w:hint="eastAsia" w:ascii="仿宋" w:hAnsi="仿宋" w:eastAsia="仿宋"/>
          <w:color w:val="auto"/>
          <w:sz w:val="28"/>
          <w:szCs w:val="28"/>
          <w:lang w:eastAsia="zh-CN"/>
        </w:rPr>
        <w:t xml:space="preserve">：</w:t>
      </w:r>
      <w:r>
        <w:rPr>
          <w:rFonts w:hint="eastAsia" w:ascii="仿宋" w:hAnsi="仿宋" w:eastAsia="仿宋"/>
          <w:b/>
          <w:bCs/>
          <w:color w:val="auto"/>
          <w:sz w:val="28"/>
          <w:szCs w:val="28"/>
          <w:u w:val="single"/>
        </w:rPr>
        <w:t xml:space="preserve">202</w:t>
      </w:r>
      <w:r>
        <w:rPr>
          <w:rFonts w:hint="eastAsia" w:ascii="仿宋" w:hAnsi="仿宋" w:eastAsia="仿宋"/>
          <w:b/>
          <w:bCs/>
          <w:color w:val="auto"/>
          <w:sz w:val="28"/>
          <w:szCs w:val="28"/>
          <w:u w:val="single"/>
          <w:lang w:val="en-US" w:eastAsia="zh-CN"/>
        </w:rPr>
        <w:t xml:space="preserve">5</w:t>
      </w:r>
      <w:r>
        <w:rPr>
          <w:rFonts w:hint="eastAsia" w:ascii="仿宋" w:hAnsi="仿宋" w:eastAsia="仿宋"/>
          <w:b/>
          <w:bCs/>
          <w:color w:val="auto"/>
          <w:sz w:val="28"/>
          <w:szCs w:val="28"/>
          <w:u w:val="single"/>
        </w:rPr>
        <w:t xml:space="preserve">年</w:t>
      </w:r>
      <w:r>
        <w:rPr>
          <w:rFonts w:hint="eastAsia" w:ascii="仿宋" w:hAnsi="仿宋" w:eastAsia="仿宋"/>
          <w:b/>
          <w:bCs/>
          <w:color w:val="auto"/>
          <w:sz w:val="28"/>
          <w:szCs w:val="28"/>
          <w:u w:val="single"/>
          <w:lang w:val="en-US" w:eastAsia="zh-CN"/>
        </w:rPr>
        <w:t xml:space="preserve">12</w:t>
      </w:r>
      <w:r>
        <w:rPr>
          <w:rFonts w:hint="eastAsia" w:ascii="仿宋" w:hAnsi="仿宋" w:eastAsia="仿宋"/>
          <w:b/>
          <w:bCs/>
          <w:color w:val="auto"/>
          <w:sz w:val="28"/>
          <w:szCs w:val="28"/>
          <w:u w:val="single"/>
        </w:rPr>
        <w:t xml:space="preserve">月</w:t>
      </w:r>
      <w:r>
        <w:rPr>
          <w:rFonts w:hint="eastAsia" w:ascii="仿宋" w:hAnsi="仿宋" w:eastAsia="仿宋"/>
          <w:b/>
          <w:bCs/>
          <w:color w:val="auto"/>
          <w:sz w:val="28"/>
          <w:szCs w:val="28"/>
          <w:u w:val="single"/>
          <w:lang w:val="en-US" w:eastAsia="zh-CN"/>
        </w:rPr>
        <w:t xml:space="preserve">19</w:t>
      </w:r>
      <w:r>
        <w:rPr>
          <w:rFonts w:hint="eastAsia" w:ascii="仿宋" w:hAnsi="仿宋" w:eastAsia="仿宋"/>
          <w:b/>
          <w:bCs/>
          <w:color w:val="auto"/>
          <w:sz w:val="28"/>
          <w:szCs w:val="28"/>
          <w:u w:val="single"/>
        </w:rPr>
        <w:t xml:space="preserve">日</w:t>
      </w:r>
      <w:r>
        <w:rPr>
          <w:rFonts w:hint="eastAsia" w:ascii="仿宋" w:hAnsi="仿宋" w:eastAsia="仿宋"/>
          <w:b/>
          <w:bCs/>
          <w:color w:val="auto"/>
          <w:sz w:val="28"/>
          <w:szCs w:val="28"/>
          <w:u w:val="single"/>
          <w:lang w:val="en-US" w:eastAsia="zh-CN"/>
        </w:rPr>
        <w:t xml:space="preserve">下</w:t>
      </w:r>
      <w:r>
        <w:rPr>
          <w:rFonts w:hint="eastAsia" w:ascii="仿宋" w:hAnsi="仿宋" w:eastAsia="仿宋"/>
          <w:b/>
          <w:bCs/>
          <w:color w:val="auto"/>
          <w:sz w:val="28"/>
          <w:szCs w:val="28"/>
          <w:u w:val="single"/>
        </w:rPr>
        <w:t xml:space="preserve">午</w:t>
      </w:r>
      <w:r>
        <w:rPr>
          <w:rFonts w:hint="eastAsia" w:ascii="仿宋" w:hAnsi="仿宋" w:eastAsia="仿宋"/>
          <w:b/>
          <w:bCs/>
          <w:color w:val="auto"/>
          <w:sz w:val="28"/>
          <w:szCs w:val="28"/>
          <w:u w:val="single"/>
          <w:lang w:val="en-US" w:eastAsia="zh-CN"/>
        </w:rPr>
        <w:t xml:space="preserve">14</w:t>
      </w:r>
      <w:r>
        <w:rPr>
          <w:rFonts w:hint="eastAsia" w:ascii="仿宋" w:hAnsi="仿宋" w:eastAsia="仿宋"/>
          <w:b/>
          <w:bCs/>
          <w:color w:val="auto"/>
          <w:sz w:val="28"/>
          <w:szCs w:val="28"/>
          <w:u w:val="single"/>
        </w:rPr>
        <w:t xml:space="preserve">:</w:t>
      </w:r>
      <w:r>
        <w:rPr>
          <w:rFonts w:hint="eastAsia" w:ascii="仿宋" w:hAnsi="仿宋" w:eastAsia="仿宋"/>
          <w:b/>
          <w:bCs/>
          <w:color w:val="auto"/>
          <w:sz w:val="28"/>
          <w:szCs w:val="28"/>
          <w:u w:val="single"/>
          <w:lang w:val="en-US" w:eastAsia="zh-CN"/>
        </w:rPr>
        <w:t xml:space="preserve">30</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（二）电子响应文件上传地址：“苏采云”政府采购交易系统网上开标大厅。</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个工作日。</w:t>
      </w:r>
      <w:r/>
    </w:p>
    <w:p>
      <w:pPr>
        <w:ind w:firstLine="565"/>
        <w:spacing w:line="520" w:lineRule="exact"/>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 xml:space="preserve">六</w:t>
      </w:r>
      <w:r>
        <w:rPr>
          <w:rFonts w:hint="eastAsia" w:ascii="黑体" w:hAnsi="黑体" w:eastAsia="黑体" w:cs="黑体"/>
          <w:color w:val="auto"/>
          <w:sz w:val="28"/>
          <w:szCs w:val="28"/>
        </w:rPr>
        <w:t xml:space="preserve">、其他补充事宜</w:t>
      </w:r>
      <w:r/>
    </w:p>
    <w:p>
      <w:pPr>
        <w:ind w:firstLine="560"/>
        <w:spacing w:line="520" w:lineRule="exact"/>
        <w:rPr>
          <w:rFonts w:hint="default"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1.本项目不收取磋商保证金</w:t>
      </w:r>
      <w:r/>
    </w:p>
    <w:p>
      <w:pPr>
        <w:ind w:firstLine="565"/>
        <w:spacing w:line="520" w:lineRule="exact"/>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 xml:space="preserve">七、对本次采购提出询问，请按以下方式联系</w:t>
      </w:r>
      <w:r/>
    </w:p>
    <w:p>
      <w:pPr>
        <w:ind w:firstLine="560"/>
        <w:keepLines w:val="0"/>
        <w:keepNext w:val="0"/>
        <w:pageBreakBefore w:val="0"/>
        <w:spacing w:line="56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采购人信息</w:t>
      </w:r>
      <w:r/>
    </w:p>
    <w:p>
      <w:pPr>
        <w:ind w:firstLine="560"/>
        <w:keepLines w:val="0"/>
        <w:keepNext w:val="0"/>
        <w:pageBreakBefore w:val="0"/>
        <w:spacing w:line="560" w:lineRule="exact"/>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：淮安市清江浦区医疗保障局</w:t>
      </w:r>
      <w:r/>
    </w:p>
    <w:p>
      <w:pPr>
        <w:ind w:firstLine="560"/>
        <w:keepLines w:val="0"/>
        <w:keepNext w:val="0"/>
        <w:pageBreakBefore w:val="0"/>
        <w:spacing w:line="56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：淮安市清江浦区</w:t>
      </w:r>
      <w:r>
        <w:rPr>
          <w:rFonts w:hint="eastAsia" w:ascii="仿宋" w:hAnsi="仿宋" w:eastAsia="仿宋"/>
          <w:color w:val="auto"/>
          <w:sz w:val="28"/>
          <w:szCs w:val="28"/>
          <w:highlight w:val="none"/>
          <w:lang w:val="en-US" w:eastAsia="zh-CN"/>
        </w:rPr>
        <w:t xml:space="preserve">金品商务广场2号楼</w:t>
      </w:r>
      <w:r/>
    </w:p>
    <w:p>
      <w:pPr>
        <w:ind w:firstLine="638"/>
        <w:jc w:val="left"/>
        <w:keepLines w:val="0"/>
        <w:keepNext w:val="0"/>
        <w:pageBreakBefore w:val="0"/>
        <w:spacing w:line="560" w:lineRule="exact"/>
        <w:widowControl w:val="off"/>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魏女士</w:t>
      </w:r>
      <w:r>
        <w:rPr>
          <w:rFonts w:hint="eastAsia" w:ascii="仿宋" w:hAnsi="仿宋" w:eastAsia="仿宋"/>
          <w:color w:val="auto"/>
          <w:sz w:val="28"/>
          <w:szCs w:val="28"/>
          <w:highlight w:val="none"/>
          <w:lang w:eastAsia="zh-CN"/>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lang w:eastAsia="zh-CN"/>
        </w:rPr>
        <w:t xml:space="preserve"> </w:t>
      </w:r>
      <w:r>
        <w:rPr>
          <w:rFonts w:hint="eastAsia" w:ascii="仿宋" w:hAnsi="仿宋" w:eastAsia="仿宋" w:cs="仿宋"/>
          <w:color w:val="auto"/>
          <w:sz w:val="28"/>
          <w:szCs w:val="28"/>
          <w:highlight w:val="none"/>
          <w:lang w:val="en-US" w:eastAsia="zh-CN"/>
        </w:rPr>
        <w:t xml:space="preserve">0517-83832286</w:t>
      </w:r>
      <w:r>
        <w:rPr>
          <w:rFonts w:hint="eastAsia" w:ascii="仿宋" w:hAnsi="仿宋" w:eastAsia="仿宋"/>
          <w:color w:val="auto"/>
          <w:sz w:val="28"/>
          <w:szCs w:val="28"/>
          <w:highlight w:val="none"/>
          <w:lang w:val="en-US" w:eastAsia="zh-CN"/>
        </w:rPr>
        <w:t xml:space="preserve"> </w:t>
      </w:r>
      <w:r/>
    </w:p>
    <w:p>
      <w:pPr>
        <w:ind w:firstLine="565"/>
        <w:keepLines w:val="0"/>
        <w:keepNext w:val="0"/>
        <w:pageBreakBefore w:val="0"/>
        <w:spacing w:line="56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采购代理机构信息</w:t>
      </w:r>
      <w:r/>
    </w:p>
    <w:p>
      <w:pPr>
        <w:ind w:firstLine="560"/>
        <w:keepLines w:val="0"/>
        <w:keepNext w:val="0"/>
        <w:pageBreakBefore w:val="0"/>
        <w:spacing w:line="560" w:lineRule="exact"/>
        <w:widowControl w:val="off"/>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名称</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江苏明宇项目管理有限公司</w:t>
      </w:r>
      <w:r/>
    </w:p>
    <w:p>
      <w:pPr>
        <w:ind w:firstLine="560"/>
        <w:keepLines w:val="0"/>
        <w:keepNext w:val="0"/>
        <w:pageBreakBefore w:val="0"/>
        <w:spacing w:line="560" w:lineRule="exact"/>
        <w:widowControl w:val="off"/>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地址</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淮安市清江浦区</w:t>
      </w:r>
      <w:r>
        <w:rPr>
          <w:rFonts w:hint="eastAsia" w:ascii="仿宋" w:hAnsi="仿宋" w:eastAsia="仿宋"/>
          <w:color w:val="auto"/>
          <w:sz w:val="28"/>
          <w:szCs w:val="28"/>
          <w:lang w:val="en-US" w:eastAsia="zh-CN"/>
        </w:rPr>
        <w:t xml:space="preserve">延安东路武夷大厦17楼</w:t>
      </w:r>
      <w:r/>
    </w:p>
    <w:p>
      <w:pPr>
        <w:ind w:firstLine="560"/>
        <w:keepLines w:val="0"/>
        <w:keepNext w:val="0"/>
        <w:pageBreakBefore w:val="0"/>
        <w:spacing w:line="560" w:lineRule="exact"/>
        <w:widowControl w:val="off"/>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联系方式</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赵凤霞        13365161001</w:t>
      </w:r>
      <w:r/>
    </w:p>
    <w:p>
      <w:pPr>
        <w:ind w:firstLine="565"/>
        <w:spacing w:line="520" w:lineRule="exact"/>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 xml:space="preserve">八、其他</w:t>
      </w:r>
      <w:r/>
    </w:p>
    <w:p>
      <w:pPr>
        <w:ind w:firstLine="567"/>
        <w:keepLines w:val="0"/>
        <w:keepNext w:val="0"/>
        <w:pageBreakBefore w:val="0"/>
        <w:spacing w:line="560" w:lineRule="exact"/>
        <w:widowControl w:val="off"/>
        <w:rPr>
          <w:rFonts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6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60" w:lineRule="exact"/>
        <w:widowControl w:val="off"/>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.有关本次磋商活动的事项若存在变动或修改，敬请及时关注</w:t>
      </w:r>
      <w:r>
        <w:rPr>
          <w:rFonts w:hint="eastAsia" w:ascii="仿宋" w:hAnsi="仿宋" w:eastAsia="仿宋"/>
          <w:color w:val="auto"/>
          <w:sz w:val="28"/>
          <w:szCs w:val="28"/>
          <w:lang w:val="en-US" w:eastAsia="zh-CN"/>
        </w:rPr>
        <w:t xml:space="preserve">代理机构</w:t>
      </w:r>
      <w:r>
        <w:rPr>
          <w:rFonts w:hint="eastAsia" w:ascii="仿宋" w:hAnsi="仿宋" w:eastAsia="仿宋"/>
          <w:color w:val="auto"/>
          <w:sz w:val="28"/>
          <w:szCs w:val="28"/>
        </w:rPr>
        <w:t xml:space="preserve">在“淮安市政府采购网”发布的更正公告。</w:t>
      </w:r>
      <w:r/>
    </w:p>
    <w:p>
      <w:pPr>
        <w:ind w:firstLine="565"/>
        <w:keepLines w:val="0"/>
        <w:keepNext w:val="0"/>
        <w:pageBreakBefore w:val="0"/>
        <w:spacing w:line="560" w:lineRule="exact"/>
        <w:widowControl w:val="off"/>
        <w:rPr>
          <w:rFonts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rPr>
        <w:t xml:space="preserve">.本次采购不收取磋商保证金。</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jc w:val="center"/>
        <w:rPr>
          <w:rFonts w:hint="eastAsia" w:ascii="宋体" w:hAnsi="宋体"/>
          <w:bCs/>
          <w:color w:val="auto"/>
          <w:sz w:val="32"/>
        </w:rPr>
      </w:pPr>
      <w:r>
        <w:rPr>
          <w:rFonts w:hint="eastAsia" w:ascii="宋体" w:hAnsi="宋体"/>
          <w:bCs/>
          <w:color w:val="auto"/>
          <w:sz w:val="32"/>
        </w:rPr>
      </w:r>
      <w:r/>
    </w:p>
    <w:p>
      <w:pPr>
        <w:spacing w:line="440" w:lineRule="exact"/>
        <w:rPr>
          <w:rFonts w:hint="eastAsia" w:ascii="宋体" w:hAnsi="宋体"/>
          <w:bCs/>
          <w:color w:val="auto"/>
          <w:sz w:val="32"/>
          <w:szCs w:val="32"/>
        </w:rPr>
      </w:pPr>
      <w:r>
        <w:rPr>
          <w:rFonts w:hint="eastAsia" w:ascii="宋体" w:hAnsi="宋体"/>
          <w:bCs/>
          <w:color w:val="auto"/>
          <w:sz w:val="32"/>
          <w:szCs w:val="32"/>
        </w:rPr>
        <w:t xml:space="preserve">               </w:t>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spacing w:line="440" w:lineRule="exact"/>
        <w:rPr>
          <w:rFonts w:hint="eastAsia" w:ascii="宋体" w:hAnsi="宋体"/>
          <w:bCs/>
          <w:color w:val="auto"/>
          <w:sz w:val="32"/>
          <w:szCs w:val="32"/>
        </w:rPr>
      </w:pPr>
      <w:r>
        <w:rPr>
          <w:rFonts w:hint="eastAsia" w:ascii="宋体" w:hAnsi="宋体"/>
          <w:bCs/>
          <w:color w:val="auto"/>
          <w:sz w:val="32"/>
          <w:szCs w:val="32"/>
        </w:rPr>
      </w:r>
      <w:r/>
    </w:p>
    <w:p>
      <w:pPr>
        <w:ind w:firstLine="0"/>
        <w:spacing w:line="520" w:lineRule="exact"/>
        <w:rPr>
          <w:rFonts w:hint="eastAsia" w:ascii="仿宋" w:hAnsi="仿宋" w:eastAsia="仿宋"/>
          <w:b/>
          <w:bCs/>
          <w:color w:val="auto"/>
          <w:sz w:val="36"/>
          <w:szCs w:val="36"/>
        </w:rPr>
      </w:pPr>
      <w:r>
        <w:rPr>
          <w:rFonts w:hint="eastAsia" w:ascii="仿宋" w:hAnsi="仿宋" w:eastAsia="仿宋"/>
          <w:b/>
          <w:bCs/>
          <w:color w:val="auto"/>
          <w:sz w:val="36"/>
          <w:szCs w:val="36"/>
          <w:highlight w:val="none"/>
        </w:rPr>
      </w:r>
      <w:r>
        <w:rPr>
          <w:rFonts w:hint="eastAsia" w:ascii="仿宋" w:hAnsi="仿宋" w:eastAsia="仿宋"/>
          <w:b/>
          <w:bCs/>
          <w:color w:val="auto"/>
          <w:sz w:val="36"/>
          <w:szCs w:val="36"/>
          <w:highlight w:val="none"/>
        </w:rPr>
      </w:r>
    </w:p>
    <w:p>
      <w:pPr>
        <w:ind w:firstLine="0"/>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rPr>
        <w:t xml:space="preserve">              第二章   供应商须知</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一、总则</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1.适用范围</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本竞争性磋商文件仅适用于本次采购邀请中所述项目的采购。</w:t>
      </w:r>
      <w:r/>
    </w:p>
    <w:p>
      <w:pPr>
        <w:spacing w:line="520" w:lineRule="exact"/>
        <w:rPr>
          <w:rFonts w:hint="eastAsia" w:ascii="仿宋" w:hAnsi="仿宋" w:eastAsia="仿宋"/>
          <w:bCs/>
          <w:color w:val="auto"/>
          <w:sz w:val="28"/>
        </w:rPr>
      </w:pPr>
      <w:r>
        <w:rPr>
          <w:rFonts w:hint="eastAsia" w:ascii="仿宋" w:hAnsi="仿宋" w:eastAsia="仿宋"/>
          <w:bCs/>
          <w:color w:val="auto"/>
          <w:sz w:val="28"/>
        </w:rPr>
        <w:t xml:space="preserve">2.合格的供应商</w:t>
      </w:r>
      <w:r/>
    </w:p>
    <w:p>
      <w:pPr>
        <w:ind w:left="-359" w:firstLine="915"/>
        <w:spacing w:line="520" w:lineRule="exact"/>
        <w:rPr>
          <w:rFonts w:hint="eastAsia" w:ascii="仿宋" w:hAnsi="仿宋" w:eastAsia="仿宋"/>
          <w:color w:val="auto"/>
          <w:sz w:val="28"/>
          <w:szCs w:val="28"/>
        </w:rPr>
      </w:pPr>
      <w:r>
        <w:rPr>
          <w:rFonts w:hint="eastAsia" w:ascii="仿宋" w:hAnsi="仿宋" w:eastAsia="仿宋"/>
          <w:color w:val="auto"/>
          <w:sz w:val="28"/>
          <w:szCs w:val="21"/>
        </w:rPr>
        <w:t xml:space="preserve">2.1</w:t>
      </w:r>
      <w:r>
        <w:rPr>
          <w:rFonts w:hint="eastAsia" w:ascii="仿宋" w:hAnsi="仿宋" w:eastAsia="仿宋"/>
          <w:color w:val="auto"/>
          <w:sz w:val="28"/>
          <w:szCs w:val="28"/>
        </w:rPr>
        <w:t xml:space="preserve">满足第一章磋商邀请中供应商资格要求的规定。 </w:t>
      </w:r>
      <w:r/>
    </w:p>
    <w:p>
      <w:pPr>
        <w:ind w:firstLine="566"/>
        <w:spacing w:line="520" w:lineRule="exact"/>
        <w:rPr>
          <w:rFonts w:hint="eastAsia" w:ascii="仿宋" w:hAnsi="仿宋" w:eastAsia="仿宋"/>
          <w:color w:val="auto"/>
          <w:sz w:val="28"/>
          <w:szCs w:val="28"/>
        </w:rPr>
      </w:pPr>
      <w:r>
        <w:rPr>
          <w:rFonts w:hint="eastAsia" w:ascii="仿宋" w:hAnsi="仿宋" w:eastAsia="仿宋" w:cs="Arial"/>
          <w:color w:val="auto"/>
          <w:spacing w:val="6"/>
          <w:sz w:val="28"/>
          <w:szCs w:val="28"/>
        </w:rPr>
        <w:t xml:space="preserve">2.2</w:t>
      </w:r>
      <w:r>
        <w:rPr>
          <w:rFonts w:hint="eastAsia" w:ascii="仿宋" w:hAnsi="仿宋" w:eastAsia="仿宋"/>
          <w:color w:val="auto"/>
          <w:sz w:val="28"/>
          <w:szCs w:val="28"/>
        </w:rPr>
        <w:t xml:space="preserve">满足磋商文件中</w:t>
      </w:r>
      <w:r>
        <w:rPr>
          <w:rFonts w:hint="eastAsia" w:ascii="仿宋" w:hAnsi="仿宋" w:eastAsia="仿宋"/>
          <w:color w:val="auto"/>
          <w:sz w:val="28"/>
          <w:szCs w:val="28"/>
          <w:highlight w:val="none"/>
        </w:rPr>
        <w:t xml:space="preserve">实质性条款</w:t>
      </w:r>
      <w:r>
        <w:rPr>
          <w:rFonts w:hint="eastAsia" w:ascii="仿宋" w:hAnsi="仿宋" w:eastAsia="仿宋"/>
          <w:color w:val="auto"/>
          <w:sz w:val="28"/>
          <w:szCs w:val="28"/>
        </w:rPr>
        <w:t xml:space="preserve">的规定。</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3.适用法律</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4.磋商费用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4.1供应商应自行承担所有与参加磋商有关的费用。不论磋商的结果如何，</w:t>
      </w:r>
      <w:r>
        <w:rPr>
          <w:rFonts w:hint="eastAsia" w:ascii="仿宋" w:hAnsi="仿宋" w:eastAsia="仿宋"/>
          <w:color w:val="auto"/>
          <w:sz w:val="28"/>
          <w:szCs w:val="28"/>
          <w:lang w:val="en-US" w:eastAsia="zh-CN"/>
        </w:rPr>
        <w:t xml:space="preserve">采购人和采购代理机构</w:t>
      </w:r>
      <w:r>
        <w:rPr>
          <w:rFonts w:hint="eastAsia" w:ascii="仿宋" w:hAnsi="仿宋" w:eastAsia="仿宋"/>
          <w:color w:val="auto"/>
          <w:sz w:val="28"/>
          <w:szCs w:val="28"/>
        </w:rPr>
        <w:t xml:space="preserve">在任何情况下均无义务和责任承担这些费用。</w:t>
      </w:r>
      <w:r/>
    </w:p>
    <w:p>
      <w:pPr>
        <w:ind w:firstLine="562"/>
        <w:spacing w:line="520" w:lineRule="exact"/>
        <w:rPr>
          <w:rFonts w:hint="eastAsia" w:ascii="仿宋" w:hAnsi="仿宋" w:eastAsia="仿宋"/>
          <w:b/>
          <w:bCs/>
          <w:color w:val="auto"/>
          <w:sz w:val="28"/>
          <w:szCs w:val="28"/>
        </w:rPr>
      </w:pPr>
      <w:r>
        <w:rPr>
          <w:rFonts w:hint="eastAsia" w:ascii="仿宋" w:hAnsi="仿宋" w:eastAsia="仿宋"/>
          <w:color w:val="auto"/>
          <w:sz w:val="28"/>
          <w:szCs w:val="28"/>
        </w:rPr>
        <w:t xml:space="preserve">4.2本次采购项目代理费用</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参照《江苏省招标代理服务收费的指导意见》的通知》</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苏招协【2022】002号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规定收费标准的100%收取；由成交供应商在领取成交通知书前向代理机构一次性付清</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费用</w:t>
      </w:r>
      <w:r>
        <w:rPr>
          <w:rFonts w:hint="eastAsia" w:ascii="仿宋" w:hAnsi="仿宋" w:eastAsia="仿宋"/>
          <w:color w:val="auto"/>
          <w:sz w:val="28"/>
          <w:szCs w:val="28"/>
          <w:lang w:val="en-US" w:eastAsia="zh-CN"/>
        </w:rPr>
        <w:t xml:space="preserve">由两家供应商共同承担）</w:t>
      </w:r>
      <w:r>
        <w:rPr>
          <w:rFonts w:hint="eastAsia" w:ascii="仿宋" w:hAnsi="仿宋" w:eastAsia="仿宋" w:cs="仿宋"/>
          <w:color w:val="auto"/>
          <w:sz w:val="28"/>
          <w:szCs w:val="28"/>
          <w:lang w:val="en-US" w:eastAsia="zh-CN"/>
        </w:rPr>
        <w:t xml:space="preserve">。</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磋商文件的约束力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5.1供应商一旦参加本项目采购活动，即被认为接受了本磋商文件的规定和约束。</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二、磋商文件</w:t>
      </w:r>
      <w:r/>
    </w:p>
    <w:p>
      <w:pPr>
        <w:spacing w:line="520" w:lineRule="exact"/>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val="en-US" w:eastAsia="zh-CN"/>
        </w:rPr>
        <w:t xml:space="preserve">6</w:t>
      </w:r>
      <w:r>
        <w:rPr>
          <w:rFonts w:hint="eastAsia" w:ascii="仿宋" w:hAnsi="仿宋" w:eastAsia="仿宋" w:cs="Times New Roman"/>
          <w:color w:val="auto"/>
          <w:sz w:val="28"/>
          <w:szCs w:val="28"/>
        </w:rPr>
        <w:t xml:space="preserve">.</w:t>
      </w:r>
      <w:r>
        <w:rPr>
          <w:rFonts w:hint="eastAsia" w:ascii="仿宋" w:hAnsi="仿宋" w:eastAsia="仿宋" w:cs="Times New Roman"/>
          <w:color w:val="auto"/>
          <w:sz w:val="28"/>
          <w:szCs w:val="28"/>
          <w:lang w:eastAsia="zh-CN"/>
        </w:rPr>
        <w:t xml:space="preserve">磋商文件构成</w:t>
      </w:r>
      <w:r/>
    </w:p>
    <w:p>
      <w:pPr>
        <w:ind w:firstLine="560"/>
        <w:spacing w:line="520" w:lineRule="exact"/>
        <w:rPr>
          <w:rFonts w:hint="eastAsia" w:ascii="仿宋" w:hAnsi="仿宋" w:eastAsia="仿宋"/>
          <w:color w:val="auto"/>
          <w:sz w:val="28"/>
          <w:szCs w:val="28"/>
        </w:rPr>
      </w:pPr>
      <w:r>
        <w:rPr>
          <w:rFonts w:hint="eastAsia" w:ascii="仿宋" w:hAnsi="仿宋" w:eastAsia="仿宋"/>
          <w:bCs/>
          <w:color w:val="auto"/>
          <w:sz w:val="28"/>
          <w:lang w:val="en-US" w:eastAsia="zh-CN"/>
        </w:rPr>
        <w:t xml:space="preserve">6.1</w:t>
      </w:r>
      <w:r>
        <w:rPr>
          <w:rFonts w:hint="eastAsia" w:ascii="仿宋" w:hAnsi="仿宋" w:eastAsia="仿宋"/>
          <w:bCs/>
          <w:color w:val="auto"/>
          <w:sz w:val="28"/>
        </w:rPr>
        <w:t xml:space="preserve">磋商文件</w:t>
      </w:r>
      <w:r>
        <w:rPr>
          <w:rFonts w:hint="eastAsia" w:ascii="仿宋" w:hAnsi="仿宋" w:eastAsia="仿宋"/>
          <w:color w:val="auto"/>
          <w:sz w:val="28"/>
          <w:szCs w:val="28"/>
        </w:rPr>
        <w:t xml:space="preserve">由以下部分组成</w:t>
      </w:r>
      <w:r>
        <w:rPr>
          <w:rFonts w:hint="eastAsia" w:ascii="仿宋" w:hAnsi="仿宋" w:eastAsia="仿宋"/>
          <w:color w:val="auto"/>
          <w:sz w:val="28"/>
          <w:szCs w:val="28"/>
          <w:lang w:eastAsia="zh-CN"/>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磋商邀请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供应商须知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评审方法与评审标准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合同格式及条款</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采购需求</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响应文件</w:t>
      </w:r>
      <w:r>
        <w:rPr>
          <w:rFonts w:hint="eastAsia" w:ascii="仿宋" w:hAnsi="仿宋" w:eastAsia="仿宋"/>
          <w:color w:val="auto"/>
          <w:sz w:val="28"/>
          <w:szCs w:val="28"/>
          <w:lang w:eastAsia="zh-CN"/>
        </w:rPr>
        <w:t xml:space="preserve">格式</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做出实质性响应，否则其风险由供应商自行承担。</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7.磋商文件的澄清和修改</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7.1 在响应文件提交截止时间前，采购人和采购代理机构可以对磋商文件进行澄清和修改，澄清或者修改的内容作为磋商文件的组成部分。澄清或者修改的内容可能影响响应文件编制的，采购代理机构将在提交首次响应文件截止时间至少5日前，在“江苏省政府采购网”“淮安市政府采购网”上发布书面更正公告形式通知所有获取磋商文件的供应商， 更正公告内容将作为磋商文件的组成部分，并对供应商具有约束力。不足5日的，采购代理机构将顺延提交首次响应文件截止时间。</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7.2采购人或采购代理机构可以视采购项目的具体情况，组织供应商进行现场考察或召开磋商前答疑会，但不单独或分别组织只有一个供应商参加的现场考察和答疑会。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三、响应文件的编制</w:t>
      </w:r>
      <w:r/>
    </w:p>
    <w:p>
      <w:pPr>
        <w:spacing w:line="520" w:lineRule="exact"/>
        <w:rPr>
          <w:rFonts w:hint="eastAsia" w:ascii="仿宋" w:hAnsi="仿宋" w:eastAsia="仿宋" w:cs="Times New Roman"/>
          <w:color w:val="auto"/>
          <w:sz w:val="28"/>
          <w:szCs w:val="28"/>
          <w:lang w:val="en-US" w:eastAsia="zh-CN"/>
        </w:rPr>
      </w:pPr>
      <w:r/>
      <w:bookmarkStart w:id="0" w:name="_Toc16938530"/>
      <w:r/>
      <w:bookmarkStart w:id="1" w:name="_Toc20823286"/>
      <w:r/>
      <w:bookmarkStart w:id="2" w:name="_Toc513029214"/>
      <w:r/>
      <w:bookmarkStart w:id="3" w:name="_Toc462564073"/>
      <w:r>
        <w:rPr>
          <w:rFonts w:hint="eastAsia" w:ascii="仿宋" w:hAnsi="仿宋" w:eastAsia="仿宋" w:cs="Times New Roman"/>
          <w:color w:val="auto"/>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8.1供应商提交的响应文件以及供应商与采购人及采购代理机构就有关磋商的所有来往通知、函件和文件均应使用简体中文。</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color w:val="auto"/>
          <w:sz w:val="28"/>
          <w:szCs w:val="28"/>
          <w:lang w:val="en-US" w:eastAsia="zh-CN"/>
        </w:rPr>
      </w:pPr>
      <w:r/>
      <w:bookmarkStart w:id="4" w:name="_Toc462564074"/>
      <w:r/>
      <w:bookmarkStart w:id="5" w:name="_Toc513029215"/>
      <w:r/>
      <w:bookmarkStart w:id="6" w:name="_Toc16938531"/>
      <w:r/>
      <w:bookmarkStart w:id="7" w:name="_Toc20823287"/>
      <w:r>
        <w:rPr>
          <w:rFonts w:hint="eastAsia" w:ascii="仿宋" w:hAnsi="仿宋" w:eastAsia="仿宋" w:cs="Times New Roman"/>
          <w:color w:val="auto"/>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rPr>
        <w:t xml:space="preserve">9.1供应商编写的响应文件应包括资格证明文件、符合性证明文件、分项报价表、技术要求</w:t>
      </w:r>
      <w:r>
        <w:rPr>
          <w:rFonts w:hint="eastAsia" w:ascii="仿宋" w:hAnsi="仿宋" w:eastAsia="仿宋"/>
          <w:color w:val="auto"/>
          <w:sz w:val="28"/>
          <w:szCs w:val="28"/>
        </w:rPr>
        <w:t xml:space="preserve">响应及偏离表、商务要求响应及偏离表、其他证明文件、磋商响应函等部分。请</w:t>
      </w:r>
      <w:r>
        <w:rPr>
          <w:rFonts w:hint="eastAsia" w:ascii="仿宋" w:hAnsi="仿宋" w:eastAsia="仿宋"/>
          <w:color w:val="auto"/>
          <w:sz w:val="28"/>
          <w:szCs w:val="28"/>
          <w:lang w:val="en-US" w:eastAsia="zh-CN"/>
        </w:rPr>
        <w:t xml:space="preserve">供应商</w:t>
      </w:r>
      <w:r>
        <w:rPr>
          <w:rFonts w:hint="eastAsia" w:ascii="仿宋" w:hAnsi="仿宋" w:eastAsia="仿宋"/>
          <w:color w:val="auto"/>
          <w:sz w:val="28"/>
          <w:szCs w:val="28"/>
        </w:rPr>
        <w:t xml:space="preserve">根据本</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文件的要求在指定模块中上传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rPr>
        <w:t xml:space="preserve">的</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材料，未按</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文件要求在指定模块上传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rPr>
        <w:t xml:space="preserve">材料的，视同未提交该</w:t>
      </w:r>
      <w:r>
        <w:rPr>
          <w:rFonts w:hint="eastAsia" w:ascii="仿宋" w:hAnsi="仿宋" w:eastAsia="仿宋"/>
          <w:color w:val="auto"/>
          <w:sz w:val="28"/>
          <w:szCs w:val="28"/>
          <w:lang w:val="en-US" w:eastAsia="zh-CN"/>
        </w:rPr>
        <w:t xml:space="preserve">响应</w:t>
      </w:r>
      <w:r>
        <w:rPr>
          <w:rFonts w:hint="eastAsia" w:ascii="仿宋" w:hAnsi="仿宋" w:eastAsia="仿宋"/>
          <w:color w:val="auto"/>
          <w:sz w:val="28"/>
          <w:szCs w:val="28"/>
        </w:rPr>
        <w:t xml:space="preserve">材料处理。</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color w:val="auto"/>
          <w:sz w:val="28"/>
          <w:szCs w:val="28"/>
          <w:lang w:val="en-US" w:eastAsia="zh-CN"/>
        </w:rPr>
      </w:pPr>
      <w:r/>
      <w:bookmarkStart w:id="8" w:name="_Toc513029216"/>
      <w:r/>
      <w:bookmarkStart w:id="9" w:name="_Toc14577354"/>
      <w:r/>
      <w:bookmarkStart w:id="10" w:name="_Toc14577357"/>
      <w:r/>
      <w:bookmarkStart w:id="11" w:name="_Toc49090507"/>
      <w:r/>
      <w:bookmarkStart w:id="12" w:name="_Toc49090509"/>
      <w:r/>
      <w:bookmarkStart w:id="13" w:name="_Toc513029219"/>
      <w:r/>
      <w:bookmarkStart w:id="14" w:name="_Toc14577355"/>
      <w:r/>
      <w:bookmarkStart w:id="15" w:name="_Toc49090508"/>
      <w:r>
        <w:rPr>
          <w:rFonts w:hint="eastAsia" w:ascii="仿宋" w:hAnsi="仿宋" w:eastAsia="仿宋" w:cs="Times New Roman"/>
          <w:color w:val="auto"/>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11.分项报价表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11.1供应商应按照磋商文件规定格式填报分项报价表。</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color w:val="auto"/>
          <w:sz w:val="28"/>
          <w:szCs w:val="28"/>
          <w:lang w:val="en-US" w:eastAsia="zh-CN"/>
        </w:rPr>
      </w:pPr>
      <w:r/>
      <w:bookmarkStart w:id="16" w:name="_Hlt26670486"/>
      <w:r/>
      <w:bookmarkEnd w:id="16"/>
      <w:r/>
      <w:bookmarkStart w:id="17" w:name="_Hlt26954731"/>
      <w:r/>
      <w:bookmarkEnd w:id="17"/>
      <w:r/>
      <w:bookmarkStart w:id="18" w:name="_Hlt26954848"/>
      <w:r/>
      <w:bookmarkEnd w:id="18"/>
      <w:r/>
      <w:bookmarkStart w:id="19" w:name="_Hlt26670482"/>
      <w:r/>
      <w:bookmarkEnd w:id="19"/>
      <w:r/>
      <w:bookmarkStart w:id="20" w:name="_Hlt26954846"/>
      <w:r/>
      <w:bookmarkEnd w:id="20"/>
      <w:r>
        <w:rPr>
          <w:rFonts w:hint="eastAsia" w:ascii="仿宋" w:hAnsi="仿宋" w:eastAsia="仿宋" w:cs="Times New Roman"/>
          <w:color w:val="auto"/>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12.2供应商可在响应文件中提供认为需要的其他技术文件或说明。</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13.2供应商需根据磋商文件要求提供培训计划。</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color w:val="auto"/>
          <w:sz w:val="28"/>
          <w:szCs w:val="28"/>
          <w:lang w:val="en-US" w:eastAsia="zh-CN"/>
        </w:rPr>
      </w:pPr>
      <w:r/>
      <w:bookmarkStart w:id="21" w:name="_Toc14577359"/>
      <w:r/>
      <w:bookmarkStart w:id="22" w:name="_Toc49090510"/>
      <w:r>
        <w:rPr>
          <w:rFonts w:hint="eastAsia" w:ascii="仿宋" w:hAnsi="仿宋" w:eastAsia="仿宋" w:cs="Times New Roman"/>
          <w:color w:val="auto"/>
          <w:sz w:val="28"/>
          <w:szCs w:val="28"/>
          <w:lang w:val="en-US" w:eastAsia="zh-CN"/>
        </w:rPr>
        <w:t xml:space="preserve">14.磋商响应函</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15.方案部分</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15.1本项目评标标准中的方案部分</w:t>
      </w:r>
      <w:r>
        <w:rPr>
          <w:rFonts w:hint="eastAsia" w:ascii="仿宋" w:hAnsi="仿宋" w:eastAsia="仿宋" w:cs="Times New Roman"/>
          <w:b/>
          <w:bCs/>
          <w:color w:val="auto"/>
          <w:sz w:val="28"/>
          <w:szCs w:val="28"/>
          <w:lang w:val="en-US" w:eastAsia="zh-CN"/>
        </w:rPr>
        <w:t xml:space="preserve">不采用暗标</w:t>
      </w:r>
      <w:r>
        <w:rPr>
          <w:rFonts w:hint="eastAsia" w:ascii="仿宋" w:hAnsi="仿宋" w:eastAsia="仿宋" w:cs="Times New Roman"/>
          <w:color w:val="auto"/>
          <w:sz w:val="28"/>
          <w:szCs w:val="28"/>
          <w:lang w:val="en-US" w:eastAsia="zh-CN"/>
        </w:rPr>
        <w:t xml:space="preserve">方式进行评审。</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15.2</w:t>
      </w:r>
      <w:r>
        <w:rPr>
          <w:rFonts w:ascii="FangSong" w:hAnsi="FangSong" w:eastAsia="FangSong" w:cs="FangSong"/>
          <w:color w:val="000000"/>
          <w:sz w:val="28"/>
        </w:rPr>
        <w:t xml:space="preserve">方案部分采用暗标方式进行评审的编制要求</w:t>
      </w:r>
      <w:r>
        <w:rPr>
          <w:rFonts w:hint="eastAsia" w:ascii="仿宋" w:hAnsi="仿宋" w:eastAsia="仿宋" w:cs="Times New Roman"/>
          <w:color w:val="auto"/>
          <w:sz w:val="28"/>
          <w:szCs w:val="28"/>
          <w:lang w:val="en-US" w:eastAsia="zh-CN"/>
        </w:rPr>
        <w:t xml:space="preserve">：</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15.3供应商需按15.2的要求编制方案，</w:t>
      </w:r>
      <w:r>
        <w:rPr>
          <w:rFonts w:ascii="FangSong" w:hAnsi="FangSong" w:eastAsia="FangSong" w:cs="FangSong"/>
          <w:color w:val="000000"/>
          <w:sz w:val="28"/>
        </w:rPr>
        <w:t xml:space="preserve">经三分之二评委认定，</w:t>
      </w:r>
      <w:r>
        <w:rPr>
          <w:rFonts w:ascii="FangSong" w:hAnsi="FangSong" w:eastAsia="FangSong" w:cs="FangSong"/>
          <w:color w:val="000000"/>
          <w:sz w:val="28"/>
        </w:rPr>
        <w:t xml:space="preserve">供应商</w:t>
      </w:r>
      <w:r>
        <w:rPr>
          <w:rFonts w:ascii="FangSong" w:hAnsi="FangSong" w:eastAsia="FangSong" w:cs="FangSong"/>
          <w:color w:val="000000"/>
          <w:sz w:val="28"/>
        </w:rPr>
        <w:t xml:space="preserve">未按第15.2的要求编制方案的，</w:t>
      </w:r>
      <w:r>
        <w:rPr>
          <w:rFonts w:hint="eastAsia" w:ascii="仿宋" w:hAnsi="仿宋" w:eastAsia="仿宋" w:cs="Times New Roman"/>
          <w:color w:val="auto"/>
          <w:sz w:val="28"/>
          <w:szCs w:val="28"/>
          <w:lang w:val="en-US" w:eastAsia="zh-CN"/>
        </w:rPr>
        <w:t xml:space="preserve">按未提供方案处理。</w:t>
      </w:r>
      <w:r/>
    </w:p>
    <w:p>
      <w:pPr>
        <w:spacing w:line="520" w:lineRule="exact"/>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 xml:space="preserve">16.磋商有效期</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16.1磋商有效期为从磋商之日起计算的九十天。磋商有效期比规定短的将被视为</w:t>
      </w:r>
      <w:r>
        <w:rPr>
          <w:rFonts w:hint="eastAsia" w:ascii="仿宋" w:hAnsi="仿宋" w:eastAsia="仿宋" w:cs="Times New Roman"/>
          <w:color w:val="auto"/>
          <w:sz w:val="28"/>
          <w:szCs w:val="28"/>
          <w:lang w:val="zh-CN" w:eastAsia="zh-CN"/>
        </w:rPr>
        <w:t xml:space="preserve">非响应磋商而予以拒绝。</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16.2在特殊情况下，采购人及采购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 xml:space="preserve">17.响应文件的签署</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四、响应文件上传</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18.响应文件的上传</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19.提交响应文件截止时间</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color w:val="auto"/>
          <w:sz w:val="28"/>
          <w:szCs w:val="28"/>
          <w:highlight w:val="none"/>
          <w:lang w:val="en-US" w:eastAsia="zh-CN"/>
        </w:rPr>
        <w:t xml:space="preserve">件第二章第26.3.2条</w:t>
      </w:r>
      <w:r>
        <w:rPr>
          <w:rFonts w:hint="eastAsia" w:ascii="仿宋" w:hAnsi="仿宋" w:eastAsia="仿宋" w:cs="Times New Roman"/>
          <w:color w:val="auto"/>
          <w:sz w:val="28"/>
          <w:szCs w:val="28"/>
          <w:lang w:val="en-US" w:eastAsia="zh-CN"/>
        </w:rPr>
        <w:t xml:space="preserve">规定做无效响应处理。</w:t>
      </w:r>
      <w:r/>
    </w:p>
    <w:p>
      <w:pPr>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rPr>
        <w:t xml:space="preserve">19.3 采购人及采购代理机构可以按照规定，通过修改磋商文件酌情延长提交响应文件截止日期，在此情况下，供应商的所有权利和义务以及供应商受制的截止日期均应以延长后新的截止日期为准。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响应文件被拒绝接收的情形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20.1在磋商文件规定的提交响应文件截止时间后上传的</w:t>
      </w:r>
      <w:r>
        <w:rPr>
          <w:rFonts w:hint="eastAsia" w:ascii="仿宋" w:hAnsi="仿宋" w:eastAsia="仿宋"/>
          <w:color w:val="auto"/>
          <w:sz w:val="28"/>
          <w:szCs w:val="28"/>
          <w:lang w:eastAsia="zh-CN"/>
        </w:rPr>
        <w:t xml:space="preserve">任何</w:t>
      </w:r>
      <w:r>
        <w:rPr>
          <w:rFonts w:hint="eastAsia" w:ascii="仿宋" w:hAnsi="仿宋" w:eastAsia="仿宋"/>
          <w:color w:val="auto"/>
          <w:sz w:val="28"/>
          <w:szCs w:val="28"/>
        </w:rPr>
        <w:t xml:space="preserve">电子响应文件。</w:t>
      </w:r>
      <w:r/>
    </w:p>
    <w:p>
      <w:pPr>
        <w:spacing w:line="520" w:lineRule="exact"/>
        <w:rPr>
          <w:rFonts w:hint="eastAsia" w:ascii="仿宋" w:hAnsi="仿宋" w:eastAsia="仿宋"/>
          <w:color w:val="auto"/>
          <w:sz w:val="28"/>
          <w:szCs w:val="28"/>
        </w:rPr>
      </w:pPr>
      <w:r>
        <w:rPr>
          <w:rFonts w:hint="eastAsia" w:ascii="仿宋" w:hAnsi="仿宋" w:eastAsia="仿宋"/>
          <w:bCs/>
          <w:color w:val="auto"/>
          <w:sz w:val="28"/>
        </w:rPr>
        <w:t xml:space="preserve">21.响应文件的撤回和修改</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21.1</w:t>
      </w:r>
      <w:r>
        <w:rPr>
          <w:rFonts w:hint="eastAsia" w:ascii="仿宋" w:hAnsi="仿宋" w:eastAsia="仿宋"/>
          <w:color w:val="auto"/>
          <w:sz w:val="28"/>
          <w:szCs w:val="28"/>
          <w:lang w:eastAsia="zh-CN"/>
        </w:rPr>
        <w:t xml:space="preserve">响应文件的撤回</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val="en-US" w:eastAsia="zh-CN"/>
        </w:rPr>
        <w:t xml:space="preserve">21.1.1</w:t>
      </w:r>
      <w:r>
        <w:rPr>
          <w:rFonts w:hint="eastAsia" w:ascii="仿宋" w:hAnsi="仿宋" w:eastAsia="仿宋"/>
          <w:color w:val="auto"/>
          <w:sz w:val="28"/>
          <w:szCs w:val="28"/>
        </w:rPr>
        <w:t xml:space="preserve">供应商可在提交响应文件截止时间前，登录</w:t>
      </w:r>
      <w:r>
        <w:rPr>
          <w:rFonts w:hint="eastAsia" w:ascii="仿宋" w:hAnsi="仿宋" w:eastAsia="仿宋"/>
          <w:color w:val="auto"/>
          <w:sz w:val="28"/>
          <w:szCs w:val="28"/>
          <w:lang w:eastAsia="zh-CN"/>
        </w:rPr>
        <w:t xml:space="preserve">“苏采云”</w:t>
      </w:r>
      <w:r>
        <w:rPr>
          <w:rFonts w:hint="eastAsia" w:ascii="仿宋" w:hAnsi="仿宋" w:eastAsia="仿宋"/>
          <w:color w:val="auto"/>
          <w:sz w:val="28"/>
          <w:szCs w:val="28"/>
        </w:rPr>
        <w:t xml:space="preserve">撤回电子响应文件</w:t>
      </w:r>
      <w:r>
        <w:rPr>
          <w:rFonts w:hint="eastAsia" w:ascii="仿宋" w:hAnsi="仿宋" w:eastAsia="仿宋"/>
          <w:color w:val="auto"/>
          <w:sz w:val="28"/>
          <w:szCs w:val="28"/>
          <w:lang w:eastAsia="zh-CN"/>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21.1.2</w:t>
      </w:r>
      <w:r>
        <w:rPr>
          <w:rFonts w:hint="eastAsia" w:ascii="仿宋" w:hAnsi="仿宋" w:eastAsia="仿宋"/>
          <w:color w:val="auto"/>
          <w:sz w:val="28"/>
          <w:szCs w:val="28"/>
        </w:rPr>
        <w:t xml:space="preserve">供应商在提交响应文件截止时间前撤回电子响应文件，</w:t>
      </w:r>
      <w:r>
        <w:rPr>
          <w:rFonts w:hint="eastAsia" w:ascii="仿宋" w:hAnsi="仿宋" w:eastAsia="仿宋"/>
          <w:color w:val="auto"/>
          <w:sz w:val="28"/>
          <w:szCs w:val="28"/>
          <w:lang w:eastAsia="zh-CN"/>
        </w:rPr>
        <w:t xml:space="preserve">且未重新上传的，</w:t>
      </w:r>
      <w:r>
        <w:rPr>
          <w:rFonts w:hint="eastAsia" w:ascii="仿宋" w:hAnsi="仿宋" w:eastAsia="仿宋"/>
          <w:color w:val="auto"/>
          <w:sz w:val="28"/>
          <w:szCs w:val="28"/>
        </w:rPr>
        <w:t xml:space="preserve">则认为其不再参与本项目磋商活动。</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21.</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响应文件的</w:t>
      </w:r>
      <w:r>
        <w:rPr>
          <w:rFonts w:hint="eastAsia" w:ascii="仿宋" w:hAnsi="仿宋" w:eastAsia="仿宋"/>
          <w:color w:val="auto"/>
          <w:sz w:val="28"/>
          <w:szCs w:val="28"/>
          <w:lang w:eastAsia="zh-CN"/>
        </w:rPr>
        <w:t xml:space="preserve">修改</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21.2.1供应商可在提交响应文件截止时间前，登录</w:t>
      </w:r>
      <w:r>
        <w:rPr>
          <w:rFonts w:hint="eastAsia" w:ascii="仿宋" w:hAnsi="仿宋" w:eastAsia="仿宋"/>
          <w:color w:val="auto"/>
          <w:sz w:val="28"/>
          <w:szCs w:val="28"/>
          <w:lang w:eastAsia="zh-CN"/>
        </w:rPr>
        <w:t xml:space="preserve">“苏采云”</w:t>
      </w:r>
      <w:r>
        <w:rPr>
          <w:rFonts w:hint="eastAsia" w:ascii="仿宋" w:hAnsi="仿宋" w:eastAsia="仿宋"/>
          <w:color w:val="auto"/>
          <w:sz w:val="28"/>
          <w:szCs w:val="28"/>
          <w:lang w:val="en-US" w:eastAsia="zh-CN"/>
        </w:rPr>
        <w:t xml:space="preserve">修改电子响应文件，</w:t>
      </w:r>
      <w:r>
        <w:rPr>
          <w:rFonts w:hint="eastAsia" w:ascii="仿宋" w:hAnsi="仿宋" w:eastAsia="仿宋"/>
          <w:color w:val="auto"/>
          <w:sz w:val="28"/>
          <w:szCs w:val="28"/>
        </w:rPr>
        <w:t xml:space="preserve">电子响应文件以最终完成上传的为准。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21.2.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供应商不得在提交响应文件截止时间之后修改电子响应文件。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21.3</w:t>
      </w:r>
      <w:r>
        <w:rPr>
          <w:rFonts w:hint="eastAsia" w:ascii="仿宋" w:hAnsi="仿宋" w:eastAsia="仿宋"/>
          <w:color w:val="auto"/>
          <w:sz w:val="28"/>
        </w:rPr>
        <w:t xml:space="preserve">供应商不</w:t>
      </w:r>
      <w:r>
        <w:rPr>
          <w:rFonts w:hint="eastAsia" w:ascii="仿宋" w:hAnsi="仿宋" w:eastAsia="仿宋"/>
          <w:color w:val="auto"/>
          <w:sz w:val="28"/>
          <w:szCs w:val="28"/>
        </w:rPr>
        <w:t xml:space="preserve">得在提交电子响应文件截止时间起至磋商有效期满前撤回</w:t>
      </w:r>
      <w:r>
        <w:rPr>
          <w:rFonts w:hint="eastAsia" w:ascii="仿宋" w:hAnsi="仿宋" w:eastAsia="仿宋"/>
          <w:color w:val="auto"/>
          <w:sz w:val="28"/>
          <w:szCs w:val="28"/>
          <w:lang w:eastAsia="zh-CN"/>
        </w:rPr>
        <w:t xml:space="preserve">、修改</w:t>
      </w:r>
      <w:r>
        <w:rPr>
          <w:rFonts w:hint="eastAsia" w:ascii="仿宋" w:hAnsi="仿宋" w:eastAsia="仿宋"/>
          <w:color w:val="auto"/>
          <w:sz w:val="28"/>
          <w:szCs w:val="28"/>
        </w:rPr>
        <w:t xml:space="preserve">电子响应文件。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五、响应文件的解密与评审</w:t>
      </w:r>
      <w:r/>
    </w:p>
    <w:p>
      <w:pPr>
        <w:spacing w:line="520" w:lineRule="exact"/>
        <w:rPr>
          <w:rFonts w:hint="eastAsia" w:ascii="仿宋" w:hAnsi="仿宋" w:eastAsia="仿宋"/>
          <w:color w:val="auto"/>
          <w:sz w:val="28"/>
          <w:szCs w:val="28"/>
        </w:rPr>
      </w:pPr>
      <w:r/>
      <w:bookmarkStart w:id="23" w:name="_Toc16938546"/>
      <w:r/>
      <w:bookmarkStart w:id="24" w:name="_Toc20823302"/>
      <w:r/>
      <w:bookmarkStart w:id="25" w:name="_Toc513029230"/>
      <w:r>
        <w:rPr>
          <w:rFonts w:hint="eastAsia" w:ascii="仿宋" w:hAnsi="仿宋" w:eastAsia="仿宋"/>
          <w:color w:val="auto"/>
          <w:sz w:val="28"/>
          <w:szCs w:val="28"/>
        </w:rPr>
        <w:t xml:space="preserve">2</w:t>
      </w:r>
      <w:bookmarkEnd w:id="23"/>
      <w:r/>
      <w:bookmarkEnd w:id="24"/>
      <w:r/>
      <w:bookmarkEnd w:id="25"/>
      <w:r>
        <w:rPr>
          <w:rFonts w:hint="eastAsia" w:ascii="仿宋" w:hAnsi="仿宋" w:eastAsia="仿宋"/>
          <w:color w:val="auto"/>
          <w:sz w:val="28"/>
          <w:szCs w:val="28"/>
        </w:rPr>
        <w:t xml:space="preserve">2.响应文件解密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23.磋商小组</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23.1</w:t>
      </w:r>
      <w:r>
        <w:rPr>
          <w:rFonts w:hint="eastAsia" w:ascii="仿宋" w:hAnsi="仿宋" w:eastAsia="仿宋" w:cs="Times New Roman"/>
          <w:color w:val="auto"/>
          <w:sz w:val="28"/>
          <w:szCs w:val="28"/>
          <w:lang w:val="en-US" w:eastAsia="zh-CN"/>
        </w:rPr>
        <w:t xml:space="preserve">采购人或采购代理机构</w:t>
      </w:r>
      <w:r>
        <w:rPr>
          <w:rFonts w:hint="eastAsia" w:ascii="仿宋" w:hAnsi="仿宋" w:eastAsia="仿宋"/>
          <w:color w:val="auto"/>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23.2磋商小组独立工作，负责评审所有响应文件并确定成交</w:t>
      </w:r>
      <w:r>
        <w:rPr>
          <w:rFonts w:hint="eastAsia" w:ascii="仿宋" w:hAnsi="仿宋" w:eastAsia="仿宋"/>
          <w:color w:val="auto"/>
          <w:sz w:val="28"/>
          <w:szCs w:val="28"/>
          <w:lang w:val="en-US" w:eastAsia="zh-CN"/>
        </w:rPr>
        <w:t xml:space="preserve">候选</w:t>
      </w:r>
      <w:r>
        <w:rPr>
          <w:rFonts w:hint="eastAsia" w:ascii="仿宋" w:hAnsi="仿宋" w:eastAsia="仿宋"/>
          <w:color w:val="auto"/>
          <w:sz w:val="28"/>
          <w:szCs w:val="28"/>
        </w:rPr>
        <w:t xml:space="preserve">人。</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24.评审过程的保密与公正</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24.1磋商小组、采购人和采购</w:t>
      </w:r>
      <w:r>
        <w:rPr>
          <w:rFonts w:hint="eastAsia" w:ascii="仿宋" w:hAnsi="仿宋" w:eastAsia="仿宋"/>
          <w:color w:val="auto"/>
          <w:sz w:val="28"/>
          <w:szCs w:val="28"/>
          <w:lang w:val="en-US" w:eastAsia="zh-CN"/>
        </w:rPr>
        <w:t xml:space="preserve">代理机构</w:t>
      </w:r>
      <w:r>
        <w:rPr>
          <w:rFonts w:hint="eastAsia" w:ascii="仿宋" w:hAnsi="仿宋" w:eastAsia="仿宋"/>
          <w:color w:val="auto"/>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24.3在项目评审期间，采购</w:t>
      </w:r>
      <w:r>
        <w:rPr>
          <w:rFonts w:hint="eastAsia" w:ascii="仿宋" w:hAnsi="仿宋" w:eastAsia="仿宋"/>
          <w:color w:val="auto"/>
          <w:sz w:val="28"/>
          <w:szCs w:val="28"/>
          <w:highlight w:val="none"/>
          <w:lang w:val="en-US" w:eastAsia="zh-CN"/>
        </w:rPr>
        <w:t xml:space="preserve">人或采购代理机构</w:t>
      </w:r>
      <w:r>
        <w:rPr>
          <w:rFonts w:hint="eastAsia" w:ascii="仿宋" w:hAnsi="仿宋" w:eastAsia="仿宋"/>
          <w:color w:val="auto"/>
          <w:sz w:val="28"/>
          <w:szCs w:val="28"/>
          <w:highlight w:val="none"/>
        </w:rPr>
        <w:t xml:space="preserve">将设专门人员与供应商联系。</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4.4 </w:t>
      </w:r>
      <w:r>
        <w:rPr>
          <w:rFonts w:hint="eastAsia" w:ascii="仿宋" w:hAnsi="仿宋" w:eastAsia="仿宋" w:cs="Times New Roman"/>
          <w:color w:val="auto"/>
          <w:sz w:val="28"/>
          <w:szCs w:val="28"/>
          <w:lang w:val="en-US" w:eastAsia="zh-CN"/>
        </w:rPr>
        <w:t xml:space="preserve">采购人及采购代理机构</w:t>
      </w:r>
      <w:r>
        <w:rPr>
          <w:rFonts w:hint="eastAsia" w:ascii="仿宋" w:hAnsi="仿宋" w:eastAsia="仿宋"/>
          <w:color w:val="auto"/>
          <w:sz w:val="28"/>
          <w:szCs w:val="28"/>
        </w:rPr>
        <w:t xml:space="preserve">和磋商小组不向未成交的供应商解释未成交原因，也不公布评审过程中的相关细节。</w:t>
      </w:r>
      <w:r/>
    </w:p>
    <w:p>
      <w:pPr>
        <w:spacing w:line="520" w:lineRule="exact"/>
        <w:rPr>
          <w:rFonts w:hint="eastAsia" w:ascii="仿宋" w:hAnsi="仿宋" w:eastAsia="仿宋"/>
          <w:color w:val="auto"/>
          <w:sz w:val="28"/>
          <w:szCs w:val="28"/>
        </w:rPr>
      </w:pPr>
      <w:r/>
      <w:bookmarkStart w:id="26" w:name="_Toc513029232"/>
      <w:r/>
      <w:bookmarkStart w:id="27" w:name="_Toc16938548"/>
      <w:r/>
      <w:bookmarkStart w:id="28" w:name="_Toc20823304"/>
      <w:r>
        <w:rPr>
          <w:rFonts w:hint="eastAsia" w:ascii="仿宋" w:hAnsi="仿宋" w:eastAsia="仿宋"/>
          <w:color w:val="auto"/>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rPr>
        <w:t xml:space="preserve">操作</w:t>
      </w:r>
      <w:r>
        <w:rPr>
          <w:rFonts w:hint="eastAsia" w:ascii="仿宋" w:hAnsi="仿宋" w:eastAsia="仿宋"/>
          <w:color w:val="auto"/>
          <w:sz w:val="28"/>
          <w:szCs w:val="28"/>
        </w:rPr>
        <w:t xml:space="preserve">方式</w:t>
      </w:r>
      <w:r>
        <w:rPr>
          <w:rFonts w:ascii="仿宋" w:hAnsi="仿宋" w:eastAsia="仿宋"/>
          <w:color w:val="auto"/>
          <w:sz w:val="28"/>
          <w:szCs w:val="28"/>
        </w:rPr>
        <w:t xml:space="preserve">见</w:t>
      </w:r>
      <w:r>
        <w:rPr>
          <w:rFonts w:hint="eastAsia" w:ascii="仿宋" w:hAnsi="仿宋" w:eastAsia="仿宋"/>
          <w:color w:val="auto"/>
          <w:sz w:val="28"/>
          <w:szCs w:val="28"/>
        </w:rPr>
        <w:t xml:space="preserve">《操作手册》。</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25.3 接到磋商小组澄清、说明和更正要求的供应商如未按规定</w:t>
      </w:r>
      <w:r>
        <w:rPr>
          <w:rFonts w:hint="eastAsia" w:ascii="仿宋" w:hAnsi="仿宋" w:eastAsia="仿宋"/>
          <w:color w:val="auto"/>
          <w:sz w:val="28"/>
          <w:szCs w:val="28"/>
          <w:lang w:val="en-US" w:eastAsia="zh-CN"/>
        </w:rPr>
        <w:t xml:space="preserve">作</w:t>
      </w:r>
      <w:r>
        <w:rPr>
          <w:rFonts w:hint="eastAsia" w:ascii="仿宋" w:hAnsi="仿宋" w:eastAsia="仿宋"/>
          <w:color w:val="auto"/>
          <w:sz w:val="28"/>
          <w:szCs w:val="28"/>
        </w:rPr>
        <w:t xml:space="preserve">出澄清、说明和更正，其风险由供应商自行承担。</w:t>
      </w:r>
      <w:r/>
    </w:p>
    <w:p>
      <w:pPr>
        <w:spacing w:line="520" w:lineRule="exact"/>
        <w:rPr>
          <w:rFonts w:hint="eastAsia" w:ascii="仿宋" w:hAnsi="仿宋" w:eastAsia="仿宋"/>
          <w:color w:val="auto"/>
          <w:sz w:val="28"/>
          <w:szCs w:val="28"/>
        </w:rPr>
      </w:pPr>
      <w:r/>
      <w:bookmarkStart w:id="29" w:name="_Toc513029233"/>
      <w:r/>
      <w:bookmarkStart w:id="30" w:name="_Toc20823305"/>
      <w:r/>
      <w:bookmarkStart w:id="31" w:name="_Toc16938549"/>
      <w:r>
        <w:rPr>
          <w:rFonts w:hint="eastAsia" w:ascii="仿宋" w:hAnsi="仿宋" w:eastAsia="仿宋"/>
          <w:color w:val="auto"/>
          <w:sz w:val="28"/>
          <w:szCs w:val="28"/>
        </w:rPr>
        <w:t xml:space="preserve">26.对响应文件的审</w:t>
      </w:r>
      <w:bookmarkEnd w:id="29"/>
      <w:r/>
      <w:bookmarkEnd w:id="30"/>
      <w:r/>
      <w:bookmarkEnd w:id="31"/>
      <w:r>
        <w:rPr>
          <w:rFonts w:hint="eastAsia" w:ascii="仿宋" w:hAnsi="仿宋" w:eastAsia="仿宋"/>
          <w:color w:val="auto"/>
          <w:sz w:val="28"/>
          <w:szCs w:val="28"/>
        </w:rPr>
        <w:t xml:space="preserve">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26.1响应文件审查分为资格审查和符合性审查。</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磋商小组在进行资格审查的同时，将在“信用中国”网站（www.creditchina.gov.cn）查询供应商的信用记录，以确定供应商是否具备磋商资格</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查询结果留存并归档。</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联合体成员中任何一方存在不良信用记录的，视同联合体存在不良应用记录。</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cs="Times New Roman"/>
          <w:color w:val="auto"/>
          <w:sz w:val="28"/>
          <w:szCs w:val="28"/>
          <w:lang w:val="en-US" w:eastAsia="zh-CN"/>
        </w:rPr>
        <w:t xml:space="preserve">采购人及采购代理机构</w:t>
      </w:r>
      <w:r>
        <w:rPr>
          <w:rFonts w:hint="eastAsia" w:ascii="仿宋" w:hAnsi="仿宋" w:eastAsia="仿宋"/>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26.3未实质性响应磋商文件的情形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26.3.1供应商在苏采云系统规定的时间内未成功解密电子响应文件的。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26.3.2供应商未按照磋商文件要求上传电子响应文件的。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26.3.3同一供应商提交两个（含两个）以上不同的响应文件或者最后报价的。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26.3.4供应商不具备磋商文件中规定资格要求的。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26.3.5供应商的最后报价超过了采购预算。</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26.3.6</w:t>
      </w:r>
      <w:r>
        <w:rPr>
          <w:rFonts w:hint="eastAsia" w:ascii="仿宋" w:hAnsi="仿宋" w:eastAsia="仿宋"/>
          <w:color w:val="auto"/>
          <w:sz w:val="28"/>
          <w:szCs w:val="28"/>
          <w:lang w:eastAsia="zh-CN"/>
        </w:rPr>
        <w:t xml:space="preserve">磋商小组</w:t>
      </w:r>
      <w:r>
        <w:rPr>
          <w:rFonts w:hint="eastAsia" w:ascii="仿宋" w:hAnsi="仿宋" w:eastAsia="仿宋"/>
          <w:color w:val="auto"/>
          <w:sz w:val="28"/>
          <w:szCs w:val="28"/>
        </w:rPr>
        <w:t xml:space="preserve">认为</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color w:val="auto"/>
          <w:sz w:val="28"/>
          <w:szCs w:val="28"/>
          <w:lang w:eastAsia="zh-CN"/>
        </w:rPr>
        <w:t xml:space="preserve">响应</w:t>
      </w:r>
      <w:r>
        <w:rPr>
          <w:rFonts w:hint="eastAsia" w:ascii="仿宋" w:hAnsi="仿宋" w:eastAsia="仿宋"/>
          <w:color w:val="auto"/>
          <w:sz w:val="28"/>
          <w:szCs w:val="28"/>
        </w:rPr>
        <w:t xml:space="preserve">审查程序，要求其在合理的时间内提供说明，必要时提交相关证明材料；</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不能证明其报价合理性的，</w:t>
      </w:r>
      <w:r>
        <w:rPr>
          <w:rFonts w:hint="eastAsia" w:ascii="仿宋" w:hAnsi="仿宋" w:eastAsia="仿宋"/>
          <w:color w:val="auto"/>
          <w:sz w:val="28"/>
          <w:szCs w:val="28"/>
          <w:lang w:eastAsia="zh-CN"/>
        </w:rPr>
        <w:t xml:space="preserve">磋商小组</w:t>
      </w:r>
      <w:r>
        <w:rPr>
          <w:rFonts w:hint="eastAsia" w:ascii="仿宋" w:hAnsi="仿宋" w:eastAsia="仿宋"/>
          <w:color w:val="auto"/>
          <w:sz w:val="28"/>
          <w:szCs w:val="28"/>
        </w:rPr>
        <w:t xml:space="preserve">应当将其作为无效</w:t>
      </w:r>
      <w:r>
        <w:rPr>
          <w:rFonts w:hint="eastAsia" w:ascii="仿宋" w:hAnsi="仿宋" w:eastAsia="仿宋"/>
          <w:color w:val="auto"/>
          <w:sz w:val="28"/>
          <w:szCs w:val="28"/>
          <w:lang w:eastAsia="zh-CN"/>
        </w:rPr>
        <w:t xml:space="preserve">响应文件</w:t>
      </w:r>
      <w:r>
        <w:rPr>
          <w:rFonts w:hint="eastAsia" w:ascii="仿宋" w:hAnsi="仿宋" w:eastAsia="仿宋"/>
          <w:color w:val="auto"/>
          <w:sz w:val="28"/>
          <w:szCs w:val="28"/>
        </w:rPr>
        <w:t xml:space="preserve">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26.3.7</w:t>
      </w:r>
      <w:r>
        <w:rPr>
          <w:rFonts w:hint="eastAsia" w:ascii="仿宋" w:hAnsi="仿宋" w:eastAsia="仿宋"/>
          <w:color w:val="auto"/>
          <w:sz w:val="28"/>
          <w:szCs w:val="28"/>
        </w:rPr>
        <w:t xml:space="preserve">不符合磋商文件中规定的实质性要求和条件的（实质性要求和条件是指本</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文件中用带星号（“★”）的商务和技术要求）。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 响应文件含有采购人不能接受的附加条件的。</w:t>
      </w:r>
      <w:r/>
    </w:p>
    <w:p>
      <w:pPr>
        <w:ind w:firstLine="560"/>
        <w:spacing w:line="520" w:lineRule="exact"/>
        <w:rPr>
          <w:rFonts w:hint="eastAsia" w:ascii="仿宋" w:hAnsi="仿宋" w:eastAsia="仿宋"/>
          <w:b/>
          <w:bCs/>
          <w:color w:val="auto"/>
          <w:sz w:val="28"/>
          <w:szCs w:val="28"/>
          <w:lang w:eastAsia="zh-CN"/>
        </w:rPr>
      </w:pPr>
      <w:r>
        <w:rPr>
          <w:rFonts w:hint="eastAsia" w:ascii="仿宋" w:hAnsi="仿宋" w:eastAsia="仿宋"/>
          <w:color w:val="auto"/>
          <w:sz w:val="28"/>
          <w:szCs w:val="28"/>
        </w:rPr>
        <w:t xml:space="preserve">26.3.</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按照第</w:t>
      </w:r>
      <w:r>
        <w:rPr>
          <w:rFonts w:hint="eastAsia" w:ascii="仿宋" w:hAnsi="仿宋" w:eastAsia="仿宋"/>
          <w:color w:val="auto"/>
          <w:sz w:val="28"/>
          <w:szCs w:val="28"/>
          <w:highlight w:val="none"/>
        </w:rPr>
        <w:t xml:space="preserve">37.</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rPr>
        <w:t xml:space="preserve">的要求本项目中具有“强制采购”产品，但未提供经国家确定的认证机构出具的、处于有效期之内该节能产品认证证书图片的；</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lang w:val="en-US" w:eastAsia="zh-CN"/>
        </w:rPr>
        <w:t xml:space="preserve">本项目不涉及</w:t>
      </w:r>
      <w:r>
        <w:rPr>
          <w:rFonts w:hint="eastAsia" w:ascii="仿宋" w:hAnsi="仿宋" w:eastAsia="仿宋"/>
          <w:b/>
          <w:bCs/>
          <w:color w:val="auto"/>
          <w:sz w:val="28"/>
          <w:szCs w:val="28"/>
          <w:lang w:eastAsia="zh-CN"/>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26.3.1</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响应文件未按照磋商文件要求加盖CA电子公章的。</w:t>
      </w:r>
      <w:r/>
    </w:p>
    <w:p>
      <w:pPr>
        <w:ind w:firstLine="560"/>
        <w:spacing w:line="520" w:lineRule="exact"/>
        <w:rPr>
          <w:rFonts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26.3.12其他法律、法规及本磋商文件规定的属无效响应的情形。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26.4未实质性响应磋商文件的响应文件按无效响应处理。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26.5如果响应文件实质上没有响应磋商文件的要求，磋商小组将予以拒绝，供应商不得通过修改或撤销</w:t>
      </w:r>
      <w:r>
        <w:rPr>
          <w:rFonts w:hint="eastAsia" w:ascii="仿宋" w:hAnsi="仿宋" w:eastAsia="仿宋"/>
          <w:color w:val="auto"/>
          <w:sz w:val="28"/>
          <w:szCs w:val="28"/>
          <w:lang w:eastAsia="zh-CN"/>
        </w:rPr>
        <w:t xml:space="preserve">不符</w:t>
      </w:r>
      <w:r>
        <w:rPr>
          <w:rFonts w:hint="eastAsia" w:ascii="仿宋" w:hAnsi="仿宋" w:eastAsia="仿宋"/>
          <w:color w:val="auto"/>
          <w:sz w:val="28"/>
          <w:szCs w:val="28"/>
        </w:rPr>
        <w:t xml:space="preserve">合要求的偏离或保留而使其成为实质性响应的文件。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26.6供应商在项目评审全过程中应保持通讯畅通，并安排专人与</w:t>
      </w:r>
      <w:r>
        <w:rPr>
          <w:rFonts w:hint="eastAsia" w:ascii="仿宋" w:hAnsi="仿宋" w:eastAsia="仿宋" w:cs="Times New Roman"/>
          <w:color w:val="auto"/>
          <w:sz w:val="28"/>
          <w:szCs w:val="28"/>
          <w:lang w:val="en-US" w:eastAsia="zh-CN"/>
        </w:rPr>
        <w:t xml:space="preserve">采购人</w:t>
      </w:r>
      <w:r>
        <w:rPr>
          <w:rFonts w:hint="eastAsia" w:ascii="仿宋" w:hAnsi="仿宋" w:eastAsia="仿宋"/>
          <w:color w:val="auto"/>
          <w:sz w:val="28"/>
          <w:szCs w:val="28"/>
        </w:rPr>
        <w:t xml:space="preserve">及磋商小组联系。</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27.磋商程序及评审方法和评审标准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27.1磋商程序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olor w:val="auto"/>
          <w:sz w:val="28"/>
          <w:szCs w:val="28"/>
          <w:lang w:eastAsia="zh-CN"/>
        </w:rPr>
        <w:t xml:space="preserve">，并</w:t>
      </w:r>
      <w:r>
        <w:rPr>
          <w:rFonts w:hint="eastAsia" w:ascii="仿宋" w:hAnsi="仿宋" w:eastAsia="仿宋"/>
          <w:color w:val="auto"/>
          <w:sz w:val="28"/>
          <w:szCs w:val="28"/>
        </w:rPr>
        <w:t xml:space="preserve">在苏采云系统中向其发布“最后报价要求函”及最后报价格式表，要求其在规定时间内提交最后报价。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否则视为未提交最后报价。</w:t>
      </w:r>
      <w:r>
        <w:rPr>
          <w:rFonts w:ascii="仿宋" w:hAnsi="仿宋" w:eastAsia="仿宋"/>
          <w:color w:val="auto"/>
          <w:sz w:val="28"/>
          <w:szCs w:val="28"/>
        </w:rPr>
        <w:t xml:space="preserve">已提交响应文件的供应商，在提交最后报价之前，可以根据磋商情况退出磋商</w:t>
      </w:r>
      <w:r>
        <w:rPr>
          <w:rFonts w:hint="eastAsia" w:ascii="仿宋" w:hAnsi="仿宋" w:eastAsia="仿宋"/>
          <w:color w:val="auto"/>
          <w:sz w:val="28"/>
          <w:szCs w:val="28"/>
        </w:rPr>
        <w:t xml:space="preserve">，并在苏采云系统中提交“退出磋商函”并加盖CA电子公章</w:t>
      </w:r>
      <w:r>
        <w:rPr>
          <w:rFonts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27.2 评审方法和评审标准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27.2.2评审标准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见本磋商文件第三章规定。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27.3采购活动终止的情况</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出现下列情形之一的，本次竞争性磋商采购活动将被终止：</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27.3.1因情况变化，不再符合规定的竞争性磋商采购方式适用情形的。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27.3.2出现影响采购公正的违法、违规行为的。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27.3.4在苏采云系统规定时间内成功解密电子响应文件的供应商不足3家的。</w:t>
      </w:r>
      <w:r/>
    </w:p>
    <w:p>
      <w:pPr>
        <w:spacing w:line="520" w:lineRule="exact"/>
        <w:rPr>
          <w:rFonts w:hint="eastAsia" w:ascii="仿宋" w:hAnsi="仿宋" w:eastAsia="仿宋"/>
          <w:bCs/>
          <w:color w:val="auto"/>
          <w:sz w:val="28"/>
        </w:rPr>
      </w:pPr>
      <w:r>
        <w:rPr>
          <w:rFonts w:hint="eastAsia" w:ascii="仿宋" w:hAnsi="仿宋" w:eastAsia="仿宋"/>
          <w:bCs/>
          <w:color w:val="auto"/>
          <w:sz w:val="28"/>
        </w:rPr>
        <w:t xml:space="preserve">28.推荐成交候选供应商</w:t>
      </w:r>
      <w:r/>
    </w:p>
    <w:p>
      <w:pPr>
        <w:ind w:firstLine="539"/>
        <w:spacing w:line="520" w:lineRule="exact"/>
        <w:rPr>
          <w:rFonts w:hint="eastAsia" w:ascii="仿宋" w:hAnsi="仿宋" w:eastAsia="仿宋"/>
          <w:color w:val="auto"/>
          <w:sz w:val="28"/>
        </w:rPr>
      </w:pPr>
      <w:r>
        <w:rPr>
          <w:rFonts w:hint="eastAsia" w:ascii="仿宋" w:hAnsi="仿宋" w:eastAsia="仿宋"/>
          <w:color w:val="auto"/>
          <w:sz w:val="28"/>
        </w:rPr>
        <w:t xml:space="preserve">28.1磋商小组将对通过资格性审查和符合性审查的响应文件进行评价和比较。</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rPr>
        <w:t xml:space="preserve">28.2磋商小组</w:t>
      </w:r>
      <w:r>
        <w:rPr>
          <w:rFonts w:hint="eastAsia" w:ascii="仿宋" w:hAnsi="仿宋" w:eastAsia="仿宋"/>
          <w:color w:val="auto"/>
          <w:sz w:val="28"/>
          <w:szCs w:val="28"/>
        </w:rPr>
        <w:t xml:space="preserve">按磋商文件第三章中公布的评标标准对每份合格响应文件进行评审，推荐3名成交候选供应商</w:t>
      </w:r>
      <w:r>
        <w:rPr>
          <w:rFonts w:hint="eastAsia" w:ascii="仿宋" w:hAnsi="仿宋" w:eastAsia="仿宋" w:cs="楷体"/>
          <w:color w:val="auto"/>
          <w:sz w:val="28"/>
          <w:szCs w:val="28"/>
        </w:rPr>
        <w:t xml:space="preserve">。</w:t>
      </w:r>
      <w:r>
        <w:rPr>
          <w:rFonts w:ascii="仿宋" w:hAnsi="仿宋" w:eastAsia="仿宋" w:cs="楷体"/>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28</w:t>
      </w:r>
      <w:r>
        <w:rPr>
          <w:rFonts w:ascii="仿宋" w:hAnsi="仿宋" w:eastAsia="仿宋"/>
          <w:color w:val="auto"/>
          <w:sz w:val="28"/>
          <w:szCs w:val="28"/>
        </w:rPr>
        <w:t xml:space="preserve">.3 </w:t>
      </w:r>
      <w:r>
        <w:rPr>
          <w:rFonts w:hint="eastAsia" w:ascii="仿宋" w:hAnsi="仿宋" w:eastAsia="仿宋"/>
          <w:color w:val="auto"/>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cs="Times New Roman"/>
          <w:color w:val="auto"/>
          <w:sz w:val="28"/>
          <w:szCs w:val="28"/>
          <w:lang w:val="en-US" w:eastAsia="zh-CN"/>
        </w:rPr>
        <w:t xml:space="preserve">采购人及采购代理机构</w:t>
      </w:r>
      <w:r>
        <w:rPr>
          <w:rFonts w:hint="eastAsia" w:ascii="仿宋" w:hAnsi="仿宋" w:eastAsia="仿宋"/>
          <w:color w:val="auto"/>
          <w:sz w:val="28"/>
          <w:szCs w:val="28"/>
        </w:rPr>
        <w:t xml:space="preserve">修改磋商文件后重新组织采购活动。</w:t>
      </w:r>
      <w:r/>
    </w:p>
    <w:p>
      <w:pPr>
        <w:ind w:right="-634"/>
        <w:spacing w:line="520" w:lineRule="exact"/>
        <w:rPr>
          <w:rFonts w:hint="eastAsia" w:ascii="仿宋" w:hAnsi="仿宋" w:eastAsia="仿宋"/>
          <w:bCs/>
          <w:color w:val="auto"/>
          <w:sz w:val="28"/>
        </w:rPr>
      </w:pPr>
      <w:r>
        <w:rPr>
          <w:rFonts w:hint="eastAsia" w:ascii="仿宋" w:hAnsi="仿宋" w:eastAsia="仿宋"/>
          <w:bCs/>
          <w:color w:val="auto"/>
          <w:sz w:val="28"/>
        </w:rPr>
        <w:t xml:space="preserve">29.磋商过程保密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rPr>
        <w:t xml:space="preserve">29.1在宣布成交结果前，凡属于审查、澄清、磋商、评审响应文件和确定成交等相关信息，</w:t>
      </w:r>
      <w:r>
        <w:rPr>
          <w:rFonts w:hint="eastAsia" w:ascii="仿宋" w:hAnsi="仿宋" w:eastAsia="仿宋"/>
          <w:color w:val="auto"/>
          <w:sz w:val="28"/>
          <w:szCs w:val="28"/>
        </w:rPr>
        <w:t xml:space="preserve">均不得泄露给任何供应商或与评审工作无关的人员。</w:t>
      </w:r>
      <w:r/>
    </w:p>
    <w:p>
      <w:pPr>
        <w:ind w:firstLine="540"/>
        <w:spacing w:line="520" w:lineRule="exact"/>
        <w:rPr>
          <w:rFonts w:hint="eastAsia" w:ascii="仿宋" w:hAnsi="仿宋" w:eastAsia="仿宋"/>
          <w:color w:val="auto"/>
          <w:sz w:val="28"/>
        </w:rPr>
      </w:pPr>
      <w:r>
        <w:rPr>
          <w:rFonts w:hint="eastAsia" w:ascii="仿宋" w:hAnsi="仿宋" w:eastAsia="仿宋" w:cs="楷体"/>
          <w:color w:val="auto"/>
          <w:sz w:val="28"/>
          <w:szCs w:val="28"/>
        </w:rPr>
        <w:t xml:space="preserve">29</w:t>
      </w:r>
      <w:r>
        <w:rPr>
          <w:rFonts w:ascii="仿宋" w:hAnsi="仿宋" w:eastAsia="仿宋" w:cs="楷体"/>
          <w:color w:val="auto"/>
          <w:sz w:val="28"/>
          <w:szCs w:val="28"/>
        </w:rPr>
        <w:t xml:space="preserve">.</w:t>
      </w:r>
      <w:r>
        <w:rPr>
          <w:rFonts w:hint="eastAsia" w:ascii="仿宋" w:hAnsi="仿宋" w:eastAsia="仿宋" w:cs="楷体"/>
          <w:color w:val="auto"/>
          <w:sz w:val="28"/>
          <w:szCs w:val="28"/>
        </w:rPr>
        <w:t xml:space="preserve">2</w:t>
      </w:r>
      <w:r>
        <w:rPr>
          <w:rFonts w:hint="eastAsia" w:ascii="仿宋" w:hAnsi="仿宋" w:eastAsia="仿宋"/>
          <w:color w:val="auto"/>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29.3 磋商小组名单在磋商前确定，并在磋商结果确定前保密。</w:t>
      </w:r>
      <w:r/>
    </w:p>
    <w:p>
      <w:pPr>
        <w:ind w:right="-634"/>
        <w:spacing w:line="520" w:lineRule="exact"/>
        <w:rPr>
          <w:rFonts w:hint="eastAsia" w:ascii="仿宋" w:hAnsi="仿宋" w:eastAsia="仿宋"/>
          <w:b/>
          <w:bCs/>
          <w:color w:val="auto"/>
          <w:sz w:val="32"/>
          <w:szCs w:val="32"/>
        </w:rPr>
      </w:pPr>
      <w:r>
        <w:rPr>
          <w:rFonts w:hint="eastAsia" w:ascii="仿宋" w:hAnsi="仿宋" w:eastAsia="仿宋"/>
          <w:b/>
          <w:bCs/>
          <w:color w:val="auto"/>
          <w:sz w:val="32"/>
          <w:szCs w:val="32"/>
        </w:rPr>
        <w:t xml:space="preserve">六、确定成交及签订合同</w:t>
      </w:r>
      <w:r/>
    </w:p>
    <w:p>
      <w:pPr>
        <w:ind w:right="-634"/>
        <w:spacing w:line="520" w:lineRule="exact"/>
        <w:rPr>
          <w:rFonts w:hint="eastAsia" w:ascii="仿宋" w:hAnsi="仿宋" w:eastAsia="仿宋"/>
          <w:bCs/>
          <w:color w:val="auto"/>
          <w:sz w:val="28"/>
        </w:rPr>
      </w:pPr>
      <w:r>
        <w:rPr>
          <w:rFonts w:hint="eastAsia" w:ascii="仿宋" w:hAnsi="仿宋" w:eastAsia="仿宋"/>
          <w:bCs/>
          <w:color w:val="auto"/>
          <w:sz w:val="28"/>
        </w:rPr>
        <w:t xml:space="preserve">30.确定成交供应商</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30.1采购人将从磋商小组推荐的符合采购需求的成交候选</w:t>
      </w:r>
      <w:r>
        <w:rPr>
          <w:rFonts w:hint="eastAsia" w:ascii="仿宋" w:hAnsi="仿宋" w:eastAsia="仿宋"/>
          <w:color w:val="auto"/>
          <w:sz w:val="28"/>
          <w:szCs w:val="28"/>
        </w:rPr>
        <w:t xml:space="preserve">供应商</w:t>
      </w:r>
      <w:r>
        <w:rPr>
          <w:rFonts w:hint="eastAsia" w:ascii="仿宋" w:hAnsi="仿宋" w:eastAsia="仿宋"/>
          <w:color w:val="auto"/>
          <w:sz w:val="28"/>
        </w:rPr>
        <w:t xml:space="preserve">中按排名先后确定成交供应商。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30.2采购</w:t>
      </w:r>
      <w:r>
        <w:rPr>
          <w:rFonts w:hint="eastAsia" w:ascii="仿宋" w:hAnsi="仿宋" w:eastAsia="仿宋"/>
          <w:color w:val="auto"/>
          <w:sz w:val="28"/>
          <w:szCs w:val="28"/>
          <w:lang w:val="en-US" w:eastAsia="zh-CN"/>
        </w:rPr>
        <w:t xml:space="preserve">代理机构</w:t>
      </w:r>
      <w:r>
        <w:rPr>
          <w:rFonts w:hint="eastAsia" w:ascii="仿宋" w:hAnsi="仿宋" w:eastAsia="仿宋"/>
          <w:color w:val="auto"/>
          <w:sz w:val="28"/>
          <w:szCs w:val="28"/>
        </w:rPr>
        <w:t xml:space="preserve">将在</w:t>
      </w:r>
      <w:r>
        <w:rPr>
          <w:rFonts w:hint="eastAsia" w:ascii="仿宋" w:hAnsi="仿宋" w:eastAsia="仿宋"/>
          <w:b/>
          <w:bCs/>
          <w:color w:val="auto"/>
          <w:sz w:val="28"/>
          <w:szCs w:val="28"/>
        </w:rPr>
        <w:t xml:space="preserve">淮安市政府采购网</w:t>
      </w:r>
      <w:r>
        <w:rPr>
          <w:rFonts w:hint="eastAsia" w:ascii="仿宋" w:hAnsi="仿宋" w:eastAsia="仿宋"/>
          <w:color w:val="auto"/>
          <w:sz w:val="28"/>
          <w:szCs w:val="28"/>
        </w:rPr>
        <w:t xml:space="preserve">发布成交结果公告。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30.3成交候选人在合同签订前，如经查实从参加该成交项目之日起计算所参加的政府采购活动前三年内，在经营活动中有行贿犯罪记录的，采购</w:t>
      </w:r>
      <w:r>
        <w:rPr>
          <w:rFonts w:hint="eastAsia" w:ascii="仿宋" w:hAnsi="仿宋" w:eastAsia="仿宋"/>
          <w:color w:val="auto"/>
          <w:sz w:val="28"/>
          <w:highlight w:val="none"/>
          <w:lang w:val="en-US" w:eastAsia="zh-CN"/>
        </w:rPr>
        <w:t xml:space="preserve">人</w:t>
      </w:r>
      <w:r>
        <w:rPr>
          <w:rFonts w:hint="eastAsia" w:ascii="仿宋" w:hAnsi="仿宋" w:eastAsia="仿宋"/>
          <w:color w:val="auto"/>
          <w:sz w:val="28"/>
          <w:highlight w:val="none"/>
        </w:rPr>
        <w:t xml:space="preserve">将取消其成交候选人资格。</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31.成交通知书</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31.1成交结果确定后，采购</w:t>
      </w:r>
      <w:r>
        <w:rPr>
          <w:rFonts w:hint="eastAsia" w:ascii="仿宋" w:hAnsi="仿宋" w:eastAsia="仿宋"/>
          <w:color w:val="auto"/>
          <w:sz w:val="28"/>
          <w:lang w:val="en-US" w:eastAsia="zh-CN"/>
        </w:rPr>
        <w:t xml:space="preserve">代理机构</w:t>
      </w:r>
      <w:r>
        <w:rPr>
          <w:rFonts w:hint="eastAsia" w:ascii="仿宋" w:hAnsi="仿宋" w:eastAsia="仿宋"/>
          <w:color w:val="auto"/>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w:t>
      </w:r>
      <w:r>
        <w:rPr>
          <w:rFonts w:hint="eastAsia" w:ascii="仿宋" w:hAnsi="仿宋" w:eastAsia="仿宋"/>
          <w:color w:val="auto"/>
          <w:sz w:val="28"/>
          <w:lang w:val="en-US" w:eastAsia="zh-CN"/>
        </w:rPr>
        <w:t xml:space="preserve">1</w:t>
      </w:r>
      <w:r>
        <w:rPr>
          <w:rFonts w:hint="eastAsia" w:ascii="仿宋" w:hAnsi="仿宋" w:eastAsia="仿宋"/>
          <w:color w:val="auto"/>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.签订合同</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.2成交供应商自成交通知书发出之日起三十日内无正当理由不与采购人签订合同的，将按规定进行处理。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.货物和服务的减少</w:t>
      </w:r>
      <w:r/>
    </w:p>
    <w:p>
      <w:pPr>
        <w:ind w:firstLine="537"/>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rPr>
      </w:pPr>
      <w:r>
        <w:rPr>
          <w:rFonts w:hint="eastAsia" w:ascii="仿宋" w:hAnsi="仿宋" w:eastAsia="仿宋"/>
          <w:b/>
          <w:color w:val="auto"/>
          <w:sz w:val="32"/>
          <w:szCs w:val="32"/>
        </w:rPr>
        <w:t xml:space="preserve">七、质疑处理</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ascii="仿宋" w:hAnsi="仿宋" w:eastAsia="仿宋"/>
          <w:color w:val="auto"/>
          <w:sz w:val="28"/>
          <w:szCs w:val="28"/>
        </w:rPr>
        <w:t xml:space="preserve">.</w:t>
      </w:r>
      <w:r>
        <w:rPr>
          <w:rFonts w:hint="eastAsia" w:ascii="仿宋" w:hAnsi="仿宋" w:eastAsia="仿宋"/>
          <w:color w:val="auto"/>
          <w:sz w:val="28"/>
          <w:szCs w:val="28"/>
        </w:rPr>
        <w:t xml:space="preserve">质疑处理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w:t>
      </w:r>
      <w:r>
        <w:rPr>
          <w:rFonts w:hint="eastAsia" w:ascii="仿宋" w:hAnsi="仿宋" w:eastAsia="仿宋"/>
          <w:color w:val="auto"/>
          <w:sz w:val="28"/>
          <w:szCs w:val="28"/>
          <w:highlight w:val="none"/>
        </w:rPr>
        <w:t xml:space="preserve">35.5条</w:t>
      </w:r>
      <w:r>
        <w:rPr>
          <w:rFonts w:hint="eastAsia" w:ascii="仿宋" w:hAnsi="仿宋" w:eastAsia="仿宋"/>
          <w:color w:val="auto"/>
          <w:sz w:val="28"/>
          <w:szCs w:val="28"/>
        </w:rPr>
        <w:t xml:space="preserve">的要求提供质疑的均不予受理。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.2上述应知其权益受到损害之日是指: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（1）对磋商文件提出质疑的，为采购文件公告期限届满之日起计算；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（2）对采购过程提出质疑的，为各采购程序环节结束之日起计算；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（3）对成交结果提出质疑的，为成交结果公告期限届满之日起计算。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.4质疑供应商在法定质疑期内应当一次性针对同一采购环节提出质疑</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highlight w:val="none"/>
          <w:lang w:val="en-US" w:eastAsia="zh-CN"/>
        </w:rPr>
        <w:t xml:space="preserve">若质疑供应商针对同一环节提出两次及两次以上质疑，仅受理第一次提出的质疑</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.5质疑函应当包括以下主要内容，附上相关证明材料。否则，采购</w:t>
      </w:r>
      <w:r>
        <w:rPr>
          <w:rFonts w:hint="eastAsia" w:ascii="仿宋" w:hAnsi="仿宋" w:eastAsia="仿宋"/>
          <w:color w:val="auto"/>
          <w:sz w:val="28"/>
          <w:szCs w:val="28"/>
          <w:lang w:val="en-US" w:eastAsia="zh-CN"/>
        </w:rPr>
        <w:t xml:space="preserve">人及采购代理机构</w:t>
      </w:r>
      <w:r>
        <w:rPr>
          <w:rFonts w:hint="eastAsia" w:ascii="仿宋" w:hAnsi="仿宋" w:eastAsia="仿宋"/>
          <w:color w:val="auto"/>
          <w:sz w:val="28"/>
          <w:szCs w:val="28"/>
        </w:rPr>
        <w:t xml:space="preserve">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（1）质疑供应商的名称、地址、邮编、联系人及联系电话；</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（2）质疑项目的名称、编号；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（3）具体、明确的质疑事项和与质疑事实相关的请求；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（4）事实依据；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（5）必要的法律依据；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（6）提起质疑的日期；</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.6采购</w:t>
      </w:r>
      <w:r>
        <w:rPr>
          <w:rFonts w:hint="eastAsia" w:ascii="仿宋" w:hAnsi="仿宋" w:eastAsia="仿宋"/>
          <w:color w:val="auto"/>
          <w:sz w:val="28"/>
          <w:szCs w:val="28"/>
          <w:lang w:val="en-US" w:eastAsia="zh-CN"/>
        </w:rPr>
        <w:t xml:space="preserve">人或采购代理机构</w:t>
      </w:r>
      <w:r>
        <w:rPr>
          <w:rFonts w:hint="eastAsia" w:ascii="仿宋" w:hAnsi="仿宋" w:eastAsia="仿宋"/>
          <w:color w:val="auto"/>
          <w:sz w:val="28"/>
          <w:szCs w:val="28"/>
        </w:rPr>
        <w:t xml:space="preserve">收到质疑函后，将对质疑的形式和内容进行审查，如质疑函内容、格式不符合规定，采购</w:t>
      </w:r>
      <w:r>
        <w:rPr>
          <w:rFonts w:hint="eastAsia" w:ascii="仿宋" w:hAnsi="仿宋" w:eastAsia="仿宋"/>
          <w:color w:val="auto"/>
          <w:sz w:val="28"/>
          <w:szCs w:val="28"/>
          <w:lang w:val="en-US" w:eastAsia="zh-CN"/>
        </w:rPr>
        <w:t xml:space="preserve">人或采购代理机构</w:t>
      </w:r>
      <w:r>
        <w:rPr>
          <w:rFonts w:hint="eastAsia" w:ascii="仿宋" w:hAnsi="仿宋" w:eastAsia="仿宋"/>
          <w:color w:val="auto"/>
          <w:sz w:val="28"/>
          <w:szCs w:val="28"/>
        </w:rPr>
        <w:t xml:space="preserve">将告知质疑人进行补正。质疑人应当在法定质疑期限内进行补正并重新提交质疑函，拒不补正或者超过法定期限后未重新提交质疑函的，为无效质疑，采购</w:t>
      </w:r>
      <w:r>
        <w:rPr>
          <w:rFonts w:hint="eastAsia" w:ascii="仿宋" w:hAnsi="仿宋" w:eastAsia="仿宋"/>
          <w:color w:val="auto"/>
          <w:sz w:val="28"/>
          <w:szCs w:val="28"/>
          <w:lang w:val="en-US" w:eastAsia="zh-CN"/>
        </w:rPr>
        <w:t xml:space="preserve">人及采购代理机构</w:t>
      </w:r>
      <w:r>
        <w:rPr>
          <w:rFonts w:hint="eastAsia" w:ascii="仿宋" w:hAnsi="仿宋" w:eastAsia="仿宋"/>
          <w:color w:val="auto"/>
          <w:sz w:val="28"/>
          <w:szCs w:val="28"/>
        </w:rPr>
        <w:t xml:space="preserve">有权不予受理。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.7对于内容、格式符合规定的质疑函，采购</w:t>
      </w:r>
      <w:r>
        <w:rPr>
          <w:rFonts w:hint="eastAsia" w:ascii="仿宋" w:hAnsi="仿宋" w:eastAsia="仿宋"/>
          <w:color w:val="auto"/>
          <w:sz w:val="28"/>
          <w:szCs w:val="28"/>
          <w:lang w:val="en-US" w:eastAsia="zh-CN"/>
        </w:rPr>
        <w:t xml:space="preserve">人或采购代理机构</w:t>
      </w:r>
      <w:r>
        <w:rPr>
          <w:rFonts w:hint="eastAsia" w:ascii="仿宋" w:hAnsi="仿宋" w:eastAsia="仿宋"/>
          <w:color w:val="auto"/>
          <w:sz w:val="28"/>
          <w:szCs w:val="28"/>
        </w:rPr>
        <w:t xml:space="preserve">将在七个工作日内以电子文件的形式作出答复，但质疑答复的内容不涉及商业秘密。如果质疑供应商还需要纸质形式回复函的，需主动与采购</w:t>
      </w:r>
      <w:r>
        <w:rPr>
          <w:rFonts w:hint="eastAsia" w:ascii="仿宋" w:hAnsi="仿宋" w:eastAsia="仿宋"/>
          <w:color w:val="auto"/>
          <w:sz w:val="28"/>
          <w:szCs w:val="28"/>
          <w:lang w:val="en-US" w:eastAsia="zh-CN"/>
        </w:rPr>
        <w:t xml:space="preserve">人或采购代理机构</w:t>
      </w:r>
      <w:r>
        <w:rPr>
          <w:rFonts w:hint="eastAsia" w:ascii="仿宋" w:hAnsi="仿宋" w:eastAsia="仿宋"/>
          <w:color w:val="auto"/>
          <w:sz w:val="28"/>
          <w:szCs w:val="28"/>
        </w:rPr>
        <w:t xml:space="preserve">联系索取，或者在质疑函中明确提出该要求。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.8供应商提出的质疑必须有理、有据，不得恶意质疑或提交虚假质疑。否则，一经查实，采购</w:t>
      </w:r>
      <w:r>
        <w:rPr>
          <w:rFonts w:hint="eastAsia" w:ascii="仿宋" w:hAnsi="仿宋" w:eastAsia="仿宋"/>
          <w:color w:val="auto"/>
          <w:sz w:val="28"/>
          <w:szCs w:val="28"/>
          <w:lang w:val="en-US" w:eastAsia="zh-CN"/>
        </w:rPr>
        <w:t xml:space="preserve">人</w:t>
      </w:r>
      <w:r>
        <w:rPr>
          <w:rFonts w:hint="eastAsia" w:ascii="仿宋" w:hAnsi="仿宋" w:eastAsia="仿宋"/>
          <w:color w:val="auto"/>
          <w:sz w:val="28"/>
          <w:szCs w:val="28"/>
        </w:rPr>
        <w:t xml:space="preserve">有权依据政府采购的有关规定，报请淮安市财政局</w:t>
      </w:r>
      <w:r>
        <w:rPr>
          <w:rFonts w:hint="eastAsia" w:ascii="仿宋" w:hAnsi="仿宋" w:eastAsia="仿宋"/>
          <w:color w:val="auto"/>
          <w:sz w:val="28"/>
          <w:szCs w:val="28"/>
          <w:lang w:val="en-US" w:eastAsia="zh-CN"/>
        </w:rPr>
        <w:t xml:space="preserve">清江浦区</w:t>
      </w:r>
      <w:r>
        <w:rPr>
          <w:rFonts w:hint="eastAsia" w:ascii="仿宋" w:hAnsi="仿宋" w:eastAsia="仿宋"/>
          <w:color w:val="auto"/>
          <w:sz w:val="28"/>
          <w:szCs w:val="28"/>
        </w:rPr>
        <w:t xml:space="preserve">政府采购管理处对该供应商列入失信行为或不良行为记录名单，进行相应的行政处罚。</w:t>
      </w:r>
      <w:r/>
    </w:p>
    <w:p>
      <w:pPr>
        <w:spacing w:line="520" w:lineRule="exact"/>
        <w:rPr>
          <w:rFonts w:hint="eastAsia" w:ascii="仿宋" w:hAnsi="仿宋" w:eastAsia="仿宋"/>
          <w:b/>
          <w:bCs/>
          <w:color w:val="auto"/>
          <w:sz w:val="32"/>
          <w:szCs w:val="28"/>
        </w:rPr>
      </w:pPr>
      <w:r>
        <w:rPr>
          <w:rFonts w:hint="eastAsia" w:ascii="仿宋" w:hAnsi="仿宋" w:eastAsia="仿宋"/>
          <w:b/>
          <w:bCs/>
          <w:color w:val="auto"/>
          <w:sz w:val="32"/>
          <w:szCs w:val="28"/>
        </w:rPr>
        <w:t xml:space="preserve">八、政府采购政策功能落实</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.政策功能落实</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.1小微型企业价格扣除</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.1.1</w:t>
      </w:r>
      <w:r>
        <w:rPr>
          <w:rFonts w:hint="eastAsia" w:ascii="仿宋" w:hAnsi="仿宋" w:eastAsia="仿宋"/>
          <w:color w:val="auto"/>
          <w:sz w:val="28"/>
          <w:szCs w:val="28"/>
          <w:lang w:val="zh-CN"/>
        </w:rPr>
        <w:t xml:space="preserve">对于未预留份额专门面向中小企业采购的采购项目，供应商提供的货物或者服务</w:t>
      </w:r>
      <w:r>
        <w:rPr>
          <w:rFonts w:hint="eastAsia" w:ascii="仿宋" w:hAnsi="仿宋" w:eastAsia="仿宋"/>
          <w:color w:val="auto"/>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.2联合体及分包</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.3小微型企业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.4残疾人福利单位</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（1）残疾人福利单位需按照</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文件的要求提供《残疾人福利性单位声明函》，详见</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文件第六章示范格式。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.5监狱和戒毒企业</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 节能、环保政策（本项目不涉及）</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.2节能产品</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本项目</w:t>
      </w:r>
      <w:r>
        <w:rPr>
          <w:rFonts w:hint="eastAsia" w:ascii="仿宋" w:hAnsi="仿宋" w:eastAsia="仿宋"/>
          <w:color w:val="auto"/>
          <w:sz w:val="28"/>
          <w:szCs w:val="28"/>
          <w:u w:val="single"/>
        </w:rPr>
        <w:t xml:space="preserve">/</w:t>
      </w:r>
      <w:r>
        <w:rPr>
          <w:rFonts w:hint="eastAsia" w:ascii="仿宋" w:hAnsi="仿宋" w:eastAsia="仿宋"/>
          <w:color w:val="auto"/>
          <w:sz w:val="28"/>
          <w:szCs w:val="28"/>
        </w:rPr>
        <w:t xml:space="preserve">被列入“节能产品品目清单”的，实行</w:t>
      </w:r>
      <w:r>
        <w:rPr>
          <w:rFonts w:hint="eastAsia" w:ascii="仿宋" w:hAnsi="仿宋" w:eastAsia="仿宋"/>
          <w:color w:val="auto"/>
          <w:sz w:val="28"/>
          <w:szCs w:val="28"/>
          <w:u w:val="single"/>
        </w:rPr>
        <w:t xml:space="preserve">（优先采购/强制采购）</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.3环保产品</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本项目中</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被列入“环境标志产品品目清单”的，实行优先采购。</w:t>
      </w:r>
      <w:r/>
    </w:p>
    <w:p>
      <w:pPr>
        <w:ind w:firstLine="560"/>
        <w:spacing w:line="520" w:lineRule="exact"/>
        <w:rPr>
          <w:rFonts w:hint="eastAsia" w:ascii="仿宋" w:hAnsi="仿宋" w:eastAsia="仿宋"/>
          <w:color w:val="auto"/>
          <w:sz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.4本项目中实行“强制采购”的，需</w:t>
      </w:r>
      <w:r>
        <w:rPr>
          <w:rFonts w:hint="eastAsia" w:ascii="仿宋" w:hAnsi="仿宋" w:eastAsia="仿宋"/>
          <w:color w:val="auto"/>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lang w:eastAsia="zh-CN"/>
        </w:rPr>
        <w:t xml:space="preserve">响应文件</w:t>
      </w:r>
      <w:r>
        <w:rPr>
          <w:rFonts w:hint="eastAsia" w:ascii="仿宋" w:hAnsi="仿宋" w:eastAsia="仿宋"/>
          <w:color w:val="auto"/>
          <w:sz w:val="28"/>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rPr>
      </w:pPr>
      <w:r>
        <w:rPr>
          <w:rFonts w:hint="eastAsia" w:ascii="仿宋" w:hAnsi="仿宋" w:eastAsia="仿宋"/>
          <w:bCs/>
          <w:color w:val="auto"/>
          <w:sz w:val="28"/>
          <w:szCs w:val="28"/>
          <w:lang w:eastAsia="zh-CN"/>
        </w:rPr>
        <w:t xml:space="preserve">37.</w:t>
      </w:r>
      <w:r>
        <w:rPr>
          <w:rFonts w:hint="eastAsia" w:ascii="仿宋" w:hAnsi="仿宋" w:eastAsia="仿宋"/>
          <w:bCs/>
          <w:color w:val="auto"/>
          <w:sz w:val="28"/>
          <w:szCs w:val="28"/>
        </w:rPr>
        <w:t xml:space="preserve">政府绿色采购</w:t>
      </w:r>
      <w:r/>
    </w:p>
    <w:p>
      <w:pPr>
        <w:ind w:firstLine="280"/>
        <w:spacing w:line="520" w:lineRule="exact"/>
        <w:rPr>
          <w:rFonts w:hint="eastAsia" w:ascii="仿宋" w:hAnsi="仿宋" w:eastAsia="仿宋"/>
          <w:bCs/>
          <w:color w:val="auto"/>
          <w:sz w:val="28"/>
          <w:szCs w:val="28"/>
        </w:rPr>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.1本项目为货物类采购项目的，所提供的产品需综合考虑节能环保、节水、循环再生、低碳、有机等因素；本项目为</w:t>
      </w:r>
      <w:r>
        <w:rPr>
          <w:rFonts w:hint="eastAsia" w:ascii="仿宋" w:hAnsi="仿宋" w:eastAsia="仿宋"/>
          <w:color w:val="auto"/>
          <w:sz w:val="28"/>
          <w:szCs w:val="28"/>
          <w:lang w:val="en-US" w:eastAsia="zh-CN"/>
        </w:rPr>
        <w:t xml:space="preserve">基本医疗保险合作</w:t>
      </w:r>
      <w:r>
        <w:rPr>
          <w:rFonts w:hint="eastAsia" w:ascii="仿宋" w:hAnsi="仿宋" w:eastAsia="仿宋"/>
          <w:color w:val="auto"/>
          <w:sz w:val="28"/>
          <w:szCs w:val="28"/>
        </w:rPr>
        <w:t xml:space="preserve">服务类采购项目的，应在服务中加强绿色低碳管理。</w:t>
      </w:r>
      <w:r/>
    </w:p>
    <w:p>
      <w:pPr>
        <w:pStyle w:val="905"/>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在供货、安装过程中能做到低碳物流、环保节约、提高资源利用率；涉及设备运维参考《绿色数据中心政府采购需求标准（试行）》（财库〔2023〕7号文）执行。</w:t>
      </w:r>
      <w:r/>
    </w:p>
    <w:p>
      <w:pPr>
        <w:pStyle w:val="905"/>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 履约资金扶持政策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w:t>
      </w:r>
      <w:r>
        <w:rPr>
          <w:rFonts w:hint="eastAsia" w:ascii="仿宋" w:hAnsi="仿宋" w:eastAsia="仿宋"/>
          <w:color w:val="auto"/>
          <w:sz w:val="28"/>
          <w:szCs w:val="28"/>
          <w:lang w:eastAsia="zh-CN"/>
        </w:rPr>
        <w:t xml:space="preserve">苏省</w:t>
      </w:r>
      <w:r>
        <w:rPr>
          <w:rFonts w:hint="eastAsia" w:ascii="仿宋" w:hAnsi="仿宋" w:eastAsia="仿宋"/>
          <w:color w:val="auto"/>
          <w:sz w:val="28"/>
          <w:szCs w:val="28"/>
        </w:rPr>
        <w:t xml:space="preserve">政府采购网“政采贷”专栏。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0"/>
        <w:spacing w:line="520" w:lineRule="exact"/>
        <w:rPr>
          <w:rFonts w:hint="eastAsia" w:ascii="仿宋" w:hAnsi="仿宋" w:eastAsia="仿宋"/>
          <w:b/>
          <w:color w:val="auto"/>
          <w:sz w:val="36"/>
          <w:szCs w:val="36"/>
        </w:rPr>
      </w:pPr>
      <w:r>
        <w:rPr>
          <w:rFonts w:hint="eastAsia" w:ascii="仿宋" w:hAnsi="仿宋" w:eastAsia="仿宋"/>
          <w:b/>
          <w:color w:val="auto"/>
          <w:sz w:val="36"/>
          <w:szCs w:val="36"/>
        </w:rPr>
        <w:t xml:space="preserve">              </w:t>
      </w:r>
      <w:r/>
    </w:p>
    <w:p>
      <w:pPr>
        <w:ind w:firstLine="0"/>
        <w:spacing w:line="520" w:lineRule="exact"/>
        <w:rPr>
          <w:rFonts w:hint="eastAsia" w:ascii="仿宋" w:hAnsi="仿宋" w:eastAsia="仿宋"/>
          <w:b/>
          <w:color w:val="auto"/>
          <w:sz w:val="36"/>
          <w:szCs w:val="36"/>
        </w:rPr>
      </w:pPr>
      <w:r>
        <w:rPr>
          <w:rFonts w:hint="eastAsia" w:ascii="仿宋" w:hAnsi="仿宋" w:eastAsia="仿宋"/>
          <w:b/>
          <w:color w:val="auto"/>
          <w:sz w:val="36"/>
          <w:szCs w:val="36"/>
        </w:rPr>
        <w:t xml:space="preserve">              第三章  评标标准</w:t>
      </w:r>
      <w:r/>
    </w:p>
    <w:p>
      <w:pPr>
        <w:ind w:firstLine="539"/>
        <w:keepLines w:val="0"/>
        <w:keepNext w:val="0"/>
        <w:pageBreakBefore w:val="0"/>
        <w:spacing w:line="520" w:lineRule="exact"/>
        <w:widowControl w:val="off"/>
        <w:rPr>
          <w:rFonts w:hint="eastAsia" w:ascii="仿宋" w:hAnsi="仿宋" w:eastAsia="仿宋"/>
          <w:color w:val="auto"/>
          <w:sz w:val="28"/>
        </w:rPr>
      </w:pPr>
      <w:r>
        <w:rPr>
          <w:rFonts w:hint="eastAsia" w:ascii="仿宋" w:hAnsi="仿宋" w:eastAsia="仿宋"/>
          <w:color w:val="auto"/>
          <w:sz w:val="28"/>
          <w:szCs w:val="28"/>
          <w:lang w:val="zh-CN"/>
        </w:rPr>
        <w:t xml:space="preserve">一、本项目采用综合评分法进行评审。</w:t>
      </w:r>
      <w:r>
        <w:rPr>
          <w:rFonts w:hint="eastAsia" w:ascii="仿宋" w:hAnsi="仿宋" w:eastAsia="仿宋"/>
          <w:color w:val="auto"/>
          <w:sz w:val="28"/>
        </w:rPr>
        <w:t xml:space="preserve">磋商小组仅对确定为实质上响应磋商文件要求的响应文件进行评价和比较。综合评分法，是指响应文件满足磋商文件全部要求</w:t>
      </w:r>
      <w:r>
        <w:rPr>
          <w:rFonts w:hint="eastAsia" w:ascii="仿宋" w:hAnsi="仿宋" w:eastAsia="仿宋"/>
          <w:color w:val="auto"/>
          <w:sz w:val="28"/>
          <w:lang w:eastAsia="zh-CN"/>
        </w:rPr>
        <w:t xml:space="preserve">，</w:t>
      </w:r>
      <w:r>
        <w:rPr>
          <w:rFonts w:hint="eastAsia" w:ascii="仿宋" w:hAnsi="仿宋" w:eastAsia="仿宋" w:cs="仿宋"/>
          <w:color w:val="auto"/>
          <w:sz w:val="28"/>
          <w:szCs w:val="28"/>
          <w:lang w:val="en-US" w:bidi="ar-SA"/>
        </w:rPr>
        <w:t xml:space="preserve">且按照评审因素的量化指标评审得分从高到低的前</w:t>
      </w:r>
      <w:r>
        <w:rPr>
          <w:rFonts w:hint="eastAsia" w:ascii="仿宋" w:hAnsi="仿宋" w:eastAsia="仿宋" w:cs="仿宋"/>
          <w:color w:val="auto"/>
          <w:sz w:val="28"/>
          <w:szCs w:val="28"/>
          <w:lang w:val="en-US" w:eastAsia="zh-CN" w:bidi="ar-SA"/>
        </w:rPr>
        <w:t xml:space="preserve">2</w:t>
      </w:r>
      <w:r>
        <w:rPr>
          <w:rFonts w:hint="eastAsia" w:ascii="仿宋" w:hAnsi="仿宋" w:eastAsia="仿宋" w:cs="仿宋"/>
          <w:color w:val="auto"/>
          <w:sz w:val="28"/>
          <w:szCs w:val="28"/>
          <w:lang w:val="en-US" w:bidi="ar-SA"/>
        </w:rPr>
        <w:t xml:space="preserve">名供应商为成交候选供应商的评标方法。</w:t>
      </w:r>
      <w:r/>
    </w:p>
    <w:p>
      <w:pPr>
        <w:ind w:firstLine="560"/>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二、磋商小组将依据下列评标标准进行评审，本评标标准的总分为</w:t>
      </w:r>
      <w:r>
        <w:rPr>
          <w:rFonts w:hint="eastAsia" w:ascii="仿宋" w:hAnsi="仿宋" w:eastAsia="仿宋"/>
          <w:color w:val="auto"/>
          <w:sz w:val="28"/>
          <w:szCs w:val="28"/>
          <w:lang w:val="en-US" w:eastAsia="zh-CN"/>
        </w:rPr>
        <w:t xml:space="preserve">100</w:t>
      </w:r>
      <w:r>
        <w:rPr>
          <w:rFonts w:hint="eastAsia" w:ascii="仿宋" w:hAnsi="仿宋" w:eastAsia="仿宋"/>
          <w:color w:val="auto"/>
          <w:sz w:val="28"/>
          <w:szCs w:val="28"/>
        </w:rPr>
        <w:t xml:space="preserve">分。</w:t>
      </w:r>
      <w:r/>
    </w:p>
    <w:p>
      <w:pPr>
        <w:ind w:firstLine="560"/>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三、具体标准</w:t>
      </w:r>
      <w:r>
        <w:rPr>
          <w:rFonts w:hint="eastAsia" w:ascii="仿宋" w:hAnsi="仿宋" w:eastAsia="仿宋"/>
          <w:color w:val="auto"/>
          <w:sz w:val="28"/>
          <w:szCs w:val="28"/>
          <w:lang w:eastAsia="zh-CN"/>
        </w:rPr>
        <w:t xml:space="preserve">：</w:t>
      </w:r>
      <w:r/>
    </w:p>
    <w:p>
      <w:pPr>
        <w:ind w:firstLine="560"/>
        <w:keepLines w:val="0"/>
        <w:keepNext w:val="0"/>
        <w:pageBreakBefore w:val="0"/>
        <w:spacing w:line="520" w:lineRule="exact"/>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1</w:t>
      </w:r>
      <w:r>
        <w:rPr>
          <w:rFonts w:hint="eastAsia" w:ascii="仿宋" w:hAnsi="仿宋" w:eastAsia="仿宋"/>
          <w:b/>
          <w:bCs/>
          <w:color w:val="auto"/>
          <w:sz w:val="28"/>
          <w:szCs w:val="28"/>
          <w:lang w:val="en-US" w:eastAsia="zh-CN"/>
        </w:rPr>
        <w:t xml:space="preserve">.</w:t>
      </w:r>
      <w:r>
        <w:rPr>
          <w:rFonts w:hint="eastAsia" w:ascii="仿宋" w:hAnsi="仿宋" w:eastAsia="仿宋"/>
          <w:b/>
          <w:bCs/>
          <w:color w:val="auto"/>
          <w:sz w:val="28"/>
          <w:szCs w:val="28"/>
        </w:rPr>
        <w:t xml:space="preserve">价格</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lang w:val="en-US" w:eastAsia="zh-CN"/>
        </w:rPr>
        <w:t xml:space="preserve">10</w:t>
      </w:r>
      <w:r>
        <w:rPr>
          <w:rFonts w:hint="eastAsia" w:ascii="仿宋" w:hAnsi="仿宋" w:eastAsia="仿宋"/>
          <w:b/>
          <w:bCs/>
          <w:color w:val="auto"/>
          <w:sz w:val="28"/>
          <w:szCs w:val="28"/>
        </w:rPr>
        <w:t xml:space="preserve">分</w:t>
      </w:r>
      <w:r/>
    </w:p>
    <w:p>
      <w:pPr>
        <w:ind w:firstLine="560"/>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rPr>
        <w:t xml:space="preserve">采用低价优先法计算，</w:t>
      </w:r>
      <w:r>
        <w:rPr>
          <w:rFonts w:hint="eastAsia" w:ascii="仿宋" w:hAnsi="仿宋" w:eastAsia="仿宋"/>
          <w:color w:val="auto"/>
          <w:sz w:val="28"/>
          <w:szCs w:val="28"/>
        </w:rPr>
        <w:t xml:space="preserve">满足磋商文件要求且最后报价最低为磋商基准价，其价格分为满分。其他供应商的价格分按照下列公式计算（小数点保留两位）</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 </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磋商报价得分＝（磋商基准价/最后磋商报价）×</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分</w:t>
      </w:r>
      <w:r/>
    </w:p>
    <w:p>
      <w:pPr>
        <w:ind w:firstLine="560"/>
        <w:keepLines w:val="0"/>
        <w:keepNext w:val="0"/>
        <w:pageBreakBefore w:val="0"/>
        <w:spacing w:line="520" w:lineRule="exact"/>
        <w:widowControl w:val="off"/>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2.方案部分：45分</w:t>
      </w:r>
      <w:r/>
    </w:p>
    <w:p>
      <w:pPr>
        <w:ind w:firstLine="560"/>
        <w:keepLines w:val="0"/>
        <w:keepNext w:val="0"/>
        <w:pageBreakBefore w:val="0"/>
        <w:spacing w:line="52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b w:val="0"/>
          <w:bCs/>
          <w:color w:val="auto"/>
          <w:sz w:val="28"/>
          <w:szCs w:val="28"/>
          <w:highlight w:val="none"/>
        </w:rPr>
        <w:t xml:space="preserve">（1）管理制度</w:t>
      </w:r>
      <w:r>
        <w:rPr>
          <w:rFonts w:hint="eastAsia" w:ascii="仿宋" w:hAnsi="仿宋" w:eastAsia="仿宋"/>
          <w:b w:val="0"/>
          <w:bCs/>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4分）</w:t>
      </w:r>
      <w:r/>
    </w:p>
    <w:p>
      <w:pPr>
        <w:ind w:firstLine="560"/>
        <w:keepLines w:val="0"/>
        <w:keepNext w:val="0"/>
        <w:pageBreakBefore w:val="0"/>
        <w:spacing w:line="520" w:lineRule="exact"/>
        <w:widowControl w:val="off"/>
        <w:rPr>
          <w:rFonts w:hint="eastAsia" w:ascii="仿宋" w:hAnsi="仿宋" w:eastAsia="仿宋" w:cs="Times New Roman"/>
          <w:b w:val="0"/>
          <w:bCs/>
          <w:color w:val="auto"/>
          <w:sz w:val="28"/>
          <w:highlight w:val="none"/>
          <w:lang w:val="en-US" w:eastAsia="zh-CN"/>
        </w:rPr>
      </w:pPr>
      <w:r>
        <w:rPr>
          <w:rFonts w:hint="eastAsia" w:ascii="仿宋" w:hAnsi="仿宋" w:eastAsia="仿宋" w:cs="Times New Roman"/>
          <w:b w:val="0"/>
          <w:bCs/>
          <w:color w:val="auto"/>
          <w:sz w:val="28"/>
          <w:highlight w:val="none"/>
          <w:lang w:val="en-US" w:eastAsia="zh-CN"/>
        </w:rPr>
        <w:t xml:space="preserve">针对基本医疗保险业务设立的管理制度及财务会计制度。</w:t>
      </w:r>
      <w:r/>
    </w:p>
    <w:p>
      <w:pPr>
        <w:ind w:firstLine="560"/>
        <w:keepLines w:val="0"/>
        <w:keepNext w:val="0"/>
        <w:pageBreakBefore w:val="0"/>
        <w:spacing w:line="520" w:lineRule="exact"/>
        <w:widowControl w:val="off"/>
        <w:rPr>
          <w:rFonts w:hint="eastAsia" w:ascii="仿宋" w:hAnsi="仿宋" w:eastAsia="仿宋" w:cs="Times New Roman"/>
          <w:b w:val="0"/>
          <w:bCs/>
          <w:color w:val="auto"/>
          <w:sz w:val="28"/>
          <w:highlight w:val="none"/>
        </w:rPr>
      </w:pPr>
      <w:r>
        <w:rPr>
          <w:rFonts w:hint="eastAsia" w:ascii="仿宋" w:hAnsi="仿宋" w:eastAsia="仿宋"/>
          <w:color w:val="auto"/>
          <w:sz w:val="28"/>
          <w:szCs w:val="28"/>
          <w:highlight w:val="none"/>
        </w:rPr>
        <w:t xml:space="preserve">提供各项管理制度及财务会计制度文件并加盖公章，各项管理制度和财务会计制度完备可操作性强的，得4分；较完备或可操作性较强的，得3分；</w:t>
      </w:r>
      <w:r>
        <w:rPr>
          <w:rFonts w:hint="eastAsia" w:ascii="仿宋" w:hAnsi="仿宋" w:eastAsia="仿宋"/>
          <w:color w:val="auto"/>
          <w:sz w:val="28"/>
          <w:szCs w:val="28"/>
          <w:highlight w:val="none"/>
          <w:lang w:eastAsia="zh-CN"/>
        </w:rPr>
        <w:t xml:space="preserve">不</w:t>
      </w:r>
      <w:r>
        <w:rPr>
          <w:rFonts w:hint="eastAsia" w:ascii="仿宋" w:hAnsi="仿宋" w:eastAsia="仿宋"/>
          <w:color w:val="auto"/>
          <w:sz w:val="28"/>
          <w:szCs w:val="28"/>
          <w:highlight w:val="none"/>
          <w:lang w:val="en-US" w:eastAsia="zh-CN"/>
        </w:rPr>
        <w:t xml:space="preserve">够</w:t>
      </w:r>
      <w:r>
        <w:rPr>
          <w:rFonts w:hint="eastAsia" w:ascii="仿宋" w:hAnsi="仿宋" w:eastAsia="仿宋"/>
          <w:color w:val="auto"/>
          <w:sz w:val="28"/>
          <w:szCs w:val="28"/>
          <w:highlight w:val="none"/>
        </w:rPr>
        <w:t xml:space="preserve">完备或可操作性较</w:t>
      </w:r>
      <w:r>
        <w:rPr>
          <w:rFonts w:hint="eastAsia" w:ascii="仿宋" w:hAnsi="仿宋" w:eastAsia="仿宋"/>
          <w:color w:val="auto"/>
          <w:sz w:val="28"/>
          <w:szCs w:val="28"/>
          <w:highlight w:val="none"/>
          <w:lang w:val="en-US" w:eastAsia="zh-CN"/>
        </w:rPr>
        <w:t xml:space="preserve">弱</w:t>
      </w:r>
      <w:r>
        <w:rPr>
          <w:rFonts w:hint="eastAsia" w:ascii="仿宋" w:hAnsi="仿宋" w:eastAsia="仿宋"/>
          <w:color w:val="auto"/>
          <w:sz w:val="28"/>
          <w:szCs w:val="28"/>
          <w:highlight w:val="none"/>
        </w:rPr>
        <w:t xml:space="preserve">的，得</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分；</w:t>
      </w:r>
      <w:r>
        <w:rPr>
          <w:rFonts w:ascii="仿宋" w:hAnsi="仿宋" w:eastAsia="仿宋"/>
          <w:color w:val="auto"/>
          <w:sz w:val="28"/>
          <w:highlight w:val="none"/>
        </w:rPr>
        <w:t xml:space="preserve">未作说明的不得分</w:t>
      </w:r>
      <w:r>
        <w:rPr>
          <w:rFonts w:hint="eastAsia" w:ascii="仿宋" w:hAnsi="仿宋" w:eastAsia="仿宋"/>
          <w:color w:val="auto"/>
          <w:sz w:val="28"/>
          <w:szCs w:val="28"/>
          <w:highlight w:val="none"/>
        </w:rPr>
        <w:t xml:space="preserve">；缺少管理制度和财务会计制度任何一项的，或未提供正式文件并加盖公章的，本项不得分。</w:t>
      </w:r>
      <w:r/>
    </w:p>
    <w:p>
      <w:pPr>
        <w:ind w:firstLine="560"/>
        <w:keepLines w:val="0"/>
        <w:keepNext w:val="0"/>
        <w:pageBreakBefore w:val="0"/>
        <w:spacing w:line="520" w:lineRule="exact"/>
        <w:widowControl w:val="off"/>
        <w:rPr>
          <w:rFonts w:hint="eastAsia" w:ascii="仿宋" w:hAnsi="仿宋" w:eastAsia="仿宋"/>
          <w:b w:val="0"/>
          <w:bCs/>
          <w:color w:val="auto"/>
          <w:sz w:val="28"/>
          <w:highlight w:val="none"/>
          <w:lang w:eastAsia="zh-CN"/>
        </w:rPr>
      </w:pPr>
      <w:r>
        <w:rPr>
          <w:rFonts w:hint="eastAsia" w:ascii="仿宋" w:hAnsi="仿宋" w:eastAsia="仿宋"/>
          <w:b w:val="0"/>
          <w:bCs/>
          <w:color w:val="auto"/>
          <w:sz w:val="28"/>
          <w:highlight w:val="none"/>
        </w:rPr>
        <w:t xml:space="preserve">（2）医疗费用的管控方案</w:t>
      </w:r>
      <w:r>
        <w:rPr>
          <w:rFonts w:hint="eastAsia" w:ascii="仿宋" w:hAnsi="仿宋" w:eastAsia="仿宋"/>
          <w:b w:val="0"/>
          <w:bCs/>
          <w:color w:val="auto"/>
          <w:sz w:val="28"/>
          <w:highlight w:val="none"/>
          <w:lang w:eastAsia="zh-CN"/>
        </w:rPr>
        <w:t xml:space="preserve">（</w:t>
      </w:r>
      <w:r>
        <w:rPr>
          <w:rFonts w:hint="eastAsia" w:ascii="仿宋" w:hAnsi="仿宋" w:eastAsia="仿宋"/>
          <w:b w:val="0"/>
          <w:bCs/>
          <w:color w:val="auto"/>
          <w:sz w:val="28"/>
          <w:highlight w:val="none"/>
          <w:lang w:val="en-US" w:eastAsia="zh-CN"/>
        </w:rPr>
        <w:t xml:space="preserve">12</w:t>
      </w:r>
      <w:r>
        <w:rPr>
          <w:rFonts w:hint="eastAsia" w:ascii="仿宋" w:hAnsi="仿宋" w:eastAsia="仿宋"/>
          <w:b w:val="0"/>
          <w:bCs/>
          <w:color w:val="auto"/>
          <w:sz w:val="28"/>
          <w:highlight w:val="none"/>
        </w:rPr>
        <w:t xml:space="preserve">分</w:t>
      </w:r>
      <w:r>
        <w:rPr>
          <w:rFonts w:hint="eastAsia" w:ascii="仿宋" w:hAnsi="仿宋" w:eastAsia="仿宋"/>
          <w:b w:val="0"/>
          <w:bCs/>
          <w:color w:val="auto"/>
          <w:sz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b w:val="0"/>
          <w:bCs/>
          <w:color w:val="auto"/>
          <w:sz w:val="28"/>
          <w:highlight w:val="none"/>
        </w:rPr>
      </w:pPr>
      <w:r>
        <w:rPr>
          <w:rFonts w:hint="eastAsia" w:ascii="仿宋" w:hAnsi="仿宋" w:eastAsia="仿宋"/>
          <w:b w:val="0"/>
          <w:bCs/>
          <w:color w:val="auto"/>
          <w:sz w:val="28"/>
          <w:highlight w:val="none"/>
        </w:rPr>
        <w:t xml:space="preserve">管控方案至少要包含控制住院率、门特办理率、门特和住院人均（次均）费用（本地和异地）、异地就医率，实现“五合理”（合理住院、合理检查、合理治疗、合理用药、合理收费）的措施和最终达到的目标等内容。</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方案能够分别就住院率、门特办理率、门特和住院人均（次均）费用（本地和异地）、异地就医率等关键性指标进行分析并提供相应的管控措施，措施有力、目标明确、可操作性强的得12分；方案措施可操作性较强的得8分；方案措施可操作性一般的得4分；方案措施可操作性差的或未作说明的不得分。方案缺少上述任何一项关键性费用指标的分析和管控措施的扣2分，本项分值扣完为止。</w:t>
      </w:r>
      <w:r/>
    </w:p>
    <w:p>
      <w:pPr>
        <w:ind w:firstLine="560"/>
        <w:keepLines w:val="0"/>
        <w:keepNext w:val="0"/>
        <w:pageBreakBefore w:val="0"/>
        <w:spacing w:line="520" w:lineRule="exact"/>
        <w:widowControl w:val="off"/>
        <w:rPr>
          <w:rFonts w:hint="eastAsia" w:ascii="仿宋" w:hAnsi="仿宋" w:eastAsia="仿宋"/>
          <w:b w:val="0"/>
          <w:bCs/>
          <w:color w:val="auto"/>
          <w:sz w:val="28"/>
          <w:highlight w:val="none"/>
          <w:lang w:eastAsia="zh-CN"/>
        </w:rPr>
      </w:pPr>
      <w:r>
        <w:rPr>
          <w:rFonts w:hint="eastAsia" w:ascii="仿宋" w:hAnsi="仿宋" w:eastAsia="仿宋"/>
          <w:b w:val="0"/>
          <w:bCs/>
          <w:color w:val="auto"/>
          <w:sz w:val="28"/>
          <w:highlight w:val="none"/>
        </w:rPr>
        <w:t xml:space="preserve">（3）稽核协查方案</w:t>
      </w:r>
      <w:r>
        <w:rPr>
          <w:rFonts w:hint="eastAsia" w:ascii="仿宋" w:hAnsi="仿宋" w:eastAsia="仿宋"/>
          <w:b w:val="0"/>
          <w:bCs/>
          <w:color w:val="auto"/>
          <w:sz w:val="28"/>
          <w:highlight w:val="none"/>
          <w:lang w:eastAsia="zh-CN"/>
        </w:rPr>
        <w:t xml:space="preserve">（</w:t>
      </w:r>
      <w:r>
        <w:rPr>
          <w:rFonts w:hint="eastAsia" w:ascii="仿宋" w:hAnsi="仿宋"/>
          <w:b w:val="0"/>
          <w:bCs/>
          <w:color w:val="auto"/>
          <w:sz w:val="28"/>
          <w:highlight w:val="none"/>
        </w:rPr>
        <w:t xml:space="preserve">1</w:t>
      </w:r>
      <w:r>
        <w:rPr>
          <w:rFonts w:hint="eastAsia" w:ascii="仿宋" w:hAnsi="仿宋"/>
          <w:b w:val="0"/>
          <w:bCs/>
          <w:color w:val="auto"/>
          <w:sz w:val="28"/>
          <w:highlight w:val="none"/>
          <w:lang w:val="en-US" w:eastAsia="zh-CN"/>
        </w:rPr>
        <w:t xml:space="preserve">2</w:t>
      </w:r>
      <w:r>
        <w:rPr>
          <w:rFonts w:hint="eastAsia" w:ascii="仿宋" w:hAnsi="仿宋" w:eastAsia="仿宋"/>
          <w:b w:val="0"/>
          <w:bCs/>
          <w:color w:val="auto"/>
          <w:sz w:val="28"/>
          <w:highlight w:val="none"/>
        </w:rPr>
        <w:t xml:space="preserve">分</w:t>
      </w:r>
      <w:r>
        <w:rPr>
          <w:rFonts w:hint="eastAsia" w:ascii="仿宋" w:hAnsi="仿宋" w:eastAsia="仿宋"/>
          <w:b w:val="0"/>
          <w:bCs/>
          <w:color w:val="auto"/>
          <w:sz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针对参保人在定点医疗机构和定点零售药店就医购药（本地和异地）行为及医疗费用的真实性和合理性等开展稽核协查的方案，方案中至少包含稽核措施、稽核方式、手段等内容。</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方案完整、措施有效、可操作性强，能够实现本地和异地定点医药机构全覆盖的，得12分；方案可操作性较强，且能够实现本地和异地定点医药机构覆盖率达90%及以上的，得10分；方案可操作性较强且能够实现本地和异地定点医药机构覆盖率达80%及以上的，得8分；方案可操作性差的且实现本地和异地定点医药机构覆盖率低于80%的及未作说明的不得分。</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b w:val="0"/>
          <w:bCs/>
          <w:color w:val="auto"/>
          <w:sz w:val="28"/>
          <w:highlight w:val="none"/>
        </w:rPr>
        <w:t xml:space="preserve">（4）基金风险防控方案及对突发事件的应急预案</w:t>
      </w:r>
      <w:r>
        <w:rPr>
          <w:rFonts w:hint="eastAsia" w:ascii="仿宋" w:hAnsi="仿宋" w:eastAsia="仿宋"/>
          <w:color w:val="auto"/>
          <w:sz w:val="28"/>
          <w:szCs w:val="28"/>
          <w:highlight w:val="none"/>
          <w:lang w:val="en-US" w:eastAsia="zh-CN"/>
        </w:rPr>
        <w:t xml:space="preserve">（12分）</w:t>
      </w:r>
      <w:r/>
    </w:p>
    <w:p>
      <w:pPr>
        <w:numPr>
          <w:ilvl w:val="0"/>
          <w:numId w:val="0"/>
        </w:num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highlight w:val="none"/>
        </w:rPr>
        <w:t xml:space="preserve">对基金的安全性、可持续性管控方案及应急预案。方案能够结合当前的形势，相应的目标明确、措施有力、可操作性强的，得</w:t>
      </w:r>
      <w:r>
        <w:rPr>
          <w:rFonts w:hint="eastAsia" w:ascii="仿宋" w:hAnsi="仿宋" w:eastAsia="仿宋"/>
          <w:color w:val="auto"/>
          <w:sz w:val="28"/>
          <w:highlight w:val="none"/>
          <w:lang w:val="en-US" w:eastAsia="zh-CN"/>
        </w:rPr>
        <w:t xml:space="preserve">12</w:t>
      </w:r>
      <w:r>
        <w:rPr>
          <w:rFonts w:hint="eastAsia" w:ascii="仿宋" w:hAnsi="仿宋" w:eastAsia="仿宋"/>
          <w:color w:val="auto"/>
          <w:sz w:val="28"/>
          <w:highlight w:val="none"/>
        </w:rPr>
        <w:t xml:space="preserve">分；方案较完备，可操作性较强的得</w:t>
      </w:r>
      <w:r>
        <w:rPr>
          <w:rFonts w:hint="eastAsia" w:ascii="仿宋" w:hAnsi="仿宋" w:eastAsia="仿宋"/>
          <w:color w:val="auto"/>
          <w:sz w:val="28"/>
          <w:highlight w:val="none"/>
          <w:lang w:val="en-US" w:eastAsia="zh-CN"/>
        </w:rPr>
        <w:t xml:space="preserve">8</w:t>
      </w:r>
      <w:r>
        <w:rPr>
          <w:rFonts w:hint="eastAsia" w:ascii="仿宋" w:hAnsi="仿宋" w:eastAsia="仿宋"/>
          <w:color w:val="auto"/>
          <w:sz w:val="28"/>
          <w:highlight w:val="none"/>
        </w:rPr>
        <w:t xml:space="preserve">分；</w:t>
      </w:r>
      <w:r>
        <w:rPr>
          <w:rFonts w:hint="eastAsia" w:ascii="仿宋" w:hAnsi="仿宋" w:eastAsia="仿宋"/>
          <w:color w:val="auto"/>
          <w:sz w:val="28"/>
          <w:szCs w:val="28"/>
          <w:highlight w:val="none"/>
          <w:lang w:val="en-US" w:eastAsia="zh-CN"/>
        </w:rPr>
        <w:t xml:space="preserve">方案措施可操作性一般的得4分；方案措施可操作性差的或未作说明的不得分</w:t>
      </w:r>
      <w:r>
        <w:rPr>
          <w:rFonts w:hint="eastAsia" w:ascii="仿宋" w:hAnsi="仿宋" w:eastAsia="仿宋"/>
          <w:color w:val="auto"/>
          <w:sz w:val="28"/>
          <w:highlight w:val="none"/>
        </w:rPr>
        <w:t xml:space="preserve">。</w:t>
      </w:r>
      <w:r/>
    </w:p>
    <w:p>
      <w:pPr>
        <w:ind w:firstLine="560"/>
        <w:keepLines w:val="0"/>
        <w:keepNext w:val="0"/>
        <w:pageBreakBefore w:val="0"/>
        <w:spacing w:line="52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（5）其他增值服务方案（5分）</w:t>
      </w:r>
      <w:r/>
    </w:p>
    <w:p>
      <w:pPr>
        <w:ind w:firstLine="560"/>
        <w:keepLines w:val="0"/>
        <w:keepNext w:val="0"/>
        <w:pageBreakBefore w:val="0"/>
        <w:spacing w:line="560" w:lineRule="exact"/>
        <w:widowControl w:val="off"/>
        <w:rPr>
          <w:rFonts w:hint="default" w:ascii="仿宋" w:hAnsi="仿宋" w:eastAsia="仿宋" w:cs="仿宋"/>
          <w:bCs/>
          <w:color w:val="auto"/>
          <w:sz w:val="28"/>
          <w:szCs w:val="28"/>
          <w:highlight w:val="none"/>
          <w:lang w:val="en-US" w:eastAsia="zh-CN"/>
        </w:rPr>
      </w:pPr>
      <w:r>
        <w:rPr>
          <w:rFonts w:hint="eastAsia" w:ascii="仿宋" w:hAnsi="仿宋" w:eastAsia="仿宋"/>
          <w:color w:val="auto"/>
          <w:sz w:val="28"/>
          <w:highlight w:val="none"/>
          <w:lang w:val="en-US" w:eastAsia="zh-CN"/>
        </w:rPr>
        <w:t xml:space="preserve">根据供应商提供的其他增值服务方案的完整性、科学性、可行性进行综合打分。</w:t>
      </w:r>
      <w:r>
        <w:rPr>
          <w:rFonts w:hint="eastAsia" w:ascii="仿宋" w:hAnsi="仿宋" w:eastAsia="仿宋" w:cs="仿宋"/>
          <w:bCs/>
          <w:color w:val="auto"/>
          <w:sz w:val="28"/>
          <w:szCs w:val="28"/>
          <w:highlight w:val="none"/>
          <w:lang w:val="zh-CN" w:eastAsia="zh-CN"/>
        </w:rPr>
        <w:t xml:space="preserve">对本项目针对性强，具有实际可操作性的得</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lang w:val="zh-CN" w:eastAsia="zh-CN"/>
        </w:rPr>
        <w:t xml:space="preserve">分；可操作性，但针对性略低的得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eastAsia="zh-CN"/>
        </w:rPr>
        <w:t xml:space="preserve">分；针对性和可操作性较低的得</w:t>
      </w: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val="zh-CN" w:eastAsia="zh-CN"/>
        </w:rPr>
        <w:t xml:space="preserve">分；未提供不得分。</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商务部分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45</w:t>
      </w:r>
      <w:r>
        <w:rPr>
          <w:rFonts w:hint="eastAsia" w:ascii="仿宋" w:hAnsi="仿宋" w:eastAsia="仿宋" w:cs="仿宋"/>
          <w:b/>
          <w:bCs/>
          <w:color w:val="auto"/>
          <w:sz w:val="28"/>
          <w:szCs w:val="28"/>
          <w:highlight w:val="none"/>
        </w:rPr>
        <w:t xml:space="preserve">分</w:t>
      </w:r>
      <w:r/>
    </w:p>
    <w:p>
      <w:pPr>
        <w:ind w:firstLine="560"/>
        <w:keepLines w:val="0"/>
        <w:keepNext w:val="0"/>
        <w:pageBreakBefore w:val="0"/>
        <w:spacing w:line="520" w:lineRule="exact"/>
        <w:widowControl w:val="off"/>
        <w:rPr>
          <w:rFonts w:ascii="仿宋" w:hAnsi="仿宋" w:eastAsia="仿宋" w:cs="Times New Roman"/>
          <w:b/>
          <w:bCs/>
          <w:color w:val="auto"/>
          <w:sz w:val="28"/>
          <w:highlight w:val="none"/>
          <w:lang w:val="en-US" w:eastAsia="zh-CN"/>
        </w:rPr>
      </w:pPr>
      <w:r>
        <w:rPr>
          <w:rFonts w:hint="eastAsia" w:ascii="仿宋" w:hAnsi="仿宋" w:eastAsia="仿宋" w:cs="Times New Roman"/>
          <w:b/>
          <w:bCs/>
          <w:color w:val="auto"/>
          <w:sz w:val="28"/>
          <w:highlight w:val="none"/>
          <w:lang w:eastAsia="zh-CN"/>
        </w:rPr>
        <w:t xml:space="preserve">（</w:t>
      </w:r>
      <w:r>
        <w:rPr>
          <w:rFonts w:hint="eastAsia" w:ascii="仿宋" w:hAnsi="仿宋" w:eastAsia="仿宋" w:cs="Times New Roman"/>
          <w:b/>
          <w:bCs/>
          <w:color w:val="auto"/>
          <w:sz w:val="28"/>
          <w:highlight w:val="none"/>
          <w:lang w:val="en-US" w:eastAsia="zh-CN"/>
        </w:rPr>
        <w:t xml:space="preserve">1</w:t>
      </w:r>
      <w:r>
        <w:rPr>
          <w:rFonts w:hint="eastAsia" w:ascii="仿宋" w:hAnsi="仿宋" w:eastAsia="仿宋" w:cs="Times New Roman"/>
          <w:b/>
          <w:bCs/>
          <w:color w:val="auto"/>
          <w:sz w:val="28"/>
          <w:highlight w:val="none"/>
          <w:lang w:eastAsia="zh-CN"/>
        </w:rPr>
        <w:t xml:space="preserve">）</w:t>
      </w:r>
      <w:r>
        <w:rPr>
          <w:rFonts w:hint="eastAsia" w:ascii="仿宋" w:hAnsi="仿宋" w:eastAsia="仿宋" w:cs="Times New Roman"/>
          <w:b/>
          <w:bCs/>
          <w:color w:val="auto"/>
          <w:sz w:val="28"/>
          <w:highlight w:val="none"/>
        </w:rPr>
        <w:t xml:space="preserve">综合偿付能力充足率</w:t>
      </w:r>
      <w:r>
        <w:rPr>
          <w:rFonts w:hint="eastAsia" w:ascii="仿宋" w:hAnsi="仿宋" w:eastAsia="仿宋" w:cs="Times New Roman"/>
          <w:b/>
          <w:bCs/>
          <w:color w:val="auto"/>
          <w:sz w:val="28"/>
          <w:highlight w:val="none"/>
          <w:lang w:eastAsia="zh-CN"/>
        </w:rPr>
        <w:t xml:space="preserve">（</w:t>
      </w:r>
      <w:r>
        <w:rPr>
          <w:rFonts w:hint="eastAsia" w:ascii="仿宋" w:hAnsi="仿宋" w:eastAsia="仿宋" w:cs="Times New Roman"/>
          <w:b/>
          <w:bCs/>
          <w:color w:val="auto"/>
          <w:sz w:val="28"/>
          <w:highlight w:val="none"/>
          <w:lang w:val="en-US" w:eastAsia="zh-CN"/>
        </w:rPr>
        <w:t xml:space="preserve">6分）</w:t>
      </w:r>
      <w:r/>
    </w:p>
    <w:p>
      <w:pPr>
        <w:ind w:firstLine="560"/>
        <w:keepLines w:val="0"/>
        <w:keepNext w:val="0"/>
        <w:pageBreakBefore w:val="0"/>
        <w:spacing w:line="520" w:lineRule="exact"/>
        <w:widowControl w:val="off"/>
        <w:rPr>
          <w:rFonts w:hint="eastAsia" w:ascii="仿宋" w:hAnsi="仿宋" w:eastAsia="仿宋" w:cs="Times New Roman"/>
          <w:b w:val="0"/>
          <w:bCs w:val="0"/>
          <w:color w:val="auto"/>
          <w:sz w:val="28"/>
          <w:highlight w:val="none"/>
        </w:rPr>
      </w:pPr>
      <w:r>
        <w:rPr>
          <w:rFonts w:hint="eastAsia" w:ascii="仿宋" w:hAnsi="仿宋" w:eastAsia="仿宋" w:cs="Times New Roman"/>
          <w:b w:val="0"/>
          <w:bCs w:val="0"/>
          <w:color w:val="auto"/>
          <w:sz w:val="28"/>
          <w:highlight w:val="none"/>
        </w:rPr>
        <w:t xml:space="preserve">供应商总公司</w:t>
      </w:r>
      <w:r>
        <w:rPr>
          <w:rFonts w:hint="eastAsia" w:ascii="仿宋" w:hAnsi="仿宋" w:eastAsia="仿宋"/>
          <w:color w:val="auto"/>
          <w:sz w:val="28"/>
          <w:szCs w:val="28"/>
          <w:highlight w:val="none"/>
          <w:lang w:val="en-US" w:eastAsia="zh-CN"/>
        </w:rPr>
        <w:t xml:space="preserve">2024</w:t>
      </w:r>
      <w:r>
        <w:rPr>
          <w:rFonts w:hint="eastAsia" w:ascii="仿宋" w:hAnsi="仿宋" w:eastAsia="仿宋" w:cs="Times New Roman"/>
          <w:b w:val="0"/>
          <w:bCs w:val="0"/>
          <w:color w:val="auto"/>
          <w:sz w:val="28"/>
          <w:highlight w:val="none"/>
        </w:rPr>
        <w:t xml:space="preserve">年第</w:t>
      </w:r>
      <w:r>
        <w:rPr>
          <w:rFonts w:hint="eastAsia" w:ascii="仿宋" w:hAnsi="仿宋" w:eastAsia="仿宋" w:cs="Times New Roman"/>
          <w:b w:val="0"/>
          <w:bCs w:val="0"/>
          <w:color w:val="auto"/>
          <w:sz w:val="28"/>
          <w:highlight w:val="none"/>
          <w:lang w:eastAsia="zh-CN"/>
        </w:rPr>
        <w:t xml:space="preserve">三</w:t>
      </w:r>
      <w:r>
        <w:rPr>
          <w:rFonts w:hint="eastAsia" w:ascii="仿宋" w:hAnsi="仿宋" w:eastAsia="仿宋" w:cs="Times New Roman"/>
          <w:b w:val="0"/>
          <w:bCs w:val="0"/>
          <w:color w:val="auto"/>
          <w:sz w:val="28"/>
          <w:highlight w:val="none"/>
        </w:rPr>
        <w:t xml:space="preserve">季度综合偿付能力充足率</w:t>
      </w:r>
      <w:r>
        <w:rPr>
          <w:rFonts w:ascii="Arial" w:hAnsi="Arial" w:eastAsia="宋体" w:cs="Arial"/>
          <w:b w:val="0"/>
          <w:bCs w:val="0"/>
          <w:color w:val="auto"/>
          <w:sz w:val="28"/>
          <w:highlight w:val="none"/>
        </w:rPr>
        <w:t xml:space="preserve">≥</w:t>
      </w:r>
      <w:r>
        <w:rPr>
          <w:rFonts w:hint="eastAsia" w:ascii="仿宋" w:hAnsi="仿宋" w:eastAsia="仿宋" w:cs="Times New Roman"/>
          <w:b w:val="0"/>
          <w:bCs w:val="0"/>
          <w:color w:val="auto"/>
          <w:sz w:val="28"/>
          <w:highlight w:val="none"/>
        </w:rPr>
        <w:t xml:space="preserve">2</w:t>
      </w:r>
      <w:r>
        <w:rPr>
          <w:rFonts w:hint="eastAsia" w:ascii="仿宋" w:hAnsi="仿宋" w:eastAsia="仿宋" w:cs="Times New Roman"/>
          <w:b w:val="0"/>
          <w:bCs w:val="0"/>
          <w:color w:val="auto"/>
          <w:sz w:val="28"/>
          <w:highlight w:val="none"/>
          <w:lang w:val="en-US" w:eastAsia="zh-CN"/>
        </w:rPr>
        <w:t xml:space="preserve">3</w:t>
      </w:r>
      <w:r>
        <w:rPr>
          <w:rFonts w:hint="eastAsia" w:ascii="仿宋" w:hAnsi="仿宋" w:eastAsia="仿宋" w:cs="Times New Roman"/>
          <w:b w:val="0"/>
          <w:bCs w:val="0"/>
          <w:color w:val="auto"/>
          <w:sz w:val="28"/>
          <w:highlight w:val="none"/>
        </w:rPr>
        <w:t xml:space="preserve">0%的得</w:t>
      </w:r>
      <w:r>
        <w:rPr>
          <w:rFonts w:hint="eastAsia" w:ascii="仿宋" w:hAnsi="仿宋" w:eastAsia="仿宋" w:cs="Times New Roman"/>
          <w:b w:val="0"/>
          <w:bCs w:val="0"/>
          <w:color w:val="auto"/>
          <w:sz w:val="28"/>
          <w:highlight w:val="none"/>
          <w:lang w:val="en-US" w:eastAsia="zh-CN"/>
        </w:rPr>
        <w:t xml:space="preserve">6</w:t>
      </w:r>
      <w:r>
        <w:rPr>
          <w:rFonts w:hint="eastAsia" w:ascii="仿宋" w:hAnsi="仿宋" w:eastAsia="仿宋" w:cs="Times New Roman"/>
          <w:b w:val="0"/>
          <w:bCs w:val="0"/>
          <w:color w:val="auto"/>
          <w:sz w:val="28"/>
          <w:highlight w:val="none"/>
        </w:rPr>
        <w:t xml:space="preserve">分，</w:t>
      </w:r>
      <w:r>
        <w:rPr>
          <w:rFonts w:ascii="Arial" w:hAnsi="Arial" w:eastAsia="宋体" w:cs="Arial"/>
          <w:b w:val="0"/>
          <w:bCs w:val="0"/>
          <w:color w:val="auto"/>
          <w:sz w:val="28"/>
          <w:highlight w:val="none"/>
        </w:rPr>
        <w:t xml:space="preserve">≥</w:t>
      </w:r>
      <w:r>
        <w:rPr>
          <w:rFonts w:hint="eastAsia" w:ascii="仿宋" w:hAnsi="仿宋" w:eastAsia="仿宋" w:cs="Times New Roman"/>
          <w:b w:val="0"/>
          <w:bCs w:val="0"/>
          <w:color w:val="auto"/>
          <w:sz w:val="28"/>
          <w:highlight w:val="none"/>
          <w:lang w:val="en-US" w:eastAsia="zh-CN"/>
        </w:rPr>
        <w:t xml:space="preserve">190</w:t>
      </w:r>
      <w:r>
        <w:rPr>
          <w:rFonts w:hint="eastAsia" w:ascii="仿宋" w:hAnsi="仿宋" w:eastAsia="仿宋" w:cs="Times New Roman"/>
          <w:b w:val="0"/>
          <w:bCs w:val="0"/>
          <w:color w:val="auto"/>
          <w:sz w:val="28"/>
          <w:highlight w:val="none"/>
        </w:rPr>
        <w:t xml:space="preserve">%的得</w:t>
      </w:r>
      <w:r>
        <w:rPr>
          <w:rFonts w:hint="eastAsia" w:ascii="仿宋" w:hAnsi="仿宋" w:eastAsia="仿宋" w:cs="Times New Roman"/>
          <w:b w:val="0"/>
          <w:bCs w:val="0"/>
          <w:color w:val="auto"/>
          <w:sz w:val="28"/>
          <w:highlight w:val="none"/>
          <w:lang w:val="en-US" w:eastAsia="zh-CN"/>
        </w:rPr>
        <w:t xml:space="preserve">4</w:t>
      </w:r>
      <w:r>
        <w:rPr>
          <w:rFonts w:hint="eastAsia" w:ascii="仿宋" w:hAnsi="仿宋" w:eastAsia="仿宋" w:cs="Times New Roman"/>
          <w:b w:val="0"/>
          <w:bCs w:val="0"/>
          <w:color w:val="auto"/>
          <w:sz w:val="28"/>
          <w:highlight w:val="none"/>
        </w:rPr>
        <w:t xml:space="preserve">分，</w:t>
      </w:r>
      <w:r>
        <w:rPr>
          <w:rFonts w:ascii="Arial" w:hAnsi="Arial" w:eastAsia="宋体" w:cs="Arial"/>
          <w:b w:val="0"/>
          <w:bCs w:val="0"/>
          <w:color w:val="auto"/>
          <w:sz w:val="28"/>
          <w:highlight w:val="none"/>
        </w:rPr>
        <w:t xml:space="preserve">≥</w:t>
      </w:r>
      <w:r>
        <w:rPr>
          <w:rFonts w:hint="eastAsia" w:ascii="仿宋" w:hAnsi="仿宋" w:eastAsia="仿宋" w:cs="Times New Roman"/>
          <w:b w:val="0"/>
          <w:bCs w:val="0"/>
          <w:color w:val="auto"/>
          <w:sz w:val="28"/>
          <w:highlight w:val="none"/>
        </w:rPr>
        <w:t xml:space="preserve">150%的得</w:t>
      </w:r>
      <w:r>
        <w:rPr>
          <w:rFonts w:hint="eastAsia" w:ascii="仿宋" w:hAnsi="仿宋" w:eastAsia="仿宋" w:cs="Times New Roman"/>
          <w:b w:val="0"/>
          <w:bCs w:val="0"/>
          <w:color w:val="auto"/>
          <w:sz w:val="28"/>
          <w:highlight w:val="none"/>
          <w:lang w:val="en-US" w:eastAsia="zh-CN"/>
        </w:rPr>
        <w:t xml:space="preserve">2</w:t>
      </w:r>
      <w:r>
        <w:rPr>
          <w:rFonts w:hint="eastAsia" w:ascii="仿宋" w:hAnsi="仿宋" w:eastAsia="仿宋" w:cs="Times New Roman"/>
          <w:b w:val="0"/>
          <w:bCs w:val="0"/>
          <w:color w:val="auto"/>
          <w:sz w:val="28"/>
          <w:highlight w:val="none"/>
        </w:rPr>
        <w:t xml:space="preserve">分</w:t>
      </w:r>
      <w:r>
        <w:rPr>
          <w:rFonts w:hint="eastAsia" w:ascii="仿宋" w:hAnsi="仿宋" w:eastAsia="仿宋" w:cs="Times New Roman"/>
          <w:b w:val="0"/>
          <w:bCs w:val="0"/>
          <w:color w:val="auto"/>
          <w:sz w:val="28"/>
          <w:highlight w:val="none"/>
          <w:lang w:eastAsia="zh-CN"/>
        </w:rPr>
        <w:t xml:space="preserve">，</w:t>
      </w:r>
      <w:r>
        <w:rPr>
          <w:rFonts w:hint="eastAsia" w:ascii="仿宋" w:hAnsi="仿宋" w:eastAsia="仿宋" w:cs="Times New Roman"/>
          <w:b w:val="0"/>
          <w:bCs w:val="0"/>
          <w:color w:val="auto"/>
          <w:sz w:val="28"/>
          <w:highlight w:val="none"/>
          <w:lang w:val="en-US" w:eastAsia="zh-CN"/>
        </w:rPr>
        <w:t xml:space="preserve">本项最多6分，不提供不得分</w:t>
      </w:r>
      <w:r>
        <w:rPr>
          <w:rFonts w:hint="eastAsia" w:ascii="仿宋" w:hAnsi="仿宋" w:eastAsia="仿宋" w:cs="Times New Roman"/>
          <w:b w:val="0"/>
          <w:bCs w:val="0"/>
          <w:color w:val="auto"/>
          <w:sz w:val="28"/>
          <w:highlight w:val="none"/>
        </w:rPr>
        <w:t xml:space="preserve">。</w:t>
      </w:r>
      <w:r/>
    </w:p>
    <w:p>
      <w:pPr>
        <w:ind w:firstLine="560"/>
        <w:keepLines w:val="0"/>
        <w:keepNext w:val="0"/>
        <w:pageBreakBefore w:val="0"/>
        <w:spacing w:line="520" w:lineRule="exact"/>
        <w:widowControl w:val="off"/>
        <w:rPr>
          <w:rFonts w:hint="eastAsia" w:ascii="仿宋" w:hAnsi="仿宋" w:eastAsia="仿宋" w:cs="Times New Roman"/>
          <w:b w:val="0"/>
          <w:bCs w:val="0"/>
          <w:color w:val="auto"/>
          <w:sz w:val="28"/>
          <w:highlight w:val="none"/>
        </w:rPr>
      </w:pPr>
      <w:r>
        <w:rPr>
          <w:rFonts w:hint="eastAsia" w:ascii="仿宋" w:hAnsi="仿宋" w:eastAsia="仿宋" w:cs="Times New Roman"/>
          <w:b w:val="0"/>
          <w:bCs w:val="0"/>
          <w:color w:val="auto"/>
          <w:sz w:val="28"/>
          <w:highlight w:val="none"/>
          <w:lang w:eastAsia="zh-CN"/>
        </w:rPr>
        <w:t xml:space="preserve">注</w:t>
      </w:r>
      <w:r>
        <w:rPr>
          <w:rFonts w:hint="eastAsia" w:ascii="仿宋" w:hAnsi="仿宋" w:eastAsia="仿宋" w:cs="Times New Roman"/>
          <w:b w:val="0"/>
          <w:bCs w:val="0"/>
          <w:color w:val="auto"/>
          <w:sz w:val="28"/>
          <w:highlight w:val="none"/>
        </w:rPr>
        <w:t xml:space="preserve">：提供审计报告复印件或国家金融监督管理总局、中国保险行业协会官网信息查询截图并加盖供应商电子签章</w:t>
      </w:r>
      <w:r>
        <w:rPr>
          <w:rFonts w:hint="eastAsia" w:ascii="仿宋" w:hAnsi="仿宋" w:eastAsia="仿宋" w:cs="Times New Roman"/>
          <w:b w:val="0"/>
          <w:bCs w:val="0"/>
          <w:color w:val="auto"/>
          <w:sz w:val="28"/>
          <w:highlight w:val="none"/>
          <w:lang w:eastAsia="zh-CN"/>
        </w:rPr>
        <w:t xml:space="preserve">，</w:t>
      </w:r>
      <w:r>
        <w:rPr>
          <w:rFonts w:hint="eastAsia" w:ascii="仿宋" w:hAnsi="仿宋" w:eastAsia="仿宋" w:cs="Times New Roman"/>
          <w:b w:val="0"/>
          <w:bCs w:val="0"/>
          <w:color w:val="auto"/>
          <w:sz w:val="28"/>
          <w:highlight w:val="none"/>
          <w:lang w:val="en-US" w:eastAsia="zh-CN"/>
        </w:rPr>
        <w:t xml:space="preserve">不提供不得分</w:t>
      </w:r>
      <w:r>
        <w:rPr>
          <w:rFonts w:hint="eastAsia" w:ascii="仿宋" w:hAnsi="仿宋" w:eastAsia="仿宋" w:cs="Times New Roman"/>
          <w:b w:val="0"/>
          <w:bCs w:val="0"/>
          <w:color w:val="auto"/>
          <w:sz w:val="28"/>
          <w:highlight w:val="none"/>
        </w:rPr>
        <w:t xml:space="preserve">。</w:t>
      </w:r>
      <w:r/>
    </w:p>
    <w:p>
      <w:pPr>
        <w:ind w:firstLine="5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（2）风险综合评级（分类监管）（6分）</w:t>
      </w:r>
      <w:r/>
    </w:p>
    <w:p>
      <w:pPr>
        <w:ind w:firstLine="560"/>
        <w:keepLines w:val="0"/>
        <w:keepNext w:val="0"/>
        <w:pageBreakBefore w:val="0"/>
        <w:spacing w:line="520" w:lineRule="exact"/>
        <w:widowControl w:val="off"/>
        <w:rPr>
          <w:rFonts w:hint="eastAsia" w:ascii="仿宋" w:hAnsi="仿宋" w:eastAsia="仿宋" w:cs="Times New Roman"/>
          <w:b w:val="0"/>
          <w:bCs w:val="0"/>
          <w:color w:val="auto"/>
          <w:sz w:val="28"/>
          <w:szCs w:val="28"/>
          <w:highlight w:val="none"/>
          <w:lang w:val="en-US" w:eastAsia="zh-CN"/>
        </w:rPr>
      </w:pPr>
      <w:r>
        <w:rPr>
          <w:rFonts w:hint="eastAsia" w:ascii="仿宋" w:hAnsi="仿宋" w:eastAsia="仿宋" w:cs="Times New Roman"/>
          <w:b w:val="0"/>
          <w:bCs w:val="0"/>
          <w:color w:val="auto"/>
          <w:sz w:val="28"/>
          <w:szCs w:val="28"/>
          <w:highlight w:val="none"/>
          <w:lang w:val="en-US" w:eastAsia="zh-CN"/>
        </w:rPr>
        <w:t xml:space="preserve">供应商</w:t>
      </w:r>
      <w:r>
        <w:rPr>
          <w:rFonts w:ascii="仿宋" w:hAnsi="仿宋" w:eastAsia="仿宋" w:cs="Times New Roman"/>
          <w:b w:val="0"/>
          <w:bCs w:val="0"/>
          <w:color w:val="auto"/>
          <w:sz w:val="28"/>
          <w:szCs w:val="28"/>
          <w:highlight w:val="none"/>
          <w:lang w:val="en-US" w:eastAsia="zh-CN"/>
        </w:rPr>
        <w:t xml:space="preserve">总公司偿付能力报告中202</w:t>
      </w:r>
      <w:r>
        <w:rPr>
          <w:rFonts w:hint="eastAsia" w:ascii="仿宋" w:hAnsi="仿宋" w:eastAsia="仿宋" w:cs="Times New Roman"/>
          <w:b w:val="0"/>
          <w:bCs w:val="0"/>
          <w:color w:val="auto"/>
          <w:sz w:val="28"/>
          <w:szCs w:val="28"/>
          <w:highlight w:val="none"/>
          <w:lang w:val="en-US" w:eastAsia="zh-CN"/>
        </w:rPr>
        <w:t xml:space="preserve">4</w:t>
      </w:r>
      <w:r>
        <w:rPr>
          <w:rFonts w:ascii="仿宋" w:hAnsi="仿宋" w:eastAsia="仿宋" w:cs="Times New Roman"/>
          <w:b w:val="0"/>
          <w:bCs w:val="0"/>
          <w:color w:val="auto"/>
          <w:sz w:val="28"/>
          <w:szCs w:val="28"/>
          <w:highlight w:val="none"/>
          <w:lang w:val="en-US" w:eastAsia="zh-CN"/>
        </w:rPr>
        <w:t xml:space="preserve">年风险综合评级</w:t>
      </w:r>
      <w:r>
        <w:rPr>
          <w:rFonts w:hint="eastAsia" w:ascii="仿宋" w:hAnsi="仿宋" w:eastAsia="仿宋" w:cs="Times New Roman"/>
          <w:b w:val="0"/>
          <w:bCs w:val="0"/>
          <w:color w:val="auto"/>
          <w:sz w:val="28"/>
          <w:szCs w:val="28"/>
          <w:highlight w:val="none"/>
          <w:lang w:val="en-US" w:eastAsia="zh-CN"/>
        </w:rPr>
        <w:t xml:space="preserve">（</w:t>
      </w:r>
      <w:r>
        <w:rPr>
          <w:rFonts w:ascii="仿宋" w:hAnsi="仿宋" w:eastAsia="仿宋" w:cs="Times New Roman"/>
          <w:b w:val="0"/>
          <w:bCs w:val="0"/>
          <w:color w:val="auto"/>
          <w:sz w:val="28"/>
          <w:szCs w:val="28"/>
          <w:highlight w:val="none"/>
          <w:lang w:val="en-US" w:eastAsia="zh-CN"/>
        </w:rPr>
        <w:t xml:space="preserve">分类监管</w:t>
      </w:r>
      <w:r>
        <w:rPr>
          <w:rFonts w:hint="eastAsia" w:ascii="仿宋" w:hAnsi="仿宋" w:eastAsia="仿宋" w:cs="Times New Roman"/>
          <w:b w:val="0"/>
          <w:bCs w:val="0"/>
          <w:color w:val="auto"/>
          <w:sz w:val="28"/>
          <w:szCs w:val="28"/>
          <w:highlight w:val="none"/>
          <w:lang w:val="en-US" w:eastAsia="zh-CN"/>
        </w:rPr>
        <w:t xml:space="preserve">）</w:t>
      </w:r>
      <w:r>
        <w:rPr>
          <w:rFonts w:ascii="仿宋" w:hAnsi="仿宋" w:eastAsia="仿宋" w:cs="Times New Roman"/>
          <w:b w:val="0"/>
          <w:bCs w:val="0"/>
          <w:color w:val="auto"/>
          <w:sz w:val="28"/>
          <w:szCs w:val="28"/>
          <w:highlight w:val="none"/>
          <w:lang w:val="en-US" w:eastAsia="zh-CN"/>
        </w:rPr>
        <w:t xml:space="preserve">评价等级评定</w:t>
      </w:r>
      <w:r>
        <w:rPr>
          <w:rFonts w:hint="eastAsia" w:ascii="仿宋" w:hAnsi="仿宋" w:eastAsia="仿宋" w:cs="Times New Roman"/>
          <w:b w:val="0"/>
          <w:bCs w:val="0"/>
          <w:color w:val="auto"/>
          <w:sz w:val="28"/>
          <w:szCs w:val="28"/>
          <w:highlight w:val="none"/>
          <w:lang w:val="en-US" w:eastAsia="zh-CN"/>
        </w:rPr>
        <w:t xml:space="preserve">：</w:t>
      </w:r>
      <w:r>
        <w:rPr>
          <w:rFonts w:ascii="仿宋" w:hAnsi="仿宋" w:eastAsia="仿宋" w:cs="Times New Roman"/>
          <w:b w:val="0"/>
          <w:bCs w:val="0"/>
          <w:color w:val="auto"/>
          <w:sz w:val="28"/>
          <w:szCs w:val="28"/>
          <w:highlight w:val="none"/>
          <w:lang w:val="en-US" w:eastAsia="zh-CN"/>
        </w:rPr>
        <w:t xml:space="preserve">被评为</w:t>
      </w:r>
      <w:r>
        <w:rPr>
          <w:rFonts w:hint="eastAsia" w:ascii="仿宋" w:hAnsi="仿宋" w:eastAsia="仿宋" w:cs="Times New Roman"/>
          <w:b w:val="0"/>
          <w:bCs w:val="0"/>
          <w:color w:val="auto"/>
          <w:sz w:val="28"/>
          <w:szCs w:val="28"/>
          <w:highlight w:val="none"/>
          <w:lang w:val="en-US" w:eastAsia="zh-CN"/>
        </w:rPr>
        <w:t xml:space="preserve">AAA类的得6分，AA类的得5分，A类的得4分。被评为BBB类的得3分，BB类的得2分，B类的得1分。本项最多6分，不提供不得分。</w:t>
      </w:r>
      <w:r/>
    </w:p>
    <w:p>
      <w:pPr>
        <w:ind w:firstLine="562"/>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Times New Roman"/>
          <w:b w:val="0"/>
          <w:bCs w:val="0"/>
          <w:color w:val="auto"/>
          <w:sz w:val="28"/>
          <w:szCs w:val="28"/>
          <w:highlight w:val="none"/>
          <w:lang w:val="en-US" w:eastAsia="zh-CN"/>
        </w:rPr>
        <w:t xml:space="preserve">注：提供</w:t>
      </w:r>
      <w:r>
        <w:rPr>
          <w:rFonts w:hint="eastAsia" w:ascii="仿宋" w:hAnsi="仿宋" w:eastAsia="仿宋" w:cs="Times New Roman"/>
          <w:b w:val="0"/>
          <w:bCs w:val="0"/>
          <w:color w:val="auto"/>
          <w:sz w:val="28"/>
          <w:highlight w:val="none"/>
        </w:rPr>
        <w:t xml:space="preserve">报告复印件或国家金融监督管理总局、中国保险行业协会官网信息查询截图</w:t>
      </w:r>
      <w:r>
        <w:rPr>
          <w:rFonts w:hint="eastAsia" w:ascii="仿宋" w:hAnsi="仿宋" w:eastAsia="仿宋" w:cs="Times New Roman"/>
          <w:b w:val="0"/>
          <w:bCs w:val="0"/>
          <w:color w:val="auto"/>
          <w:sz w:val="28"/>
          <w:szCs w:val="28"/>
          <w:highlight w:val="none"/>
          <w:lang w:val="en-US" w:eastAsia="zh-CN"/>
        </w:rPr>
        <w:t xml:space="preserve">并加盖供应商电子签章，不提供不得分。</w:t>
      </w:r>
      <w:r>
        <w:rPr>
          <w:rFonts w:hint="eastAsia" w:ascii="仿宋" w:hAnsi="仿宋" w:eastAsia="仿宋" w:cs="仿宋"/>
          <w:color w:val="auto"/>
          <w:sz w:val="28"/>
          <w:szCs w:val="28"/>
          <w:highlight w:val="none"/>
          <w:lang w:val="en-US" w:eastAsia="zh-CN"/>
        </w:rPr>
        <w:t xml:space="preserve">           </w:t>
      </w:r>
      <w:r/>
    </w:p>
    <w:p>
      <w:pPr>
        <w:ind w:firstLine="560"/>
        <w:keepLines w:val="0"/>
        <w:keepNext w:val="0"/>
        <w:pageBreakBefore w:val="0"/>
        <w:spacing w:line="520" w:lineRule="exact"/>
        <w:widowControl w:val="off"/>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（3）医疗费用智能审核系统（4分）</w:t>
      </w:r>
      <w:r/>
    </w:p>
    <w:p>
      <w:pPr>
        <w:ind w:firstLine="560"/>
        <w:keepLines w:val="0"/>
        <w:keepNext w:val="0"/>
        <w:pageBreakBefore w:val="0"/>
        <w:spacing w:line="520" w:lineRule="exact"/>
        <w:widowControl w:val="off"/>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val="0"/>
          <w:bCs w:val="0"/>
          <w:color w:val="auto"/>
          <w:sz w:val="28"/>
          <w:szCs w:val="28"/>
          <w:highlight w:val="none"/>
          <w:lang w:val="en-US" w:eastAsia="zh-CN"/>
        </w:rPr>
        <w:t xml:space="preserve">供应商或供应商所属省分公司已具备或承诺一个月内提供医疗费用智能审核系统的得4分，不提供不得分。</w:t>
      </w:r>
      <w:r>
        <w:rPr>
          <w:rFonts w:hint="eastAsia" w:ascii="仿宋" w:hAnsi="仿宋" w:eastAsia="仿宋" w:cs="Times New Roman"/>
          <w:b/>
          <w:bCs/>
          <w:color w:val="auto"/>
          <w:sz w:val="28"/>
          <w:szCs w:val="28"/>
          <w:highlight w:val="none"/>
          <w:lang w:val="en-US" w:eastAsia="zh-CN"/>
        </w:rPr>
        <w:t xml:space="preserve">（须提供医疗费用智能审核系统知识产权证明或第三方智能审核系统合作协议扫描件，加盖供应商电子签章）</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（4）人员配置</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20</w:t>
      </w:r>
      <w:r>
        <w:rPr>
          <w:rFonts w:hint="eastAsia" w:ascii="仿宋" w:hAnsi="仿宋" w:eastAsia="仿宋" w:cs="仿宋"/>
          <w:b/>
          <w:bCs/>
          <w:color w:val="auto"/>
          <w:sz w:val="28"/>
          <w:szCs w:val="28"/>
          <w:highlight w:val="none"/>
          <w:lang w:eastAsia="zh-CN"/>
        </w:rPr>
        <w:t xml:space="preserve">分）</w:t>
      </w:r>
      <w:r/>
    </w:p>
    <w:p>
      <w:pPr>
        <w:numPr>
          <w:ilvl w:val="0"/>
          <w:numId w:val="0"/>
        </w:numPr>
        <w:ind w:firstLine="560"/>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highlight w:val="none"/>
          <w:lang w:val="en-US" w:eastAsia="zh-CN" w:bidi="ar-SA"/>
        </w:rPr>
        <w:t xml:space="preserve">1）</w:t>
      </w:r>
      <w:r>
        <w:rPr>
          <w:rFonts w:hint="eastAsia" w:ascii="仿宋" w:hAnsi="仿宋" w:eastAsia="仿宋"/>
          <w:color w:val="auto"/>
          <w:sz w:val="28"/>
          <w:szCs w:val="28"/>
          <w:highlight w:val="none"/>
        </w:rPr>
        <w:t xml:space="preserve">项目负责人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lang w:eastAsia="zh-CN"/>
        </w:rPr>
        <w:t xml:space="preserve">或在当地的分支机构针对本项目拟派的项目负责人具有社会医疗保险相关工作管理经验，10年（含）以上的得10分，5年（含）-10年的得8分，2年（含）-5年的得6分，1年（含）-2年的得4分，1年以下不得分，本项最多得10分</w:t>
      </w:r>
      <w:r>
        <w:rPr>
          <w:rFonts w:hint="eastAsia" w:ascii="仿宋" w:hAnsi="仿宋" w:eastAsia="仿宋"/>
          <w:b/>
          <w:bCs/>
          <w:color w:val="auto"/>
          <w:sz w:val="28"/>
          <w:szCs w:val="28"/>
          <w:highlight w:val="none"/>
          <w:lang w:eastAsia="zh-CN"/>
        </w:rPr>
        <w:t xml:space="preserve">（提供</w:t>
      </w:r>
      <w:r>
        <w:rPr>
          <w:rFonts w:hint="eastAsia" w:ascii="仿宋" w:hAnsi="仿宋" w:eastAsia="仿宋"/>
          <w:b/>
          <w:bCs/>
          <w:color w:val="auto"/>
          <w:sz w:val="28"/>
          <w:szCs w:val="28"/>
          <w:highlight w:val="none"/>
        </w:rPr>
        <w:t xml:space="preserve">项目负责人</w:t>
      </w:r>
      <w:r>
        <w:rPr>
          <w:rFonts w:hint="eastAsia" w:ascii="仿宋" w:hAnsi="仿宋" w:eastAsia="仿宋"/>
          <w:b/>
          <w:bCs/>
          <w:color w:val="auto"/>
          <w:sz w:val="28"/>
          <w:szCs w:val="28"/>
          <w:highlight w:val="none"/>
          <w:lang w:eastAsia="zh-CN"/>
        </w:rPr>
        <w:t xml:space="preserve">任职证明、</w:t>
      </w:r>
      <w:r>
        <w:rPr>
          <w:rFonts w:hint="eastAsia" w:ascii="仿宋" w:hAnsi="仿宋" w:eastAsia="仿宋"/>
          <w:b/>
          <w:bCs/>
          <w:color w:val="auto"/>
          <w:sz w:val="28"/>
          <w:szCs w:val="28"/>
          <w:highlight w:val="none"/>
          <w:lang w:val="en-US" w:eastAsia="zh-CN"/>
        </w:rPr>
        <w:t xml:space="preserve">个人</w:t>
      </w:r>
      <w:r>
        <w:rPr>
          <w:rFonts w:hint="eastAsia" w:ascii="仿宋" w:hAnsi="仿宋" w:eastAsia="仿宋"/>
          <w:b/>
          <w:bCs/>
          <w:color w:val="auto"/>
          <w:sz w:val="28"/>
          <w:szCs w:val="28"/>
          <w:highlight w:val="none"/>
          <w:lang w:eastAsia="zh-CN"/>
        </w:rPr>
        <w:t xml:space="preserve">工作简</w:t>
      </w:r>
      <w:r>
        <w:rPr>
          <w:rFonts w:hint="eastAsia" w:ascii="仿宋" w:hAnsi="仿宋" w:eastAsia="仿宋"/>
          <w:b/>
          <w:bCs/>
          <w:color w:val="auto"/>
          <w:sz w:val="28"/>
          <w:szCs w:val="28"/>
          <w:highlight w:val="none"/>
          <w:lang w:val="en-US" w:eastAsia="zh-CN"/>
        </w:rPr>
        <w:t xml:space="preserve">历及供应商为其缴纳的自2025</w:t>
      </w:r>
      <w:r>
        <w:rPr>
          <w:rFonts w:hint="eastAsia" w:ascii="仿宋" w:hAnsi="仿宋" w:eastAsia="仿宋"/>
          <w:b/>
          <w:bCs/>
          <w:color w:val="auto"/>
          <w:sz w:val="28"/>
          <w:szCs w:val="28"/>
          <w:highlight w:val="none"/>
          <w:lang w:eastAsia="zh-CN"/>
        </w:rPr>
        <w:t xml:space="preserve">年8月1日以来任意一个月社保证明，</w:t>
      </w:r>
      <w:r>
        <w:rPr>
          <w:rFonts w:hint="eastAsia" w:ascii="仿宋" w:hAnsi="仿宋" w:eastAsia="仿宋"/>
          <w:b/>
          <w:bCs/>
          <w:color w:val="auto"/>
          <w:sz w:val="28"/>
          <w:szCs w:val="28"/>
          <w:highlight w:val="none"/>
          <w:lang w:val="en-US" w:eastAsia="zh-CN"/>
        </w:rPr>
        <w:t xml:space="preserve">加盖供应商电子签章</w:t>
      </w:r>
      <w:r>
        <w:rPr>
          <w:rFonts w:hint="eastAsia" w:ascii="仿宋" w:hAnsi="仿宋" w:eastAsia="仿宋"/>
          <w:b/>
          <w:bCs/>
          <w:color w:val="auto"/>
          <w:sz w:val="28"/>
          <w:szCs w:val="28"/>
          <w:highlight w:val="none"/>
          <w:lang w:eastAsia="zh-CN"/>
        </w:rPr>
        <w:t xml:space="preserve">）</w:t>
      </w:r>
      <w:r/>
    </w:p>
    <w:p>
      <w:pPr>
        <w:ind w:firstLine="560"/>
        <w:jc w:val="both"/>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highlight w:val="none"/>
        </w:rPr>
        <w:t xml:space="preserve">2）团队人员配备</w:t>
      </w:r>
      <w:r>
        <w:rPr>
          <w:rFonts w:hint="eastAsia" w:ascii="仿宋" w:hAnsi="仿宋" w:eastAsia="仿宋" w:cs="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在当地的分支机构</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后</w:t>
      </w:r>
      <w:r>
        <w:rPr>
          <w:rFonts w:hint="eastAsia" w:ascii="仿宋" w:hAnsi="仿宋" w:eastAsia="仿宋"/>
          <w:color w:val="auto"/>
          <w:sz w:val="28"/>
          <w:szCs w:val="28"/>
          <w:highlight w:val="none"/>
          <w:lang w:val="en-US" w:eastAsia="zh-CN"/>
        </w:rPr>
        <w:t xml:space="preserve">按采购需求必须配备</w:t>
      </w:r>
      <w:r>
        <w:rPr>
          <w:rFonts w:hint="eastAsia" w:ascii="仿宋" w:hAnsi="仿宋" w:eastAsia="仿宋"/>
          <w:color w:val="auto"/>
          <w:sz w:val="28"/>
          <w:szCs w:val="28"/>
          <w:highlight w:val="none"/>
        </w:rPr>
        <w:t xml:space="preserve">不低于</w:t>
      </w: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rPr>
        <w:t xml:space="preserve">人的专职团队不含项目负责人），</w:t>
      </w:r>
      <w:r>
        <w:rPr>
          <w:rFonts w:hint="eastAsia" w:ascii="仿宋" w:hAnsi="仿宋" w:eastAsia="仿宋"/>
          <w:color w:val="auto"/>
          <w:sz w:val="28"/>
          <w:szCs w:val="28"/>
          <w:highlight w:val="none"/>
          <w:lang w:val="en-US" w:eastAsia="zh-CN"/>
        </w:rPr>
        <w:t xml:space="preserve">每增加1名医药卫生专业人员加2分，本项最高10分</w:t>
      </w:r>
      <w:r>
        <w:rPr>
          <w:rFonts w:hint="eastAsia"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lang w:eastAsia="zh-CN"/>
        </w:rPr>
        <w:t xml:space="preserve">提供</w:t>
      </w:r>
      <w:r>
        <w:rPr>
          <w:rFonts w:hint="eastAsia" w:ascii="仿宋" w:hAnsi="仿宋" w:eastAsia="仿宋"/>
          <w:b/>
          <w:bCs/>
          <w:color w:val="auto"/>
          <w:sz w:val="28"/>
          <w:szCs w:val="28"/>
          <w:highlight w:val="none"/>
          <w:lang w:val="en-US" w:eastAsia="zh-CN"/>
        </w:rPr>
        <w:t xml:space="preserve">个人</w:t>
      </w:r>
      <w:r>
        <w:rPr>
          <w:rFonts w:hint="eastAsia" w:ascii="仿宋" w:hAnsi="仿宋" w:eastAsia="仿宋"/>
          <w:b/>
          <w:bCs/>
          <w:color w:val="auto"/>
          <w:sz w:val="28"/>
          <w:szCs w:val="28"/>
          <w:highlight w:val="none"/>
          <w:lang w:eastAsia="zh-CN"/>
        </w:rPr>
        <w:t xml:space="preserve">工作简</w:t>
      </w:r>
      <w:r>
        <w:rPr>
          <w:rFonts w:hint="eastAsia" w:ascii="仿宋" w:hAnsi="仿宋" w:eastAsia="仿宋"/>
          <w:b/>
          <w:bCs/>
          <w:color w:val="auto"/>
          <w:sz w:val="28"/>
          <w:szCs w:val="28"/>
          <w:highlight w:val="none"/>
          <w:lang w:val="en-US" w:eastAsia="zh-CN"/>
        </w:rPr>
        <w:t xml:space="preserve">历及供应商为其缴纳的自2025</w:t>
      </w:r>
      <w:r>
        <w:rPr>
          <w:rFonts w:hint="eastAsia" w:ascii="仿宋" w:hAnsi="仿宋" w:eastAsia="仿宋"/>
          <w:b/>
          <w:bCs/>
          <w:color w:val="auto"/>
          <w:sz w:val="28"/>
          <w:szCs w:val="28"/>
          <w:highlight w:val="none"/>
          <w:lang w:eastAsia="zh-CN"/>
        </w:rPr>
        <w:t xml:space="preserve">年8月1日以来任意一个月社保证明，</w:t>
      </w:r>
      <w:r>
        <w:rPr>
          <w:rFonts w:hint="eastAsia" w:ascii="仿宋" w:hAnsi="仿宋" w:eastAsia="仿宋"/>
          <w:b/>
          <w:bCs/>
          <w:color w:val="auto"/>
          <w:sz w:val="28"/>
          <w:szCs w:val="28"/>
          <w:highlight w:val="none"/>
          <w:lang w:val="en-US" w:eastAsia="zh-CN"/>
        </w:rPr>
        <w:t xml:space="preserve">加盖供应商电子签章</w:t>
      </w:r>
      <w:r>
        <w:rPr>
          <w:rFonts w:hint="eastAsia"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lang w:eastAsia="zh-CN"/>
        </w:rPr>
        <w:t xml:space="preserve">。</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Times New Roman"/>
          <w:b/>
          <w:bCs/>
          <w:color w:val="auto"/>
          <w:sz w:val="28"/>
          <w:szCs w:val="28"/>
          <w:highlight w:val="none"/>
          <w:lang w:val="en-US" w:eastAsia="zh-CN"/>
        </w:rPr>
        <w:t xml:space="preserve">业绩（9分）</w:t>
      </w:r>
      <w:r/>
    </w:p>
    <w:p>
      <w:pPr>
        <w:numPr>
          <w:ilvl w:val="0"/>
          <w:numId w:val="0"/>
        </w:numPr>
        <w:ind w:firstLine="560"/>
        <w:keepLines w:val="0"/>
        <w:keepNext w:val="0"/>
        <w:pageBreakBefore w:val="0"/>
        <w:spacing w:line="520" w:lineRule="exact"/>
        <w:widowControl w:val="off"/>
        <w:rPr>
          <w:rFonts w:hint="eastAsia" w:ascii="仿宋" w:hAnsi="仿宋" w:eastAsia="仿宋"/>
          <w:b/>
          <w:bCs/>
          <w:color w:val="auto"/>
          <w:sz w:val="36"/>
          <w:szCs w:val="36"/>
          <w:highlight w:val="none"/>
        </w:rPr>
      </w:pPr>
      <w:r>
        <w:rPr>
          <w:rFonts w:hint="eastAsia" w:ascii="仿宋" w:hAnsi="仿宋" w:eastAsia="仿宋" w:cs="Times New Roman"/>
          <w:color w:val="auto"/>
          <w:sz w:val="28"/>
          <w:szCs w:val="28"/>
          <w:highlight w:val="none"/>
          <w:lang w:eastAsia="zh-CN"/>
        </w:rPr>
        <w:t xml:space="preserve">供应商自202</w:t>
      </w: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lang w:eastAsia="zh-CN"/>
        </w:rPr>
        <w:t xml:space="preserve">年</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lang w:eastAsia="zh-CN"/>
        </w:rPr>
        <w:t xml:space="preserve">月1日（含）以来，具有类似项目的成功案例，每提供一个项目得</w:t>
      </w:r>
      <w:r>
        <w:rPr>
          <w:rFonts w:hint="eastAsia" w:ascii="仿宋" w:hAnsi="仿宋" w:eastAsia="仿宋" w:cs="Times New Roman"/>
          <w:b w:val="0"/>
          <w:bCs w:val="0"/>
          <w:color w:val="auto"/>
          <w:sz w:val="28"/>
          <w:szCs w:val="28"/>
          <w:highlight w:val="none"/>
          <w:lang w:val="en-US" w:eastAsia="zh-CN"/>
        </w:rPr>
        <w:t xml:space="preserve">3分，最高得9分</w:t>
      </w:r>
      <w:r>
        <w:rPr>
          <w:rFonts w:hint="eastAsia" w:ascii="仿宋" w:hAnsi="仿宋" w:eastAsia="仿宋" w:cs="Times New Roman"/>
          <w:b/>
          <w:bCs/>
          <w:color w:val="auto"/>
          <w:sz w:val="28"/>
          <w:szCs w:val="28"/>
          <w:highlight w:val="none"/>
          <w:lang w:val="en-US" w:eastAsia="zh-CN"/>
        </w:rPr>
        <w:t xml:space="preserve">。</w:t>
      </w:r>
      <w:r>
        <w:rPr>
          <w:rFonts w:hint="eastAsia" w:ascii="仿宋" w:hAnsi="仿宋" w:eastAsia="仿宋" w:cs="Times New Roman"/>
          <w:b/>
          <w:bCs/>
          <w:color w:val="auto"/>
          <w:sz w:val="28"/>
          <w:szCs w:val="28"/>
          <w:highlight w:val="none"/>
          <w:lang w:eastAsia="zh-CN"/>
        </w:rPr>
        <w:t xml:space="preserve">（须提供与经办部门签署的合作协议或合同扫描件，加盖</w:t>
      </w:r>
      <w:r>
        <w:rPr>
          <w:rFonts w:hint="eastAsia" w:ascii="仿宋" w:hAnsi="仿宋" w:eastAsia="仿宋" w:cs="Times New Roman"/>
          <w:b/>
          <w:bCs/>
          <w:color w:val="auto"/>
          <w:sz w:val="28"/>
          <w:szCs w:val="28"/>
          <w:highlight w:val="none"/>
          <w:lang w:val="en-US" w:eastAsia="zh-CN"/>
        </w:rPr>
        <w:t xml:space="preserve">供应商</w:t>
      </w:r>
      <w:r>
        <w:rPr>
          <w:rFonts w:hint="eastAsia" w:ascii="仿宋" w:hAnsi="仿宋" w:eastAsia="仿宋" w:cs="Times New Roman"/>
          <w:b/>
          <w:bCs/>
          <w:color w:val="auto"/>
          <w:sz w:val="28"/>
          <w:szCs w:val="28"/>
          <w:highlight w:val="none"/>
          <w:lang w:eastAsia="zh-CN"/>
        </w:rPr>
        <w:t xml:space="preserve">电子签章）</w:t>
      </w:r>
      <w:r/>
    </w:p>
    <w:p>
      <w:pPr>
        <w:ind w:firstLine="560"/>
        <w:jc w:val="both"/>
        <w:keepLines w:val="0"/>
        <w:keepNext w:val="0"/>
        <w:pageBreakBefore w:val="0"/>
        <w:spacing w:line="52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注：评标标准所涉及的人员证书、信用报告、业绩等材料，原件扫描件上传电子标书中；盖有电子章的证明材料，视为原件。</w:t>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r>
      <w:r/>
    </w:p>
    <w:p>
      <w:pPr>
        <w:pStyle w:val="708"/>
        <w:rPr>
          <w:rFonts w:hint="eastAsia" w:ascii="仿宋" w:hAnsi="仿宋" w:eastAsia="仿宋"/>
          <w:b/>
          <w:bCs/>
          <w:color w:val="auto"/>
          <w:sz w:val="36"/>
          <w:szCs w:val="36"/>
        </w:rPr>
      </w:pPr>
      <w:r>
        <w:rPr>
          <w:rFonts w:hint="eastAsia" w:ascii="仿宋" w:hAnsi="仿宋" w:eastAsia="仿宋"/>
          <w:b/>
          <w:bCs/>
          <w:color w:val="auto"/>
          <w:sz w:val="36"/>
          <w:szCs w:val="36"/>
        </w:rPr>
      </w:r>
      <w:r/>
    </w:p>
    <w:p>
      <w:pPr>
        <w:pStyle w:val="708"/>
        <w:rPr>
          <w:rFonts w:hint="eastAsia" w:ascii="仿宋" w:hAnsi="仿宋" w:eastAsia="仿宋"/>
          <w:b/>
          <w:bCs/>
          <w:color w:val="auto"/>
          <w:sz w:val="36"/>
          <w:szCs w:val="36"/>
        </w:rPr>
      </w:pPr>
      <w:r>
        <w:rPr>
          <w:rFonts w:hint="eastAsia" w:ascii="仿宋" w:hAnsi="仿宋" w:eastAsia="仿宋"/>
          <w:b/>
          <w:bCs/>
          <w:color w:val="auto"/>
          <w:sz w:val="36"/>
          <w:szCs w:val="36"/>
        </w:rPr>
      </w:r>
      <w:r/>
    </w:p>
    <w:p>
      <w:pPr>
        <w:pStyle w:val="708"/>
        <w:rPr>
          <w:rFonts w:hint="eastAsia" w:ascii="仿宋" w:hAnsi="仿宋" w:eastAsia="仿宋"/>
          <w:b/>
          <w:bCs/>
          <w:color w:val="auto"/>
          <w:sz w:val="36"/>
          <w:szCs w:val="36"/>
        </w:rPr>
      </w:pPr>
      <w:r>
        <w:rPr>
          <w:rFonts w:hint="eastAsia" w:ascii="仿宋" w:hAnsi="仿宋" w:eastAsia="仿宋"/>
          <w:b/>
          <w:bCs/>
          <w:color w:val="auto"/>
          <w:sz w:val="36"/>
          <w:szCs w:val="36"/>
        </w:rPr>
      </w:r>
      <w:r/>
    </w:p>
    <w:p>
      <w:pPr>
        <w:pStyle w:val="708"/>
        <w:rPr>
          <w:rFonts w:hint="eastAsia" w:ascii="仿宋" w:hAnsi="仿宋" w:eastAsia="仿宋"/>
          <w:b/>
          <w:bCs/>
          <w:color w:val="auto"/>
          <w:sz w:val="36"/>
          <w:szCs w:val="36"/>
        </w:rPr>
      </w:pPr>
      <w:r>
        <w:rPr>
          <w:rFonts w:hint="eastAsia" w:ascii="仿宋" w:hAnsi="仿宋" w:eastAsia="仿宋"/>
          <w:b/>
          <w:bCs/>
          <w:color w:val="auto"/>
          <w:sz w:val="36"/>
          <w:szCs w:val="36"/>
        </w:rPr>
      </w:r>
      <w:r/>
    </w:p>
    <w:p>
      <w:pPr>
        <w:pStyle w:val="708"/>
        <w:rPr>
          <w:rFonts w:hint="eastAsia" w:ascii="仿宋" w:hAnsi="仿宋" w:eastAsia="仿宋"/>
          <w:b/>
          <w:bCs/>
          <w:color w:val="auto"/>
          <w:sz w:val="36"/>
          <w:szCs w:val="36"/>
        </w:rPr>
      </w:pPr>
      <w:r>
        <w:rPr>
          <w:rFonts w:hint="eastAsia" w:ascii="仿宋" w:hAnsi="仿宋" w:eastAsia="仿宋"/>
          <w:b/>
          <w:bCs/>
          <w:color w:val="auto"/>
          <w:sz w:val="36"/>
          <w:szCs w:val="36"/>
        </w:rPr>
      </w:r>
      <w:r/>
    </w:p>
    <w:p>
      <w:pPr>
        <w:pStyle w:val="708"/>
        <w:rPr>
          <w:rFonts w:hint="eastAsia" w:ascii="仿宋" w:hAnsi="仿宋" w:eastAsia="仿宋"/>
          <w:b/>
          <w:bCs/>
          <w:color w:val="auto"/>
          <w:sz w:val="36"/>
          <w:szCs w:val="36"/>
        </w:rPr>
      </w:pPr>
      <w:r>
        <w:rPr>
          <w:rFonts w:hint="eastAsia" w:ascii="仿宋" w:hAnsi="仿宋" w:eastAsia="仿宋"/>
          <w:b/>
          <w:bCs/>
          <w:color w:val="auto"/>
          <w:sz w:val="36"/>
          <w:szCs w:val="36"/>
        </w:rPr>
      </w:r>
      <w:r/>
    </w:p>
    <w:p>
      <w:pPr>
        <w:ind w:firstLine="2711"/>
        <w:rPr>
          <w:rFonts w:hint="eastAsia" w:ascii="仿宋" w:hAnsi="仿宋" w:eastAsia="仿宋"/>
          <w:b/>
          <w:bCs/>
          <w:color w:val="auto"/>
          <w:sz w:val="36"/>
          <w:szCs w:val="36"/>
        </w:rPr>
      </w:pPr>
      <w:r>
        <w:rPr>
          <w:rFonts w:hint="eastAsia" w:ascii="仿宋" w:hAnsi="仿宋" w:eastAsia="仿宋"/>
          <w:b/>
          <w:bCs/>
          <w:color w:val="auto"/>
          <w:sz w:val="36"/>
          <w:szCs w:val="36"/>
        </w:rPr>
        <w:t xml:space="preserve">第四章  合同格式及条款</w:t>
      </w:r>
      <w:r/>
    </w:p>
    <w:p>
      <w:pPr>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rPr>
        <w:t xml:space="preserve">甲方：淮安市清江浦区医疗保障局</w:t>
      </w:r>
      <w:r/>
    </w:p>
    <w:p>
      <w:pPr>
        <w:spacing w:line="560" w:lineRule="exact"/>
        <w:rPr>
          <w:rFonts w:ascii="仿宋" w:hAnsi="仿宋" w:eastAsia="仿宋" w:cs="仿宋_GB2312"/>
          <w:b/>
          <w:bCs/>
          <w:color w:val="auto"/>
          <w:sz w:val="28"/>
          <w:szCs w:val="28"/>
          <w:highlight w:val="none"/>
        </w:rPr>
      </w:pPr>
      <w:r>
        <w:rPr>
          <w:rFonts w:hint="eastAsia" w:ascii="仿宋" w:hAnsi="仿宋" w:eastAsia="仿宋" w:cs="仿宋_GB2312"/>
          <w:b/>
          <w:bCs/>
          <w:color w:val="auto"/>
          <w:sz w:val="28"/>
          <w:szCs w:val="28"/>
        </w:rPr>
        <w:t xml:space="preserve">乙方：</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highlight w:val="none"/>
        </w:rPr>
        <w:t xml:space="preserve">甲、乙双方根据</w:t>
      </w:r>
      <w:r>
        <w:rPr>
          <w:rFonts w:hint="eastAsia" w:ascii="仿宋" w:hAnsi="仿宋" w:eastAsia="仿宋" w:cs="宋体"/>
          <w:color w:val="auto"/>
          <w:sz w:val="28"/>
          <w:szCs w:val="28"/>
          <w:highlight w:val="none"/>
          <w:u w:val="single"/>
        </w:rPr>
        <w:t xml:space="preserve">项目编号：</w:t>
      </w:r>
      <w:r>
        <w:rPr>
          <w:rFonts w:hint="eastAsia" w:ascii="仿宋" w:hAnsi="仿宋" w:eastAsia="仿宋" w:cs="宋体"/>
          <w:color w:val="auto"/>
          <w:sz w:val="28"/>
          <w:szCs w:val="28"/>
          <w:highlight w:val="none"/>
          <w:u w:val="single"/>
          <w:lang w:val="en-US" w:eastAsia="zh-CN"/>
        </w:rPr>
        <w:t xml:space="preserve">         </w:t>
      </w:r>
      <w:r>
        <w:rPr>
          <w:rFonts w:hint="eastAsia" w:ascii="仿宋" w:hAnsi="仿宋" w:eastAsia="仿宋" w:cs="宋体"/>
          <w:color w:val="auto"/>
          <w:sz w:val="28"/>
          <w:szCs w:val="28"/>
          <w:highlight w:val="none"/>
          <w:u w:val="single"/>
          <w:lang w:eastAsia="zh-CN"/>
        </w:rPr>
        <w:t xml:space="preserve">清江浦区基本医疗保险合作服务采购项目</w:t>
      </w:r>
      <w:r>
        <w:rPr>
          <w:rFonts w:hint="eastAsia" w:ascii="仿宋" w:hAnsi="仿宋" w:eastAsia="仿宋" w:cs="宋体"/>
          <w:color w:val="auto"/>
          <w:sz w:val="28"/>
          <w:szCs w:val="28"/>
          <w:highlight w:val="none"/>
        </w:rPr>
        <w:t xml:space="preserve">竞争性磋商采购结果及磋商文件的要求,经</w:t>
      </w:r>
      <w:r>
        <w:rPr>
          <w:rFonts w:hint="eastAsia" w:ascii="仿宋" w:hAnsi="仿宋" w:eastAsia="仿宋" w:cs="宋体"/>
          <w:color w:val="auto"/>
          <w:sz w:val="28"/>
          <w:szCs w:val="28"/>
        </w:rPr>
        <w:t xml:space="preserve">协商一致,达成如下采购合同:</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rPr>
        <w:t xml:space="preserve">一、合作内容</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甲方委托乙方经办清江浦区基本医疗保险的医保综合业务、医保行为监管、医保监管信息化服务等其他工作。</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rPr>
        <w:t xml:space="preserve">二、服务期及服务地点</w:t>
      </w:r>
      <w:r/>
    </w:p>
    <w:p>
      <w:pPr>
        <w:ind w:firstLine="562"/>
        <w:spacing w:line="560" w:lineRule="exact"/>
        <w:rPr>
          <w:rFonts w:ascii="仿宋" w:hAnsi="仿宋" w:eastAsia="仿宋" w:cs="宋体"/>
          <w:color w:val="auto"/>
          <w:sz w:val="28"/>
          <w:szCs w:val="28"/>
        </w:rPr>
      </w:pPr>
      <w:r>
        <w:rPr>
          <w:rFonts w:hint="eastAsia" w:ascii="仿宋" w:hAnsi="仿宋" w:eastAsia="仿宋" w:cs="宋体"/>
          <w:b/>
          <w:bCs/>
          <w:color w:val="auto"/>
          <w:sz w:val="28"/>
          <w:szCs w:val="28"/>
          <w:highlight w:val="none"/>
        </w:rPr>
        <w:t xml:space="preserve">服务期:</w:t>
      </w:r>
      <w:r>
        <w:rPr>
          <w:rFonts w:ascii="仿宋" w:hAnsi="仿宋" w:eastAsia="仿宋" w:cs="仿宋"/>
          <w:b/>
          <w:color w:val="000000"/>
          <w:sz w:val="28"/>
        </w:rPr>
        <w:t xml:space="preserve">三年。合同一年一签，</w:t>
      </w:r>
      <w:r>
        <w:rPr>
          <w:rFonts w:hint="eastAsia" w:ascii="仿宋" w:hAnsi="仿宋" w:eastAsia="仿宋" w:cs="仿宋"/>
          <w:b/>
          <w:bCs/>
          <w:color w:val="auto"/>
          <w:sz w:val="28"/>
          <w:szCs w:val="28"/>
          <w:lang w:val="en-US" w:eastAsia="zh-CN"/>
        </w:rPr>
        <w:t xml:space="preserve">合同期满后经双方协商一致，在原有基础不变的情况下，最多可续签2年。</w:t>
      </w:r>
      <w:r/>
    </w:p>
    <w:p>
      <w:pPr>
        <w:ind w:left="279" w:firstLine="28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服务地点:由甲方指定。</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rPr>
        <w:t xml:space="preserve">三、甲方权利与义务</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lang w:eastAsia="zh-CN"/>
        </w:rPr>
        <w:t xml:space="preserve">（一）</w:t>
      </w:r>
      <w:r>
        <w:rPr>
          <w:rFonts w:hint="eastAsia" w:ascii="仿宋" w:hAnsi="仿宋" w:eastAsia="仿宋" w:cs="宋体"/>
          <w:color w:val="auto"/>
          <w:sz w:val="28"/>
          <w:szCs w:val="28"/>
        </w:rPr>
        <w:t xml:space="preserve">协助提供清江浦区基本医疗保险经办服务所需的相关信息及资料，为乙方做好医疗风险管控等相关工作提供必要的支持。</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(二)为乙方提供必要工作场所与设施，并协助乙方开展对合署办公人员进行政策和业务培训，为乙方开展工作提供必要支持，授予乙方必要的系统使用权限。</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(三)为乙方进驻医疗机构开展核查提供职责范围内的支持。</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rPr>
        <w:t xml:space="preserve">四、乙方权利和义务</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(一)乙方权利</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1.乙方有权在甲方的授权与指导下，获取清江浦区参保人员参保信息、医疗就诊信息等开展合作内容相关工作所必要数据资料。</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2.在甲方的授权与指导下，乙方有权核查清江浦区基本医疗保险参保人员的</w:t>
      </w:r>
      <w:r>
        <w:rPr>
          <w:rFonts w:hint="eastAsia" w:ascii="仿宋" w:hAnsi="仿宋" w:eastAsia="仿宋" w:cs="宋体"/>
          <w:color w:val="auto"/>
          <w:sz w:val="28"/>
          <w:szCs w:val="28"/>
          <w:lang w:val="en-US" w:eastAsia="zh-CN"/>
        </w:rPr>
        <w:t xml:space="preserve">门急诊、住院等医疗病历、处方、诊疗报告、</w:t>
      </w:r>
      <w:r>
        <w:rPr>
          <w:rFonts w:hint="eastAsia" w:ascii="仿宋" w:hAnsi="仿宋" w:eastAsia="仿宋" w:cs="宋体"/>
          <w:color w:val="auto"/>
          <w:sz w:val="28"/>
          <w:szCs w:val="28"/>
        </w:rPr>
        <w:t xml:space="preserve">费用明细及其他与医疗、医药费用有关的一切原始资料。</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（二）乙方义务</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乙方所有合作内容的具体开展都应该严格按照《关于印发基本医疗保险和生育保险市级统筹实施办法的通知》（淮医保发〔2019〕96号）等文件精神进行。其他说明如下：</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1.严格执行基本医疗保险相关政策与社会保险相关法律规定，在甲方的授权与指导下负责清江浦区基本医疗保险参保人员就诊信息核查、咨询投诉、医药费用审核、病案审核等工作。</w:t>
      </w:r>
      <w:r/>
    </w:p>
    <w:p>
      <w:pPr>
        <w:ind w:firstLine="560"/>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rPr>
        <w:t xml:space="preserve">2.为本项目组建</w:t>
      </w:r>
      <w:r>
        <w:rPr>
          <w:rFonts w:hint="eastAsia" w:ascii="仿宋" w:hAnsi="仿宋" w:eastAsia="仿宋" w:cs="宋体"/>
          <w:color w:val="auto"/>
          <w:sz w:val="28"/>
          <w:szCs w:val="28"/>
          <w:lang w:eastAsia="zh-CN"/>
        </w:rPr>
        <w:t xml:space="preserve">不</w:t>
      </w:r>
      <w:r>
        <w:rPr>
          <w:rFonts w:hint="eastAsia" w:ascii="仿宋" w:hAnsi="仿宋" w:eastAsia="仿宋" w:cs="宋体"/>
          <w:color w:val="auto"/>
          <w:sz w:val="28"/>
          <w:szCs w:val="28"/>
          <w:lang w:val="en-US" w:eastAsia="zh-CN"/>
        </w:rPr>
        <w:t xml:space="preserve">少于12人</w:t>
      </w:r>
      <w:r>
        <w:rPr>
          <w:rFonts w:hint="eastAsia" w:ascii="仿宋" w:hAnsi="仿宋" w:eastAsia="仿宋" w:cs="宋体"/>
          <w:color w:val="auto"/>
          <w:sz w:val="28"/>
          <w:szCs w:val="28"/>
        </w:rPr>
        <w:t xml:space="preserve">的经办服务专业团队并配备相关办公设备</w:t>
      </w:r>
      <w:r>
        <w:rPr>
          <w:rFonts w:hint="eastAsia" w:ascii="仿宋" w:hAnsi="仿宋" w:eastAsia="仿宋" w:cs="宋体"/>
          <w:color w:val="auto"/>
          <w:sz w:val="28"/>
          <w:szCs w:val="28"/>
          <w:lang w:val="en-US" w:eastAsia="zh-CN"/>
        </w:rPr>
        <w:t xml:space="preserve">和车辆等</w:t>
      </w:r>
      <w:r>
        <w:rPr>
          <w:rFonts w:hint="eastAsia" w:ascii="仿宋" w:hAnsi="仿宋" w:eastAsia="仿宋" w:cs="宋体"/>
          <w:color w:val="auto"/>
          <w:sz w:val="28"/>
          <w:szCs w:val="28"/>
        </w:rPr>
        <w:t xml:space="preserve">，与甲方合署办公，成员</w:t>
      </w:r>
      <w:r>
        <w:rPr>
          <w:rFonts w:hint="eastAsia" w:ascii="仿宋" w:hAnsi="仿宋" w:eastAsia="仿宋" w:cs="宋体"/>
          <w:color w:val="auto"/>
          <w:sz w:val="28"/>
          <w:szCs w:val="28"/>
          <w:lang w:val="en-US" w:eastAsia="zh-CN"/>
        </w:rPr>
        <w:t xml:space="preserve">须</w:t>
      </w:r>
      <w:r>
        <w:rPr>
          <w:rFonts w:hint="eastAsia" w:ascii="仿宋" w:hAnsi="仿宋" w:eastAsia="仿宋" w:cs="宋体"/>
          <w:color w:val="auto"/>
          <w:sz w:val="28"/>
          <w:szCs w:val="28"/>
        </w:rPr>
        <w:t xml:space="preserve">具备</w:t>
      </w:r>
      <w:r>
        <w:rPr>
          <w:rFonts w:hint="eastAsia" w:ascii="仿宋" w:hAnsi="仿宋" w:eastAsia="仿宋" w:cs="宋体"/>
          <w:color w:val="auto"/>
          <w:sz w:val="28"/>
          <w:szCs w:val="28"/>
          <w:highlight w:val="none"/>
        </w:rPr>
        <w:t xml:space="preserve">医</w:t>
      </w:r>
      <w:r>
        <w:rPr>
          <w:rFonts w:hint="eastAsia" w:ascii="仿宋" w:hAnsi="仿宋" w:eastAsia="仿宋" w:cs="宋体"/>
          <w:color w:val="auto"/>
          <w:sz w:val="28"/>
          <w:szCs w:val="28"/>
          <w:highlight w:val="none"/>
          <w:lang w:eastAsia="zh-CN"/>
        </w:rPr>
        <w:t xml:space="preserve">药</w:t>
      </w:r>
      <w:r>
        <w:rPr>
          <w:rFonts w:hint="eastAsia" w:ascii="仿宋" w:hAnsi="仿宋" w:eastAsia="仿宋" w:cs="宋体"/>
          <w:color w:val="auto"/>
          <w:sz w:val="28"/>
          <w:szCs w:val="28"/>
        </w:rPr>
        <w:t xml:space="preserve">、财务等大专</w:t>
      </w:r>
      <w:r>
        <w:rPr>
          <w:rFonts w:hint="eastAsia" w:ascii="仿宋" w:hAnsi="仿宋" w:eastAsia="仿宋" w:cs="宋体"/>
          <w:color w:val="auto"/>
          <w:sz w:val="28"/>
          <w:szCs w:val="28"/>
          <w:lang w:eastAsia="zh-CN"/>
        </w:rPr>
        <w:t xml:space="preserve">及</w:t>
      </w:r>
      <w:r>
        <w:rPr>
          <w:rFonts w:hint="eastAsia" w:ascii="仿宋" w:hAnsi="仿宋" w:eastAsia="仿宋" w:cs="宋体"/>
          <w:color w:val="auto"/>
          <w:sz w:val="28"/>
          <w:szCs w:val="28"/>
        </w:rPr>
        <w:t xml:space="preserve">以上学历的专业人员组成，具体如下：</w:t>
      </w:r>
      <w:r/>
    </w:p>
    <w:tbl>
      <w:tblPr>
        <w:tblStyle w:val="7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6899"/>
        <w:gridCol w:w="1467"/>
      </w:tblGrid>
      <w:tr>
        <w:trPr>
          <w:jc w:val="center"/>
          <w:trHeight w:val="394"/>
        </w:trPr>
        <w:tc>
          <w:tcPr>
            <w:tcW w:w="893" w:type="dxa"/>
            <w:vAlign w:val="center"/>
            <w:textDirection w:val="lrTb"/>
            <w:noWrap/>
          </w:tcPr>
          <w:p>
            <w:pPr>
              <w:jc w:val="center"/>
              <w:spacing w:line="56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序号</w:t>
            </w:r>
            <w:r/>
          </w:p>
        </w:tc>
        <w:tc>
          <w:tcPr>
            <w:tcW w:w="6899" w:type="dxa"/>
            <w:vAlign w:val="center"/>
            <w:textDirection w:val="lrTb"/>
            <w:noWrap/>
          </w:tcPr>
          <w:p>
            <w:pPr>
              <w:jc w:val="center"/>
              <w:spacing w:line="560" w:lineRule="exact"/>
              <w:rPr>
                <w:rFonts w:hint="eastAsia" w:ascii="仿宋" w:hAnsi="仿宋" w:eastAsia="仿宋" w:cs="宋体"/>
                <w:b/>
                <w:color w:val="auto"/>
                <w:sz w:val="24"/>
                <w:highlight w:val="none"/>
                <w:lang w:eastAsia="zh-CN"/>
              </w:rPr>
            </w:pPr>
            <w:r>
              <w:rPr>
                <w:rFonts w:hint="eastAsia" w:ascii="仿宋" w:hAnsi="仿宋" w:eastAsia="仿宋" w:cs="宋体"/>
                <w:b/>
                <w:color w:val="auto"/>
                <w:sz w:val="24"/>
                <w:highlight w:val="none"/>
              </w:rPr>
              <w:t xml:space="preserve">基本要求</w:t>
            </w:r>
            <w:r>
              <w:rPr>
                <w:rFonts w:hint="eastAsia" w:ascii="仿宋" w:hAnsi="仿宋" w:eastAsia="仿宋" w:cs="宋体"/>
                <w:b/>
                <w:color w:val="auto"/>
                <w:sz w:val="24"/>
                <w:highlight w:val="none"/>
                <w:lang w:eastAsia="zh-CN"/>
              </w:rPr>
              <w:t xml:space="preserve">（</w:t>
            </w:r>
            <w:r>
              <w:rPr>
                <w:rFonts w:hint="eastAsia" w:ascii="仿宋" w:hAnsi="仿宋" w:eastAsia="仿宋" w:cs="宋体"/>
                <w:b/>
                <w:color w:val="auto"/>
                <w:sz w:val="24"/>
                <w:highlight w:val="none"/>
                <w:lang w:val="en-US" w:eastAsia="zh-CN"/>
              </w:rPr>
              <w:t xml:space="preserve">年龄在50周岁以下）</w:t>
            </w:r>
            <w:r/>
          </w:p>
        </w:tc>
        <w:tc>
          <w:tcPr>
            <w:tcW w:w="1467" w:type="dxa"/>
            <w:vAlign w:val="center"/>
            <w:textDirection w:val="lrTb"/>
            <w:noWrap/>
          </w:tcPr>
          <w:p>
            <w:pPr>
              <w:jc w:val="center"/>
              <w:spacing w:line="56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数量</w:t>
            </w:r>
            <w:r/>
          </w:p>
        </w:tc>
      </w:tr>
      <w:tr>
        <w:trPr>
          <w:jc w:val="center"/>
          <w:trHeight w:val="714"/>
        </w:trPr>
        <w:tc>
          <w:tcPr>
            <w:tcW w:w="893" w:type="dxa"/>
            <w:vAlign w:val="center"/>
            <w:textDirection w:val="lrTb"/>
            <w:noWrap/>
          </w:tcPr>
          <w:p>
            <w:pPr>
              <w:jc w:val="center"/>
              <w:spacing w:line="560" w:lineRule="exact"/>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1</w:t>
            </w:r>
            <w:r/>
          </w:p>
        </w:tc>
        <w:tc>
          <w:tcPr>
            <w:tcW w:w="6899" w:type="dxa"/>
            <w:vAlign w:val="center"/>
            <w:textDirection w:val="lrTb"/>
            <w:noWrap/>
          </w:tcPr>
          <w:p>
            <w:pPr>
              <w:spacing w:line="56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lang w:eastAsia="zh-CN"/>
              </w:rPr>
              <w:t xml:space="preserve">医药卫生专业人员，</w:t>
            </w:r>
            <w:r>
              <w:rPr>
                <w:rFonts w:hint="eastAsia" w:ascii="仿宋" w:hAnsi="仿宋" w:eastAsia="仿宋" w:cs="仿宋"/>
                <w:bCs/>
                <w:color w:val="auto"/>
                <w:sz w:val="28"/>
                <w:szCs w:val="28"/>
                <w:highlight w:val="none"/>
              </w:rPr>
              <w:t xml:space="preserve">要求</w:t>
            </w:r>
            <w:r>
              <w:rPr>
                <w:rFonts w:hint="eastAsia" w:ascii="仿宋" w:hAnsi="仿宋" w:eastAsia="仿宋" w:cs="仿宋"/>
                <w:bCs/>
                <w:color w:val="auto"/>
                <w:sz w:val="28"/>
                <w:szCs w:val="28"/>
                <w:highlight w:val="none"/>
                <w:lang w:eastAsia="zh-CN"/>
              </w:rPr>
              <w:t xml:space="preserve">全日制大专及以上</w:t>
            </w:r>
            <w:r>
              <w:rPr>
                <w:rFonts w:hint="eastAsia" w:ascii="仿宋" w:hAnsi="仿宋" w:eastAsia="仿宋" w:cs="仿宋"/>
                <w:bCs/>
                <w:color w:val="auto"/>
                <w:sz w:val="28"/>
                <w:szCs w:val="28"/>
                <w:highlight w:val="none"/>
              </w:rPr>
              <w:t xml:space="preserve">学历为医</w:t>
            </w:r>
            <w:r>
              <w:rPr>
                <w:rFonts w:hint="eastAsia" w:ascii="仿宋" w:hAnsi="仿宋" w:eastAsia="仿宋" w:cs="仿宋"/>
                <w:bCs/>
                <w:color w:val="auto"/>
                <w:sz w:val="28"/>
                <w:szCs w:val="28"/>
                <w:highlight w:val="none"/>
                <w:lang w:eastAsia="zh-CN"/>
              </w:rPr>
              <w:t xml:space="preserve">药</w:t>
            </w:r>
            <w:r>
              <w:rPr>
                <w:rFonts w:hint="eastAsia" w:ascii="仿宋" w:hAnsi="仿宋" w:eastAsia="仿宋" w:cs="仿宋"/>
                <w:bCs/>
                <w:color w:val="auto"/>
                <w:sz w:val="28"/>
                <w:szCs w:val="28"/>
                <w:highlight w:val="none"/>
              </w:rPr>
              <w:t xml:space="preserve">相关专业，有医疗卫生方面工作经验者优先。</w:t>
            </w:r>
            <w:r/>
          </w:p>
        </w:tc>
        <w:tc>
          <w:tcPr>
            <w:tcW w:w="1467" w:type="dxa"/>
            <w:vAlign w:val="center"/>
            <w:textDirection w:val="lrTb"/>
            <w:noWrap/>
          </w:tcPr>
          <w:p>
            <w:pPr>
              <w:jc w:val="center"/>
              <w:spacing w:line="560" w:lineRule="exact"/>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                               6名</w:t>
            </w:r>
            <w:r/>
          </w:p>
        </w:tc>
      </w:tr>
      <w:tr>
        <w:trPr>
          <w:jc w:val="center"/>
          <w:trHeight w:val="714"/>
        </w:trPr>
        <w:tc>
          <w:tcPr>
            <w:tcW w:w="893" w:type="dxa"/>
            <w:vAlign w:val="center"/>
            <w:textDirection w:val="lrTb"/>
            <w:noWrap/>
          </w:tcPr>
          <w:p>
            <w:pPr>
              <w:jc w:val="center"/>
              <w:spacing w:line="560" w:lineRule="exact"/>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2</w:t>
            </w:r>
            <w:r/>
          </w:p>
        </w:tc>
        <w:tc>
          <w:tcPr>
            <w:tcW w:w="6899" w:type="dxa"/>
            <w:vAlign w:val="center"/>
            <w:textDirection w:val="lrTb"/>
            <w:noWrap/>
          </w:tcPr>
          <w:p>
            <w:pPr>
              <w:spacing w:line="560" w:lineRule="exact"/>
              <w:rPr>
                <w:rFonts w:hint="eastAsia" w:ascii="仿宋" w:hAnsi="仿宋" w:eastAsia="仿宋" w:cs="宋体"/>
                <w:color w:val="auto"/>
                <w:sz w:val="28"/>
                <w:szCs w:val="28"/>
                <w:highlight w:val="none"/>
                <w:lang w:val="zh-CN" w:eastAsia="zh-CN"/>
              </w:rPr>
            </w:pPr>
            <w:r>
              <w:rPr>
                <w:rFonts w:hint="eastAsia" w:ascii="仿宋" w:hAnsi="仿宋" w:eastAsia="仿宋" w:cs="宋体"/>
                <w:color w:val="auto"/>
                <w:sz w:val="28"/>
                <w:szCs w:val="28"/>
                <w:highlight w:val="none"/>
                <w:lang w:eastAsia="zh-CN"/>
              </w:rPr>
              <w:t xml:space="preserve">计算机信息化专业人员，要求</w:t>
            </w:r>
            <w:r>
              <w:rPr>
                <w:rFonts w:hint="eastAsia" w:ascii="仿宋" w:hAnsi="仿宋" w:eastAsia="仿宋" w:cs="宋体"/>
                <w:color w:val="auto"/>
                <w:sz w:val="28"/>
                <w:szCs w:val="28"/>
                <w:highlight w:val="none"/>
              </w:rPr>
              <w:t xml:space="preserve">全日制大专及以上学历，</w:t>
            </w:r>
            <w:r>
              <w:rPr>
                <w:rFonts w:hint="eastAsia" w:ascii="仿宋" w:hAnsi="仿宋" w:eastAsia="仿宋" w:cs="宋体"/>
                <w:color w:val="auto"/>
                <w:sz w:val="28"/>
                <w:szCs w:val="28"/>
                <w:highlight w:val="none"/>
                <w:lang w:eastAsia="zh-CN"/>
              </w:rPr>
              <w:t xml:space="preserve">熟悉计算机软硬件维护，取得计算机专业技术职称者优先。</w:t>
            </w:r>
            <w:r/>
          </w:p>
        </w:tc>
        <w:tc>
          <w:tcPr>
            <w:tcW w:w="1467" w:type="dxa"/>
            <w:vAlign w:val="center"/>
            <w:textDirection w:val="lrTb"/>
            <w:noWrap/>
          </w:tcPr>
          <w:p>
            <w:pPr>
              <w:jc w:val="center"/>
              <w:spacing w:line="560" w:lineRule="exact"/>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名</w:t>
            </w:r>
            <w:r/>
          </w:p>
        </w:tc>
      </w:tr>
      <w:tr>
        <w:trPr>
          <w:jc w:val="center"/>
          <w:trHeight w:val="714"/>
        </w:trPr>
        <w:tc>
          <w:tcPr>
            <w:tcW w:w="893" w:type="dxa"/>
            <w:vAlign w:val="center"/>
            <w:textDirection w:val="lrTb"/>
            <w:noWrap/>
          </w:tcPr>
          <w:p>
            <w:pPr>
              <w:jc w:val="center"/>
              <w:spacing w:line="560" w:lineRule="exact"/>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3</w:t>
            </w:r>
            <w:r/>
          </w:p>
        </w:tc>
        <w:tc>
          <w:tcPr>
            <w:tcW w:w="6899" w:type="dxa"/>
            <w:vAlign w:val="center"/>
            <w:textDirection w:val="lrTb"/>
            <w:noWrap/>
          </w:tcPr>
          <w:p>
            <w:pPr>
              <w:spacing w:line="560" w:lineRule="exact"/>
              <w:rPr>
                <w:rFonts w:hint="eastAsia" w:ascii="仿宋" w:hAnsi="仿宋" w:eastAsia="仿宋" w:cs="宋体"/>
                <w:color w:val="auto"/>
                <w:sz w:val="28"/>
                <w:szCs w:val="28"/>
                <w:highlight w:val="none"/>
                <w:lang w:val="zh-CN" w:eastAsia="zh-CN"/>
              </w:rPr>
            </w:pPr>
            <w:r>
              <w:rPr>
                <w:rFonts w:hint="eastAsia" w:ascii="仿宋" w:hAnsi="仿宋" w:eastAsia="仿宋" w:cs="宋体"/>
                <w:color w:val="auto"/>
                <w:sz w:val="28"/>
                <w:szCs w:val="28"/>
                <w:highlight w:val="none"/>
                <w:lang w:eastAsia="zh-CN"/>
              </w:rPr>
              <w:t xml:space="preserve">财务金融类专业人员，要求全日制专业大专及以上学历，具有</w:t>
            </w: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lang w:eastAsia="zh-CN"/>
              </w:rPr>
              <w:t xml:space="preserve">年以上财务、审计工作经验。</w:t>
            </w:r>
            <w:r/>
          </w:p>
        </w:tc>
        <w:tc>
          <w:tcPr>
            <w:tcW w:w="1467" w:type="dxa"/>
            <w:vAlign w:val="center"/>
            <w:textDirection w:val="lrTb"/>
            <w:noWrap/>
          </w:tcPr>
          <w:p>
            <w:pPr>
              <w:jc w:val="center"/>
              <w:spacing w:line="560" w:lineRule="exact"/>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名</w:t>
            </w:r>
            <w:r/>
          </w:p>
        </w:tc>
      </w:tr>
      <w:tr>
        <w:trPr>
          <w:jc w:val="center"/>
          <w:trHeight w:val="714"/>
        </w:trPr>
        <w:tc>
          <w:tcPr>
            <w:tcW w:w="893" w:type="dxa"/>
            <w:vAlign w:val="center"/>
            <w:textDirection w:val="lrTb"/>
            <w:noWrap/>
          </w:tcPr>
          <w:p>
            <w:pPr>
              <w:jc w:val="center"/>
              <w:spacing w:line="560" w:lineRule="exact"/>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4</w:t>
            </w:r>
            <w:r/>
          </w:p>
        </w:tc>
        <w:tc>
          <w:tcPr>
            <w:tcW w:w="6899" w:type="dxa"/>
            <w:vAlign w:val="center"/>
            <w:textDirection w:val="lrTb"/>
            <w:noWrap/>
          </w:tcPr>
          <w:p>
            <w:pPr>
              <w:spacing w:line="56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一般工作人员：大专及以上学历，专业不限</w:t>
            </w:r>
            <w:r>
              <w:rPr>
                <w:rFonts w:hint="eastAsia" w:ascii="仿宋" w:hAnsi="仿宋" w:eastAsia="仿宋" w:cs="宋体"/>
                <w:color w:val="auto"/>
                <w:sz w:val="28"/>
                <w:szCs w:val="28"/>
                <w:highlight w:val="none"/>
                <w:lang w:eastAsia="zh-CN"/>
              </w:rPr>
              <w:t xml:space="preserve">。</w:t>
            </w:r>
            <w:r/>
          </w:p>
        </w:tc>
        <w:tc>
          <w:tcPr>
            <w:tcW w:w="1467" w:type="dxa"/>
            <w:vAlign w:val="center"/>
            <w:textDirection w:val="lrTb"/>
            <w:noWrap/>
          </w:tcPr>
          <w:p>
            <w:pPr>
              <w:jc w:val="center"/>
              <w:spacing w:line="560" w:lineRule="exact"/>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2名</w:t>
            </w:r>
            <w:r/>
          </w:p>
        </w:tc>
      </w:tr>
    </w:tbl>
    <w:p>
      <w:pPr>
        <w:ind w:firstLine="562"/>
        <w:spacing w:line="560" w:lineRule="exact"/>
        <w:rPr>
          <w:rFonts w:hint="eastAsia" w:ascii="仿宋" w:hAnsi="仿宋" w:eastAsia="仿宋" w:cs="宋体"/>
          <w:b/>
          <w:color w:val="auto"/>
          <w:sz w:val="28"/>
          <w:szCs w:val="28"/>
          <w:highlight w:val="yellow"/>
          <w:lang w:eastAsia="zh-CN"/>
        </w:rPr>
      </w:pPr>
      <w:r>
        <w:rPr>
          <w:rFonts w:hint="eastAsia" w:ascii="仿宋" w:hAnsi="仿宋" w:eastAsia="仿宋" w:cs="宋体"/>
          <w:b/>
          <w:color w:val="auto"/>
          <w:sz w:val="28"/>
          <w:szCs w:val="28"/>
        </w:rPr>
        <w:t xml:space="preserve">特别说明：</w:t>
      </w:r>
      <w:r>
        <w:rPr>
          <w:rFonts w:hint="eastAsia" w:ascii="仿宋" w:hAnsi="仿宋" w:eastAsia="仿宋" w:cs="宋体"/>
          <w:b/>
          <w:color w:val="auto"/>
          <w:sz w:val="28"/>
          <w:szCs w:val="28"/>
          <w:u w:val="single"/>
        </w:rPr>
        <w:t xml:space="preserve">乙方所提供的经办业务团队成员必须先经甲方备案审核，待甲方审核同意后方可安排到岗，按照协议内容由甲方统一调配，合署开展有关工作。</w:t>
      </w:r>
      <w:r>
        <w:rPr>
          <w:rFonts w:hint="eastAsia" w:ascii="仿宋" w:hAnsi="仿宋" w:eastAsia="仿宋" w:cs="宋体"/>
          <w:b/>
          <w:color w:val="auto"/>
          <w:sz w:val="28"/>
          <w:szCs w:val="28"/>
        </w:rPr>
        <w:t xml:space="preserve">团队人员确定后，乙方不得随意更换，如有特殊原因调换需经甲方同意；乙方经办团队应遵守甲方工作纪律，接受甲方管理与考核，对不能胜任本职工作、违纪或不接受管理的人员甲方有权要求乙方更换。</w:t>
      </w:r>
      <w:r>
        <w:rPr>
          <w:rFonts w:hint="eastAsia" w:ascii="仿宋" w:hAnsi="仿宋" w:eastAsia="仿宋" w:cs="宋体"/>
          <w:b/>
          <w:color w:val="auto"/>
          <w:sz w:val="28"/>
          <w:szCs w:val="28"/>
          <w:highlight w:val="none"/>
          <w:lang w:eastAsia="zh-CN"/>
        </w:rPr>
        <w:t xml:space="preserve">乙方每年需在甲方对人员考核结束后，开展续聘或人员调整工作。</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3.乙方负责如下具体工作：</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①医保综合业务</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主要包含医保参保业务、医保备案服务、医药机构申请业务、医保个人业务结算、医药机构（个人账户）结算业务、医药机构（单位）结算等综合性业务。</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②医保行为监管</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主要包括医疗机构基础检查（日常在床检查）、定点药店（诊所）检查、医疗机构病案审核、医疗费用审核、大额票据核验、意外伤害情况核实等。</w:t>
      </w:r>
      <w:r/>
    </w:p>
    <w:p>
      <w:pPr>
        <w:ind w:firstLine="560"/>
        <w:spacing w:line="500" w:lineRule="exact"/>
        <w:rPr>
          <w:rFonts w:ascii="仿宋" w:hAnsi="仿宋" w:eastAsia="仿宋" w:cs="宋体"/>
          <w:bCs/>
          <w:color w:val="auto"/>
          <w:sz w:val="28"/>
          <w:szCs w:val="28"/>
        </w:rPr>
      </w:pPr>
      <w:r>
        <w:rPr>
          <w:rFonts w:hint="eastAsia" w:ascii="仿宋" w:hAnsi="仿宋" w:eastAsia="仿宋" w:cs="宋体"/>
          <w:bCs/>
          <w:color w:val="auto"/>
          <w:sz w:val="28"/>
          <w:szCs w:val="28"/>
        </w:rPr>
        <w:t xml:space="preserve">③医保</w:t>
      </w:r>
      <w:r>
        <w:rPr>
          <w:rFonts w:ascii="仿宋" w:hAnsi="仿宋" w:eastAsia="仿宋" w:cs="宋体"/>
          <w:bCs/>
          <w:color w:val="auto"/>
          <w:sz w:val="28"/>
          <w:szCs w:val="28"/>
        </w:rPr>
        <w:t xml:space="preserve">监管信息化服务</w:t>
      </w:r>
      <w:r/>
    </w:p>
    <w:p>
      <w:pPr>
        <w:ind w:firstLine="560"/>
        <w:spacing w:line="500" w:lineRule="exact"/>
        <w:rPr>
          <w:rFonts w:ascii="仿宋" w:hAnsi="仿宋" w:eastAsia="仿宋" w:cs="宋体"/>
          <w:bCs/>
          <w:color w:val="auto"/>
          <w:sz w:val="28"/>
          <w:szCs w:val="28"/>
        </w:rPr>
      </w:pPr>
      <w:r>
        <w:rPr>
          <w:rFonts w:ascii="仿宋" w:hAnsi="仿宋" w:eastAsia="仿宋" w:cs="宋体"/>
          <w:bCs/>
          <w:color w:val="auto"/>
          <w:sz w:val="28"/>
          <w:szCs w:val="28"/>
        </w:rPr>
        <w:t xml:space="preserve">协同处理医保业务经办过程中涉及到的信息系统维护、信息管理等事项。</w:t>
      </w:r>
      <w:r/>
    </w:p>
    <w:p>
      <w:pPr>
        <w:ind w:firstLine="560"/>
        <w:spacing w:line="500" w:lineRule="exact"/>
        <w:rPr>
          <w:rFonts w:ascii="仿宋" w:hAnsi="仿宋" w:eastAsia="仿宋" w:cs="宋体"/>
          <w:bCs/>
          <w:color w:val="auto"/>
          <w:sz w:val="28"/>
          <w:szCs w:val="28"/>
        </w:rPr>
      </w:pPr>
      <w:r>
        <w:rPr>
          <w:rFonts w:hint="eastAsia" w:ascii="仿宋" w:hAnsi="仿宋" w:eastAsia="仿宋" w:cs="宋体"/>
          <w:bCs/>
          <w:color w:val="auto"/>
          <w:sz w:val="28"/>
          <w:szCs w:val="28"/>
        </w:rPr>
        <w:t xml:space="preserve">④</w:t>
      </w:r>
      <w:r>
        <w:rPr>
          <w:rFonts w:ascii="仿宋" w:hAnsi="仿宋" w:eastAsia="仿宋" w:cs="宋体"/>
          <w:bCs/>
          <w:color w:val="auto"/>
          <w:sz w:val="28"/>
          <w:szCs w:val="28"/>
        </w:rPr>
        <w:t xml:space="preserve">其他服务</w:t>
      </w:r>
      <w:r/>
    </w:p>
    <w:p>
      <w:pPr>
        <w:pStyle w:val="734"/>
        <w:ind w:firstLine="560"/>
        <w:spacing w:before="0" w:after="0" w:line="520" w:lineRule="exact"/>
        <w:rPr>
          <w:rFonts w:eastAsia="仿宋"/>
          <w:color w:val="auto"/>
        </w:rPr>
      </w:pPr>
      <w:r>
        <w:rPr>
          <w:rFonts w:hint="eastAsia" w:ascii="仿宋" w:hAnsi="仿宋" w:eastAsia="仿宋" w:cs="宋体"/>
          <w:bCs/>
          <w:color w:val="auto"/>
          <w:sz w:val="28"/>
          <w:szCs w:val="28"/>
        </w:rPr>
        <w:t xml:space="preserve">4</w:t>
      </w:r>
      <w:r>
        <w:rPr>
          <w:rFonts w:hint="eastAsia" w:ascii="仿宋" w:hAnsi="仿宋" w:eastAsia="仿宋" w:cs="宋体"/>
          <w:bCs/>
          <w:color w:val="auto"/>
          <w:sz w:val="28"/>
          <w:szCs w:val="28"/>
          <w:lang w:val="en-US" w:eastAsia="zh-CN"/>
        </w:rPr>
        <w:t xml:space="preserve">.</w:t>
      </w:r>
      <w:r>
        <w:rPr>
          <w:rFonts w:hint="eastAsia" w:ascii="仿宋" w:hAnsi="仿宋" w:eastAsia="仿宋" w:cs="宋体"/>
          <w:bCs/>
          <w:color w:val="auto"/>
          <w:sz w:val="28"/>
          <w:szCs w:val="28"/>
        </w:rPr>
        <w:t xml:space="preserve">乙方不得将本项目进行转包或分包。</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rPr>
        <w:t xml:space="preserve">五、</w:t>
      </w:r>
      <w:r>
        <w:rPr>
          <w:rFonts w:hint="eastAsia" w:ascii="仿宋" w:hAnsi="仿宋" w:eastAsia="仿宋" w:cs="宋体"/>
          <w:b/>
          <w:color w:val="auto"/>
          <w:sz w:val="28"/>
          <w:szCs w:val="28"/>
        </w:rPr>
        <w:t xml:space="preserve">服务费</w:t>
      </w:r>
      <w:r/>
    </w:p>
    <w:p>
      <w:pPr>
        <w:ind w:left="559" w:firstLine="0"/>
        <w:keepLines w:val="0"/>
        <w:keepNext w:val="0"/>
        <w:pageBreakBefore w:val="0"/>
        <w:spacing w:line="560" w:lineRule="exact"/>
        <w:widowControl w:val="off"/>
        <w:rPr>
          <w:rFonts w:ascii="仿宋" w:hAnsi="仿宋" w:eastAsia="仿宋" w:cs="宋体"/>
          <w:b/>
          <w:bCs/>
          <w:color w:val="auto"/>
          <w:sz w:val="28"/>
          <w:szCs w:val="28"/>
        </w:rPr>
      </w:pPr>
      <w:r>
        <w:rPr>
          <w:rFonts w:hint="eastAsia" w:ascii="仿宋" w:hAnsi="仿宋" w:eastAsia="仿宋" w:cs="宋体"/>
          <w:color w:val="auto"/>
          <w:sz w:val="28"/>
          <w:szCs w:val="28"/>
        </w:rPr>
        <w:t xml:space="preserve">5.1服务费金额：</w:t>
      </w:r>
      <w:r>
        <w:rPr>
          <w:rFonts w:hint="eastAsia" w:ascii="仿宋" w:hAnsi="仿宋" w:eastAsia="仿宋" w:cs="宋体"/>
          <w:b/>
          <w:bCs/>
          <w:color w:val="auto"/>
          <w:sz w:val="28"/>
          <w:szCs w:val="28"/>
          <w:u w:val="single"/>
        </w:rPr>
        <w:t xml:space="preserve">本合同的总金额(大写)为人民币     元整</w:t>
      </w:r>
      <w:r>
        <w:rPr>
          <w:rFonts w:hint="eastAsia" w:ascii="仿宋" w:hAnsi="仿宋" w:eastAsia="仿宋" w:cs="宋体"/>
          <w:b/>
          <w:bCs/>
          <w:color w:val="auto"/>
          <w:sz w:val="28"/>
          <w:szCs w:val="28"/>
          <w:u w:val="single"/>
          <w:lang w:eastAsia="zh-CN"/>
        </w:rPr>
        <w:t xml:space="preserve">（</w:t>
      </w:r>
      <w:r>
        <w:rPr>
          <w:rFonts w:hint="eastAsia" w:ascii="仿宋" w:hAnsi="仿宋" w:eastAsia="仿宋" w:cs="宋体"/>
          <w:b/>
          <w:bCs/>
          <w:color w:val="auto"/>
          <w:sz w:val="28"/>
          <w:szCs w:val="28"/>
          <w:u w:val="single"/>
          <w:lang w:val="en-US" w:eastAsia="zh-CN"/>
        </w:rPr>
        <w:t xml:space="preserve">每年</w:t>
      </w:r>
      <w:r>
        <w:rPr>
          <w:rFonts w:hint="eastAsia" w:ascii="仿宋" w:hAnsi="仿宋" w:eastAsia="仿宋" w:cs="宋体"/>
          <w:b/>
          <w:bCs/>
          <w:color w:val="auto"/>
          <w:sz w:val="28"/>
          <w:szCs w:val="28"/>
          <w:u w:val="single"/>
        </w:rPr>
        <w:t xml:space="preserve">人民币     元整</w:t>
      </w:r>
      <w:r>
        <w:rPr>
          <w:rFonts w:hint="eastAsia" w:ascii="仿宋" w:hAnsi="仿宋" w:eastAsia="仿宋" w:cs="宋体"/>
          <w:b/>
          <w:bCs/>
          <w:color w:val="auto"/>
          <w:sz w:val="28"/>
          <w:szCs w:val="28"/>
          <w:u w:val="single"/>
          <w:lang w:eastAsia="zh-CN"/>
        </w:rPr>
        <w:t xml:space="preserve">）</w:t>
      </w:r>
      <w:r>
        <w:rPr>
          <w:rFonts w:hint="eastAsia" w:ascii="仿宋" w:hAnsi="仿宋" w:eastAsia="仿宋" w:cs="宋体"/>
          <w:b/>
          <w:bCs/>
          <w:color w:val="auto"/>
          <w:sz w:val="28"/>
          <w:szCs w:val="28"/>
          <w:u w:val="single"/>
        </w:rPr>
        <w:t xml:space="preserve">。</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5.2服务费支付方式：</w:t>
      </w:r>
      <w:r/>
    </w:p>
    <w:p>
      <w:pPr>
        <w:ind w:firstLine="562"/>
        <w:spacing w:line="560" w:lineRule="exact"/>
        <w:rPr>
          <w:rFonts w:ascii="仿宋" w:hAnsi="仿宋" w:eastAsia="仿宋" w:cs="宋体"/>
          <w:b/>
          <w:color w:val="auto"/>
          <w:sz w:val="28"/>
          <w:szCs w:val="28"/>
          <w:u w:val="single"/>
        </w:rPr>
      </w:pPr>
      <w:r>
        <w:rPr>
          <w:rFonts w:hint="eastAsia" w:ascii="仿宋" w:hAnsi="仿宋" w:eastAsia="仿宋" w:cs="宋体"/>
          <w:b/>
          <w:color w:val="auto"/>
          <w:sz w:val="28"/>
          <w:szCs w:val="28"/>
          <w:highlight w:val="none"/>
          <w:u w:val="single"/>
        </w:rPr>
        <w:t xml:space="preserve">甲方于每年</w:t>
      </w:r>
      <w:r>
        <w:rPr>
          <w:rFonts w:hint="eastAsia" w:ascii="仿宋" w:hAnsi="仿宋" w:eastAsia="仿宋" w:cs="宋体"/>
          <w:b/>
          <w:color w:val="auto"/>
          <w:sz w:val="28"/>
          <w:szCs w:val="28"/>
          <w:highlight w:val="none"/>
          <w:u w:val="single"/>
          <w:lang w:eastAsia="zh-CN"/>
        </w:rPr>
        <w:t xml:space="preserve">第一季度</w:t>
      </w:r>
      <w:r>
        <w:rPr>
          <w:rFonts w:hint="eastAsia" w:ascii="仿宋" w:hAnsi="仿宋" w:eastAsia="仿宋" w:cs="宋体"/>
          <w:b/>
          <w:color w:val="auto"/>
          <w:sz w:val="28"/>
          <w:szCs w:val="28"/>
          <w:highlight w:val="none"/>
          <w:u w:val="single"/>
        </w:rPr>
        <w:t xml:space="preserve">按每年合同</w:t>
      </w:r>
      <w:r>
        <w:rPr>
          <w:rFonts w:hint="eastAsia" w:ascii="仿宋" w:hAnsi="仿宋" w:eastAsia="仿宋" w:cs="宋体"/>
          <w:b/>
          <w:color w:val="auto"/>
          <w:sz w:val="28"/>
          <w:szCs w:val="28"/>
          <w:highlight w:val="none"/>
          <w:u w:val="single"/>
          <w:lang w:eastAsia="zh-CN"/>
        </w:rPr>
        <w:t xml:space="preserve">价的50%向乙方预付服务费，乙方应出具相应合法有效的票据凭证；次年第一季度经甲方考核后根据考核结果支付上一年度剩余服务费</w:t>
      </w:r>
      <w:r>
        <w:rPr>
          <w:rFonts w:hint="eastAsia" w:ascii="仿宋" w:hAnsi="仿宋" w:eastAsia="仿宋" w:cs="宋体"/>
          <w:b/>
          <w:color w:val="auto"/>
          <w:sz w:val="28"/>
          <w:szCs w:val="28"/>
          <w:u w:val="single"/>
        </w:rPr>
        <w:t xml:space="preserve">。</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乙方所有派驻人员需在协议签订后5天内到岗，如有特殊原因不能按时到岗开展工作，须提前3个工作日向甲方提出书面延期申请（原则上延期时间不得超过5天），经甲方同意后，在规定时间内到岗。如</w:t>
      </w:r>
      <w:r>
        <w:rPr>
          <w:rFonts w:hint="eastAsia" w:ascii="仿宋" w:hAnsi="仿宋" w:eastAsia="仿宋" w:cs="宋体"/>
          <w:color w:val="auto"/>
          <w:sz w:val="28"/>
          <w:szCs w:val="28"/>
          <w:lang w:eastAsia="zh-CN"/>
        </w:rPr>
        <w:t xml:space="preserve">乙方</w:t>
      </w:r>
      <w:r>
        <w:rPr>
          <w:rFonts w:hint="eastAsia" w:ascii="仿宋" w:hAnsi="仿宋" w:eastAsia="仿宋" w:cs="宋体"/>
          <w:color w:val="auto"/>
          <w:sz w:val="28"/>
          <w:szCs w:val="28"/>
        </w:rPr>
        <w:t xml:space="preserve">未能在上述约定期限内到岗，甲方将按照派驻实际</w:t>
      </w:r>
      <w:r>
        <w:rPr>
          <w:rFonts w:hint="eastAsia" w:ascii="仿宋" w:hAnsi="仿宋" w:eastAsia="仿宋" w:cs="宋体"/>
          <w:color w:val="auto"/>
          <w:sz w:val="28"/>
          <w:szCs w:val="28"/>
          <w:lang w:eastAsia="zh-CN"/>
        </w:rPr>
        <w:t xml:space="preserve">对年终费用</w:t>
      </w:r>
      <w:r>
        <w:rPr>
          <w:rFonts w:hint="eastAsia" w:ascii="仿宋" w:hAnsi="仿宋" w:eastAsia="仿宋" w:cs="宋体"/>
          <w:color w:val="auto"/>
          <w:sz w:val="28"/>
          <w:szCs w:val="28"/>
        </w:rPr>
        <w:t xml:space="preserve">进行测算、支付。</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乙方收取的经办服务费主要用于人力成本、固定资产投入、日常办公及其他相关服务费用等支出。</w:t>
      </w:r>
      <w:r/>
    </w:p>
    <w:p>
      <w:pPr>
        <w:ind w:firstLine="562"/>
        <w:spacing w:line="560" w:lineRule="exact"/>
        <w:rPr>
          <w:rFonts w:hint="eastAsia" w:ascii="仿宋" w:hAnsi="仿宋" w:eastAsia="仿宋" w:cs="仿宋_GB2312"/>
          <w:b/>
          <w:bCs/>
          <w:color w:val="auto"/>
          <w:sz w:val="28"/>
          <w:szCs w:val="28"/>
          <w:lang w:val="en-US" w:eastAsia="zh-CN"/>
        </w:rPr>
      </w:pPr>
      <w:r>
        <w:rPr>
          <w:rFonts w:hint="eastAsia" w:ascii="仿宋" w:hAnsi="仿宋" w:eastAsia="仿宋" w:cs="仿宋_GB2312"/>
          <w:b/>
          <w:bCs/>
          <w:color w:val="auto"/>
          <w:sz w:val="28"/>
          <w:szCs w:val="28"/>
          <w:lang w:val="en-US" w:eastAsia="zh-CN"/>
        </w:rPr>
        <w:t xml:space="preserve">六、履约保证金（本项目不收取）</w:t>
      </w:r>
      <w:r/>
    </w:p>
    <w:p>
      <w:pPr>
        <w:ind w:firstLine="560"/>
        <w:spacing w:line="560" w:lineRule="exact"/>
        <w:rPr>
          <w:rFonts w:hint="eastAsia" w:ascii="仿宋" w:hAnsi="仿宋" w:eastAsia="仿宋" w:cs="仿宋_GB2312"/>
          <w:b w:val="0"/>
          <w:bCs w:val="0"/>
          <w:color w:val="auto"/>
          <w:sz w:val="28"/>
          <w:szCs w:val="28"/>
          <w:lang w:val="en-US" w:eastAsia="zh-CN"/>
        </w:rPr>
      </w:pPr>
      <w:r>
        <w:rPr>
          <w:rFonts w:hint="eastAsia" w:ascii="仿宋" w:hAnsi="仿宋" w:eastAsia="仿宋" w:cs="仿宋_GB2312"/>
          <w:b w:val="0"/>
          <w:bCs w:val="0"/>
          <w:color w:val="auto"/>
          <w:sz w:val="28"/>
          <w:szCs w:val="28"/>
          <w:lang w:val="en-US" w:eastAsia="zh-CN"/>
        </w:rPr>
        <w:t xml:space="preserve">1.乙方交纳人民币_________元作为本合同的履约保证金。（不得超过合同金额的10%）</w:t>
      </w:r>
      <w:r/>
    </w:p>
    <w:p>
      <w:pPr>
        <w:ind w:firstLine="560"/>
        <w:spacing w:line="560" w:lineRule="exact"/>
        <w:rPr>
          <w:rFonts w:hint="eastAsia" w:ascii="仿宋" w:hAnsi="仿宋" w:eastAsia="仿宋" w:cs="仿宋_GB2312"/>
          <w:b w:val="0"/>
          <w:bCs w:val="0"/>
          <w:color w:val="auto"/>
          <w:sz w:val="28"/>
          <w:szCs w:val="28"/>
          <w:lang w:val="en-US" w:eastAsia="zh-CN"/>
        </w:rPr>
      </w:pPr>
      <w:r>
        <w:rPr>
          <w:rFonts w:hint="eastAsia" w:ascii="仿宋" w:hAnsi="仿宋" w:eastAsia="仿宋" w:cs="仿宋_GB2312"/>
          <w:b w:val="0"/>
          <w:bCs w:val="0"/>
          <w:color w:val="auto"/>
          <w:sz w:val="28"/>
          <w:szCs w:val="28"/>
          <w:lang w:val="en-US" w:eastAsia="zh-CN"/>
        </w:rPr>
        <w:t xml:space="preserve">2.乙方提供的履约保证金可以是人民币形式（银行本票、汇票、支票、电汇），或银行保函、担保公司的保证担保或保险公司的保证保险等多种形式。</w:t>
      </w:r>
      <w:r/>
    </w:p>
    <w:p>
      <w:pPr>
        <w:ind w:firstLine="560"/>
        <w:spacing w:line="560" w:lineRule="exact"/>
        <w:rPr>
          <w:rFonts w:hint="eastAsia" w:ascii="仿宋" w:hAnsi="仿宋" w:eastAsia="仿宋" w:cs="仿宋_GB2312"/>
          <w:b w:val="0"/>
          <w:bCs w:val="0"/>
          <w:color w:val="auto"/>
          <w:sz w:val="28"/>
          <w:szCs w:val="28"/>
          <w:lang w:val="en-US" w:eastAsia="zh-CN"/>
        </w:rPr>
      </w:pPr>
      <w:r>
        <w:rPr>
          <w:rFonts w:hint="eastAsia" w:ascii="仿宋" w:hAnsi="仿宋" w:eastAsia="仿宋" w:cs="仿宋_GB2312"/>
          <w:b w:val="0"/>
          <w:bCs w:val="0"/>
          <w:color w:val="auto"/>
          <w:sz w:val="28"/>
          <w:szCs w:val="28"/>
          <w:lang w:val="en-US" w:eastAsia="zh-CN"/>
        </w:rPr>
        <w:t xml:space="preserve">3.乙方选取银行保函、担保公司的保证担保或保险公司的保证保险等形式的向采购人缴纳的，如保函（担保、保险等）的约定期到期但乙方履约仍未结束的，乙方须进行续保。</w:t>
      </w:r>
      <w:r/>
    </w:p>
    <w:p>
      <w:pPr>
        <w:ind w:firstLine="560"/>
        <w:spacing w:line="560" w:lineRule="exact"/>
        <w:rPr>
          <w:rFonts w:hint="eastAsia" w:ascii="仿宋" w:hAnsi="仿宋" w:eastAsia="仿宋" w:cs="仿宋_GB2312"/>
          <w:b w:val="0"/>
          <w:bCs w:val="0"/>
          <w:color w:val="auto"/>
          <w:sz w:val="28"/>
          <w:szCs w:val="28"/>
          <w:lang w:val="en-US" w:eastAsia="zh-CN"/>
        </w:rPr>
      </w:pPr>
      <w:r>
        <w:rPr>
          <w:rFonts w:hint="eastAsia" w:ascii="仿宋" w:hAnsi="仿宋" w:eastAsia="仿宋" w:cs="仿宋_GB2312"/>
          <w:b w:val="0"/>
          <w:bCs w:val="0"/>
          <w:color w:val="auto"/>
          <w:sz w:val="28"/>
          <w:szCs w:val="28"/>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60" w:lineRule="exact"/>
        <w:rPr>
          <w:rFonts w:hint="eastAsia" w:ascii="仿宋" w:hAnsi="仿宋" w:eastAsia="仿宋" w:cs="仿宋_GB2312"/>
          <w:b w:val="0"/>
          <w:bCs w:val="0"/>
          <w:color w:val="auto"/>
          <w:sz w:val="28"/>
          <w:szCs w:val="28"/>
          <w:lang w:val="en-US" w:eastAsia="zh-CN"/>
        </w:rPr>
      </w:pPr>
      <w:r>
        <w:rPr>
          <w:rFonts w:hint="eastAsia" w:ascii="仿宋" w:hAnsi="仿宋" w:eastAsia="仿宋" w:cs="仿宋_GB2312"/>
          <w:b w:val="0"/>
          <w:bCs w:val="0"/>
          <w:color w:val="auto"/>
          <w:sz w:val="28"/>
          <w:szCs w:val="28"/>
          <w:lang w:val="en-US" w:eastAsia="zh-CN"/>
        </w:rPr>
        <w:t xml:space="preserve">5.如乙方未能履行合同规定的义务，甲方有权从履约保证金中取得补偿。</w:t>
      </w:r>
      <w:r/>
    </w:p>
    <w:p>
      <w:pPr>
        <w:ind w:firstLine="560"/>
        <w:spacing w:line="560" w:lineRule="exact"/>
        <w:rPr>
          <w:rFonts w:hint="eastAsia" w:ascii="仿宋" w:hAnsi="仿宋" w:eastAsia="仿宋" w:cs="仿宋_GB2312"/>
          <w:b w:val="0"/>
          <w:bCs w:val="0"/>
          <w:color w:val="auto"/>
          <w:sz w:val="28"/>
          <w:szCs w:val="28"/>
          <w:lang w:val="en-US" w:eastAsia="zh-CN"/>
        </w:rPr>
      </w:pPr>
      <w:r>
        <w:rPr>
          <w:rFonts w:hint="eastAsia" w:ascii="仿宋" w:hAnsi="仿宋" w:eastAsia="仿宋" w:cs="仿宋_GB2312"/>
          <w:b w:val="0"/>
          <w:bCs w:val="0"/>
          <w:color w:val="auto"/>
          <w:sz w:val="28"/>
          <w:szCs w:val="28"/>
          <w:lang w:val="en-US" w:eastAsia="zh-CN"/>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60" w:lineRule="exact"/>
        <w:rPr>
          <w:rFonts w:hint="eastAsia" w:ascii="仿宋" w:hAnsi="仿宋" w:eastAsia="仿宋" w:cs="仿宋_GB2312"/>
          <w:b w:val="0"/>
          <w:bCs w:val="0"/>
          <w:color w:val="auto"/>
          <w:sz w:val="28"/>
          <w:szCs w:val="28"/>
          <w:lang w:val="en-US" w:eastAsia="zh-CN"/>
        </w:rPr>
      </w:pPr>
      <w:r>
        <w:rPr>
          <w:rFonts w:hint="eastAsia" w:ascii="仿宋" w:hAnsi="仿宋" w:eastAsia="仿宋" w:cs="仿宋_GB2312"/>
          <w:b w:val="0"/>
          <w:bCs w:val="0"/>
          <w:color w:val="auto"/>
          <w:sz w:val="28"/>
          <w:szCs w:val="28"/>
          <w:lang w:val="en-US" w:eastAsia="zh-CN"/>
        </w:rPr>
        <w:t xml:space="preserve">7.履约保证金在合同约定期间内不予退还或者应完全有效，履约保证金在项目验收合格后无息退还给乙方。</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lang w:val="en-US" w:eastAsia="zh-CN"/>
        </w:rPr>
        <w:t xml:space="preserve">七、</w:t>
      </w:r>
      <w:r>
        <w:rPr>
          <w:rFonts w:hint="eastAsia" w:ascii="仿宋" w:hAnsi="仿宋" w:eastAsia="仿宋" w:cs="仿宋_GB2312"/>
          <w:b/>
          <w:bCs/>
          <w:color w:val="auto"/>
          <w:sz w:val="28"/>
          <w:szCs w:val="28"/>
        </w:rPr>
        <w:t xml:space="preserve">保密条款</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日常工作中涉及的参保人私人信息、住院信息等个人基本资料，乙方工作人员必须严格做好保密工作，由于乙方工作人员泄露参保人员信息造成的相关后果，由乙方承担相应的法律责任。</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lang w:val="en-US" w:eastAsia="zh-CN"/>
        </w:rPr>
        <w:t xml:space="preserve">八</w:t>
      </w:r>
      <w:r>
        <w:rPr>
          <w:rFonts w:hint="eastAsia" w:ascii="仿宋" w:hAnsi="仿宋" w:eastAsia="仿宋" w:cs="仿宋_GB2312"/>
          <w:b/>
          <w:bCs/>
          <w:color w:val="auto"/>
          <w:sz w:val="28"/>
          <w:szCs w:val="28"/>
        </w:rPr>
        <w:t xml:space="preserve">、违约责任</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(一)如乙方未按约定履行职责，工作不实，导致人情案、假案、错案发生造成损失的，由乙方负责全额追回，如不能追回，按照相关法律规定执行。</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因上述情形，造成重大社会影响，信访事件，甲方败诉案件的，甲方有权提前终止合同。由此造成的后果及法律责任由乙方全责承担。</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(二)如甲方未能全面履行本合同文本规定的相关义务导致合同无法如约履行的，乙方有权提前终止合同，由此造成的后果由甲方承担。</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lang w:val="en-US" w:eastAsia="zh-CN"/>
        </w:rPr>
        <w:t xml:space="preserve">九</w:t>
      </w:r>
      <w:r>
        <w:rPr>
          <w:rFonts w:hint="eastAsia" w:ascii="仿宋" w:hAnsi="仿宋" w:eastAsia="仿宋" w:cs="仿宋_GB2312"/>
          <w:b/>
          <w:bCs/>
          <w:color w:val="auto"/>
          <w:sz w:val="28"/>
          <w:szCs w:val="28"/>
        </w:rPr>
        <w:t xml:space="preserve">、其他责任</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在本协议履行期限内,如因国家法律、法规、政府政策变化而导致本协议无法履行的，甲方有权解除合同，不承担任何法律责任。</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乙方经办医保业务时发生的错误、违规行为，即使在本协议终止后，被第三方审计、纪检等部门审查发现因乙方疏忽等造成的错误、违规等情况的，责任仍由乙方承担（具体责任由第三方审计、纪检等部门确定）。</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lang w:val="en-US" w:eastAsia="zh-CN"/>
        </w:rPr>
        <w:t xml:space="preserve">十</w:t>
      </w:r>
      <w:r>
        <w:rPr>
          <w:rFonts w:hint="eastAsia" w:ascii="仿宋" w:hAnsi="仿宋" w:eastAsia="仿宋" w:cs="仿宋_GB2312"/>
          <w:b/>
          <w:bCs/>
          <w:color w:val="auto"/>
          <w:sz w:val="28"/>
          <w:szCs w:val="28"/>
        </w:rPr>
        <w:t xml:space="preserve">、合同纠纷处理</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本合同执行过程中发生纠纷，由甲乙双方协商解决，若协商不成，以下两种处理方式需要选择其一: </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(一)申请仲裁。选定仲裁机构为淮安仲裁委员会。 </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(二)提起诉讼。约定由甲方所在地法院管辖。 </w:t>
      </w:r>
      <w:r/>
    </w:p>
    <w:p>
      <w:pPr>
        <w:ind w:firstLine="562"/>
        <w:spacing w:line="560" w:lineRule="exact"/>
        <w:rPr>
          <w:rFonts w:ascii="仿宋" w:hAnsi="仿宋" w:eastAsia="仿宋" w:cs="仿宋_GB2312"/>
          <w:b/>
          <w:bCs/>
          <w:color w:val="auto"/>
          <w:sz w:val="28"/>
          <w:szCs w:val="28"/>
        </w:rPr>
      </w:pPr>
      <w:r>
        <w:rPr>
          <w:rFonts w:hint="eastAsia" w:ascii="仿宋" w:hAnsi="仿宋" w:eastAsia="仿宋" w:cs="仿宋_GB2312"/>
          <w:b/>
          <w:bCs/>
          <w:color w:val="auto"/>
          <w:sz w:val="28"/>
          <w:szCs w:val="28"/>
        </w:rPr>
        <w:t xml:space="preserve">十</w:t>
      </w:r>
      <w:r>
        <w:rPr>
          <w:rFonts w:hint="eastAsia" w:ascii="仿宋" w:hAnsi="仿宋" w:eastAsia="仿宋" w:cs="仿宋_GB2312"/>
          <w:b/>
          <w:bCs/>
          <w:color w:val="auto"/>
          <w:sz w:val="28"/>
          <w:szCs w:val="28"/>
          <w:lang w:val="en-US" w:eastAsia="zh-CN"/>
        </w:rPr>
        <w:t xml:space="preserve">一</w:t>
      </w:r>
      <w:r>
        <w:rPr>
          <w:rFonts w:hint="eastAsia" w:ascii="仿宋" w:hAnsi="仿宋" w:eastAsia="仿宋" w:cs="仿宋_GB2312"/>
          <w:b/>
          <w:bCs/>
          <w:color w:val="auto"/>
          <w:sz w:val="28"/>
          <w:szCs w:val="28"/>
        </w:rPr>
        <w:t xml:space="preserve">、合同生效及其它</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(一)本合同由甲方、乙方双方授权代表签字盖章（甲方、乙方双方必须同时加盖骑缝章）后方可生效。</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(二)合同如有变动，必须经甲方</w:t>
      </w:r>
      <w:r>
        <w:rPr>
          <w:rFonts w:hint="eastAsia" w:ascii="仿宋" w:hAnsi="仿宋" w:eastAsia="仿宋" w:cs="宋体"/>
          <w:color w:val="auto"/>
          <w:sz w:val="28"/>
          <w:szCs w:val="28"/>
          <w:highlight w:val="none"/>
        </w:rPr>
        <w:t xml:space="preserve">、乙方协商一致，方可更改。</w:t>
      </w:r>
      <w:r/>
    </w:p>
    <w:p>
      <w:pPr>
        <w:ind w:firstLine="560"/>
        <w:spacing w:line="560" w:lineRule="exact"/>
        <w:rPr>
          <w:rFonts w:ascii="仿宋" w:hAnsi="仿宋" w:eastAsia="仿宋" w:cs="宋体"/>
          <w:b/>
          <w:bCs/>
          <w:color w:val="auto"/>
          <w:sz w:val="28"/>
          <w:szCs w:val="28"/>
        </w:rPr>
      </w:pPr>
      <w:r>
        <w:rPr>
          <w:rFonts w:hint="eastAsia" w:ascii="仿宋" w:hAnsi="仿宋" w:eastAsia="仿宋" w:cs="宋体"/>
          <w:color w:val="auto"/>
          <w:sz w:val="28"/>
          <w:szCs w:val="28"/>
        </w:rPr>
        <w:t xml:space="preserve">(三)本合同一式</w:t>
      </w:r>
      <w:r>
        <w:rPr>
          <w:rFonts w:hint="eastAsia" w:ascii="仿宋" w:hAnsi="仿宋" w:eastAsia="仿宋" w:cs="宋体"/>
          <w:b/>
          <w:bCs/>
          <w:color w:val="auto"/>
          <w:sz w:val="28"/>
          <w:szCs w:val="28"/>
          <w:lang w:val="en-US" w:eastAsia="zh-CN"/>
        </w:rPr>
        <w:t xml:space="preserve">陆</w:t>
      </w:r>
      <w:r>
        <w:rPr>
          <w:rFonts w:hint="eastAsia" w:ascii="仿宋" w:hAnsi="仿宋" w:eastAsia="仿宋" w:cs="宋体"/>
          <w:b/>
          <w:bCs/>
          <w:color w:val="auto"/>
          <w:sz w:val="28"/>
          <w:szCs w:val="28"/>
        </w:rPr>
        <w:t xml:space="preserve">份</w:t>
      </w:r>
      <w:r>
        <w:rPr>
          <w:rFonts w:hint="eastAsia" w:ascii="仿宋" w:hAnsi="仿宋" w:eastAsia="仿宋" w:cs="宋体"/>
          <w:color w:val="auto"/>
          <w:sz w:val="28"/>
          <w:szCs w:val="28"/>
        </w:rPr>
        <w:t xml:space="preserve">，甲方、乙方各执</w:t>
      </w:r>
      <w:r>
        <w:rPr>
          <w:rFonts w:hint="eastAsia" w:ascii="仿宋" w:hAnsi="仿宋" w:eastAsia="仿宋" w:cs="宋体"/>
          <w:b/>
          <w:bCs/>
          <w:color w:val="auto"/>
          <w:sz w:val="28"/>
          <w:szCs w:val="28"/>
          <w:lang w:val="en-US" w:eastAsia="zh-CN"/>
        </w:rPr>
        <w:t xml:space="preserve">叁</w:t>
      </w:r>
      <w:r>
        <w:rPr>
          <w:rFonts w:hint="eastAsia" w:ascii="仿宋" w:hAnsi="仿宋" w:eastAsia="仿宋" w:cs="宋体"/>
          <w:b/>
          <w:bCs/>
          <w:color w:val="auto"/>
          <w:sz w:val="28"/>
          <w:szCs w:val="28"/>
        </w:rPr>
        <w:t xml:space="preserve">份。</w:t>
      </w:r>
      <w:r/>
    </w:p>
    <w:p>
      <w:pPr>
        <w:ind w:firstLine="562"/>
        <w:spacing w:line="560" w:lineRule="exact"/>
        <w:rPr>
          <w:rFonts w:ascii="仿宋" w:hAnsi="仿宋" w:eastAsia="仿宋" w:cs="宋体"/>
          <w:color w:val="auto"/>
          <w:sz w:val="28"/>
          <w:szCs w:val="28"/>
        </w:rPr>
      </w:pPr>
      <w:r>
        <w:rPr>
          <w:rFonts w:hint="eastAsia" w:ascii="仿宋" w:hAnsi="仿宋" w:eastAsia="仿宋" w:cs="宋体"/>
          <w:b/>
          <w:bCs/>
          <w:color w:val="auto"/>
          <w:sz w:val="28"/>
          <w:szCs w:val="28"/>
        </w:rPr>
        <w:t xml:space="preserve">十</w:t>
      </w:r>
      <w:r>
        <w:rPr>
          <w:rFonts w:hint="eastAsia" w:ascii="仿宋" w:hAnsi="仿宋" w:eastAsia="仿宋" w:cs="宋体"/>
          <w:b/>
          <w:bCs/>
          <w:color w:val="auto"/>
          <w:sz w:val="28"/>
          <w:szCs w:val="28"/>
          <w:lang w:val="en-US" w:eastAsia="zh-CN"/>
        </w:rPr>
        <w:t xml:space="preserve">二</w:t>
      </w:r>
      <w:r>
        <w:rPr>
          <w:rFonts w:hint="eastAsia" w:ascii="仿宋" w:hAnsi="仿宋" w:eastAsia="仿宋" w:cs="宋体"/>
          <w:b/>
          <w:bCs/>
          <w:color w:val="auto"/>
          <w:sz w:val="28"/>
          <w:szCs w:val="28"/>
        </w:rPr>
        <w:t xml:space="preserve">、送达条</w:t>
      </w:r>
      <w:r>
        <w:rPr>
          <w:rFonts w:hint="eastAsia" w:ascii="仿宋" w:hAnsi="仿宋" w:eastAsia="仿宋" w:cs="宋体"/>
          <w:color w:val="auto"/>
          <w:sz w:val="28"/>
          <w:szCs w:val="28"/>
        </w:rPr>
        <w:t xml:space="preserve">款</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本协议中甲乙双方的地址即为双方送达地址（包括但不限于仲裁、诉讼使用），如一方住址有变化，需在5个工作日内书面告知对方，否则退回或拒收即视为送达。</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（1）甲方：淮安市清江浦区医疗保障局</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地址： </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收件人：</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联系电话：</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（2）乙方：</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地址： </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收件人：</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联系电话：</w:t>
      </w:r>
      <w:r/>
    </w:p>
    <w:p>
      <w:pPr>
        <w:ind w:firstLine="560"/>
        <w:spacing w:line="560" w:lineRule="exact"/>
        <w:rPr>
          <w:rFonts w:ascii="仿宋" w:hAnsi="仿宋" w:eastAsia="仿宋" w:cs="宋体"/>
          <w:b/>
          <w:bCs/>
          <w:color w:val="auto"/>
          <w:sz w:val="28"/>
          <w:szCs w:val="28"/>
        </w:rPr>
      </w:pPr>
      <w:r>
        <w:rPr>
          <w:rFonts w:hint="eastAsia" w:ascii="仿宋" w:hAnsi="仿宋" w:eastAsia="仿宋" w:cs="宋体"/>
          <w:b/>
          <w:bCs/>
          <w:color w:val="auto"/>
          <w:sz w:val="28"/>
          <w:szCs w:val="28"/>
        </w:rPr>
        <w:t xml:space="preserve">十</w:t>
      </w:r>
      <w:r>
        <w:rPr>
          <w:rFonts w:hint="eastAsia" w:ascii="仿宋" w:hAnsi="仿宋" w:eastAsia="仿宋" w:cs="宋体"/>
          <w:b/>
          <w:bCs/>
          <w:color w:val="auto"/>
          <w:sz w:val="28"/>
          <w:szCs w:val="28"/>
          <w:lang w:val="en-US" w:eastAsia="zh-CN"/>
        </w:rPr>
        <w:t xml:space="preserve">三</w:t>
      </w:r>
      <w:r>
        <w:rPr>
          <w:rFonts w:hint="eastAsia" w:ascii="仿宋" w:hAnsi="仿宋" w:eastAsia="仿宋" w:cs="宋体"/>
          <w:b/>
          <w:bCs/>
          <w:color w:val="auto"/>
          <w:sz w:val="28"/>
          <w:szCs w:val="28"/>
        </w:rPr>
        <w:t xml:space="preserve">、组成本合同的文件包括</w:t>
      </w:r>
      <w:r/>
    </w:p>
    <w:p>
      <w:pPr>
        <w:ind w:firstLine="560"/>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lang w:eastAsia="zh-CN"/>
        </w:rPr>
        <w:t xml:space="preserve">1.</w:t>
      </w:r>
      <w:r>
        <w:rPr>
          <w:rFonts w:hint="eastAsia" w:ascii="仿宋" w:hAnsi="仿宋" w:eastAsia="仿宋" w:cs="宋体"/>
          <w:color w:val="auto"/>
          <w:sz w:val="28"/>
          <w:szCs w:val="28"/>
        </w:rPr>
        <w:t xml:space="preserve">合同格式及条款；</w:t>
      </w:r>
      <w:r/>
    </w:p>
    <w:p>
      <w:pPr>
        <w:ind w:firstLine="560"/>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lang w:eastAsia="zh-CN"/>
        </w:rPr>
        <w:t xml:space="preserve">2.</w:t>
      </w:r>
      <w:r>
        <w:rPr>
          <w:rFonts w:hint="eastAsia" w:ascii="仿宋" w:hAnsi="仿宋" w:eastAsia="仿宋" w:cs="宋体"/>
          <w:color w:val="auto"/>
          <w:sz w:val="28"/>
          <w:szCs w:val="28"/>
        </w:rPr>
        <w:t xml:space="preserve">磋商文件和乙方的响应文件；</w:t>
      </w:r>
      <w:r/>
    </w:p>
    <w:p>
      <w:pPr>
        <w:ind w:firstLine="560"/>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lang w:eastAsia="zh-CN"/>
        </w:rPr>
        <w:t xml:space="preserve">3.</w:t>
      </w:r>
      <w:r>
        <w:rPr>
          <w:rFonts w:hint="eastAsia" w:ascii="仿宋" w:hAnsi="仿宋" w:eastAsia="仿宋" w:cs="宋体"/>
          <w:color w:val="auto"/>
          <w:sz w:val="28"/>
          <w:szCs w:val="28"/>
        </w:rPr>
        <w:t xml:space="preserve">成交通知书；</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lang w:eastAsia="zh-CN"/>
        </w:rPr>
        <w:t xml:space="preserve">4.</w:t>
      </w:r>
      <w:r>
        <w:rPr>
          <w:rFonts w:hint="eastAsia" w:ascii="仿宋" w:hAnsi="仿宋" w:eastAsia="仿宋" w:cs="宋体"/>
          <w:color w:val="auto"/>
          <w:sz w:val="28"/>
          <w:szCs w:val="28"/>
        </w:rPr>
        <w:t xml:space="preserve">甲乙双方商定的其他必要文件。上述合同文件内容互为补充，如有不明确，由甲方负责解释。 </w:t>
      </w:r>
      <w:r/>
    </w:p>
    <w:p>
      <w:pPr>
        <w:ind w:firstLine="560"/>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rPr>
      </w:r>
      <w:r/>
    </w:p>
    <w:p>
      <w:pPr>
        <w:ind w:firstLine="560"/>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rPr>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甲    方:                  乙方</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lang w:val="en-US" w:eastAsia="zh-CN"/>
        </w:rPr>
        <w:t xml:space="preserve">1</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单位盖章:                  单位盖章:</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代表签字:                  代表签字:</w:t>
      </w:r>
      <w:r/>
    </w:p>
    <w:p>
      <w:pPr>
        <w:ind w:firstLine="560"/>
        <w:spacing w:line="560" w:lineRule="exact"/>
        <w:rPr>
          <w:rFonts w:ascii="仿宋" w:hAnsi="仿宋" w:eastAsia="仿宋" w:cs="宋体"/>
          <w:color w:val="auto"/>
          <w:sz w:val="28"/>
          <w:szCs w:val="24"/>
        </w:rPr>
      </w:pPr>
      <w:r>
        <w:rPr>
          <w:rFonts w:hint="eastAsia" w:ascii="仿宋" w:hAnsi="仿宋" w:eastAsia="仿宋" w:cs="宋体"/>
          <w:color w:val="auto"/>
          <w:sz w:val="28"/>
          <w:szCs w:val="28"/>
        </w:rPr>
        <w:t xml:space="preserve">签定日期:                  </w:t>
      </w:r>
      <w:r>
        <w:rPr>
          <w:rFonts w:hint="eastAsia" w:ascii="仿宋" w:hAnsi="仿宋" w:eastAsia="仿宋" w:cs="宋体"/>
          <w:color w:val="auto"/>
          <w:sz w:val="28"/>
          <w:szCs w:val="28"/>
          <w:lang w:eastAsia="zh-CN"/>
        </w:rPr>
        <w:t xml:space="preserve">签订</w:t>
      </w:r>
      <w:r>
        <w:rPr>
          <w:rFonts w:hint="eastAsia" w:ascii="仿宋" w:hAnsi="仿宋" w:eastAsia="仿宋" w:cs="宋体"/>
          <w:color w:val="auto"/>
          <w:sz w:val="28"/>
          <w:szCs w:val="28"/>
        </w:rPr>
        <w:t xml:space="preserve">日期</w:t>
      </w:r>
      <w:r>
        <w:rPr>
          <w:rFonts w:hint="eastAsia" w:ascii="仿宋" w:hAnsi="仿宋" w:eastAsia="仿宋" w:cs="宋体"/>
          <w:color w:val="auto"/>
          <w:sz w:val="28"/>
          <w:szCs w:val="28"/>
          <w:lang w:eastAsia="zh-CN"/>
        </w:rPr>
        <w:t xml:space="preserve">：</w:t>
      </w:r>
      <w:r/>
    </w:p>
    <w:p>
      <w:pPr>
        <w:ind w:firstLine="560"/>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rPr>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乙方</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lang w:val="en-US" w:eastAsia="zh-CN"/>
        </w:rPr>
        <w:t xml:space="preserve">2</w:t>
      </w:r>
      <w:r>
        <w:rPr>
          <w:rFonts w:hint="eastAsia" w:ascii="仿宋" w:hAnsi="仿宋" w:eastAsia="仿宋" w:cs="宋体"/>
          <w:color w:val="auto"/>
          <w:sz w:val="28"/>
          <w:szCs w:val="28"/>
          <w:lang w:eastAsia="zh-CN"/>
        </w:rPr>
        <w:t xml:space="preserve">）：</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单位盖章</w:t>
      </w:r>
      <w:r>
        <w:rPr>
          <w:rFonts w:hint="eastAsia" w:ascii="仿宋" w:hAnsi="仿宋" w:eastAsia="仿宋" w:cs="宋体"/>
          <w:color w:val="auto"/>
          <w:sz w:val="28"/>
          <w:szCs w:val="28"/>
          <w:lang w:eastAsia="zh-CN"/>
        </w:rPr>
        <w:t xml:space="preserve">：</w:t>
      </w:r>
      <w:r/>
    </w:p>
    <w:p>
      <w:pPr>
        <w:ind w:firstLine="560"/>
        <w:spacing w:line="560" w:lineRule="exact"/>
        <w:rPr>
          <w:rFonts w:ascii="仿宋" w:hAnsi="仿宋" w:eastAsia="仿宋" w:cs="宋体"/>
          <w:color w:val="auto"/>
          <w:sz w:val="28"/>
          <w:szCs w:val="28"/>
        </w:rPr>
      </w:pPr>
      <w:r>
        <w:rPr>
          <w:rFonts w:hint="eastAsia" w:ascii="仿宋" w:hAnsi="仿宋" w:eastAsia="仿宋" w:cs="宋体"/>
          <w:color w:val="auto"/>
          <w:sz w:val="28"/>
          <w:szCs w:val="28"/>
        </w:rPr>
        <w:t xml:space="preserve">代表签字</w:t>
      </w:r>
      <w:r>
        <w:rPr>
          <w:rFonts w:hint="eastAsia" w:ascii="仿宋" w:hAnsi="仿宋" w:eastAsia="仿宋" w:cs="宋体"/>
          <w:color w:val="auto"/>
          <w:sz w:val="28"/>
          <w:szCs w:val="28"/>
          <w:lang w:eastAsia="zh-CN"/>
        </w:rPr>
        <w:t xml:space="preserve">：</w:t>
      </w:r>
      <w:r/>
    </w:p>
    <w:p>
      <w:pPr>
        <w:ind w:firstLine="560"/>
        <w:spacing w:line="560" w:lineRule="exact"/>
        <w:rPr>
          <w:rFonts w:hint="eastAsia" w:ascii="宋体" w:hAnsi="宋体" w:eastAsia="仿宋"/>
          <w:bCs/>
          <w:color w:val="auto"/>
          <w:sz w:val="32"/>
          <w:szCs w:val="32"/>
          <w:lang w:eastAsia="zh-CN"/>
        </w:rPr>
      </w:pPr>
      <w:r>
        <w:rPr>
          <w:rFonts w:hint="eastAsia" w:ascii="仿宋" w:hAnsi="仿宋" w:eastAsia="仿宋" w:cs="宋体"/>
          <w:color w:val="auto"/>
          <w:sz w:val="28"/>
          <w:szCs w:val="28"/>
          <w:lang w:eastAsia="zh-CN"/>
        </w:rPr>
        <w:t xml:space="preserve">签订</w:t>
      </w:r>
      <w:r>
        <w:rPr>
          <w:rFonts w:hint="eastAsia" w:ascii="仿宋" w:hAnsi="仿宋" w:eastAsia="仿宋" w:cs="宋体"/>
          <w:color w:val="auto"/>
          <w:sz w:val="28"/>
          <w:szCs w:val="28"/>
        </w:rPr>
        <w:t xml:space="preserve">日期</w:t>
      </w:r>
      <w:r>
        <w:rPr>
          <w:rFonts w:hint="eastAsia" w:ascii="仿宋" w:hAnsi="仿宋" w:eastAsia="仿宋" w:cs="宋体"/>
          <w:color w:val="auto"/>
          <w:sz w:val="28"/>
          <w:szCs w:val="28"/>
          <w:lang w:eastAsia="zh-CN"/>
        </w:rPr>
        <w:t xml:space="preserve">：</w:t>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ind w:firstLine="3533"/>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pStyle w:val="708"/>
        <w:rPr>
          <w:rFonts w:hint="eastAsia" w:ascii="仿宋" w:hAnsi="仿宋" w:eastAsia="仿宋"/>
          <w:color w:val="auto"/>
          <w:sz w:val="28"/>
          <w:szCs w:val="28"/>
        </w:rPr>
      </w:pPr>
      <w:r>
        <w:rPr>
          <w:rFonts w:hint="eastAsia" w:ascii="仿宋" w:hAnsi="仿宋" w:eastAsia="仿宋"/>
          <w:color w:val="auto"/>
          <w:sz w:val="28"/>
          <w:szCs w:val="28"/>
        </w:rPr>
      </w:r>
      <w:r/>
    </w:p>
    <w:p>
      <w:pPr>
        <w:pStyle w:val="708"/>
        <w:rPr>
          <w:rFonts w:hint="eastAsia" w:ascii="仿宋" w:hAnsi="仿宋" w:eastAsia="仿宋"/>
          <w:color w:val="auto"/>
          <w:sz w:val="28"/>
          <w:szCs w:val="28"/>
        </w:rPr>
      </w:pPr>
      <w:r>
        <w:rPr>
          <w:rFonts w:hint="eastAsia" w:ascii="仿宋" w:hAnsi="仿宋" w:eastAsia="仿宋"/>
          <w:color w:val="auto"/>
          <w:sz w:val="28"/>
          <w:szCs w:val="28"/>
        </w:rPr>
      </w:r>
      <w:r/>
    </w:p>
    <w:p>
      <w:pPr>
        <w:pStyle w:val="708"/>
        <w:rPr>
          <w:rFonts w:hint="eastAsia" w:ascii="仿宋" w:hAnsi="仿宋" w:eastAsia="仿宋"/>
          <w:color w:val="auto"/>
          <w:sz w:val="28"/>
          <w:szCs w:val="28"/>
        </w:rPr>
      </w:pPr>
      <w:r>
        <w:rPr>
          <w:rFonts w:hint="eastAsia" w:ascii="仿宋" w:hAnsi="仿宋" w:eastAsia="仿宋"/>
          <w:color w:val="auto"/>
          <w:sz w:val="28"/>
          <w:szCs w:val="28"/>
        </w:rPr>
      </w:r>
      <w:r/>
    </w:p>
    <w:p>
      <w:pPr>
        <w:pStyle w:val="708"/>
        <w:rPr>
          <w:rFonts w:hint="eastAsia" w:ascii="仿宋" w:hAnsi="仿宋" w:eastAsia="仿宋"/>
          <w:color w:val="auto"/>
          <w:sz w:val="28"/>
          <w:szCs w:val="28"/>
        </w:rPr>
      </w:pPr>
      <w:r>
        <w:rPr>
          <w:rFonts w:hint="eastAsia" w:ascii="仿宋" w:hAnsi="仿宋" w:eastAsia="仿宋"/>
          <w:color w:val="auto"/>
          <w:sz w:val="28"/>
          <w:szCs w:val="28"/>
        </w:rPr>
      </w:r>
      <w:r/>
    </w:p>
    <w:p>
      <w:pPr>
        <w:pStyle w:val="708"/>
        <w:rPr>
          <w:rFonts w:hint="eastAsia" w:ascii="仿宋" w:hAnsi="仿宋" w:eastAsia="仿宋"/>
          <w:color w:val="auto"/>
          <w:sz w:val="28"/>
          <w:szCs w:val="28"/>
        </w:rPr>
      </w:pPr>
      <w:r>
        <w:rPr>
          <w:rFonts w:hint="eastAsia" w:ascii="仿宋" w:hAnsi="仿宋" w:eastAsia="仿宋"/>
          <w:color w:val="auto"/>
          <w:sz w:val="28"/>
          <w:szCs w:val="28"/>
        </w:rPr>
      </w:r>
      <w:r/>
    </w:p>
    <w:p>
      <w:pPr>
        <w:pStyle w:val="708"/>
        <w:rPr>
          <w:rFonts w:hint="eastAsia" w:ascii="仿宋" w:hAnsi="仿宋" w:eastAsia="仿宋"/>
          <w:color w:val="auto"/>
          <w:sz w:val="28"/>
          <w:szCs w:val="28"/>
        </w:rPr>
      </w:pPr>
      <w:r>
        <w:rPr>
          <w:rFonts w:hint="eastAsia" w:ascii="仿宋" w:hAnsi="仿宋" w:eastAsia="仿宋"/>
          <w:color w:val="auto"/>
          <w:sz w:val="28"/>
          <w:szCs w:val="28"/>
        </w:rPr>
      </w:r>
      <w:r/>
    </w:p>
    <w:p>
      <w:pPr>
        <w:pStyle w:val="708"/>
        <w:rPr>
          <w:rFonts w:hint="eastAsia" w:ascii="仿宋" w:hAnsi="仿宋" w:eastAsia="仿宋"/>
          <w:color w:val="auto"/>
          <w:sz w:val="28"/>
          <w:szCs w:val="28"/>
        </w:rPr>
      </w:pPr>
      <w:r>
        <w:rPr>
          <w:rFonts w:hint="eastAsia" w:ascii="仿宋" w:hAnsi="仿宋" w:eastAsia="仿宋"/>
          <w:color w:val="auto"/>
          <w:sz w:val="28"/>
          <w:szCs w:val="28"/>
        </w:rPr>
      </w:r>
      <w:r/>
    </w:p>
    <w:p>
      <w:pPr>
        <w:pStyle w:val="708"/>
        <w:rPr>
          <w:rFonts w:hint="eastAsia" w:ascii="仿宋" w:hAnsi="仿宋" w:eastAsia="仿宋"/>
          <w:color w:val="auto"/>
          <w:sz w:val="28"/>
          <w:szCs w:val="28"/>
        </w:rPr>
      </w:pPr>
      <w:r>
        <w:rPr>
          <w:rFonts w:hint="eastAsia" w:ascii="仿宋" w:hAnsi="仿宋" w:eastAsia="仿宋"/>
          <w:color w:val="auto"/>
          <w:sz w:val="28"/>
          <w:szCs w:val="28"/>
        </w:rPr>
      </w:r>
      <w:r/>
    </w:p>
    <w:p>
      <w:pPr>
        <w:ind w:firstLine="0"/>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t xml:space="preserve">                         二、合同条款</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1.定义</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本合同中下列术语应解释为</w:t>
      </w:r>
      <w:r>
        <w:rPr>
          <w:rFonts w:hint="eastAsia" w:ascii="仿宋" w:hAnsi="仿宋" w:eastAsia="仿宋"/>
          <w:color w:val="auto"/>
          <w:sz w:val="28"/>
          <w:lang w:eastAsia="zh-CN"/>
        </w:rPr>
        <w:t xml:space="preserve">：</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（4）“服务”系指根据合同规定乙方承担与供货有关的所有辅助服务，如运输、保险以及</w:t>
      </w:r>
      <w:r>
        <w:rPr>
          <w:rFonts w:hint="eastAsia" w:ascii="仿宋" w:hAnsi="仿宋" w:eastAsia="仿宋"/>
          <w:color w:val="auto"/>
          <w:sz w:val="28"/>
          <w:lang w:eastAsia="zh-CN"/>
        </w:rPr>
        <w:t xml:space="preserve">其他</w:t>
      </w:r>
      <w:r>
        <w:rPr>
          <w:rFonts w:hint="eastAsia" w:ascii="仿宋" w:hAnsi="仿宋" w:eastAsia="仿宋"/>
          <w:color w:val="auto"/>
          <w:sz w:val="28"/>
        </w:rPr>
        <w:t xml:space="preserve">服务，如安装、调试、提供技术援助、培训和其他类似的义务。</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（5）“甲方”系指购买货物（含软件及相关服务）的单位。</w:t>
      </w:r>
      <w:r/>
    </w:p>
    <w:p>
      <w:p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（6）“乙方”系指根据合同规定提供货物（含软件及相关服务）和服务的供应商。</w:t>
      </w:r>
      <w:r/>
    </w:p>
    <w:p>
      <w:pPr>
        <w:spacing w:line="520" w:lineRule="exact"/>
        <w:rPr>
          <w:rFonts w:hint="eastAsia" w:ascii="仿宋" w:hAnsi="仿宋" w:eastAsia="仿宋"/>
          <w:bCs/>
          <w:color w:val="auto"/>
          <w:sz w:val="28"/>
        </w:rPr>
      </w:pPr>
      <w:r>
        <w:rPr>
          <w:rFonts w:hint="eastAsia" w:ascii="仿宋" w:hAnsi="仿宋" w:eastAsia="仿宋"/>
          <w:bCs/>
          <w:color w:val="auto"/>
          <w:sz w:val="28"/>
        </w:rPr>
        <w:t xml:space="preserve">2.技术规范</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color w:val="auto"/>
          <w:sz w:val="28"/>
          <w:szCs w:val="28"/>
        </w:rPr>
        <w:t xml:space="preserve"> </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3.专利权</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3.1乙方须保障甲方在使用该货物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4.包装要求</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4.1除合同另有规定外，乙方提供的全部货物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均应按相应的标准保护措施进行包装，使包装适应于远距离运输、防潮、防震、防锈和防粗暴装卸，确保货物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安全无损运抵</w:t>
      </w:r>
      <w:r>
        <w:rPr>
          <w:rFonts w:hint="eastAsia" w:ascii="仿宋" w:hAnsi="仿宋" w:eastAsia="仿宋"/>
          <w:color w:val="auto"/>
          <w:sz w:val="28"/>
          <w:lang w:val="en-US" w:eastAsia="zh-CN"/>
        </w:rPr>
        <w:t xml:space="preserve">至</w:t>
      </w:r>
      <w:r>
        <w:rPr>
          <w:rFonts w:hint="eastAsia" w:ascii="仿宋" w:hAnsi="仿宋" w:eastAsia="仿宋"/>
          <w:color w:val="auto"/>
          <w:sz w:val="28"/>
        </w:rPr>
        <w:t xml:space="preserve">现场。由于包装不善所引起的货物</w:t>
      </w:r>
      <w:r>
        <w:rPr>
          <w:rFonts w:hint="eastAsia" w:ascii="仿宋" w:hAnsi="仿宋" w:eastAsia="仿宋"/>
          <w:color w:val="auto"/>
          <w:sz w:val="28"/>
          <w:szCs w:val="28"/>
        </w:rPr>
        <w:t xml:space="preserve">（含软件及相关服务）</w:t>
      </w:r>
      <w:r>
        <w:rPr>
          <w:rFonts w:hint="eastAsia" w:ascii="仿宋" w:hAnsi="仿宋" w:eastAsia="仿宋"/>
          <w:color w:val="auto"/>
          <w:sz w:val="28"/>
        </w:rPr>
        <w:t xml:space="preserve">锈蚀、损坏和损失均由乙方承担。</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4.2每件包装箱内应附一份详细装箱单和质量合格证。</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5.装运标志</w:t>
      </w:r>
      <w:r/>
    </w:p>
    <w:p>
      <w:pPr>
        <w:ind w:firstLine="660"/>
        <w:spacing w:line="520" w:lineRule="exact"/>
        <w:rPr>
          <w:rFonts w:hint="eastAsia" w:ascii="仿宋" w:hAnsi="仿宋" w:eastAsia="仿宋"/>
          <w:color w:val="auto"/>
          <w:sz w:val="28"/>
          <w:szCs w:val="28"/>
        </w:rPr>
      </w:pPr>
      <w:r>
        <w:rPr>
          <w:rFonts w:ascii="仿宋" w:hAnsi="仿宋" w:eastAsia="仿宋"/>
          <w:color w:val="auto"/>
          <w:sz w:val="28"/>
          <w:szCs w:val="28"/>
        </w:rPr>
        <w:t xml:space="preserve">5.1 </w:t>
      </w:r>
      <w:r>
        <w:rPr>
          <w:rFonts w:hint="eastAsia" w:ascii="仿宋" w:hAnsi="仿宋" w:eastAsia="仿宋"/>
          <w:color w:val="auto"/>
          <w:sz w:val="28"/>
          <w:szCs w:val="28"/>
        </w:rPr>
        <w:t xml:space="preserve">乙方应在每一包装箱邻接的四侧用不褪色的油漆以醒目的中文字样做出下列标记</w:t>
      </w:r>
      <w:r>
        <w:rPr>
          <w:rFonts w:hint="eastAsia" w:ascii="仿宋" w:hAnsi="仿宋" w:eastAsia="仿宋"/>
          <w:color w:val="auto"/>
          <w:sz w:val="28"/>
          <w:szCs w:val="28"/>
          <w:lang w:eastAsia="zh-CN"/>
        </w:rPr>
        <w:t xml:space="preserve">：</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（1）收货人</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2</w:t>
      </w:r>
      <w:r>
        <w:rPr>
          <w:rFonts w:hint="eastAsia" w:ascii="仿宋" w:hAnsi="仿宋" w:eastAsia="仿宋"/>
          <w:color w:val="auto"/>
          <w:sz w:val="28"/>
          <w:szCs w:val="28"/>
        </w:rPr>
        <w:t xml:space="preserve">）合同号</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）装运标志</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）收货人代号</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5</w:t>
      </w:r>
      <w:r>
        <w:rPr>
          <w:rFonts w:hint="eastAsia" w:ascii="仿宋" w:hAnsi="仿宋" w:eastAsia="仿宋"/>
          <w:color w:val="auto"/>
          <w:sz w:val="28"/>
          <w:szCs w:val="28"/>
        </w:rPr>
        <w:t xml:space="preserve">）目的地</w:t>
      </w:r>
      <w:r>
        <w:rPr>
          <w:rFonts w:ascii="仿宋" w:hAnsi="仿宋" w:eastAsia="仿宋"/>
          <w:color w:val="auto"/>
          <w:sz w:val="28"/>
          <w:szCs w:val="28"/>
        </w:rPr>
        <w:t xml:space="preserve"> </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6</w:t>
      </w:r>
      <w:r>
        <w:rPr>
          <w:rFonts w:hint="eastAsia" w:ascii="仿宋" w:hAnsi="仿宋" w:eastAsia="仿宋"/>
          <w:color w:val="auto"/>
          <w:sz w:val="28"/>
          <w:szCs w:val="28"/>
        </w:rPr>
        <w:t xml:space="preserve">）货物（含软件及相关服务）名称、品目号和箱号</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7</w:t>
      </w:r>
      <w:r>
        <w:rPr>
          <w:rFonts w:hint="eastAsia" w:ascii="仿宋" w:hAnsi="仿宋" w:eastAsia="仿宋"/>
          <w:color w:val="auto"/>
          <w:sz w:val="28"/>
          <w:szCs w:val="28"/>
        </w:rPr>
        <w:t xml:space="preserve">）毛重／净重</w:t>
      </w:r>
      <w:r>
        <w:rPr>
          <w:rFonts w:ascii="仿宋" w:hAnsi="仿宋" w:eastAsia="仿宋"/>
          <w:color w:val="auto"/>
          <w:sz w:val="28"/>
          <w:szCs w:val="28"/>
        </w:rPr>
        <w:t xml:space="preserve"> </w:t>
      </w:r>
      <w:r/>
    </w:p>
    <w:p>
      <w:pPr>
        <w:ind w:firstLine="420"/>
        <w:spacing w:line="520" w:lineRule="exact"/>
        <w:rPr>
          <w:rFonts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8</w:t>
      </w:r>
      <w:r>
        <w:rPr>
          <w:rFonts w:hint="eastAsia" w:ascii="仿宋" w:hAnsi="仿宋" w:eastAsia="仿宋"/>
          <w:color w:val="auto"/>
          <w:sz w:val="28"/>
          <w:szCs w:val="28"/>
        </w:rPr>
        <w:t xml:space="preserve">）尺寸（长</w:t>
      </w:r>
      <w:r>
        <w:rPr>
          <w:rFonts w:ascii="仿宋" w:hAnsi="仿宋" w:eastAsia="仿宋"/>
          <w:color w:val="auto"/>
          <w:sz w:val="28"/>
          <w:szCs w:val="28"/>
        </w:rPr>
        <w:t xml:space="preserve">X</w:t>
      </w:r>
      <w:r>
        <w:rPr>
          <w:rFonts w:hint="eastAsia" w:ascii="仿宋" w:hAnsi="仿宋" w:eastAsia="仿宋"/>
          <w:color w:val="auto"/>
          <w:sz w:val="28"/>
          <w:szCs w:val="28"/>
        </w:rPr>
        <w:t xml:space="preserve">宽</w:t>
      </w:r>
      <w:r>
        <w:rPr>
          <w:rFonts w:ascii="仿宋" w:hAnsi="仿宋" w:eastAsia="仿宋"/>
          <w:color w:val="auto"/>
          <w:sz w:val="28"/>
          <w:szCs w:val="28"/>
        </w:rPr>
        <w:t xml:space="preserve">X</w:t>
      </w:r>
      <w:r>
        <w:rPr>
          <w:rFonts w:hint="eastAsia" w:ascii="仿宋" w:hAnsi="仿宋" w:eastAsia="仿宋"/>
          <w:color w:val="auto"/>
          <w:sz w:val="28"/>
          <w:szCs w:val="28"/>
        </w:rPr>
        <w:t xml:space="preserve">高，以厘米计）</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ascii="仿宋" w:hAnsi="仿宋" w:eastAsia="仿宋"/>
          <w:color w:val="auto"/>
          <w:sz w:val="28"/>
          <w:szCs w:val="28"/>
        </w:rPr>
        <w:t xml:space="preserve">5.2 </w:t>
      </w:r>
      <w:r>
        <w:rPr>
          <w:rFonts w:hint="eastAsia" w:ascii="仿宋" w:hAnsi="仿宋" w:eastAsia="仿宋"/>
          <w:color w:val="auto"/>
          <w:sz w:val="28"/>
          <w:szCs w:val="28"/>
        </w:rPr>
        <w:t xml:space="preserve">如果货物（含软件及相关服务）单件重量在两吨或两吨以上，乙方应在每件包装箱的两侧用中文和适当的运输标志标明</w:t>
      </w:r>
      <w:r>
        <w:rPr>
          <w:rFonts w:ascii="仿宋" w:hAnsi="仿宋" w:eastAsia="仿宋"/>
          <w:color w:val="auto"/>
          <w:sz w:val="28"/>
          <w:szCs w:val="28"/>
        </w:rPr>
        <w:t xml:space="preserve">“</w:t>
      </w:r>
      <w:r>
        <w:rPr>
          <w:rFonts w:hint="eastAsia" w:ascii="仿宋" w:hAnsi="仿宋" w:eastAsia="仿宋"/>
          <w:color w:val="auto"/>
          <w:sz w:val="28"/>
          <w:szCs w:val="28"/>
        </w:rPr>
        <w:t xml:space="preserve">重心</w:t>
      </w:r>
      <w:r>
        <w:rPr>
          <w:rFonts w:ascii="仿宋" w:hAnsi="仿宋" w:eastAsia="仿宋"/>
          <w:color w:val="auto"/>
          <w:sz w:val="28"/>
          <w:szCs w:val="28"/>
        </w:rPr>
        <w:t xml:space="preserve">”</w:t>
      </w:r>
      <w:r>
        <w:rPr>
          <w:rFonts w:hint="eastAsia" w:ascii="仿宋" w:hAnsi="仿宋" w:eastAsia="仿宋"/>
          <w:color w:val="auto"/>
          <w:sz w:val="28"/>
          <w:szCs w:val="28"/>
        </w:rPr>
        <w:t xml:space="preserve">和</w:t>
      </w:r>
      <w:r>
        <w:rPr>
          <w:rFonts w:ascii="仿宋" w:hAnsi="仿宋" w:eastAsia="仿宋"/>
          <w:color w:val="auto"/>
          <w:sz w:val="28"/>
          <w:szCs w:val="28"/>
        </w:rPr>
        <w:t xml:space="preserve">“</w:t>
      </w:r>
      <w:r>
        <w:rPr>
          <w:rFonts w:hint="eastAsia" w:ascii="仿宋" w:hAnsi="仿宋" w:eastAsia="仿宋"/>
          <w:color w:val="auto"/>
          <w:sz w:val="28"/>
          <w:szCs w:val="28"/>
        </w:rPr>
        <w:t xml:space="preserve">吊装点</w:t>
      </w:r>
      <w:r>
        <w:rPr>
          <w:rFonts w:ascii="仿宋" w:hAnsi="仿宋" w:eastAsia="仿宋"/>
          <w:color w:val="auto"/>
          <w:sz w:val="28"/>
          <w:szCs w:val="28"/>
        </w:rPr>
        <w:t xml:space="preserve">”</w:t>
      </w:r>
      <w:r>
        <w:rPr>
          <w:rFonts w:hint="eastAsia" w:ascii="仿宋" w:hAnsi="仿宋" w:eastAsia="仿宋"/>
          <w:color w:val="auto"/>
          <w:sz w:val="28"/>
          <w:szCs w:val="28"/>
        </w:rPr>
        <w:t xml:space="preserve">，以便装卸和搬运。根据货物（含软件及相关服务）的特点和运输的不同要求，乙方应在包装箱上清楚地标有“小心轻放”、</w:t>
      </w:r>
      <w:r>
        <w:rPr>
          <w:rFonts w:ascii="仿宋" w:hAnsi="仿宋" w:eastAsia="仿宋"/>
          <w:color w:val="auto"/>
          <w:sz w:val="28"/>
          <w:szCs w:val="28"/>
        </w:rPr>
        <w:t xml:space="preserve">“</w:t>
      </w:r>
      <w:r>
        <w:rPr>
          <w:rFonts w:hint="eastAsia" w:ascii="仿宋" w:hAnsi="仿宋" w:eastAsia="仿宋"/>
          <w:color w:val="auto"/>
          <w:sz w:val="28"/>
          <w:szCs w:val="28"/>
        </w:rPr>
        <w:t xml:space="preserve">勿倒置”、</w:t>
      </w:r>
      <w:r>
        <w:rPr>
          <w:rFonts w:ascii="仿宋" w:hAnsi="仿宋" w:eastAsia="仿宋"/>
          <w:color w:val="auto"/>
          <w:sz w:val="28"/>
          <w:szCs w:val="28"/>
        </w:rPr>
        <w:t xml:space="preserve">“</w:t>
      </w:r>
      <w:r>
        <w:rPr>
          <w:rFonts w:hint="eastAsia" w:ascii="仿宋" w:hAnsi="仿宋" w:eastAsia="仿宋"/>
          <w:color w:val="auto"/>
          <w:sz w:val="28"/>
          <w:szCs w:val="28"/>
        </w:rPr>
        <w:t xml:space="preserve">防潮</w:t>
      </w:r>
      <w:r>
        <w:rPr>
          <w:rFonts w:ascii="仿宋" w:hAnsi="仿宋" w:eastAsia="仿宋"/>
          <w:color w:val="auto"/>
          <w:sz w:val="28"/>
          <w:szCs w:val="28"/>
        </w:rPr>
        <w:t xml:space="preserve">”</w:t>
      </w:r>
      <w:r>
        <w:rPr>
          <w:rFonts w:hint="eastAsia" w:ascii="仿宋" w:hAnsi="仿宋" w:eastAsia="仿宋"/>
          <w:color w:val="auto"/>
          <w:sz w:val="28"/>
          <w:szCs w:val="28"/>
        </w:rPr>
        <w:t xml:space="preserve">等字样和其他适当的标记。</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ascii="仿宋" w:hAnsi="仿宋" w:eastAsia="仿宋"/>
          <w:color w:val="auto"/>
          <w:sz w:val="28"/>
          <w:szCs w:val="28"/>
        </w:rPr>
        <w:t xml:space="preserve">5</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6.付款方式</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6.1本合同以人民币付款。</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6.2乙方应按照与甲方签订的合同规定交货。交货后乙方向甲方提供下列单据，甲方按合同规定审核后付款</w:t>
      </w:r>
      <w:r>
        <w:rPr>
          <w:rFonts w:hint="eastAsia" w:ascii="仿宋" w:hAnsi="仿宋" w:eastAsia="仿宋"/>
          <w:color w:val="auto"/>
          <w:sz w:val="28"/>
          <w:lang w:eastAsia="zh-CN"/>
        </w:rPr>
        <w:t xml:space="preserve">：</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（1）发票；</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（2）制造厂家出具的质量检验证书等；</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（3）装箱单；</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（4）验收合格证；</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（5）使用方加盖公章证明货物交付使用合格的验收表。</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6.3甲方将按磋商文件中规定的付款方式安排付款。</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7.伴随服务</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7.1乙方应按照国家有关规定和合同中所附的服务承诺提供服务。</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7.2除第7.1条规定外，乙方还应提供下列服务</w:t>
      </w:r>
      <w:r>
        <w:rPr>
          <w:rFonts w:hint="eastAsia" w:ascii="仿宋" w:hAnsi="仿宋" w:eastAsia="仿宋"/>
          <w:color w:val="auto"/>
          <w:sz w:val="28"/>
          <w:lang w:eastAsia="zh-CN"/>
        </w:rPr>
        <w:t xml:space="preserve">：</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（1）货物的现场安装和启动监督；</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（2）提供货物组装和维修所需的工具；</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（4）在项目交货现场就货物的安装、启动、运行、维护对甲方人员进行培训。</w:t>
      </w:r>
      <w:r/>
    </w:p>
    <w:p>
      <w:pPr>
        <w:ind w:firstLine="660"/>
        <w:spacing w:line="520" w:lineRule="exact"/>
        <w:rPr>
          <w:rFonts w:hint="eastAsia" w:ascii="仿宋" w:hAnsi="仿宋" w:eastAsia="仿宋"/>
          <w:color w:val="auto"/>
          <w:sz w:val="28"/>
        </w:rPr>
      </w:pPr>
      <w:r>
        <w:rPr>
          <w:rFonts w:hint="eastAsia" w:ascii="仿宋" w:hAnsi="仿宋" w:eastAsia="仿宋"/>
          <w:color w:val="auto"/>
          <w:sz w:val="28"/>
        </w:rPr>
        <w:t xml:space="preserve">7.3伴随服务的费用应含在合同价中，不单独进行支付。</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8.质量保证</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.2 </w:t>
      </w:r>
      <w:r>
        <w:rPr>
          <w:rFonts w:hint="eastAsia" w:ascii="仿宋" w:hAnsi="仿宋" w:eastAsia="仿宋"/>
          <w:color w:val="auto"/>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.3 </w:t>
      </w:r>
      <w:r>
        <w:rPr>
          <w:rFonts w:hint="eastAsia" w:ascii="仿宋" w:hAnsi="仿宋" w:eastAsia="仿宋"/>
          <w:color w:val="auto"/>
          <w:sz w:val="28"/>
          <w:szCs w:val="28"/>
        </w:rPr>
        <w:t xml:space="preserve">乙方在收到通知后三十天内应免费维修或更换有缺陷的货物（含软件及相关服务）或部件。</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.4 </w:t>
      </w:r>
      <w:r>
        <w:rPr>
          <w:rFonts w:hint="eastAsia" w:ascii="仿宋" w:hAnsi="仿宋" w:eastAsia="仿宋"/>
          <w:color w:val="auto"/>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8</w:t>
      </w:r>
      <w:r>
        <w:rPr>
          <w:rFonts w:ascii="仿宋" w:hAnsi="仿宋" w:eastAsia="仿宋"/>
          <w:color w:val="auto"/>
          <w:sz w:val="28"/>
          <w:szCs w:val="28"/>
        </w:rPr>
        <w:t xml:space="preserve">.5 </w:t>
      </w:r>
      <w:r>
        <w:rPr>
          <w:rFonts w:hint="eastAsia" w:ascii="仿宋" w:hAnsi="仿宋" w:eastAsia="仿宋"/>
          <w:color w:val="auto"/>
          <w:sz w:val="28"/>
          <w:szCs w:val="28"/>
        </w:rPr>
        <w:t xml:space="preserve">除合同专用条款规定外，合同项下货物（含软件及相关服务）的质量保证期为自货物（含软件及相关服务）通过最终验收起</w:t>
      </w:r>
      <w:r>
        <w:rPr>
          <w:rFonts w:ascii="仿宋" w:hAnsi="仿宋" w:eastAsia="仿宋"/>
          <w:color w:val="auto"/>
          <w:sz w:val="28"/>
          <w:szCs w:val="28"/>
        </w:rPr>
        <w:t xml:space="preserve">12</w:t>
      </w:r>
      <w:r>
        <w:rPr>
          <w:rFonts w:hint="eastAsia" w:ascii="仿宋" w:hAnsi="仿宋" w:eastAsia="仿宋"/>
          <w:color w:val="auto"/>
          <w:sz w:val="28"/>
          <w:szCs w:val="28"/>
        </w:rPr>
        <w:t xml:space="preserve">个月。</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9.检验及安装</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rPr>
        <w:t xml:space="preserve"> </w:t>
      </w:r>
      <w:r/>
    </w:p>
    <w:p>
      <w:pPr>
        <w:ind w:firstLine="660"/>
        <w:spacing w:line="520" w:lineRule="exact"/>
        <w:rPr>
          <w:rFonts w:hint="eastAsia" w:ascii="仿宋" w:hAnsi="仿宋" w:eastAsia="仿宋"/>
          <w:b/>
          <w:color w:val="auto"/>
          <w:sz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.2 </w:t>
      </w:r>
      <w:r>
        <w:rPr>
          <w:rFonts w:hint="eastAsia" w:ascii="仿宋" w:hAnsi="仿宋" w:eastAsia="仿宋"/>
          <w:color w:val="auto"/>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rPr>
        <w:t xml:space="preserve">90</w:t>
      </w:r>
      <w:r>
        <w:rPr>
          <w:rFonts w:hint="eastAsia" w:ascii="仿宋" w:hAnsi="仿宋" w:eastAsia="仿宋"/>
          <w:color w:val="auto"/>
          <w:sz w:val="28"/>
          <w:szCs w:val="28"/>
        </w:rPr>
        <w:t xml:space="preserve">天内，根据甲方按检验标准自己检验的结果或当地商检部门出具的检验证书向乙方提出索赔，除责任由保险公司或运输部门</w:t>
      </w:r>
      <w:r>
        <w:rPr>
          <w:rFonts w:hint="eastAsia" w:ascii="仿宋" w:hAnsi="仿宋" w:eastAsia="仿宋"/>
          <w:color w:val="auto"/>
          <w:sz w:val="28"/>
          <w:szCs w:val="28"/>
          <w:lang w:eastAsia="zh-CN"/>
        </w:rPr>
        <w:t xml:space="preserve">承担</w:t>
      </w:r>
      <w:r>
        <w:rPr>
          <w:rFonts w:hint="eastAsia" w:ascii="仿宋" w:hAnsi="仿宋" w:eastAsia="仿宋"/>
          <w:color w:val="auto"/>
          <w:sz w:val="28"/>
          <w:szCs w:val="28"/>
        </w:rPr>
        <w:t xml:space="preserve">之外。</w:t>
      </w:r>
      <w:r>
        <w:rPr>
          <w:rFonts w:ascii="仿宋" w:hAnsi="仿宋" w:eastAsia="仿宋"/>
          <w:color w:val="auto"/>
          <w:sz w:val="28"/>
          <w:szCs w:val="28"/>
        </w:rPr>
        <w:t xml:space="preserve"> </w:t>
      </w:r>
      <w:r/>
    </w:p>
    <w:p>
      <w:pPr>
        <w:ind w:firstLine="660"/>
        <w:spacing w:line="520" w:lineRule="exact"/>
        <w:rPr>
          <w:rFonts w:hint="eastAsia" w:ascii="仿宋" w:hAnsi="仿宋" w:eastAsia="仿宋"/>
          <w:b/>
          <w:color w:val="auto"/>
          <w:sz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.3 </w:t>
      </w:r>
      <w:r>
        <w:rPr>
          <w:rFonts w:hint="eastAsia" w:ascii="仿宋" w:hAnsi="仿宋" w:eastAsia="仿宋"/>
          <w:color w:val="auto"/>
          <w:sz w:val="28"/>
          <w:szCs w:val="28"/>
        </w:rPr>
        <w:t xml:space="preserve">如果货物（含软件及相关服务）的质量和规格与合同不符，或在第</w:t>
      </w:r>
      <w:r>
        <w:rPr>
          <w:rFonts w:ascii="仿宋" w:hAnsi="仿宋" w:eastAsia="仿宋"/>
          <w:color w:val="auto"/>
          <w:sz w:val="28"/>
          <w:szCs w:val="28"/>
        </w:rPr>
        <w:t xml:space="preserve">11</w:t>
      </w:r>
      <w:r>
        <w:rPr>
          <w:rFonts w:hint="eastAsia" w:ascii="仿宋" w:hAnsi="仿宋" w:eastAsia="仿宋"/>
          <w:color w:val="auto"/>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.4 </w:t>
      </w:r>
      <w:r>
        <w:rPr>
          <w:rFonts w:hint="eastAsia" w:ascii="仿宋" w:hAnsi="仿宋" w:eastAsia="仿宋"/>
          <w:color w:val="auto"/>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.5 </w:t>
      </w:r>
      <w:r>
        <w:rPr>
          <w:rFonts w:hint="eastAsia" w:ascii="仿宋" w:hAnsi="仿宋" w:eastAsia="仿宋"/>
          <w:color w:val="auto"/>
          <w:sz w:val="28"/>
          <w:szCs w:val="28"/>
        </w:rPr>
        <w:t xml:space="preserve">制造厂对所供货物（含软件及相关服务）进行机械运转试验和性能试验时，必须提前通知甲方。</w:t>
      </w:r>
      <w:r>
        <w:rPr>
          <w:rFonts w:ascii="仿宋" w:hAnsi="仿宋" w:eastAsia="仿宋"/>
          <w:color w:val="auto"/>
          <w:sz w:val="28"/>
          <w:szCs w:val="28"/>
        </w:rPr>
        <w:t xml:space="preserve"> </w:t>
      </w:r>
      <w:r/>
    </w:p>
    <w:p>
      <w:pPr>
        <w:ind w:firstLine="6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9</w:t>
      </w:r>
      <w:r>
        <w:rPr>
          <w:rFonts w:ascii="仿宋" w:hAnsi="仿宋" w:eastAsia="仿宋"/>
          <w:color w:val="auto"/>
          <w:sz w:val="28"/>
          <w:szCs w:val="28"/>
        </w:rPr>
        <w:t xml:space="preserve">.6 </w:t>
      </w:r>
      <w:r>
        <w:rPr>
          <w:rFonts w:hint="eastAsia" w:ascii="仿宋" w:hAnsi="仿宋" w:eastAsia="仿宋"/>
          <w:color w:val="auto"/>
          <w:sz w:val="28"/>
          <w:szCs w:val="28"/>
        </w:rPr>
        <w:t xml:space="preserve">货物（含软件及相关服务）的安装按磋商文件要求进行。</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10.索赔</w:t>
      </w:r>
      <w:r/>
    </w:p>
    <w:p>
      <w:pPr>
        <w:ind w:firstLine="658"/>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.1 </w:t>
      </w:r>
      <w:r>
        <w:rPr>
          <w:rFonts w:hint="eastAsia" w:ascii="仿宋" w:hAnsi="仿宋" w:eastAsia="仿宋"/>
          <w:color w:val="auto"/>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rPr>
        <w:t xml:space="preserve"> </w:t>
      </w:r>
      <w:r/>
    </w:p>
    <w:p>
      <w:pPr>
        <w:ind w:firstLine="658"/>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.2 </w:t>
      </w:r>
      <w:r>
        <w:rPr>
          <w:rFonts w:hint="eastAsia" w:ascii="仿宋" w:hAnsi="仿宋" w:eastAsia="仿宋"/>
          <w:color w:val="auto"/>
          <w:sz w:val="28"/>
          <w:szCs w:val="28"/>
        </w:rPr>
        <w:t xml:space="preserve">在第</w:t>
      </w:r>
      <w:r>
        <w:rPr>
          <w:rFonts w:ascii="仿宋" w:hAnsi="仿宋" w:eastAsia="仿宋"/>
          <w:color w:val="auto"/>
          <w:sz w:val="28"/>
          <w:szCs w:val="28"/>
        </w:rPr>
        <w:t xml:space="preserve"> </w:t>
      </w:r>
      <w:r>
        <w:rPr>
          <w:rFonts w:hint="eastAsia" w:ascii="仿宋" w:hAnsi="仿宋" w:eastAsia="仿宋"/>
          <w:color w:val="auto"/>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auto"/>
          <w:sz w:val="28"/>
          <w:szCs w:val="28"/>
          <w:lang w:eastAsia="zh-CN"/>
        </w:rPr>
        <w:t xml:space="preserve">：</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2</w:t>
      </w:r>
      <w:r>
        <w:rPr>
          <w:rFonts w:hint="eastAsia" w:ascii="仿宋" w:hAnsi="仿宋" w:eastAsia="仿宋"/>
          <w:color w:val="auto"/>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.3 </w:t>
      </w:r>
      <w:r>
        <w:rPr>
          <w:rFonts w:hint="eastAsia" w:ascii="仿宋" w:hAnsi="仿宋" w:eastAsia="仿宋"/>
          <w:color w:val="auto"/>
          <w:sz w:val="28"/>
          <w:szCs w:val="28"/>
        </w:rPr>
        <w:t xml:space="preserve">如果在甲方发出索赔通知后</w:t>
      </w:r>
      <w:r>
        <w:rPr>
          <w:rFonts w:ascii="仿宋" w:hAnsi="仿宋" w:eastAsia="仿宋"/>
          <w:color w:val="auto"/>
          <w:sz w:val="28"/>
          <w:szCs w:val="28"/>
        </w:rPr>
        <w:t xml:space="preserve">3</w:t>
      </w:r>
      <w:r>
        <w:rPr>
          <w:rFonts w:hint="eastAsia" w:ascii="仿宋" w:hAnsi="仿宋" w:eastAsia="仿宋"/>
          <w:color w:val="auto"/>
          <w:sz w:val="28"/>
          <w:szCs w:val="28"/>
        </w:rPr>
        <w:t xml:space="preserve">0天内，乙方未能答复，</w:t>
      </w:r>
      <w:r>
        <w:rPr>
          <w:rFonts w:hint="eastAsia" w:ascii="仿宋" w:hAnsi="仿宋" w:eastAsia="仿宋"/>
          <w:color w:val="auto"/>
          <w:sz w:val="28"/>
          <w:szCs w:val="28"/>
          <w:lang w:eastAsia="zh-CN"/>
        </w:rPr>
        <w:t xml:space="preserve">上述</w:t>
      </w:r>
      <w:r>
        <w:rPr>
          <w:rFonts w:hint="eastAsia" w:ascii="仿宋" w:hAnsi="仿宋" w:eastAsia="仿宋"/>
          <w:color w:val="auto"/>
          <w:sz w:val="28"/>
          <w:szCs w:val="28"/>
        </w:rPr>
        <w:t xml:space="preserve">索赔应视为已被乙方接受。若乙方未能在甲方提出索赔通知后</w:t>
      </w:r>
      <w:r>
        <w:rPr>
          <w:rFonts w:ascii="仿宋" w:hAnsi="仿宋" w:eastAsia="仿宋"/>
          <w:color w:val="auto"/>
          <w:sz w:val="28"/>
          <w:szCs w:val="28"/>
        </w:rPr>
        <w:t xml:space="preserve">30</w:t>
      </w:r>
      <w:r>
        <w:rPr>
          <w:rFonts w:hint="eastAsia" w:ascii="仿宋" w:hAnsi="仿宋" w:eastAsia="仿宋"/>
          <w:color w:val="auto"/>
          <w:sz w:val="28"/>
          <w:szCs w:val="28"/>
        </w:rPr>
        <w:t xml:space="preserve">天内或甲方同意的更长时间内，按照第</w:t>
      </w:r>
      <w:r>
        <w:rPr>
          <w:rFonts w:ascii="仿宋" w:hAnsi="仿宋" w:eastAsia="仿宋"/>
          <w:color w:val="auto"/>
          <w:sz w:val="28"/>
          <w:szCs w:val="28"/>
        </w:rPr>
        <w:t xml:space="preserve">1</w:t>
      </w:r>
      <w:r>
        <w:rPr>
          <w:rFonts w:hint="eastAsia" w:ascii="仿宋" w:hAnsi="仿宋" w:eastAsia="仿宋"/>
          <w:color w:val="auto"/>
          <w:sz w:val="28"/>
          <w:szCs w:val="28"/>
        </w:rPr>
        <w:t xml:space="preserve">0.</w:t>
      </w:r>
      <w:r>
        <w:rPr>
          <w:rFonts w:ascii="仿宋" w:hAnsi="仿宋" w:eastAsia="仿宋"/>
          <w:color w:val="auto"/>
          <w:sz w:val="28"/>
          <w:szCs w:val="28"/>
        </w:rPr>
        <w:t xml:space="preserve">2</w:t>
      </w:r>
      <w:r>
        <w:rPr>
          <w:rFonts w:hint="eastAsia" w:ascii="仿宋" w:hAnsi="仿宋" w:eastAsia="仿宋"/>
          <w:color w:val="auto"/>
          <w:sz w:val="28"/>
          <w:szCs w:val="28"/>
        </w:rPr>
        <w:t xml:space="preserve">条规定的任何一种方法解决索赔事宜，甲方将从已付款或从乙方开具的履约保证金中扣回索赔</w:t>
      </w:r>
      <w:r>
        <w:rPr>
          <w:rFonts w:hint="eastAsia" w:ascii="仿宋" w:hAnsi="仿宋" w:eastAsia="仿宋"/>
          <w:color w:val="auto"/>
          <w:sz w:val="28"/>
          <w:szCs w:val="28"/>
          <w:lang w:eastAsia="zh-CN"/>
        </w:rPr>
        <w:t xml:space="preserve">金额</w:t>
      </w:r>
      <w:r>
        <w:rPr>
          <w:rFonts w:hint="eastAsia" w:ascii="仿宋" w:hAnsi="仿宋" w:eastAsia="仿宋"/>
          <w:color w:val="auto"/>
          <w:sz w:val="28"/>
          <w:szCs w:val="28"/>
        </w:rPr>
        <w:t xml:space="preserve">。如果这些金额不足以补偿索赔金额，甲方有权向乙方提出不足部分的补偿。</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11.拖延交货</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乙方应按照合同专用条款中规定的交货期交货和提供服务。</w:t>
      </w:r>
      <w:r>
        <w:rPr>
          <w:rFonts w:ascii="仿宋" w:hAnsi="仿宋" w:eastAsia="仿宋"/>
          <w:color w:val="auto"/>
          <w:sz w:val="28"/>
          <w:szCs w:val="28"/>
        </w:rPr>
        <w:t xml:space="preserve"> </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.2 </w:t>
      </w:r>
      <w:r>
        <w:rPr>
          <w:rFonts w:hint="eastAsia" w:ascii="仿宋" w:hAnsi="仿宋" w:eastAsia="仿宋"/>
          <w:color w:val="auto"/>
          <w:sz w:val="28"/>
          <w:szCs w:val="28"/>
        </w:rPr>
        <w:t xml:space="preserve">如果乙方毫无理由地拖延交货，将受到以下制裁</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没收履约保证金，加收违约损失赔偿和／或终止合同。</w:t>
      </w:r>
      <w:r>
        <w:rPr>
          <w:rFonts w:ascii="仿宋" w:hAnsi="仿宋" w:eastAsia="仿宋"/>
          <w:color w:val="auto"/>
          <w:sz w:val="28"/>
          <w:szCs w:val="28"/>
        </w:rPr>
        <w:t xml:space="preserve"> </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.3 </w:t>
      </w:r>
      <w:r>
        <w:rPr>
          <w:rFonts w:hint="eastAsia" w:ascii="仿宋" w:hAnsi="仿宋" w:eastAsia="仿宋"/>
          <w:color w:val="auto"/>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rPr>
        <w:t xml:space="preserve">12.误期赔偿</w:t>
      </w:r>
      <w:r/>
    </w:p>
    <w:p>
      <w:pPr>
        <w:ind w:firstLine="567"/>
        <w:spacing w:line="520" w:lineRule="exact"/>
        <w:rPr>
          <w:rFonts w:hint="eastAsia" w:ascii="仿宋" w:hAnsi="仿宋" w:eastAsia="仿宋"/>
          <w:color w:val="auto"/>
          <w:sz w:val="28"/>
          <w:szCs w:val="28"/>
        </w:rPr>
      </w:pPr>
      <w:r>
        <w:rPr>
          <w:rFonts w:hint="eastAsia" w:ascii="仿宋" w:hAnsi="仿宋" w:eastAsia="仿宋"/>
          <w:color w:val="auto"/>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仿宋" w:hAnsi="仿宋" w:eastAsia="仿宋"/>
          <w:color w:val="auto"/>
          <w:sz w:val="28"/>
          <w:szCs w:val="28"/>
        </w:rPr>
      </w:pPr>
      <w:r>
        <w:rPr>
          <w:rFonts w:hint="eastAsia" w:ascii="仿宋" w:hAnsi="仿宋" w:eastAsia="仿宋"/>
          <w:color w:val="auto"/>
          <w:sz w:val="28"/>
        </w:rPr>
        <w:t xml:space="preserve">13.不可抗力</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3</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rPr>
        <w:t xml:space="preserve"> </w:t>
      </w:r>
      <w:r/>
    </w:p>
    <w:p>
      <w:pPr>
        <w:ind w:firstLine="567"/>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3</w:t>
      </w:r>
      <w:r>
        <w:rPr>
          <w:rFonts w:ascii="仿宋" w:hAnsi="仿宋" w:eastAsia="仿宋"/>
          <w:color w:val="auto"/>
          <w:sz w:val="28"/>
          <w:szCs w:val="28"/>
        </w:rPr>
        <w:t xml:space="preserve">.2 </w:t>
      </w:r>
      <w:r>
        <w:rPr>
          <w:rFonts w:hint="eastAsia" w:ascii="仿宋" w:hAnsi="仿宋" w:eastAsia="仿宋"/>
          <w:color w:val="auto"/>
          <w:sz w:val="28"/>
          <w:szCs w:val="28"/>
        </w:rPr>
        <w:t xml:space="preserve">受事故影响的一方应在不可抗力事故发生后尽快以电报、传真或电传通知另一方，并在事故发生后</w:t>
      </w:r>
      <w:r>
        <w:rPr>
          <w:rFonts w:ascii="仿宋" w:hAnsi="仿宋" w:eastAsia="仿宋"/>
          <w:color w:val="auto"/>
          <w:sz w:val="28"/>
          <w:szCs w:val="28"/>
        </w:rPr>
        <w:t xml:space="preserve">14</w:t>
      </w:r>
      <w:r>
        <w:rPr>
          <w:rFonts w:hint="eastAsia" w:ascii="仿宋" w:hAnsi="仿宋" w:eastAsia="仿宋"/>
          <w:color w:val="auto"/>
          <w:sz w:val="28"/>
          <w:szCs w:val="28"/>
        </w:rPr>
        <w:t xml:space="preserve">天内，将有关部门出具的证明文件用特快专递寄给或送给另一方。如果不可抗力影响时间延续</w:t>
      </w:r>
      <w:r>
        <w:rPr>
          <w:rFonts w:ascii="仿宋" w:hAnsi="仿宋" w:eastAsia="仿宋"/>
          <w:color w:val="auto"/>
          <w:sz w:val="28"/>
          <w:szCs w:val="28"/>
        </w:rPr>
        <w:t xml:space="preserve">120</w:t>
      </w:r>
      <w:r>
        <w:rPr>
          <w:rFonts w:hint="eastAsia" w:ascii="仿宋" w:hAnsi="仿宋" w:eastAsia="仿宋"/>
          <w:color w:val="auto"/>
          <w:sz w:val="28"/>
          <w:szCs w:val="28"/>
        </w:rPr>
        <w:t xml:space="preserve">天以上，双方应通过友好协商在合理的时间内达成进一步履行合同的协议。</w:t>
      </w:r>
      <w:r>
        <w:rPr>
          <w:rFonts w:ascii="仿宋" w:hAnsi="仿宋" w:eastAsia="仿宋"/>
          <w:color w:val="auto"/>
          <w:sz w:val="28"/>
          <w:szCs w:val="28"/>
        </w:rPr>
        <w:t xml:space="preserve"> </w:t>
      </w:r>
      <w:r/>
    </w:p>
    <w:p>
      <w:pPr>
        <w:spacing w:line="520" w:lineRule="exact"/>
        <w:rPr>
          <w:rFonts w:hint="eastAsia" w:ascii="仿宋" w:hAnsi="仿宋" w:eastAsia="仿宋"/>
          <w:color w:val="auto"/>
          <w:sz w:val="28"/>
        </w:rPr>
      </w:pPr>
      <w:r>
        <w:rPr>
          <w:rFonts w:hint="eastAsia" w:ascii="仿宋" w:hAnsi="仿宋" w:eastAsia="仿宋"/>
          <w:color w:val="auto"/>
          <w:sz w:val="28"/>
        </w:rPr>
        <w:t xml:space="preserve">14.税费</w:t>
      </w:r>
      <w:r/>
    </w:p>
    <w:p>
      <w:pPr>
        <w:ind w:firstLine="567"/>
        <w:spacing w:line="520" w:lineRule="exact"/>
        <w:rPr>
          <w:rFonts w:hint="eastAsia" w:ascii="仿宋" w:hAnsi="仿宋" w:eastAsia="仿宋"/>
          <w:color w:val="auto"/>
          <w:sz w:val="28"/>
        </w:rPr>
      </w:pPr>
      <w:r>
        <w:rPr>
          <w:rFonts w:hint="eastAsia" w:ascii="仿宋" w:hAnsi="仿宋" w:eastAsia="仿宋"/>
          <w:color w:val="auto"/>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color w:val="auto"/>
          <w:sz w:val="28"/>
        </w:rPr>
      </w:pPr>
      <w:r>
        <w:rPr>
          <w:rFonts w:hint="eastAsia" w:ascii="仿宋" w:hAnsi="仿宋" w:eastAsia="仿宋"/>
          <w:color w:val="auto"/>
          <w:sz w:val="28"/>
        </w:rPr>
        <w:t xml:space="preserve">14.2中国政府根据现行税法规定对乙方征收的与本合同有关的一切税费均由乙方负担。</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15.仲裁</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auto"/>
          <w:sz w:val="28"/>
          <w:szCs w:val="28"/>
        </w:rPr>
        <w:t xml:space="preserve"> </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.2 </w:t>
      </w:r>
      <w:r>
        <w:rPr>
          <w:rFonts w:hint="eastAsia" w:ascii="仿宋" w:hAnsi="仿宋" w:eastAsia="仿宋"/>
          <w:color w:val="auto"/>
          <w:sz w:val="28"/>
          <w:szCs w:val="28"/>
        </w:rPr>
        <w:t xml:space="preserve">仲裁裁决应为终局裁决，对双方均具有约束力。</w:t>
      </w:r>
      <w:r>
        <w:rPr>
          <w:rFonts w:ascii="仿宋" w:hAnsi="仿宋" w:eastAsia="仿宋"/>
          <w:color w:val="auto"/>
          <w:sz w:val="28"/>
          <w:szCs w:val="28"/>
        </w:rPr>
        <w:t xml:space="preserve"> </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.3 </w:t>
      </w:r>
      <w:r>
        <w:rPr>
          <w:rFonts w:hint="eastAsia" w:ascii="仿宋" w:hAnsi="仿宋" w:eastAsia="仿宋"/>
          <w:color w:val="auto"/>
          <w:sz w:val="28"/>
          <w:szCs w:val="28"/>
        </w:rPr>
        <w:t xml:space="preserve">仲裁费除仲裁机构另有裁决外应由败诉方负担。</w:t>
      </w:r>
      <w:r/>
    </w:p>
    <w:p>
      <w:pPr>
        <w:ind w:firstLine="57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5</w:t>
      </w:r>
      <w:r>
        <w:rPr>
          <w:rFonts w:ascii="仿宋" w:hAnsi="仿宋" w:eastAsia="仿宋"/>
          <w:color w:val="auto"/>
          <w:sz w:val="28"/>
          <w:szCs w:val="28"/>
        </w:rPr>
        <w:t xml:space="preserve">.4 </w:t>
      </w:r>
      <w:r>
        <w:rPr>
          <w:rFonts w:hint="eastAsia" w:ascii="仿宋" w:hAnsi="仿宋" w:eastAsia="仿宋"/>
          <w:color w:val="auto"/>
          <w:sz w:val="28"/>
          <w:szCs w:val="28"/>
        </w:rPr>
        <w:t xml:space="preserve">在仲裁期间，除正在进行仲裁的部分外，合同</w:t>
      </w:r>
      <w:r>
        <w:rPr>
          <w:rFonts w:hint="eastAsia" w:ascii="仿宋" w:hAnsi="仿宋" w:eastAsia="仿宋"/>
          <w:color w:val="auto"/>
          <w:sz w:val="28"/>
          <w:szCs w:val="28"/>
          <w:lang w:eastAsia="zh-CN"/>
        </w:rPr>
        <w:t xml:space="preserve">其他部分</w:t>
      </w:r>
      <w:r>
        <w:rPr>
          <w:rFonts w:hint="eastAsia" w:ascii="仿宋" w:hAnsi="仿宋" w:eastAsia="仿宋"/>
          <w:color w:val="auto"/>
          <w:sz w:val="28"/>
          <w:szCs w:val="28"/>
        </w:rPr>
        <w:t xml:space="preserve">继续执行。</w:t>
      </w:r>
      <w:r>
        <w:rPr>
          <w:rFonts w:hint="eastAsia" w:ascii="仿宋" w:hAnsi="仿宋" w:eastAsia="仿宋"/>
          <w:b/>
          <w:color w:val="auto"/>
          <w:sz w:val="28"/>
          <w:szCs w:val="28"/>
        </w:rPr>
        <w:t xml:space="preserve"> </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16.违约终止合同</w:t>
      </w:r>
      <w:r/>
    </w:p>
    <w:p>
      <w:pPr>
        <w:ind w:firstLine="57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16</w:t>
      </w:r>
      <w:r>
        <w:rPr>
          <w:rFonts w:ascii="仿宋" w:hAnsi="仿宋" w:eastAsia="仿宋"/>
          <w:color w:val="auto"/>
          <w:sz w:val="28"/>
          <w:szCs w:val="28"/>
        </w:rPr>
        <w:t xml:space="preserve">.</w:t>
      </w:r>
      <w:r>
        <w:rPr>
          <w:rFonts w:hint="eastAsia" w:ascii="仿宋" w:hAnsi="仿宋" w:eastAsia="仿宋"/>
          <w:color w:val="auto"/>
          <w:sz w:val="28"/>
          <w:szCs w:val="28"/>
        </w:rPr>
        <w:t xml:space="preserve">1</w:t>
      </w:r>
      <w:r>
        <w:rPr>
          <w:rFonts w:ascii="仿宋" w:hAnsi="仿宋" w:eastAsia="仿宋"/>
          <w:color w:val="auto"/>
          <w:sz w:val="28"/>
          <w:szCs w:val="28"/>
        </w:rPr>
        <w:t xml:space="preserve"> </w:t>
      </w:r>
      <w:r>
        <w:rPr>
          <w:rFonts w:hint="eastAsia" w:ascii="仿宋" w:hAnsi="仿宋" w:eastAsia="仿宋"/>
          <w:color w:val="auto"/>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color w:val="auto"/>
          <w:sz w:val="28"/>
          <w:szCs w:val="28"/>
        </w:rPr>
        <w:t xml:space="preserve"> </w:t>
      </w:r>
      <w:r/>
    </w:p>
    <w:p>
      <w:pPr>
        <w:pStyle w:val="969"/>
        <w:ind w:firstLine="560"/>
        <w:spacing w:line="520" w:lineRule="exact"/>
        <w:rPr>
          <w:rFonts w:hint="eastAsia" w:hAnsi="仿宋" w:cs="Times New Roman"/>
          <w:color w:val="auto"/>
          <w:sz w:val="28"/>
          <w:szCs w:val="28"/>
        </w:rPr>
      </w:pPr>
      <w:r>
        <w:rPr>
          <w:rFonts w:hint="eastAsia" w:hAnsi="仿宋" w:cs="Times New Roman"/>
          <w:color w:val="auto"/>
          <w:sz w:val="28"/>
          <w:szCs w:val="28"/>
        </w:rPr>
        <w:t xml:space="preserve">（1）如果乙方未能在合同规定的期限或甲方同意延期的限期内提供全部或部分货物（含软件及相关服务）；</w:t>
      </w:r>
      <w:r>
        <w:rPr>
          <w:rFonts w:hAnsi="仿宋" w:cs="Times New Roman"/>
          <w:color w:val="auto"/>
          <w:sz w:val="28"/>
          <w:szCs w:val="28"/>
        </w:rPr>
        <w:t xml:space="preserve"> </w:t>
      </w:r>
      <w:r/>
    </w:p>
    <w:p>
      <w:pPr>
        <w:pStyle w:val="969"/>
        <w:ind w:firstLine="560"/>
        <w:spacing w:line="520" w:lineRule="exact"/>
        <w:rPr>
          <w:rFonts w:hint="eastAsia" w:hAnsi="仿宋" w:cs="Times New Roman"/>
          <w:color w:val="auto"/>
          <w:sz w:val="28"/>
          <w:szCs w:val="28"/>
        </w:rPr>
      </w:pPr>
      <w:r>
        <w:rPr>
          <w:rFonts w:hint="eastAsia" w:hAnsi="仿宋" w:cs="Times New Roman"/>
          <w:color w:val="auto"/>
          <w:sz w:val="28"/>
          <w:szCs w:val="28"/>
        </w:rPr>
        <w:t xml:space="preserve">（</w:t>
      </w:r>
      <w:r>
        <w:rPr>
          <w:rFonts w:hAnsi="仿宋" w:cs="Times New Roman"/>
          <w:color w:val="auto"/>
          <w:sz w:val="28"/>
          <w:szCs w:val="28"/>
        </w:rPr>
        <w:t xml:space="preserve">2</w:t>
      </w:r>
      <w:r>
        <w:rPr>
          <w:rFonts w:hint="eastAsia" w:hAnsi="仿宋" w:cs="Times New Roman"/>
          <w:color w:val="auto"/>
          <w:sz w:val="28"/>
          <w:szCs w:val="28"/>
        </w:rPr>
        <w:t xml:space="preserve">）如果乙方未能履行合同规定的其它义务。</w:t>
      </w:r>
      <w:r>
        <w:rPr>
          <w:rFonts w:hAnsi="仿宋" w:cs="Times New Roman"/>
          <w:color w:val="auto"/>
          <w:sz w:val="28"/>
          <w:szCs w:val="28"/>
        </w:rPr>
        <w:t xml:space="preserve"> </w:t>
      </w:r>
      <w:r/>
    </w:p>
    <w:p>
      <w:pPr>
        <w:pStyle w:val="969"/>
        <w:ind w:firstLine="560"/>
        <w:spacing w:line="520" w:lineRule="exact"/>
        <w:rPr>
          <w:rFonts w:hint="eastAsia" w:hAnsi="仿宋" w:cs="Times New Roman"/>
          <w:color w:val="auto"/>
          <w:sz w:val="28"/>
          <w:szCs w:val="28"/>
        </w:rPr>
      </w:pPr>
      <w:r>
        <w:rPr>
          <w:rFonts w:hint="eastAsia" w:hAnsi="仿宋" w:cs="Times New Roman"/>
          <w:color w:val="auto"/>
          <w:sz w:val="28"/>
          <w:szCs w:val="28"/>
        </w:rPr>
        <w:t xml:space="preserve">16</w:t>
      </w:r>
      <w:r>
        <w:rPr>
          <w:rFonts w:hAnsi="仿宋" w:cs="Times New Roman"/>
          <w:color w:val="auto"/>
          <w:sz w:val="28"/>
          <w:szCs w:val="28"/>
        </w:rPr>
        <w:t xml:space="preserve">.2 </w:t>
      </w:r>
      <w:r>
        <w:rPr>
          <w:rFonts w:hint="eastAsia" w:hAnsi="仿宋" w:cs="Times New Roman"/>
          <w:color w:val="auto"/>
          <w:sz w:val="28"/>
          <w:szCs w:val="28"/>
        </w:rPr>
        <w:t xml:space="preserve">甲方根据第17</w:t>
      </w:r>
      <w:r>
        <w:rPr>
          <w:rFonts w:hAnsi="仿宋" w:cs="Times New Roman"/>
          <w:color w:val="auto"/>
          <w:sz w:val="28"/>
          <w:szCs w:val="28"/>
        </w:rPr>
        <w:t xml:space="preserve">.</w:t>
      </w:r>
      <w:r>
        <w:rPr>
          <w:rFonts w:hint="eastAsia" w:hAnsi="仿宋" w:cs="Times New Roman"/>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95"/>
        <w:spacing w:line="520" w:lineRule="exact"/>
        <w:rPr>
          <w:rFonts w:hint="eastAsia" w:ascii="仿宋" w:hAnsi="仿宋" w:eastAsia="仿宋"/>
          <w:color w:val="auto"/>
          <w:sz w:val="28"/>
        </w:rPr>
      </w:pPr>
      <w:r>
        <w:rPr>
          <w:rFonts w:hint="eastAsia" w:ascii="仿宋" w:hAnsi="仿宋" w:eastAsia="仿宋"/>
          <w:color w:val="auto"/>
          <w:sz w:val="28"/>
        </w:rPr>
        <w:t xml:space="preserve">17.破产中止合同</w:t>
      </w:r>
      <w:r/>
    </w:p>
    <w:p>
      <w:pPr>
        <w:pStyle w:val="895"/>
        <w:spacing w:line="520" w:lineRule="exact"/>
        <w:rPr>
          <w:rFonts w:hint="eastAsia" w:ascii="仿宋" w:hAnsi="仿宋" w:eastAsia="仿宋"/>
          <w:color w:val="auto"/>
          <w:sz w:val="28"/>
          <w:szCs w:val="24"/>
        </w:rPr>
      </w:pPr>
      <w:r>
        <w:rPr>
          <w:rFonts w:hint="eastAsia" w:ascii="仿宋" w:hAnsi="仿宋" w:eastAsia="仿宋"/>
          <w:color w:val="auto"/>
          <w:sz w:val="28"/>
        </w:rPr>
        <w:t xml:space="preserve">   </w:t>
      </w:r>
      <w:r>
        <w:rPr>
          <w:rFonts w:hint="eastAsia" w:ascii="仿宋" w:hAnsi="仿宋" w:eastAsia="仿宋"/>
          <w:color w:val="auto"/>
          <w:sz w:val="28"/>
          <w:szCs w:val="24"/>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p>
    <w:p>
      <w:pPr>
        <w:pStyle w:val="895"/>
        <w:spacing w:line="520" w:lineRule="exact"/>
        <w:rPr>
          <w:rFonts w:hint="eastAsia" w:ascii="仿宋" w:hAnsi="仿宋" w:eastAsia="仿宋"/>
          <w:color w:val="auto"/>
          <w:sz w:val="28"/>
        </w:rPr>
      </w:pPr>
      <w:r>
        <w:rPr>
          <w:rFonts w:hint="eastAsia" w:ascii="仿宋" w:hAnsi="仿宋" w:eastAsia="仿宋"/>
          <w:color w:val="auto"/>
          <w:sz w:val="28"/>
        </w:rPr>
        <w:t xml:space="preserve">18.转让</w:t>
      </w:r>
      <w:r/>
    </w:p>
    <w:p>
      <w:pPr>
        <w:pStyle w:val="895"/>
        <w:spacing w:line="520" w:lineRule="exact"/>
        <w:rPr>
          <w:rFonts w:hint="eastAsia" w:ascii="仿宋" w:hAnsi="仿宋" w:eastAsia="仿宋"/>
          <w:color w:val="auto"/>
          <w:sz w:val="28"/>
        </w:rPr>
      </w:pPr>
      <w:r>
        <w:rPr>
          <w:rFonts w:hint="eastAsia" w:ascii="仿宋" w:hAnsi="仿宋" w:eastAsia="仿宋"/>
          <w:color w:val="auto"/>
          <w:sz w:val="28"/>
        </w:rPr>
        <w:t xml:space="preserve">    </w:t>
      </w:r>
      <w:r>
        <w:rPr>
          <w:rFonts w:hint="eastAsia" w:ascii="仿宋" w:hAnsi="仿宋" w:eastAsia="仿宋"/>
          <w:color w:val="auto"/>
          <w:sz w:val="28"/>
          <w:szCs w:val="24"/>
        </w:rPr>
        <w:t xml:space="preserve">18.1 除甲方和见证方事先书面同意外，乙方不得部分转让或全部转让其应履行的合同义务。</w:t>
      </w:r>
      <w:r/>
    </w:p>
    <w:p>
      <w:pPr>
        <w:pStyle w:val="895"/>
        <w:spacing w:line="520" w:lineRule="exact"/>
        <w:rPr>
          <w:rFonts w:hint="eastAsia" w:ascii="仿宋" w:hAnsi="仿宋" w:eastAsia="仿宋"/>
          <w:color w:val="auto"/>
          <w:sz w:val="28"/>
        </w:rPr>
      </w:pPr>
      <w:r>
        <w:rPr>
          <w:rFonts w:hint="eastAsia" w:ascii="仿宋" w:hAnsi="仿宋" w:eastAsia="仿宋"/>
          <w:color w:val="auto"/>
          <w:sz w:val="28"/>
        </w:rPr>
        <w:t xml:space="preserve">19.合同生效及其它</w:t>
      </w:r>
      <w:r/>
    </w:p>
    <w:p>
      <w:pPr>
        <w:spacing w:line="520" w:lineRule="exact"/>
        <w:rPr>
          <w:rFonts w:hint="eastAsia" w:ascii="仿宋" w:hAnsi="仿宋" w:eastAsia="仿宋"/>
          <w:b/>
          <w:color w:val="auto"/>
          <w:sz w:val="28"/>
          <w:szCs w:val="28"/>
        </w:rPr>
      </w:pPr>
      <w:r>
        <w:rPr>
          <w:rFonts w:hint="eastAsia" w:ascii="仿宋" w:hAnsi="仿宋" w:eastAsia="仿宋"/>
          <w:color w:val="auto"/>
        </w:rPr>
        <w:t xml:space="preserve">   </w:t>
      </w:r>
      <w:r>
        <w:rPr>
          <w:rFonts w:hint="eastAsia" w:ascii="仿宋" w:hAnsi="仿宋" w:eastAsia="仿宋"/>
          <w:color w:val="auto"/>
          <w:sz w:val="28"/>
          <w:szCs w:val="28"/>
        </w:rPr>
        <w:t xml:space="preserve">  19.1</w:t>
      </w:r>
      <w:r>
        <w:rPr>
          <w:rFonts w:hint="eastAsia" w:ascii="仿宋" w:hAnsi="仿宋" w:eastAsia="仿宋"/>
          <w:color w:val="auto"/>
          <w:sz w:val="28"/>
          <w:szCs w:val="28"/>
          <w:lang w:val="en-US" w:eastAsia="zh-CN"/>
        </w:rPr>
        <w:t xml:space="preserve">采购人和采购代理机构</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磋商文件、乙方提交的</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895"/>
        <w:ind w:firstLine="560"/>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19.2</w:t>
      </w:r>
      <w:r>
        <w:rPr>
          <w:rFonts w:hint="eastAsia" w:ascii="仿宋" w:hAnsi="仿宋" w:eastAsia="仿宋"/>
          <w:color w:val="auto"/>
          <w:sz w:val="28"/>
          <w:szCs w:val="28"/>
        </w:rPr>
        <w:t xml:space="preserve">本合同经甲、乙双方加盖电子签章后生效。</w:t>
      </w:r>
      <w:r>
        <w:rPr>
          <w:rFonts w:hint="eastAsia" w:ascii="仿宋" w:hAnsi="仿宋" w:eastAsia="仿宋"/>
          <w:color w:val="auto"/>
          <w:sz w:val="28"/>
          <w:szCs w:val="24"/>
        </w:rPr>
        <w:t xml:space="preserve">    </w:t>
      </w:r>
      <w:r/>
    </w:p>
    <w:p>
      <w:pPr>
        <w:pStyle w:val="895"/>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    19.3合同货物交付使用后所发生的合同纠纷</w:t>
      </w:r>
      <w:r>
        <w:rPr>
          <w:rFonts w:hint="eastAsia" w:ascii="仿宋" w:hAnsi="仿宋" w:eastAsia="仿宋"/>
          <w:color w:val="auto"/>
          <w:sz w:val="28"/>
          <w:szCs w:val="24"/>
          <w:lang w:eastAsia="zh-CN"/>
        </w:rPr>
        <w:t xml:space="preserve">，由</w:t>
      </w:r>
      <w:r>
        <w:rPr>
          <w:rFonts w:hint="eastAsia" w:ascii="仿宋" w:hAnsi="仿宋" w:eastAsia="仿宋"/>
          <w:color w:val="auto"/>
          <w:sz w:val="28"/>
          <w:szCs w:val="24"/>
        </w:rPr>
        <w:t xml:space="preserve">甲方与乙方进行处理。</w:t>
      </w:r>
      <w:r/>
    </w:p>
    <w:p>
      <w:pPr>
        <w:pStyle w:val="895"/>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color w:val="auto"/>
          <w:sz w:val="28"/>
          <w:szCs w:val="28"/>
        </w:rPr>
      </w:pPr>
      <w:r>
        <w:rPr>
          <w:rFonts w:hint="eastAsia" w:ascii="仿宋" w:hAnsi="仿宋" w:eastAsia="仿宋"/>
          <w:color w:val="auto"/>
          <w:sz w:val="28"/>
        </w:rPr>
        <w:t xml:space="preserve">19.5本合同应按照中华人民共和国的现行法律进行解释。</w:t>
      </w:r>
      <w:r/>
    </w:p>
    <w:p>
      <w:pPr>
        <w:pStyle w:val="895"/>
        <w:ind w:firstLine="2873"/>
        <w:spacing w:line="520" w:lineRule="exact"/>
        <w:rPr>
          <w:rFonts w:hint="eastAsia" w:ascii="仿宋" w:hAnsi="仿宋" w:eastAsia="仿宋"/>
          <w:b/>
          <w:bCs/>
          <w:color w:val="auto"/>
          <w:sz w:val="36"/>
          <w:szCs w:val="36"/>
          <w:lang w:val="zh-CN"/>
        </w:rPr>
      </w:pPr>
      <w:r>
        <w:rPr>
          <w:rFonts w:ascii="仿宋" w:hAnsi="仿宋" w:eastAsia="仿宋"/>
          <w:b/>
          <w:bCs/>
          <w:color w:val="auto"/>
          <w:sz w:val="36"/>
          <w:szCs w:val="36"/>
        </w:rPr>
        <w:br w:type="page" w:clear="all"/>
      </w:r>
      <w:r>
        <w:rPr>
          <w:rFonts w:hint="eastAsia" w:ascii="仿宋" w:hAnsi="仿宋" w:eastAsia="仿宋"/>
          <w:b/>
          <w:bCs/>
          <w:color w:val="auto"/>
          <w:sz w:val="36"/>
          <w:szCs w:val="36"/>
        </w:rPr>
        <w:t xml:space="preserve">第五章  项目采购需求</w:t>
      </w:r>
      <w:r/>
    </w:p>
    <w:p>
      <w:pPr>
        <w:ind w:firstLine="562"/>
        <w:keepLines w:val="0"/>
        <w:keepNext w:val="0"/>
        <w:pageBreakBefore w:val="0"/>
        <w:spacing w:line="56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一、本项目总体目标和要求：</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w:t>
      </w:r>
      <w:r>
        <w:rPr>
          <w:rFonts w:hint="eastAsia" w:ascii="仿宋" w:hAnsi="仿宋" w:eastAsia="仿宋" w:cs="仿宋"/>
          <w:bCs/>
          <w:color w:val="auto"/>
          <w:sz w:val="28"/>
          <w:szCs w:val="28"/>
        </w:rPr>
        <w:t xml:space="preserve">保险公司与医保经办机构合署办公，成交供应商需要通过提供人力、物力等资源，为采购人提供医疗保险方面的具体服务工作，具体包含公共服务、公共管理、基金监管等方面内容，着重在病案审核、外伤调查、医药机构督查等方面提供专业、快捷、高效的服务，以此为目标共同实现清江浦区医保基金安全和可持续发展。</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2.供应商</w:t>
      </w:r>
      <w:r>
        <w:rPr>
          <w:rFonts w:hint="eastAsia" w:ascii="仿宋" w:hAnsi="仿宋" w:eastAsia="仿宋" w:cs="仿宋"/>
          <w:bCs/>
          <w:color w:val="auto"/>
          <w:sz w:val="28"/>
          <w:szCs w:val="28"/>
          <w:highlight w:val="none"/>
        </w:rPr>
        <w:t xml:space="preserve">须具备完善的健康保险精算、风险管理、核保核赔的制度和能力，能够对承办的保险业务实行专项管理和单独核算；</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3.供应商</w:t>
      </w:r>
      <w:r>
        <w:rPr>
          <w:rFonts w:hint="eastAsia" w:ascii="仿宋" w:hAnsi="仿宋" w:eastAsia="仿宋" w:cs="仿宋"/>
          <w:bCs/>
          <w:color w:val="auto"/>
          <w:sz w:val="28"/>
          <w:szCs w:val="28"/>
          <w:highlight w:val="none"/>
        </w:rPr>
        <w:t xml:space="preserve">能够配备熟悉当地医保政策，且具有医</w:t>
      </w:r>
      <w:r>
        <w:rPr>
          <w:rFonts w:hint="eastAsia" w:ascii="仿宋" w:hAnsi="仿宋" w:eastAsia="仿宋" w:cs="仿宋"/>
          <w:bCs/>
          <w:color w:val="auto"/>
          <w:sz w:val="28"/>
          <w:szCs w:val="28"/>
          <w:highlight w:val="none"/>
          <w:lang w:val="en-US" w:eastAsia="zh-CN"/>
        </w:rPr>
        <w:t xml:space="preserve">药</w:t>
      </w:r>
      <w:r>
        <w:rPr>
          <w:rFonts w:hint="eastAsia" w:ascii="仿宋" w:hAnsi="仿宋" w:eastAsia="仿宋" w:cs="仿宋"/>
          <w:bCs/>
          <w:color w:val="auto"/>
          <w:sz w:val="28"/>
          <w:szCs w:val="28"/>
          <w:highlight w:val="none"/>
        </w:rPr>
        <w:t xml:space="preserve">等专业专科以上（含专科）的专职服务队伍，能够提供驻点、巡查等专项服务。</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 本项目将依据评审因素的量化指标开展评审工作，得分排名第一、第二的供应商确定为成交候选人。成交供应商应按照采购方要求完成人员、设备配置和车辆保障等工作，具体安排由采购方与成交供应商协商确定；对应费用根据成交供应商实际配备的人员、设备配置和车辆保障等情况结算支付。</w:t>
      </w:r>
      <w:r/>
    </w:p>
    <w:p>
      <w:pPr>
        <w:ind w:right="170" w:firstLine="562"/>
        <w:keepLines w:val="0"/>
        <w:keepNext w:val="0"/>
        <w:pageBreakBefore w:val="0"/>
        <w:spacing w:line="560" w:lineRule="exact"/>
        <w:widowControl w:val="off"/>
        <w:rPr>
          <w:rFonts w:hint="eastAsia" w:ascii="仿宋" w:hAnsi="仿宋" w:eastAsia="仿宋" w:cs="仿宋"/>
          <w:color w:val="auto"/>
          <w:sz w:val="28"/>
          <w:szCs w:val="28"/>
          <w:lang w:eastAsia="zh-CN"/>
        </w:rPr>
      </w:pPr>
      <w:r>
        <w:rPr>
          <w:rFonts w:hint="eastAsia" w:ascii="仿宋" w:hAnsi="仿宋" w:eastAsia="仿宋" w:cs="仿宋"/>
          <w:b/>
          <w:color w:val="auto"/>
          <w:sz w:val="28"/>
          <w:szCs w:val="28"/>
          <w:lang w:eastAsia="zh-CN"/>
        </w:rPr>
        <w:t xml:space="preserve">二、服务</w:t>
      </w:r>
      <w:r>
        <w:rPr>
          <w:rFonts w:hint="eastAsia" w:ascii="仿宋" w:hAnsi="仿宋" w:eastAsia="仿宋" w:cs="仿宋"/>
          <w:b/>
          <w:color w:val="auto"/>
          <w:sz w:val="28"/>
          <w:szCs w:val="28"/>
          <w:highlight w:val="none"/>
          <w:lang w:eastAsia="zh-CN"/>
        </w:rPr>
        <w:t xml:space="preserve">期限：</w:t>
      </w:r>
      <w:r>
        <w:rPr>
          <w:rFonts w:ascii="仿宋" w:hAnsi="仿宋" w:eastAsia="仿宋" w:cs="仿宋"/>
          <w:b/>
          <w:color w:val="000000"/>
          <w:sz w:val="28"/>
        </w:rPr>
        <w:t xml:space="preserve">三年。合同一年一签，</w:t>
      </w:r>
      <w:r>
        <w:rPr>
          <w:rFonts w:hint="eastAsia" w:ascii="仿宋" w:hAnsi="仿宋" w:eastAsia="仿宋" w:cs="仿宋"/>
          <w:b/>
          <w:bCs/>
          <w:color w:val="auto"/>
          <w:sz w:val="28"/>
          <w:szCs w:val="28"/>
          <w:lang w:val="en-US" w:eastAsia="zh-CN"/>
        </w:rPr>
        <w:t xml:space="preserve">合同期满后经双方协商一致，在原有基础不变的情况下，最多可续签2年。</w:t>
      </w:r>
      <w:r/>
    </w:p>
    <w:p>
      <w:pPr>
        <w:ind w:firstLine="562"/>
        <w:keepLines w:val="0"/>
        <w:keepNext w:val="0"/>
        <w:pageBreakBefore w:val="0"/>
        <w:spacing w:line="56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三、合作业务内容</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（一）医保综合业务</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主要包含医保参保业务、医保备案服务、医药机构申请业务、定点医药机构（个人账户）结算业务（职能暂未移交）、医保个人业务结算、医疗机构（单位）结算等综合性业务。</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（二）医保行为监管</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主要包括医疗机构基础检查（日常在床检查）、定点药店（诊所）检查、医疗机构病案审核、医疗费用审核、大额票据核验等，具体见业务明细说明。</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（三）医疗监管信息化服务</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协同处理医保业务经办过程中</w:t>
      </w:r>
      <w:r>
        <w:rPr>
          <w:rFonts w:hint="eastAsia" w:ascii="仿宋" w:hAnsi="仿宋" w:eastAsia="仿宋" w:cs="仿宋"/>
          <w:bCs/>
          <w:color w:val="auto"/>
          <w:sz w:val="28"/>
          <w:szCs w:val="28"/>
          <w:lang w:eastAsia="zh-CN"/>
        </w:rPr>
        <w:t xml:space="preserve">涉及</w:t>
      </w:r>
      <w:r>
        <w:rPr>
          <w:rFonts w:hint="eastAsia" w:ascii="仿宋" w:hAnsi="仿宋" w:eastAsia="仿宋" w:cs="仿宋"/>
          <w:bCs/>
          <w:color w:val="auto"/>
          <w:sz w:val="28"/>
          <w:szCs w:val="28"/>
        </w:rPr>
        <w:t xml:space="preserve">的信息系统维护、信息管理等事项。</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（四）其他服务</w:t>
      </w:r>
      <w:r/>
    </w:p>
    <w:p>
      <w:pPr>
        <w:ind w:firstLine="281"/>
        <w:keepLines w:val="0"/>
        <w:keepNext w:val="0"/>
        <w:pageBreakBefore w:val="0"/>
        <w:spacing w:line="56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四、资源配置内容</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（一）人力资源配置</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1.人员总体素质</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rPr>
        <w:t xml:space="preserve">所有参与合署办公的工作人员必须达到全日制大专以上学历（本科学历以及具有相关工作</w:t>
      </w:r>
      <w:r>
        <w:rPr>
          <w:rFonts w:hint="eastAsia" w:ascii="仿宋" w:hAnsi="仿宋" w:eastAsia="仿宋" w:cs="仿宋"/>
          <w:bCs/>
          <w:color w:val="auto"/>
          <w:sz w:val="28"/>
          <w:szCs w:val="28"/>
          <w:highlight w:val="none"/>
        </w:rPr>
        <w:t xml:space="preserve">经验者优先），身体</w:t>
      </w:r>
      <w:r>
        <w:rPr>
          <w:rFonts w:hint="eastAsia" w:ascii="仿宋" w:hAnsi="仿宋" w:eastAsia="仿宋" w:cs="仿宋"/>
          <w:bCs/>
          <w:color w:val="auto"/>
          <w:sz w:val="28"/>
          <w:szCs w:val="28"/>
          <w:highlight w:val="none"/>
          <w:lang w:eastAsia="zh-CN"/>
        </w:rPr>
        <w:t xml:space="preserve">心理</w:t>
      </w:r>
      <w:r>
        <w:rPr>
          <w:rFonts w:hint="eastAsia" w:ascii="仿宋" w:hAnsi="仿宋" w:eastAsia="仿宋" w:cs="仿宋"/>
          <w:bCs/>
          <w:color w:val="auto"/>
          <w:sz w:val="28"/>
          <w:szCs w:val="28"/>
          <w:highlight w:val="none"/>
        </w:rPr>
        <w:t xml:space="preserve">健康，无不良嗜好，必须经过承保公司统一培训，能够正常上岗，普通话较为标准，亲和力较</w:t>
      </w:r>
      <w:r>
        <w:rPr>
          <w:rFonts w:hint="eastAsia" w:ascii="仿宋" w:hAnsi="仿宋" w:eastAsia="仿宋" w:cs="仿宋"/>
          <w:bCs/>
          <w:color w:val="auto"/>
          <w:sz w:val="28"/>
          <w:szCs w:val="28"/>
          <w:highlight w:val="none"/>
          <w:lang w:val="en-US" w:eastAsia="zh-CN"/>
        </w:rPr>
        <w:t xml:space="preserve">强，50周岁以下</w:t>
      </w:r>
      <w:r>
        <w:rPr>
          <w:rFonts w:hint="eastAsia" w:ascii="仿宋" w:hAnsi="仿宋" w:eastAsia="仿宋" w:cs="仿宋"/>
          <w:bCs/>
          <w:color w:val="auto"/>
          <w:sz w:val="28"/>
          <w:szCs w:val="28"/>
          <w:highlight w:val="none"/>
        </w:rPr>
        <w:t xml:space="preserve">。</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2.人员学历技能和数量要求</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成交供应商提供的工作人员必须满足如下专业和技能：</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lang w:eastAsia="zh-CN"/>
        </w:rPr>
        <w:t xml:space="preserve">）医药卫生</w:t>
      </w:r>
      <w:r>
        <w:rPr>
          <w:rFonts w:hint="eastAsia" w:ascii="仿宋" w:hAnsi="仿宋" w:eastAsia="仿宋" w:cs="仿宋"/>
          <w:bCs/>
          <w:color w:val="auto"/>
          <w:sz w:val="28"/>
          <w:szCs w:val="28"/>
          <w:highlight w:val="none"/>
        </w:rPr>
        <w:t xml:space="preserve">专业人员</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人</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要求</w:t>
      </w:r>
      <w:r>
        <w:rPr>
          <w:rFonts w:hint="eastAsia" w:ascii="仿宋" w:hAnsi="仿宋" w:eastAsia="仿宋" w:cs="仿宋"/>
          <w:bCs/>
          <w:color w:val="auto"/>
          <w:sz w:val="28"/>
          <w:szCs w:val="28"/>
          <w:highlight w:val="none"/>
          <w:lang w:eastAsia="zh-CN"/>
        </w:rPr>
        <w:t xml:space="preserve">全日制大专及以上</w:t>
      </w:r>
      <w:r>
        <w:rPr>
          <w:rFonts w:hint="eastAsia" w:ascii="仿宋" w:hAnsi="仿宋" w:eastAsia="仿宋" w:cs="仿宋"/>
          <w:bCs/>
          <w:color w:val="auto"/>
          <w:sz w:val="28"/>
          <w:szCs w:val="28"/>
          <w:highlight w:val="none"/>
        </w:rPr>
        <w:t xml:space="preserve">学历为医</w:t>
      </w:r>
      <w:r>
        <w:rPr>
          <w:rFonts w:hint="eastAsia" w:ascii="仿宋" w:hAnsi="仿宋" w:eastAsia="仿宋" w:cs="仿宋"/>
          <w:bCs/>
          <w:color w:val="auto"/>
          <w:sz w:val="28"/>
          <w:szCs w:val="28"/>
          <w:highlight w:val="none"/>
          <w:lang w:eastAsia="zh-CN"/>
        </w:rPr>
        <w:t xml:space="preserve">药</w:t>
      </w:r>
      <w:r>
        <w:rPr>
          <w:rFonts w:hint="eastAsia" w:ascii="仿宋" w:hAnsi="仿宋" w:eastAsia="仿宋" w:cs="仿宋"/>
          <w:bCs/>
          <w:color w:val="auto"/>
          <w:sz w:val="28"/>
          <w:szCs w:val="28"/>
          <w:highlight w:val="none"/>
        </w:rPr>
        <w:t xml:space="preserve">相关专业，有医</w:t>
      </w:r>
      <w:r>
        <w:rPr>
          <w:rFonts w:hint="eastAsia" w:ascii="仿宋" w:hAnsi="仿宋" w:eastAsia="仿宋" w:cs="仿宋"/>
          <w:bCs/>
          <w:color w:val="auto"/>
          <w:sz w:val="28"/>
          <w:szCs w:val="28"/>
          <w:highlight w:val="none"/>
          <w:lang w:eastAsia="zh-CN"/>
        </w:rPr>
        <w:t xml:space="preserve">药</w:t>
      </w:r>
      <w:r>
        <w:rPr>
          <w:rFonts w:hint="eastAsia" w:ascii="仿宋" w:hAnsi="仿宋" w:eastAsia="仿宋" w:cs="仿宋"/>
          <w:bCs/>
          <w:color w:val="auto"/>
          <w:sz w:val="28"/>
          <w:szCs w:val="28"/>
          <w:highlight w:val="none"/>
        </w:rPr>
        <w:t xml:space="preserve">卫生方面工作经验者优先。</w:t>
      </w:r>
      <w:r/>
    </w:p>
    <w:p>
      <w:pPr>
        <w:ind w:firstLine="560"/>
        <w:keepLines w:val="0"/>
        <w:keepNext w:val="0"/>
        <w:pageBreakBefore w:val="0"/>
        <w:spacing w:line="560" w:lineRule="exact"/>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eastAsia="zh-CN"/>
        </w:rPr>
        <w:t xml:space="preserve">计算机信息化专业人员</w:t>
      </w:r>
      <w:r>
        <w:rPr>
          <w:rFonts w:hint="eastAsia" w:ascii="仿宋" w:hAnsi="仿宋" w:eastAsia="仿宋" w:cs="仿宋"/>
          <w:bCs/>
          <w:color w:val="auto"/>
          <w:sz w:val="28"/>
          <w:szCs w:val="28"/>
          <w:highlight w:val="none"/>
          <w:lang w:val="en-US" w:eastAsia="zh-CN"/>
        </w:rPr>
        <w:t xml:space="preserve">2人：要求</w:t>
      </w:r>
      <w:r>
        <w:rPr>
          <w:rFonts w:hint="eastAsia" w:ascii="仿宋" w:hAnsi="仿宋" w:eastAsia="仿宋" w:cs="宋体"/>
          <w:color w:val="auto"/>
          <w:sz w:val="28"/>
          <w:szCs w:val="28"/>
          <w:highlight w:val="none"/>
        </w:rPr>
        <w:t xml:space="preserve">全日制大专及以上学历，</w:t>
      </w:r>
      <w:r>
        <w:rPr>
          <w:rFonts w:hint="eastAsia" w:ascii="仿宋" w:hAnsi="仿宋" w:eastAsia="仿宋" w:cs="宋体"/>
          <w:color w:val="auto"/>
          <w:sz w:val="28"/>
          <w:szCs w:val="28"/>
          <w:highlight w:val="none"/>
          <w:lang w:eastAsia="zh-CN"/>
        </w:rPr>
        <w:t xml:space="preserve">熟悉计算机软硬件维护，取得计算机专业计算机职称者优先</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lang w:val="en-US" w:eastAsia="zh-CN"/>
        </w:rPr>
        <w:t xml:space="preserve">由两名成交供应商各委派一人</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color w:val="auto"/>
          <w:sz w:val="28"/>
          <w:szCs w:val="28"/>
          <w:highlight w:val="none"/>
          <w:lang w:eastAsia="zh-CN"/>
        </w:rPr>
        <w:t xml:space="preserve">。</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财务</w:t>
      </w:r>
      <w:r>
        <w:rPr>
          <w:rFonts w:hint="eastAsia" w:ascii="仿宋" w:hAnsi="仿宋" w:eastAsia="仿宋" w:cs="仿宋"/>
          <w:bCs/>
          <w:color w:val="auto"/>
          <w:sz w:val="28"/>
          <w:szCs w:val="28"/>
          <w:highlight w:val="none"/>
          <w:lang w:eastAsia="zh-CN"/>
        </w:rPr>
        <w:t xml:space="preserve">金融类专业</w:t>
      </w:r>
      <w:r>
        <w:rPr>
          <w:rFonts w:hint="eastAsia" w:ascii="仿宋" w:hAnsi="仿宋" w:eastAsia="仿宋" w:cs="仿宋"/>
          <w:bCs/>
          <w:color w:val="auto"/>
          <w:sz w:val="28"/>
          <w:szCs w:val="28"/>
          <w:highlight w:val="none"/>
        </w:rPr>
        <w:t xml:space="preserve">人员</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rPr>
        <w:t xml:space="preserve">人</w:t>
      </w:r>
      <w:r>
        <w:rPr>
          <w:rFonts w:hint="eastAsia" w:ascii="仿宋" w:hAnsi="仿宋" w:eastAsia="仿宋" w:cs="仿宋"/>
          <w:bCs/>
          <w:color w:val="auto"/>
          <w:sz w:val="28"/>
          <w:szCs w:val="28"/>
          <w:highlight w:val="none"/>
          <w:lang w:eastAsia="zh-CN"/>
        </w:rPr>
        <w:t xml:space="preserve">：要求财会类全日制专业大专及以上学历，具有</w:t>
      </w: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eastAsia="zh-CN"/>
        </w:rPr>
        <w:t xml:space="preserve">以上</w:t>
      </w:r>
      <w:r>
        <w:rPr>
          <w:rFonts w:hint="eastAsia" w:ascii="仿宋" w:hAnsi="仿宋" w:eastAsia="仿宋" w:cs="宋体"/>
          <w:color w:val="auto"/>
          <w:sz w:val="28"/>
          <w:szCs w:val="28"/>
          <w:highlight w:val="none"/>
        </w:rPr>
        <w:t xml:space="preserve">财务、审计工作经验</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lang w:val="en-US" w:eastAsia="zh-CN"/>
        </w:rPr>
        <w:t xml:space="preserve">由两名成交供应商各委派一人</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color w:val="auto"/>
          <w:sz w:val="28"/>
          <w:szCs w:val="28"/>
          <w:highlight w:val="none"/>
          <w:lang w:eastAsia="zh-CN"/>
        </w:rPr>
        <w:t xml:space="preserve">。</w:t>
      </w:r>
      <w:r/>
    </w:p>
    <w:p>
      <w:pPr>
        <w:pStyle w:val="710"/>
        <w:ind w:firstLine="560"/>
        <w:jc w:val="left"/>
        <w:keepLines w:val="0"/>
        <w:keepNext w:val="0"/>
        <w:pageBreakBefore w:val="0"/>
        <w:spacing w:line="560" w:lineRule="exact"/>
        <w:widowControl w:val="off"/>
        <w:rPr>
          <w:rFonts w:hint="eastAsia"/>
          <w:color w:val="auto"/>
          <w:lang w:val="en-US" w:eastAsia="zh-CN"/>
        </w:rPr>
      </w:pPr>
      <w:r>
        <w:rPr>
          <w:rFonts w:hint="eastAsia" w:ascii="仿宋" w:hAnsi="仿宋" w:eastAsia="仿宋" w:cs="仿宋"/>
          <w:bCs/>
          <w:color w:val="auto"/>
          <w:sz w:val="28"/>
          <w:szCs w:val="28"/>
          <w:highlight w:val="none"/>
          <w:lang w:val="en-US" w:eastAsia="zh-CN" w:bidi="ar-SA"/>
        </w:rPr>
        <w:t xml:space="preserve">（4）配备2名一般工作人员，要求大专及以上学历，专业不限</w:t>
      </w:r>
      <w:r>
        <w:rPr>
          <w:rFonts w:hint="eastAsia" w:ascii="仿宋" w:hAnsi="仿宋" w:eastAsia="仿宋" w:cs="宋体"/>
          <w:b/>
          <w:bCs w:val="0"/>
          <w:color w:val="auto"/>
          <w:sz w:val="28"/>
          <w:szCs w:val="28"/>
          <w:highlight w:val="none"/>
          <w:lang w:eastAsia="zh-CN"/>
        </w:rPr>
        <w:t xml:space="preserve">（</w:t>
      </w:r>
      <w:r>
        <w:rPr>
          <w:rFonts w:hint="eastAsia" w:ascii="仿宋" w:hAnsi="仿宋" w:eastAsia="仿宋" w:cs="宋体"/>
          <w:b/>
          <w:bCs w:val="0"/>
          <w:color w:val="auto"/>
          <w:sz w:val="28"/>
          <w:szCs w:val="28"/>
          <w:highlight w:val="none"/>
          <w:lang w:val="en-US" w:eastAsia="zh-CN"/>
        </w:rPr>
        <w:t xml:space="preserve">由</w:t>
      </w:r>
      <w:r>
        <w:rPr>
          <w:rFonts w:hint="eastAsia" w:ascii="仿宋" w:hAnsi="仿宋" w:eastAsia="仿宋" w:cs="宋体"/>
          <w:b/>
          <w:bCs/>
          <w:color w:val="auto"/>
          <w:sz w:val="28"/>
          <w:szCs w:val="28"/>
          <w:highlight w:val="none"/>
          <w:lang w:val="en-US" w:eastAsia="zh-CN"/>
        </w:rPr>
        <w:t xml:space="preserve">两名</w:t>
      </w:r>
      <w:r>
        <w:rPr>
          <w:rFonts w:hint="eastAsia" w:ascii="仿宋" w:hAnsi="仿宋" w:eastAsia="仿宋" w:cs="宋体"/>
          <w:b/>
          <w:bCs w:val="0"/>
          <w:color w:val="auto"/>
          <w:sz w:val="28"/>
          <w:szCs w:val="28"/>
          <w:highlight w:val="none"/>
          <w:lang w:val="en-US" w:eastAsia="zh-CN"/>
        </w:rPr>
        <w:t xml:space="preserve">成交供应商各委派一人</w:t>
      </w:r>
      <w:r>
        <w:rPr>
          <w:rFonts w:hint="eastAsia" w:ascii="仿宋" w:hAnsi="仿宋" w:eastAsia="仿宋" w:cs="宋体"/>
          <w:b/>
          <w:bCs w:val="0"/>
          <w:color w:val="auto"/>
          <w:sz w:val="28"/>
          <w:szCs w:val="28"/>
          <w:highlight w:val="none"/>
          <w:lang w:eastAsia="zh-CN"/>
        </w:rPr>
        <w:t xml:space="preserve">）</w:t>
      </w:r>
      <w:r>
        <w:rPr>
          <w:rFonts w:hint="eastAsia" w:ascii="仿宋" w:hAnsi="仿宋" w:eastAsia="仿宋" w:cs="宋体"/>
          <w:color w:val="auto"/>
          <w:sz w:val="28"/>
          <w:szCs w:val="28"/>
          <w:highlight w:val="none"/>
          <w:lang w:eastAsia="zh-CN"/>
        </w:rPr>
        <w:t xml:space="preserve">。</w:t>
      </w:r>
      <w:r/>
    </w:p>
    <w:p>
      <w:pPr>
        <w:ind w:firstLine="843"/>
        <w:keepLines w:val="0"/>
        <w:keepNext w:val="0"/>
        <w:pageBreakBefore w:val="0"/>
        <w:spacing w:line="560" w:lineRule="exact"/>
        <w:widowControl w:val="off"/>
        <w:rPr>
          <w:rFonts w:hint="eastAsia"/>
          <w:color w:val="auto"/>
          <w:lang w:val="zh-CN" w:eastAsia="zh-CN"/>
        </w:rPr>
      </w:pPr>
      <w:r>
        <w:rPr>
          <w:rFonts w:hint="eastAsia" w:ascii="仿宋" w:hAnsi="仿宋" w:eastAsia="仿宋" w:cs="仿宋"/>
          <w:b/>
          <w:bCs w:val="0"/>
          <w:color w:val="auto"/>
          <w:sz w:val="28"/>
          <w:szCs w:val="28"/>
          <w:highlight w:val="none"/>
          <w:lang w:val="en-US" w:eastAsia="zh-CN"/>
        </w:rPr>
        <w:t xml:space="preserve">成交供应商</w:t>
      </w:r>
      <w:r>
        <w:rPr>
          <w:rFonts w:hint="eastAsia" w:ascii="仿宋" w:hAnsi="仿宋" w:eastAsia="仿宋" w:cs="仿宋"/>
          <w:b/>
          <w:bCs w:val="0"/>
          <w:color w:val="auto"/>
          <w:sz w:val="28"/>
          <w:szCs w:val="28"/>
          <w:lang w:val="zh-CN"/>
        </w:rPr>
        <w:t xml:space="preserve">人员岗位配置须</w:t>
      </w:r>
      <w:r>
        <w:rPr>
          <w:rFonts w:hint="eastAsia" w:ascii="仿宋" w:hAnsi="仿宋" w:eastAsia="仿宋" w:cs="仿宋"/>
          <w:b/>
          <w:bCs w:val="0"/>
          <w:color w:val="auto"/>
          <w:sz w:val="28"/>
          <w:szCs w:val="28"/>
          <w:lang w:val="en-US" w:eastAsia="zh-CN"/>
        </w:rPr>
        <w:t xml:space="preserve">按照采购人要求执行</w:t>
      </w:r>
      <w:r>
        <w:rPr>
          <w:rFonts w:hint="eastAsia" w:ascii="仿宋" w:hAnsi="仿宋" w:eastAsia="仿宋" w:cs="仿宋"/>
          <w:color w:val="auto"/>
          <w:sz w:val="28"/>
          <w:szCs w:val="28"/>
          <w:lang w:val="zh-CN"/>
        </w:rPr>
        <w:t xml:space="preserve">。</w:t>
      </w:r>
      <w:r>
        <w:rPr>
          <w:rFonts w:hint="eastAsia" w:ascii="仿宋" w:hAnsi="仿宋" w:eastAsia="仿宋" w:cs="仿宋"/>
          <w:bCs/>
          <w:color w:val="auto"/>
          <w:sz w:val="28"/>
          <w:szCs w:val="28"/>
          <w:highlight w:val="none"/>
        </w:rPr>
        <w:t xml:space="preserve">最终提供的工作人员不得少于（含）</w:t>
      </w:r>
      <w:r>
        <w:rPr>
          <w:rFonts w:hint="eastAsia" w:ascii="仿宋" w:hAnsi="仿宋" w:eastAsia="仿宋" w:cs="仿宋"/>
          <w:bCs/>
          <w:color w:val="auto"/>
          <w:sz w:val="28"/>
          <w:szCs w:val="28"/>
          <w:highlight w:val="none"/>
          <w:lang w:val="en-US" w:eastAsia="zh-CN"/>
        </w:rPr>
        <w:t xml:space="preserve">12</w:t>
      </w:r>
      <w:r>
        <w:rPr>
          <w:rFonts w:hint="eastAsia" w:ascii="仿宋" w:hAnsi="仿宋" w:eastAsia="仿宋" w:cs="仿宋"/>
          <w:bCs/>
          <w:color w:val="auto"/>
          <w:sz w:val="28"/>
          <w:szCs w:val="28"/>
          <w:highlight w:val="none"/>
        </w:rPr>
        <w:t xml:space="preserve">人，</w:t>
      </w:r>
      <w:r>
        <w:rPr>
          <w:rFonts w:hint="eastAsia" w:ascii="仿宋" w:hAnsi="仿宋" w:eastAsia="仿宋" w:cs="仿宋"/>
          <w:bCs/>
          <w:color w:val="auto"/>
          <w:sz w:val="28"/>
          <w:szCs w:val="28"/>
        </w:rPr>
        <w:t xml:space="preserve">且必须满足总体素质要求和涵盖上述专业和技能要求，同时需要提供委派到采购人参与具体工作人员的个人简历信息（个人简历需要将甲方要求的技能以文字形式描述清楚）。</w:t>
      </w:r>
      <w:r/>
    </w:p>
    <w:p>
      <w:pPr>
        <w:ind w:firstLine="560"/>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（二）人员分组和职能安排</w:t>
      </w:r>
      <w:r/>
    </w:p>
    <w:p>
      <w:pPr>
        <w:pStyle w:val="710"/>
        <w:ind w:firstLine="560"/>
        <w:jc w:val="left"/>
        <w:keepLines w:val="0"/>
        <w:keepNext w:val="0"/>
        <w:pageBreakBefore w:val="0"/>
        <w:spacing w:line="56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1.计算机信息岗：主要负责医保信息系统维护、医保信息化工作，主要包括数据查询、汇总、分析，以及包括日常计算机等方面的维护。</w:t>
      </w:r>
      <w:r/>
    </w:p>
    <w:p>
      <w:pPr>
        <w:pStyle w:val="710"/>
        <w:ind w:firstLine="560"/>
        <w:jc w:val="left"/>
        <w:keepLines w:val="0"/>
        <w:keepNext w:val="0"/>
        <w:pageBreakBefore w:val="0"/>
        <w:spacing w:line="56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2.病案审核岗：主要负责医保病案审核，与医疗机构进行对接，分析医疗违规、不合理等情况。</w:t>
      </w:r>
      <w:r/>
    </w:p>
    <w:p>
      <w:pPr>
        <w:pStyle w:val="710"/>
        <w:ind w:firstLine="560"/>
        <w:jc w:val="left"/>
        <w:keepLines w:val="0"/>
        <w:keepNext w:val="0"/>
        <w:pageBreakBefore w:val="0"/>
        <w:spacing w:line="56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3.单位结算岗（个人结算复审岗）：主要负责（医疗机构）单位结算，包括结算业务的初审、制单、个人结算复审；</w:t>
      </w:r>
      <w:r/>
    </w:p>
    <w:p>
      <w:pPr>
        <w:pStyle w:val="710"/>
        <w:ind w:firstLine="560"/>
        <w:jc w:val="left"/>
        <w:keepLines w:val="0"/>
        <w:keepNext w:val="0"/>
        <w:pageBreakBefore w:val="0"/>
        <w:spacing w:line="56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4.个人结算岗（单位结算复审岗）：主要负责基本医疗保险个人手工结算，包括结算业务的初审、制单、单位结算复审。</w:t>
      </w:r>
      <w:r/>
    </w:p>
    <w:p>
      <w:pPr>
        <w:pStyle w:val="710"/>
        <w:ind w:firstLine="560"/>
        <w:jc w:val="left"/>
        <w:keepLines w:val="0"/>
        <w:keepNext w:val="0"/>
        <w:pageBreakBefore w:val="0"/>
        <w:spacing w:line="56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5.定点机构稽核岗：负责区内医药机构的定点申请、定点变更、日常检查、专项检查、抽查等工作。</w:t>
      </w:r>
      <w:r/>
    </w:p>
    <w:p>
      <w:pPr>
        <w:pStyle w:val="710"/>
        <w:ind w:firstLine="560"/>
        <w:jc w:val="left"/>
        <w:keepLines w:val="0"/>
        <w:keepNext w:val="0"/>
        <w:pageBreakBefore w:val="0"/>
        <w:spacing w:line="560" w:lineRule="exact"/>
        <w:widowControl w:val="off"/>
        <w:rPr>
          <w:rFonts w:hint="eastAsia" w:ascii="仿宋" w:hAnsi="仿宋" w:eastAsia="仿宋" w:cs="仿宋"/>
          <w:bCs/>
          <w:color w:val="auto"/>
          <w:sz w:val="28"/>
          <w:szCs w:val="28"/>
          <w:highlight w:val="yellow"/>
          <w:lang w:val="en-US" w:eastAsia="zh-CN" w:bidi="ar-SA"/>
        </w:rPr>
      </w:pPr>
      <w:r>
        <w:rPr>
          <w:rFonts w:hint="eastAsia" w:ascii="仿宋" w:hAnsi="仿宋" w:eastAsia="仿宋" w:cs="仿宋"/>
          <w:bCs/>
          <w:color w:val="auto"/>
          <w:sz w:val="28"/>
          <w:szCs w:val="28"/>
          <w:highlight w:val="none"/>
          <w:lang w:val="en-US" w:eastAsia="zh-CN" w:bidi="ar-SA"/>
        </w:rPr>
        <w:t xml:space="preserve">6.管理岗：负责派驻人员管理、甲乙双方沟通协调，定期报送基金分类支出表、基金稽核管理、基金运行情况及形势分析等情况报告。</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u w:val="single"/>
          <w:lang w:val="en-US" w:eastAsia="zh-CN"/>
        </w:rPr>
      </w:pPr>
      <w:r>
        <w:rPr>
          <w:rFonts w:hint="eastAsia" w:ascii="仿宋" w:hAnsi="仿宋" w:eastAsia="仿宋" w:cs="仿宋"/>
          <w:bCs/>
          <w:color w:val="auto"/>
          <w:sz w:val="28"/>
          <w:szCs w:val="28"/>
          <w:highlight w:val="none"/>
          <w:u w:val="single"/>
          <w:lang w:val="en-US" w:eastAsia="zh-CN"/>
        </w:rPr>
        <w:t xml:space="preserve">中标人提供的工作人员必须能够承担上述一项或者多项岗位的要求，允许一岗多人和一人多岗，但岗位安排和人员配置必须得到采购人确认。</w:t>
      </w:r>
      <w:r/>
    </w:p>
    <w:p>
      <w:pPr>
        <w:ind w:firstLine="562"/>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u w:val="single"/>
        </w:rPr>
        <w:t xml:space="preserve">注</w:t>
      </w:r>
      <w:r>
        <w:rPr>
          <w:rFonts w:hint="eastAsia" w:ascii="仿宋" w:hAnsi="仿宋" w:eastAsia="仿宋" w:cs="仿宋"/>
          <w:b/>
          <w:color w:val="auto"/>
          <w:sz w:val="28"/>
          <w:szCs w:val="28"/>
          <w:u w:val="single"/>
          <w:lang w:eastAsia="zh-CN"/>
        </w:rPr>
        <w:t xml:space="preserve">：</w:t>
      </w:r>
      <w:r>
        <w:rPr>
          <w:rFonts w:hint="eastAsia" w:ascii="仿宋" w:hAnsi="仿宋" w:eastAsia="仿宋" w:cs="仿宋"/>
          <w:b/>
          <w:color w:val="auto"/>
          <w:sz w:val="28"/>
          <w:szCs w:val="28"/>
          <w:u w:val="single"/>
        </w:rPr>
        <w:t xml:space="preserve">具体工作由采购人具体安排。</w:t>
      </w:r>
      <w:r>
        <w:rPr>
          <w:rFonts w:hint="eastAsia" w:ascii="仿宋" w:hAnsi="仿宋" w:eastAsia="仿宋" w:cs="仿宋"/>
          <w:bCs/>
          <w:color w:val="auto"/>
          <w:sz w:val="28"/>
          <w:szCs w:val="28"/>
        </w:rPr>
        <w:t xml:space="preserve">成交供应商提供的工作人员必须能够承担上述一项或者多项岗位的要求，允许一岗多人和一人多岗，但岗位安排和人员配置必</w:t>
      </w:r>
      <w:r>
        <w:rPr>
          <w:rFonts w:hint="eastAsia" w:ascii="仿宋" w:hAnsi="仿宋" w:eastAsia="仿宋" w:cs="仿宋"/>
          <w:bCs/>
          <w:color w:val="auto"/>
          <w:sz w:val="28"/>
          <w:szCs w:val="28"/>
          <w:highlight w:val="none"/>
        </w:rPr>
        <w:t xml:space="preserve">须得到采购人确认。</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（二）非人力资源的配置</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包含但不限于</w:t>
      </w:r>
      <w:r>
        <w:rPr>
          <w:rFonts w:hint="eastAsia" w:ascii="仿宋" w:hAnsi="仿宋" w:eastAsia="仿宋" w:cs="仿宋"/>
          <w:b/>
          <w:bCs w:val="0"/>
          <w:color w:val="auto"/>
          <w:sz w:val="28"/>
          <w:szCs w:val="28"/>
          <w:highlight w:val="none"/>
          <w:lang w:eastAsia="zh-CN"/>
        </w:rPr>
        <w:t xml:space="preserve">）</w:t>
      </w:r>
      <w:r/>
    </w:p>
    <w:p>
      <w:pPr>
        <w:ind w:firstLine="560"/>
        <w:keepLines w:val="0"/>
        <w:keepNext w:val="0"/>
        <w:pageBreakBefore w:val="0"/>
        <w:spacing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承保方自行配置电脑、打印机、录音笔、照相机、执法记录仪、扫描仪等必要设备，并配备1辆</w:t>
      </w:r>
      <w:r>
        <w:rPr>
          <w:rFonts w:hint="eastAsia" w:ascii="仿宋" w:hAnsi="仿宋" w:eastAsia="仿宋" w:cs="仿宋"/>
          <w:bCs/>
          <w:color w:val="auto"/>
          <w:sz w:val="28"/>
          <w:szCs w:val="28"/>
          <w:highlight w:val="none"/>
          <w:lang w:val="en-US" w:eastAsia="zh-CN" w:bidi="ar-SA"/>
        </w:rPr>
        <w:t xml:space="preserve">六座</w:t>
      </w:r>
      <w:r>
        <w:rPr>
          <w:rFonts w:hint="eastAsia" w:ascii="仿宋" w:hAnsi="仿宋" w:eastAsia="仿宋" w:cs="仿宋"/>
          <w:bCs/>
          <w:color w:val="auto"/>
          <w:sz w:val="28"/>
          <w:szCs w:val="28"/>
          <w:highlight w:val="none"/>
        </w:rPr>
        <w:t xml:space="preserve">车辆（</w:t>
      </w:r>
      <w:r>
        <w:rPr>
          <w:rFonts w:hint="eastAsia" w:ascii="仿宋" w:hAnsi="仿宋" w:eastAsia="仿宋" w:cs="仿宋"/>
          <w:bCs/>
          <w:color w:val="auto"/>
          <w:sz w:val="28"/>
          <w:szCs w:val="28"/>
          <w:highlight w:val="none"/>
          <w:lang w:eastAsia="zh-CN"/>
        </w:rPr>
        <w:t xml:space="preserve">优先考虑</w:t>
      </w:r>
      <w:r>
        <w:rPr>
          <w:rFonts w:hint="eastAsia" w:ascii="仿宋" w:hAnsi="仿宋" w:eastAsia="仿宋" w:cs="仿宋"/>
          <w:bCs/>
          <w:color w:val="auto"/>
          <w:sz w:val="28"/>
          <w:szCs w:val="28"/>
          <w:highlight w:val="none"/>
          <w:lang w:val="en-US" w:eastAsia="zh-CN"/>
        </w:rPr>
        <w:t xml:space="preserve">新能源汽车，</w:t>
      </w:r>
      <w:r>
        <w:rPr>
          <w:rFonts w:hint="eastAsia" w:ascii="仿宋" w:hAnsi="仿宋" w:eastAsia="仿宋" w:cs="仿宋"/>
          <w:bCs/>
          <w:color w:val="auto"/>
          <w:sz w:val="28"/>
          <w:szCs w:val="28"/>
          <w:highlight w:val="none"/>
        </w:rPr>
        <w:t xml:space="preserve">车辆</w:t>
      </w:r>
      <w:r>
        <w:rPr>
          <w:rFonts w:hint="eastAsia" w:ascii="仿宋" w:hAnsi="仿宋" w:eastAsia="仿宋" w:cs="仿宋"/>
          <w:bCs/>
          <w:color w:val="auto"/>
          <w:sz w:val="28"/>
          <w:szCs w:val="28"/>
          <w:highlight w:val="none"/>
          <w:lang w:val="en-US" w:eastAsia="zh-CN"/>
        </w:rPr>
        <w:t xml:space="preserve">产生的所有</w:t>
      </w:r>
      <w:r>
        <w:rPr>
          <w:rFonts w:hint="eastAsia" w:ascii="仿宋" w:hAnsi="仿宋" w:eastAsia="仿宋" w:cs="仿宋"/>
          <w:bCs/>
          <w:color w:val="auto"/>
          <w:sz w:val="28"/>
          <w:szCs w:val="28"/>
          <w:highlight w:val="none"/>
        </w:rPr>
        <w:t xml:space="preserve">费用均由承保方承担）。</w:t>
      </w:r>
      <w:r/>
    </w:p>
    <w:p>
      <w:pPr>
        <w:ind w:firstLine="562"/>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
          <w:color w:val="auto"/>
          <w:sz w:val="28"/>
          <w:szCs w:val="28"/>
          <w:lang w:eastAsia="zh-CN"/>
        </w:rPr>
        <w:t xml:space="preserve">五</w:t>
      </w:r>
      <w:r>
        <w:rPr>
          <w:rFonts w:hint="eastAsia" w:ascii="仿宋" w:hAnsi="仿宋" w:eastAsia="仿宋" w:cs="仿宋"/>
          <w:b/>
          <w:color w:val="auto"/>
          <w:sz w:val="28"/>
          <w:szCs w:val="28"/>
        </w:rPr>
        <w:t xml:space="preserve">、</w:t>
      </w:r>
      <w:r>
        <w:rPr>
          <w:rFonts w:hint="eastAsia" w:ascii="仿宋" w:hAnsi="仿宋" w:eastAsia="仿宋" w:cs="仿宋"/>
          <w:b/>
          <w:color w:val="auto"/>
          <w:sz w:val="28"/>
          <w:szCs w:val="28"/>
          <w:lang w:eastAsia="zh-CN"/>
        </w:rPr>
        <w:t xml:space="preserve">付款方式</w:t>
      </w:r>
      <w:r>
        <w:rPr>
          <w:rFonts w:hint="eastAsia" w:ascii="仿宋" w:hAnsi="仿宋" w:eastAsia="仿宋" w:cs="仿宋"/>
          <w:b/>
          <w:color w:val="auto"/>
          <w:sz w:val="28"/>
          <w:szCs w:val="28"/>
        </w:rPr>
        <w:t xml:space="preserve">：</w:t>
      </w:r>
      <w:r/>
    </w:p>
    <w:p>
      <w:pPr>
        <w:ind w:firstLine="562"/>
        <w:keepLines w:val="0"/>
        <w:keepNext w:val="0"/>
        <w:pageBreakBefore w:val="0"/>
        <w:spacing w:line="560" w:lineRule="exact"/>
        <w:widowControl w:val="off"/>
        <w:rPr>
          <w:rFonts w:hint="eastAsia" w:ascii="仿宋" w:hAnsi="仿宋" w:eastAsia="仿宋" w:cs="仿宋"/>
          <w:b/>
          <w:color w:val="auto"/>
          <w:sz w:val="28"/>
          <w:szCs w:val="28"/>
          <w:u w:val="single"/>
        </w:rPr>
      </w:pPr>
      <w:r>
        <w:rPr>
          <w:rFonts w:hint="eastAsia" w:ascii="仿宋" w:hAnsi="仿宋" w:eastAsia="仿宋" w:cs="仿宋"/>
          <w:b/>
          <w:color w:val="auto"/>
          <w:sz w:val="28"/>
          <w:szCs w:val="28"/>
          <w:highlight w:val="none"/>
          <w:u w:val="single"/>
        </w:rPr>
        <w:t xml:space="preserve">甲方于每年</w:t>
      </w:r>
      <w:r>
        <w:rPr>
          <w:rFonts w:hint="eastAsia" w:ascii="仿宋" w:hAnsi="仿宋" w:eastAsia="仿宋" w:cs="仿宋"/>
          <w:b/>
          <w:color w:val="auto"/>
          <w:sz w:val="28"/>
          <w:szCs w:val="28"/>
          <w:highlight w:val="none"/>
          <w:u w:val="single"/>
          <w:lang w:eastAsia="zh-CN"/>
        </w:rPr>
        <w:t xml:space="preserve">第一季度</w:t>
      </w:r>
      <w:r>
        <w:rPr>
          <w:rFonts w:hint="eastAsia" w:ascii="仿宋" w:hAnsi="仿宋" w:eastAsia="仿宋" w:cs="仿宋"/>
          <w:b/>
          <w:color w:val="auto"/>
          <w:sz w:val="28"/>
          <w:szCs w:val="28"/>
          <w:highlight w:val="none"/>
          <w:u w:val="single"/>
        </w:rPr>
        <w:t xml:space="preserve">按每年合同价的50%向乙方预付服务费</w:t>
      </w:r>
      <w:r>
        <w:rPr>
          <w:rFonts w:hint="eastAsia" w:ascii="仿宋" w:hAnsi="仿宋" w:eastAsia="仿宋" w:cs="仿宋"/>
          <w:b/>
          <w:color w:val="auto"/>
          <w:sz w:val="28"/>
          <w:szCs w:val="28"/>
          <w:u w:val="single"/>
        </w:rPr>
        <w:t xml:space="preserve">，乙方应出具相应合法有效的票据凭证；次</w:t>
      </w:r>
      <w:r>
        <w:rPr>
          <w:rFonts w:hint="eastAsia" w:ascii="仿宋" w:hAnsi="仿宋" w:eastAsia="仿宋" w:cs="仿宋"/>
          <w:b/>
          <w:color w:val="auto"/>
          <w:sz w:val="28"/>
          <w:szCs w:val="28"/>
          <w:u w:val="single"/>
          <w:lang w:eastAsia="zh-CN"/>
        </w:rPr>
        <w:t xml:space="preserve">年第</w:t>
      </w:r>
      <w:r>
        <w:rPr>
          <w:rFonts w:hint="eastAsia" w:ascii="仿宋" w:hAnsi="仿宋" w:eastAsia="仿宋" w:cs="仿宋"/>
          <w:b/>
          <w:color w:val="auto"/>
          <w:sz w:val="28"/>
          <w:szCs w:val="28"/>
          <w:u w:val="single"/>
        </w:rPr>
        <w:t xml:space="preserve">一季度经甲方考核后根据考核结果支付上一年度剩余服务费。</w:t>
      </w:r>
      <w:r/>
    </w:p>
    <w:p>
      <w:pPr>
        <w:ind w:firstLine="562"/>
        <w:keepLines w:val="0"/>
        <w:keepNext w:val="0"/>
        <w:pageBreakBefore w:val="0"/>
        <w:spacing w:line="560" w:lineRule="exact"/>
        <w:widowControl w:val="off"/>
        <w:rPr>
          <w:rFonts w:hint="eastAsia" w:ascii="仿宋" w:hAnsi="仿宋" w:eastAsia="仿宋" w:cs="仿宋"/>
          <w:bCs/>
          <w:color w:val="auto"/>
          <w:sz w:val="28"/>
          <w:szCs w:val="28"/>
        </w:rPr>
      </w:pPr>
      <w:r>
        <w:rPr>
          <w:rFonts w:hint="eastAsia" w:ascii="仿宋" w:hAnsi="仿宋" w:eastAsia="仿宋" w:cs="仿宋"/>
          <w:b/>
          <w:bCs/>
          <w:color w:val="auto"/>
          <w:sz w:val="28"/>
          <w:szCs w:val="28"/>
          <w:u w:val="single"/>
        </w:rPr>
        <w:t xml:space="preserve">乙方收取的经办管理费主要用于人力成本、固定资产投入、日常办公及其他相关服务费用等支出。</w:t>
      </w:r>
      <w:r/>
    </w:p>
    <w:p>
      <w:pPr>
        <w:pStyle w:val="895"/>
        <w:ind w:firstLine="560"/>
        <w:keepLines w:val="0"/>
        <w:keepNext w:val="0"/>
        <w:pageBreakBefore w:val="0"/>
        <w:spacing w:line="560" w:lineRule="exact"/>
        <w:widowControl w:val="off"/>
        <w:rPr>
          <w:rFonts w:hint="eastAsia" w:ascii="仿宋" w:hAnsi="仿宋" w:eastAsia="仿宋"/>
          <w:bCs/>
          <w:color w:val="auto"/>
          <w:sz w:val="28"/>
          <w:szCs w:val="28"/>
        </w:rPr>
      </w:pPr>
      <w:r>
        <w:rPr>
          <w:rFonts w:hint="eastAsia" w:ascii="仿宋" w:hAnsi="仿宋" w:eastAsia="仿宋"/>
          <w:bCs/>
          <w:color w:val="auto"/>
          <w:sz w:val="28"/>
          <w:szCs w:val="28"/>
        </w:rPr>
      </w:r>
      <w:r/>
    </w:p>
    <w:p>
      <w:pPr>
        <w:ind w:firstLine="883"/>
        <w:keepLines w:val="0"/>
        <w:keepNext w:val="0"/>
        <w:pageBreakBefore w:val="0"/>
        <w:spacing w:line="560" w:lineRule="exact"/>
        <w:widowControl w:val="off"/>
        <w:rPr>
          <w:rFonts w:hint="eastAsia" w:ascii="宋体" w:hAnsi="宋体"/>
          <w:b/>
          <w:bCs/>
          <w:color w:val="auto"/>
          <w:sz w:val="44"/>
        </w:rPr>
      </w:pPr>
      <w:r>
        <w:rPr>
          <w:rFonts w:hint="eastAsia" w:ascii="宋体" w:hAnsi="宋体"/>
          <w:b/>
          <w:bCs/>
          <w:color w:val="auto"/>
          <w:sz w:val="44"/>
        </w:rPr>
      </w:r>
      <w:r/>
    </w:p>
    <w:p>
      <w:pPr>
        <w:ind w:firstLine="1749"/>
        <w:spacing w:line="360" w:lineRule="auto"/>
        <w:rPr>
          <w:rFonts w:hint="eastAsia" w:ascii="宋体" w:hAnsi="宋体"/>
          <w:b/>
          <w:bCs/>
          <w:color w:val="auto"/>
          <w:sz w:val="44"/>
        </w:rPr>
      </w:pPr>
      <w:r>
        <w:rPr>
          <w:rFonts w:hint="eastAsia" w:ascii="宋体" w:hAnsi="宋体"/>
          <w:b/>
          <w:bCs/>
          <w:color w:val="auto"/>
          <w:sz w:val="44"/>
        </w:rPr>
      </w:r>
      <w:r/>
    </w:p>
    <w:p>
      <w:pPr>
        <w:pStyle w:val="734"/>
        <w:rPr>
          <w:rFonts w:hint="eastAsia" w:ascii="宋体" w:hAnsi="宋体"/>
          <w:b/>
          <w:bCs/>
          <w:color w:val="auto"/>
          <w:sz w:val="44"/>
        </w:rPr>
      </w:pPr>
      <w:r>
        <w:rPr>
          <w:rFonts w:hint="eastAsia" w:ascii="宋体" w:hAnsi="宋体"/>
          <w:b/>
          <w:bCs/>
          <w:color w:val="auto"/>
          <w:sz w:val="44"/>
        </w:rPr>
      </w:r>
      <w:r/>
    </w:p>
    <w:p>
      <w:pPr>
        <w:rPr>
          <w:rFonts w:hint="eastAsia" w:ascii="宋体" w:hAnsi="宋体"/>
          <w:b/>
          <w:bCs/>
          <w:color w:val="auto"/>
          <w:sz w:val="44"/>
        </w:rPr>
      </w:pPr>
      <w:r>
        <w:rPr>
          <w:rFonts w:hint="eastAsia" w:ascii="宋体" w:hAnsi="宋体"/>
          <w:b/>
          <w:bCs/>
          <w:color w:val="auto"/>
          <w:sz w:val="44"/>
        </w:rPr>
      </w:r>
      <w:r/>
    </w:p>
    <w:p>
      <w:pPr>
        <w:pStyle w:val="734"/>
        <w:rPr>
          <w:rFonts w:hint="eastAsia" w:ascii="宋体" w:hAnsi="宋体"/>
          <w:b/>
          <w:bCs/>
          <w:color w:val="auto"/>
          <w:sz w:val="44"/>
        </w:rPr>
      </w:pPr>
      <w:r>
        <w:rPr>
          <w:rFonts w:hint="eastAsia" w:ascii="宋体" w:hAnsi="宋体"/>
          <w:b/>
          <w:bCs/>
          <w:color w:val="auto"/>
          <w:sz w:val="44"/>
        </w:rPr>
      </w:r>
      <w:r/>
    </w:p>
    <w:p>
      <w:pPr>
        <w:rPr>
          <w:rFonts w:hint="eastAsia" w:ascii="宋体" w:hAnsi="宋体"/>
          <w:b/>
          <w:bCs/>
          <w:color w:val="auto"/>
          <w:sz w:val="44"/>
        </w:rPr>
      </w:pPr>
      <w:r>
        <w:rPr>
          <w:rFonts w:hint="eastAsia" w:ascii="宋体" w:hAnsi="宋体"/>
          <w:b/>
          <w:bCs/>
          <w:color w:val="auto"/>
          <w:sz w:val="44"/>
        </w:rPr>
      </w:r>
      <w:r/>
    </w:p>
    <w:p>
      <w:pPr>
        <w:pStyle w:val="734"/>
        <w:rPr>
          <w:rFonts w:hint="eastAsia" w:ascii="宋体" w:hAnsi="宋体"/>
          <w:b/>
          <w:bCs/>
          <w:color w:val="auto"/>
          <w:sz w:val="44"/>
        </w:rPr>
      </w:pPr>
      <w:r>
        <w:rPr>
          <w:rFonts w:hint="eastAsia" w:ascii="宋体" w:hAnsi="宋体"/>
          <w:b/>
          <w:bCs/>
          <w:color w:val="auto"/>
          <w:sz w:val="44"/>
        </w:rPr>
      </w:r>
      <w:r/>
    </w:p>
    <w:p>
      <w:pPr>
        <w:pStyle w:val="895"/>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ind w:firstLine="2342"/>
        <w:rPr>
          <w:rFonts w:hint="eastAsia" w:ascii="黑体" w:hAnsi="黑体" w:eastAsia="黑体"/>
          <w:b/>
          <w:bCs/>
          <w:color w:val="auto"/>
          <w:sz w:val="36"/>
          <w:szCs w:val="36"/>
        </w:rPr>
      </w:pPr>
      <w:r>
        <w:rPr>
          <w:rFonts w:hint="eastAsia" w:ascii="黑体" w:hAnsi="黑体" w:eastAsia="黑体"/>
          <w:b/>
          <w:bCs/>
          <w:color w:val="auto"/>
          <w:sz w:val="36"/>
          <w:szCs w:val="36"/>
        </w:rPr>
      </w:r>
      <w:r/>
    </w:p>
    <w:p>
      <w:pPr>
        <w:pStyle w:val="895"/>
        <w:ind w:firstLine="2342"/>
        <w:rPr>
          <w:rFonts w:hint="eastAsia" w:ascii="黑体" w:hAnsi="黑体" w:eastAsia="黑体"/>
          <w:b/>
          <w:bCs/>
          <w:color w:val="auto"/>
          <w:sz w:val="36"/>
          <w:szCs w:val="36"/>
        </w:rPr>
      </w:pPr>
      <w:r>
        <w:rPr>
          <w:rFonts w:hint="eastAsia" w:ascii="黑体" w:hAnsi="黑体" w:eastAsia="黑体"/>
          <w:b/>
          <w:bCs/>
          <w:color w:val="auto"/>
          <w:sz w:val="36"/>
          <w:szCs w:val="36"/>
        </w:rPr>
        <w:t xml:space="preserve">第六章  </w:t>
      </w:r>
      <w:r>
        <w:rPr>
          <w:rFonts w:hint="eastAsia" w:ascii="黑体" w:hAnsi="黑体" w:eastAsia="黑体"/>
          <w:b/>
          <w:bCs/>
          <w:color w:val="auto"/>
          <w:sz w:val="36"/>
          <w:szCs w:val="36"/>
          <w:lang w:val="en-US" w:eastAsia="zh-CN"/>
        </w:rPr>
        <w:t xml:space="preserve">响  应 </w:t>
      </w:r>
      <w:r>
        <w:rPr>
          <w:rFonts w:hint="eastAsia" w:ascii="黑体" w:hAnsi="黑体" w:eastAsia="黑体"/>
          <w:b/>
          <w:bCs/>
          <w:color w:val="auto"/>
          <w:sz w:val="36"/>
          <w:szCs w:val="36"/>
        </w:rPr>
        <w:t xml:space="preserve">文  件  </w:t>
      </w:r>
      <w:r/>
    </w:p>
    <w:p>
      <w:pPr>
        <w:pStyle w:val="895"/>
        <w:ind w:firstLine="2640"/>
        <w:rPr>
          <w:rFonts w:hint="eastAsia" w:ascii="黑体" w:hAnsi="黑体" w:eastAsia="黑体"/>
          <w:color w:val="auto"/>
          <w:sz w:val="44"/>
          <w:szCs w:val="44"/>
        </w:rPr>
      </w:pPr>
      <w:r>
        <w:rPr>
          <w:rFonts w:hint="eastAsia" w:ascii="黑体" w:hAnsi="黑体" w:eastAsia="黑体"/>
          <w:color w:val="auto"/>
          <w:sz w:val="44"/>
          <w:szCs w:val="44"/>
        </w:rPr>
      </w:r>
      <w:r/>
    </w:p>
    <w:p>
      <w:pPr>
        <w:pStyle w:val="895"/>
        <w:ind w:firstLine="2640"/>
        <w:rPr>
          <w:rFonts w:hint="eastAsia" w:ascii="黑体" w:hAnsi="黑体" w:eastAsia="黑体"/>
          <w:color w:val="auto"/>
          <w:sz w:val="44"/>
          <w:szCs w:val="44"/>
        </w:rPr>
      </w:pPr>
      <w:r>
        <w:rPr>
          <w:rFonts w:hint="eastAsia" w:ascii="黑体" w:hAnsi="黑体" w:eastAsia="黑体"/>
          <w:color w:val="auto"/>
          <w:sz w:val="44"/>
          <w:szCs w:val="44"/>
        </w:rPr>
      </w:r>
      <w:r/>
    </w:p>
    <w:p>
      <w:pPr>
        <w:pStyle w:val="895"/>
        <w:rPr>
          <w:rFonts w:hint="eastAsia" w:ascii="黑体" w:hAnsi="黑体" w:eastAsia="黑体"/>
          <w:color w:val="auto"/>
          <w:sz w:val="44"/>
          <w:szCs w:val="44"/>
        </w:rPr>
      </w:pPr>
      <w:r>
        <w:rPr>
          <w:rFonts w:hint="eastAsia" w:ascii="黑体" w:hAnsi="黑体" w:eastAsia="黑体"/>
          <w:color w:val="auto"/>
          <w:sz w:val="44"/>
          <w:szCs w:val="44"/>
        </w:rPr>
      </w:r>
      <w:r/>
    </w:p>
    <w:p>
      <w:pPr>
        <w:pStyle w:val="895"/>
        <w:rPr>
          <w:rFonts w:hint="eastAsia" w:ascii="黑体" w:hAnsi="黑体" w:eastAsia="黑体"/>
          <w:color w:val="auto"/>
          <w:sz w:val="32"/>
        </w:rPr>
      </w:pPr>
      <w:r>
        <w:rPr>
          <w:rFonts w:hint="eastAsia" w:ascii="黑体" w:hAnsi="黑体" w:eastAsia="黑体"/>
          <w:color w:val="auto"/>
          <w:sz w:val="32"/>
        </w:rPr>
      </w:r>
      <w:r/>
    </w:p>
    <w:p>
      <w:pPr>
        <w:pStyle w:val="895"/>
        <w:rPr>
          <w:rFonts w:hint="eastAsia" w:ascii="黑体" w:hAnsi="黑体" w:eastAsia="黑体"/>
          <w:color w:val="auto"/>
          <w:sz w:val="32"/>
        </w:rPr>
      </w:pPr>
      <w:r>
        <w:rPr>
          <w:rFonts w:hint="eastAsia" w:ascii="黑体" w:hAnsi="黑体" w:eastAsia="黑体"/>
          <w:color w:val="auto"/>
          <w:sz w:val="32"/>
        </w:rPr>
      </w:r>
      <w:r/>
    </w:p>
    <w:p>
      <w:pPr>
        <w:ind w:firstLine="1446"/>
        <w:spacing w:line="400" w:lineRule="exact"/>
        <w:rPr>
          <w:rFonts w:hint="eastAsia" w:ascii="黑体" w:hAnsi="黑体" w:eastAsia="黑体"/>
          <w:b/>
          <w:bCs/>
          <w:color w:val="auto"/>
          <w:sz w:val="36"/>
        </w:rPr>
      </w:pPr>
      <w:r>
        <w:rPr>
          <w:rFonts w:hint="eastAsia" w:ascii="黑体" w:hAnsi="黑体" w:eastAsia="黑体"/>
          <w:b/>
          <w:bCs/>
          <w:color w:val="auto"/>
          <w:sz w:val="36"/>
        </w:rPr>
        <w:t xml:space="preserve">项目名称</w:t>
      </w:r>
      <w:r>
        <w:rPr>
          <w:rFonts w:hint="eastAsia" w:ascii="黑体" w:hAnsi="黑体" w:eastAsia="黑体"/>
          <w:b/>
          <w:bCs/>
          <w:color w:val="auto"/>
          <w:sz w:val="36"/>
          <w:lang w:eastAsia="zh-CN"/>
        </w:rPr>
        <w:t xml:space="preserve">：</w:t>
      </w:r>
      <w:r/>
    </w:p>
    <w:p>
      <w:pPr>
        <w:pStyle w:val="895"/>
        <w:rPr>
          <w:rFonts w:hint="eastAsia" w:ascii="黑体" w:hAnsi="黑体" w:eastAsia="黑体"/>
          <w:color w:val="auto"/>
          <w:sz w:val="32"/>
        </w:rPr>
      </w:pPr>
      <w:r>
        <w:rPr>
          <w:rFonts w:hint="eastAsia" w:ascii="黑体" w:hAnsi="黑体" w:eastAsia="黑体"/>
          <w:color w:val="auto"/>
          <w:sz w:val="32"/>
        </w:rPr>
      </w:r>
      <w:r/>
    </w:p>
    <w:p>
      <w:pPr>
        <w:pStyle w:val="895"/>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895"/>
        <w:ind w:firstLine="1066"/>
        <w:rPr>
          <w:rFonts w:hint="eastAsia" w:ascii="黑体" w:hAnsi="黑体" w:eastAsia="黑体"/>
          <w:b/>
          <w:color w:val="auto"/>
          <w:sz w:val="36"/>
          <w:szCs w:val="24"/>
        </w:rPr>
      </w:pPr>
      <w:r>
        <w:rPr>
          <w:rFonts w:hint="eastAsia" w:ascii="黑体" w:hAnsi="黑体" w:eastAsia="黑体"/>
          <w:b/>
          <w:color w:val="auto"/>
          <w:sz w:val="36"/>
          <w:szCs w:val="24"/>
        </w:rPr>
      </w:r>
      <w:r/>
    </w:p>
    <w:p>
      <w:pPr>
        <w:pStyle w:val="895"/>
        <w:ind w:firstLine="1428"/>
        <w:rPr>
          <w:rFonts w:ascii="黑体" w:hAnsi="黑体" w:eastAsia="黑体"/>
          <w:b/>
          <w:color w:val="auto"/>
          <w:sz w:val="36"/>
          <w:szCs w:val="24"/>
        </w:rPr>
      </w:pPr>
      <w:r>
        <w:rPr>
          <w:rFonts w:hint="eastAsia" w:ascii="黑体" w:hAnsi="黑体" w:eastAsia="黑体"/>
          <w:b/>
          <w:color w:val="auto"/>
          <w:sz w:val="36"/>
          <w:szCs w:val="24"/>
        </w:rPr>
        <w:t xml:space="preserve">项目编号</w:t>
      </w:r>
      <w:r>
        <w:rPr>
          <w:rFonts w:hint="eastAsia" w:ascii="黑体" w:hAnsi="黑体" w:eastAsia="黑体"/>
          <w:b/>
          <w:color w:val="auto"/>
          <w:sz w:val="36"/>
          <w:szCs w:val="24"/>
          <w:lang w:eastAsia="zh-CN"/>
        </w:rPr>
        <w:t xml:space="preserve">：</w:t>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spacing w:line="400" w:lineRule="exact"/>
        <w:rPr>
          <w:rFonts w:hint="eastAsia" w:ascii="黑体" w:hAnsi="黑体" w:eastAsia="黑体"/>
          <w:color w:val="auto"/>
          <w:sz w:val="32"/>
          <w:szCs w:val="20"/>
        </w:rPr>
      </w:pPr>
      <w:r>
        <w:rPr>
          <w:rFonts w:hint="eastAsia" w:ascii="黑体" w:hAnsi="黑体" w:eastAsia="黑体"/>
          <w:color w:val="auto"/>
          <w:sz w:val="32"/>
          <w:szCs w:val="20"/>
        </w:rPr>
      </w:r>
      <w:r/>
    </w:p>
    <w:p>
      <w:pPr>
        <w:ind w:firstLine="1428"/>
        <w:spacing w:line="400" w:lineRule="exact"/>
        <w:rPr>
          <w:rFonts w:hint="eastAsia" w:ascii="黑体" w:hAnsi="黑体" w:eastAsia="黑体"/>
          <w:b/>
          <w:bCs/>
          <w:color w:val="auto"/>
          <w:sz w:val="32"/>
        </w:rPr>
      </w:pPr>
      <w:r>
        <w:rPr>
          <w:rFonts w:hint="eastAsia" w:ascii="黑体" w:hAnsi="黑体" w:eastAsia="黑体"/>
          <w:b/>
          <w:bCs/>
          <w:color w:val="auto"/>
          <w:sz w:val="36"/>
        </w:rPr>
        <w:t xml:space="preserve">供应商</w:t>
      </w:r>
      <w:r>
        <w:rPr>
          <w:rFonts w:hint="eastAsia" w:ascii="黑体" w:hAnsi="黑体" w:eastAsia="黑体"/>
          <w:b/>
          <w:bCs/>
          <w:color w:val="auto"/>
          <w:sz w:val="36"/>
          <w:lang w:eastAsia="zh-CN"/>
        </w:rPr>
        <w:t xml:space="preserve">：</w:t>
      </w:r>
      <w:r/>
    </w:p>
    <w:p>
      <w:pPr>
        <w:pStyle w:val="895"/>
        <w:ind w:firstLine="1904"/>
        <w:rPr>
          <w:rFonts w:hint="eastAsia" w:ascii="黑体" w:hAnsi="黑体" w:eastAsia="黑体"/>
          <w:color w:val="auto"/>
          <w:sz w:val="32"/>
        </w:rPr>
      </w:pPr>
      <w:r>
        <w:rPr>
          <w:rFonts w:hint="eastAsia" w:ascii="黑体" w:hAnsi="黑体" w:eastAsia="黑体"/>
          <w:color w:val="auto"/>
          <w:sz w:val="32"/>
        </w:rPr>
      </w:r>
      <w:r/>
    </w:p>
    <w:p>
      <w:pPr>
        <w:pStyle w:val="895"/>
        <w:rPr>
          <w:rFonts w:hint="eastAsia" w:ascii="黑体" w:hAnsi="黑体" w:eastAsia="黑体"/>
          <w:color w:val="auto"/>
          <w:sz w:val="32"/>
        </w:rPr>
      </w:pPr>
      <w:r>
        <w:rPr>
          <w:rFonts w:hint="eastAsia" w:ascii="黑体" w:hAnsi="黑体" w:eastAsia="黑体"/>
          <w:color w:val="auto"/>
          <w:sz w:val="32"/>
        </w:rPr>
      </w:r>
      <w:r/>
    </w:p>
    <w:p>
      <w:pPr>
        <w:pStyle w:val="895"/>
        <w:ind w:firstLine="1904"/>
        <w:rPr>
          <w:rFonts w:hint="eastAsia" w:ascii="黑体" w:hAnsi="黑体" w:eastAsia="黑体"/>
          <w:color w:val="auto"/>
          <w:sz w:val="32"/>
        </w:rPr>
      </w:pPr>
      <w:r>
        <w:rPr>
          <w:rFonts w:hint="eastAsia" w:ascii="黑体" w:hAnsi="黑体" w:eastAsia="黑体"/>
          <w:color w:val="auto"/>
          <w:sz w:val="32"/>
        </w:rPr>
      </w:r>
      <w:r/>
    </w:p>
    <w:p>
      <w:pPr>
        <w:ind w:firstLine="1428"/>
        <w:spacing w:line="400" w:lineRule="exact"/>
        <w:rPr>
          <w:rFonts w:hint="eastAsia" w:ascii="黑体" w:hAnsi="黑体" w:eastAsia="黑体"/>
          <w:b/>
          <w:bCs/>
          <w:color w:val="auto"/>
          <w:sz w:val="36"/>
        </w:rPr>
      </w:pPr>
      <w:r>
        <w:rPr>
          <w:rFonts w:hint="eastAsia" w:ascii="黑体" w:hAnsi="黑体" w:eastAsia="黑体"/>
          <w:b/>
          <w:bCs/>
          <w:color w:val="auto"/>
          <w:sz w:val="36"/>
          <w:lang w:eastAsia="zh-CN"/>
        </w:rPr>
        <w:t xml:space="preserve">二〇二</w:t>
      </w:r>
      <w:r>
        <w:rPr>
          <w:rFonts w:hint="eastAsia" w:ascii="黑体" w:hAnsi="黑体" w:eastAsia="黑体"/>
          <w:b/>
          <w:bCs/>
          <w:color w:val="auto"/>
          <w:sz w:val="36"/>
          <w:lang w:val="en-US" w:eastAsia="zh-CN"/>
        </w:rPr>
        <w:t xml:space="preserve">五</w:t>
      </w:r>
      <w:r>
        <w:rPr>
          <w:rFonts w:hint="eastAsia" w:ascii="黑体" w:hAnsi="黑体" w:eastAsia="黑体"/>
          <w:b/>
          <w:bCs/>
          <w:color w:val="auto"/>
          <w:sz w:val="36"/>
        </w:rPr>
        <w:t xml:space="preserve">年    月    日</w:t>
      </w:r>
      <w:r/>
    </w:p>
    <w:p>
      <w:pPr>
        <w:spacing w:line="640" w:lineRule="exact"/>
        <w:rPr>
          <w:rFonts w:hint="eastAsia" w:ascii="仿宋" w:hAnsi="仿宋" w:eastAsia="仿宋"/>
          <w:b/>
          <w:bCs/>
          <w:color w:val="auto"/>
          <w:sz w:val="32"/>
          <w:szCs w:val="32"/>
          <w:highlight w:val="yellow"/>
        </w:rPr>
      </w:pPr>
      <w:r>
        <w:rPr>
          <w:rFonts w:hint="eastAsia" w:ascii="仿宋" w:hAnsi="仿宋" w:eastAsia="仿宋"/>
          <w:b/>
          <w:bCs/>
          <w:color w:val="auto"/>
          <w:sz w:val="32"/>
          <w:szCs w:val="32"/>
          <w:highlight w:val="yellow"/>
        </w:rPr>
      </w:r>
      <w:r/>
    </w:p>
    <w:p>
      <w:pPr>
        <w:pStyle w:val="734"/>
        <w:rPr>
          <w:rFonts w:hint="eastAsia"/>
          <w:color w:val="auto"/>
        </w:rPr>
      </w:pPr>
      <w:r>
        <w:rPr>
          <w:rFonts w:hint="eastAsia"/>
          <w:color w:val="auto"/>
        </w:rPr>
      </w:r>
      <w:r/>
    </w:p>
    <w:p>
      <w:pPr>
        <w:ind w:firstLine="3521"/>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0"/>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rPr>
        <w:t xml:space="preserve">                    一、磋商函</w:t>
      </w:r>
      <w:r/>
    </w:p>
    <w:p>
      <w:pPr>
        <w:spacing w:line="640" w:lineRule="exact"/>
        <w:rPr>
          <w:rFonts w:hint="eastAsia" w:ascii="仿宋" w:hAnsi="仿宋" w:eastAsia="仿宋"/>
          <w:color w:val="auto"/>
          <w:sz w:val="28"/>
        </w:rPr>
      </w:pPr>
      <w:r>
        <w:rPr>
          <w:rFonts w:hint="eastAsia" w:ascii="仿宋" w:hAnsi="仿宋" w:eastAsia="仿宋"/>
          <w:color w:val="auto"/>
          <w:sz w:val="28"/>
          <w:u w:val="single"/>
          <w:lang w:eastAsia="zh-CN"/>
        </w:rPr>
        <w:t xml:space="preserve">（</w:t>
      </w:r>
      <w:r>
        <w:rPr>
          <w:rFonts w:hint="eastAsia" w:ascii="仿宋" w:hAnsi="仿宋" w:eastAsia="仿宋"/>
          <w:color w:val="auto"/>
          <w:sz w:val="28"/>
          <w:u w:val="single"/>
          <w:lang w:val="en-US" w:eastAsia="zh-CN"/>
        </w:rPr>
        <w:t xml:space="preserve">采购人）：</w:t>
      </w:r>
      <w:r/>
    </w:p>
    <w:p>
      <w:pPr>
        <w:pStyle w:val="944"/>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rPr>
        <w:t xml:space="preserve">关于 </w:t>
      </w:r>
      <w:r>
        <w:rPr>
          <w:rFonts w:hint="eastAsia" w:ascii="仿宋" w:hAnsi="仿宋" w:eastAsia="仿宋"/>
          <w:color w:val="auto"/>
          <w:sz w:val="28"/>
          <w:u w:val="single"/>
        </w:rPr>
        <w:t xml:space="preserve">         采购项目</w:t>
      </w:r>
      <w:r>
        <w:rPr>
          <w:rFonts w:hint="eastAsia" w:ascii="仿宋" w:hAnsi="仿宋" w:eastAsia="仿宋"/>
          <w:color w:val="auto"/>
          <w:sz w:val="28"/>
          <w:szCs w:val="28"/>
          <w:u w:val="single"/>
        </w:rPr>
        <w:t xml:space="preserve">（项目编号</w:t>
      </w:r>
      <w:r>
        <w:rPr>
          <w:rFonts w:hint="eastAsia" w:ascii="仿宋" w:hAnsi="仿宋" w:eastAsia="仿宋"/>
          <w:color w:val="auto"/>
          <w:sz w:val="28"/>
          <w:szCs w:val="28"/>
          <w:u w:val="single"/>
          <w:lang w:eastAsia="zh-CN"/>
        </w:rPr>
        <w:t xml:space="preserve">：</w:t>
      </w:r>
      <w:r>
        <w:rPr>
          <w:rFonts w:hint="eastAsia" w:ascii="仿宋" w:hAnsi="仿宋" w:eastAsia="仿宋"/>
          <w:color w:val="auto"/>
          <w:sz w:val="28"/>
          <w:szCs w:val="28"/>
          <w:u w:val="single"/>
        </w:rPr>
        <w:t xml:space="preserve">            ）</w:t>
      </w:r>
      <w:r>
        <w:rPr>
          <w:rFonts w:hint="eastAsia" w:ascii="仿宋" w:hAnsi="仿宋" w:eastAsia="仿宋"/>
          <w:color w:val="auto"/>
          <w:sz w:val="28"/>
        </w:rPr>
        <w:t xml:space="preserve">磋商文件（包括更正公告，如果有的话）收悉，我们经详细审阅和研究，现决定参加本项目磋商。</w:t>
      </w:r>
      <w:r>
        <w:rPr>
          <w:rFonts w:hint="eastAsia" w:ascii="仿宋" w:hAnsi="仿宋" w:eastAsia="仿宋"/>
          <w:color w:val="auto"/>
          <w:sz w:val="28"/>
          <w:szCs w:val="28"/>
        </w:rPr>
        <w:t xml:space="preserve">同时，正式授权下述签字人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（供应商单位名称），全权处理本次项目磋商的有关事宜。</w:t>
      </w:r>
      <w:r/>
    </w:p>
    <w:p>
      <w:pPr>
        <w:ind w:firstLine="560"/>
        <w:spacing w:line="640" w:lineRule="exact"/>
        <w:rPr>
          <w:rFonts w:hint="eastAsia" w:ascii="仿宋" w:hAnsi="仿宋" w:eastAsia="仿宋"/>
          <w:color w:val="auto"/>
          <w:sz w:val="28"/>
          <w:szCs w:val="28"/>
        </w:rPr>
      </w:pPr>
      <w:r>
        <w:rPr>
          <w:rFonts w:hint="eastAsia" w:ascii="仿宋" w:hAnsi="仿宋" w:eastAsia="仿宋"/>
          <w:color w:val="auto"/>
          <w:sz w:val="28"/>
        </w:rPr>
        <w:t xml:space="preserve">1</w:t>
      </w:r>
      <w:r>
        <w:rPr>
          <w:rFonts w:hint="eastAsia" w:ascii="仿宋" w:hAnsi="仿宋" w:eastAsia="仿宋"/>
          <w:color w:val="auto"/>
          <w:sz w:val="28"/>
          <w:lang w:val="en-US" w:eastAsia="zh-CN"/>
        </w:rPr>
        <w:t xml:space="preserve">.</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spacing w:line="640" w:lineRule="exact"/>
        <w:rPr>
          <w:rFonts w:hint="eastAsia" w:ascii="仿宋" w:hAnsi="仿宋" w:eastAsia="仿宋"/>
          <w:color w:val="auto"/>
          <w:sz w:val="28"/>
        </w:rPr>
      </w:pPr>
      <w:r>
        <w:rPr>
          <w:rFonts w:hint="eastAsia" w:ascii="仿宋" w:hAnsi="仿宋" w:eastAsia="仿宋"/>
          <w:color w:val="auto"/>
          <w:sz w:val="28"/>
        </w:rPr>
        <w:t xml:space="preserve">2</w:t>
      </w:r>
      <w:r>
        <w:rPr>
          <w:rFonts w:hint="eastAsia" w:ascii="仿宋" w:hAnsi="仿宋" w:eastAsia="仿宋"/>
          <w:color w:val="auto"/>
          <w:sz w:val="28"/>
          <w:lang w:val="en-US" w:eastAsia="zh-CN"/>
        </w:rPr>
        <w:t xml:space="preserve">.</w:t>
      </w:r>
      <w:r>
        <w:rPr>
          <w:rFonts w:hint="eastAsia" w:ascii="仿宋" w:hAnsi="仿宋" w:eastAsia="仿宋"/>
          <w:color w:val="auto"/>
          <w:sz w:val="28"/>
        </w:rPr>
        <w:t xml:space="preserve">参加本次采购活动前，我方没有被“信用中国”网站、“中国政府采购网”列入失信被执行人名单、重大税收违法案件当事人名单、政府采购严重违法失信行为记录名单。</w:t>
      </w:r>
      <w:r/>
    </w:p>
    <w:p>
      <w:pPr>
        <w:pStyle w:val="944"/>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按照磋商文件中规定</w:t>
      </w:r>
      <w:r>
        <w:rPr>
          <w:rFonts w:hint="eastAsia" w:ascii="仿宋" w:hAnsi="仿宋" w:eastAsia="仿宋"/>
          <w:color w:val="auto"/>
          <w:sz w:val="28"/>
          <w:szCs w:val="28"/>
          <w:lang w:val="en-US" w:eastAsia="zh-CN"/>
        </w:rPr>
        <w:t xml:space="preserve">的</w:t>
      </w:r>
      <w:r>
        <w:rPr>
          <w:rFonts w:hint="eastAsia" w:ascii="仿宋" w:hAnsi="仿宋" w:eastAsia="仿宋"/>
          <w:color w:val="auto"/>
          <w:sz w:val="28"/>
          <w:szCs w:val="28"/>
        </w:rPr>
        <w:t xml:space="preserve">各项要求，我方愿以</w:t>
      </w:r>
      <w:r>
        <w:rPr>
          <w:rFonts w:hint="eastAsia" w:ascii="仿宋" w:hAnsi="仿宋" w:eastAsia="仿宋" w:cs="Arial"/>
          <w:color w:val="auto"/>
          <w:sz w:val="28"/>
        </w:rPr>
        <w:t xml:space="preserve">（大写、人民币）</w:t>
      </w:r>
      <w:r>
        <w:rPr>
          <w:rFonts w:hint="eastAsia" w:ascii="仿宋" w:hAnsi="仿宋" w:eastAsia="仿宋" w:cs="Arial"/>
          <w:color w:val="auto"/>
          <w:sz w:val="28"/>
          <w:u w:val="single"/>
        </w:rPr>
        <w:t xml:space="preserve">         </w:t>
      </w:r>
      <w:r>
        <w:rPr>
          <w:rFonts w:hint="eastAsia" w:ascii="仿宋" w:hAnsi="仿宋" w:eastAsia="仿宋" w:cs="Arial"/>
          <w:color w:val="auto"/>
          <w:sz w:val="28"/>
        </w:rPr>
        <w:t xml:space="preserve">元（RMB</w:t>
      </w:r>
      <w:r>
        <w:rPr>
          <w:rFonts w:hint="eastAsia" w:ascii="仿宋" w:hAnsi="仿宋" w:eastAsia="仿宋" w:cs="Arial"/>
          <w:color w:val="auto"/>
          <w:sz w:val="28"/>
          <w:u w:val="single"/>
        </w:rPr>
        <w:t xml:space="preserve">￥     </w:t>
      </w:r>
      <w:r>
        <w:rPr>
          <w:rFonts w:hint="eastAsia" w:ascii="仿宋" w:hAnsi="仿宋" w:eastAsia="仿宋" w:cs="Arial"/>
          <w:color w:val="auto"/>
          <w:sz w:val="28"/>
        </w:rPr>
        <w:t xml:space="preserve">元）的磋商总报价并按磋商文件的规定要求提供</w:t>
      </w:r>
      <w:r>
        <w:rPr>
          <w:rFonts w:hint="eastAsia" w:ascii="仿宋" w:hAnsi="仿宋" w:eastAsia="仿宋"/>
          <w:color w:val="auto"/>
          <w:sz w:val="28"/>
        </w:rPr>
        <w:t xml:space="preserve">货物和</w:t>
      </w:r>
      <w:r>
        <w:rPr>
          <w:rFonts w:hint="eastAsia" w:ascii="仿宋" w:hAnsi="仿宋" w:eastAsia="仿宋" w:cs="Arial"/>
          <w:color w:val="auto"/>
          <w:sz w:val="28"/>
        </w:rPr>
        <w:t xml:space="preserve">服务。</w:t>
      </w:r>
      <w:r/>
    </w:p>
    <w:p>
      <w:pPr>
        <w:ind w:firstLine="560"/>
        <w:spacing w:line="640" w:lineRule="exact"/>
        <w:rPr>
          <w:rFonts w:hint="eastAsia" w:ascii="仿宋" w:hAnsi="仿宋" w:eastAsia="仿宋"/>
          <w:color w:val="auto"/>
          <w:sz w:val="28"/>
          <w:szCs w:val="28"/>
        </w:rPr>
      </w:pPr>
      <w:r>
        <w:rPr>
          <w:rFonts w:hint="eastAsia" w:ascii="仿宋" w:hAnsi="仿宋" w:eastAsia="仿宋"/>
          <w:color w:val="auto"/>
          <w:sz w:val="28"/>
        </w:rPr>
        <w:t xml:space="preserve">4</w:t>
      </w:r>
      <w:r>
        <w:rPr>
          <w:rFonts w:hint="eastAsia" w:ascii="仿宋" w:hAnsi="仿宋" w:eastAsia="仿宋"/>
          <w:color w:val="auto"/>
          <w:sz w:val="28"/>
          <w:lang w:val="en-US" w:eastAsia="zh-CN"/>
        </w:rPr>
        <w:t xml:space="preserve">.</w:t>
      </w:r>
      <w:r>
        <w:rPr>
          <w:rFonts w:hint="eastAsia" w:ascii="仿宋" w:hAnsi="仿宋" w:eastAsia="仿宋"/>
          <w:color w:val="auto"/>
          <w:sz w:val="28"/>
        </w:rPr>
        <w:t xml:space="preserve">如果我们成交，我们将按磋商文件规定的时间提供货物和服务</w:t>
      </w:r>
      <w:r>
        <w:rPr>
          <w:rFonts w:hint="eastAsia" w:ascii="仿宋" w:hAnsi="仿宋" w:eastAsia="仿宋"/>
          <w:color w:val="auto"/>
          <w:sz w:val="28"/>
          <w:szCs w:val="28"/>
        </w:rPr>
        <w:t xml:space="preserve">。</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6</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我们同意向贵方提供贵方可能要求的与磋商有关的任何证据或资料</w:t>
      </w:r>
      <w:r>
        <w:rPr>
          <w:rFonts w:hint="eastAsia" w:ascii="仿宋" w:hAnsi="仿宋" w:eastAsia="仿宋"/>
          <w:color w:val="auto"/>
          <w:sz w:val="28"/>
        </w:rPr>
        <w:t xml:space="preserve">，并保证所提供的都是真实的、准确的。</w:t>
      </w:r>
      <w:r/>
    </w:p>
    <w:p>
      <w:pPr>
        <w:ind w:firstLine="567"/>
        <w:spacing w:line="64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rPr>
        <w:t xml:space="preserve">7</w:t>
      </w:r>
      <w:r>
        <w:rPr>
          <w:rFonts w:hint="eastAsia" w:ascii="仿宋" w:hAnsi="仿宋" w:eastAsia="仿宋"/>
          <w:color w:val="auto"/>
          <w:sz w:val="28"/>
          <w:lang w:val="en-US" w:eastAsia="zh-CN"/>
        </w:rPr>
        <w:t xml:space="preserve">.</w:t>
      </w:r>
      <w:r>
        <w:rPr>
          <w:rFonts w:hint="eastAsia" w:ascii="仿宋" w:hAnsi="仿宋" w:eastAsia="仿宋"/>
          <w:color w:val="auto"/>
          <w:sz w:val="28"/>
          <w:szCs w:val="28"/>
        </w:rPr>
        <w:t xml:space="preserve">一旦我方成交，我方将按照磋商文件的规定，严格履行合同的责任和义务，并保证按磋商文件中规定的时间内</w:t>
      </w:r>
      <w:r>
        <w:rPr>
          <w:rFonts w:hint="eastAsia" w:ascii="仿宋" w:hAnsi="仿宋" w:eastAsia="仿宋"/>
          <w:color w:val="auto"/>
          <w:sz w:val="28"/>
          <w:szCs w:val="28"/>
          <w:lang w:val="en-US" w:eastAsia="zh-CN"/>
        </w:rPr>
        <w:t xml:space="preserve">提供人力资源、设备设施</w:t>
      </w:r>
      <w:r>
        <w:rPr>
          <w:rFonts w:hint="eastAsia" w:ascii="仿宋" w:hAnsi="仿宋" w:eastAsia="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bidi="ar-SA"/>
        </w:rPr>
        <w:t xml:space="preserve">车辆保障等</w:t>
      </w:r>
      <w:r>
        <w:rPr>
          <w:rFonts w:hint="eastAsia" w:ascii="仿宋" w:hAnsi="仿宋" w:eastAsia="仿宋"/>
          <w:color w:val="auto"/>
          <w:sz w:val="28"/>
          <w:szCs w:val="28"/>
          <w:highlight w:val="none"/>
          <w:lang w:val="en-US" w:eastAsia="zh-CN"/>
        </w:rPr>
        <w:t xml:space="preserve">服务。</w:t>
      </w:r>
      <w:r/>
    </w:p>
    <w:p>
      <w:pPr>
        <w:ind w:firstLine="567"/>
        <w:spacing w:line="640" w:lineRule="exact"/>
        <w:rPr>
          <w:rFonts w:hint="eastAsia" w:ascii="仿宋" w:hAnsi="仿宋" w:eastAsia="仿宋"/>
          <w:color w:val="auto"/>
          <w:sz w:val="28"/>
        </w:rPr>
      </w:pPr>
      <w:r>
        <w:rPr>
          <w:rFonts w:hint="eastAsia" w:ascii="仿宋" w:hAnsi="仿宋" w:eastAsia="仿宋"/>
          <w:color w:val="auto"/>
          <w:sz w:val="28"/>
        </w:rPr>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44"/>
        <w:ind w:right="561" w:firstLine="3360"/>
        <w:spacing w:before="0" w:after="0" w:line="640" w:lineRule="exact"/>
        <w:rPr>
          <w:rFonts w:hint="eastAsia" w:ascii="仿宋" w:hAnsi="仿宋" w:eastAsia="仿宋"/>
          <w:color w:val="auto"/>
          <w:sz w:val="28"/>
          <w:u w:val="single"/>
        </w:rPr>
      </w:pPr>
      <w:r>
        <w:rPr>
          <w:rFonts w:hint="eastAsia" w:ascii="仿宋" w:hAnsi="仿宋" w:eastAsia="仿宋"/>
          <w:color w:val="auto"/>
          <w:sz w:val="28"/>
        </w:rPr>
        <w:t xml:space="preserve">供应商名称</w:t>
      </w:r>
      <w:r>
        <w:rPr>
          <w:rFonts w:hint="eastAsia" w:ascii="仿宋" w:hAnsi="仿宋" w:eastAsia="仿宋"/>
          <w:color w:val="auto"/>
          <w:sz w:val="28"/>
          <w:lang w:eastAsia="zh-CN"/>
        </w:rPr>
        <w:t xml:space="preserve">：</w:t>
      </w:r>
      <w:r>
        <w:rPr>
          <w:rFonts w:hint="eastAsia" w:ascii="仿宋" w:hAnsi="仿宋" w:eastAsia="仿宋"/>
          <w:color w:val="auto"/>
          <w:sz w:val="28"/>
          <w:u w:val="single"/>
        </w:rPr>
        <w:t xml:space="preserve">  （电子签章）           </w:t>
      </w:r>
      <w:r/>
    </w:p>
    <w:p>
      <w:pPr>
        <w:pStyle w:val="944"/>
        <w:ind w:right="561" w:firstLine="33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邮编</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u w:val="single"/>
        </w:rPr>
        <w:t xml:space="preserve">             </w:t>
      </w:r>
      <w:r/>
    </w:p>
    <w:p>
      <w:pPr>
        <w:ind w:right="561" w:firstLine="3360"/>
        <w:spacing w:line="64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电话</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传真</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u w:val="single"/>
        </w:rPr>
        <w:t xml:space="preserve">             </w:t>
      </w:r>
      <w:r/>
    </w:p>
    <w:p>
      <w:pPr>
        <w:pStyle w:val="895"/>
        <w:ind w:right="561" w:firstLine="420"/>
        <w:jc w:val="center"/>
        <w:spacing w:line="640" w:lineRule="exact"/>
        <w:rPr>
          <w:rFonts w:hint="eastAsia" w:ascii="仿宋" w:hAnsi="仿宋" w:eastAsia="仿宋"/>
          <w:color w:val="auto"/>
          <w:sz w:val="28"/>
          <w:szCs w:val="24"/>
        </w:rPr>
      </w:pPr>
      <w:r>
        <w:rPr>
          <w:rFonts w:hint="eastAsia" w:ascii="仿宋" w:hAnsi="仿宋" w:eastAsia="仿宋"/>
          <w:color w:val="auto"/>
          <w:sz w:val="28"/>
          <w:szCs w:val="24"/>
        </w:rPr>
        <w:t xml:space="preserve">         日期</w:t>
      </w:r>
      <w:r>
        <w:rPr>
          <w:rFonts w:hint="eastAsia" w:ascii="仿宋" w:hAnsi="仿宋" w:eastAsia="仿宋"/>
          <w:color w:val="auto"/>
          <w:sz w:val="28"/>
          <w:szCs w:val="24"/>
          <w:lang w:eastAsia="zh-CN"/>
        </w:rPr>
        <w:t xml:space="preserve">：</w:t>
      </w:r>
      <w:r>
        <w:rPr>
          <w:rFonts w:hint="eastAsia" w:ascii="仿宋" w:hAnsi="仿宋" w:eastAsia="仿宋"/>
          <w:color w:val="auto"/>
          <w:sz w:val="28"/>
          <w:szCs w:val="24"/>
        </w:rPr>
        <w:t xml:space="preserve">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r/>
    </w:p>
    <w:p>
      <w:pPr>
        <w:ind w:firstLine="3408"/>
        <w:spacing w:line="440" w:lineRule="exact"/>
        <w:rPr>
          <w:rFonts w:hint="eastAsia" w:ascii="宋体" w:hAnsi="宋体"/>
          <w:b/>
          <w:bCs/>
          <w:color w:val="auto"/>
          <w:spacing w:val="20"/>
          <w:sz w:val="32"/>
          <w:szCs w:val="32"/>
        </w:rPr>
      </w:pPr>
      <w:r>
        <w:rPr>
          <w:rFonts w:hint="eastAsia" w:ascii="宋体" w:hAnsi="宋体"/>
          <w:b/>
          <w:bCs/>
          <w:color w:val="auto"/>
          <w:spacing w:val="20"/>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2926"/>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3357"/>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before="19" w:line="440" w:lineRule="exact"/>
        <w:widowControl/>
        <w:rPr>
          <w:rFonts w:hint="eastAsia" w:ascii="仿宋" w:hAnsi="仿宋" w:eastAsia="仿宋"/>
          <w:b/>
          <w:color w:val="auto"/>
          <w:sz w:val="32"/>
          <w:szCs w:val="32"/>
        </w:rPr>
      </w:pPr>
      <w:r>
        <w:rPr>
          <w:rFonts w:hint="eastAsia" w:ascii="仿宋" w:hAnsi="仿宋" w:eastAsia="仿宋"/>
          <w:b/>
          <w:color w:val="auto"/>
          <w:sz w:val="32"/>
          <w:szCs w:val="32"/>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jc w:val="center"/>
        <w:spacing w:line="440" w:lineRule="exact"/>
        <w:rPr>
          <w:rFonts w:hint="eastAsia" w:ascii="仿宋" w:hAnsi="仿宋" w:eastAsia="仿宋" w:cs="Arial"/>
          <w:bCs/>
          <w:color w:val="auto"/>
          <w:sz w:val="28"/>
        </w:rPr>
      </w:pPr>
      <w:r>
        <w:rPr>
          <w:rFonts w:hint="eastAsia" w:ascii="仿宋" w:hAnsi="仿宋" w:eastAsia="仿宋" w:cs="Arial"/>
          <w:bCs/>
          <w:color w:val="auto"/>
          <w:sz w:val="28"/>
        </w:rPr>
      </w:r>
      <w:r/>
    </w:p>
    <w:p>
      <w:pPr>
        <w:pStyle w:val="734"/>
        <w:ind w:left="0" w:firstLine="0"/>
        <w:rPr>
          <w:rFonts w:hint="eastAsia"/>
          <w:color w:val="auto"/>
        </w:rPr>
      </w:pPr>
      <w:r>
        <w:rPr>
          <w:rFonts w:hint="eastAsia"/>
          <w:color w:val="auto"/>
        </w:rPr>
      </w:r>
      <w:r/>
    </w:p>
    <w:p>
      <w:pPr>
        <w:ind w:firstLine="567"/>
        <w:jc w:val="center"/>
        <w:spacing w:line="6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7"/>
        <w:jc w:val="center"/>
        <w:spacing w:line="6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二、开标一览表</w:t>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tbl>
      <w:tblPr>
        <w:tblStyle w:val="70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spacing w:line="7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cs="宋体"/>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1273"/>
        </w:trPr>
        <w:tc>
          <w:tcPr>
            <w:tcW w:w="1701" w:type="dxa"/>
            <w:vAlign w:val="center"/>
            <w:textDirection w:val="lrTb"/>
            <w:noWrap w:val="false"/>
          </w:tcPr>
          <w:p>
            <w:pPr>
              <w:ind w:firstLine="14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服务时间</w:t>
            </w:r>
            <w:r/>
          </w:p>
        </w:tc>
        <w:tc>
          <w:tcPr>
            <w:tcW w:w="6759" w:type="dxa"/>
            <w:vAlign w:val="center"/>
            <w:textDirection w:val="lrTb"/>
            <w:noWrap w:val="false"/>
          </w:tcPr>
          <w:p>
            <w:pPr>
              <w:ind w:firstLine="154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3年</w:t>
            </w:r>
            <w:r/>
          </w:p>
        </w:tc>
      </w:tr>
    </w:tbl>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投标人: </w:t>
      </w:r>
      <w:r>
        <w:rPr>
          <w:rFonts w:hint="eastAsia" w:ascii="仿宋" w:hAnsi="仿宋" w:eastAsia="仿宋"/>
          <w:color w:val="auto"/>
          <w:sz w:val="28"/>
          <w:szCs w:val="28"/>
          <w:highlight w:val="none"/>
          <w:u w:val="single"/>
        </w:rPr>
        <w:t xml:space="preserve">       （电子签章）       </w:t>
      </w:r>
      <w:r/>
    </w:p>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rPr>
        <w:t xml:space="preserve">（电子签章或电子签字）</w:t>
      </w:r>
      <w:r/>
    </w:p>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p>
    <w:p>
      <w:pPr>
        <w:ind w:firstLine="411"/>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（1）投标报价总计为</w:t>
      </w:r>
      <w:r>
        <w:rPr>
          <w:rFonts w:hint="eastAsia" w:ascii="仿宋" w:hAnsi="仿宋" w:eastAsia="仿宋"/>
          <w:color w:val="auto"/>
          <w:sz w:val="28"/>
          <w:highlight w:val="none"/>
        </w:rPr>
        <w:t xml:space="preserve">招标文件第二章第10条</w:t>
      </w:r>
      <w:r>
        <w:rPr>
          <w:rFonts w:hint="eastAsia" w:ascii="仿宋" w:hAnsi="仿宋" w:eastAsia="仿宋"/>
          <w:color w:val="auto"/>
          <w:sz w:val="28"/>
          <w:szCs w:val="28"/>
          <w:highlight w:val="none"/>
        </w:rPr>
        <w:t xml:space="preserve">所述内容。</w:t>
      </w:r>
      <w:r/>
    </w:p>
    <w:p>
      <w:pPr>
        <w:ind w:firstLine="411"/>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（2）开标一览表格式不得自行改动。</w:t>
      </w:r>
      <w:r/>
    </w:p>
    <w:p>
      <w:pPr>
        <w:ind w:firstLine="420"/>
        <w:spacing w:line="520" w:lineRule="exact"/>
        <w:rPr>
          <w:rFonts w:ascii="仿宋" w:hAnsi="仿宋" w:eastAsia="仿宋" w:cs="Arial"/>
          <w:bCs/>
          <w:color w:val="auto"/>
          <w:sz w:val="28"/>
          <w:highlight w:val="none"/>
        </w:rPr>
      </w:pPr>
      <w:r>
        <w:rPr>
          <w:rFonts w:hint="eastAsia" w:ascii="仿宋" w:hAnsi="仿宋" w:eastAsia="仿宋" w:cs="Arial"/>
          <w:bCs/>
          <w:color w:val="auto"/>
          <w:sz w:val="28"/>
          <w:highlight w:val="none"/>
        </w:rPr>
        <w:t xml:space="preserve">（3）各投标人必须在“投标文件格式”模块中对应的接口上传材料，未在指定模块中上传材料的视同未提供材料处理。</w:t>
      </w:r>
      <w:r/>
    </w:p>
    <w:p>
      <w:pPr>
        <w:ind w:firstLine="411"/>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4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15"/>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15"/>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15"/>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15"/>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15"/>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15"/>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15"/>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15"/>
        <w:ind w:firstLine="643"/>
        <w:jc w:val="center"/>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pStyle w:val="715"/>
        <w:ind w:firstLine="2891"/>
        <w:jc w:val="both"/>
        <w:rPr>
          <w:rFonts w:ascii="仿宋" w:hAnsi="仿宋" w:eastAsia="仿宋"/>
          <w:b/>
          <w:color w:val="auto"/>
          <w:sz w:val="32"/>
          <w:szCs w:val="32"/>
          <w:highlight w:val="none"/>
        </w:rPr>
      </w:pPr>
      <w:r>
        <w:rPr>
          <w:rFonts w:hint="eastAsia" w:ascii="仿宋" w:hAnsi="仿宋" w:eastAsia="仿宋" w:cs="仿宋"/>
          <w:b/>
          <w:bCs/>
          <w:color w:val="auto"/>
          <w:sz w:val="32"/>
          <w:szCs w:val="32"/>
          <w:lang w:val="en-US" w:eastAsia="zh-CN" w:bidi="ar-SA"/>
        </w:rPr>
        <w:t xml:space="preserve">三、</w:t>
      </w:r>
      <w:r>
        <w:rPr>
          <w:rFonts w:hint="eastAsia" w:ascii="仿宋" w:hAnsi="仿宋" w:eastAsia="仿宋"/>
          <w:b/>
          <w:color w:val="auto"/>
          <w:sz w:val="32"/>
          <w:szCs w:val="32"/>
          <w:highlight w:val="none"/>
        </w:rPr>
        <w:t xml:space="preserve">投标报价明细表</w:t>
      </w:r>
      <w:r/>
    </w:p>
    <w:tbl>
      <w:tblPr>
        <w:tblStyle w:val="706"/>
        <w:tblW w:w="0" w:type="auto"/>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506"/>
        <w:gridCol w:w="1345"/>
        <w:gridCol w:w="2100"/>
        <w:gridCol w:w="1950"/>
        <w:gridCol w:w="900"/>
      </w:tblGrid>
      <w:tr>
        <w:trPr>
          <w:trHeight w:val="626"/>
        </w:trPr>
        <w:tc>
          <w:tcPr>
            <w:tcW w:w="900" w:type="dxa"/>
            <w:vAlign w:val="center"/>
            <w:textDirection w:val="lrTb"/>
            <w:noWrap w:val="false"/>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2506" w:type="dxa"/>
            <w:vAlign w:val="center"/>
            <w:textDirection w:val="lrTb"/>
            <w:noWrap w:val="false"/>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服务（项目）名称</w:t>
            </w:r>
            <w:r/>
          </w:p>
        </w:tc>
        <w:tc>
          <w:tcPr>
            <w:tcW w:w="1345" w:type="dxa"/>
            <w:vAlign w:val="center"/>
            <w:textDirection w:val="lrTb"/>
            <w:noWrap w:val="false"/>
          </w:tcPr>
          <w:p>
            <w:pPr>
              <w:jc w:val="cente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费用构成</w:t>
            </w:r>
            <w:r/>
          </w:p>
        </w:tc>
        <w:tc>
          <w:tcPr>
            <w:tcW w:w="2100" w:type="dxa"/>
            <w:vAlign w:val="center"/>
            <w:textDirection w:val="lrTb"/>
            <w:noWrap w:val="false"/>
          </w:tcPr>
          <w:p>
            <w:pPr>
              <w:jc w:val="both"/>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月支出（元）</w:t>
            </w:r>
            <w:r/>
          </w:p>
        </w:tc>
        <w:tc>
          <w:tcPr>
            <w:tcW w:w="1950" w:type="dxa"/>
            <w:vAlign w:val="center"/>
            <w:textDirection w:val="lrTb"/>
            <w:noWrap w:val="false"/>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年支出（元）</w:t>
            </w:r>
            <w:r/>
          </w:p>
        </w:tc>
        <w:tc>
          <w:tcPr>
            <w:tcW w:w="900" w:type="dxa"/>
            <w:vAlign w:val="center"/>
            <w:textDirection w:val="lrTb"/>
            <w:noWrap w:val="false"/>
          </w:tcPr>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45"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1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26"/>
        </w:trPr>
        <w:tc>
          <w:tcPr>
            <w:gridSpan w:val="3"/>
            <w:tcW w:w="4751" w:type="dxa"/>
            <w:vAlign w:val="center"/>
            <w:textDirection w:val="lrTb"/>
            <w:noWrap w:val="false"/>
          </w:tcPr>
          <w:p>
            <w:pPr>
              <w:ind w:firstLine="274"/>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合计</w:t>
            </w:r>
            <w:r/>
          </w:p>
        </w:tc>
        <w:tc>
          <w:tcPr>
            <w:tcW w:w="210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950" w:type="dxa"/>
            <w:vAlign w:val="center"/>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00" w:type="dxa"/>
            <w:textDirection w:val="lrTb"/>
            <w:noWrap w:val="false"/>
          </w:tcPr>
          <w:p>
            <w:pPr>
              <w:ind w:firstLine="274"/>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 </w:t>
      </w:r>
      <w:r>
        <w:rPr>
          <w:rFonts w:hint="eastAsia" w:ascii="仿宋" w:hAnsi="仿宋" w:eastAsia="仿宋"/>
          <w:color w:val="auto"/>
          <w:sz w:val="28"/>
          <w:szCs w:val="28"/>
          <w:highlight w:val="none"/>
          <w:u w:val="single"/>
        </w:rPr>
        <w:t xml:space="preserve">        （电子签章）      </w:t>
      </w:r>
      <w:r>
        <w:rPr>
          <w:rFonts w:hint="eastAsia" w:ascii="仿宋" w:hAnsi="仿宋" w:eastAsia="仿宋"/>
          <w:color w:val="auto"/>
          <w:sz w:val="28"/>
          <w:szCs w:val="28"/>
          <w:highlight w:val="none"/>
        </w:rPr>
        <w:t xml:space="preserve">  </w:t>
      </w:r>
      <w:r/>
    </w:p>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rPr>
        <w:t xml:space="preserve">（电子签章或电子签字）</w:t>
      </w:r>
      <w:r/>
    </w:p>
    <w:p>
      <w:pPr>
        <w:ind w:left="-708" w:firstLine="700"/>
        <w:spacing w:line="520" w:lineRule="exact"/>
        <w:rPr>
          <w:rFonts w:ascii="仿宋" w:hAnsi="仿宋" w:eastAsia="仿宋"/>
          <w:bCs/>
          <w:color w:val="auto"/>
          <w:sz w:val="28"/>
          <w:highlight w:val="none"/>
        </w:rPr>
      </w:pPr>
      <w:r>
        <w:rPr>
          <w:rFonts w:hint="eastAsia" w:ascii="仿宋" w:hAnsi="仿宋" w:eastAsia="仿宋"/>
          <w:bCs/>
          <w:color w:val="auto"/>
          <w:sz w:val="28"/>
          <w:highlight w:val="none"/>
        </w:rPr>
        <w:t xml:space="preserve">注:</w:t>
      </w:r>
      <w:r/>
    </w:p>
    <w:p>
      <w:pPr>
        <w:numPr>
          <w:ilvl w:val="0"/>
          <w:numId w:val="2"/>
        </w:numPr>
        <w:ind w:left="-498"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此表为表样，行数可自行添加，但表式不变。</w:t>
      </w:r>
      <w:r/>
    </w:p>
    <w:p>
      <w:pPr>
        <w:pStyle w:val="729"/>
        <w:ind w:left="0" w:firstLine="560"/>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（2）报价应包括达到服务要求及标准的所有费用，包含上述所有费用，但不限于上述所有费用</w:t>
      </w:r>
      <w:r/>
    </w:p>
    <w:p>
      <w:pPr>
        <w:pStyle w:val="715"/>
        <w:ind w:firstLine="411"/>
        <w:spacing w:line="4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（3）价格应按照招标文件第二章第10条的要求报价。</w:t>
      </w:r>
      <w:r/>
    </w:p>
    <w:p>
      <w:pPr>
        <w:ind w:firstLine="420"/>
        <w:spacing w:line="440" w:lineRule="exact"/>
        <w:rPr>
          <w:rFonts w:hint="eastAsia" w:ascii="仿宋" w:hAnsi="仿宋" w:eastAsia="仿宋" w:cs="仿宋"/>
          <w:b/>
          <w:bCs/>
          <w:color w:val="auto"/>
          <w:sz w:val="32"/>
          <w:szCs w:val="32"/>
          <w:lang w:val="en-US" w:eastAsia="zh-CN" w:bidi="ar-SA"/>
        </w:rPr>
      </w:pPr>
      <w:r>
        <w:rPr>
          <w:rFonts w:hint="eastAsia" w:ascii="仿宋" w:hAnsi="仿宋" w:eastAsia="仿宋" w:cs="Arial"/>
          <w:bCs/>
          <w:color w:val="auto"/>
          <w:sz w:val="28"/>
          <w:highlight w:val="none"/>
        </w:rPr>
        <w:t xml:space="preserve">（4）各投标人必须在“投标文件格式”模块中对应的接口上传材料，未在指定模块中上传材料的视同未提供材料处理。</w:t>
      </w:r>
      <w:r/>
    </w:p>
    <w:p>
      <w:pPr>
        <w:jc w:val="center"/>
        <w:spacing w:line="520" w:lineRule="exact"/>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r>
      <w:r/>
    </w:p>
    <w:p>
      <w:pPr>
        <w:jc w:val="center"/>
        <w:spacing w:line="520" w:lineRule="exact"/>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jc w:val="center"/>
        <w:spacing w:line="520" w:lineRule="exact"/>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lang w:val="en-US" w:eastAsia="zh-CN" w:bidi="ar-SA"/>
        </w:rPr>
        <w:t xml:space="preserve">四、拟派项目负责人及团队人员基本情况表</w:t>
      </w:r>
      <w:r/>
    </w:p>
    <w:tbl>
      <w:tblPr>
        <w:tblStyle w:val="7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574"/>
        <w:gridCol w:w="1634"/>
        <w:gridCol w:w="741"/>
        <w:gridCol w:w="741"/>
        <w:gridCol w:w="834"/>
        <w:gridCol w:w="1395"/>
        <w:gridCol w:w="1709"/>
      </w:tblGrid>
      <w:tr>
        <w:trPr>
          <w:jc w:val="center"/>
          <w:trHeight w:val="851"/>
        </w:trPr>
        <w:tc>
          <w:tcPr>
            <w:tcW w:w="657" w:type="dxa"/>
            <w:vAlign w:val="center"/>
            <w:textDirection w:val="lrTb"/>
            <w:noWrap w:val="false"/>
          </w:tcPr>
          <w:p>
            <w:pPr>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序号</w:t>
            </w:r>
            <w:r/>
          </w:p>
        </w:tc>
        <w:tc>
          <w:tcPr>
            <w:tcW w:w="1574" w:type="dxa"/>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人员岗位</w:t>
            </w:r>
            <w:r/>
          </w:p>
        </w:tc>
        <w:tc>
          <w:tcPr>
            <w:tcW w:w="1634" w:type="dxa"/>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姓名</w:t>
            </w:r>
            <w:r/>
          </w:p>
        </w:tc>
        <w:tc>
          <w:tcPr>
            <w:tcW w:w="741" w:type="dxa"/>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性别</w:t>
            </w:r>
            <w:r/>
          </w:p>
        </w:tc>
        <w:tc>
          <w:tcPr>
            <w:tcW w:w="741" w:type="dxa"/>
            <w:vAlign w:val="center"/>
            <w:textDirection w:val="lrTb"/>
            <w:noWrap w:val="false"/>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 xml:space="preserve">年龄</w:t>
            </w:r>
            <w:r/>
          </w:p>
        </w:tc>
        <w:tc>
          <w:tcPr>
            <w:tcW w:w="834" w:type="dxa"/>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lang w:eastAsia="zh-CN"/>
              </w:rPr>
              <w:t xml:space="preserve">学历</w:t>
            </w:r>
            <w:r>
              <w:rPr>
                <w:rFonts w:hint="eastAsia" w:ascii="仿宋" w:hAnsi="仿宋" w:eastAsia="仿宋" w:cs="仿宋"/>
                <w:color w:val="auto"/>
                <w:sz w:val="24"/>
              </w:rPr>
              <w:t xml:space="preserve">专业</w:t>
            </w:r>
            <w:r/>
          </w:p>
        </w:tc>
        <w:tc>
          <w:tcPr>
            <w:tcW w:w="1395" w:type="dxa"/>
            <w:vAlign w:val="center"/>
            <w:textDirection w:val="lrTb"/>
            <w:noWrap w:val="false"/>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 xml:space="preserve">职称及相关证书</w:t>
            </w:r>
            <w:r/>
          </w:p>
        </w:tc>
        <w:tc>
          <w:tcPr>
            <w:tcW w:w="1709" w:type="dxa"/>
            <w:vAlign w:val="center"/>
            <w:textDirection w:val="lrTb"/>
            <w:noWrap w:val="false"/>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 xml:space="preserve">拟任岗位</w:t>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t xml:space="preserve">项目负责人</w:t>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51"/>
        </w:trPr>
        <w:tc>
          <w:tcPr>
            <w:tcW w:w="657"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574"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r>
            <w:r/>
          </w:p>
        </w:tc>
        <w:tc>
          <w:tcPr>
            <w:tcW w:w="1634"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741" w:type="dxa"/>
            <w:vAlign w:val="center"/>
            <w:textDirection w:val="lrTb"/>
            <w:noWrap w:val="false"/>
          </w:tcPr>
          <w:p>
            <w:pPr>
              <w:jc w:val="cente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834"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c>
          <w:tcPr>
            <w:tcW w:w="1709"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r>
            <w:r/>
          </w:p>
        </w:tc>
      </w:tr>
    </w:tbl>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投标人: </w:t>
      </w:r>
      <w:r>
        <w:rPr>
          <w:rFonts w:hint="eastAsia" w:ascii="仿宋" w:hAnsi="仿宋" w:eastAsia="仿宋"/>
          <w:color w:val="auto"/>
          <w:sz w:val="28"/>
          <w:szCs w:val="28"/>
          <w:highlight w:val="none"/>
          <w:u w:val="single"/>
        </w:rPr>
        <w:t xml:space="preserve">         （电子签章）     </w:t>
      </w:r>
      <w:r/>
    </w:p>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rPr>
        <w:t xml:space="preserve">（电子签章或电子签字）</w:t>
      </w:r>
      <w:r/>
    </w:p>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注:（1）此表为表样，行数可自行添加，但表式不变。</w:t>
      </w:r>
      <w:r>
        <w:rPr>
          <w:rFonts w:ascii="仿宋" w:hAnsi="仿宋" w:eastAsia="仿宋"/>
          <w:color w:val="auto"/>
          <w:sz w:val="28"/>
          <w:szCs w:val="28"/>
          <w:highlight w:val="none"/>
        </w:rPr>
        <w:t xml:space="preserve"> </w:t>
      </w:r>
      <w:r/>
    </w:p>
    <w:p>
      <w:pPr>
        <w:ind w:firstLine="420"/>
        <w:spacing w:line="440" w:lineRule="exact"/>
        <w:rPr>
          <w:rFonts w:ascii="仿宋" w:hAnsi="仿宋" w:eastAsia="仿宋" w:cs="Arial"/>
          <w:bCs/>
          <w:color w:val="auto"/>
          <w:sz w:val="28"/>
          <w:highlight w:val="none"/>
        </w:rPr>
      </w:pPr>
      <w:r>
        <w:rPr>
          <w:rFonts w:hint="eastAsia" w:ascii="仿宋" w:hAnsi="仿宋" w:eastAsia="仿宋" w:cs="Arial"/>
          <w:bCs/>
          <w:color w:val="auto"/>
          <w:sz w:val="28"/>
          <w:highlight w:val="none"/>
        </w:rPr>
        <w:t xml:space="preserve">（2）各投标人必须在“投标文件格式”模块中对应的接口上传材料，未在指定模块中上传材料的视同未提供材料处理。</w:t>
      </w:r>
      <w:r/>
    </w:p>
    <w:p>
      <w:pPr>
        <w:jc w:val="center"/>
        <w:spacing w:line="520" w:lineRule="exact"/>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r>
      <w:r/>
    </w:p>
    <w:p>
      <w:pPr>
        <w:jc w:val="cente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 xml:space="preserve">五</w:t>
      </w:r>
      <w:r>
        <w:rPr>
          <w:rFonts w:hint="eastAsia" w:ascii="仿宋" w:hAnsi="仿宋" w:eastAsia="仿宋" w:cs="仿宋"/>
          <w:b/>
          <w:bCs/>
          <w:color w:val="auto"/>
          <w:sz w:val="32"/>
          <w:szCs w:val="32"/>
          <w:highlight w:val="none"/>
        </w:rPr>
        <w:t xml:space="preserve">、服务承诺</w:t>
      </w:r>
      <w:r/>
    </w:p>
    <w:p>
      <w:pPr>
        <w:pStyle w:val="944"/>
        <w:ind w:right="51" w:firstLine="560"/>
        <w:jc w:val="both"/>
        <w:spacing w:before="0" w:after="0"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（格式由投标人自定、加盖投标人电子签章。各投标人必须在“投标文件格式”模块中对应的接口上传材料，未在指定模块中上传材料的视同未提供材料处理。）</w:t>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3357"/>
        <w:spacing w:line="4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ind w:firstLine="548"/>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48"/>
        <w:spacing w:line="520" w:lineRule="exact"/>
        <w:rPr>
          <w:rFonts w:hint="eastAsia" w:ascii="仿宋" w:hAnsi="仿宋" w:eastAsia="仿宋"/>
          <w:bCs/>
          <w:color w:val="auto"/>
          <w:sz w:val="28"/>
        </w:rPr>
      </w:pPr>
      <w:r>
        <w:rPr>
          <w:rFonts w:hint="eastAsia" w:ascii="仿宋" w:hAnsi="仿宋" w:eastAsia="仿宋"/>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ind w:firstLine="548"/>
        <w:spacing w:line="520" w:lineRule="exact"/>
        <w:rPr>
          <w:rFonts w:hint="eastAsia" w:ascii="仿宋" w:hAnsi="仿宋" w:eastAsia="仿宋" w:cs="Arial"/>
          <w:bCs/>
          <w:color w:val="auto"/>
          <w:sz w:val="28"/>
        </w:rPr>
      </w:pPr>
      <w:r>
        <w:rPr>
          <w:rFonts w:hint="eastAsia" w:ascii="仿宋" w:hAnsi="仿宋" w:eastAsia="仿宋" w:cs="Arial"/>
          <w:bCs/>
          <w:color w:val="auto"/>
          <w:sz w:val="28"/>
        </w:rPr>
      </w:r>
      <w:r/>
    </w:p>
    <w:p>
      <w:pPr>
        <w:pStyle w:val="734"/>
        <w:rPr>
          <w:rFonts w:hint="eastAsia" w:ascii="仿宋" w:hAnsi="仿宋" w:eastAsia="仿宋" w:cs="Arial"/>
          <w:bCs/>
          <w:color w:val="auto"/>
          <w:sz w:val="28"/>
        </w:rPr>
      </w:pPr>
      <w:r>
        <w:rPr>
          <w:rFonts w:hint="eastAsia" w:ascii="仿宋" w:hAnsi="仿宋" w:eastAsia="仿宋" w:cs="Arial"/>
          <w:bCs/>
          <w:color w:val="auto"/>
          <w:sz w:val="28"/>
        </w:rPr>
      </w:r>
      <w:r/>
    </w:p>
    <w:p>
      <w:pPr>
        <w:rPr>
          <w:rFonts w:hint="eastAsia" w:ascii="仿宋" w:hAnsi="仿宋" w:eastAsia="仿宋" w:cs="Arial"/>
          <w:bCs/>
          <w:color w:val="auto"/>
          <w:sz w:val="28"/>
        </w:rPr>
      </w:pPr>
      <w:r>
        <w:rPr>
          <w:rFonts w:hint="eastAsia" w:ascii="仿宋" w:hAnsi="仿宋" w:eastAsia="仿宋" w:cs="Arial"/>
          <w:bCs/>
          <w:color w:val="auto"/>
          <w:sz w:val="28"/>
        </w:rPr>
      </w:r>
      <w:r/>
    </w:p>
    <w:p>
      <w:pPr>
        <w:pStyle w:val="734"/>
        <w:rPr>
          <w:rFonts w:hint="eastAsia" w:ascii="仿宋" w:hAnsi="仿宋" w:eastAsia="仿宋" w:cs="Arial"/>
          <w:bCs/>
          <w:color w:val="auto"/>
          <w:sz w:val="28"/>
        </w:rPr>
      </w:pPr>
      <w:r>
        <w:rPr>
          <w:rFonts w:hint="eastAsia" w:ascii="仿宋" w:hAnsi="仿宋" w:eastAsia="仿宋" w:cs="Arial"/>
          <w:bCs/>
          <w:color w:val="auto"/>
          <w:sz w:val="28"/>
        </w:rPr>
      </w:r>
      <w:r/>
    </w:p>
    <w:p>
      <w:pPr>
        <w:rPr>
          <w:rFonts w:hint="eastAsia" w:ascii="仿宋" w:hAnsi="仿宋" w:eastAsia="仿宋" w:cs="Arial"/>
          <w:bCs/>
          <w:color w:val="auto"/>
          <w:sz w:val="28"/>
        </w:rPr>
      </w:pPr>
      <w:r>
        <w:rPr>
          <w:rFonts w:hint="eastAsia" w:ascii="仿宋" w:hAnsi="仿宋" w:eastAsia="仿宋" w:cs="Arial"/>
          <w:bCs/>
          <w:color w:val="auto"/>
          <w:sz w:val="28"/>
        </w:rPr>
      </w:r>
      <w:r/>
    </w:p>
    <w:p>
      <w:pPr>
        <w:pStyle w:val="734"/>
        <w:rPr>
          <w:rFonts w:hint="eastAsia" w:ascii="仿宋" w:hAnsi="仿宋" w:eastAsia="仿宋" w:cs="Arial"/>
          <w:bCs/>
          <w:color w:val="auto"/>
          <w:sz w:val="28"/>
        </w:rPr>
      </w:pPr>
      <w:r>
        <w:rPr>
          <w:rFonts w:hint="eastAsia" w:ascii="仿宋" w:hAnsi="仿宋" w:eastAsia="仿宋" w:cs="Arial"/>
          <w:bCs/>
          <w:color w:val="auto"/>
          <w:sz w:val="28"/>
        </w:rPr>
      </w:r>
      <w:r/>
    </w:p>
    <w:p>
      <w:pPr>
        <w:rPr>
          <w:rFonts w:hint="eastAsia" w:ascii="仿宋" w:hAnsi="仿宋" w:eastAsia="仿宋" w:cs="Arial"/>
          <w:bCs/>
          <w:color w:val="auto"/>
          <w:sz w:val="28"/>
        </w:rPr>
      </w:pPr>
      <w:r>
        <w:rPr>
          <w:rFonts w:hint="eastAsia" w:ascii="仿宋" w:hAnsi="仿宋" w:eastAsia="仿宋" w:cs="Arial"/>
          <w:bCs/>
          <w:color w:val="auto"/>
          <w:sz w:val="28"/>
        </w:rPr>
      </w:r>
      <w:r/>
    </w:p>
    <w:p>
      <w:pPr>
        <w:pStyle w:val="734"/>
        <w:rPr>
          <w:rFonts w:hint="eastAsia"/>
          <w:color w:val="auto"/>
        </w:rPr>
      </w:pPr>
      <w:r>
        <w:rPr>
          <w:rFonts w:hint="eastAsia"/>
          <w:color w:val="auto"/>
        </w:rPr>
      </w:r>
      <w:r/>
    </w:p>
    <w:p>
      <w:pPr>
        <w:ind w:firstLine="1124"/>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24"/>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1124"/>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1124"/>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lang w:val="en-US" w:eastAsia="zh-CN"/>
        </w:rPr>
        <w:t xml:space="preserve">六</w:t>
      </w:r>
      <w:r>
        <w:rPr>
          <w:rFonts w:hint="eastAsia" w:ascii="仿宋" w:hAnsi="仿宋" w:eastAsia="仿宋" w:cs="仿宋"/>
          <w:b/>
          <w:bCs/>
          <w:color w:val="auto"/>
          <w:sz w:val="32"/>
          <w:szCs w:val="32"/>
        </w:rPr>
        <w:t xml:space="preserve">、资质审查时磋商供应商必须提交的资格证明文件</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1</w:t>
      </w:r>
      <w:r>
        <w:rPr>
          <w:rFonts w:hint="eastAsia" w:ascii="仿宋" w:hAnsi="仿宋" w:eastAsia="仿宋" w:cs="仿宋"/>
          <w:color w:val="auto"/>
          <w:sz w:val="28"/>
          <w:szCs w:val="24"/>
          <w:lang w:val="en-US" w:eastAsia="zh-CN"/>
        </w:rPr>
        <w:t xml:space="preserve">.</w:t>
      </w:r>
      <w:r>
        <w:rPr>
          <w:rFonts w:hint="eastAsia" w:ascii="仿宋" w:hAnsi="仿宋" w:eastAsia="仿宋" w:cs="仿宋"/>
          <w:color w:val="auto"/>
          <w:sz w:val="28"/>
          <w:szCs w:val="24"/>
        </w:rPr>
        <w:t xml:space="preserve">供应商提供下列材料之一</w:t>
      </w:r>
      <w:r>
        <w:rPr>
          <w:rFonts w:hint="eastAsia" w:ascii="仿宋" w:hAnsi="仿宋" w:eastAsia="仿宋" w:cs="仿宋"/>
          <w:color w:val="auto"/>
          <w:sz w:val="28"/>
          <w:szCs w:val="24"/>
          <w:lang w:eastAsia="zh-CN"/>
        </w:rPr>
        <w:t xml:space="preserve">：</w:t>
      </w:r>
      <w:r/>
    </w:p>
    <w:p>
      <w:pPr>
        <w:ind w:firstLine="42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（1）供应商提供</w:t>
      </w:r>
      <w:r>
        <w:rPr>
          <w:rFonts w:hint="eastAsia" w:ascii="仿宋" w:hAnsi="仿宋" w:eastAsia="仿宋" w:cs="仿宋"/>
          <w:bCs/>
          <w:color w:val="auto"/>
          <w:sz w:val="28"/>
          <w:szCs w:val="24"/>
        </w:rPr>
        <w:t xml:space="preserve">法定代表人</w:t>
      </w:r>
      <w:r>
        <w:rPr>
          <w:rFonts w:hint="eastAsia" w:ascii="仿宋" w:hAnsi="仿宋" w:eastAsia="仿宋" w:cs="仿宋"/>
          <w:bCs/>
          <w:color w:val="auto"/>
          <w:sz w:val="28"/>
          <w:szCs w:val="24"/>
          <w:lang w:eastAsia="zh-CN"/>
        </w:rPr>
        <w:t xml:space="preserve">（负责人）</w:t>
      </w:r>
      <w:r>
        <w:rPr>
          <w:rFonts w:hint="eastAsia" w:ascii="仿宋" w:hAnsi="仿宋" w:eastAsia="仿宋" w:cs="仿宋"/>
          <w:bCs/>
          <w:color w:val="auto"/>
          <w:sz w:val="28"/>
          <w:szCs w:val="24"/>
        </w:rPr>
        <w:t xml:space="preserve">资格证明</w:t>
      </w:r>
      <w:r>
        <w:rPr>
          <w:rFonts w:hint="eastAsia" w:ascii="仿宋" w:hAnsi="仿宋" w:eastAsia="仿宋" w:cs="仿宋"/>
          <w:color w:val="auto"/>
          <w:sz w:val="28"/>
          <w:szCs w:val="24"/>
        </w:rPr>
        <w:t xml:space="preserve">（原件、必须提供，格式按照示范格式一）和</w:t>
      </w:r>
      <w:r>
        <w:rPr>
          <w:rFonts w:hint="eastAsia" w:ascii="仿宋" w:hAnsi="仿宋" w:eastAsia="仿宋" w:cs="仿宋"/>
          <w:bCs/>
          <w:color w:val="auto"/>
          <w:sz w:val="28"/>
          <w:szCs w:val="24"/>
        </w:rPr>
        <w:t xml:space="preserve">法定代表人</w:t>
      </w:r>
      <w:r>
        <w:rPr>
          <w:rFonts w:hint="eastAsia" w:ascii="仿宋" w:hAnsi="仿宋" w:eastAsia="仿宋" w:cs="仿宋"/>
          <w:bCs/>
          <w:color w:val="auto"/>
          <w:sz w:val="28"/>
          <w:szCs w:val="24"/>
          <w:lang w:eastAsia="zh-CN"/>
        </w:rPr>
        <w:t xml:space="preserve">（负责人）</w:t>
      </w:r>
      <w:r>
        <w:rPr>
          <w:rFonts w:hint="eastAsia" w:ascii="仿宋" w:hAnsi="仿宋" w:eastAsia="仿宋" w:cs="仿宋"/>
          <w:bCs/>
          <w:color w:val="auto"/>
          <w:sz w:val="28"/>
          <w:szCs w:val="24"/>
        </w:rPr>
        <w:t xml:space="preserve">身份证</w:t>
      </w:r>
      <w:r>
        <w:rPr>
          <w:rFonts w:hint="eastAsia" w:ascii="仿宋" w:hAnsi="仿宋" w:eastAsia="仿宋" w:cs="仿宋"/>
          <w:b/>
          <w:bCs/>
          <w:color w:val="auto"/>
          <w:sz w:val="28"/>
          <w:szCs w:val="24"/>
        </w:rPr>
        <w:t xml:space="preserve">（扫描件并加盖</w:t>
      </w:r>
      <w:r>
        <w:rPr>
          <w:rFonts w:hint="eastAsia" w:ascii="仿宋" w:hAnsi="仿宋" w:eastAsia="仿宋" w:cs="仿宋"/>
          <w:b/>
          <w:color w:val="auto"/>
          <w:sz w:val="28"/>
          <w:szCs w:val="24"/>
        </w:rPr>
        <w:t xml:space="preserve">供应商电子签</w:t>
      </w:r>
      <w:r>
        <w:rPr>
          <w:rFonts w:hint="eastAsia" w:ascii="仿宋" w:hAnsi="仿宋" w:eastAsia="仿宋" w:cs="仿宋"/>
          <w:b/>
          <w:bCs/>
          <w:color w:val="auto"/>
          <w:sz w:val="28"/>
          <w:szCs w:val="24"/>
        </w:rPr>
        <w:t xml:space="preserve">章）</w:t>
      </w:r>
      <w:r>
        <w:rPr>
          <w:rFonts w:hint="eastAsia" w:ascii="仿宋" w:hAnsi="仿宋" w:eastAsia="仿宋" w:cs="仿宋"/>
          <w:color w:val="auto"/>
          <w:sz w:val="28"/>
          <w:szCs w:val="24"/>
        </w:rPr>
        <w:t xml:space="preserve">；</w:t>
      </w:r>
      <w:r/>
    </w:p>
    <w:p>
      <w:pPr>
        <w:ind w:firstLine="42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（2）供应商提供授权委托书（原件、必须提供，格式按照示范格式二）和</w:t>
      </w:r>
      <w:r>
        <w:rPr>
          <w:rFonts w:hint="eastAsia" w:ascii="仿宋" w:hAnsi="仿宋" w:eastAsia="仿宋" w:cs="仿宋"/>
          <w:bCs/>
          <w:color w:val="auto"/>
          <w:sz w:val="28"/>
          <w:szCs w:val="24"/>
        </w:rPr>
        <w:t xml:space="preserve">受托人身份证</w:t>
      </w:r>
      <w:r>
        <w:rPr>
          <w:rFonts w:hint="eastAsia" w:ascii="仿宋" w:hAnsi="仿宋" w:eastAsia="仿宋" w:cs="仿宋"/>
          <w:b/>
          <w:bCs/>
          <w:color w:val="auto"/>
          <w:sz w:val="28"/>
          <w:szCs w:val="24"/>
        </w:rPr>
        <w:t xml:space="preserve">（扫描件并加盖</w:t>
      </w:r>
      <w:r>
        <w:rPr>
          <w:rFonts w:hint="eastAsia" w:ascii="仿宋" w:hAnsi="仿宋" w:eastAsia="仿宋" w:cs="仿宋"/>
          <w:b/>
          <w:color w:val="auto"/>
          <w:sz w:val="28"/>
          <w:szCs w:val="24"/>
        </w:rPr>
        <w:t xml:space="preserve">供应商电子签</w:t>
      </w:r>
      <w:r>
        <w:rPr>
          <w:rFonts w:hint="eastAsia" w:ascii="仿宋" w:hAnsi="仿宋" w:eastAsia="仿宋" w:cs="仿宋"/>
          <w:b/>
          <w:bCs/>
          <w:color w:val="auto"/>
          <w:sz w:val="28"/>
          <w:szCs w:val="24"/>
        </w:rPr>
        <w:t xml:space="preserve">章）</w:t>
      </w:r>
      <w:r>
        <w:rPr>
          <w:rFonts w:hint="eastAsia" w:ascii="仿宋" w:hAnsi="仿宋" w:eastAsia="仿宋" w:cs="仿宋"/>
          <w:color w:val="auto"/>
          <w:sz w:val="28"/>
          <w:szCs w:val="24"/>
        </w:rPr>
        <w:t xml:space="preserve">。</w:t>
      </w:r>
      <w:r/>
    </w:p>
    <w:p>
      <w:pPr>
        <w:pStyle w:val="710"/>
        <w:ind w:firstLine="560"/>
        <w:jc w:val="left"/>
        <w:keepLines w:val="0"/>
        <w:keepNext w:val="0"/>
        <w:pageBreakBefore w:val="0"/>
        <w:spacing w:line="520" w:lineRule="exact"/>
        <w:widowControl w:val="off"/>
        <w:rPr>
          <w:rFonts w:hint="eastAsia" w:ascii="仿宋" w:hAnsi="仿宋" w:eastAsia="仿宋" w:cs="仿宋"/>
          <w:bCs w:val="0"/>
          <w:color w:val="auto"/>
          <w:sz w:val="28"/>
          <w:szCs w:val="24"/>
          <w:lang w:val="en-US" w:eastAsia="zh-CN" w:bidi="ar-SA"/>
        </w:rPr>
      </w:pPr>
      <w:r>
        <w:rPr>
          <w:rFonts w:hint="eastAsia" w:ascii="仿宋" w:hAnsi="仿宋" w:eastAsia="仿宋" w:cs="仿宋"/>
          <w:bCs w:val="0"/>
          <w:color w:val="auto"/>
          <w:sz w:val="28"/>
          <w:szCs w:val="24"/>
          <w:lang w:val="en-US" w:eastAsia="zh-CN" w:bidi="ar-SA"/>
        </w:rPr>
        <w:t xml:space="preserve">2.符合《中华人民共和国政府采购法》第二十二条规定的六项条件（提供承诺书加盖供应商电子签章，参考示范格式三）</w:t>
      </w:r>
      <w:r/>
    </w:p>
    <w:p>
      <w:pPr>
        <w:numPr>
          <w:ilvl w:val="0"/>
          <w:numId w:val="0"/>
        </w:numPr>
        <w:ind w:firstLine="562"/>
        <w:keepLines w:val="0"/>
        <w:keepNext w:val="0"/>
        <w:pageBreakBefore w:val="0"/>
        <w:spacing w:line="520" w:lineRule="exact"/>
        <w:widowControl w:val="off"/>
        <w:rPr>
          <w:rFonts w:hint="eastAsia" w:ascii="仿宋" w:hAnsi="仿宋" w:eastAsia="仿宋" w:cs="仿宋"/>
          <w:bCs w:val="0"/>
          <w:color w:val="auto"/>
          <w:sz w:val="28"/>
          <w:szCs w:val="24"/>
          <w:lang w:val="en-US" w:eastAsia="zh-CN" w:bidi="ar-SA"/>
        </w:rPr>
      </w:pPr>
      <w:r>
        <w:rPr>
          <w:rFonts w:hint="eastAsia" w:ascii="仿宋" w:hAnsi="仿宋" w:eastAsia="仿宋" w:cs="仿宋"/>
          <w:bCs w:val="0"/>
          <w:color w:val="auto"/>
          <w:sz w:val="28"/>
          <w:szCs w:val="24"/>
          <w:lang w:val="en-US" w:eastAsia="zh-CN" w:bidi="ar-SA"/>
        </w:rPr>
        <w:t xml:space="preserve">3.供应商提供下列材料之一：</w:t>
      </w:r>
      <w:r/>
    </w:p>
    <w:p>
      <w:pPr>
        <w:numPr>
          <w:ilvl w:val="0"/>
          <w:numId w:val="0"/>
        </w:numPr>
        <w:ind w:firstLine="562"/>
        <w:keepLines w:val="0"/>
        <w:keepNext w:val="0"/>
        <w:pageBreakBefore w:val="0"/>
        <w:spacing w:line="520" w:lineRule="exact"/>
        <w:widowControl w:val="off"/>
        <w:rPr>
          <w:rFonts w:hint="eastAsia" w:ascii="仿宋" w:hAnsi="仿宋" w:eastAsia="仿宋" w:cs="仿宋"/>
          <w:bCs w:val="0"/>
          <w:color w:val="auto"/>
          <w:sz w:val="28"/>
          <w:szCs w:val="24"/>
          <w:lang w:val="en-US" w:eastAsia="zh-CN" w:bidi="ar-SA"/>
        </w:rPr>
      </w:pPr>
      <w:r>
        <w:rPr>
          <w:rFonts w:hint="eastAsia" w:ascii="仿宋" w:hAnsi="仿宋" w:eastAsia="仿宋" w:cs="仿宋"/>
          <w:bCs w:val="0"/>
          <w:color w:val="auto"/>
          <w:sz w:val="28"/>
          <w:szCs w:val="24"/>
          <w:lang w:val="en-US" w:eastAsia="zh-CN" w:bidi="ar-SA"/>
        </w:rPr>
        <w:t xml:space="preserve">1）供应商提供《经营保险业务许可证》、法定代表人资格证明和法定代表人身份证；</w:t>
      </w:r>
      <w:r/>
    </w:p>
    <w:p>
      <w:pPr>
        <w:ind w:firstLine="562"/>
        <w:keepLines w:val="0"/>
        <w:keepNext w:val="0"/>
        <w:pageBreakBefore w:val="0"/>
        <w:spacing w:line="520" w:lineRule="exact"/>
        <w:widowControl w:val="off"/>
        <w:rPr>
          <w:rFonts w:hint="eastAsia" w:ascii="仿宋" w:hAnsi="仿宋" w:eastAsia="仿宋" w:cs="仿宋"/>
          <w:bCs w:val="0"/>
          <w:color w:val="auto"/>
          <w:sz w:val="28"/>
          <w:szCs w:val="24"/>
          <w:lang w:val="en-US" w:eastAsia="zh-CN" w:bidi="ar-SA"/>
        </w:rPr>
      </w:pPr>
      <w:r>
        <w:rPr>
          <w:rFonts w:hint="eastAsia" w:ascii="仿宋" w:hAnsi="仿宋" w:eastAsia="仿宋" w:cs="仿宋"/>
          <w:bCs w:val="0"/>
          <w:color w:val="auto"/>
          <w:sz w:val="28"/>
          <w:szCs w:val="24"/>
          <w:lang w:val="en-US" w:eastAsia="zh-CN" w:bidi="ar-SA"/>
        </w:rPr>
        <w:t xml:space="preserve">2）供应商提供《经营保险业务许可证》、分支机构授权委托书和受托人身份证。</w:t>
      </w:r>
      <w:r/>
    </w:p>
    <w:p>
      <w:pPr>
        <w:ind w:right="170" w:firstLine="560"/>
        <w:keepLines w:val="0"/>
        <w:keepNext w:val="0"/>
        <w:pageBreakBefore w:val="0"/>
        <w:spacing w:line="520" w:lineRule="exact"/>
        <w:widowControl w:val="off"/>
        <w:rPr>
          <w:rFonts w:hint="eastAsia" w:ascii="仿宋" w:hAnsi="仿宋" w:eastAsia="仿宋" w:cs="仿宋"/>
          <w:bCs w:val="0"/>
          <w:color w:val="auto"/>
          <w:sz w:val="28"/>
          <w:szCs w:val="24"/>
          <w:lang w:val="en-US" w:eastAsia="zh-CN" w:bidi="ar-SA"/>
        </w:rPr>
      </w:pPr>
      <w:r>
        <w:rPr>
          <w:rFonts w:hint="eastAsia" w:ascii="仿宋" w:hAnsi="仿宋" w:eastAsia="仿宋" w:cs="仿宋"/>
          <w:bCs w:val="0"/>
          <w:color w:val="auto"/>
          <w:sz w:val="28"/>
          <w:szCs w:val="24"/>
          <w:lang w:val="en-US" w:eastAsia="zh-CN" w:bidi="ar-SA"/>
        </w:rPr>
        <w:t xml:space="preserve">4.申请人自2022年1月1日以来无债务纠纷。（提供承诺书加盖申请人单位公章，格式自拟）</w:t>
      </w:r>
      <w:r/>
    </w:p>
    <w:p>
      <w:pPr>
        <w:ind w:firstLine="560"/>
        <w:keepLines w:val="0"/>
        <w:keepNext w:val="0"/>
        <w:pageBreakBefore w:val="0"/>
        <w:spacing w:line="520" w:lineRule="exact"/>
        <w:widowControl w:val="off"/>
        <w:rPr>
          <w:rFonts w:hint="eastAsia" w:ascii="仿宋" w:hAnsi="仿宋" w:eastAsia="仿宋" w:cs="仿宋"/>
          <w:color w:val="auto"/>
          <w:sz w:val="28"/>
          <w:szCs w:val="24"/>
        </w:rPr>
      </w:pPr>
      <w:r>
        <w:rPr>
          <w:rFonts w:hint="eastAsia" w:ascii="仿宋" w:hAnsi="仿宋" w:eastAsia="仿宋" w:cs="仿宋"/>
          <w:bCs w:val="0"/>
          <w:color w:val="auto"/>
          <w:sz w:val="28"/>
          <w:szCs w:val="24"/>
          <w:lang w:val="en-US" w:eastAsia="zh-CN" w:bidi="ar-SA"/>
        </w:rPr>
        <w:t xml:space="preserve">5.落实政府采购政策需满足的资格要求（提供下列任一项材料即</w:t>
      </w:r>
      <w:r>
        <w:rPr>
          <w:rFonts w:hint="eastAsia" w:ascii="仿宋" w:hAnsi="仿宋" w:eastAsia="仿宋" w:cs="仿宋"/>
          <w:color w:val="auto"/>
          <w:sz w:val="28"/>
          <w:szCs w:val="24"/>
        </w:rPr>
        <w:t xml:space="preserve">可，非专门面向中小企业或者预留份额的采购项目，本项无需提供）</w:t>
      </w:r>
      <w:r>
        <w:rPr>
          <w:rFonts w:hint="eastAsia" w:ascii="仿宋" w:hAnsi="仿宋" w:eastAsia="仿宋" w:cs="仿宋"/>
          <w:color w:val="auto"/>
          <w:sz w:val="28"/>
          <w:szCs w:val="24"/>
          <w:lang w:eastAsia="zh-CN"/>
        </w:rPr>
        <w:t xml:space="preserve">：</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（1）企业声明函（详见示范格式四）；</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（2）《残疾人福利性单位声明函》（详见示范格式五）；</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lang w:val="en-US" w:eastAsia="zh-CN"/>
        </w:rPr>
        <w:t xml:space="preserve">6.</w:t>
      </w:r>
      <w:r>
        <w:rPr>
          <w:rFonts w:hint="eastAsia" w:ascii="仿宋" w:hAnsi="仿宋" w:eastAsia="仿宋" w:cs="仿宋"/>
          <w:color w:val="auto"/>
          <w:sz w:val="28"/>
          <w:szCs w:val="24"/>
        </w:rPr>
        <w:t xml:space="preserve">拒绝下述条件的供应商参加本次采购活动：</w:t>
      </w:r>
      <w:r/>
    </w:p>
    <w:p>
      <w:pPr>
        <w:ind w:firstLine="560"/>
        <w:spacing w:line="520" w:lineRule="exact"/>
        <w:rPr>
          <w:rFonts w:hint="eastAsia" w:ascii="仿宋" w:hAnsi="仿宋" w:eastAsia="仿宋" w:cs="仿宋"/>
          <w:b/>
          <w:color w:val="auto"/>
          <w:sz w:val="28"/>
          <w:szCs w:val="24"/>
        </w:rPr>
      </w:pPr>
      <w:r>
        <w:rPr>
          <w:rFonts w:hint="eastAsia" w:ascii="仿宋" w:hAnsi="仿宋" w:eastAsia="仿宋" w:cs="仿宋"/>
          <w:color w:val="auto"/>
          <w:sz w:val="28"/>
          <w:szCs w:val="24"/>
        </w:rPr>
        <w:t xml:space="preserve">（1）供应商单位负责人为同一人或者存在直接控股、管理关系的不同供应商，不得同时参加同一合同项下的政府采购活动。</w:t>
      </w:r>
      <w:r>
        <w:rPr>
          <w:rFonts w:hint="eastAsia" w:ascii="仿宋" w:hAnsi="仿宋" w:eastAsia="仿宋" w:cs="仿宋"/>
          <w:b/>
          <w:color w:val="auto"/>
          <w:sz w:val="28"/>
          <w:szCs w:val="24"/>
        </w:rPr>
        <w:t xml:space="preserve">（承诺书原件扫描并加盖供应商电子签章</w:t>
      </w:r>
      <w:bookmarkStart w:id="32" w:name="_GoBack"/>
      <w:r/>
      <w:bookmarkEnd w:id="32"/>
      <w:r>
        <w:rPr>
          <w:rFonts w:hint="eastAsia" w:ascii="仿宋" w:hAnsi="仿宋" w:eastAsia="仿宋" w:cs="仿宋"/>
          <w:b/>
          <w:color w:val="auto"/>
          <w:sz w:val="28"/>
          <w:szCs w:val="24"/>
        </w:rPr>
        <w:t xml:space="preserve">）</w:t>
      </w:r>
      <w:r/>
    </w:p>
    <w:p>
      <w:pPr>
        <w:ind w:firstLine="560"/>
        <w:spacing w:line="520" w:lineRule="exact"/>
        <w:rPr>
          <w:rFonts w:hint="eastAsia" w:ascii="仿宋" w:hAnsi="仿宋" w:eastAsia="仿宋" w:cs="仿宋"/>
          <w:b/>
          <w:color w:val="auto"/>
          <w:sz w:val="28"/>
          <w:szCs w:val="24"/>
        </w:rPr>
      </w:pPr>
      <w:r>
        <w:rPr>
          <w:rFonts w:hint="eastAsia" w:ascii="仿宋" w:hAnsi="仿宋" w:eastAsia="仿宋" w:cs="仿宋"/>
          <w:color w:val="auto"/>
          <w:sz w:val="28"/>
          <w:szCs w:val="24"/>
        </w:rPr>
        <w:t xml:space="preserve">（2）凡为采购项目提供整体设计、规范编制或者项目管理、监理、检测等服务的供应商，不得再参加本项目的采购活动。（</w:t>
      </w:r>
      <w:r>
        <w:rPr>
          <w:rFonts w:hint="eastAsia" w:ascii="仿宋" w:hAnsi="仿宋" w:eastAsia="仿宋" w:cs="仿宋"/>
          <w:b/>
          <w:color w:val="auto"/>
          <w:sz w:val="28"/>
          <w:szCs w:val="24"/>
        </w:rPr>
        <w:t xml:space="preserve">承诺书原件扫描并加盖供应商电子签章，）</w:t>
      </w:r>
      <w:r/>
    </w:p>
    <w:p>
      <w:pPr>
        <w:ind w:firstLine="560"/>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（3）供应商被“信用中国”网站、“中国政府采购网”列入失信被执行人、重大税收违法案件当事人名单、政府采购严重违法失信行为记录名单。</w:t>
      </w:r>
      <w:r>
        <w:rPr>
          <w:rFonts w:hint="eastAsia" w:ascii="仿宋" w:hAnsi="仿宋" w:eastAsia="仿宋" w:cs="仿宋"/>
          <w:b/>
          <w:color w:val="auto"/>
          <w:sz w:val="28"/>
          <w:szCs w:val="24"/>
        </w:rPr>
        <w:t xml:space="preserve">（须同时提供</w:t>
      </w:r>
      <w:r>
        <w:rPr>
          <w:rFonts w:hint="eastAsia" w:ascii="仿宋" w:hAnsi="仿宋" w:eastAsia="仿宋" w:cs="仿宋"/>
          <w:b/>
          <w:color w:val="auto"/>
          <w:sz w:val="28"/>
          <w:szCs w:val="24"/>
        </w:rPr>
        <w:fldChar w:fldCharType="begin"/>
      </w:r>
      <w:r>
        <w:rPr>
          <w:rFonts w:hint="eastAsia" w:ascii="仿宋" w:hAnsi="仿宋" w:eastAsia="仿宋" w:cs="仿宋"/>
          <w:b/>
          <w:color w:val="auto"/>
          <w:sz w:val="28"/>
          <w:szCs w:val="24"/>
        </w:rPr>
        <w:instrText xml:space="preserve"> = 1 \* GB3 </w:instrText>
      </w:r>
      <w:r>
        <w:rPr>
          <w:rFonts w:hint="eastAsia" w:ascii="仿宋" w:hAnsi="仿宋" w:eastAsia="仿宋" w:cs="仿宋"/>
          <w:b/>
          <w:color w:val="auto"/>
          <w:sz w:val="28"/>
          <w:szCs w:val="24"/>
        </w:rPr>
        <w:fldChar w:fldCharType="separate"/>
      </w:r>
      <w:r>
        <w:rPr>
          <w:rFonts w:hint="eastAsia" w:ascii="仿宋" w:hAnsi="仿宋" w:eastAsia="仿宋" w:cs="仿宋"/>
          <w:b/>
          <w:color w:val="auto"/>
          <w:sz w:val="28"/>
          <w:szCs w:val="24"/>
        </w:rPr>
        <w:t xml:space="preserve">①</w:t>
      </w:r>
      <w:r>
        <w:rPr>
          <w:rFonts w:hint="eastAsia" w:ascii="仿宋" w:hAnsi="仿宋" w:eastAsia="仿宋" w:cs="仿宋"/>
          <w:b/>
          <w:color w:val="auto"/>
          <w:sz w:val="28"/>
          <w:szCs w:val="24"/>
        </w:rPr>
        <w:fldChar w:fldCharType="end"/>
      </w:r>
      <w:r>
        <w:rPr>
          <w:rFonts w:hint="eastAsia" w:ascii="仿宋" w:hAnsi="仿宋" w:eastAsia="仿宋" w:cs="仿宋"/>
          <w:b/>
          <w:color w:val="auto"/>
          <w:sz w:val="28"/>
          <w:szCs w:val="24"/>
        </w:rPr>
        <w:t xml:space="preserve">未被“信用中国”网站列入失信被执行人、重大税收违法案件当事人名单、政府采购严重违法失信行为记录名单的网站查询截图，</w:t>
      </w:r>
      <w:r>
        <w:rPr>
          <w:rFonts w:hint="eastAsia" w:ascii="仿宋" w:hAnsi="仿宋" w:eastAsia="仿宋" w:cs="仿宋"/>
          <w:b/>
          <w:color w:val="auto"/>
          <w:sz w:val="28"/>
          <w:szCs w:val="24"/>
        </w:rPr>
        <w:fldChar w:fldCharType="begin"/>
      </w:r>
      <w:r>
        <w:rPr>
          <w:rFonts w:hint="eastAsia" w:ascii="仿宋" w:hAnsi="仿宋" w:eastAsia="仿宋" w:cs="仿宋"/>
          <w:b/>
          <w:color w:val="auto"/>
          <w:sz w:val="28"/>
          <w:szCs w:val="24"/>
        </w:rPr>
        <w:instrText xml:space="preserve"> = 2 \* GB3 </w:instrText>
      </w:r>
      <w:r>
        <w:rPr>
          <w:rFonts w:hint="eastAsia" w:ascii="仿宋" w:hAnsi="仿宋" w:eastAsia="仿宋" w:cs="仿宋"/>
          <w:b/>
          <w:color w:val="auto"/>
          <w:sz w:val="28"/>
          <w:szCs w:val="24"/>
        </w:rPr>
        <w:fldChar w:fldCharType="separate"/>
      </w:r>
      <w:r>
        <w:rPr>
          <w:rFonts w:hint="eastAsia" w:ascii="仿宋" w:hAnsi="仿宋" w:eastAsia="仿宋" w:cs="仿宋"/>
          <w:b/>
          <w:color w:val="auto"/>
          <w:sz w:val="28"/>
          <w:szCs w:val="24"/>
        </w:rPr>
        <w:t xml:space="preserve">②</w:t>
      </w:r>
      <w:r>
        <w:rPr>
          <w:rFonts w:hint="eastAsia" w:ascii="仿宋" w:hAnsi="仿宋" w:eastAsia="仿宋" w:cs="仿宋"/>
          <w:b/>
          <w:color w:val="auto"/>
          <w:sz w:val="28"/>
          <w:szCs w:val="24"/>
        </w:rPr>
        <w:fldChar w:fldCharType="end"/>
      </w:r>
      <w:r>
        <w:rPr>
          <w:rFonts w:hint="eastAsia" w:ascii="仿宋" w:hAnsi="仿宋" w:eastAsia="仿宋" w:cs="仿宋"/>
          <w:b/>
          <w:color w:val="auto"/>
          <w:sz w:val="28"/>
          <w:szCs w:val="24"/>
        </w:rPr>
        <w:t xml:space="preserve">未被“中国政府采购网”列入政府采购严重违法失信行为记录名单的网站查询截图）</w:t>
      </w:r>
      <w:r/>
    </w:p>
    <w:p>
      <w:pPr>
        <w:ind w:firstLine="548"/>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注</w:t>
      </w:r>
      <w:r>
        <w:rPr>
          <w:rFonts w:hint="eastAsia" w:ascii="仿宋" w:hAnsi="仿宋" w:eastAsia="仿宋" w:cs="仿宋"/>
          <w:color w:val="auto"/>
          <w:sz w:val="28"/>
          <w:szCs w:val="24"/>
          <w:lang w:eastAsia="zh-CN"/>
        </w:rPr>
        <w:t xml:space="preserve">：</w:t>
      </w:r>
      <w:r/>
    </w:p>
    <w:p>
      <w:pPr>
        <w:ind w:firstLine="548"/>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1</w:t>
      </w:r>
      <w:r>
        <w:rPr>
          <w:rFonts w:hint="eastAsia" w:ascii="仿宋" w:hAnsi="仿宋" w:eastAsia="仿宋" w:cs="仿宋"/>
          <w:color w:val="auto"/>
          <w:sz w:val="28"/>
          <w:szCs w:val="24"/>
          <w:lang w:val="en-US" w:eastAsia="zh-CN"/>
        </w:rPr>
        <w:t xml:space="preserve">.</w:t>
      </w:r>
      <w:r>
        <w:rPr>
          <w:rFonts w:hint="eastAsia" w:ascii="仿宋" w:hAnsi="仿宋" w:eastAsia="仿宋" w:cs="仿宋"/>
          <w:color w:val="auto"/>
          <w:sz w:val="28"/>
          <w:szCs w:val="24"/>
        </w:rPr>
        <w:t xml:space="preserve">上述相关原件，成交供应商必须在签订合同时提交采购人审查，成交供应商未能提供上述所有原件的，则取消其成交资格。</w:t>
      </w:r>
      <w:r/>
    </w:p>
    <w:p>
      <w:pPr>
        <w:ind w:firstLine="548"/>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t xml:space="preserve">2</w:t>
      </w:r>
      <w:r>
        <w:rPr>
          <w:rFonts w:hint="eastAsia" w:ascii="仿宋" w:hAnsi="仿宋" w:eastAsia="仿宋" w:cs="仿宋"/>
          <w:color w:val="auto"/>
          <w:sz w:val="28"/>
          <w:szCs w:val="24"/>
          <w:lang w:val="en-US" w:eastAsia="zh-CN"/>
        </w:rPr>
        <w:t xml:space="preserve">.</w:t>
      </w:r>
      <w:r>
        <w:rPr>
          <w:rFonts w:hint="eastAsia" w:ascii="仿宋" w:hAnsi="仿宋" w:eastAsia="仿宋" w:cs="仿宋"/>
          <w:color w:val="auto"/>
          <w:sz w:val="28"/>
          <w:szCs w:val="24"/>
        </w:rPr>
        <w:t xml:space="preserve">上述是磋商小组对供应商资质审查时，供应商必须提供的资格证明文件，如供应商未能提供上述资格证明文件以及供应商资质条件不符合磋商文件要求的将取消其继续参加磋商的资格。</w:t>
      </w:r>
      <w:r/>
    </w:p>
    <w:p>
      <w:pPr>
        <w:ind w:firstLine="548"/>
        <w:spacing w:line="520" w:lineRule="exact"/>
        <w:rPr>
          <w:rFonts w:hint="eastAsia" w:ascii="仿宋" w:hAnsi="仿宋" w:eastAsia="仿宋" w:cs="仿宋"/>
          <w:color w:val="auto"/>
          <w:sz w:val="28"/>
          <w:szCs w:val="24"/>
        </w:rPr>
      </w:pPr>
      <w:r>
        <w:rPr>
          <w:rFonts w:hint="eastAsia" w:ascii="仿宋" w:hAnsi="仿宋" w:eastAsia="仿宋" w:cs="仿宋"/>
          <w:bCs/>
          <w:color w:val="auto"/>
          <w:sz w:val="28"/>
          <w:szCs w:val="24"/>
        </w:rPr>
        <w:t xml:space="preserve">3</w:t>
      </w:r>
      <w:r>
        <w:rPr>
          <w:rFonts w:hint="eastAsia" w:ascii="仿宋" w:hAnsi="仿宋" w:eastAsia="仿宋" w:cs="仿宋"/>
          <w:bCs/>
          <w:color w:val="auto"/>
          <w:sz w:val="28"/>
          <w:szCs w:val="24"/>
          <w:lang w:val="en-US" w:eastAsia="zh-CN"/>
        </w:rPr>
        <w:t xml:space="preserve">.</w:t>
      </w:r>
      <w:r>
        <w:rPr>
          <w:rFonts w:hint="eastAsia" w:ascii="仿宋" w:hAnsi="仿宋" w:eastAsia="仿宋" w:cs="仿宋"/>
          <w:bCs/>
          <w:color w:val="auto"/>
          <w:sz w:val="28"/>
          <w:szCs w:val="24"/>
        </w:rPr>
        <w:t xml:space="preserve">供应商所提供的资格证明材料应真实、有效，采购人保留对供应商提供的资格证明材料进行核查的权利。如发现供应商提供虚假资格证明材料，</w:t>
      </w:r>
      <w:r>
        <w:rPr>
          <w:rFonts w:hint="eastAsia" w:ascii="仿宋" w:hAnsi="仿宋" w:eastAsia="仿宋" w:cs="仿宋"/>
          <w:bCs/>
          <w:color w:val="auto"/>
          <w:sz w:val="28"/>
          <w:szCs w:val="24"/>
          <w:lang w:val="en-US" w:eastAsia="zh-CN"/>
        </w:rPr>
        <w:t xml:space="preserve">采购人</w:t>
      </w:r>
      <w:r>
        <w:rPr>
          <w:rFonts w:hint="eastAsia" w:ascii="仿宋" w:hAnsi="仿宋" w:eastAsia="仿宋" w:cs="仿宋"/>
          <w:bCs/>
          <w:color w:val="auto"/>
          <w:sz w:val="28"/>
          <w:szCs w:val="24"/>
        </w:rPr>
        <w:t xml:space="preserve">将对其进行严肃处理。</w:t>
      </w:r>
      <w:r/>
    </w:p>
    <w:p>
      <w:pPr>
        <w:jc w:val="center"/>
        <w:spacing w:line="520" w:lineRule="exact"/>
        <w:widowControl/>
        <w:rPr>
          <w:rFonts w:hint="eastAsia" w:ascii="仿宋" w:hAnsi="仿宋" w:eastAsia="仿宋" w:cs="仿宋"/>
          <w:b/>
          <w:bCs/>
          <w:color w:val="auto"/>
          <w:sz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lang w:val="en-US" w:eastAsia="zh-CN"/>
        </w:rPr>
        <w:t xml:space="preserve">七</w:t>
      </w:r>
      <w:r>
        <w:rPr>
          <w:rFonts w:hint="eastAsia" w:ascii="仿宋" w:hAnsi="仿宋" w:eastAsia="仿宋" w:cs="仿宋"/>
          <w:b/>
          <w:color w:val="auto"/>
          <w:sz w:val="32"/>
          <w:szCs w:val="32"/>
        </w:rPr>
        <w:t xml:space="preserve">、</w:t>
      </w:r>
      <w:r>
        <w:rPr>
          <w:rFonts w:hint="eastAsia" w:ascii="仿宋" w:hAnsi="仿宋" w:eastAsia="仿宋" w:cs="仿宋"/>
          <w:b/>
          <w:bCs/>
          <w:color w:val="auto"/>
          <w:sz w:val="32"/>
        </w:rPr>
        <w:t xml:space="preserve">涉及无效响应文件条款中供应商</w:t>
      </w:r>
      <w:r>
        <w:rPr>
          <w:rFonts w:hint="eastAsia" w:ascii="仿宋" w:hAnsi="仿宋" w:eastAsia="仿宋" w:cs="仿宋"/>
          <w:b/>
          <w:bCs/>
          <w:color w:val="auto"/>
          <w:sz w:val="32"/>
          <w:szCs w:val="32"/>
        </w:rPr>
        <w:t xml:space="preserve">必须提供的</w:t>
      </w:r>
      <w:r>
        <w:rPr>
          <w:rFonts w:hint="eastAsia" w:ascii="仿宋" w:hAnsi="仿宋" w:eastAsia="仿宋" w:cs="仿宋"/>
          <w:b/>
          <w:bCs/>
          <w:color w:val="auto"/>
          <w:sz w:val="32"/>
        </w:rPr>
        <w:t xml:space="preserve">证明文件</w:t>
      </w:r>
      <w:r/>
    </w:p>
    <w:p>
      <w:pPr>
        <w:pStyle w:val="944"/>
        <w:ind w:right="51" w:firstLine="560"/>
        <w:jc w:val="both"/>
        <w:spacing w:before="0" w:after="0"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olor w:val="auto"/>
          <w:sz w:val="28"/>
          <w:highlight w:val="none"/>
        </w:rPr>
        <w:t xml:space="preserve">（</w:t>
      </w:r>
      <w:r>
        <w:rPr>
          <w:rFonts w:hint="eastAsia" w:ascii="仿宋" w:hAnsi="仿宋" w:eastAsia="仿宋" w:cs="仿宋"/>
          <w:color w:val="auto"/>
          <w:sz w:val="28"/>
          <w:szCs w:val="28"/>
          <w:highlight w:val="none"/>
          <w:lang w:val="en-US" w:eastAsia="zh-CN" w:bidi="ar-SA"/>
        </w:rPr>
        <w:t xml:space="preserve">各投标人必须在“涉及无效投标条款中投标人必须提供的证明文件”模块中对应的接口上传材料，未在指定模块中上传材料的视同未提供材料处理。）</w:t>
      </w:r>
      <w:r/>
    </w:p>
    <w:p>
      <w:pPr>
        <w:jc w:val="center"/>
        <w:spacing w:line="520" w:lineRule="exact"/>
        <w:widowControl/>
        <w:rPr>
          <w:rFonts w:hint="eastAsia" w:ascii="仿宋" w:hAnsi="仿宋" w:eastAsia="仿宋" w:cs="仿宋"/>
          <w:b/>
          <w:bCs/>
          <w:color w:val="auto"/>
          <w:sz w:val="32"/>
        </w:rPr>
      </w:pPr>
      <w:r>
        <w:rPr>
          <w:rFonts w:hint="eastAsia" w:ascii="仿宋" w:hAnsi="仿宋" w:eastAsia="仿宋" w:cs="仿宋"/>
          <w:b/>
          <w:bCs/>
          <w:color w:val="auto"/>
          <w:sz w:val="32"/>
          <w:szCs w:val="32"/>
        </w:rPr>
        <w:br w:type="page" w:clear="all"/>
      </w:r>
      <w:r>
        <w:rPr>
          <w:rFonts w:hint="eastAsia" w:ascii="仿宋" w:hAnsi="仿宋" w:eastAsia="仿宋" w:cs="仿宋"/>
          <w:b/>
          <w:bCs/>
          <w:color w:val="auto"/>
          <w:sz w:val="32"/>
          <w:szCs w:val="32"/>
          <w:lang w:val="en-US" w:eastAsia="zh-CN"/>
        </w:rPr>
        <w:t xml:space="preserve">八、</w:t>
      </w:r>
      <w:r>
        <w:rPr>
          <w:rFonts w:hint="eastAsia" w:ascii="仿宋" w:hAnsi="仿宋" w:eastAsia="仿宋" w:cs="仿宋"/>
          <w:b/>
          <w:bCs/>
          <w:color w:val="auto"/>
          <w:sz w:val="32"/>
          <w:szCs w:val="32"/>
        </w:rPr>
        <w:t xml:space="preserve">综合评分时供应商需提供的证明文件</w:t>
      </w:r>
      <w:r/>
    </w:p>
    <w:p>
      <w:pPr>
        <w:jc w:val="center"/>
        <w:spacing w:line="520" w:lineRule="exact"/>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r>
      <w:r/>
    </w:p>
    <w:p>
      <w:pPr>
        <w:ind w:firstLine="643"/>
        <w:spacing w:line="520" w:lineRule="exact"/>
        <w:rPr>
          <w:rFonts w:ascii="仿宋" w:hAnsi="仿宋" w:eastAsia="仿宋" w:cs="Arial"/>
          <w:b/>
          <w:bCs/>
          <w:color w:val="auto"/>
          <w:sz w:val="32"/>
          <w:highlight w:val="none"/>
        </w:rPr>
      </w:pPr>
      <w:r>
        <w:rPr>
          <w:rFonts w:hint="eastAsia" w:ascii="仿宋" w:hAnsi="仿宋" w:eastAsia="仿宋" w:cs="仿宋"/>
          <w:color w:val="auto"/>
          <w:sz w:val="28"/>
          <w:szCs w:val="28"/>
          <w:highlight w:val="none"/>
          <w:lang w:val="en-US" w:eastAsia="zh-CN" w:bidi="ar-SA"/>
        </w:rPr>
        <w:t xml:space="preserve">（各投标人必须在“综合评分提供的证明材料”模块中对应的接口上传相关证明材料，未在指定模块中上传材料的视同未提供证明材料处理</w:t>
      </w:r>
      <w:r>
        <w:rPr>
          <w:rFonts w:hint="eastAsia" w:ascii="仿宋" w:hAnsi="仿宋" w:eastAsia="仿宋" w:cs="Arial"/>
          <w:b/>
          <w:bCs/>
          <w:color w:val="auto"/>
          <w:sz w:val="32"/>
          <w:highlight w:val="none"/>
        </w:rPr>
        <w:t xml:space="preserve">）</w:t>
      </w:r>
      <w:r/>
    </w:p>
    <w:p>
      <w:pPr>
        <w:jc w:val="center"/>
        <w:spacing w:line="520" w:lineRule="exact"/>
        <w:rPr>
          <w:rFonts w:hint="eastAsia" w:ascii="仿宋" w:hAnsi="仿宋" w:eastAsia="仿宋" w:cs="仿宋"/>
          <w:b/>
          <w:bCs/>
          <w:color w:val="auto"/>
          <w:sz w:val="32"/>
          <w:szCs w:val="32"/>
          <w:lang w:val="en-US" w:eastAsia="zh-CN"/>
        </w:rPr>
        <w:sectPr>
          <w:headerReference w:type="default" r:id="rId9"/>
          <w:footerReference w:type="default" r:id="rId11"/>
          <w:footnotePr/>
          <w:endnotePr/>
          <w:type w:val="nextPage"/>
          <w:pgSz w:w="11906" w:h="16838" w:orient="portrait"/>
          <w:pgMar w:top="1417" w:right="1417" w:bottom="1417" w:left="1417" w:header="851" w:footer="992" w:gutter="0"/>
          <w:pgNumType w:start="1"/>
          <w:cols w:num="1" w:sep="0" w:space="720" w:equalWidth="1"/>
          <w:docGrid w:linePitch="360"/>
        </w:sectPr>
      </w:pPr>
      <w:r>
        <w:rPr>
          <w:rFonts w:hint="eastAsia" w:ascii="仿宋" w:hAnsi="仿宋" w:eastAsia="仿宋" w:cs="仿宋"/>
          <w:b/>
          <w:bCs/>
          <w:color w:val="auto"/>
          <w:sz w:val="32"/>
          <w:szCs w:val="32"/>
          <w:lang w:val="en-US" w:eastAsia="zh-CN"/>
        </w:rPr>
      </w:r>
      <w:r/>
    </w:p>
    <w:p>
      <w:pPr>
        <w:jc w:val="center"/>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lang w:val="en-US" w:eastAsia="zh-CN"/>
        </w:rPr>
        <w:t xml:space="preserve">九</w:t>
      </w:r>
      <w:r>
        <w:rPr>
          <w:rFonts w:hint="eastAsia" w:ascii="仿宋" w:hAnsi="仿宋" w:eastAsia="仿宋" w:cs="仿宋"/>
          <w:b/>
          <w:bCs/>
          <w:color w:val="auto"/>
          <w:sz w:val="32"/>
          <w:szCs w:val="32"/>
        </w:rPr>
        <w:t xml:space="preserve">、磋商供应商认为有必要提供并说明的其它资料</w:t>
      </w:r>
      <w:r/>
    </w:p>
    <w:p>
      <w:pPr>
        <w:ind w:firstLine="113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（格式由磋商供应商自定、加盖磋商供应商电子签章。）</w:t>
      </w:r>
      <w:r/>
    </w:p>
    <w:p>
      <w:pPr>
        <w:ind w:firstLine="1760"/>
        <w:jc w:val="left"/>
        <w:spacing w:line="520" w:lineRule="exact"/>
        <w:widowControl/>
        <w:rPr>
          <w:rFonts w:hint="eastAsia" w:ascii="仿宋" w:hAnsi="仿宋" w:eastAsia="仿宋" w:cs="仿宋"/>
          <w:bCs/>
          <w:color w:val="auto"/>
          <w:sz w:val="32"/>
        </w:rPr>
      </w:pPr>
      <w:r>
        <w:rPr>
          <w:rFonts w:hint="eastAsia" w:ascii="仿宋" w:hAnsi="仿宋" w:eastAsia="仿宋" w:cs="仿宋"/>
          <w:bCs/>
          <w:color w:val="auto"/>
          <w:sz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110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bCs/>
          <w:color w:val="auto"/>
          <w:sz w:val="32"/>
          <w:szCs w:val="32"/>
        </w:rPr>
      </w:pPr>
      <w:r>
        <w:rPr>
          <w:rFonts w:hint="eastAsia" w:ascii="仿宋" w:hAnsi="仿宋" w:eastAsia="仿宋" w:cs="仿宋"/>
          <w:b/>
          <w:bCs/>
          <w:color w:val="auto"/>
          <w:sz w:val="32"/>
          <w:szCs w:val="32"/>
        </w:rPr>
        <w:t xml:space="preserve">        </w:t>
      </w:r>
      <w:r/>
    </w:p>
    <w:p>
      <w:pPr>
        <w:ind w:firstLine="3357"/>
        <w:rPr>
          <w:rFonts w:hint="eastAsia" w:ascii="仿宋" w:hAnsi="仿宋" w:eastAsia="仿宋" w:cs="仿宋"/>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lang w:val="en-US" w:eastAsia="zh-CN"/>
        </w:rPr>
        <w:t xml:space="preserve">九</w:t>
      </w:r>
      <w:r>
        <w:rPr>
          <w:rFonts w:hint="eastAsia" w:ascii="仿宋" w:hAnsi="仿宋" w:eastAsia="仿宋" w:cs="仿宋"/>
          <w:b/>
          <w:color w:val="auto"/>
          <w:sz w:val="32"/>
          <w:szCs w:val="32"/>
        </w:rPr>
        <w:t xml:space="preserve">、示范格式</w:t>
      </w:r>
      <w:r/>
    </w:p>
    <w:p>
      <w:pPr>
        <w:spacing w:line="440" w:lineRule="exact"/>
        <w:rPr>
          <w:rFonts w:hint="eastAsia" w:ascii="仿宋" w:hAnsi="仿宋" w:eastAsia="仿宋" w:cs="仿宋"/>
          <w:b/>
          <w:bCs/>
          <w:color w:val="auto"/>
          <w:sz w:val="28"/>
        </w:rPr>
      </w:pPr>
      <w:r>
        <w:rPr>
          <w:rFonts w:hint="eastAsia" w:ascii="仿宋" w:hAnsi="仿宋" w:eastAsia="仿宋" w:cs="仿宋"/>
          <w:b/>
          <w:color w:val="auto"/>
          <w:sz w:val="32"/>
          <w:szCs w:val="32"/>
        </w:rPr>
        <w:t xml:space="preserve">示范格式一</w:t>
      </w:r>
      <w:r/>
    </w:p>
    <w:p>
      <w:pPr>
        <w:ind w:firstLine="3054"/>
        <w:spacing w:line="64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ind w:firstLine="3036"/>
        <w:spacing w:line="6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法定代表人资格证明</w:t>
      </w:r>
      <w:r/>
    </w:p>
    <w:p>
      <w:pPr>
        <w:ind w:firstLine="560"/>
        <w:spacing w:line="640" w:lineRule="exact"/>
        <w:rPr>
          <w:rFonts w:hint="eastAsia" w:ascii="仿宋" w:hAnsi="仿宋" w:eastAsia="仿宋" w:cs="仿宋"/>
          <w:color w:val="auto"/>
          <w:sz w:val="28"/>
        </w:rPr>
      </w:pPr>
      <w:r>
        <w:rPr>
          <w:rFonts w:hint="eastAsia" w:ascii="仿宋" w:hAnsi="仿宋" w:eastAsia="仿宋" w:cs="仿宋"/>
          <w:color w:val="auto"/>
          <w:sz w:val="28"/>
        </w:rPr>
      </w:r>
      <w:r/>
    </w:p>
    <w:p>
      <w:pPr>
        <w:ind w:firstLine="280"/>
        <w:spacing w:line="7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单位名称：</w:t>
      </w:r>
      <w:r/>
    </w:p>
    <w:p>
      <w:pPr>
        <w:ind w:firstLine="280"/>
        <w:spacing w:line="7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地址：</w:t>
      </w:r>
      <w:r/>
    </w:p>
    <w:p>
      <w:pPr>
        <w:ind w:firstLine="280"/>
        <w:spacing w:line="7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姓名：       性别：      年龄：      职务：</w:t>
      </w:r>
      <w:r/>
    </w:p>
    <w:p>
      <w:pPr>
        <w:ind w:left="1" w:firstLine="560"/>
        <w:spacing w:line="720" w:lineRule="exact"/>
        <w:rPr>
          <w:rFonts w:hint="eastAsia" w:ascii="仿宋" w:hAnsi="仿宋" w:eastAsia="仿宋" w:cs="仿宋"/>
          <w:color w:val="auto"/>
          <w:sz w:val="28"/>
        </w:rPr>
      </w:pPr>
      <w:r>
        <w:rPr>
          <w:rFonts w:hint="eastAsia" w:ascii="仿宋" w:hAnsi="仿宋" w:eastAsia="仿宋" w:cs="仿宋"/>
          <w:color w:val="auto"/>
          <w:sz w:val="28"/>
          <w:szCs w:val="28"/>
          <w:lang w:val="zh-CN"/>
        </w:rPr>
        <w:t xml:space="preserve">系</w:t>
      </w:r>
      <w:r>
        <w:rPr>
          <w:rFonts w:hint="eastAsia" w:ascii="仿宋" w:hAnsi="仿宋" w:eastAsia="仿宋" w:cs="仿宋"/>
          <w:color w:val="auto"/>
          <w:sz w:val="28"/>
          <w:szCs w:val="28"/>
          <w:u w:val="single"/>
          <w:lang w:val="zh-CN"/>
        </w:rPr>
        <w:t xml:space="preserve"> （磋商供应商名称）</w:t>
      </w:r>
      <w:r>
        <w:rPr>
          <w:rFonts w:hint="eastAsia" w:ascii="仿宋" w:hAnsi="仿宋" w:eastAsia="仿宋" w:cs="仿宋"/>
          <w:color w:val="auto"/>
          <w:sz w:val="28"/>
          <w:szCs w:val="28"/>
          <w:lang w:val="zh-CN"/>
        </w:rPr>
        <w:t xml:space="preserve">的法定代表人。</w:t>
      </w:r>
      <w:r>
        <w:rPr>
          <w:rFonts w:hint="eastAsia" w:ascii="仿宋" w:hAnsi="仿宋" w:eastAsia="仿宋" w:cs="仿宋"/>
          <w:color w:val="auto"/>
          <w:sz w:val="28"/>
        </w:rPr>
        <w:t xml:space="preserve">为参与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项目，签署上述项目的响应文件、进行磋商、签署合同和处理与之有关的一切事务。</w:t>
      </w:r>
      <w:r/>
    </w:p>
    <w:p>
      <w:pP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r>
      <w:r/>
    </w:p>
    <w:p>
      <w:pPr>
        <w:ind w:firstLine="560"/>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特此证明。</w:t>
      </w:r>
      <w:r/>
    </w:p>
    <w:p>
      <w:pPr>
        <w:spacing w:line="640" w:lineRule="exact"/>
        <w:rPr>
          <w:rFonts w:hint="eastAsia" w:ascii="仿宋" w:hAnsi="仿宋" w:eastAsia="仿宋" w:cs="仿宋"/>
          <w:color w:val="auto"/>
          <w:sz w:val="28"/>
        </w:rPr>
      </w:pPr>
      <w:r>
        <w:rPr>
          <w:rFonts w:hint="eastAsia" w:ascii="仿宋" w:hAnsi="仿宋" w:eastAsia="仿宋" w:cs="仿宋"/>
          <w:color w:val="auto"/>
          <w:sz w:val="28"/>
        </w:rPr>
      </w:r>
      <w:r/>
    </w:p>
    <w:p>
      <w:pPr>
        <w:ind w:firstLine="5180"/>
        <w:spacing w:line="640" w:lineRule="exact"/>
        <w:rPr>
          <w:rFonts w:hint="eastAsia" w:ascii="仿宋" w:hAnsi="仿宋" w:eastAsia="仿宋" w:cs="仿宋"/>
          <w:color w:val="auto"/>
          <w:sz w:val="28"/>
        </w:rPr>
      </w:pPr>
      <w:r>
        <w:rPr>
          <w:rFonts w:hint="eastAsia" w:ascii="仿宋" w:hAnsi="仿宋" w:eastAsia="仿宋" w:cs="仿宋"/>
          <w:color w:val="auto"/>
          <w:sz w:val="28"/>
        </w:rPr>
        <w:t xml:space="preserve">磋商供应商：</w:t>
      </w:r>
      <w:r>
        <w:rPr>
          <w:rFonts w:hint="eastAsia" w:ascii="仿宋" w:hAnsi="仿宋" w:eastAsia="仿宋" w:cs="仿宋"/>
          <w:color w:val="auto"/>
          <w:sz w:val="28"/>
          <w:u w:val="single"/>
        </w:rPr>
        <w:t xml:space="preserve"> </w:t>
      </w:r>
      <w:r>
        <w:rPr>
          <w:rFonts w:hint="eastAsia" w:ascii="仿宋" w:hAnsi="仿宋" w:eastAsia="仿宋" w:cs="仿宋"/>
          <w:color w:val="auto"/>
          <w:sz w:val="28"/>
          <w:u w:val="single"/>
          <w:lang w:eastAsia="zh-CN"/>
        </w:rPr>
        <w:t xml:space="preserve">（电子签章）</w:t>
      </w:r>
      <w:r>
        <w:rPr>
          <w:rFonts w:hint="eastAsia" w:ascii="仿宋" w:hAnsi="仿宋" w:eastAsia="仿宋" w:cs="仿宋"/>
          <w:color w:val="auto"/>
          <w:sz w:val="28"/>
          <w:u w:val="single"/>
        </w:rPr>
        <w:t xml:space="preserve">  </w:t>
      </w:r>
      <w:r/>
    </w:p>
    <w:p>
      <w:pPr>
        <w:ind w:firstLine="5320"/>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ind w:firstLine="560"/>
        <w:spacing w:line="640" w:lineRule="exact"/>
        <w:rPr>
          <w:rFonts w:hint="eastAsia" w:ascii="仿宋" w:hAnsi="仿宋" w:eastAsia="仿宋" w:cs="仿宋"/>
          <w:color w:val="auto"/>
          <w:sz w:val="28"/>
          <w:szCs w:val="28"/>
        </w:rPr>
      </w:pPr>
      <w:r>
        <w:rPr>
          <w:rFonts w:hint="eastAsia" w:ascii="仿宋" w:hAnsi="仿宋" w:eastAsia="仿宋" w:cs="仿宋"/>
          <w:bCs/>
          <w:color w:val="auto"/>
          <w:sz w:val="28"/>
        </w:rPr>
        <w:t xml:space="preserve">注</w:t>
      </w:r>
      <w:r>
        <w:rPr>
          <w:rFonts w:hint="eastAsia" w:ascii="仿宋" w:hAnsi="仿宋" w:eastAsia="仿宋" w:cs="仿宋"/>
          <w:bCs/>
          <w:color w:val="auto"/>
          <w:sz w:val="28"/>
          <w:lang w:eastAsia="zh-CN"/>
        </w:rPr>
        <w:t xml:space="preserve">：</w:t>
      </w:r>
      <w:r>
        <w:rPr>
          <w:rFonts w:hint="eastAsia" w:ascii="仿宋" w:hAnsi="仿宋" w:eastAsia="仿宋" w:cs="仿宋"/>
          <w:bCs/>
          <w:color w:val="auto"/>
          <w:sz w:val="28"/>
        </w:rPr>
        <w:t xml:space="preserve">磋商供应商法定代表人</w:t>
      </w:r>
      <w:r>
        <w:rPr>
          <w:rFonts w:hint="eastAsia" w:ascii="仿宋" w:hAnsi="仿宋" w:eastAsia="仿宋" w:cs="仿宋"/>
          <w:bCs/>
          <w:color w:val="auto"/>
          <w:sz w:val="28"/>
          <w:szCs w:val="28"/>
        </w:rPr>
        <w:t xml:space="preserve">参加磋商的，磋商文件必须附</w:t>
      </w:r>
      <w:r>
        <w:rPr>
          <w:rFonts w:hint="eastAsia" w:ascii="仿宋" w:hAnsi="仿宋" w:eastAsia="仿宋" w:cs="仿宋"/>
          <w:bCs/>
          <w:color w:val="auto"/>
          <w:sz w:val="28"/>
        </w:rPr>
        <w:t xml:space="preserve">法定代表人</w:t>
      </w:r>
      <w:r>
        <w:rPr>
          <w:rFonts w:hint="eastAsia" w:ascii="仿宋" w:hAnsi="仿宋" w:eastAsia="仿宋" w:cs="仿宋"/>
          <w:bCs/>
          <w:color w:val="auto"/>
          <w:sz w:val="28"/>
          <w:szCs w:val="28"/>
        </w:rPr>
        <w:t xml:space="preserve">身份证</w:t>
      </w:r>
      <w:r>
        <w:rPr>
          <w:rFonts w:hint="eastAsia" w:ascii="仿宋" w:hAnsi="仿宋" w:eastAsia="仿宋" w:cs="仿宋"/>
          <w:bCs/>
          <w:color w:val="auto"/>
          <w:sz w:val="28"/>
          <w:szCs w:val="28"/>
          <w:lang w:eastAsia="zh-CN"/>
        </w:rPr>
        <w:t xml:space="preserve">扫描件</w:t>
      </w:r>
      <w:r>
        <w:rPr>
          <w:rFonts w:hint="eastAsia" w:ascii="仿宋" w:hAnsi="仿宋" w:eastAsia="仿宋" w:cs="仿宋"/>
          <w:bCs/>
          <w:color w:val="auto"/>
          <w:sz w:val="28"/>
          <w:szCs w:val="28"/>
        </w:rPr>
        <w:t xml:space="preserve">并加盖委托单位</w:t>
      </w:r>
      <w:r>
        <w:rPr>
          <w:rFonts w:hint="eastAsia" w:ascii="仿宋" w:hAnsi="仿宋" w:eastAsia="仿宋" w:cs="仿宋"/>
          <w:bCs/>
          <w:color w:val="auto"/>
          <w:sz w:val="28"/>
          <w:szCs w:val="28"/>
          <w:lang w:eastAsia="zh-CN"/>
        </w:rPr>
        <w:t xml:space="preserve">电子签章</w:t>
      </w:r>
      <w:r>
        <w:rPr>
          <w:rFonts w:hint="eastAsia" w:ascii="仿宋" w:hAnsi="仿宋" w:eastAsia="仿宋" w:cs="仿宋"/>
          <w:bCs/>
          <w:color w:val="auto"/>
          <w:sz w:val="28"/>
          <w:szCs w:val="28"/>
        </w:rPr>
        <w:t xml:space="preserve">。</w:t>
      </w:r>
      <w:r>
        <w:rPr>
          <w:rFonts w:hint="eastAsia" w:ascii="仿宋" w:hAnsi="仿宋" w:eastAsia="仿宋" w:cs="仿宋"/>
          <w:color w:val="auto"/>
          <w:sz w:val="28"/>
          <w:szCs w:val="28"/>
        </w:rPr>
        <w:t xml:space="preserve">法定代表人授权其他人参加磋商的，仅需填写“授权委托书”。</w:t>
      </w:r>
      <w:r/>
    </w:p>
    <w:p>
      <w:pPr>
        <w:pStyle w:val="715"/>
        <w:rPr>
          <w:rFonts w:hint="eastAsia" w:ascii="仿宋" w:hAnsi="仿宋" w:eastAsia="仿宋" w:cs="仿宋"/>
          <w:b/>
          <w:color w:val="auto"/>
          <w:sz w:val="32"/>
        </w:rPr>
      </w:pPr>
      <w:r>
        <w:rPr>
          <w:rFonts w:hint="eastAsia" w:ascii="仿宋" w:hAnsi="仿宋" w:eastAsia="仿宋" w:cs="仿宋"/>
          <w:b/>
          <w:color w:val="auto"/>
          <w:sz w:val="32"/>
        </w:rPr>
      </w:r>
      <w:r/>
    </w:p>
    <w:p>
      <w:pPr>
        <w:pStyle w:val="715"/>
        <w:rPr>
          <w:rFonts w:hint="eastAsia" w:ascii="仿宋" w:hAnsi="仿宋" w:eastAsia="仿宋" w:cs="仿宋"/>
          <w:b/>
          <w:color w:val="auto"/>
          <w:sz w:val="32"/>
          <w:u w:val="single"/>
        </w:rPr>
      </w:pPr>
      <w:r>
        <w:rPr>
          <w:rFonts w:hint="eastAsia" w:ascii="仿宋" w:hAnsi="仿宋" w:eastAsia="仿宋" w:cs="仿宋"/>
          <w:b/>
          <w:color w:val="auto"/>
          <w:sz w:val="32"/>
        </w:rPr>
        <w:br w:type="page" w:clear="all"/>
      </w:r>
      <w:r>
        <w:rPr>
          <w:rFonts w:hint="eastAsia" w:ascii="仿宋" w:hAnsi="仿宋" w:eastAsia="仿宋" w:cs="仿宋"/>
          <w:b/>
          <w:color w:val="auto"/>
          <w:sz w:val="32"/>
        </w:rPr>
        <w:t xml:space="preserve">示范格式二</w:t>
      </w:r>
      <w:r/>
    </w:p>
    <w:p>
      <w:pPr>
        <w:ind w:firstLine="3518"/>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授权委托书</w:t>
      </w:r>
      <w:r/>
    </w:p>
    <w:p>
      <w:pPr>
        <w:pStyle w:val="708"/>
        <w:ind w:left="0" w:firstLine="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致  （采购人</w:t>
      </w:r>
      <w:r>
        <w:rPr>
          <w:rFonts w:hint="eastAsia" w:ascii="仿宋" w:hAnsi="仿宋" w:eastAsia="仿宋" w:cs="仿宋"/>
          <w:bCs/>
          <w:color w:val="auto"/>
          <w:sz w:val="28"/>
          <w:szCs w:val="28"/>
          <w:lang w:val="en-US" w:eastAsia="zh-CN"/>
        </w:rPr>
        <w:t xml:space="preserve">名称</w:t>
      </w:r>
      <w:r>
        <w:rPr>
          <w:rFonts w:hint="eastAsia" w:ascii="仿宋" w:hAnsi="仿宋" w:eastAsia="仿宋" w:cs="仿宋"/>
          <w:bCs/>
          <w:color w:val="auto"/>
          <w:sz w:val="28"/>
          <w:szCs w:val="28"/>
        </w:rPr>
        <w:t xml:space="preserve">）：</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地址：</w:t>
      </w:r>
      <w:r>
        <w:rPr>
          <w:rFonts w:hint="eastAsia" w:ascii="仿宋" w:hAnsi="仿宋" w:eastAsia="仿宋" w:cs="仿宋"/>
          <w:color w:val="auto"/>
          <w:sz w:val="28"/>
          <w:szCs w:val="28"/>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（负责人）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       </w:t>
      </w:r>
      <w: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代表我公司参加</w:t>
      </w:r>
      <w:r>
        <w:rPr>
          <w:rFonts w:hint="eastAsia" w:ascii="仿宋" w:hAnsi="仿宋" w:eastAsia="仿宋" w:cs="仿宋"/>
          <w:bCs/>
          <w:color w:val="auto"/>
          <w:sz w:val="28"/>
          <w:szCs w:val="28"/>
          <w:lang w:eastAsia="zh-CN"/>
        </w:rPr>
        <w:t xml:space="preserve">江苏明宇项目管理有限公司</w:t>
      </w:r>
      <w:r>
        <w:rPr>
          <w:rFonts w:hint="eastAsia" w:ascii="仿宋" w:hAnsi="仿宋" w:eastAsia="仿宋" w:cs="仿宋"/>
          <w:color w:val="auto"/>
          <w:sz w:val="28"/>
          <w:szCs w:val="28"/>
        </w:rPr>
        <w:t xml:space="preserve">组织的（项目编号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u w:val="single"/>
        </w:rPr>
        <w:t xml:space="preserve">   </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u w:val="single"/>
        </w:rPr>
        <w:t xml:space="preserve">  </w:t>
      </w:r>
      <w:r>
        <w:rPr>
          <w:rFonts w:hint="eastAsia" w:ascii="仿宋" w:hAnsi="仿宋" w:eastAsia="仿宋" w:cs="仿宋"/>
          <w:color w:val="auto"/>
          <w:sz w:val="28"/>
          <w:szCs w:val="28"/>
        </w:rPr>
        <w:t xml:space="preserve">采购项目的政府采购活动，受托人有权在该磋商活动中，以我单位的名义签署磋商函和响应文件，与采购人协商、澄清、解释，签订合同书并执行一切与此有关的事项。</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040"/>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委托单位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电子签章</w:t>
      </w:r>
      <w:r>
        <w:rPr>
          <w:rFonts w:hint="eastAsia" w:ascii="仿宋" w:hAnsi="仿宋" w:eastAsia="仿宋" w:cs="仿宋"/>
          <w:color w:val="auto"/>
          <w:sz w:val="28"/>
          <w:szCs w:val="28"/>
          <w:u w:val="single"/>
        </w:rPr>
        <w:t xml:space="preserve">）    </w:t>
      </w:r>
      <w:r/>
    </w:p>
    <w:p>
      <w:pPr>
        <w:ind w:firstLine="50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 </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bCs/>
          <w:color w:val="auto"/>
          <w:sz w:val="28"/>
        </w:rPr>
        <w:t xml:space="preserve">注</w:t>
      </w:r>
      <w:r>
        <w:rPr>
          <w:rFonts w:hint="eastAsia" w:ascii="仿宋" w:hAnsi="仿宋" w:eastAsia="仿宋" w:cs="仿宋"/>
          <w:bCs/>
          <w:color w:val="auto"/>
          <w:sz w:val="28"/>
          <w:lang w:eastAsia="zh-CN"/>
        </w:rPr>
        <w:t xml:space="preserve">：</w:t>
      </w:r>
      <w:r>
        <w:rPr>
          <w:rFonts w:hint="eastAsia" w:ascii="仿宋" w:hAnsi="仿宋" w:eastAsia="仿宋" w:cs="仿宋"/>
          <w:bCs/>
          <w:color w:val="auto"/>
          <w:sz w:val="28"/>
        </w:rPr>
        <w:t xml:space="preserve">磋商供应商委托</w:t>
      </w:r>
      <w:r>
        <w:rPr>
          <w:rFonts w:hint="eastAsia" w:ascii="仿宋" w:hAnsi="仿宋" w:eastAsia="仿宋" w:cs="仿宋"/>
          <w:bCs/>
          <w:color w:val="auto"/>
          <w:sz w:val="28"/>
          <w:szCs w:val="28"/>
        </w:rPr>
        <w:t xml:space="preserve">受托人参加磋商的，磋商文件必须附受托人身份证</w:t>
      </w:r>
      <w:r>
        <w:rPr>
          <w:rFonts w:hint="eastAsia" w:ascii="仿宋" w:hAnsi="仿宋" w:eastAsia="仿宋" w:cs="仿宋"/>
          <w:bCs/>
          <w:color w:val="auto"/>
          <w:sz w:val="28"/>
          <w:szCs w:val="28"/>
          <w:lang w:eastAsia="zh-CN"/>
        </w:rPr>
        <w:t xml:space="preserve">扫描件</w:t>
      </w:r>
      <w:r>
        <w:rPr>
          <w:rFonts w:hint="eastAsia" w:ascii="仿宋" w:hAnsi="仿宋" w:eastAsia="仿宋" w:cs="仿宋"/>
          <w:bCs/>
          <w:color w:val="auto"/>
          <w:sz w:val="28"/>
          <w:szCs w:val="28"/>
        </w:rPr>
        <w:t xml:space="preserve">并加盖委托单位</w:t>
      </w:r>
      <w:r>
        <w:rPr>
          <w:rFonts w:hint="eastAsia" w:ascii="仿宋" w:hAnsi="仿宋" w:eastAsia="仿宋" w:cs="仿宋"/>
          <w:bCs/>
          <w:color w:val="auto"/>
          <w:sz w:val="28"/>
          <w:szCs w:val="28"/>
          <w:lang w:eastAsia="zh-CN"/>
        </w:rPr>
        <w:t xml:space="preserve">电子签章</w:t>
      </w:r>
      <w:r>
        <w:rPr>
          <w:rFonts w:hint="eastAsia" w:ascii="仿宋" w:hAnsi="仿宋" w:eastAsia="仿宋" w:cs="仿宋"/>
          <w:bCs/>
          <w:color w:val="auto"/>
          <w:sz w:val="28"/>
          <w:szCs w:val="28"/>
        </w:rPr>
        <w:t xml:space="preserve">。</w:t>
      </w:r>
      <w:r>
        <w:rPr>
          <w:rFonts w:hint="eastAsia" w:ascii="仿宋" w:hAnsi="仿宋" w:eastAsia="仿宋" w:cs="仿宋"/>
          <w:color w:val="auto"/>
          <w:sz w:val="28"/>
          <w:szCs w:val="28"/>
        </w:rPr>
        <w:t xml:space="preserve">法定代表人直接参加磋商的，仅需填写“法定代表人资格证明”。</w:t>
      </w:r>
      <w:r/>
    </w:p>
    <w:p>
      <w:pPr>
        <w:rPr>
          <w:rFonts w:hint="eastAsia" w:ascii="仿宋" w:hAnsi="仿宋" w:eastAsia="仿宋" w:cs="仿宋"/>
          <w:b/>
          <w:bCs/>
          <w:color w:val="auto"/>
          <w:sz w:val="32"/>
          <w:szCs w:val="32"/>
        </w:rPr>
      </w:pPr>
      <w:r>
        <w:rPr>
          <w:rFonts w:hint="eastAsia" w:ascii="仿宋" w:hAnsi="仿宋" w:eastAsia="仿宋" w:cs="仿宋"/>
          <w:b/>
          <w:color w:val="auto"/>
          <w:sz w:val="32"/>
          <w:szCs w:val="32"/>
        </w:rPr>
      </w:r>
      <w:r>
        <w:rPr>
          <w:rFonts w:hint="eastAsia" w:ascii="仿宋" w:hAnsi="仿宋" w:eastAsia="仿宋" w:cs="仿宋"/>
          <w:b/>
          <w:color w:val="auto"/>
          <w:sz w:val="32"/>
          <w:szCs w:val="32"/>
        </w:rP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rPr>
          <w:rFonts w:hint="eastAsia" w:ascii="仿宋" w:hAnsi="仿宋" w:eastAsia="仿宋" w:cs="仿宋"/>
          <w:b/>
          <w:bCs/>
          <w:color w:val="auto"/>
          <w:sz w:val="32"/>
          <w:szCs w:val="32"/>
        </w:rP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rPr>
          <w:rFonts w:hint="eastAsia" w:ascii="仿宋" w:hAnsi="仿宋" w:eastAsia="仿宋" w:cs="仿宋"/>
          <w:b/>
          <w:bCs/>
          <w:color w:val="auto"/>
          <w:sz w:val="32"/>
          <w:szCs w:val="32"/>
        </w:rP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rPr>
          <w:rFonts w:hint="eastAsia" w:ascii="仿宋" w:hAnsi="仿宋" w:eastAsia="仿宋" w:cs="仿宋"/>
          <w:b/>
          <w:bCs/>
          <w:color w:val="auto"/>
          <w:sz w:val="32"/>
          <w:szCs w:val="32"/>
        </w:rPr>
      </w:r>
    </w:p>
    <w:p>
      <w:pP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rPr>
          <w:rFonts w:hint="eastAsia" w:ascii="仿宋" w:hAnsi="仿宋" w:eastAsia="仿宋" w:cs="仿宋"/>
          <w:b/>
          <w:bCs/>
          <w:color w:val="auto"/>
          <w:sz w:val="32"/>
          <w:szCs w:val="32"/>
        </w:rPr>
      </w:r>
    </w:p>
    <w:p>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rPr>
          <w:rFonts w:hint="eastAsia" w:ascii="仿宋" w:hAnsi="仿宋" w:eastAsia="仿宋" w:cs="仿宋"/>
          <w:b/>
          <w:bCs/>
          <w:color w:val="auto"/>
          <w:sz w:val="32"/>
          <w:szCs w:val="32"/>
        </w:rPr>
      </w:r>
    </w:p>
    <w:p>
      <w:pPr>
        <w:jc w:val="center"/>
        <w:rPr>
          <w:rFonts w:hint="eastAsia" w:ascii="仿宋" w:hAnsi="仿宋" w:eastAsia="仿宋" w:cs="仿宋"/>
          <w:b/>
          <w:bCs/>
          <w:color w:val="auto"/>
          <w:sz w:val="32"/>
          <w:szCs w:val="32"/>
        </w:rPr>
      </w:pPr>
      <w:r>
        <w:rPr>
          <w:rFonts w:hint="eastAsia" w:ascii="仿宋" w:hAnsi="仿宋" w:eastAsia="仿宋" w:cs="仿宋"/>
          <w:b/>
          <w:color w:val="auto"/>
          <w:sz w:val="32"/>
          <w:szCs w:val="32"/>
        </w:rPr>
      </w:r>
      <w:r/>
    </w:p>
    <w:p>
      <w:pPr>
        <w:jc w:val="center"/>
        <w:spacing w:line="520" w:lineRule="exact"/>
        <w:rPr>
          <w:rFonts w:hint="eastAsia" w:ascii="仿宋" w:hAnsi="仿宋" w:eastAsia="仿宋" w:cs="仿宋"/>
          <w:b/>
          <w:bCs/>
          <w:color w:val="auto"/>
          <w:sz w:val="32"/>
        </w:rPr>
      </w:pPr>
      <w:r>
        <w:rPr>
          <w:rFonts w:hint="eastAsia" w:ascii="仿宋" w:hAnsi="仿宋" w:eastAsia="仿宋" w:cs="仿宋"/>
          <w:b/>
          <w:bCs/>
          <w:color w:val="auto"/>
          <w:sz w:val="32"/>
        </w:rPr>
        <w:t xml:space="preserve">符合《政府采购法》第二十二条规定条件的声明函</w:t>
      </w:r>
      <w:r/>
    </w:p>
    <w:p>
      <w:pPr>
        <w:pStyle w:val="708"/>
        <w:ind w:firstLine="0"/>
        <w:spacing w:line="720" w:lineRule="exact"/>
        <w:rPr>
          <w:rFonts w:hint="eastAsia" w:ascii="仿宋" w:hAnsi="仿宋" w:eastAsia="仿宋" w:cs="仿宋"/>
          <w:b/>
          <w:bCs w:val="0"/>
          <w:color w:val="auto"/>
          <w:sz w:val="28"/>
          <w:szCs w:val="28"/>
          <w:u w:val="single"/>
        </w:rPr>
      </w:pPr>
      <w:r>
        <w:rPr>
          <w:rFonts w:hint="eastAsia" w:ascii="仿宋" w:hAnsi="仿宋" w:eastAsia="仿宋" w:cs="仿宋"/>
          <w:bCs/>
          <w:color w:val="auto"/>
          <w:sz w:val="28"/>
          <w:szCs w:val="28"/>
        </w:rPr>
        <w:t xml:space="preserve">致</w:t>
      </w:r>
      <w:r>
        <w:rPr>
          <w:rFonts w:hint="eastAsia" w:ascii="仿宋" w:hAnsi="仿宋" w:eastAsia="仿宋" w:cs="仿宋"/>
          <w:b/>
          <w:bCs w:val="0"/>
          <w:color w:val="auto"/>
          <w:sz w:val="28"/>
          <w:szCs w:val="28"/>
          <w:u w:val="single"/>
        </w:rPr>
        <w:t xml:space="preserve">  （采购人</w:t>
      </w:r>
      <w:r>
        <w:rPr>
          <w:rFonts w:hint="eastAsia" w:ascii="仿宋" w:hAnsi="仿宋" w:eastAsia="仿宋" w:cs="仿宋"/>
          <w:b/>
          <w:bCs w:val="0"/>
          <w:color w:val="auto"/>
          <w:sz w:val="28"/>
          <w:szCs w:val="28"/>
          <w:u w:val="single"/>
          <w:lang w:val="en-US" w:eastAsia="zh-CN"/>
        </w:rPr>
        <w:t xml:space="preserve">名称</w:t>
      </w:r>
      <w:r>
        <w:rPr>
          <w:rFonts w:hint="eastAsia" w:ascii="仿宋" w:hAnsi="仿宋" w:eastAsia="仿宋" w:cs="仿宋"/>
          <w:b/>
          <w:bCs w:val="0"/>
          <w:color w:val="auto"/>
          <w:sz w:val="28"/>
          <w:szCs w:val="28"/>
          <w:u w:val="single"/>
        </w:rPr>
        <w:t xml:space="preserve">）</w:t>
      </w:r>
      <w:r>
        <w:rPr>
          <w:rFonts w:hint="eastAsia" w:ascii="仿宋" w:hAnsi="仿宋" w:eastAsia="仿宋" w:cs="仿宋"/>
          <w:b/>
          <w:bCs w:val="0"/>
          <w:color w:val="auto"/>
          <w:sz w:val="28"/>
          <w:szCs w:val="28"/>
          <w:u w:val="single"/>
          <w:lang w:eastAsia="zh-CN"/>
        </w:rPr>
        <w:t xml:space="preserve">：</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我单位参加贵单位组织实施的（项目编号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w:t>
      </w:r>
      <w:r>
        <w:rPr>
          <w:rFonts w:hint="eastAsia" w:ascii="仿宋" w:hAnsi="仿宋" w:eastAsia="仿宋" w:cs="仿宋"/>
          <w:bCs/>
          <w:color w:val="auto"/>
          <w:sz w:val="28"/>
          <w:u w:val="single"/>
        </w:rPr>
        <w:t xml:space="preserve">     </w:t>
      </w:r>
      <w:r>
        <w:rPr>
          <w:rFonts w:hint="eastAsia" w:ascii="仿宋" w:hAnsi="仿宋" w:eastAsia="仿宋" w:cs="仿宋"/>
          <w:color w:val="auto"/>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我单位具有独立承担民事责任的能力；</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我单位具有良好的商业信誉和健全的财务会计制度；</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我单位具有履行合同所必需的设备和专业技术能力；</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参加本次政府采购活动前三年内，我单位在经营活动中没有因违法经营受到刑事处罚或者责令停产停业、吊销许可证或者执照、较大数额罚款等行政处罚。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我单位满足法律、行政法规规定的其他条件。</w:t>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承诺人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zh-CN"/>
        </w:rPr>
        <w:t xml:space="preserve">     （电子签章）    </w:t>
      </w:r>
      <w:r/>
    </w:p>
    <w:p>
      <w:pPr>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ind w:left="-359" w:firstLine="357"/>
        <w:spacing w:line="640" w:lineRule="exact"/>
        <w:rPr>
          <w:rFonts w:hint="eastAsia" w:ascii="仿宋" w:hAnsi="仿宋" w:eastAsia="仿宋" w:cs="仿宋"/>
          <w:b/>
          <w:color w:val="auto"/>
          <w:sz w:val="32"/>
        </w:rP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b/>
          <w:color w:val="auto"/>
          <w:sz w:val="32"/>
        </w:rPr>
      </w:r>
      <w:r/>
    </w:p>
    <w:p>
      <w:pPr>
        <w:rPr>
          <w:rFonts w:hint="eastAsia" w:ascii="仿宋" w:hAnsi="仿宋" w:eastAsia="仿宋" w:cs="仿宋"/>
          <w:b/>
          <w:color w:val="auto"/>
          <w:sz w:val="32"/>
          <w:szCs w:val="32"/>
        </w:rPr>
      </w:pPr>
      <w:r>
        <w:rPr>
          <w:rFonts w:hint="eastAsia" w:ascii="仿宋" w:hAnsi="仿宋" w:eastAsia="仿宋" w:cs="仿宋"/>
          <w:b/>
          <w:color w:val="auto"/>
          <w:sz w:val="32"/>
        </w:rPr>
        <w:t xml:space="preserve">示范格式</w:t>
      </w:r>
      <w:r>
        <w:rPr>
          <w:rFonts w:hint="eastAsia" w:ascii="仿宋" w:hAnsi="仿宋" w:eastAsia="仿宋" w:cs="仿宋"/>
          <w:b/>
          <w:color w:val="auto"/>
          <w:sz w:val="32"/>
          <w:lang w:eastAsia="zh-CN"/>
        </w:rPr>
        <w:t xml:space="preserve">四</w:t>
      </w:r>
      <w:r/>
    </w:p>
    <w:p>
      <w:pPr>
        <w:ind w:left="-359" w:firstLine="357"/>
        <w:jc w:val="center"/>
        <w:spacing w:before="100" w:beforeAutospacing="1" w:after="100" w:afterAutospacing="1" w:line="600" w:lineRule="exact"/>
        <w:rPr>
          <w:rFonts w:hint="eastAsia" w:ascii="仿宋" w:hAnsi="仿宋" w:eastAsia="仿宋" w:cs="仿宋"/>
          <w:b/>
          <w:color w:val="auto"/>
          <w:sz w:val="32"/>
        </w:rPr>
      </w:pPr>
      <w:r>
        <w:rPr>
          <w:rFonts w:hint="eastAsia" w:ascii="仿宋" w:hAnsi="仿宋" w:eastAsia="仿宋" w:cs="仿宋"/>
          <w:b/>
          <w:color w:val="auto"/>
          <w:sz w:val="32"/>
        </w:rPr>
        <w:t xml:space="preserve">承 诺 书</w:t>
      </w:r>
      <w:r/>
    </w:p>
    <w:p>
      <w:pPr>
        <w:pStyle w:val="708"/>
        <w:ind w:firstLine="560"/>
        <w:spacing w:line="720" w:lineRule="exact"/>
        <w:rPr>
          <w:rFonts w:hint="eastAsia" w:ascii="仿宋" w:hAnsi="仿宋" w:eastAsia="仿宋" w:cs="仿宋"/>
          <w:b/>
          <w:bCs w:val="0"/>
          <w:color w:val="auto"/>
          <w:sz w:val="28"/>
          <w:szCs w:val="28"/>
          <w:u w:val="single"/>
        </w:rPr>
      </w:pPr>
      <w:r>
        <w:rPr>
          <w:rFonts w:hint="eastAsia" w:ascii="仿宋" w:hAnsi="仿宋" w:eastAsia="仿宋" w:cs="仿宋"/>
          <w:bCs/>
          <w:color w:val="auto"/>
          <w:sz w:val="28"/>
          <w:szCs w:val="28"/>
        </w:rPr>
        <w:t xml:space="preserve">致 </w:t>
      </w:r>
      <w:r>
        <w:rPr>
          <w:rFonts w:hint="eastAsia" w:ascii="仿宋" w:hAnsi="仿宋" w:eastAsia="仿宋" w:cs="仿宋"/>
          <w:b/>
          <w:bCs w:val="0"/>
          <w:color w:val="auto"/>
          <w:sz w:val="28"/>
          <w:szCs w:val="28"/>
          <w:u w:val="single"/>
        </w:rPr>
        <w:t xml:space="preserve"> （采购人</w:t>
      </w:r>
      <w:r>
        <w:rPr>
          <w:rFonts w:hint="eastAsia" w:ascii="仿宋" w:hAnsi="仿宋" w:eastAsia="仿宋" w:cs="仿宋"/>
          <w:b/>
          <w:bCs w:val="0"/>
          <w:color w:val="auto"/>
          <w:sz w:val="28"/>
          <w:szCs w:val="28"/>
          <w:u w:val="single"/>
          <w:lang w:val="en-US" w:eastAsia="zh-CN"/>
        </w:rPr>
        <w:t xml:space="preserve">名称</w:t>
      </w:r>
      <w:r>
        <w:rPr>
          <w:rFonts w:hint="eastAsia" w:ascii="仿宋" w:hAnsi="仿宋" w:eastAsia="仿宋" w:cs="仿宋"/>
          <w:b/>
          <w:bCs w:val="0"/>
          <w:color w:val="auto"/>
          <w:sz w:val="28"/>
          <w:szCs w:val="28"/>
          <w:u w:val="single"/>
        </w:rPr>
        <w:t xml:space="preserve">）</w:t>
      </w:r>
      <w:r>
        <w:rPr>
          <w:rFonts w:hint="eastAsia" w:ascii="仿宋" w:hAnsi="仿宋" w:eastAsia="仿宋" w:cs="仿宋"/>
          <w:b/>
          <w:bCs w:val="0"/>
          <w:color w:val="auto"/>
          <w:sz w:val="28"/>
          <w:szCs w:val="28"/>
          <w:u w:val="single"/>
          <w:lang w:eastAsia="zh-CN"/>
        </w:rPr>
        <w:t xml:space="preserve">：</w:t>
      </w:r>
      <w:r/>
    </w:p>
    <w:p>
      <w:p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我单位符合下列要求：</w:t>
      </w:r>
      <w:r/>
    </w:p>
    <w:p>
      <w:pPr>
        <w:numPr>
          <w:ilvl w:val="0"/>
          <w:numId w:val="3"/>
        </w:num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供应商单位负责人为同一人或者存在直接控股、管理关系的不同供应商，不得同时参加同一合同项下的政府采购活动。</w:t>
      </w:r>
      <w:r/>
    </w:p>
    <w:p>
      <w:pPr>
        <w:numPr>
          <w:ilvl w:val="0"/>
          <w:numId w:val="3"/>
        </w:num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凡为采购项目提供整体设计、规范编制或者项目管理、监理、检测等服务的供应商，不得再参加本项目的采购活动。</w:t>
      </w:r>
      <w:r/>
    </w:p>
    <w:p>
      <w:pPr>
        <w:numPr>
          <w:ilvl w:val="0"/>
          <w:numId w:val="3"/>
        </w:numPr>
        <w:ind w:firstLine="56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供应商未被“信用中国”网站（www.creditchina.gov.cn）、“中国政府采购网”（ www.ccgp.gov.cn）列入失信被执行人、重大税收违法案件当事人名单、政府采购严重违法失信行为记录名单。</w:t>
      </w:r>
      <w:r/>
    </w:p>
    <w:p>
      <w:pPr>
        <w:ind w:firstLine="560"/>
        <w:jc w:val="left"/>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特此声明！</w:t>
      </w:r>
      <w:r/>
    </w:p>
    <w:p>
      <w:pPr>
        <w:jc w:val="left"/>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2"/>
        <w:spacing w:line="600" w:lineRule="exact"/>
        <w:rPr>
          <w:rFonts w:hint="eastAsia" w:ascii="仿宋" w:hAnsi="仿宋" w:eastAsia="仿宋" w:cs="仿宋"/>
          <w:b/>
          <w:bCs/>
          <w:color w:val="auto"/>
          <w:sz w:val="28"/>
        </w:rPr>
      </w:pPr>
      <w:r>
        <w:rPr>
          <w:rFonts w:hint="eastAsia" w:ascii="仿宋" w:hAnsi="仿宋" w:eastAsia="仿宋" w:cs="仿宋"/>
          <w:b/>
          <w:bCs/>
          <w:color w:val="auto"/>
          <w:sz w:val="28"/>
        </w:rPr>
      </w:r>
      <w:r/>
    </w:p>
    <w:p>
      <w:pPr>
        <w:ind w:firstLine="562"/>
        <w:spacing w:line="600" w:lineRule="exact"/>
        <w:rPr>
          <w:rFonts w:hint="eastAsia" w:ascii="仿宋" w:hAnsi="仿宋" w:eastAsia="仿宋" w:cs="仿宋"/>
          <w:b/>
          <w:bCs/>
          <w:color w:val="auto"/>
          <w:sz w:val="28"/>
        </w:rPr>
      </w:pPr>
      <w:r>
        <w:rPr>
          <w:rFonts w:hint="eastAsia" w:ascii="仿宋" w:hAnsi="仿宋" w:eastAsia="仿宋" w:cs="仿宋"/>
          <w:b/>
          <w:bCs/>
          <w:color w:val="auto"/>
          <w:sz w:val="28"/>
        </w:rPr>
      </w:r>
      <w:r/>
    </w:p>
    <w:p>
      <w:pPr>
        <w:jc w:val="right"/>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承诺人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zh-CN"/>
        </w:rPr>
        <w:t xml:space="preserve">     （电子签章）    </w:t>
      </w:r>
      <w:r/>
    </w:p>
    <w:p>
      <w:pPr>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734"/>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color w:val="auto"/>
        </w:rPr>
      </w:pPr>
      <w:r>
        <w:rPr>
          <w:rFonts w:hint="eastAsia"/>
          <w:color w:val="auto"/>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ind w:left="0" w:firstLine="0"/>
        <w:spacing w:line="640" w:lineRule="exact"/>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r>
      <w:r/>
    </w:p>
    <w:p>
      <w:pPr>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 xml:space="preserve">示范格式</w:t>
      </w:r>
      <w:r>
        <w:rPr>
          <w:rFonts w:hint="eastAsia" w:ascii="仿宋" w:hAnsi="仿宋" w:eastAsia="仿宋" w:cs="仿宋"/>
          <w:b/>
          <w:color w:val="auto"/>
          <w:sz w:val="32"/>
          <w:szCs w:val="32"/>
          <w:lang w:eastAsia="zh-CN"/>
        </w:rPr>
        <w:t xml:space="preserve">五</w:t>
      </w:r>
      <w:r/>
    </w:p>
    <w:p>
      <w:pPr>
        <w:jc w:val="center"/>
        <w:spacing w:line="6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企业声明函（服务</w:t>
      </w:r>
      <w:r>
        <w:rPr>
          <w:rFonts w:hint="eastAsia" w:ascii="仿宋" w:hAnsi="仿宋" w:eastAsia="仿宋" w:cs="仿宋"/>
          <w:b/>
          <w:bCs/>
          <w:color w:val="auto"/>
          <w:sz w:val="32"/>
          <w:szCs w:val="32"/>
          <w:lang w:eastAsia="zh-CN"/>
        </w:rPr>
        <w:t xml:space="preserve">类</w:t>
      </w:r>
      <w:r>
        <w:rPr>
          <w:rFonts w:hint="eastAsia" w:ascii="仿宋" w:hAnsi="仿宋" w:eastAsia="仿宋" w:cs="仿宋"/>
          <w:b/>
          <w:bCs/>
          <w:color w:val="auto"/>
          <w:sz w:val="32"/>
          <w:szCs w:val="32"/>
        </w:rPr>
        <w:t xml:space="preserve">）</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致</w:t>
      </w:r>
      <w:r>
        <w:rPr>
          <w:rFonts w:hint="eastAsia" w:ascii="仿宋" w:hAnsi="仿宋" w:eastAsia="仿宋" w:cs="仿宋"/>
          <w:color w:val="auto"/>
          <w:sz w:val="28"/>
          <w:szCs w:val="28"/>
          <w:u w:val="single"/>
          <w:lang w:val="en-US" w:eastAsia="zh-CN"/>
        </w:rPr>
        <w:t xml:space="preserve">  （采购人）</w:t>
      </w:r>
      <w:r>
        <w:rPr>
          <w:rFonts w:hint="eastAsia" w:ascii="仿宋" w:hAnsi="仿宋" w:eastAsia="仿宋" w:cs="仿宋"/>
          <w:color w:val="auto"/>
          <w:sz w:val="28"/>
          <w:szCs w:val="28"/>
        </w:rPr>
        <w:t xml:space="preserve">：</w:t>
      </w:r>
      <w:r/>
    </w:p>
    <w:p>
      <w:pPr>
        <w:pStyle w:val="708"/>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08"/>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u w:val="single"/>
        </w:rPr>
        <w:t xml:space="preserve"> （标的名称） </w:t>
      </w:r>
      <w:r>
        <w:rPr>
          <w:rFonts w:hint="eastAsia" w:ascii="仿宋" w:hAnsi="仿宋" w:eastAsia="仿宋" w:cs="仿宋"/>
          <w:bCs/>
          <w:color w:val="auto"/>
          <w:sz w:val="28"/>
          <w:szCs w:val="28"/>
        </w:rPr>
        <w:t xml:space="preserve">，属于（采购文件中明确的所属行业）；承接企业为（企业名称），从业人员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708"/>
        <w:ind w:firstLine="560"/>
        <w:spacing w:line="600" w:lineRule="exac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 </w:t>
      </w:r>
      <w:r>
        <w:rPr>
          <w:rFonts w:hint="eastAsia" w:ascii="仿宋" w:hAnsi="仿宋" w:eastAsia="仿宋" w:cs="仿宋"/>
          <w:bCs/>
          <w:color w:val="auto"/>
          <w:sz w:val="28"/>
          <w:szCs w:val="28"/>
          <w:u w:val="single"/>
        </w:rPr>
        <w:t xml:space="preserve">（标的名称） </w:t>
      </w:r>
      <w:r>
        <w:rPr>
          <w:rFonts w:hint="eastAsia" w:ascii="仿宋" w:hAnsi="仿宋" w:eastAsia="仿宋" w:cs="仿宋"/>
          <w:bCs/>
          <w:color w:val="auto"/>
          <w:sz w:val="28"/>
          <w:szCs w:val="28"/>
        </w:rPr>
        <w:t xml:space="preserve">，属于（采购文件中明确的所属行业）；承接企业为（企业名称），从业人员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708"/>
        <w:ind w:firstLine="560"/>
        <w:spacing w:line="600" w:lineRule="exac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w:t>
      </w:r>
      <w:r/>
    </w:p>
    <w:p>
      <w:pPr>
        <w:pStyle w:val="708"/>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以上企业，不属于大企业的分支机构，不存在控股股东为大企业的情形，也不存在与大企业的负责人为同一人的情形。</w:t>
      </w:r>
      <w:r/>
    </w:p>
    <w:p>
      <w:pPr>
        <w:pStyle w:val="708"/>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本企业对上述声明内容的真实性负责。如有虚假，将依法承担相应责任。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供应商：</w:t>
      </w:r>
      <w:r>
        <w:rPr>
          <w:rFonts w:hint="eastAsia" w:ascii="仿宋" w:hAnsi="仿宋" w:eastAsia="仿宋" w:cs="仿宋"/>
          <w:color w:val="auto"/>
          <w:sz w:val="28"/>
          <w:szCs w:val="28"/>
          <w:u w:val="single"/>
          <w:lang w:val="zh-CN"/>
        </w:rPr>
        <w:t xml:space="preserve">        （电子签章）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highlight w:val="none"/>
          <w:lang w:eastAsia="zh-CN"/>
        </w:rPr>
        <w:t xml:space="preserve">（负责人）：</w:t>
      </w:r>
      <w:r>
        <w:rPr>
          <w:rFonts w:hint="eastAsia" w:ascii="仿宋" w:hAnsi="仿宋" w:eastAsia="仿宋" w:cs="仿宋"/>
          <w:color w:val="auto"/>
          <w:sz w:val="28"/>
          <w:u w:val="single"/>
        </w:rPr>
        <w:t xml:space="preserve">（电子签章或电子签字）</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708"/>
        <w:ind w:firstLine="480"/>
        <w:spacing w:line="600" w:lineRule="exact"/>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注：从业人员、营业收入、资产总额填报上一年度数据，无上一年度数据的新成立企业可不填报。</w:t>
      </w:r>
      <w:r/>
    </w:p>
    <w:p>
      <w:pPr>
        <w:rPr>
          <w:rFonts w:hint="eastAsia" w:ascii="仿宋" w:hAnsi="仿宋" w:eastAsia="仿宋" w:cs="仿宋"/>
          <w:color w:val="auto"/>
          <w:sz w:val="28"/>
          <w:szCs w:val="28"/>
        </w:rPr>
      </w:pPr>
      <w:r>
        <w:rPr>
          <w:rFonts w:hint="eastAsia" w:ascii="仿宋" w:hAnsi="仿宋" w:eastAsia="仿宋" w:cs="仿宋"/>
          <w:b/>
          <w:color w:val="auto"/>
          <w:sz w:val="32"/>
          <w:szCs w:val="32"/>
          <w:highlight w:val="none"/>
          <w:lang w:eastAsia="zh-CN"/>
        </w:rPr>
      </w:r>
      <w:r>
        <w:rPr>
          <w:rFonts w:hint="eastAsia" w:ascii="仿宋" w:hAnsi="仿宋" w:eastAsia="仿宋" w:cs="仿宋"/>
          <w:b/>
          <w:color w:val="auto"/>
          <w:sz w:val="32"/>
          <w:szCs w:val="32"/>
          <w:highlight w:val="none"/>
          <w:lang w:eastAsia="zh-CN"/>
        </w:rPr>
      </w:r>
    </w:p>
    <w:p>
      <w:pPr>
        <w:rPr>
          <w:rFonts w:hint="eastAsia" w:ascii="仿宋" w:hAnsi="仿宋" w:eastAsia="仿宋" w:cs="仿宋"/>
          <w:b/>
          <w:bCs/>
          <w:color w:val="auto"/>
          <w:sz w:val="32"/>
          <w:szCs w:val="32"/>
          <w:highlight w:val="none"/>
          <w:lang w:eastAsia="zh-CN"/>
        </w:rPr>
      </w:pPr>
      <w:r>
        <w:rPr>
          <w:rFonts w:hint="eastAsia" w:ascii="仿宋" w:hAnsi="仿宋" w:eastAsia="仿宋" w:cs="仿宋"/>
          <w:b/>
          <w:color w:val="auto"/>
          <w:sz w:val="32"/>
          <w:szCs w:val="32"/>
        </w:rPr>
        <w:t xml:space="preserve">示范格式</w:t>
      </w:r>
      <w:r>
        <w:rPr>
          <w:rFonts w:hint="eastAsia" w:ascii="仿宋" w:hAnsi="仿宋" w:eastAsia="仿宋" w:cs="仿宋"/>
          <w:b/>
          <w:color w:val="auto"/>
          <w:sz w:val="32"/>
          <w:szCs w:val="32"/>
          <w:lang w:eastAsia="zh-CN"/>
        </w:rPr>
        <w:t xml:space="preserve">六</w:t>
      </w:r>
      <w:r/>
    </w:p>
    <w:p>
      <w:pPr>
        <w:jc w:val="center"/>
        <w:spacing w:line="640" w:lineRule="exact"/>
        <w:widowControl/>
        <w:rPr>
          <w:rFonts w:hint="eastAsia" w:ascii="仿宋" w:hAnsi="仿宋" w:eastAsia="仿宋" w:cs="仿宋"/>
          <w:color w:val="auto"/>
          <w:sz w:val="24"/>
        </w:rPr>
      </w:pPr>
      <w:r>
        <w:rPr>
          <w:rFonts w:hint="eastAsia" w:ascii="仿宋" w:hAnsi="仿宋" w:eastAsia="仿宋" w:cs="仿宋"/>
          <w:b/>
          <w:bCs/>
          <w:color w:val="auto"/>
          <w:sz w:val="32"/>
          <w:szCs w:val="32"/>
        </w:rPr>
        <w:t xml:space="preserve">残疾人福利性单位声明函</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致</w:t>
      </w:r>
      <w:r>
        <w:rPr>
          <w:rFonts w:hint="eastAsia" w:ascii="仿宋" w:hAnsi="仿宋" w:eastAsia="仿宋" w:cs="仿宋"/>
          <w:color w:val="auto"/>
          <w:sz w:val="28"/>
          <w:szCs w:val="28"/>
          <w:u w:val="single"/>
          <w:lang w:val="en-US" w:eastAsia="zh-CN"/>
        </w:rPr>
        <w:t xml:space="preserve">  （采购人）</w:t>
      </w:r>
      <w:r>
        <w:rPr>
          <w:rFonts w:hint="eastAsia" w:ascii="仿宋" w:hAnsi="仿宋" w:eastAsia="仿宋" w:cs="仿宋"/>
          <w:color w:val="auto"/>
          <w:sz w:val="28"/>
          <w:szCs w:val="28"/>
        </w:rPr>
        <w:t xml:space="preserve">：</w:t>
      </w:r>
      <w:r/>
    </w:p>
    <w:p>
      <w:pPr>
        <w:pStyle w:val="708"/>
        <w:ind w:firstLine="56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auto"/>
          <w:sz w:val="28"/>
          <w:szCs w:val="28"/>
          <w:lang w:eastAsia="zh-CN"/>
        </w:rPr>
        <w:t xml:space="preserve">：</w:t>
      </w:r>
      <w:r/>
    </w:p>
    <w:p>
      <w:pPr>
        <w:pStyle w:val="708"/>
        <w:ind w:firstLine="56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1.</w:t>
      </w:r>
      <w:r>
        <w:rPr>
          <w:rFonts w:hint="eastAsia" w:ascii="仿宋" w:hAnsi="仿宋" w:eastAsia="仿宋" w:cs="仿宋"/>
          <w:bCs/>
          <w:color w:val="auto"/>
          <w:sz w:val="28"/>
          <w:szCs w:val="28"/>
        </w:rPr>
        <w:t xml:space="preserve">根据《财政部 民政部 中国残疾人联合会关于促进残疾人就业政府采购政策的通知》（财库〔2017〕141 号）规定的划分标准，本公司为残疾人福利性企业。</w:t>
      </w:r>
      <w:r/>
    </w:p>
    <w:p>
      <w:pPr>
        <w:pStyle w:val="708"/>
        <w:ind w:firstLine="56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2.</w:t>
      </w:r>
      <w:r>
        <w:rPr>
          <w:rFonts w:hint="eastAsia" w:ascii="仿宋" w:hAnsi="仿宋" w:eastAsia="仿宋" w:cs="仿宋"/>
          <w:bCs/>
          <w:color w:val="auto"/>
          <w:sz w:val="28"/>
          <w:szCs w:val="28"/>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08"/>
        <w:ind w:firstLine="560"/>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rPr>
        <w:t xml:space="preserve">本公司对上述声明的真实性负责。如有虚假，将依法承担相应责任。</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供应商：</w:t>
      </w:r>
      <w:r>
        <w:rPr>
          <w:rFonts w:hint="eastAsia" w:ascii="仿宋" w:hAnsi="仿宋" w:eastAsia="仿宋" w:cs="仿宋"/>
          <w:color w:val="auto"/>
          <w:sz w:val="28"/>
          <w:szCs w:val="28"/>
          <w:u w:val="single"/>
          <w:lang w:val="zh-CN"/>
        </w:rPr>
        <w:t xml:space="preserve">        （电子签章）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lang w:eastAsia="zh-CN"/>
        </w:rPr>
        <w:t xml:space="preserve">（负责人）：</w:t>
      </w:r>
      <w:r>
        <w:rPr>
          <w:rFonts w:hint="eastAsia" w:ascii="仿宋" w:hAnsi="仿宋" w:eastAsia="仿宋" w:cs="仿宋"/>
          <w:color w:val="auto"/>
          <w:sz w:val="28"/>
          <w:u w:val="single"/>
        </w:rPr>
        <w:t xml:space="preserve">（电子签章或电子签字）</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565"/>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5"/>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0"/>
        <w:spacing w:line="640" w:lineRule="exact"/>
        <w:rPr>
          <w:rFonts w:hint="eastAsia" w:ascii="仿宋" w:hAnsi="仿宋" w:eastAsia="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非</w:t>
      </w:r>
      <w:r>
        <w:rPr>
          <w:rFonts w:hint="eastAsia" w:ascii="仿宋" w:hAnsi="仿宋" w:eastAsia="仿宋" w:cs="仿宋"/>
          <w:color w:val="auto"/>
          <w:sz w:val="28"/>
        </w:rPr>
        <w:t xml:space="preserve">残疾人福利性单位不</w:t>
      </w:r>
      <w:r>
        <w:rPr>
          <w:rFonts w:hint="eastAsia" w:ascii="仿宋" w:hAnsi="仿宋" w:eastAsia="仿宋" w:cs="仿宋"/>
          <w:color w:val="auto"/>
          <w:sz w:val="28"/>
          <w:szCs w:val="28"/>
        </w:rPr>
        <w:t xml:space="preserve">需提供此函。</w:t>
      </w:r>
      <w:r/>
    </w:p>
    <w:p>
      <w:pPr>
        <w:jc w:val="center"/>
        <w:rPr>
          <w:rFonts w:hint="eastAsia" w:ascii="宋体" w:hAnsi="宋体"/>
          <w:b/>
          <w:color w:val="auto"/>
          <w:sz w:val="30"/>
          <w:szCs w:val="30"/>
        </w:rPr>
      </w:pPr>
      <w:r>
        <w:rPr>
          <w:rFonts w:hint="eastAsia" w:ascii="宋体" w:hAnsi="宋体"/>
          <w:b/>
          <w:color w:val="auto"/>
          <w:sz w:val="30"/>
          <w:szCs w:val="30"/>
        </w:rPr>
      </w:r>
      <w:r/>
    </w:p>
    <w:sectPr>
      <w:headerReference w:type="default" r:id="rId10"/>
      <w:footerReference w:type="default" r:id="rId12"/>
      <w:footerReference w:type="even" r:id="rId13"/>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华文行楷">
    <w:panose1 w:val="02010800040101010101"/>
  </w:font>
  <w:font w:name="楷体">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Adobe 仿宋 Std R">
    <w:panose1 w:val="020B0503020202020204"/>
  </w:font>
  <w:font w:name="Courier New">
    <w:panose1 w:val="02070309020205020404"/>
  </w:font>
  <w:font w:name="DotumChe">
    <w:panose1 w:val="020B0509000000000000"/>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华文彩云">
    <w:panose1 w:val="020108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fldSimple w:instr="PAGE \* MERGEFORMAT">
      <w:r>
        <w:t xml:space="preserve">1</w:t>
      </w:r>
    </w:fldSimple>
    <w:r/>
    <w:r/>
  </w:p>
  <w:p>
    <w:pPr>
      <w:pStyle w:val="718"/>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lear" w:pos="4153" w:leader="none"/>
        <w:tab w:val="center" w:pos="4536"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6700" cy="153035"/>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6673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61</w:t>
                          </w:r>
                          <w:r>
                            <w:fldChar w:fldCharType="end"/>
                          </w:r>
                          <w:r>
                            <w:t xml:space="preserve">62</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0pt;height:12.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61</w:t>
                    </w:r>
                    <w:r>
                      <w:fldChar w:fldCharType="end"/>
                    </w:r>
                    <w:r>
                      <w:t xml:space="preserve">62</w:t>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08"/>
      </w:rPr>
      <w:framePr w:wrap="around" w:vAnchor="text" w:hAnchor="margin" w:xAlign="center" w:y="1"/>
    </w:pPr>
    <w:r>
      <w:fldChar w:fldCharType="begin"/>
    </w:r>
    <w:r>
      <w:rPr>
        <w:rStyle w:val="908"/>
      </w:rPr>
      <w:instrText xml:space="preserve">PAGE  </w:instrText>
    </w:r>
    <w: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rFonts w:hint="eastAsia" w:ascii="楷体" w:hAnsi="楷体" w:eastAsia="楷体" w:cs="楷体"/>
        <w:sz w:val="28"/>
        <w:szCs w:val="28"/>
        <w:lang w:val="en-US" w:eastAsia="zh-CN"/>
      </w:rPr>
      <w:pBdr>
        <w:bottom w:val="single" w:color="auto" w:sz="4" w:space="0"/>
      </w:pBdr>
    </w:pPr>
    <w:r>
      <w:rPr>
        <w:rFonts w:hint="eastAsia" w:ascii="楷体" w:hAnsi="楷体" w:eastAsia="楷体" w:cs="楷体"/>
        <w:sz w:val="28"/>
        <w:szCs w:val="28"/>
        <w:lang w:val="en-US" w:eastAsia="zh-CN"/>
      </w:rPr>
      <w:t xml:space="preserve">淮安市政府采购竞争性磋商文件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8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link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6">
    <w:name w:val="Heading 1"/>
    <w:basedOn w:val="695"/>
    <w:next w:val="695"/>
    <w:link w:val="735"/>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6"/>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37"/>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38"/>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39"/>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0"/>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2"/>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3"/>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right="0" w:firstLine="0"/>
      <w:spacing w:after="57"/>
    </w:pPr>
  </w:style>
  <w:style w:type="paragraph" w:styleId="708">
    <w:name w:val="Normal Indent"/>
    <w:basedOn w:val="695"/>
    <w:uiPriority w:val="0"/>
    <w:qFormat/>
    <w:pPr>
      <w:ind w:firstLine="420"/>
    </w:pPr>
  </w:style>
  <w:style w:type="paragraph" w:styleId="709">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Body Text"/>
    <w:basedOn w:val="695"/>
    <w:next w:val="695"/>
    <w:uiPriority w:val="0"/>
    <w:qFormat/>
    <w:pPr>
      <w:spacing w:line="500" w:lineRule="exact"/>
      <w:outlineLvl w:val="0"/>
    </w:pPr>
    <w:rPr>
      <w:rFonts w:ascii="华文彩云" w:hAnsi="宋体" w:eastAsia="华文彩云"/>
      <w:bCs/>
      <w:color w:val="000000"/>
      <w:sz w:val="24"/>
    </w:rPr>
  </w:style>
  <w:style w:type="paragraph" w:styleId="711">
    <w:name w:val="Body Text Indent"/>
    <w:basedOn w:val="695"/>
    <w:uiPriority w:val="99"/>
    <w:qFormat/>
    <w:pPr>
      <w:ind w:firstLine="630"/>
    </w:pPr>
    <w:rPr>
      <w:rFonts w:ascii="楷体_GB2312" w:eastAsia="楷体_GB2312"/>
      <w:sz w:val="32"/>
      <w:szCs w:val="20"/>
    </w:rPr>
  </w:style>
  <w:style w:type="paragraph" w:styleId="712">
    <w:name w:val="Block Text"/>
    <w:basedOn w:val="695"/>
    <w:uiPriority w:val="0"/>
    <w:qFormat/>
    <w:pPr>
      <w:ind w:left="1" w:right="-359" w:hanging="360"/>
    </w:pPr>
    <w:rPr>
      <w:rFonts w:ascii="仿宋_GB2312" w:hAnsi="DotumChe" w:eastAsia="仿宋_GB2312"/>
      <w:sz w:val="24"/>
    </w:rPr>
  </w:style>
  <w:style w:type="paragraph" w:styleId="713">
    <w:name w:val="toc 5"/>
    <w:basedOn w:val="695"/>
    <w:next w:val="695"/>
    <w:uiPriority w:val="39"/>
    <w:unhideWhenUsed/>
    <w:qFormat/>
    <w:pPr>
      <w:ind w:left="1134" w:right="0" w:firstLine="0"/>
      <w:spacing w:after="57"/>
    </w:pPr>
  </w:style>
  <w:style w:type="paragraph" w:styleId="714">
    <w:name w:val="toc 3"/>
    <w:basedOn w:val="695"/>
    <w:next w:val="695"/>
    <w:uiPriority w:val="39"/>
    <w:unhideWhenUsed/>
    <w:qFormat/>
    <w:pPr>
      <w:ind w:left="567" w:right="0" w:firstLine="0"/>
      <w:spacing w:after="57"/>
    </w:pPr>
  </w:style>
  <w:style w:type="paragraph" w:styleId="715">
    <w:name w:val="Plain Text"/>
    <w:basedOn w:val="695"/>
    <w:uiPriority w:val="99"/>
    <w:qFormat/>
    <w:rPr>
      <w:rFonts w:ascii="宋体" w:hAnsi="Courier New"/>
      <w:szCs w:val="20"/>
    </w:rPr>
  </w:style>
  <w:style w:type="paragraph" w:styleId="716">
    <w:name w:val="toc 8"/>
    <w:basedOn w:val="695"/>
    <w:next w:val="695"/>
    <w:uiPriority w:val="39"/>
    <w:unhideWhenUsed/>
    <w:qFormat/>
    <w:pPr>
      <w:ind w:left="1984" w:right="0" w:firstLine="0"/>
      <w:spacing w:after="57"/>
    </w:pPr>
  </w:style>
  <w:style w:type="paragraph" w:styleId="717">
    <w:name w:val="endnote text"/>
    <w:basedOn w:val="695"/>
    <w:link w:val="881"/>
    <w:uiPriority w:val="99"/>
    <w:semiHidden/>
    <w:unhideWhenUsed/>
    <w:qFormat/>
    <w:pPr>
      <w:spacing w:after="0" w:line="240" w:lineRule="auto"/>
    </w:pPr>
    <w:rPr>
      <w:sz w:val="20"/>
    </w:rPr>
  </w:style>
  <w:style w:type="paragraph" w:styleId="718">
    <w:name w:val="Footer"/>
    <w:basedOn w:val="695"/>
    <w:link w:val="754"/>
    <w:uiPriority w:val="99"/>
    <w:unhideWhenUsed/>
    <w:qFormat/>
    <w:pPr>
      <w:spacing w:after="0" w:line="240" w:lineRule="auto"/>
      <w:tabs>
        <w:tab w:val="center" w:pos="7143" w:leader="none"/>
        <w:tab w:val="right" w:pos="14287" w:leader="none"/>
      </w:tabs>
    </w:pPr>
  </w:style>
  <w:style w:type="paragraph" w:styleId="719">
    <w:name w:val="Header"/>
    <w:basedOn w:val="695"/>
    <w:link w:val="752"/>
    <w:uiPriority w:val="99"/>
    <w:unhideWhenUsed/>
    <w:qFormat/>
    <w:pPr>
      <w:spacing w:after="0" w:line="240" w:lineRule="auto"/>
      <w:tabs>
        <w:tab w:val="center" w:pos="7143" w:leader="none"/>
        <w:tab w:val="right" w:pos="14287" w:leader="none"/>
      </w:tabs>
    </w:pPr>
  </w:style>
  <w:style w:type="paragraph" w:styleId="720">
    <w:name w:val="toc 1"/>
    <w:basedOn w:val="695"/>
    <w:next w:val="695"/>
    <w:uiPriority w:val="39"/>
    <w:unhideWhenUsed/>
    <w:qFormat/>
    <w:pPr>
      <w:ind w:left="0" w:right="0" w:firstLine="0"/>
      <w:spacing w:after="57"/>
    </w:pPr>
  </w:style>
  <w:style w:type="paragraph" w:styleId="721">
    <w:name w:val="toc 4"/>
    <w:basedOn w:val="695"/>
    <w:next w:val="695"/>
    <w:uiPriority w:val="39"/>
    <w:unhideWhenUsed/>
    <w:qFormat/>
    <w:pPr>
      <w:ind w:left="850" w:right="0" w:firstLine="0"/>
      <w:spacing w:after="57"/>
    </w:pPr>
  </w:style>
  <w:style w:type="paragraph" w:styleId="722">
    <w:name w:val="Subtitle"/>
    <w:basedOn w:val="695"/>
    <w:next w:val="695"/>
    <w:link w:val="747"/>
    <w:uiPriority w:val="11"/>
    <w:qFormat/>
    <w:pPr>
      <w:spacing w:before="200" w:after="200"/>
    </w:pPr>
    <w:rPr>
      <w:sz w:val="24"/>
      <w:szCs w:val="24"/>
    </w:rPr>
  </w:style>
  <w:style w:type="paragraph" w:styleId="723">
    <w:name w:val="footnote text"/>
    <w:basedOn w:val="695"/>
    <w:link w:val="880"/>
    <w:uiPriority w:val="99"/>
    <w:semiHidden/>
    <w:unhideWhenUsed/>
    <w:qFormat/>
    <w:pPr>
      <w:spacing w:after="40" w:line="240" w:lineRule="auto"/>
    </w:pPr>
    <w:rPr>
      <w:sz w:val="18"/>
    </w:rPr>
  </w:style>
  <w:style w:type="paragraph" w:styleId="724">
    <w:name w:val="toc 6"/>
    <w:basedOn w:val="695"/>
    <w:next w:val="695"/>
    <w:uiPriority w:val="39"/>
    <w:unhideWhenUsed/>
    <w:qFormat/>
    <w:pPr>
      <w:ind w:left="1417" w:right="0" w:firstLine="0"/>
      <w:spacing w:after="57"/>
    </w:pPr>
  </w:style>
  <w:style w:type="paragraph" w:styleId="725">
    <w:name w:val="table of figures"/>
    <w:basedOn w:val="695"/>
    <w:next w:val="695"/>
    <w:uiPriority w:val="99"/>
    <w:unhideWhenUsed/>
    <w:qFormat/>
    <w:pPr>
      <w:spacing w:after="0" w:afterAutospacing="0"/>
    </w:pPr>
  </w:style>
  <w:style w:type="paragraph" w:styleId="726">
    <w:name w:val="toc 2"/>
    <w:basedOn w:val="695"/>
    <w:next w:val="695"/>
    <w:uiPriority w:val="39"/>
    <w:unhideWhenUsed/>
    <w:qFormat/>
    <w:pPr>
      <w:ind w:left="283" w:right="0" w:firstLine="0"/>
      <w:spacing w:after="57"/>
    </w:pPr>
  </w:style>
  <w:style w:type="paragraph" w:styleId="727">
    <w:name w:val="toc 9"/>
    <w:basedOn w:val="695"/>
    <w:next w:val="695"/>
    <w:uiPriority w:val="39"/>
    <w:unhideWhenUsed/>
    <w:qFormat/>
    <w:pPr>
      <w:ind w:left="2268" w:right="0" w:firstLine="0"/>
      <w:spacing w:after="57"/>
    </w:pPr>
  </w:style>
  <w:style w:type="paragraph" w:styleId="728">
    <w:name w:val="Title"/>
    <w:basedOn w:val="695"/>
    <w:next w:val="695"/>
    <w:link w:val="746"/>
    <w:uiPriority w:val="10"/>
    <w:qFormat/>
    <w:pPr>
      <w:contextualSpacing/>
      <w:spacing w:before="300" w:after="200"/>
    </w:pPr>
    <w:rPr>
      <w:sz w:val="48"/>
      <w:szCs w:val="48"/>
    </w:rPr>
  </w:style>
  <w:style w:type="paragraph" w:styleId="729">
    <w:name w:val="Body Text First Indent 2"/>
    <w:basedOn w:val="711"/>
    <w:next w:val="695"/>
    <w:uiPriority w:val="0"/>
    <w:qFormat/>
    <w:pPr>
      <w:ind w:left="420" w:firstLine="420"/>
      <w:spacing w:after="120"/>
      <w:widowControl/>
    </w:pPr>
    <w:rPr>
      <w:rFonts w:ascii="仿宋_GB2312" w:eastAsia="仿宋_GB2312"/>
      <w:color w:val="ff6600"/>
      <w:sz w:val="21"/>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customStyle="1">
    <w:name w:val="正文1"/>
    <w:next w:val="695"/>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735" w:customStyle="1">
    <w:name w:val="Heading 1 Char"/>
    <w:link w:val="696"/>
    <w:uiPriority w:val="9"/>
    <w:qFormat/>
    <w:rPr>
      <w:rFonts w:ascii="Arial" w:hAnsi="Arial" w:eastAsia="Arial" w:cs="Arial"/>
      <w:sz w:val="40"/>
      <w:szCs w:val="40"/>
    </w:rPr>
  </w:style>
  <w:style w:type="character" w:styleId="736" w:customStyle="1">
    <w:name w:val="Heading 2 Char"/>
    <w:link w:val="697"/>
    <w:uiPriority w:val="9"/>
    <w:qFormat/>
    <w:rPr>
      <w:rFonts w:ascii="Arial" w:hAnsi="Arial" w:eastAsia="Arial" w:cs="Arial"/>
      <w:sz w:val="34"/>
    </w:rPr>
  </w:style>
  <w:style w:type="character" w:styleId="737" w:customStyle="1">
    <w:name w:val="Heading 3 Char"/>
    <w:link w:val="698"/>
    <w:uiPriority w:val="9"/>
    <w:qFormat/>
    <w:rPr>
      <w:rFonts w:ascii="Arial" w:hAnsi="Arial" w:eastAsia="Arial" w:cs="Arial"/>
      <w:sz w:val="30"/>
      <w:szCs w:val="30"/>
    </w:rPr>
  </w:style>
  <w:style w:type="character" w:styleId="738" w:customStyle="1">
    <w:name w:val="Heading 4 Char"/>
    <w:link w:val="699"/>
    <w:uiPriority w:val="9"/>
    <w:qFormat/>
    <w:rPr>
      <w:rFonts w:ascii="Arial" w:hAnsi="Arial" w:eastAsia="Arial" w:cs="Arial"/>
      <w:b/>
      <w:bCs/>
      <w:sz w:val="26"/>
      <w:szCs w:val="26"/>
    </w:rPr>
  </w:style>
  <w:style w:type="character" w:styleId="739" w:customStyle="1">
    <w:name w:val="Heading 5 Char"/>
    <w:link w:val="700"/>
    <w:uiPriority w:val="9"/>
    <w:qFormat/>
    <w:rPr>
      <w:rFonts w:ascii="Arial" w:hAnsi="Arial" w:eastAsia="Arial" w:cs="Arial"/>
      <w:b/>
      <w:bCs/>
      <w:sz w:val="24"/>
      <w:szCs w:val="24"/>
    </w:rPr>
  </w:style>
  <w:style w:type="character" w:styleId="740" w:customStyle="1">
    <w:name w:val="Heading 6 Char"/>
    <w:link w:val="701"/>
    <w:uiPriority w:val="9"/>
    <w:qFormat/>
    <w:rPr>
      <w:rFonts w:ascii="Arial" w:hAnsi="Arial" w:eastAsia="Arial" w:cs="Arial"/>
      <w:b/>
      <w:bCs/>
      <w:sz w:val="22"/>
      <w:szCs w:val="22"/>
    </w:rPr>
  </w:style>
  <w:style w:type="character" w:styleId="741" w:customStyle="1">
    <w:name w:val="Heading 7 Char"/>
    <w:link w:val="702"/>
    <w:uiPriority w:val="9"/>
    <w:qFormat/>
    <w:rPr>
      <w:rFonts w:ascii="Arial" w:hAnsi="Arial" w:eastAsia="Arial" w:cs="Arial"/>
      <w:b/>
      <w:bCs/>
      <w:i/>
      <w:iCs/>
      <w:sz w:val="22"/>
      <w:szCs w:val="22"/>
    </w:rPr>
  </w:style>
  <w:style w:type="character" w:styleId="742" w:customStyle="1">
    <w:name w:val="Heading 8 Char"/>
    <w:link w:val="703"/>
    <w:uiPriority w:val="9"/>
    <w:qFormat/>
    <w:rPr>
      <w:rFonts w:ascii="Arial" w:hAnsi="Arial" w:eastAsia="Arial" w:cs="Arial"/>
      <w:i/>
      <w:iCs/>
      <w:sz w:val="22"/>
      <w:szCs w:val="22"/>
    </w:rPr>
  </w:style>
  <w:style w:type="character" w:styleId="743" w:customStyle="1">
    <w:name w:val="Heading 9 Char"/>
    <w:link w:val="704"/>
    <w:uiPriority w:val="9"/>
    <w:qFormat/>
    <w:rPr>
      <w:rFonts w:ascii="Arial" w:hAnsi="Arial" w:eastAsia="Arial" w:cs="Arial"/>
      <w:i/>
      <w:iCs/>
      <w:sz w:val="21"/>
      <w:szCs w:val="21"/>
    </w:rPr>
  </w:style>
  <w:style w:type="paragraph" w:styleId="744">
    <w:name w:val="List Paragraph"/>
    <w:basedOn w:val="695"/>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28"/>
    <w:uiPriority w:val="10"/>
    <w:qFormat/>
    <w:rPr>
      <w:sz w:val="48"/>
      <w:szCs w:val="48"/>
    </w:rPr>
  </w:style>
  <w:style w:type="character" w:styleId="747" w:customStyle="1">
    <w:name w:val="Subtitle Char"/>
    <w:link w:val="722"/>
    <w:uiPriority w:val="11"/>
    <w:qFormat/>
    <w:rPr>
      <w:sz w:val="24"/>
      <w:szCs w:val="24"/>
    </w:rPr>
  </w:style>
  <w:style w:type="paragraph" w:styleId="748">
    <w:name w:val="Quote"/>
    <w:basedOn w:val="695"/>
    <w:next w:val="695"/>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95"/>
    <w:next w:val="695"/>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link w:val="719"/>
    <w:uiPriority w:val="99"/>
    <w:qFormat/>
  </w:style>
  <w:style w:type="character" w:styleId="753" w:customStyle="1">
    <w:name w:val="Footer Char"/>
    <w:link w:val="718"/>
    <w:uiPriority w:val="99"/>
    <w:qFormat/>
  </w:style>
  <w:style w:type="character" w:styleId="754" w:customStyle="1">
    <w:name w:val="Caption Char"/>
    <w:link w:val="718"/>
    <w:uiPriority w:val="99"/>
    <w:qFormat/>
  </w:style>
  <w:style w:type="table" w:styleId="7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3"/>
    <w:uiPriority w:val="99"/>
    <w:qFormat/>
    <w:rPr>
      <w:sz w:val="18"/>
    </w:rPr>
  </w:style>
  <w:style w:type="character" w:styleId="881" w:customStyle="1">
    <w:name w:val="Endnote Text Char"/>
    <w:link w:val="717"/>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标题 11"/>
    <w:basedOn w:val="695"/>
    <w:next w:val="695"/>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84" w:customStyle="1">
    <w:name w:val="标题 31"/>
    <w:basedOn w:val="695"/>
    <w:next w:val="88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85" w:customStyle="1">
    <w:name w:val="正文缩进1"/>
    <w:basedOn w:val="695"/>
    <w:link w:val="888"/>
    <w:uiPriority w:val="0"/>
    <w:qFormat/>
    <w:pPr>
      <w:ind w:firstLine="420"/>
    </w:pPr>
  </w:style>
  <w:style w:type="character" w:styleId="886" w:customStyle="1">
    <w:name w:val="默认段落字体1"/>
    <w:link w:val="695"/>
    <w:uiPriority w:val="0"/>
    <w:semiHidden/>
    <w:qFormat/>
  </w:style>
  <w:style w:type="table" w:styleId="887" w:customStyle="1">
    <w:name w:val="普通表格1"/>
    <w:uiPriority w:val="0"/>
    <w:semiHidden/>
    <w:qFormat/>
    <w:tblPr/>
  </w:style>
  <w:style w:type="character" w:styleId="888" w:customStyle="1">
    <w:name w:val="正文缩进 Char"/>
    <w:link w:val="885"/>
    <w:uiPriority w:val="0"/>
    <w:qFormat/>
    <w:rPr>
      <w:sz w:val="21"/>
      <w:szCs w:val="24"/>
    </w:rPr>
  </w:style>
  <w:style w:type="paragraph" w:styleId="889" w:customStyle="1">
    <w:name w:val="文档结构图1"/>
    <w:basedOn w:val="695"/>
    <w:uiPriority w:val="0"/>
    <w:semiHidden/>
    <w:qFormat/>
    <w:pPr>
      <w:shd w:val="clear" w:color="auto" w:fill="000080"/>
    </w:pPr>
  </w:style>
  <w:style w:type="paragraph" w:styleId="890" w:customStyle="1">
    <w:name w:val="正文文本 31"/>
    <w:basedOn w:val="695"/>
    <w:uiPriority w:val="0"/>
    <w:qFormat/>
    <w:pPr>
      <w:jc w:val="center"/>
    </w:pPr>
    <w:rPr>
      <w:rFonts w:eastAsia="黑体"/>
      <w:sz w:val="72"/>
    </w:rPr>
  </w:style>
  <w:style w:type="paragraph" w:styleId="891" w:customStyle="1">
    <w:name w:val="正文文本1"/>
    <w:basedOn w:val="695"/>
    <w:uiPriority w:val="0"/>
    <w:qFormat/>
    <w:pPr>
      <w:jc w:val="center"/>
    </w:pPr>
    <w:rPr>
      <w:rFonts w:eastAsia="仿宋_GB2312"/>
      <w:sz w:val="28"/>
    </w:rPr>
  </w:style>
  <w:style w:type="paragraph" w:styleId="892" w:customStyle="1">
    <w:name w:val="正文文本缩进1"/>
    <w:basedOn w:val="695"/>
    <w:link w:val="893"/>
    <w:uiPriority w:val="0"/>
    <w:qFormat/>
    <w:pPr>
      <w:ind w:left="420"/>
      <w:spacing w:after="120"/>
    </w:pPr>
  </w:style>
  <w:style w:type="character" w:styleId="893" w:customStyle="1">
    <w:name w:val="正文文本缩进 Char"/>
    <w:link w:val="892"/>
    <w:uiPriority w:val="0"/>
    <w:qFormat/>
    <w:rPr>
      <w:sz w:val="21"/>
      <w:szCs w:val="24"/>
    </w:rPr>
  </w:style>
  <w:style w:type="paragraph" w:styleId="894" w:customStyle="1">
    <w:name w:val="文本块1"/>
    <w:basedOn w:val="695"/>
    <w:uiPriority w:val="0"/>
    <w:qFormat/>
    <w:pPr>
      <w:ind w:left="420" w:right="33"/>
      <w:jc w:val="left"/>
    </w:pPr>
    <w:rPr>
      <w:sz w:val="24"/>
      <w:szCs w:val="20"/>
    </w:rPr>
  </w:style>
  <w:style w:type="paragraph" w:styleId="895" w:customStyle="1">
    <w:name w:val="纯文本1"/>
    <w:basedOn w:val="695"/>
    <w:link w:val="896"/>
    <w:uiPriority w:val="0"/>
    <w:qFormat/>
    <w:rPr>
      <w:rFonts w:ascii="宋体" w:hAnsi="Courier New"/>
      <w:szCs w:val="20"/>
    </w:rPr>
  </w:style>
  <w:style w:type="character" w:styleId="896" w:customStyle="1">
    <w:name w:val="纯文本 Char"/>
    <w:link w:val="895"/>
    <w:uiPriority w:val="0"/>
    <w:qFormat/>
    <w:rPr>
      <w:rFonts w:ascii="宋体" w:hAnsi="Courier New" w:eastAsia="宋体"/>
      <w:sz w:val="21"/>
      <w:lang w:val="en-US" w:eastAsia="zh-CN" w:bidi="ar-SA"/>
    </w:rPr>
  </w:style>
  <w:style w:type="paragraph" w:styleId="897" w:customStyle="1">
    <w:name w:val="日期1"/>
    <w:basedOn w:val="695"/>
    <w:next w:val="695"/>
    <w:uiPriority w:val="0"/>
    <w:qFormat/>
    <w:pPr>
      <w:ind w:left="100"/>
    </w:pPr>
    <w:rPr>
      <w:rFonts w:ascii="黑体" w:eastAsia="黑体"/>
      <w:sz w:val="72"/>
    </w:rPr>
  </w:style>
  <w:style w:type="paragraph" w:styleId="898" w:customStyle="1">
    <w:name w:val="正文文本缩进 21"/>
    <w:basedOn w:val="695"/>
    <w:uiPriority w:val="0"/>
    <w:qFormat/>
    <w:pPr>
      <w:ind w:right="-2" w:firstLine="540"/>
      <w:tabs>
        <w:tab w:val="left" w:pos="9741" w:leader="none"/>
      </w:tabs>
    </w:pPr>
    <w:rPr>
      <w:rFonts w:eastAsia="仿宋_GB2312"/>
      <w:sz w:val="28"/>
    </w:rPr>
  </w:style>
  <w:style w:type="paragraph" w:styleId="899" w:customStyle="1">
    <w:name w:val="批注框文本1"/>
    <w:basedOn w:val="695"/>
    <w:uiPriority w:val="0"/>
    <w:semiHidden/>
    <w:qFormat/>
    <w:rPr>
      <w:sz w:val="18"/>
      <w:szCs w:val="18"/>
    </w:rPr>
  </w:style>
  <w:style w:type="paragraph" w:styleId="900" w:customStyle="1">
    <w:name w:val="页脚1"/>
    <w:basedOn w:val="695"/>
    <w:uiPriority w:val="0"/>
    <w:qFormat/>
    <w:pPr>
      <w:jc w:val="left"/>
      <w:tabs>
        <w:tab w:val="center" w:pos="4153" w:leader="none"/>
        <w:tab w:val="right" w:pos="8306" w:leader="none"/>
      </w:tabs>
    </w:pPr>
    <w:rPr>
      <w:sz w:val="18"/>
      <w:szCs w:val="18"/>
    </w:rPr>
  </w:style>
  <w:style w:type="paragraph" w:styleId="901" w:customStyle="1">
    <w:name w:val="页眉1"/>
    <w:basedOn w:val="695"/>
    <w:uiPriority w:val="0"/>
    <w:qFormat/>
    <w:pPr>
      <w:jc w:val="center"/>
      <w:tabs>
        <w:tab w:val="center" w:pos="4153" w:leader="none"/>
        <w:tab w:val="right" w:pos="8306" w:leader="none"/>
      </w:tabs>
      <w:pBdr>
        <w:bottom w:val="single" w:color="000000" w:sz="6" w:space="1"/>
      </w:pBdr>
    </w:pPr>
    <w:rPr>
      <w:sz w:val="18"/>
      <w:szCs w:val="18"/>
    </w:rPr>
  </w:style>
  <w:style w:type="paragraph" w:styleId="902" w:customStyle="1">
    <w:name w:val="正文文本缩进 31"/>
    <w:basedOn w:val="695"/>
    <w:uiPriority w:val="0"/>
    <w:qFormat/>
    <w:pPr>
      <w:ind w:firstLine="435"/>
    </w:pPr>
    <w:rPr>
      <w:rFonts w:ascii="仿宋_GB2312" w:hAnsi="宋体" w:eastAsia="仿宋_GB2312"/>
      <w:sz w:val="28"/>
    </w:rPr>
  </w:style>
  <w:style w:type="paragraph" w:styleId="903" w:customStyle="1">
    <w:name w:val="正文文本 21"/>
    <w:basedOn w:val="695"/>
    <w:uiPriority w:val="0"/>
    <w:qFormat/>
    <w:rPr>
      <w:rFonts w:ascii="仿宋_GB2312" w:eastAsia="仿宋_GB2312"/>
      <w:sz w:val="28"/>
    </w:rPr>
  </w:style>
  <w:style w:type="paragraph" w:styleId="904" w:customStyle="1">
    <w:name w:val="普通(网站)1"/>
    <w:basedOn w:val="695"/>
    <w:uiPriority w:val="99"/>
    <w:unhideWhenUsed/>
    <w:qFormat/>
    <w:pPr>
      <w:jc w:val="left"/>
      <w:spacing w:before="100" w:beforeAutospacing="1" w:after="100" w:afterAutospacing="1"/>
    </w:pPr>
    <w:rPr>
      <w:sz w:val="24"/>
      <w:szCs w:val="20"/>
    </w:rPr>
  </w:style>
  <w:style w:type="paragraph" w:styleId="905" w:customStyle="1">
    <w:name w:val="正文首行缩进 21"/>
    <w:basedOn w:val="892"/>
    <w:link w:val="906"/>
    <w:uiPriority w:val="0"/>
    <w:qFormat/>
    <w:pPr>
      <w:ind w:firstLine="420"/>
    </w:pPr>
  </w:style>
  <w:style w:type="character" w:styleId="906" w:customStyle="1">
    <w:name w:val="正文首行缩进 2 Char"/>
    <w:basedOn w:val="893"/>
    <w:link w:val="905"/>
    <w:uiPriority w:val="0"/>
    <w:qFormat/>
  </w:style>
  <w:style w:type="table" w:styleId="907" w:customStyle="1">
    <w:name w:val="网格型1"/>
    <w:basedOn w:val="88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8" w:customStyle="1">
    <w:name w:val="页码1"/>
    <w:link w:val="695"/>
    <w:uiPriority w:val="0"/>
    <w:qFormat/>
  </w:style>
  <w:style w:type="character" w:styleId="909" w:customStyle="1">
    <w:name w:val="已访问的超链接1"/>
    <w:link w:val="695"/>
    <w:uiPriority w:val="0"/>
    <w:qFormat/>
    <w:rPr>
      <w:color w:val="800080"/>
      <w:u w:val="single"/>
    </w:rPr>
  </w:style>
  <w:style w:type="character" w:styleId="910" w:customStyle="1">
    <w:name w:val="超链接1"/>
    <w:link w:val="695"/>
    <w:uiPriority w:val="0"/>
    <w:qFormat/>
    <w:rPr>
      <w:color w:val="0000ff"/>
      <w:u w:val="single"/>
    </w:rPr>
  </w:style>
  <w:style w:type="character" w:styleId="911" w:customStyle="1">
    <w:name w:val="纯文本 Char1"/>
    <w:link w:val="695"/>
    <w:uiPriority w:val="0"/>
    <w:qFormat/>
    <w:rPr>
      <w:rFonts w:ascii="宋体" w:hAnsi="Courier New"/>
      <w:sz w:val="21"/>
    </w:rPr>
  </w:style>
  <w:style w:type="paragraph" w:styleId="912" w:customStyle="1">
    <w:name w:val="font6"/>
    <w:basedOn w:val="695"/>
    <w:uiPriority w:val="0"/>
    <w:qFormat/>
    <w:pPr>
      <w:jc w:val="left"/>
      <w:spacing w:before="100" w:beforeAutospacing="1" w:after="100" w:afterAutospacing="1"/>
      <w:widowControl/>
    </w:pPr>
    <w:rPr>
      <w:rFonts w:eastAsia="Arial Unicode MS"/>
      <w:sz w:val="18"/>
      <w:szCs w:val="18"/>
    </w:rPr>
  </w:style>
  <w:style w:type="paragraph" w:styleId="913" w:customStyle="1">
    <w:name w:val="列出段落"/>
    <w:basedOn w:val="695"/>
    <w:uiPriority w:val="99"/>
    <w:qFormat/>
    <w:pPr>
      <w:ind w:firstLine="420"/>
    </w:pPr>
  </w:style>
  <w:style w:type="paragraph" w:styleId="914" w:customStyle="1">
    <w:name w:val="xl43"/>
    <w:basedOn w:val="695"/>
    <w:uiPriority w:val="0"/>
    <w:qFormat/>
    <w:pPr>
      <w:jc w:val="left"/>
      <w:spacing w:before="100" w:beforeAutospacing="1" w:after="100" w:afterAutospacing="1"/>
      <w:widowControl/>
    </w:pPr>
    <w:rPr>
      <w:rFonts w:ascii="Arial Unicode MS" w:hAnsi="Arial Unicode MS" w:eastAsia="Arial Unicode MS"/>
      <w:sz w:val="24"/>
    </w:rPr>
  </w:style>
  <w:style w:type="paragraph" w:styleId="915" w:customStyle="1">
    <w:name w:val="xl68"/>
    <w:basedOn w:val="69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6" w:customStyle="1">
    <w:name w:val="xl53"/>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17" w:customStyle="1">
    <w:name w:val="xl29"/>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xl46"/>
    <w:basedOn w:val="695"/>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3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0" w:customStyle="1">
    <w:name w:val="xl59"/>
    <w:basedOn w:val="69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21" w:customStyle="1">
    <w:name w:val="xl33"/>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2" w:customStyle="1">
    <w:name w:val="xl86"/>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customStyle="1">
    <w:name w:val="font7"/>
    <w:basedOn w:val="695"/>
    <w:uiPriority w:val="0"/>
    <w:qFormat/>
    <w:pPr>
      <w:jc w:val="left"/>
      <w:spacing w:before="100" w:beforeAutospacing="1" w:after="100" w:afterAutospacing="1"/>
      <w:widowControl/>
    </w:pPr>
    <w:rPr>
      <w:rFonts w:eastAsia="Arial Unicode MS"/>
      <w:sz w:val="18"/>
      <w:szCs w:val="18"/>
    </w:rPr>
  </w:style>
  <w:style w:type="paragraph" w:styleId="924" w:customStyle="1">
    <w:name w:val="Char Char Char Char"/>
    <w:basedOn w:val="889"/>
    <w:uiPriority w:val="0"/>
    <w:qFormat/>
    <w:pPr>
      <w:spacing w:line="360" w:lineRule="auto"/>
    </w:pPr>
    <w:rPr>
      <w:rFonts w:ascii="Tahoma" w:hAnsi="Tahoma"/>
      <w:sz w:val="24"/>
    </w:rPr>
  </w:style>
  <w:style w:type="paragraph" w:styleId="925" w:customStyle="1">
    <w:name w:val="xl67"/>
    <w:basedOn w:val="6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6" w:customStyle="1">
    <w:name w:val="xl45"/>
    <w:basedOn w:val="695"/>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27" w:customStyle="1">
    <w:name w:val="xl72"/>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29" w:customStyle="1">
    <w:name w:val="xl60"/>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0" w:customStyle="1">
    <w:name w:val="xl84"/>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1" w:customStyle="1">
    <w:name w:val="xl57"/>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32" w:customStyle="1">
    <w:name w:val="xl69"/>
    <w:basedOn w:val="6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font12"/>
    <w:basedOn w:val="695"/>
    <w:uiPriority w:val="0"/>
    <w:qFormat/>
    <w:pPr>
      <w:jc w:val="left"/>
      <w:spacing w:before="100" w:beforeAutospacing="1" w:after="100" w:afterAutospacing="1"/>
      <w:widowControl/>
    </w:pPr>
    <w:rPr>
      <w:rFonts w:eastAsia="Arial Unicode MS"/>
      <w:color w:val="333333"/>
      <w:sz w:val="18"/>
      <w:szCs w:val="18"/>
    </w:rPr>
  </w:style>
  <w:style w:type="paragraph" w:styleId="934" w:customStyle="1">
    <w:name w:val="font8"/>
    <w:basedOn w:val="695"/>
    <w:uiPriority w:val="0"/>
    <w:qFormat/>
    <w:pPr>
      <w:jc w:val="left"/>
      <w:spacing w:before="100" w:beforeAutospacing="1" w:after="100" w:afterAutospacing="1"/>
      <w:widowControl/>
    </w:pPr>
    <w:rPr>
      <w:rFonts w:eastAsia="Arial Unicode MS"/>
      <w:sz w:val="18"/>
      <w:szCs w:val="18"/>
    </w:rPr>
  </w:style>
  <w:style w:type="paragraph" w:styleId="935" w:customStyle="1">
    <w:name w:val="xl47"/>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36" w:customStyle="1">
    <w:name w:val="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937" w:customStyle="1">
    <w:name w:val="xl74"/>
    <w:basedOn w:val="6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customStyle="1">
    <w:name w:val="xl77"/>
    <w:basedOn w:val="6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9" w:customStyle="1">
    <w:name w:val="xl71"/>
    <w:basedOn w:val="69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0" w:customStyle="1">
    <w:name w:val="xl75"/>
    <w:basedOn w:val="69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41" w:customStyle="1">
    <w:name w:val="xl38"/>
    <w:basedOn w:val="6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2" w:customStyle="1">
    <w:name w:val="xl51"/>
    <w:basedOn w:val="695"/>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43" w:customStyle="1">
    <w:name w:val="xl78"/>
    <w:basedOn w:val="69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44" w:customStyle="1">
    <w:name w:val="普通正文"/>
    <w:basedOn w:val="695"/>
    <w:uiPriority w:val="0"/>
    <w:qFormat/>
    <w:pPr>
      <w:ind w:firstLine="480"/>
      <w:jc w:val="left"/>
      <w:spacing w:before="120" w:after="120" w:line="360" w:lineRule="auto"/>
    </w:pPr>
    <w:rPr>
      <w:rFonts w:ascii="Arial" w:hAnsi="Arial"/>
      <w:sz w:val="24"/>
    </w:rPr>
  </w:style>
  <w:style w:type="paragraph" w:styleId="945" w:customStyle="1">
    <w:name w:val="Char"/>
    <w:basedOn w:val="695"/>
    <w:uiPriority w:val="0"/>
    <w:qFormat/>
    <w:pPr>
      <w:tabs>
        <w:tab w:val="left" w:pos="360" w:leader="none"/>
      </w:tabs>
    </w:pPr>
    <w:rPr>
      <w:sz w:val="24"/>
    </w:rPr>
  </w:style>
  <w:style w:type="paragraph" w:styleId="946" w:customStyle="1">
    <w:name w:val="xl85"/>
    <w:basedOn w:val="6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47" w:customStyle="1">
    <w:name w:val="xl81"/>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48" w:customStyle="1">
    <w:name w:val="xl56"/>
    <w:basedOn w:val="69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9" w:customStyle="1">
    <w:name w:val="xl63"/>
    <w:basedOn w:val="695"/>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50" w:customStyle="1">
    <w:name w:val="font10"/>
    <w:basedOn w:val="695"/>
    <w:uiPriority w:val="0"/>
    <w:qFormat/>
    <w:pPr>
      <w:jc w:val="left"/>
      <w:spacing w:before="100" w:beforeAutospacing="1" w:after="100" w:afterAutospacing="1"/>
      <w:widowControl/>
    </w:pPr>
    <w:rPr>
      <w:rFonts w:eastAsia="Arial Unicode MS"/>
      <w:sz w:val="18"/>
      <w:szCs w:val="18"/>
    </w:rPr>
  </w:style>
  <w:style w:type="paragraph" w:styleId="951" w:customStyle="1">
    <w:name w:val="xl62"/>
    <w:basedOn w:val="6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xl32"/>
    <w:basedOn w:val="6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37"/>
    <w:basedOn w:val="695"/>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4" w:customStyle="1">
    <w:name w:val="xl54"/>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55" w:customStyle="1">
    <w:name w:val="font11"/>
    <w:basedOn w:val="695"/>
    <w:uiPriority w:val="0"/>
    <w:qFormat/>
    <w:pPr>
      <w:jc w:val="left"/>
      <w:spacing w:before="100" w:beforeAutospacing="1" w:after="100" w:afterAutospacing="1"/>
      <w:widowControl/>
    </w:pPr>
    <w:rPr>
      <w:rFonts w:hint="eastAsia" w:ascii="宋体" w:hAnsi="宋体"/>
      <w:color w:val="333333"/>
      <w:sz w:val="18"/>
      <w:szCs w:val="18"/>
    </w:rPr>
  </w:style>
  <w:style w:type="paragraph" w:styleId="956" w:customStyle="1">
    <w:name w:val="xl79"/>
    <w:basedOn w:val="695"/>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57" w:customStyle="1">
    <w:name w:val="xl42"/>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8" w:customStyle="1">
    <w:name w:val="xl73"/>
    <w:basedOn w:val="69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9" w:customStyle="1">
    <w:name w:val="xl36"/>
    <w:basedOn w:val="695"/>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0" w:customStyle="1">
    <w:name w:val="xl44"/>
    <w:basedOn w:val="695"/>
    <w:uiPriority w:val="0"/>
    <w:qFormat/>
    <w:pPr>
      <w:jc w:val="right"/>
      <w:spacing w:before="100" w:beforeAutospacing="1" w:after="100" w:afterAutospacing="1"/>
      <w:widowControl/>
    </w:pPr>
    <w:rPr>
      <w:rFonts w:ascii="Arial Unicode MS" w:hAnsi="Arial Unicode MS" w:eastAsia="Arial Unicode MS"/>
      <w:sz w:val="24"/>
    </w:rPr>
  </w:style>
  <w:style w:type="paragraph" w:styleId="961" w:customStyle="1">
    <w:name w:val="xl35"/>
    <w:basedOn w:val="69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 Char Char Char Char Char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963" w:customStyle="1">
    <w:name w:val="xl64"/>
    <w:basedOn w:val="69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64" w:customStyle="1">
    <w:name w:val="xl41"/>
    <w:basedOn w:val="6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xl52"/>
    <w:basedOn w:val="6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6" w:customStyle="1">
    <w:name w:val="xl80"/>
    <w:basedOn w:val="695"/>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67" w:customStyle="1">
    <w:name w:val="xl31"/>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8" w:customStyle="1">
    <w:name w:val="xl30"/>
    <w:basedOn w:val="69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6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70" w:customStyle="1">
    <w:name w:val="xl34"/>
    <w:basedOn w:val="695"/>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1" w:customStyle="1">
    <w:name w:val=" Char"/>
    <w:basedOn w:val="889"/>
    <w:uiPriority w:val="0"/>
    <w:qFormat/>
    <w:pPr>
      <w:spacing w:line="360" w:lineRule="auto"/>
    </w:pPr>
    <w:rPr>
      <w:rFonts w:ascii="Tahoma" w:hAnsi="Tahoma"/>
      <w:sz w:val="24"/>
    </w:rPr>
  </w:style>
  <w:style w:type="paragraph" w:styleId="972" w:customStyle="1">
    <w:name w:val="font9"/>
    <w:basedOn w:val="695"/>
    <w:uiPriority w:val="0"/>
    <w:qFormat/>
    <w:pPr>
      <w:jc w:val="left"/>
      <w:spacing w:before="100" w:beforeAutospacing="1" w:after="100" w:afterAutospacing="1"/>
      <w:widowControl/>
    </w:pPr>
    <w:rPr>
      <w:rFonts w:eastAsia="Arial Unicode MS"/>
      <w:b/>
      <w:bCs/>
      <w:color w:val="000000"/>
      <w:sz w:val="18"/>
      <w:szCs w:val="18"/>
    </w:rPr>
  </w:style>
  <w:style w:type="paragraph" w:styleId="973" w:customStyle="1">
    <w:name w:val="xl58"/>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4" w:customStyle="1">
    <w:name w:val="xl70"/>
    <w:basedOn w:val="6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5" w:customStyle="1">
    <w:name w:val="xl28"/>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48"/>
    <w:basedOn w:val="69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77" w:customStyle="1">
    <w:name w:val="font5"/>
    <w:basedOn w:val="695"/>
    <w:uiPriority w:val="0"/>
    <w:qFormat/>
    <w:pPr>
      <w:jc w:val="left"/>
      <w:spacing w:before="100" w:beforeAutospacing="1" w:after="100" w:afterAutospacing="1"/>
      <w:widowControl/>
    </w:pPr>
    <w:rPr>
      <w:rFonts w:hint="eastAsia" w:ascii="宋体" w:hAnsi="宋体"/>
      <w:sz w:val="18"/>
      <w:szCs w:val="18"/>
    </w:rPr>
  </w:style>
  <w:style w:type="paragraph" w:styleId="978" w:customStyle="1">
    <w:name w:val="默认段落字体 Para Char Char Char Char Char Char Char Char Char1 Char Char Char Char Char Char Char"/>
    <w:basedOn w:val="889"/>
    <w:uiPriority w:val="0"/>
    <w:qFormat/>
    <w:rPr>
      <w:rFonts w:ascii="Tahoma" w:hAnsi="Tahoma"/>
      <w:sz w:val="24"/>
    </w:rPr>
  </w:style>
  <w:style w:type="paragraph" w:styleId="979" w:customStyle="1">
    <w:name w:val="xl6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0" w:customStyle="1">
    <w:name w:val="font13"/>
    <w:basedOn w:val="695"/>
    <w:uiPriority w:val="0"/>
    <w:qFormat/>
    <w:pPr>
      <w:jc w:val="left"/>
      <w:spacing w:before="100" w:beforeAutospacing="1" w:after="100" w:afterAutospacing="1"/>
      <w:widowControl/>
    </w:pPr>
    <w:rPr>
      <w:rFonts w:eastAsia="Arial Unicode MS"/>
      <w:b/>
      <w:bCs/>
      <w:sz w:val="18"/>
      <w:szCs w:val="18"/>
    </w:rPr>
  </w:style>
  <w:style w:type="paragraph" w:styleId="981" w:customStyle="1">
    <w:name w:val="xl83"/>
    <w:basedOn w:val="69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2" w:customStyle="1">
    <w:name w:val="xl61"/>
    <w:basedOn w:val="69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3" w:customStyle="1">
    <w:name w:val="xl76"/>
    <w:basedOn w:val="69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84" w:customStyle="1">
    <w:name w:val="xl55"/>
    <w:basedOn w:val="6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5" w:customStyle="1">
    <w:name w:val="xl40"/>
    <w:basedOn w:val="69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xl65"/>
    <w:basedOn w:val="695"/>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87" w:customStyle="1">
    <w:name w:val="xl49"/>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8" w:customStyle="1">
    <w:name w:val="xl50"/>
    <w:basedOn w:val="69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9" w:customStyle="1">
    <w:name w:val="xl82"/>
    <w:basedOn w:val="69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character" w:styleId="990" w:customStyle="1">
    <w:name w:val="批注引用1"/>
    <w:basedOn w:val="886"/>
    <w:link w:val="695"/>
    <w:uiPriority w:val="0"/>
    <w:semiHidden/>
    <w:qFormat/>
    <w:rPr>
      <w:sz w:val="21"/>
      <w:szCs w:val="21"/>
    </w:rPr>
  </w:style>
  <w:style w:type="paragraph" w:styleId="991" w:customStyle="1">
    <w:name w:val="索引 91"/>
    <w:basedOn w:val="695"/>
    <w:next w:val="695"/>
    <w:uiPriority w:val="99"/>
    <w:unhideWhenUsed/>
    <w:qFormat/>
    <w:pPr>
      <w:ind w:left="1600"/>
    </w:pPr>
  </w:style>
  <w:style w:type="numbering" w:styleId="8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822e967e-c760-4fd5-915b-574bb23b3544</errorID>
      <errorWord>:</errorWord>
      <group>L1_Format</group>
      <groupName>格式问题</groupName>
      <ability>L2_HalfPunc</ability>
      <abilityName>全半角检查</abilityName>
      <candidateList>
        <item>：</item>
      </candidateList>
      <explain>文本全半角错误。</explain>
      <paraID>13FAD594</paraID>
      <start>4</start>
      <end>5</end>
      <status>modified</status>
      <modifiedWord>：</modifiedWord>
      <trackRevisions>false</trackRevisions>
    </reviewItem>
    <reviewItem>
      <errorID>1a4fa6e6-4982-491f-83d2-f35031352357</errorID>
      <errorWord>:</errorWord>
      <group>L1_Format</group>
      <groupName>格式问题</groupName>
      <ability>L2_HalfPunc</ability>
      <abilityName>全半角检查</abilityName>
      <candidateList>
        <item>：</item>
      </candidateList>
      <explain>文本全半角错误。</explain>
      <paraID>299A2D1C</paraID>
      <start>4</start>
      <end>5</end>
      <status>modified</status>
      <modifiedWord>：</modifiedWord>
      <trackRevisions>false</trackRevisions>
    </reviewItem>
    <reviewItem>
      <errorID>a9ecb3e3-f25c-4987-907a-583e41509248</errorID>
      <errorWord>:</errorWord>
      <group>L1_Format</group>
      <groupName>格式问题</groupName>
      <ability>L2_HalfPunc</ability>
      <abilityName>全半角检查</abilityName>
      <candidateList>
        <item>：</item>
      </candidateList>
      <explain>文本全半角错误。</explain>
      <paraID>38F5DCCE</paraID>
      <start>3</start>
      <end>4</end>
      <status>modified</status>
      <modifiedWord>：</modifiedWord>
      <trackRevisions>false</trackRevisions>
    </reviewItem>
    <reviewItem>
      <errorID>5eb6fcc8-0513-4d64-af84-f5023ef08f4e</errorID>
      <errorWord>:</errorWord>
      <group>L1_Format</group>
      <groupName>格式问题</groupName>
      <ability>L2_HalfPunc</ability>
      <abilityName>全半角检查</abilityName>
      <candidateList>
        <item>：</item>
      </candidateList>
      <explain>文本全半角错误。</explain>
      <paraID>2B2F0020</paraID>
      <start>6</start>
      <end>7</end>
      <status>modified</status>
      <modifiedWord>：</modifiedWord>
      <trackRevisions>false</trackRevisions>
    </reviewItem>
    <reviewItem>
      <errorID>63321237-c30b-4c51-93b2-c2b598e739ae</errorID>
      <errorWord>:</errorWord>
      <group>L1_Format</group>
      <groupName>格式问题</groupName>
      <ability>L2_HalfPunc</ability>
      <abilityName>全半角检查</abilityName>
      <candidateList>
        <item>：</item>
      </candidateList>
      <explain>文本全半角错误。</explain>
      <paraID>468FBAAA</paraID>
      <start>7</start>
      <end>8</end>
      <status>modified</status>
      <modifiedWord>：</modifiedWord>
      <trackRevisions>false</trackRevisions>
    </reviewItem>
    <reviewItem>
      <errorID>2ff3f160-cb34-4ad1-8bdb-0161e313ee4e</errorID>
      <errorWord>:</errorWord>
      <group>L1_Format</group>
      <groupName>格式问题</groupName>
      <ability>L2_HalfPunc</ability>
      <abilityName>全半角检查</abilityName>
      <candidateList>
        <item>：</item>
      </candidateList>
      <explain>文本全半角错误。</explain>
      <paraID>7D57995E</paraID>
      <start>7</start>
      <end>8</end>
      <status>modified</status>
      <modifiedWord>：</modifiedWord>
      <trackRevisions>false</trackRevisions>
    </reviewItem>
    <reviewItem>
      <errorID>538c2409-e00f-424a-b63a-92faddb5fd96</errorID>
      <errorWord>:</errorWord>
      <group>L1_Format</group>
      <groupName>格式问题</groupName>
      <ability>L2_HalfPunc</ability>
      <abilityName>全半角检查</abilityName>
      <candidateList>
        <item>：</item>
      </candidateList>
      <explain>文本全半角错误。</explain>
      <paraID>5632AB5B</paraID>
      <start>7</start>
      <end>8</end>
      <status>modified</status>
      <modifiedWord>：</modifiedWord>
      <trackRevisions>false</trackRevisions>
    </reviewItem>
    <reviewItem>
      <errorID>2b1700e5-8b8e-40ed-a57c-ac200ccf0b58</errorID>
      <errorWord>:</errorWord>
      <group>L1_Format</group>
      <groupName>格式问题</groupName>
      <ability>L2_HalfPunc</ability>
      <abilityName>全半角检查</abilityName>
      <candidateList>
        <item>：</item>
      </candidateList>
      <explain>文本全半角错误。</explain>
      <paraID>1E24C5C1</paraID>
      <start>7</start>
      <end>8</end>
      <status>modified</status>
      <modifiedWord>：</modifiedWord>
      <trackRevisions>false</trackRevisions>
    </reviewItem>
    <reviewItem>
      <errorID>f256cadd-6c78-4ecc-b0e3-6cc8961994e7</errorID>
      <errorWord>:</errorWord>
      <group>L1_Format</group>
      <groupName>格式问题</groupName>
      <ability>L2_HalfPunc</ability>
      <abilityName>全半角检查</abilityName>
      <candidateList>
        <item>：</item>
      </candidateList>
      <explain>文本全半角错误。</explain>
      <paraID>36149435</paraID>
      <start>7</start>
      <end>8</end>
      <status>modified</status>
      <modifiedWord>：</modifiedWord>
      <trackRevisions>false</trackRevisions>
    </reviewItem>
    <reviewItem>
      <errorID>e412f0a2-8bc0-48f0-854b-f17417e827bf</errorID>
      <errorWord>:</errorWord>
      <group>L1_Format</group>
      <groupName>格式问题</groupName>
      <ability>L2_HalfPunc</ability>
      <abilityName>全半角检查</abilityName>
      <candidateList>
        <item>：</item>
      </candidateList>
      <explain>文本全半角错误。</explain>
      <paraID> 581650E</paraID>
      <start>7</start>
      <end>8</end>
      <status>modified</status>
      <modifiedWord>：</modifiedWord>
      <trackRevisions>false</trackRevisions>
    </reviewItem>
    <reviewItem>
      <errorID>3dd07112-853c-4719-bb10-3abc1f2c6d3d</errorID>
      <errorWord>,</errorWord>
      <group>L1_Format</group>
      <groupName>格式问题</groupName>
      <ability>L2_HalfPunc</ability>
      <abilityName>全半角检查</abilityName>
      <candidateList>
        <item>，</item>
      </candidateList>
      <explain>文本全半角错误。</explain>
      <paraID> 581650E</paraID>
      <start>26</start>
      <end>27</end>
      <status>modified</status>
      <modifiedWord>，</modifiedWord>
      <trackRevisions>false</trackRevisions>
    </reviewItem>
    <reviewItem>
      <errorID>60ca2708-bf88-48ed-93be-6939de07ef18</errorID>
      <errorWord>:</errorWord>
      <group>L1_Format</group>
      <groupName>格式问题</groupName>
      <ability>L2_HalfPunc</ability>
      <abilityName>全半角检查</abilityName>
      <candidateList>
        <item>：</item>
      </candidateList>
      <explain>文本全半角错误。</explain>
      <paraID>31A9F48C</paraID>
      <start>9</start>
      <end>10</end>
      <status>modified</status>
      <modifiedWord>：</modifiedWord>
      <trackRevisions>false</trackRevisions>
    </reviewItem>
    <reviewItem>
      <errorID>d6b76615-65de-428b-9aa4-2a4d7510277e</errorID>
      <errorWord>:</errorWord>
      <group>L1_Format</group>
      <groupName>格式问题</groupName>
      <ability>L2_HalfPunc</ability>
      <abilityName>全半角检查</abilityName>
      <candidateList>
        <item>：</item>
      </candidateList>
      <explain>文本全半角错误。</explain>
      <paraID>55015353</paraID>
      <start>19</start>
      <end>20</end>
      <status>modified</status>
      <modifiedWord>：</modifiedWord>
      <trackRevisions>false</trackRevisions>
    </reviewItem>
    <reviewItem>
      <errorID>515c53a0-94cc-4644-b437-c7214677f372</errorID>
      <errorWord>:</errorWord>
      <group>L1_Format</group>
      <groupName>格式问题</groupName>
      <ability>L2_HalfPunc</ability>
      <abilityName>全半角检查</abilityName>
      <candidateList>
        <item>：</item>
      </candidateList>
      <explain>文本全半角错误。</explain>
      <paraID>79DBA03B</paraID>
      <start>1</start>
      <end>2</end>
      <status>modified</status>
      <modifiedWord>：</modifiedWord>
      <trackRevisions>false</trackRevisions>
    </reviewItem>
    <reviewItem>
      <errorID>5b34378b-2636-4b20-9694-cf56985f0ef7</errorID>
      <errorWord>:</errorWord>
      <group>L1_Format</group>
      <groupName>格式问题</groupName>
      <ability>L2_HalfPunc</ability>
      <abilityName>全半角检查</abilityName>
      <candidateList>
        <item>：</item>
      </candidateList>
      <explain>文本全半角错误。</explain>
      <paraID>2DB77770</paraID>
      <start>13</start>
      <end>14</end>
      <status>modified</status>
      <modifiedWord>：</modifiedWord>
      <trackRevisions>false</trackRevisions>
    </reviewItem>
    <reviewItem>
      <errorID>bbc8b27b-e293-4fba-a652-02a2834e8abb</errorID>
      <errorWord>:</errorWord>
      <group>L1_Format</group>
      <groupName>格式问题</groupName>
      <ability>L2_HalfPunc</ability>
      <abilityName>全半角检查</abilityName>
      <candidateList>
        <item>：</item>
      </candidateList>
      <explain>文本全半角错误。</explain>
      <paraID>39DCCB75</paraID>
      <start>21</start>
      <end>22</end>
      <status>modified</status>
      <modifiedWord>：</modifiedWord>
      <trackRevisions>false</trackRevisions>
    </reviewItem>
    <reviewItem>
      <errorID>94085790-fad3-43e4-a4b3-45102e0ec1e8</errorID>
      <errorWord>:</errorWord>
      <group>L1_Format</group>
      <groupName>格式问题</groupName>
      <ability>L2_HalfPunc</ability>
      <abilityName>全半角检查</abilityName>
      <candidateList>
        <item>：</item>
      </candidateList>
      <explain>文本全半角错误。</explain>
      <paraID>232020DA</paraID>
      <start>4</start>
      <end>5</end>
      <status>modified</status>
      <modifiedWord>：</modifiedWord>
      <trackRevisions>false</trackRevisions>
    </reviewItem>
    <reviewItem>
      <errorID>5b6d409f-3ada-49cb-839f-d89a67e1a632</errorID>
      <errorWord>:</errorWord>
      <group>L1_Format</group>
      <groupName>格式问题</groupName>
      <ability>L2_HalfPunc</ability>
      <abilityName>全半角检查</abilityName>
      <candidateList>
        <item>：</item>
      </candidateList>
      <explain>文本全半角错误。</explain>
      <paraID> 6E6A72E</paraID>
      <start>20</start>
      <end>21</end>
      <status>modified</status>
      <modifiedWord>：</modifiedWord>
      <trackRevisions>false</trackRevisions>
    </reviewItem>
    <reviewItem>
      <errorID>beb835b7-bb03-4d1c-aa7b-f30fd93c238d</errorID>
      <errorWord>:</errorWord>
      <group>L1_Format</group>
      <groupName>格式问题</groupName>
      <ability>L2_HalfPunc</ability>
      <abilityName>全半角检查</abilityName>
      <candidateList>
        <item>：</item>
      </candidateList>
      <explain>文本全半角错误。</explain>
      <paraID>4DA5F3E6</paraID>
      <start>2</start>
      <end>3</end>
      <status>modified</status>
      <modifiedWord>：</modifiedWord>
      <trackRevisions>false</trackRevisions>
    </reviewItem>
    <reviewItem>
      <errorID>05c13e41-dbf2-4f08-aa53-921e0a4ef3ef</errorID>
      <errorWord>:</errorWord>
      <group>L1_Format</group>
      <groupName>格式问题</groupName>
      <ability>L2_HalfPunc</ability>
      <abilityName>全半角检查</abilityName>
      <candidateList>
        <item>：</item>
      </candidateList>
      <explain>文本全半角错误。</explain>
      <paraID>1749669E</paraID>
      <start>2</start>
      <end>3</end>
      <status>modified</status>
      <modifiedWord>：</modifiedWord>
      <trackRevisions>false</trackRevisions>
    </reviewItem>
    <reviewItem>
      <errorID>71cb1987-c9a2-4b5e-9089-80b3e093cb4e</errorID>
      <errorWord>:</errorWord>
      <group>L1_Format</group>
      <groupName>格式问题</groupName>
      <ability>L2_HalfPunc</ability>
      <abilityName>全半角检查</abilityName>
      <candidateList>
        <item>：</item>
      </candidateList>
      <explain>文本全半角错误。</explain>
      <paraID>7199731E</paraID>
      <start>4</start>
      <end>5</end>
      <status>modified</status>
      <modifiedWord>：</modifiedWord>
      <trackRevisions>false</trackRevisions>
    </reviewItem>
    <reviewItem>
      <errorID>d3d5bae4-751b-4b69-ad31-fd425b3ea300</errorID>
      <errorWord>:</errorWord>
      <group>L1_Format</group>
      <groupName>格式问题</groupName>
      <ability>L2_HalfPunc</ability>
      <abilityName>全半角检查</abilityName>
      <candidateList>
        <item>：</item>
      </candidateList>
      <explain>文本全半角错误。</explain>
      <paraID>31FE7ADE</paraID>
      <start>2</start>
      <end>3</end>
      <status>modified</status>
      <modifiedWord>：</modifiedWord>
      <trackRevisions>false</trackRevisions>
    </reviewItem>
    <reviewItem>
      <errorID>3b6cb0cd-8123-457b-b157-af57d659c1ba</errorID>
      <errorWord>:</errorWord>
      <group>L1_Format</group>
      <groupName>格式问题</groupName>
      <ability>L2_HalfPunc</ability>
      <abilityName>全半角检查</abilityName>
      <candidateList>
        <item>：</item>
      </candidateList>
      <explain>文本全半角错误。</explain>
      <paraID>4B4993B9</paraID>
      <start>2</start>
      <end>3</end>
      <status>modified</status>
      <modifiedWord>：</modifiedWord>
      <trackRevisions>false</trackRevisions>
    </reviewItem>
    <reviewItem>
      <errorID>27d3fe01-5ac6-4b62-9f37-8fd798f525a8</errorID>
      <errorWord>:</errorWord>
      <group>L1_Format</group>
      <groupName>格式问题</groupName>
      <ability>L2_HalfPunc</ability>
      <abilityName>全半角检查</abilityName>
      <candidateList>
        <item>：</item>
      </candidateList>
      <explain>文本全半角错误。</explain>
      <paraID>70F6E806</paraID>
      <start>4</start>
      <end>5</end>
      <status>modified</status>
      <modifiedWord>：</modifiedWord>
      <trackRevisions>false</trackRevisions>
    </reviewItem>
    <reviewItem>
      <errorID>5317bf80-6e25-4484-8b63-297ee1a026a3</errorID>
      <errorWord>》</errorWord>
      <group>L1_Punc</group>
      <groupName>标点问题</groupName>
      <ability>L2_Punc</ability>
      <abilityName>标点符号检查</abilityName>
      <candidateList/>
      <explain/>
      <paraID>5B0AC2CE</paraID>
      <start>37</start>
      <end>38</end>
      <status>ignored</status>
      <modifiedWord/>
      <trackRevisions>false</trackRevisions>
    </reviewItem>
    <reviewItem>
      <errorID>f2ab92d8-2dc2-4a76-87f5-4571dca9a87c</errorID>
      <errorWord>(</errorWord>
      <group>L1_Format</group>
      <groupName>格式问题</groupName>
      <ability>L2_HalfPunc</ability>
      <abilityName>全半角检查</abilityName>
      <candidateList>
        <item>（</item>
      </candidateList>
      <explain>文本全半角错误。</explain>
      <paraID>5B0AC2CE</paraID>
      <start>38</start>
      <end>39</end>
      <status>modified</status>
      <modifiedWord>（</modifiedWord>
      <trackRevisions>false</trackRevisions>
    </reviewItem>
    <reviewItem>
      <errorID>5db0a120-e4d8-4223-82eb-f50dcafa12e9</errorID>
      <errorWord>:</errorWord>
      <group>L1_Format</group>
      <groupName>格式问题</groupName>
      <ability>L2_HalfPunc</ability>
      <abilityName>全半角检查</abilityName>
      <candidateList>
        <item>：</item>
      </candidateList>
      <explain>文本全半角错误。</explain>
      <paraID>61BE4853</paraID>
      <start>14</start>
      <end>15</end>
      <status>modified</status>
      <modifiedWord>：</modifiedWord>
      <trackRevisions>false</trackRevisions>
    </reviewItem>
    <reviewItem>
      <errorID>2133b0ec-c149-40bf-a976-dd66326c53fc</errorID>
      <errorWord>,</errorWord>
      <group>L1_Format</group>
      <groupName>格式问题</groupName>
      <ability>L2_HalfPunc</ability>
      <abilityName>全半角检查</abilityName>
      <candidateList>
        <item>，</item>
      </candidateList>
      <explain>文本全半角错误。</explain>
      <paraID>17A256A1</paraID>
      <start>41</start>
      <end>42</end>
      <status>modified</status>
      <modifiedWord>，</modifiedWord>
      <trackRevisions>false</trackRevisions>
    </reviewItem>
    <reviewItem>
      <errorID>b8fd4fbc-072f-4ba4-b257-b5bdcef378cc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17A256A1</paraID>
      <start>120</start>
      <end>122</end>
      <status>modified</status>
      <modifiedWord>”“</modifiedWord>
      <trackRevisions>false</trackRevisions>
    </reviewItem>
    <reviewItem>
      <errorID>6de21fe8-6d24-46c8-aedd-aeb26907278e</errorID>
      <errorWord>,</errorWord>
      <group>L1_Format</group>
      <groupName>格式问题</groupName>
      <ability>L2_HalfPunc</ability>
      <abilityName>全半角检查</abilityName>
      <candidateList>
        <item>，</item>
      </candidateList>
      <explain>文本全半角错误。</explain>
      <paraID>17A256A1</paraID>
      <start>156</start>
      <end>157</end>
      <status>modified</status>
      <modifiedWord>，</modifiedWord>
      <trackRevisions>false</trackRevisions>
    </reviewItem>
    <reviewItem>
      <errorID>321d9f52-9560-43d6-b516-a556245b32d0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63A6C57B</paraID>
      <start>28</start>
      <end>30</end>
      <status>modified</status>
      <modifiedWord>”“</modifiedWord>
      <trackRevisions>false</trackRevisions>
    </reviewItem>
    <reviewItem>
      <errorID>7006e6b6-7edd-403a-8157-f70e3e28b369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63A6C57B</paraID>
      <start>60</start>
      <end>63</end>
      <status>ignored</status>
      <modifiedWord/>
      <trackRevisions>false</trackRevisions>
    </reviewItem>
    <reviewItem>
      <errorID>d86c1cc1-ab05-416f-9b7c-8d98c2fd1194</errorID>
      <errorWord>充分考虑到</errorWord>
      <group>L1_Word</group>
      <groupName>字词问题</groupName>
      <ability>L2_Typo</ability>
      <abilityName>字词错误</abilityName>
      <candidateList>
        <item>充分考虑</item>
      </candidateList>
      <explain/>
      <paraID>50C68F17</paraID>
      <start>8</start>
      <end>12</end>
      <status>modified</status>
      <modifiedWord>充分考虑</modifiedWord>
      <trackRevisions>false</trackRevisions>
    </reviewItem>
    <reviewItem>
      <errorID>26d90675-0d67-4bfd-a715-b40a89159383</errorID>
      <errorWord>,</errorWord>
      <group>L1_Format</group>
      <groupName>格式问题</groupName>
      <ability>L2_HalfPunc</ability>
      <abilityName>全半角检查</abilityName>
      <candidateList>
        <item>，</item>
      </candidateList>
      <explain>文本全半角错误。</explain>
      <paraID>7B134E7A</paraID>
      <start>74</start>
      <end>75</end>
      <status>modified</status>
      <modifiedWord>，</modifiedWord>
      <trackRevisions>false</trackRevisions>
    </reviewItem>
    <reviewItem>
      <errorID>bb0366f5-c987-4b1b-bcde-ac50826f5707</errorID>
      <errorWord>,</errorWord>
      <group>L1_Format</group>
      <groupName>格式问题</groupName>
      <ability>L2_HalfPunc</ability>
      <abilityName>全半角检查</abilityName>
      <candidateList>
        <item>，</item>
      </candidateList>
      <explain>文本全半角错误。</explain>
      <paraID>2B7759A0</paraID>
      <start>54</start>
      <end>55</end>
      <status>modified</status>
      <modifiedWord>，</modifiedWord>
      <trackRevisions>false</trackRevisions>
    </reviewItem>
    <reviewItem>
      <errorID>bd375ac0-77dc-47b4-a8ce-0484c7d8bde8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1C7F08A7</paraID>
      <start>53</start>
      <end>56</end>
      <status>ignored</status>
      <modifiedWord/>
      <trackRevisions>false</trackRevisions>
    </reviewItem>
    <reviewItem>
      <errorID>4036d31a-ef4c-4c14-8e9c-8c40cf5a4067</errorID>
      <errorWord>保持通讯畅通</errorWord>
      <group>L1_Word</group>
      <groupName>字词问题</groupName>
      <ability>L2_Typo</ability>
      <abilityName>字词错误</abilityName>
      <candidateList>
        <item>保持通信畅通</item>
      </candidateList>
      <explain/>
      <paraID>1D64C1F9</paraID>
      <start>17</start>
      <end>23</end>
      <status>ignored</status>
      <modifiedWord/>
      <trackRevisions>false</trackRevisions>
    </reviewItem>
    <reviewItem>
      <errorID>4afd8cff-51e4-4f68-90cf-56ea1b5647e8</errorID>
      <errorWord>，</errorWord>
      <group>L1_Word</group>
      <groupName>字词问题</groupName>
      <ability>L2_Typo</ability>
      <abilityName>字词错误</abilityName>
      <candidateList>
        <item>，并</item>
      </candidateList>
      <explain/>
      <paraID>1080400F</paraID>
      <start>90</start>
      <end>92</end>
      <status>modified</status>
      <modifiedWord>，并</modifiedWord>
      <trackRevisions>false</trackRevisions>
    </reviewItem>
    <reviewItem>
      <errorID>eba0429e-0227-43f2-a4fc-13a5a2db3cde</errorID>
      <errorWord>,</errorWord>
      <group>L1_Format</group>
      <groupName>格式问题</groupName>
      <ability>L2_HalfPunc</ability>
      <abilityName>全半角检查</abilityName>
      <candidateList>
        <item>，</item>
      </candidateList>
      <explain>文本全半角错误。</explain>
      <paraID>786EED35</paraID>
      <start>71</start>
      <end>72</end>
      <status>modified</status>
      <modifiedWord>，</modifiedWord>
      <trackRevisions>false</trackRevisions>
    </reviewItem>
    <reviewItem>
      <errorID>fa638ed0-a732-462f-97a8-5701f3c4bcc9</errorID>
      <errorWord>,</errorWord>
      <group>L1_Format</group>
      <groupName>格式问题</groupName>
      <ability>L2_HalfPunc</ability>
      <abilityName>全半角检查</abilityName>
      <candidateList>
        <item>，</item>
      </candidateList>
      <explain>文本全半角错误。</explain>
      <paraID>5ECE0D9B</paraID>
      <start>55</start>
      <end>56</end>
      <status>unmodified</status>
      <modifiedWord/>
      <trackRevisions>false</trackRevisions>
    </reviewItem>
    <reviewItem>
      <errorID>33d47258-cd91-434f-af31-785724ac3c74</errorID>
      <errorWord>,</errorWord>
      <group>L1_Format</group>
      <groupName>格式问题</groupName>
      <ability>L2_HalfPunc</ability>
      <abilityName>全半角检查</abilityName>
      <candidateList>
        <item>，</item>
      </candidateList>
      <explain>文本全半角错误。</explain>
      <paraID>5ECE0D9B</paraID>
      <start>128</start>
      <end>129</end>
      <status>unmodified</status>
      <modifiedWord/>
      <trackRevisions>false</trackRevisions>
    </reviewItem>
    <reviewItem>
      <errorID>48addc89-2c86-4334-aa3f-b68c402156b7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7BBCB5A8</paraID>
      <start>83</start>
      <end>84</end>
      <status>unmodified</status>
      <modifiedWord/>
      <trackRevisions>false</trackRevisions>
    </reviewItem>
    <reviewItem>
      <errorID>166f280a-400c-4e48-b13a-05f92727b001</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7BBCB5A8</paraID>
      <start>88</start>
      <end>89</end>
      <status>unmodified</status>
      <modifiedWord/>
      <trackRevisions>false</trackRevisions>
    </reviewItem>
    <reviewItem>
      <errorID>2c44af3e-2a44-4618-b56a-0c1472934569</errorID>
      <errorWord>:</errorWord>
      <group>L1_Format</group>
      <groupName>格式问题</groupName>
      <ability>L2_HalfPunc</ability>
      <abilityName>全半角检查</abilityName>
      <candidateList>
        <item>：</item>
      </candidateList>
      <explain>文本全半角错误。</explain>
      <paraID> 4659BB4</paraID>
      <start>19</start>
      <end>20</end>
      <status>unmodified</status>
      <modifiedWord/>
      <trackRevisions>false</trackRevisions>
    </reviewItem>
    <reviewItem>
      <errorID>45fcdf84-cd25-4071-8190-e78ee002d3e0</errorID>
      <errorWord>，</errorWord>
      <group>L1_Word</group>
      <groupName>字词问题</groupName>
      <ability>L2_Typo</ability>
      <abilityName>字词错误</abilityName>
      <candidateList>
        <item>，对</item>
      </candidateList>
      <explain/>
      <paraID>3FAE3B4D</paraID>
      <start>25</start>
      <end>26</end>
      <status>unmodified</status>
      <modifiedWord/>
      <trackRevisions>false</trackRevisions>
    </reviewItem>
    <reviewItem>
      <errorID>536c883a-ec30-4a16-aad3-9ed21bcc1965</errorID>
      <errorWord>,</errorWord>
      <group>L1_Format</group>
      <groupName>格式问题</groupName>
      <ability>L2_HalfPunc</ability>
      <abilityName>全半角检查</abilityName>
      <candidateList>
        <item>，</item>
      </candidateList>
      <explain>文本全半角错误。</explain>
      <paraID> 4FD420A</paraID>
      <start>33</start>
      <end>34</end>
      <status>unmodified</status>
      <modifiedWord/>
      <trackRevisions>false</trackRevisions>
    </reviewItem>
    <reviewItem>
      <errorID>32aa67be-b87d-4e67-bd0c-632279843211</errorID>
      <errorWord>价格分</errorWord>
      <group>L1_Word</group>
      <groupName>字词问题</groupName>
      <ability>L2_Typo</ability>
      <abilityName>字词错误</abilityName>
      <candidateList>
        <item>价格</item>
      </candidateList>
      <explain/>
      <paraID>6682FFAF</paraID>
      <start>71</start>
      <end>74</end>
      <status>unmodified</status>
      <modifiedWord/>
      <trackRevisions>false</trackRevisions>
    </reviewItem>
    <reviewItem>
      <errorID>63ccbc19-cde0-4ab6-b2eb-6d2226d972c2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523956F3</paraID>
      <start>26</start>
      <end>29</end>
      <status>unmodified</status>
      <modifiedWord/>
      <trackRevisions>false</trackRevisions>
    </reviewItem>
    <reviewItem>
      <errorID>2a6b0ca3-5b14-43c4-aab5-b332b2e8a103</errorID>
      <errorWord>《</errorWord>
      <group>L1_Punc</group>
      <groupName>标点问题</groupName>
      <ability>L2_Punc</ability>
      <abilityName>标点符号检查</abilityName>
      <candidateList/>
      <explain>同一形式括号套用。</explain>
      <paraID>67D6E400</paraID>
      <start>37</start>
      <end>38</end>
      <status>ignored</status>
      <modifiedWord/>
      <trackRevisions>false</trackRevisions>
    </reviewItem>
    <reviewItem>
      <errorID>6afde0da-8696-4f12-b6b7-587468db0a5a</errorID>
      <errorWord>》</errorWord>
      <group>L1_Punc</group>
      <groupName>标点问题</groupName>
      <ability>L2_Punc</ability>
      <abilityName>标点符号检查</abilityName>
      <candidateList/>
      <explain>同一形式括号套用。</explain>
      <paraID>67D6E400</paraID>
      <start>73</start>
      <end>74</end>
      <status>ignored</status>
      <modifiedWord/>
      <trackRevisions>false</trackRevisions>
    </reviewItem>
    <reviewItem>
      <errorID>7b25b91d-7140-4e23-bcb1-37fe87cc8b02</errorID>
      <errorWord>:</errorWord>
      <group>L1_Format</group>
      <groupName>格式问题</groupName>
      <ability>L2_HalfPunc</ability>
      <abilityName>全半角检查</abilityName>
      <candidateList>
        <item>：</item>
      </candidateList>
      <explain>文本全半角错误。</explain>
      <paraID>2AEE1811</paraID>
      <start>6</start>
      <end>7</end>
      <status>modified</status>
      <modifiedWord>：</modifiedWord>
      <trackRevisions>false</trackRevisions>
    </reviewItem>
    <reviewItem>
      <errorID>c817e382-2be0-475a-9e66-ed37d9789c60</errorID>
      <errorWord>:</errorWord>
      <group>L1_Format</group>
      <groupName>格式问题</groupName>
      <ability>L2_HalfPunc</ability>
      <abilityName>全半角检查</abilityName>
      <candidateList>
        <item>：</item>
      </candidateList>
      <explain>文本全半角错误。</explain>
      <paraID>2B8DD0AF</paraID>
      <start>4</start>
      <end>5</end>
      <status>modified</status>
      <modifiedWord>：</modifiedWord>
      <trackRevisions>false</trackRevisions>
    </reviewItem>
    <reviewItem>
      <errorID>1e860d53-5583-4f77-ac88-f306c93be6da</errorID>
      <errorWord>:</errorWord>
      <group>L1_Format</group>
      <groupName>格式问题</groupName>
      <ability>L2_HalfPunc</ability>
      <abilityName>全半角检查</abilityName>
      <candidateList>
        <item>：</item>
      </candidateList>
      <explain>文本全半角错误。</explain>
      <paraID>135E9914</paraID>
      <start>66</start>
      <end>67</end>
      <status>modified</status>
      <modifiedWord>：</modifiedWord>
      <trackRevisions>false</trackRevisions>
    </reviewItem>
    <reviewItem>
      <errorID>afd04819-b0b0-4b2d-8851-e2abe2af9559</errorID>
      <errorWord>:</errorWord>
      <group>L1_Format</group>
      <groupName>格式问题</groupName>
      <ability>L2_HalfPunc</ability>
      <abilityName>全半角检查</abilityName>
      <candidateList>
        <item>：</item>
      </candidateList>
      <explain>文本全半角错误。</explain>
      <paraID>6AED1BB4</paraID>
      <start>6</start>
      <end>7</end>
      <status>modified</status>
      <modifiedWord>：</modifiedWord>
      <trackRevisions>false</trackRevisions>
    </reviewItem>
    <reviewItem>
      <errorID>c0489daf-208f-4bd1-9bf6-11a38845b564</errorID>
      <errorWord>做说明</errorWord>
      <group>L1_Word</group>
      <groupName>字词问题</groupName>
      <ability>L2_Typo</ability>
      <abilityName>字词错误</abilityName>
      <candidateList>
        <item>作说明</item>
      </candidateList>
      <explain/>
      <paraID>5BC5BDBC</paraID>
      <start>77</start>
      <end>80</end>
      <status>modified</status>
      <modifiedWord>作说明</modifiedWord>
      <trackRevisions>false</trackRevisions>
    </reviewItem>
    <reviewItem>
      <errorID>a02a5d0b-59c0-4d31-b9c8-63a162769d08</errorID>
      <errorWord>(</errorWord>
      <group>L1_Format</group>
      <groupName>格式问题</groupName>
      <ability>L2_HalfPunc</ability>
      <abilityName>全半角检查</abilityName>
      <candidateList>
        <item>（</item>
      </candidateList>
      <explain>文本全半角错误。</explain>
      <paraID>247C51DE</paraID>
      <start>11</start>
      <end>12</end>
      <status>modified</status>
      <modifiedWord>（</modifiedWord>
      <trackRevisions>false</trackRevisions>
    </reviewItem>
    <reviewItem>
      <errorID>d98666da-7a1a-4d6b-80b7-f7b47bd43d0d</errorID>
      <errorWord>)</errorWord>
      <group>L1_Format</group>
      <groupName>格式问题</groupName>
      <ability>L2_HalfPunc</ability>
      <abilityName>全半角检查</abilityName>
      <candidateList>
        <item>）</item>
      </candidateList>
      <explain>文本全半角错误。</explain>
      <paraID>247C51DE</paraID>
      <start>14</start>
      <end>15</end>
      <status>modified</status>
      <modifiedWord>）</modifiedWord>
      <trackRevisions>false</trackRevisions>
    </reviewItem>
    <reviewItem>
      <errorID>59627f6d-88e7-4d9b-85d3-c03911442b98</errorID>
      <errorWord>:</errorWord>
      <group>L1_Format</group>
      <groupName>格式问题</groupName>
      <ability>L2_HalfPunc</ability>
      <abilityName>全半角检查</abilityName>
      <candidateList>
        <item>：</item>
      </candidateList>
      <explain>文本全半角错误。</explain>
      <paraID>676A1159</paraID>
      <start>6</start>
      <end>7</end>
      <status>modified</status>
      <modifiedWord>：</modifiedWord>
      <trackRevisions>false</trackRevisions>
    </reviewItem>
    <reviewItem>
      <errorID>4a6b72b4-fe56-4771-8f55-8a5c7012c840</errorID>
      <errorWord>(</errorWord>
      <group>L1_Format</group>
      <groupName>格式问题</groupName>
      <ability>L2_HalfPunc</ability>
      <abilityName>全半角检查</abilityName>
      <candidateList>
        <item>（</item>
      </candidateList>
      <explain>文本全半角错误。</explain>
      <paraID>1592EA05</paraID>
      <start>24</start>
      <end>25</end>
      <status>modified</status>
      <modifiedWord>（</modifiedWord>
      <trackRevisions>false</trackRevisions>
    </reviewItem>
    <reviewItem>
      <errorID>65e6eb20-17f7-4356-949e-74bad4475043</errorID>
      <errorWord>)</errorWord>
      <group>L1_Format</group>
      <groupName>格式问题</groupName>
      <ability>L2_HalfPunc</ability>
      <abilityName>全半角检查</abilityName>
      <candidateList>
        <item>）</item>
      </candidateList>
      <explain>文本全半角错误。</explain>
      <paraID>1592EA05</paraID>
      <start>29</start>
      <end>30</end>
      <status>modified</status>
      <modifiedWord>）</modifiedWord>
      <trackRevisions>false</trackRevisions>
    </reviewItem>
    <reviewItem>
      <errorID>f715d004-0b7e-47b4-a3dc-d0c056de2681</errorID>
      <errorWord>:</errorWord>
      <group>L1_Format</group>
      <groupName>格式问题</groupName>
      <ability>L2_HalfPunc</ability>
      <abilityName>全半角检查</abilityName>
      <candidateList>
        <item>：</item>
      </candidateList>
      <explain>文本全半角错误。</explain>
      <paraID>1592EA05</paraID>
      <start>36</start>
      <end>37</end>
      <status>modified</status>
      <modifiedWord>：</modifiedWord>
      <trackRevisions>false</trackRevisions>
    </reviewItem>
    <reviewItem>
      <errorID>f37d926f-bc31-483c-a17f-4f0bdc6f9dd8</errorID>
      <errorWord>:</errorWord>
      <group>L1_Format</group>
      <groupName>格式问题</groupName>
      <ability>L2_HalfPunc</ability>
      <abilityName>全半角检查</abilityName>
      <candidateList>
        <item>：</item>
      </candidateList>
      <explain>文本全半角错误。</explain>
      <paraID>6C1F30DF</paraID>
      <start>1</start>
      <end>2</end>
      <status>modified</status>
      <modifiedWord>：</modifiedWord>
      <trackRevisions>false</trackRevisions>
    </reviewItem>
    <reviewItem>
      <errorID>6329c2ab-03dd-420b-bc9b-85f34971f8d5</errorID>
      <errorWord>的</errorWord>
      <group>L1_Word</group>
      <groupName>字词问题</groupName>
      <ability>L2_Typo</ability>
      <abilityName>字词错误</abilityName>
      <candidateList>
        <item/>
      </candidateList>
      <explain/>
      <paraID>5737B0AD</paraID>
      <start>21</start>
      <end>22</end>
      <status>ignored</status>
      <modifiedWord/>
      <trackRevisions>false</trackRevisions>
    </reviewItem>
    <reviewItem>
      <errorID>ef42d074-a49a-4ea3-b043-e65bc448cc9d</errorID>
      <errorWord>,</errorWord>
      <group>L1_Format</group>
      <groupName>格式问题</groupName>
      <ability>L2_HalfPunc</ability>
      <abilityName>全半角检查</abilityName>
      <candidateList>
        <item>，</item>
      </candidateList>
      <explain>文本全半角错误。</explain>
      <paraID>5737B0AD</paraID>
      <start>57</start>
      <end>58</end>
      <status>ignored</status>
      <modifiedWord/>
      <trackRevisions>false</trackRevisions>
    </reviewItem>
    <reviewItem>
      <errorID>7ae71c44-440c-4a35-874e-e6d52f29b70b</errorID>
      <errorWord>,</errorWord>
      <group>L1_Format</group>
      <groupName>格式问题</groupName>
      <ability>L2_HalfPunc</ability>
      <abilityName>全半角检查</abilityName>
      <candidateList>
        <item>，</item>
      </candidateList>
      <explain>文本全半角错误。</explain>
      <paraID>5737B0AD</paraID>
      <start>63</start>
      <end>64</end>
      <status>ignored</status>
      <modifiedWord/>
      <trackRevisions>false</trackRevisions>
    </reviewItem>
    <reviewItem>
      <errorID>167e769d-23cd-4308-a9f6-e000d20106e5</errorID>
      <errorWord>:</errorWord>
      <group>L1_Format</group>
      <groupName>格式问题</groupName>
      <ability>L2_HalfPunc</ability>
      <abilityName>全半角检查</abilityName>
      <candidateList>
        <item>：</item>
      </candidateList>
      <explain>文本全半角错误。</explain>
      <paraID>5737B0AD</paraID>
      <start>72</start>
      <end>73</end>
      <status>ignored</status>
      <modifiedWord/>
      <trackRevisions>false</trackRevisions>
    </reviewItem>
    <reviewItem>
      <errorID>8d3141e4-80e2-44e5-b47b-8d74e847e119</errorID>
      <errorWord>:</errorWord>
      <group>L1_Format</group>
      <groupName>格式问题</groupName>
      <ability>L2_HalfPunc</ability>
      <abilityName>全半角检查</abilityName>
      <candidateList>
        <item>：</item>
      </candidateList>
      <explain>文本全半角错误。</explain>
      <paraID>2CC29323</paraID>
      <start>3</start>
      <end>4</end>
      <status>ignored</status>
      <modifiedWord/>
      <trackRevisions>false</trackRevisions>
    </reviewItem>
    <reviewItem>
      <errorID>0359409d-f002-4d50-bcab-0205da95723d</errorID>
      <errorWord>:</errorWord>
      <group>L1_Format</group>
      <groupName>格式问题</groupName>
      <ability>L2_HalfPunc</ability>
      <abilityName>全半角检查</abilityName>
      <candidateList>
        <item>：</item>
      </candidateList>
      <explain>文本全半角错误。</explain>
      <paraID>3267A2B0</paraID>
      <start>4</start>
      <end>5</end>
      <status>unmodified</status>
      <modifiedWord/>
      <trackRevisions>false</trackRevisions>
    </reviewItem>
    <reviewItem>
      <errorID>a5d03512-b457-4ae8-bb59-a3c20088307c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233B2B8F</paraID>
      <start>0</start>
      <end>3</end>
      <status>modified</status>
      <modifiedWord>（一）</modifiedWord>
      <trackRevisions>false</trackRevisions>
    </reviewItem>
    <reviewItem>
      <errorID>b5aa7596-7cd6-4908-b4f0-db662056b1bc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360CE94B</paraID>
      <start>0</start>
      <end>3</end>
      <status>ignored</status>
      <modifiedWord/>
      <trackRevisions>false</trackRevisions>
    </reviewItem>
    <reviewItem>
      <errorID>f252374d-4cc4-45a1-9cad-2c3b1a676a12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7D72928C</paraID>
      <start>0</start>
      <end>3</end>
      <status>ignored</status>
      <modifiedWord/>
      <trackRevisions>false</trackRevisions>
    </reviewItem>
    <reviewItem>
      <errorID>2cd8ab06-047d-424e-9f0a-289096ba611c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5CD1909</paraID>
      <start>0</start>
      <end>3</end>
      <status>ignored</status>
      <modifiedWord/>
      <trackRevisions>false</trackRevisions>
    </reviewItem>
    <reviewItem>
      <errorID>1c6cba7c-9f34-44f0-bebd-fad991a99df0</errorID>
      <errorWord>涉及到</errorWord>
      <group>L1_Word</group>
      <groupName>字词问题</groupName>
      <ability>L2_Typo</ability>
      <abilityName>字词错误</abilityName>
      <candidateList>
        <item>涉及</item>
      </candidateList>
      <explain>〈动〉牵涉到；关联到：案子～好几个人｜这个问题～面很广。</explain>
      <paraID>2F9D05C4</paraID>
      <start>13</start>
      <end>16</end>
      <status>ignored</status>
      <modifiedWord/>
      <trackRevisions>false</trackRevisions>
    </reviewItem>
    <reviewItem>
      <errorID>f85d47c1-7f79-4525-8180-895e693d926c</errorID>
      <errorWord>(</errorWord>
      <group>L1_Format</group>
      <groupName>格式问题</groupName>
      <ability>L2_HalfPunc</ability>
      <abilityName>全半角检查</abilityName>
      <candidateList>
        <item>（</item>
      </candidateList>
      <explain>文本全半角错误。</explain>
      <paraID>26B9DA06</paraID>
      <start>16</start>
      <end>17</end>
      <status>unmodified</status>
      <modifiedWord/>
      <trackRevisions>false</trackRevisions>
    </reviewItem>
    <reviewItem>
      <errorID>5880e527-22f4-4f42-a829-52aa185a7afa</errorID>
      <errorWord>)</errorWord>
      <group>L1_Format</group>
      <groupName>格式问题</groupName>
      <ability>L2_HalfPunc</ability>
      <abilityName>全半角检查</abilityName>
      <candidateList>
        <item>）</item>
      </candidateList>
      <explain>文本全半角错误。</explain>
      <paraID>26B9DA06</paraID>
      <start>19</start>
      <end>20</end>
      <status>unmodified</status>
      <modifiedWord/>
      <trackRevisions>false</trackRevisions>
    </reviewItem>
    <reviewItem>
      <errorID>c6861965-7bdb-41f0-b047-4c17df9fc991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227E4672</paraID>
      <start>0</start>
      <end>3</end>
      <status>unmodified</status>
      <modifiedWord/>
      <trackRevisions>false</trackRevisions>
    </reviewItem>
    <reviewItem>
      <errorID>ccda0439-6ac8-4c77-a50a-7a5678dfd823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7C526F5C</paraID>
      <start>0</start>
      <end>3</end>
      <status>unmodified</status>
      <modifiedWord/>
      <trackRevisions>false</trackRevisions>
    </reviewItem>
    <reviewItem>
      <errorID>42b65b3b-a81d-47b6-9b3d-d7f3bcd31272</errorID>
      <errorWord>,</errorWord>
      <group>L1_Format</group>
      <groupName>格式问题</groupName>
      <ability>L2_HalfPunc</ability>
      <abilityName>全半角检查</abilityName>
      <candidateList>
        <item>，</item>
      </candidateList>
      <explain>文本全半角错误。</explain>
      <paraID>7BA7C5DD</paraID>
      <start>9</start>
      <end>10</end>
      <status>unmodified</status>
      <modifiedWord/>
      <trackRevisions>false</trackRevisions>
    </reviewItem>
    <reviewItem>
      <errorID>3058f023-66f4-45d9-bb5b-3ed090bdca48</errorID>
      <errorWord>:</errorWord>
      <group>L1_Format</group>
      <groupName>格式问题</groupName>
      <ability>L2_HalfPunc</ability>
      <abilityName>全半角检查</abilityName>
      <candidateList>
        <item>：</item>
      </candidateList>
      <explain>文本全半角错误。</explain>
      <paraID>26DBE181</paraID>
      <start>43</start>
      <end>44</end>
      <status>unmodified</status>
      <modifiedWord/>
      <trackRevisions>false</trackRevisions>
    </reviewItem>
    <reviewItem>
      <errorID>1024f574-683e-4a6e-ace0-21d29277aea8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4256FEDE</paraID>
      <start>0</start>
      <end>3</end>
      <status>unmodified</status>
      <modifiedWord/>
      <trackRevisions>false</trackRevisions>
    </reviewItem>
    <reviewItem>
      <errorID>1f52699d-07d8-4640-877e-b4fb982ab932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46E9ADCB</paraID>
      <start>0</start>
      <end>3</end>
      <status>unmodified</status>
      <modifiedWord/>
      <trackRevisions>false</trackRevisions>
    </reviewItem>
    <reviewItem>
      <errorID>e2dffc4f-a658-4246-92ef-2f4499b7f5fb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25A1A68E</paraID>
      <start>0</start>
      <end>3</end>
      <status>unmodified</status>
      <modifiedWord/>
      <trackRevisions>false</trackRevisions>
    </reviewItem>
    <reviewItem>
      <errorID>75f4c7e3-81b4-45d1-83f1-ad44a07adb04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C303B18</paraID>
      <start>0</start>
      <end>3</end>
      <status>unmodified</status>
      <modifiedWord/>
      <trackRevisions>false</trackRevisions>
    </reviewItem>
    <reviewItem>
      <errorID>51f3d625-a6b3-466a-b591-e19368df131a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2705276D</paraID>
      <start>0</start>
      <end>3</end>
      <status>unmodified</status>
      <modifiedWord/>
      <trackRevisions>false</trackRevisions>
    </reviewItem>
    <reviewItem>
      <errorID>09897751-2a82-4fec-8f15-75893549e71c</errorID>
      <errorWord>:</errorWord>
      <group>L1_Format</group>
      <groupName>格式问题</groupName>
      <ability>L2_HalfPunc</ability>
      <abilityName>全半角检查</abilityName>
      <candidateList>
        <item>：</item>
      </candidateList>
      <explain>文本全半角错误。</explain>
      <paraID>3B4061E3</paraID>
      <start>6</start>
      <end>7</end>
      <status>unmodified</status>
      <modifiedWord/>
      <trackRevisions>false</trackRevisions>
    </reviewItem>
    <reviewItem>
      <errorID>9fdd32a1-b1ea-48b8-847f-68cc00b341ae</errorID>
      <errorWord>:</errorWord>
      <group>L1_Format</group>
      <groupName>格式问题</groupName>
      <ability>L2_HalfPunc</ability>
      <abilityName>全半角检查</abilityName>
      <candidateList>
        <item>：</item>
      </candidateList>
      <explain>文本全半角错误。</explain>
      <paraID>3B4061E3</paraID>
      <start>30</start>
      <end>31</end>
      <status>unmodified</status>
      <modifiedWord/>
      <trackRevisions>false</trackRevisions>
    </reviewItem>
    <reviewItem>
      <errorID>63e1bb93-ba1a-4774-a18e-77f9f4ad0c60</errorID>
      <errorWord>:</errorWord>
      <group>L1_Format</group>
      <groupName>格式问题</groupName>
      <ability>L2_HalfPunc</ability>
      <abilityName>全半角检查</abilityName>
      <candidateList>
        <item>：</item>
      </candidateList>
      <explain>文本全半角错误。</explain>
      <paraID> 96EFCA2</paraID>
      <start>4</start>
      <end>5</end>
      <status>unmodified</status>
      <modifiedWord/>
      <trackRevisions>false</trackRevisions>
    </reviewItem>
    <reviewItem>
      <errorID>0e2e0224-4c22-4fc4-b4a2-9c867e6ed40b</errorID>
      <errorWord>:</errorWord>
      <group>L1_Format</group>
      <groupName>格式问题</groupName>
      <ability>L2_HalfPunc</ability>
      <abilityName>全半角检查</abilityName>
      <candidateList>
        <item>：</item>
      </candidateList>
      <explain>文本全半角错误。</explain>
      <paraID> 96EFCA2</paraID>
      <start>27</start>
      <end>28</end>
      <status>unmodified</status>
      <modifiedWord/>
      <trackRevisions>false</trackRevisions>
    </reviewItem>
    <reviewItem>
      <errorID>b6ca00dc-684b-4f39-8621-8f47b36d885f</errorID>
      <errorWord>:</errorWord>
      <group>L1_Format</group>
      <groupName>格式问题</groupName>
      <ability>L2_HalfPunc</ability>
      <abilityName>全半角检查</abilityName>
      <candidateList>
        <item>：</item>
      </candidateList>
      <explain>文本全半角错误。</explain>
      <paraID>55AD85DD</paraID>
      <start>4</start>
      <end>5</end>
      <status>unmodified</status>
      <modifiedWord/>
      <trackRevisions>false</trackRevisions>
    </reviewItem>
    <reviewItem>
      <errorID>5c6b1fe6-0fd4-4328-a9d9-ce65c3c7420a</errorID>
      <errorWord>:</errorWord>
      <group>L1_Format</group>
      <groupName>格式问题</groupName>
      <ability>L2_HalfPunc</ability>
      <abilityName>全半角检查</abilityName>
      <candidateList>
        <item>：</item>
      </candidateList>
      <explain>文本全半角错误。</explain>
      <paraID>55AD85DD</paraID>
      <start>27</start>
      <end>28</end>
      <status>unmodified</status>
      <modifiedWord/>
      <trackRevisions>false</trackRevisions>
    </reviewItem>
    <reviewItem>
      <errorID>4b9af8b4-3326-48f2-b7ed-f448b71559c0</errorID>
      <errorWord>签定</errorWord>
      <group>L1_Word</group>
      <groupName>字词问题</groupName>
      <ability>L2_Typo</ability>
      <abilityName>字词错误</abilityName>
      <candidateList>
        <item>签订</item>
      </candidateList>
      <explain>存在发音相同字词的误用。</explain>
      <paraID>44F11F54</paraID>
      <start>0</start>
      <end>2</end>
      <status>unmodified</status>
      <modifiedWord/>
      <trackRevisions>false</trackRevisions>
    </reviewItem>
    <reviewItem>
      <errorID>eb979182-502c-4012-b2b9-77267169c8b9</errorID>
      <errorWord>:</errorWord>
      <group>L1_Format</group>
      <groupName>格式问题</groupName>
      <ability>L2_HalfPunc</ability>
      <abilityName>全半角检查</abilityName>
      <candidateList>
        <item>：</item>
      </candidateList>
      <explain>文本全半角错误。</explain>
      <paraID>44F11F54</paraID>
      <start>4</start>
      <end>5</end>
      <status>unmodified</status>
      <modifiedWord/>
      <trackRevisions>false</trackRevisions>
    </reviewItem>
    <reviewItem>
      <errorID>e5f4d77c-aee2-4fbe-addb-03e7934f5277</errorID>
      <errorWord>签定</errorWord>
      <group>L1_Word</group>
      <groupName>字词问题</groupName>
      <ability>L2_Typo</ability>
      <abilityName>字词错误</abilityName>
      <candidateList>
        <item>签订</item>
      </candidateList>
      <explain>存在发音相同字词的误用。</explain>
      <paraID>44F11F54</paraID>
      <start>23</start>
      <end>25</end>
      <status>modified</status>
      <modifiedWord>签订</modifiedWord>
      <trackRevisions>false</trackRevisions>
    </reviewItem>
    <reviewItem>
      <errorID>47762522-db94-44f8-a277-c0641f58f792</errorID>
      <errorWord>签定</errorWord>
      <group>L1_Word</group>
      <groupName>字词问题</groupName>
      <ability>L2_Typo</ability>
      <abilityName>字词错误</abilityName>
      <candidateList>
        <item>签订</item>
      </candidateList>
      <explain>存在发音相同字词的误用。</explain>
      <paraID>3AA883B8</paraID>
      <start>0</start>
      <end>2</end>
      <status>modified</status>
      <modifiedWord>签订</modifiedWord>
      <trackRevisions>false</trackRevisions>
    </reviewItem>
    <reviewItem>
      <errorID>285dc3d7-ed70-4419-a23d-8c98b34ddcdd</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68A11941</paraID>
      <start>40</start>
      <end>42</end>
      <status>modified</status>
      <modifiedWord>其他</modifiedWord>
      <trackRevisions>false</trackRevisions>
    </reviewItem>
    <reviewItem>
      <errorID>c9b155f2-51ae-4315-8b13-9b3f650c3ba8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7DA8B04D</paraID>
      <start>119</start>
      <end>122</end>
      <status>unmodified</status>
      <modifiedWord/>
      <trackRevisions>false</trackRevisions>
    </reviewItem>
    <reviewItem>
      <errorID>e980fed5-dd98-4264-b135-143483e08d39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7DA8B04D</paraID>
      <start>125</start>
      <end>128</end>
      <status>unmodified</status>
      <modifiedWord/>
      <trackRevisions>false</trackRevisions>
    </reviewItem>
    <reviewItem>
      <errorID>1984e471-1ba0-4620-8c59-b94765ef895e</errorID>
      <errorWord>承担的</errorWord>
      <group>L1_Word</group>
      <groupName>字词问题</groupName>
      <ability>L2_Typo</ability>
      <abilityName>字词错误</abilityName>
      <candidateList>
        <item>承担</item>
      </candidateList>
      <explain>〈动〉担负；担当：～义务｜～责任。</explain>
      <paraID> 901CDB4</paraID>
      <start>172</start>
      <end>174</end>
      <status>modified</status>
      <modifiedWord>承担</modifiedWord>
      <trackRevisions>false</trackRevisions>
    </reviewItem>
    <reviewItem>
      <errorID>fa7724a3-2a7f-4f36-ad9a-593e85448f56</errorID>
      <errorWord>限</errorWord>
      <group>L1_Word</group>
      <groupName>字词问题</groupName>
      <ability>L2_Typo</ability>
      <abilityName>字词错误</abilityName>
      <candidateList>
        <item>限度</item>
      </candidateList>
      <explain/>
      <paraID> 99385E5</paraID>
      <start>120</start>
      <end>121</end>
      <status>ignored</status>
      <modifiedWord/>
      <trackRevisions>false</trackRevisions>
    </reviewItem>
    <reviewItem>
      <errorID>a2d796ef-76a6-4ab5-8b93-134813301df2</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7E8C4FA7</paraID>
      <start>25</start>
      <end>29</end>
      <status>modified</status>
      <modifiedWord>其他部分</modifiedWord>
      <trackRevisions>false</trackRevisions>
    </reviewItem>
    <reviewItem>
      <errorID>f1c8d34b-f4f1-41aa-afe2-3965c2f45d25</errorID>
      <errorWord>应</errorWord>
      <group>L1_Word</group>
      <groupName>字词问题</groupName>
      <ability>L2_Typo</ability>
      <abilityName>字词错误</abilityName>
      <candidateList>
        <item>应商</item>
      </candidateList>
      <explain/>
      <paraID>71629D9A</paraID>
      <start>90</start>
      <end>92</end>
      <status>modified</status>
      <modifiedWord>应商</modifiedWord>
      <trackRevisions>false</trackRevisions>
    </reviewItem>
    <reviewItem>
      <errorID>5f17d7d0-1af3-440e-b9ad-01a4ee6cf212</errorID>
      <errorWord>涉及到</errorWord>
      <group>L1_Word</group>
      <groupName>字词问题</groupName>
      <ability>L2_Typo</ability>
      <abilityName>字词错误</abilityName>
      <candidateList>
        <item>涉及</item>
      </candidateList>
      <explain>〈动〉牵涉到；关联到：案子～好几个人｜这个问题～面很广。</explain>
      <paraID>5977E508</paraID>
      <start>13</start>
      <end>15</end>
      <status>modified</status>
      <modifiedWord>涉及</modifiedWord>
      <trackRevisions>false</trackRevisions>
    </reviewItem>
    <reviewItem>
      <errorID>8f9c8bcc-44cb-46c8-a769-1a65dd1addb0</errorID>
      <errorWord>,</errorWord>
      <group>L1_Format</group>
      <groupName>格式问题</groupName>
      <ability>L2_HalfPunc</ability>
      <abilityName>全半角检查</abilityName>
      <candidateList>
        <item>，</item>
      </candidateList>
      <explain>文本全半角错误。</explain>
      <paraID> E100D57</paraID>
      <start>92</start>
      <end>93</end>
      <status>unmodified</status>
      <modifiedWord/>
      <trackRevisions>false</trackRevisions>
    </reviewItem>
    <reviewItem>
      <errorID>278ef5ae-187f-49ad-8e5f-71002baaec5f</errorID>
      <errorWord>:</errorWord>
      <group>L1_Format</group>
      <groupName>格式问题</groupName>
      <ability>L2_HalfPunc</ability>
      <abilityName>全半角检查</abilityName>
      <candidateList>
        <item>：</item>
      </candidateList>
      <explain>文本全半角错误。</explain>
      <paraID> FDD457F</paraID>
      <start>3</start>
      <end>4</end>
      <status>unmodified</status>
      <modifiedWord/>
      <trackRevisions>false</trackRevisions>
    </reviewItem>
    <reviewItem>
      <errorID>0e4f529f-19b4-4954-8ecb-ccb7b78f7ba4</errorID>
      <errorWord>:</errorWord>
      <group>L1_Format</group>
      <groupName>格式问题</groupName>
      <ability>L2_HalfPunc</ability>
      <abilityName>全半角检查</abilityName>
      <candidateList>
        <item>：</item>
      </candidateList>
      <explain>文本全半角错误。</explain>
      <paraID>5598DFEE</paraID>
      <start>5</start>
      <end>6</end>
      <status>unmodified</status>
      <modifiedWord/>
      <trackRevisions>false</trackRevisions>
    </reviewItem>
    <reviewItem>
      <errorID>259e4810-4f5c-4336-9f34-7554e566a3d8</errorID>
      <errorWord>:</errorWord>
      <group>L1_Format</group>
      <groupName>格式问题</groupName>
      <ability>L2_HalfPunc</ability>
      <abilityName>全半角检查</abilityName>
      <candidateList>
        <item>：</item>
      </candidateList>
      <explain>文本全半角错误。</explain>
      <paraID>10BD02EE</paraID>
      <start>1</start>
      <end>2</end>
      <status>unmodified</status>
      <modifiedWord/>
      <trackRevisions>false</trackRevisions>
    </reviewItem>
    <reviewItem>
      <errorID>9f21fe8a-fe0e-4324-98f4-62df0229d8fa</errorID>
      <errorWord>:</errorWord>
      <group>L1_Format</group>
      <groupName>格式问题</groupName>
      <ability>L2_HalfPunc</ability>
      <abilityName>全半角检查</abilityName>
      <candidateList>
        <item>：</item>
      </candidateList>
      <explain>文本全半角错误。</explain>
      <paraID>7F056C5A</paraID>
      <start>3</start>
      <end>4</end>
      <status>unmodified</status>
      <modifiedWord/>
      <trackRevisions>false</trackRevisions>
    </reviewItem>
    <reviewItem>
      <errorID>f783234a-ea17-4553-aa3d-8ade2832c776</errorID>
      <errorWord>:</errorWord>
      <group>L1_Format</group>
      <groupName>格式问题</groupName>
      <ability>L2_HalfPunc</ability>
      <abilityName>全半角检查</abilityName>
      <candidateList>
        <item>：</item>
      </candidateList>
      <explain>文本全半角错误。</explain>
      <paraID>65104196</paraID>
      <start>5</start>
      <end>6</end>
      <status>unmodified</status>
      <modifiedWord/>
      <trackRevisions>false</trackRevisions>
    </reviewItem>
    <reviewItem>
      <errorID>6c51a4ef-b6c9-4df9-b5eb-6249b7846d07</errorID>
      <errorWord>:</errorWord>
      <group>L1_Format</group>
      <groupName>格式问题</groupName>
      <ability>L2_HalfPunc</ability>
      <abilityName>全半角检查</abilityName>
      <candidateList>
        <item>：</item>
      </candidateList>
      <explain>文本全半角错误。</explain>
      <paraID> 2051F9C</paraID>
      <start>1</start>
      <end>2</end>
      <status>unmodified</status>
      <modifiedWord/>
      <trackRevisions>false</trackRevisions>
    </reviewItem>
    <reviewItem>
      <errorID>f34a7c9d-a7d9-4ec8-9017-26e0018ec678</errorID>
      <errorWord>:</errorWord>
      <group>L1_Format</group>
      <groupName>格式问题</groupName>
      <ability>L2_HalfPunc</ability>
      <abilityName>全半角检查</abilityName>
      <candidateList>
        <item>：</item>
      </candidateList>
      <explain>文本全半角错误。</explain>
      <paraID>4B278B23</paraID>
      <start>3</start>
      <end>4</end>
      <status>unmodified</status>
      <modifiedWord/>
      <trackRevisions>false</trackRevisions>
    </reviewItem>
    <reviewItem>
      <errorID>2e92da55-85d1-4488-9896-feb560b03e6e</errorID>
      <errorWord>:</errorWord>
      <group>L1_Format</group>
      <groupName>格式问题</groupName>
      <ability>L2_HalfPunc</ability>
      <abilityName>全半角检查</abilityName>
      <candidateList>
        <item>：</item>
      </candidateList>
      <explain>文本全半角错误。</explain>
      <paraID>13D7711A</paraID>
      <start>5</start>
      <end>6</end>
      <status>unmodified</status>
      <modifiedWord/>
      <trackRevisions>false</trackRevisions>
    </reviewItem>
    <reviewItem>
      <errorID>1e2bc18f-3466-4dbd-9c88-30e43a63392f</errorID>
      <errorWord>:</errorWord>
      <group>L1_Format</group>
      <groupName>格式问题</groupName>
      <ability>L2_HalfPunc</ability>
      <abilityName>全半角检查</abilityName>
      <candidateList>
        <item>：</item>
      </candidateList>
      <explain>文本全半角错误。</explain>
      <paraID>5368BD14</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61DD1F-97DB-4EF3-B470-05F6DEE18C1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明宇1</cp:lastModifiedBy>
  <cp:revision>8</cp:revision>
  <dcterms:created xsi:type="dcterms:W3CDTF">2024-02-28T03:16:00Z</dcterms:created>
  <dcterms:modified xsi:type="dcterms:W3CDTF">2025-12-08T07:35:00Z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219DC22A24984A5393B32D8163DD870B_13</vt:lpwstr>
  </property>
  <property fmtid="{D5CDD505-2E9C-101B-9397-08002B2CF9AE}" pid="4" name="KSOTemplateDocerSaveRecord">
    <vt:lpwstr>eyJoZGlkIjoiODc4NzZhODY4MWJhNzI3ZWY0NjM0ZWY4ZGM5ZDFkYmYiLCJ1c2VySWQiOiI5MDA5NjY5NTEifQ==</vt:lpwstr>
  </property>
</Properties>
</file>