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Theme="minorEastAsia" w:hAnsiTheme="minorEastAsia" w:eastAsiaTheme="minorEastAsia"/>
          <w:b/>
          <w:color w:val="000000" w:themeColor="text1"/>
          <w:sz w:val="72"/>
          <w:szCs w:val="72"/>
        </w:rPr>
      </w:pPr>
      <w:r>
        <w:rPr>
          <w:rFonts w:asciiTheme="minorEastAsia" w:hAnsiTheme="minorEastAsia" w:eastAsiaTheme="minorEastAsia"/>
          <w:b/>
          <w:color w:val="000000" w:themeColor="text1"/>
          <w:sz w:val="72"/>
          <w:szCs w:val="72"/>
        </w:rPr>
      </w:r>
      <w:r/>
    </w:p>
    <w:p>
      <w:pPr>
        <w:ind w:left="245" w:hanging="245"/>
        <w:jc w:val="center"/>
        <w:spacing w:line="920" w:lineRule="exact"/>
        <w:rPr>
          <w:rFonts w:asciiTheme="minorEastAsia" w:hAnsiTheme="minorEastAsia" w:eastAsiaTheme="minorEastAsia"/>
          <w:b/>
          <w:color w:val="000000" w:themeColor="text1"/>
          <w:sz w:val="52"/>
          <w:szCs w:val="52"/>
        </w:rPr>
      </w:pPr>
      <w:r>
        <w:rPr>
          <w:rFonts w:hint="eastAsia" w:asciiTheme="minorEastAsia" w:hAnsiTheme="minorEastAsia" w:eastAsiaTheme="minorEastAsia"/>
          <w:b/>
          <w:color w:val="000000" w:themeColor="text1"/>
          <w:sz w:val="52"/>
          <w:szCs w:val="52"/>
        </w:rPr>
        <w:t xml:space="preserve">政府采购</w:t>
      </w:r>
      <w:r/>
    </w:p>
    <w:p>
      <w:pPr>
        <w:ind w:left="245" w:hanging="245"/>
        <w:jc w:val="center"/>
        <w:spacing w:line="920" w:lineRule="exact"/>
        <w:rPr>
          <w:rFonts w:asciiTheme="minorEastAsia" w:hAnsiTheme="minorEastAsia" w:eastAsiaTheme="minorEastAsia"/>
          <w:b/>
          <w:color w:val="000000" w:themeColor="text1"/>
          <w:sz w:val="52"/>
          <w:szCs w:val="52"/>
        </w:rPr>
      </w:pPr>
      <w:r>
        <w:rPr>
          <w:rFonts w:hint="eastAsia" w:asciiTheme="minorEastAsia" w:hAnsiTheme="minorEastAsia" w:eastAsiaTheme="minorEastAsia"/>
          <w:b/>
          <w:color w:val="000000" w:themeColor="text1"/>
          <w:sz w:val="52"/>
          <w:szCs w:val="52"/>
        </w:rPr>
        <w:t xml:space="preserve">“苏</w:t>
      </w:r>
      <w:r>
        <w:rPr>
          <w:rFonts w:hint="eastAsia" w:asciiTheme="minorEastAsia" w:hAnsiTheme="minorEastAsia" w:eastAsiaTheme="minorEastAsia"/>
          <w:b/>
          <w:color w:val="000000" w:themeColor="text1"/>
          <w:sz w:val="52"/>
          <w:szCs w:val="52"/>
        </w:rPr>
        <w:t xml:space="preserve">采云</w:t>
      </w:r>
      <w:r>
        <w:rPr>
          <w:rFonts w:hint="eastAsia" w:asciiTheme="minorEastAsia" w:hAnsiTheme="minorEastAsia" w:eastAsiaTheme="minorEastAsia"/>
          <w:b/>
          <w:color w:val="000000" w:themeColor="text1"/>
          <w:sz w:val="52"/>
          <w:szCs w:val="52"/>
        </w:rPr>
        <w:t xml:space="preserve">全流程不见面交易”项目</w:t>
      </w:r>
      <w:r/>
    </w:p>
    <w:p>
      <w:pPr>
        <w:ind w:left="245" w:hanging="245"/>
        <w:jc w:val="center"/>
        <w:spacing w:line="920" w:lineRule="exact"/>
        <w:rPr>
          <w:rFonts w:asciiTheme="minorEastAsia" w:hAnsiTheme="minorEastAsia" w:eastAsiaTheme="minorEastAsia"/>
          <w:b/>
          <w:color w:val="000000" w:themeColor="text1"/>
          <w:sz w:val="52"/>
          <w:szCs w:val="52"/>
        </w:rPr>
      </w:pPr>
      <w:r>
        <w:rPr>
          <w:rFonts w:hint="eastAsia" w:asciiTheme="minorEastAsia" w:hAnsiTheme="minorEastAsia" w:eastAsiaTheme="minorEastAsia"/>
          <w:b/>
          <w:color w:val="000000" w:themeColor="text1"/>
          <w:sz w:val="52"/>
          <w:szCs w:val="52"/>
        </w:rPr>
        <w:t xml:space="preserve">招标文件</w:t>
      </w:r>
      <w:r/>
    </w:p>
    <w:p>
      <w:pPr>
        <w:jc w:val="center"/>
        <w:tabs>
          <w:tab w:val="center" w:pos="4621" w:leader="none"/>
        </w:tabs>
        <w:rPr>
          <w:rFonts w:asciiTheme="minorEastAsia" w:hAnsiTheme="minorEastAsia" w:eastAsiaTheme="minorEastAsia"/>
          <w:b/>
          <w:color w:val="000000" w:themeColor="text1"/>
          <w:sz w:val="72"/>
        </w:rPr>
      </w:pPr>
      <w:r>
        <w:rPr>
          <w:rFonts w:asciiTheme="minorEastAsia" w:hAnsiTheme="minorEastAsia" w:eastAsiaTheme="minorEastAsia"/>
          <w:b/>
          <w:color w:val="000000" w:themeColor="text1"/>
          <w:sz w:val="72"/>
        </w:rPr>
      </w:r>
      <w:r/>
    </w:p>
    <w:p>
      <w:pPr>
        <w:ind w:left="1606" w:hanging="1606"/>
        <w:spacing w:line="480" w:lineRule="auto"/>
        <w:rPr>
          <w:rFonts w:asciiTheme="minorEastAsia" w:hAnsiTheme="minorEastAsia" w:eastAsiaTheme="minorEastAsia"/>
          <w:b/>
          <w:color w:val="000000" w:themeColor="text1"/>
          <w:sz w:val="32"/>
        </w:rPr>
      </w:pPr>
      <w:r>
        <w:rPr>
          <w:rFonts w:asciiTheme="minorEastAsia" w:hAnsiTheme="minorEastAsia" w:eastAsiaTheme="minorEastAsia"/>
          <w:b/>
          <w:color w:val="000000" w:themeColor="text1"/>
          <w:sz w:val="32"/>
        </w:rPr>
      </w:r>
      <w:r/>
    </w:p>
    <w:p>
      <w:pPr>
        <w:ind w:left="1186" w:right="-420" w:hanging="1606"/>
        <w:spacing w:line="480" w:lineRule="auto"/>
        <w:rPr>
          <w:rFonts w:asciiTheme="minorEastAsia" w:hAnsiTheme="minorEastAsia" w:eastAsiaTheme="minorEastAsia"/>
          <w:b/>
          <w:color w:val="000000" w:themeColor="text1"/>
          <w:sz w:val="28"/>
          <w:szCs w:val="36"/>
          <w:u w:val="single"/>
        </w:rPr>
      </w:pPr>
      <w:r>
        <w:rPr>
          <w:rFonts w:hint="eastAsia" w:asciiTheme="minorEastAsia" w:hAnsiTheme="minorEastAsia" w:eastAsiaTheme="minorEastAsia"/>
          <w:b/>
          <w:bCs/>
          <w:color w:val="000000" w:themeColor="text1"/>
          <w:sz w:val="28"/>
          <w:szCs w:val="36"/>
        </w:rPr>
        <w:t xml:space="preserve">项目名称:</w:t>
      </w:r>
      <w:r>
        <w:rPr>
          <w:rFonts w:hint="eastAsia" w:cs="FangSong" w:asciiTheme="minorEastAsia" w:hAnsiTheme="minorEastAsia" w:eastAsiaTheme="minorEastAsia"/>
          <w:b/>
          <w:color w:val="000000" w:themeColor="text1"/>
          <w:sz w:val="28"/>
        </w:rPr>
        <w:t xml:space="preserve">博里镇5000亩稻</w:t>
      </w:r>
      <w:r>
        <w:rPr>
          <w:rFonts w:hint="eastAsia" w:cs="FangSong" w:asciiTheme="minorEastAsia" w:hAnsiTheme="minorEastAsia" w:eastAsiaTheme="minorEastAsia"/>
          <w:b/>
          <w:color w:val="000000" w:themeColor="text1"/>
          <w:sz w:val="28"/>
        </w:rPr>
        <w:t xml:space="preserve">鳝</w:t>
      </w:r>
      <w:r>
        <w:rPr>
          <w:rFonts w:hint="eastAsia" w:cs="FangSong" w:asciiTheme="minorEastAsia" w:hAnsiTheme="minorEastAsia" w:eastAsiaTheme="minorEastAsia"/>
          <w:b/>
          <w:color w:val="000000" w:themeColor="text1"/>
          <w:sz w:val="28"/>
        </w:rPr>
        <w:t xml:space="preserve">综合种养基地黄鳝苗种采购项目</w:t>
      </w:r>
      <w:r/>
    </w:p>
    <w:p>
      <w:pPr>
        <w:ind w:left="-420" w:right="-420"/>
        <w:jc w:val="left"/>
        <w:spacing w:line="760" w:lineRule="exact"/>
        <w:rPr>
          <w:rFonts w:asciiTheme="minorEastAsia" w:hAnsiTheme="minorEastAsia" w:eastAsiaTheme="minorEastAsia"/>
          <w:b/>
          <w:color w:val="000000" w:themeColor="text1"/>
          <w:sz w:val="28"/>
          <w:szCs w:val="36"/>
          <w:u w:val="single"/>
        </w:rPr>
      </w:pPr>
      <w:r>
        <w:rPr>
          <w:rFonts w:hint="eastAsia" w:asciiTheme="minorEastAsia" w:hAnsiTheme="minorEastAsia" w:eastAsiaTheme="minorEastAsia"/>
          <w:b/>
          <w:color w:val="000000" w:themeColor="text1"/>
          <w:sz w:val="28"/>
          <w:szCs w:val="36"/>
        </w:rPr>
        <w:t xml:space="preserve">项目编号:</w:t>
      </w:r>
      <w:r>
        <w:rPr>
          <w:rFonts w:cs="宋体" w:asciiTheme="minorEastAsia" w:hAnsiTheme="minorEastAsia" w:eastAsiaTheme="minorEastAsia"/>
          <w:color w:val="000000" w:themeColor="text1"/>
          <w:sz w:val="28"/>
          <w:szCs w:val="36"/>
        </w:rPr>
        <w:t xml:space="preserve">JSZC-320803-JTGS-G2024-0091</w:t>
      </w:r>
      <w:r/>
    </w:p>
    <w:p>
      <w:pPr>
        <w:ind w:left="-420" w:right="-420" w:firstLine="360"/>
        <w:jc w:val="left"/>
        <w:rPr>
          <w:rFonts w:asciiTheme="minorEastAsia" w:hAnsiTheme="minorEastAsia" w:eastAsiaTheme="minorEastAsia"/>
          <w:b/>
          <w:color w:val="000000" w:themeColor="text1"/>
          <w:sz w:val="28"/>
          <w:szCs w:val="36"/>
        </w:rPr>
      </w:pPr>
      <w:r>
        <w:rPr>
          <w:rFonts w:asciiTheme="minorEastAsia" w:hAnsiTheme="minorEastAsia" w:eastAsiaTheme="minorEastAsia"/>
          <w:b/>
          <w:color w:val="000000" w:themeColor="text1"/>
          <w:sz w:val="28"/>
          <w:szCs w:val="36"/>
        </w:rPr>
      </w:r>
      <w:r/>
    </w:p>
    <w:p>
      <w:pPr>
        <w:ind w:left="-420" w:right="-420" w:firstLine="360"/>
        <w:jc w:val="left"/>
        <w:rPr>
          <w:rFonts w:asciiTheme="minorEastAsia" w:hAnsiTheme="minorEastAsia" w:eastAsiaTheme="minorEastAsia"/>
          <w:b/>
          <w:color w:val="000000" w:themeColor="text1"/>
          <w:sz w:val="28"/>
          <w:szCs w:val="36"/>
        </w:rPr>
      </w:pPr>
      <w:r>
        <w:rPr>
          <w:rFonts w:asciiTheme="minorEastAsia" w:hAnsiTheme="minorEastAsia" w:eastAsiaTheme="minorEastAsia"/>
          <w:b/>
          <w:color w:val="000000" w:themeColor="text1"/>
          <w:sz w:val="28"/>
          <w:szCs w:val="36"/>
        </w:rPr>
      </w:r>
      <w:r/>
    </w:p>
    <w:p>
      <w:pPr>
        <w:ind w:left="-420" w:right="-420" w:firstLine="360"/>
        <w:jc w:val="left"/>
        <w:rPr>
          <w:rFonts w:asciiTheme="minorEastAsia" w:hAnsiTheme="minorEastAsia" w:eastAsiaTheme="minorEastAsia"/>
          <w:b/>
          <w:color w:val="000000" w:themeColor="text1"/>
          <w:sz w:val="28"/>
          <w:szCs w:val="36"/>
        </w:rPr>
      </w:pPr>
      <w:r>
        <w:rPr>
          <w:rFonts w:asciiTheme="minorEastAsia" w:hAnsiTheme="minorEastAsia" w:eastAsiaTheme="minorEastAsia"/>
          <w:b/>
          <w:color w:val="000000" w:themeColor="text1"/>
          <w:sz w:val="28"/>
          <w:szCs w:val="36"/>
        </w:rPr>
      </w:r>
      <w:r/>
    </w:p>
    <w:p>
      <w:pPr>
        <w:ind w:left="-420" w:right="-420" w:firstLine="360"/>
        <w:jc w:val="left"/>
        <w:rPr>
          <w:rFonts w:asciiTheme="minorEastAsia" w:hAnsiTheme="minorEastAsia" w:eastAsiaTheme="minorEastAsia"/>
          <w:b/>
          <w:color w:val="000000" w:themeColor="text1"/>
          <w:sz w:val="28"/>
          <w:szCs w:val="36"/>
        </w:rPr>
      </w:pPr>
      <w:r>
        <w:rPr>
          <w:rFonts w:asciiTheme="minorEastAsia" w:hAnsiTheme="minorEastAsia" w:eastAsiaTheme="minorEastAsia"/>
          <w:b/>
          <w:color w:val="000000" w:themeColor="text1"/>
          <w:sz w:val="28"/>
          <w:szCs w:val="36"/>
        </w:rPr>
      </w:r>
      <w:r/>
    </w:p>
    <w:p>
      <w:pPr>
        <w:ind w:left="-420" w:right="-420" w:firstLine="360"/>
        <w:jc w:val="left"/>
        <w:rPr>
          <w:rFonts w:asciiTheme="minorEastAsia" w:hAnsiTheme="minorEastAsia" w:eastAsiaTheme="minorEastAsia"/>
          <w:b/>
          <w:color w:val="000000" w:themeColor="text1"/>
          <w:sz w:val="28"/>
          <w:szCs w:val="36"/>
        </w:rPr>
      </w:pPr>
      <w:r>
        <w:rPr>
          <w:rFonts w:asciiTheme="minorEastAsia" w:hAnsiTheme="minorEastAsia" w:eastAsiaTheme="minorEastAsia"/>
          <w:b/>
          <w:color w:val="000000" w:themeColor="text1"/>
          <w:sz w:val="28"/>
          <w:szCs w:val="36"/>
        </w:rPr>
      </w:r>
      <w:r/>
    </w:p>
    <w:p>
      <w:pPr>
        <w:ind w:left="-420" w:right="-420" w:firstLine="360"/>
        <w:jc w:val="left"/>
        <w:rPr>
          <w:rFonts w:asciiTheme="minorEastAsia" w:hAnsiTheme="minorEastAsia" w:eastAsiaTheme="minorEastAsia"/>
          <w:b/>
          <w:color w:val="000000" w:themeColor="text1"/>
          <w:sz w:val="28"/>
          <w:szCs w:val="36"/>
        </w:rPr>
      </w:pPr>
      <w:r>
        <w:rPr>
          <w:rFonts w:asciiTheme="minorEastAsia" w:hAnsiTheme="minorEastAsia" w:eastAsiaTheme="minorEastAsia"/>
          <w:b/>
          <w:color w:val="000000" w:themeColor="text1"/>
          <w:sz w:val="28"/>
          <w:szCs w:val="36"/>
        </w:rPr>
      </w:r>
      <w:r/>
    </w:p>
    <w:p>
      <w:pPr>
        <w:ind w:left="-420" w:right="-420"/>
        <w:rPr>
          <w:rFonts w:asciiTheme="minorEastAsia" w:hAnsiTheme="minorEastAsia" w:eastAsiaTheme="minorEastAsia"/>
          <w:color w:val="000000" w:themeColor="text1"/>
          <w:sz w:val="20"/>
        </w:rPr>
      </w:pPr>
      <w:r>
        <w:rPr>
          <w:rFonts w:asciiTheme="minorEastAsia" w:hAnsiTheme="minorEastAsia" w:eastAsiaTheme="minorEastAsia"/>
          <w:color w:val="000000" w:themeColor="text1"/>
          <w:sz w:val="20"/>
        </w:rPr>
      </w:r>
      <w:r/>
    </w:p>
    <w:p>
      <w:pPr>
        <w:ind w:left="-420" w:right="-420"/>
        <w:jc w:val="left"/>
        <w:spacing w:line="360" w:lineRule="auto"/>
        <w:rPr>
          <w:rFonts w:asciiTheme="minorEastAsia" w:hAnsiTheme="minorEastAsia" w:eastAsiaTheme="minorEastAsia"/>
          <w:b/>
          <w:color w:val="000000" w:themeColor="text1"/>
          <w:sz w:val="28"/>
          <w:szCs w:val="36"/>
          <w:u w:val="single"/>
        </w:rPr>
      </w:pPr>
      <w:r>
        <w:rPr>
          <w:rFonts w:hint="eastAsia" w:asciiTheme="minorEastAsia" w:hAnsiTheme="minorEastAsia" w:eastAsiaTheme="minorEastAsia"/>
          <w:b/>
          <w:color w:val="000000" w:themeColor="text1"/>
          <w:sz w:val="28"/>
          <w:szCs w:val="36"/>
        </w:rPr>
        <w:t xml:space="preserve">采购人名称：</w:t>
      </w:r>
      <w:r>
        <w:rPr>
          <w:rFonts w:hint="eastAsia" w:asciiTheme="minorEastAsia" w:hAnsiTheme="minorEastAsia" w:eastAsiaTheme="minorEastAsia"/>
          <w:b/>
          <w:color w:val="000000" w:themeColor="text1"/>
          <w:sz w:val="28"/>
          <w:szCs w:val="36"/>
          <w:u w:val="single"/>
        </w:rPr>
        <w:t xml:space="preserve">淮安市淮安区博里镇人民政府</w:t>
      </w:r>
      <w:r/>
    </w:p>
    <w:p>
      <w:pPr>
        <w:ind w:left="-420" w:right="-420"/>
        <w:jc w:val="left"/>
        <w:spacing w:line="360" w:lineRule="auto"/>
        <w:rPr>
          <w:rFonts w:asciiTheme="minorEastAsia" w:hAnsiTheme="minorEastAsia" w:eastAsiaTheme="minorEastAsia"/>
          <w:b/>
          <w:color w:val="000000" w:themeColor="text1"/>
          <w:sz w:val="28"/>
          <w:szCs w:val="36"/>
          <w:u w:val="single"/>
        </w:rPr>
      </w:pPr>
      <w:r>
        <w:rPr>
          <w:rFonts w:hint="eastAsia" w:asciiTheme="minorEastAsia" w:hAnsiTheme="minorEastAsia" w:eastAsiaTheme="minorEastAsia"/>
          <w:b/>
          <w:color w:val="000000" w:themeColor="text1"/>
          <w:sz w:val="28"/>
          <w:szCs w:val="36"/>
        </w:rPr>
        <w:t xml:space="preserve">代理机构名称：</w:t>
      </w:r>
      <w:r>
        <w:rPr>
          <w:rFonts w:hint="eastAsia" w:asciiTheme="minorEastAsia" w:hAnsiTheme="minorEastAsia" w:eastAsiaTheme="minorEastAsia"/>
          <w:b/>
          <w:color w:val="000000" w:themeColor="text1"/>
          <w:sz w:val="28"/>
          <w:szCs w:val="36"/>
          <w:u w:val="single"/>
        </w:rPr>
        <w:t xml:space="preserve">江苏</w:t>
      </w:r>
      <w:r>
        <w:rPr>
          <w:rFonts w:asciiTheme="minorEastAsia" w:hAnsiTheme="minorEastAsia" w:eastAsiaTheme="minorEastAsia"/>
          <w:b/>
          <w:color w:val="000000" w:themeColor="text1"/>
          <w:sz w:val="28"/>
          <w:szCs w:val="36"/>
          <w:u w:val="single"/>
        </w:rPr>
        <w:t xml:space="preserve">骏通建设项目</w:t>
      </w:r>
      <w:r>
        <w:rPr>
          <w:rFonts w:asciiTheme="minorEastAsia" w:hAnsiTheme="minorEastAsia" w:eastAsiaTheme="minorEastAsia"/>
          <w:b/>
          <w:color w:val="000000" w:themeColor="text1"/>
          <w:sz w:val="28"/>
          <w:szCs w:val="36"/>
          <w:u w:val="single"/>
        </w:rPr>
        <w:t xml:space="preserve">管理咨询有限公司</w:t>
      </w:r>
      <w:r/>
    </w:p>
    <w:p>
      <w:pPr>
        <w:ind w:left="-420" w:right="-420" w:firstLine="2150"/>
        <w:jc w:val="center"/>
        <w:rPr>
          <w:rFonts w:asciiTheme="minorEastAsia" w:hAnsiTheme="minorEastAsia" w:eastAsiaTheme="minorEastAsia"/>
          <w:b/>
          <w:color w:val="000000" w:themeColor="text1"/>
          <w:sz w:val="32"/>
          <w:szCs w:val="36"/>
        </w:rPr>
      </w:pPr>
      <w:r>
        <w:rPr>
          <w:rFonts w:asciiTheme="minorEastAsia" w:hAnsiTheme="minorEastAsia" w:eastAsiaTheme="minorEastAsia"/>
          <w:b/>
          <w:color w:val="000000" w:themeColor="text1"/>
          <w:sz w:val="32"/>
          <w:szCs w:val="36"/>
        </w:rPr>
      </w:r>
      <w:r/>
    </w:p>
    <w:p>
      <w:pPr>
        <w:jc w:val="center"/>
        <w:rPr>
          <w:rFonts w:asciiTheme="minorEastAsia" w:hAnsiTheme="minorEastAsia" w:eastAsiaTheme="minorEastAsia"/>
          <w:b/>
          <w:color w:val="000000" w:themeColor="text1"/>
          <w:sz w:val="32"/>
          <w:szCs w:val="36"/>
        </w:rPr>
      </w:pPr>
      <w:r>
        <w:rPr>
          <w:rFonts w:hint="eastAsia" w:asciiTheme="minorEastAsia" w:hAnsiTheme="minorEastAsia" w:eastAsiaTheme="minorEastAsia"/>
          <w:b/>
          <w:color w:val="000000" w:themeColor="text1"/>
          <w:sz w:val="32"/>
          <w:szCs w:val="36"/>
        </w:rPr>
        <w:t xml:space="preserve">二〇二四年</w:t>
      </w:r>
      <w:r>
        <w:rPr>
          <w:rFonts w:hint="eastAsia" w:asciiTheme="minorEastAsia" w:hAnsiTheme="minorEastAsia" w:eastAsiaTheme="minorEastAsia"/>
          <w:b/>
          <w:color w:val="000000" w:themeColor="text1"/>
          <w:sz w:val="32"/>
          <w:szCs w:val="36"/>
        </w:rPr>
        <w:t xml:space="preserve">十一</w:t>
      </w:r>
      <w:r>
        <w:rPr>
          <w:rFonts w:hint="eastAsia" w:asciiTheme="minorEastAsia" w:hAnsiTheme="minorEastAsia" w:eastAsiaTheme="minorEastAsia"/>
          <w:b/>
          <w:color w:val="000000" w:themeColor="text1"/>
          <w:sz w:val="32"/>
          <w:szCs w:val="36"/>
        </w:rPr>
        <w:t xml:space="preserve">月</w:t>
      </w:r>
      <w:r/>
    </w:p>
    <w:p>
      <w:pPr>
        <w:ind w:firstLine="2880"/>
        <w:rPr>
          <w:rFonts w:asciiTheme="minorEastAsia" w:hAnsiTheme="minorEastAsia" w:eastAsiaTheme="minorEastAsia"/>
          <w:color w:val="000000" w:themeColor="text1"/>
          <w:sz w:val="36"/>
          <w:szCs w:val="36"/>
        </w:rPr>
      </w:pPr>
      <w:r>
        <w:rPr>
          <w:rFonts w:asciiTheme="minorEastAsia" w:hAnsiTheme="minorEastAsia" w:eastAsiaTheme="minorEastAsia"/>
          <w:color w:val="000000" w:themeColor="text1"/>
          <w:sz w:val="36"/>
          <w:szCs w:val="36"/>
        </w:rPr>
      </w:r>
      <w:r/>
    </w:p>
    <w:p>
      <w:pPr>
        <w:jc w:val="left"/>
        <w:widowControl/>
        <w:rPr>
          <w:rFonts w:asciiTheme="minorEastAsia" w:hAnsiTheme="minorEastAsia" w:eastAsiaTheme="minorEastAsia"/>
          <w:color w:val="000000" w:themeColor="text1"/>
          <w:sz w:val="36"/>
          <w:szCs w:val="36"/>
        </w:rPr>
      </w:pPr>
      <w:r>
        <w:rPr>
          <w:rFonts w:asciiTheme="minorEastAsia" w:hAnsiTheme="minorEastAsia" w:eastAsiaTheme="minorEastAsia"/>
          <w:color w:val="000000" w:themeColor="text1"/>
          <w:sz w:val="36"/>
          <w:szCs w:val="36"/>
        </w:rPr>
      </w:r>
      <w:r/>
    </w:p>
    <w:p>
      <w:pPr>
        <w:rPr>
          <w:rFonts w:asciiTheme="minorEastAsia" w:hAnsiTheme="minorEastAsia" w:eastAsiaTheme="minorEastAsia"/>
          <w:color w:val="000000" w:themeColor="text1"/>
          <w:sz w:val="36"/>
          <w:szCs w:val="36"/>
        </w:rPr>
      </w:pPr>
      <w:r>
        <w:rPr>
          <w:rFonts w:hint="eastAsia" w:asciiTheme="minorEastAsia" w:hAnsiTheme="minorEastAsia" w:eastAsiaTheme="minorEastAsia"/>
          <w:color w:val="000000" w:themeColor="text1"/>
          <w:sz w:val="36"/>
          <w:szCs w:val="36"/>
        </w:rPr>
        <w:br w:type="page" w:clear="all"/>
      </w:r>
      <w:r/>
    </w:p>
    <w:p>
      <w:pPr>
        <w:ind w:firstLine="342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36"/>
        </w:rPr>
        <w:t xml:space="preserve">目录</w:t>
      </w:r>
      <w:r/>
    </w:p>
    <w:p>
      <w:pPr>
        <w:ind w:firstLine="3762"/>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themeColor="text1"/>
          <w:sz w:val="44"/>
        </w:rPr>
        <w:t xml:space="preserve"> </w:t>
      </w:r>
      <w:r/>
    </w:p>
    <w:p>
      <w:pPr>
        <w:ind w:firstLine="560"/>
        <w:spacing w:line="11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第一章</w:t>
      </w:r>
      <w:r>
        <w:rPr>
          <w:rFonts w:hint="eastAsia" w:cs="FangSong" w:asciiTheme="minorEastAsia" w:hAnsiTheme="minorEastAsia" w:eastAsiaTheme="minorEastAsia"/>
          <w:color w:val="000000" w:themeColor="text1"/>
          <w:sz w:val="28"/>
        </w:rPr>
        <w:t xml:space="preserve"> </w:t>
      </w:r>
      <w:r>
        <w:rPr>
          <w:rFonts w:hint="eastAsia" w:cs="FangSong" w:asciiTheme="minorEastAsia" w:hAnsiTheme="minorEastAsia" w:eastAsiaTheme="minorEastAsia"/>
          <w:color w:val="000000" w:themeColor="text1"/>
          <w:sz w:val="28"/>
        </w:rPr>
        <w:t xml:space="preserve"> </w:t>
      </w:r>
      <w:r>
        <w:rPr>
          <w:rFonts w:hint="eastAsia" w:cs="FangSong" w:asciiTheme="minorEastAsia" w:hAnsiTheme="minorEastAsia" w:eastAsiaTheme="minorEastAsia"/>
          <w:color w:val="000000" w:themeColor="text1"/>
          <w:sz w:val="28"/>
        </w:rPr>
        <w:t xml:space="preserve">招标公告</w:t>
      </w:r>
      <w:r/>
    </w:p>
    <w:p>
      <w:pPr>
        <w:ind w:firstLine="560"/>
        <w:spacing w:line="11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第二章</w:t>
      </w:r>
      <w:r>
        <w:rPr>
          <w:rFonts w:hint="eastAsia" w:cs="FangSong" w:asciiTheme="minorEastAsia" w:hAnsiTheme="minorEastAsia" w:eastAsiaTheme="minorEastAsia"/>
          <w:color w:val="000000" w:themeColor="text1"/>
          <w:sz w:val="28"/>
        </w:rPr>
        <w:t xml:space="preserve">  </w:t>
      </w:r>
      <w:r>
        <w:rPr>
          <w:rFonts w:cs="FangSong" w:asciiTheme="minorEastAsia" w:hAnsiTheme="minorEastAsia" w:eastAsiaTheme="minorEastAsia"/>
          <w:color w:val="000000" w:themeColor="text1"/>
          <w:sz w:val="28"/>
        </w:rPr>
        <w:t xml:space="preserve">投标人</w:t>
      </w:r>
      <w:r>
        <w:rPr>
          <w:rFonts w:cs="FangSong" w:asciiTheme="minorEastAsia" w:hAnsiTheme="minorEastAsia" w:eastAsiaTheme="minorEastAsia"/>
          <w:color w:val="000000" w:themeColor="text1"/>
          <w:sz w:val="28"/>
        </w:rPr>
        <w:t xml:space="preserve">须知</w:t>
      </w:r>
      <w:r/>
    </w:p>
    <w:p>
      <w:pPr>
        <w:ind w:firstLine="560"/>
        <w:spacing w:line="11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第三章</w:t>
      </w:r>
      <w:r>
        <w:rPr>
          <w:rFonts w:hint="eastAsia" w:cs="FangSong" w:asciiTheme="minorEastAsia" w:hAnsiTheme="minorEastAsia" w:eastAsiaTheme="minorEastAsia"/>
          <w:color w:val="000000" w:themeColor="text1"/>
          <w:sz w:val="28"/>
        </w:rPr>
        <w:t xml:space="preserve">  </w:t>
      </w:r>
      <w:r>
        <w:rPr>
          <w:rFonts w:cs="FangSong" w:asciiTheme="minorEastAsia" w:hAnsiTheme="minorEastAsia" w:eastAsiaTheme="minorEastAsia"/>
          <w:color w:val="000000" w:themeColor="text1"/>
          <w:sz w:val="28"/>
        </w:rPr>
        <w:t xml:space="preserve">评标标准</w:t>
      </w:r>
      <w:r/>
    </w:p>
    <w:p>
      <w:pPr>
        <w:ind w:firstLine="560"/>
        <w:spacing w:line="11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第四章</w:t>
      </w:r>
      <w:r>
        <w:rPr>
          <w:rFonts w:hint="eastAsia" w:cs="FangSong" w:asciiTheme="minorEastAsia" w:hAnsiTheme="minorEastAsia" w:eastAsiaTheme="minorEastAsia"/>
          <w:color w:val="000000" w:themeColor="text1"/>
          <w:sz w:val="28"/>
        </w:rPr>
        <w:t xml:space="preserve">  </w:t>
      </w:r>
      <w:r>
        <w:rPr>
          <w:rFonts w:cs="FangSong" w:asciiTheme="minorEastAsia" w:hAnsiTheme="minorEastAsia" w:eastAsiaTheme="minorEastAsia"/>
          <w:color w:val="000000" w:themeColor="text1"/>
          <w:sz w:val="28"/>
        </w:rPr>
        <w:t xml:space="preserve">合同格式及条款</w:t>
      </w:r>
      <w:r/>
    </w:p>
    <w:p>
      <w:pPr>
        <w:ind w:firstLine="560"/>
        <w:spacing w:line="11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第五章</w:t>
      </w:r>
      <w:r>
        <w:rPr>
          <w:rFonts w:hint="eastAsia" w:cs="FangSong" w:asciiTheme="minorEastAsia" w:hAnsiTheme="minorEastAsia" w:eastAsiaTheme="minorEastAsia"/>
          <w:color w:val="000000" w:themeColor="text1"/>
          <w:sz w:val="28"/>
        </w:rPr>
        <w:t xml:space="preserve">  </w:t>
      </w:r>
      <w:r>
        <w:rPr>
          <w:rFonts w:cs="FangSong" w:asciiTheme="minorEastAsia" w:hAnsiTheme="minorEastAsia" w:eastAsiaTheme="minorEastAsia"/>
          <w:color w:val="000000" w:themeColor="text1"/>
          <w:sz w:val="28"/>
        </w:rPr>
        <w:t xml:space="preserve">项目采购需求</w:t>
      </w:r>
      <w:r/>
    </w:p>
    <w:p>
      <w:pPr>
        <w:ind w:firstLine="560"/>
        <w:spacing w:line="11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第六章</w:t>
      </w:r>
      <w:r>
        <w:rPr>
          <w:rFonts w:hint="eastAsia" w:cs="FangSong" w:asciiTheme="minorEastAsia" w:hAnsiTheme="minorEastAsia" w:eastAsiaTheme="minorEastAsia"/>
          <w:color w:val="000000" w:themeColor="text1"/>
          <w:sz w:val="28"/>
        </w:rPr>
        <w:t xml:space="preserve">  </w:t>
      </w:r>
      <w:r>
        <w:rPr>
          <w:rFonts w:cs="FangSong" w:asciiTheme="minorEastAsia" w:hAnsiTheme="minorEastAsia" w:eastAsiaTheme="minorEastAsia"/>
          <w:color w:val="000000" w:themeColor="text1"/>
          <w:sz w:val="28"/>
        </w:rPr>
        <w:t xml:space="preserve">投标</w:t>
      </w:r>
      <w:r>
        <w:rPr>
          <w:rFonts w:cs="FangSong" w:asciiTheme="minorEastAsia" w:hAnsiTheme="minorEastAsia" w:eastAsiaTheme="minorEastAsia"/>
          <w:color w:val="000000" w:themeColor="text1"/>
          <w:sz w:val="28"/>
        </w:rPr>
        <w:t xml:space="preserve">文件格式</w:t>
      </w:r>
      <w:r/>
    </w:p>
    <w:p>
      <w:pPr>
        <w:jc w:val="left"/>
        <w:widowControl/>
        <w:rPr>
          <w:rFonts w:asciiTheme="minorEastAsia" w:hAnsiTheme="minorEastAsia" w:eastAsiaTheme="minorEastAsia"/>
          <w:color w:val="000000" w:themeColor="text1"/>
          <w:sz w:val="36"/>
          <w:szCs w:val="36"/>
        </w:rPr>
      </w:pPr>
      <w:r>
        <w:rPr>
          <w:rFonts w:asciiTheme="minorEastAsia" w:hAnsiTheme="minorEastAsia" w:eastAsiaTheme="minorEastAsia"/>
          <w:color w:val="000000" w:themeColor="text1"/>
          <w:sz w:val="36"/>
          <w:szCs w:val="36"/>
        </w:rPr>
      </w:r>
      <w:r/>
    </w:p>
    <w:p>
      <w:pPr>
        <w:spacing w:line="480" w:lineRule="auto"/>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jc w:val="left"/>
        <w:widowControl/>
        <w:rPr>
          <w:rFonts w:asciiTheme="minorEastAsia" w:hAnsiTheme="minorEastAsia" w:eastAsiaTheme="minorEastAsia"/>
          <w:b/>
          <w:bCs/>
          <w:color w:val="000000" w:themeColor="text1"/>
          <w:sz w:val="36"/>
          <w:szCs w:val="44"/>
          <w:lang w:val="zh-CN"/>
        </w:rPr>
      </w:pPr>
      <w:r/>
      <w:bookmarkStart w:id="0" w:name="_Toc455416571"/>
      <w:r/>
      <w:bookmarkStart w:id="1" w:name="_Toc115756014"/>
      <w:r>
        <w:rPr>
          <w:rFonts w:asciiTheme="minorEastAsia" w:hAnsiTheme="minorEastAsia" w:eastAsiaTheme="minorEastAsia"/>
          <w:color w:val="000000" w:themeColor="text1"/>
          <w:sz w:val="36"/>
        </w:rPr>
        <w:br w:type="page" w:clear="all"/>
      </w:r>
      <w:r/>
    </w:p>
    <w:p>
      <w:pPr>
        <w:pStyle w:val="775"/>
        <w:numPr>
          <w:ilvl w:val="0"/>
          <w:numId w:val="0"/>
        </w:numPr>
        <w:jc w:val="center"/>
        <w:spacing w:before="0" w:after="0" w:line="360" w:lineRule="auto"/>
        <w:rPr>
          <w:rFonts w:asciiTheme="minorEastAsia" w:hAnsiTheme="minorEastAsia" w:eastAsiaTheme="minorEastAsia"/>
          <w:color w:val="000000" w:themeColor="text1"/>
          <w:sz w:val="36"/>
        </w:rPr>
      </w:pPr>
      <w:r>
        <w:rPr>
          <w:rFonts w:hint="eastAsia" w:asciiTheme="minorEastAsia" w:hAnsiTheme="minorEastAsia" w:eastAsiaTheme="minorEastAsia"/>
          <w:color w:val="000000" w:themeColor="text1"/>
          <w:sz w:val="36"/>
        </w:rPr>
        <w:t xml:space="preserve">第一章   招标</w:t>
      </w:r>
      <w:bookmarkEnd w:id="0"/>
      <w:r>
        <w:rPr>
          <w:rFonts w:hint="eastAsia" w:asciiTheme="minorEastAsia" w:hAnsiTheme="minorEastAsia" w:eastAsiaTheme="minorEastAsia"/>
          <w:color w:val="000000" w:themeColor="text1"/>
          <w:sz w:val="36"/>
        </w:rPr>
        <w:t xml:space="preserve">公告</w:t>
      </w:r>
      <w:bookmarkEnd w:id="1"/>
      <w:r/>
      <w:r/>
    </w:p>
    <w:p>
      <w:pPr>
        <w:rPr>
          <w:rFonts w:cs="FangSong" w:asciiTheme="minorEastAsia" w:hAnsiTheme="minorEastAsia" w:eastAsiaTheme="minorEastAsia"/>
          <w:color w:val="000000"/>
          <w:sz w:val="28"/>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sz w:val="28"/>
        </w:rPr>
      </w:r>
      <w:r/>
    </w:p>
    <w:p>
      <w:pPr>
        <w:ind w:firstLine="560"/>
        <w:rPr>
          <w:rFonts w:cs="FangSong" w:asciiTheme="minorEastAsia" w:hAnsiTheme="minorEastAsia" w:eastAsiaTheme="minorEastAsia"/>
          <w:color w:val="000000"/>
          <w:sz w:val="28"/>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受</w:t>
      </w:r>
      <w:r>
        <w:rPr>
          <w:rFonts w:hint="eastAsia" w:cs="FangSong" w:asciiTheme="minorEastAsia" w:hAnsiTheme="minorEastAsia" w:eastAsiaTheme="minorEastAsia"/>
          <w:b/>
          <w:color w:val="000000" w:themeColor="text1"/>
          <w:sz w:val="28"/>
          <w:u w:val="single"/>
        </w:rPr>
        <w:t xml:space="preserve">淮安市淮安区博里镇人民政府</w:t>
      </w:r>
      <w:r>
        <w:rPr>
          <w:rFonts w:cs="FangSong" w:asciiTheme="minorEastAsia" w:hAnsiTheme="minorEastAsia" w:eastAsiaTheme="minorEastAsia"/>
          <w:color w:val="000000" w:themeColor="text1"/>
          <w:sz w:val="28"/>
        </w:rPr>
        <w:t xml:space="preserve">的委托，</w:t>
      </w:r>
      <w:r>
        <w:rPr>
          <w:rFonts w:hint="eastAsia" w:cs="FangSong" w:asciiTheme="minorEastAsia" w:hAnsiTheme="minorEastAsia" w:eastAsiaTheme="minorEastAsia"/>
          <w:b/>
          <w:color w:val="000000" w:themeColor="text1"/>
          <w:sz w:val="28"/>
          <w:u w:val="single"/>
        </w:rPr>
        <w:t xml:space="preserve">江苏骏通建设项目</w:t>
      </w:r>
      <w:r>
        <w:rPr>
          <w:rFonts w:hint="eastAsia" w:cs="FangSong" w:asciiTheme="minorEastAsia" w:hAnsiTheme="minorEastAsia" w:eastAsiaTheme="minorEastAsia"/>
          <w:b/>
          <w:color w:val="000000" w:themeColor="text1"/>
          <w:sz w:val="28"/>
          <w:u w:val="single"/>
        </w:rPr>
        <w:t xml:space="preserve">管理咨询有限公司</w:t>
      </w:r>
      <w:r>
        <w:rPr>
          <w:rFonts w:cs="FangSong" w:asciiTheme="minorEastAsia" w:hAnsiTheme="minorEastAsia" w:eastAsiaTheme="minorEastAsia"/>
          <w:color w:val="000000" w:themeColor="text1"/>
          <w:sz w:val="28"/>
        </w:rPr>
        <w:t xml:space="preserve">就</w:t>
      </w:r>
      <w:r>
        <w:rPr>
          <w:rFonts w:hint="eastAsia" w:cs="FangSong" w:asciiTheme="minorEastAsia" w:hAnsiTheme="minorEastAsia" w:eastAsiaTheme="minorEastAsia"/>
          <w:b/>
          <w:color w:val="000000" w:themeColor="text1"/>
          <w:sz w:val="28"/>
          <w:u w:val="single"/>
        </w:rPr>
        <w:t xml:space="preserve">博里镇5000亩稻</w:t>
      </w:r>
      <w:r>
        <w:rPr>
          <w:rFonts w:hint="eastAsia" w:cs="FangSong" w:asciiTheme="minorEastAsia" w:hAnsiTheme="minorEastAsia" w:eastAsiaTheme="minorEastAsia"/>
          <w:b/>
          <w:color w:val="000000" w:themeColor="text1"/>
          <w:sz w:val="28"/>
          <w:u w:val="single"/>
        </w:rPr>
        <w:t xml:space="preserve">鳝</w:t>
      </w:r>
      <w:r>
        <w:rPr>
          <w:rFonts w:hint="eastAsia" w:cs="FangSong" w:asciiTheme="minorEastAsia" w:hAnsiTheme="minorEastAsia" w:eastAsiaTheme="minorEastAsia"/>
          <w:b/>
          <w:color w:val="000000" w:themeColor="text1"/>
          <w:sz w:val="28"/>
          <w:u w:val="single"/>
        </w:rPr>
        <w:t xml:space="preserve">综合种养基地黄鳝苗种采购项目</w:t>
      </w:r>
      <w:r>
        <w:rPr>
          <w:rFonts w:cs="FangSong" w:asciiTheme="minorEastAsia" w:hAnsiTheme="minorEastAsia" w:eastAsiaTheme="minorEastAsia"/>
          <w:b/>
          <w:color w:val="000000" w:themeColor="text1"/>
          <w:sz w:val="28"/>
          <w:u w:val="single"/>
        </w:rPr>
        <w:t xml:space="preserve">(</w:t>
      </w:r>
      <w:r>
        <w:rPr>
          <w:rFonts w:cs="FangSong" w:asciiTheme="minorEastAsia" w:hAnsiTheme="minorEastAsia" w:eastAsiaTheme="minorEastAsia"/>
          <w:b/>
          <w:color w:val="000000" w:themeColor="text1"/>
          <w:sz w:val="28"/>
          <w:u w:val="single"/>
        </w:rPr>
        <w:t xml:space="preserve">JSZC-320803-JTGS-G2024-0091</w:t>
      </w:r>
      <w:r>
        <w:rPr>
          <w:rFonts w:cs="FangSong" w:asciiTheme="minorEastAsia" w:hAnsiTheme="minorEastAsia" w:eastAsiaTheme="minorEastAsia"/>
          <w:b/>
          <w:color w:val="000000" w:themeColor="text1"/>
          <w:sz w:val="28"/>
          <w:u w:val="single"/>
        </w:rPr>
        <w:t xml:space="preserve">)</w:t>
      </w:r>
      <w:r>
        <w:rPr>
          <w:rFonts w:cs="FangSong" w:asciiTheme="minorEastAsia" w:hAnsiTheme="minorEastAsia" w:eastAsiaTheme="minorEastAsia"/>
          <w:color w:val="000000" w:themeColor="text1"/>
          <w:sz w:val="28"/>
        </w:rPr>
        <w:t xml:space="preserve">进行“全流程不见面交易”采购，</w:t>
      </w:r>
      <w:r>
        <w:rPr>
          <w:rFonts w:cs="FangSong" w:asciiTheme="minorEastAsia" w:hAnsiTheme="minorEastAsia" w:eastAsiaTheme="minorEastAsia"/>
          <w:color w:val="000000" w:themeColor="text1"/>
          <w:sz w:val="28"/>
        </w:rPr>
        <w:t xml:space="preserve">现邀请</w:t>
      </w:r>
      <w:r>
        <w:rPr>
          <w:rFonts w:cs="FangSong" w:asciiTheme="minorEastAsia" w:hAnsiTheme="minorEastAsia" w:eastAsiaTheme="minorEastAsia"/>
          <w:color w:val="000000" w:themeColor="text1"/>
          <w:sz w:val="28"/>
        </w:rPr>
        <w:t xml:space="preserve">符合条件的供应商参加</w:t>
      </w:r>
      <w:r>
        <w:rPr>
          <w:rFonts w:hint="eastAsia" w:cs="FangSong" w:asciiTheme="minorEastAsia" w:hAnsiTheme="minorEastAsia" w:eastAsiaTheme="minorEastAsia"/>
          <w:color w:val="000000" w:themeColor="text1"/>
          <w:sz w:val="28"/>
        </w:rPr>
        <w:t xml:space="preserve">投标</w:t>
      </w:r>
      <w:r>
        <w:rPr>
          <w:rFonts w:cs="FangSong" w:asciiTheme="minorEastAsia" w:hAnsiTheme="minorEastAsia" w:eastAsiaTheme="minorEastAsia"/>
          <w:color w:val="000000" w:themeColor="text1"/>
          <w:sz w:val="28"/>
        </w:rPr>
        <w:t xml:space="preserve">。</w:t>
      </w:r>
      <w:r>
        <w:rPr>
          <w:rFonts w:ascii="Arial" w:hAnsi="Arial" w:eastAsia="Arial" w:cs="Arial"/>
          <w:b/>
          <w:color w:val="000000"/>
        </w:rPr>
        <w:t xml:space="preserve"> </w:t>
      </w:r>
      <w:r>
        <w:rPr>
          <w:rFonts w:cs="FangSong" w:asciiTheme="minorEastAsia" w:hAnsiTheme="minorEastAsia" w:eastAsiaTheme="minorEastAsia"/>
          <w:color w:val="000000"/>
          <w:sz w:val="28"/>
        </w:rPr>
      </w:r>
      <w:r/>
    </w:p>
    <w:tbl>
      <w:tblPr>
        <w:tblStyle w:val="9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7" w:space="0"/>
              <w:left w:val="single" w:color="808080" w:sz="7" w:space="0"/>
              <w:bottom w:val="single" w:color="808080" w:sz="7" w:space="0"/>
              <w:right w:val="single" w:color="808080" w:sz="7"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博里镇5000亩稻鳝综合种养基地黄鳝苗种采购项目 JSZC-320803-JTGS-G2024-0091 招标项目的潜在投标人应在江苏政府采购网或淮安市政府采购网 获取招标文件，并于2024-11-28 09:00 （北京时间）前递交投标文件。</w:t>
            </w:r>
            <w:r/>
          </w:p>
        </w:tc>
      </w:tr>
    </w:tbl>
    <w:p>
      <w:pPr>
        <w:pStyle w:val="776"/>
        <w:numPr>
          <w:ilvl w:val="0"/>
          <w:numId w:val="0"/>
        </w:numPr>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项目编号：JSZC-320803-JTGS-G2024-0091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项目名称：博里镇5000亩稻鳝综合种养基地黄鳝苗种采购项目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预算金额：124.700000万元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最高限价（如有）：最高限价124.7万元，单价86元/公斤。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黄鳝苗种60-80尾/公斤，最低供应数量14500公斤，具体要求详见招标文件第五章。</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合同履行期限：供货时间根据采购人需求分批次供应。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76"/>
        <w:numPr>
          <w:ilvl w:val="0"/>
          <w:numId w:val="0"/>
        </w:numPr>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1.投标人必须具有《水产苗种生产许可证》。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2.1、供应商单位负责人为同一人或者存在直接控股、管理关系的不同供应商，不得同时参加同一合同项下的政府采购活动（提供承诺书）。 2、凡为采购项目提供整体设计、规范编制或者项目管理、监理、检测等服务的供应商，不得再参加本项目的采购活动（提供承诺书）。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3.供应商未被“信用中国”网站（www.creditchina.gov.cn）、“中国政府采购网”（www.ccgp.gov.cn）列入失信被执行人、重大税收违法案件当事人名单、政府采购严重违法失信行为记录名单（评标现场查询）。</w:t>
      </w:r>
      <w:r/>
    </w:p>
    <w:p>
      <w:pPr>
        <w:pStyle w:val="776"/>
        <w:numPr>
          <w:ilvl w:val="0"/>
          <w:numId w:val="0"/>
        </w:numPr>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地点：江苏政府采购网或淮安市政府采购网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方式：自行免费下载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76"/>
        <w:numPr>
          <w:ilvl w:val="0"/>
          <w:numId w:val="0"/>
        </w:numPr>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2024-11-28 09:00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76"/>
        <w:numPr>
          <w:ilvl w:val="0"/>
          <w:numId w:val="0"/>
        </w:numPr>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76"/>
        <w:numPr>
          <w:ilvl w:val="0"/>
          <w:numId w:val="0"/>
        </w:numPr>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565"/>
        <w:spacing w:before="0" w:after="28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1.投标保证金:根据苏财购〔2020〕52号文件要求，为进一步降低投标人投标成本，本项目不收取投标保证金。</w:t>
      </w:r>
      <w:r/>
    </w:p>
    <w:p>
      <w:pPr>
        <w:ind w:left="0" w:right="0" w:firstLine="560"/>
        <w:spacing w:before="0" w:after="28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left="0" w:right="0" w:firstLine="560"/>
        <w:spacing w:before="0" w:after="28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3.具体办理指南和操作手册见链接：http://www.ccgp-jiangsu.gov.cn/jiangsu/zlxz/ee/ee3a4bc5a3454aa2b0d9312230633ce9.html。</w:t>
      </w:r>
      <w:r/>
    </w:p>
    <w:p>
      <w:pPr>
        <w:ind w:left="0" w:right="0" w:firstLine="560"/>
        <w:spacing w:before="0" w:after="28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0"/>
        <w:spacing w:before="0" w:after="28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5.有关本次招标的事项若存在变动或修改，敬请及时关注江苏骏通建设项目管理咨询有限公司在“淮安市政府采购网”、“江苏省政府采购网”发布的更正公告。</w:t>
      </w:r>
      <w:r/>
    </w:p>
    <w:p>
      <w:pPr>
        <w:pStyle w:val="776"/>
        <w:numPr>
          <w:ilvl w:val="0"/>
          <w:numId w:val="0"/>
        </w:numPr>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单位名称：淮安市淮安区博里镇人民政府（机关）</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单位地址：淮安区博里镇人民路1号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联系人：苏先生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联系电话：15896430068</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单位名称：江苏骏通建设项目管理咨询有限公司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单位地址：淮安市淮安区恒丰文馨公寓36栋1单元6楼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联系人：林彬</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联系电话：13626180266</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项目联系人：林彬</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电话：13626180266</w:t>
      </w:r>
      <w:r/>
    </w:p>
    <w:p>
      <w:pPr>
        <w:spacing w:before="240" w:after="240"/>
        <w:shd w:val="clear" w:color="ffffff" w:fill="ffffff"/>
        <w:rPr>
          <w:b/>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8"/>
        </w:rPr>
        <w:br w:type="page" w:clear="all"/>
      </w:r>
      <w:r/>
    </w:p>
    <w:p>
      <w:pPr>
        <w:pStyle w:val="776"/>
        <w:numPr>
          <w:ilvl w:val="0"/>
          <w:numId w:val="0"/>
        </w:numPr>
        <w:ind w:left="420"/>
        <w:jc w:val="center"/>
        <w:spacing w:before="0" w:after="0" w:line="300" w:lineRule="auto"/>
        <w:rPr>
          <w:rFonts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第二</w:t>
      </w:r>
      <w:r>
        <w:rPr>
          <w:rFonts w:hint="eastAsia" w:asciiTheme="minorEastAsia" w:hAnsiTheme="minorEastAsia" w:eastAsiaTheme="minorEastAsia"/>
          <w:bCs/>
          <w:color w:val="000000" w:themeColor="text1"/>
          <w:sz w:val="28"/>
          <w:szCs w:val="28"/>
        </w:rPr>
        <w:t xml:space="preserve">章</w:t>
      </w:r>
      <w:r>
        <w:rPr>
          <w:rFonts w:hint="eastAsia" w:asciiTheme="minorEastAsia" w:hAnsiTheme="minorEastAsia" w:eastAsiaTheme="minorEastAsia"/>
          <w:bCs/>
          <w:color w:val="000000" w:themeColor="text1"/>
          <w:sz w:val="28"/>
          <w:szCs w:val="28"/>
        </w:rPr>
        <w:t xml:space="preserve">  投标人须知</w:t>
      </w:r>
      <w:r/>
    </w:p>
    <w:p>
      <w:pPr>
        <w:ind w:firstLine="482"/>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友情提醒:投标人应认真阅读招标文件中全部内容。如果投标人没有按照招标文件规定和要求上传投标文件及要求提供的全部资料，或者投标人</w:t>
      </w:r>
      <w:r>
        <w:rPr>
          <w:rFonts w:hint="eastAsia" w:asciiTheme="minorEastAsia" w:hAnsiTheme="minorEastAsia" w:eastAsiaTheme="minorEastAsia"/>
          <w:b/>
          <w:bCs/>
          <w:color w:val="000000" w:themeColor="text1"/>
          <w:sz w:val="24"/>
        </w:rPr>
        <w:t xml:space="preserve">不</w:t>
      </w:r>
      <w:r>
        <w:rPr>
          <w:rFonts w:hint="eastAsia" w:asciiTheme="minorEastAsia" w:hAnsiTheme="minorEastAsia" w:eastAsiaTheme="minorEastAsia"/>
          <w:b/>
          <w:bCs/>
          <w:color w:val="000000" w:themeColor="text1"/>
          <w:sz w:val="24"/>
        </w:rPr>
        <w:t xml:space="preserve">实质性响应招标文件要求的投标将被拒绝或作无效投标处理。</w:t>
      </w:r>
      <w:r/>
    </w:p>
    <w:p>
      <w:pPr>
        <w:ind w:firstLine="498"/>
        <w:keepLines/>
        <w:keepNext/>
        <w:spacing w:before="145" w:after="145" w:line="360" w:lineRule="auto"/>
        <w:rPr>
          <w:b/>
          <w:bCs/>
          <w:color w:val="000000"/>
          <w:sz w:val="32"/>
          <w:szCs w:val="32"/>
        </w:rPr>
        <w:outlineLvl w:val="2"/>
      </w:pPr>
      <w:r/>
      <w:bookmarkStart w:id="3" w:name="_Toc513029203"/>
      <w:r/>
      <w:bookmarkStart w:id="4" w:name="_Toc16938519"/>
      <w:r/>
      <w:bookmarkStart w:id="5" w:name="_Toc20823275"/>
      <w:r/>
      <w:bookmarkStart w:id="6" w:name="_Toc120614214"/>
      <w:r>
        <w:rPr>
          <w:rFonts w:hint="eastAsia"/>
          <w:b/>
          <w:bCs/>
          <w:color w:val="000000"/>
          <w:sz w:val="32"/>
          <w:szCs w:val="32"/>
        </w:rPr>
        <w:t xml:space="preserve">一、总则</w:t>
      </w:r>
      <w:bookmarkEnd w:id="3"/>
      <w:r/>
      <w:bookmarkEnd w:id="4"/>
      <w:r/>
      <w:bookmarkEnd w:id="5"/>
      <w:r/>
      <w:bookmarkEnd w:id="6"/>
      <w:r/>
      <w:r/>
    </w:p>
    <w:p>
      <w:pPr>
        <w:ind w:firstLine="420"/>
        <w:keepLines/>
        <w:keepNext/>
        <w:rPr>
          <w:rFonts w:ascii="Arial" w:hAnsi="Arial" w:eastAsia="黑体" w:cs="Arial"/>
          <w:color w:val="000000"/>
          <w:sz w:val="28"/>
          <w:szCs w:val="28"/>
        </w:rPr>
        <w:outlineLvl w:val="3"/>
      </w:pPr>
      <w:r/>
      <w:bookmarkStart w:id="7" w:name="_Hlt16619475"/>
      <w:r/>
      <w:bookmarkStart w:id="8" w:name="_Toc458694821"/>
      <w:r/>
      <w:bookmarkStart w:id="9" w:name="_Toc513029204"/>
      <w:r/>
      <w:bookmarkStart w:id="10" w:name="_Toc16938520"/>
      <w:r/>
      <w:bookmarkStart w:id="11" w:name="_Toc20823276"/>
      <w:r/>
      <w:bookmarkEnd w:id="7"/>
      <w:r>
        <w:rPr>
          <w:rFonts w:hint="eastAsia" w:ascii="Arial" w:hAnsi="Arial" w:eastAsia="黑体" w:cs="Arial"/>
          <w:color w:val="000000"/>
          <w:sz w:val="28"/>
          <w:szCs w:val="28"/>
        </w:rPr>
        <w:t xml:space="preserve">1</w:t>
      </w:r>
      <w:bookmarkEnd w:id="8"/>
      <w:r>
        <w:rPr>
          <w:rFonts w:hint="eastAsia" w:ascii="Arial" w:hAnsi="Arial" w:eastAsia="黑体" w:cs="Arial"/>
          <w:color w:val="000000"/>
          <w:sz w:val="28"/>
          <w:szCs w:val="28"/>
        </w:rPr>
        <w:t xml:space="preserve">、招标方式</w:t>
      </w:r>
      <w:bookmarkEnd w:id="9"/>
      <w:r/>
      <w:bookmarkEnd w:id="10"/>
      <w:r/>
      <w:bookmarkEnd w:id="11"/>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rPr>
          <w:rFonts w:ascii="Arial" w:hAnsi="Arial" w:eastAsia="黑体" w:cs="Arial"/>
          <w:color w:val="000000"/>
          <w:sz w:val="28"/>
          <w:szCs w:val="28"/>
        </w:rPr>
        <w:outlineLvl w:val="3"/>
      </w:pPr>
      <w:r/>
      <w:bookmarkStart w:id="12" w:name="_Toc513029205"/>
      <w:r/>
      <w:bookmarkStart w:id="13" w:name="_Toc16938521"/>
      <w:r/>
      <w:bookmarkStart w:id="14" w:name="_Toc20823277"/>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12"/>
      <w:r/>
      <w:bookmarkEnd w:id="13"/>
      <w:r/>
      <w:bookmarkEnd w:id="14"/>
      <w:r/>
      <w:r/>
    </w:p>
    <w:p>
      <w:pPr>
        <w:ind w:firstLine="480"/>
        <w:spacing w:line="400" w:lineRule="exact"/>
        <w:rPr>
          <w:rFonts w:ascii="宋体" w:hAnsi="宋体"/>
          <w:color w:val="000000"/>
          <w:sz w:val="24"/>
        </w:rPr>
      </w:pPr>
      <w:r>
        <w:rPr>
          <w:rFonts w:hint="eastAsia" w:ascii="宋体" w:hAnsi="宋体"/>
          <w:color w:val="000000"/>
          <w:sz w:val="24"/>
        </w:rPr>
        <w:t xml:space="preserve">2.1满足招标公告中供应商的资格要求的规定。</w:t>
      </w:r>
      <w:r/>
    </w:p>
    <w:p>
      <w:pPr>
        <w:ind w:firstLine="480"/>
        <w:spacing w:line="400" w:lineRule="exact"/>
        <w:rPr>
          <w:rFonts w:ascii="宋体" w:hAnsi="宋体"/>
          <w:color w:val="000000"/>
          <w:sz w:val="24"/>
        </w:rPr>
      </w:pPr>
      <w:r>
        <w:rPr>
          <w:rFonts w:hint="eastAsia" w:ascii="宋体" w:hAnsi="宋体"/>
          <w:color w:val="000000"/>
          <w:sz w:val="24"/>
        </w:rPr>
        <w:t xml:space="preserve">2.2 满足本文件实质性要求和条件的规定。</w:t>
      </w:r>
      <w:r/>
    </w:p>
    <w:p>
      <w:pPr>
        <w:ind w:firstLine="420"/>
        <w:keepLines/>
        <w:keepNext/>
        <w:rPr>
          <w:rFonts w:ascii="Arial" w:hAnsi="Arial" w:eastAsia="黑体" w:cs="Arial"/>
          <w:color w:val="000000"/>
          <w:sz w:val="28"/>
          <w:szCs w:val="28"/>
        </w:rPr>
        <w:outlineLvl w:val="3"/>
      </w:pPr>
      <w:r/>
      <w:bookmarkStart w:id="15" w:name="_Toc513029206"/>
      <w:r/>
      <w:bookmarkStart w:id="16" w:name="_Toc16938522"/>
      <w:r/>
      <w:bookmarkStart w:id="17" w:name="_Toc20823278"/>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15"/>
      <w:r/>
      <w:bookmarkEnd w:id="16"/>
      <w:r/>
      <w:bookmarkEnd w:id="17"/>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rPr>
          <w:rFonts w:ascii="Arial" w:hAnsi="Arial" w:eastAsia="黑体" w:cs="Arial"/>
          <w:color w:val="000000"/>
          <w:sz w:val="28"/>
          <w:szCs w:val="28"/>
        </w:rPr>
        <w:outlineLvl w:val="3"/>
      </w:pPr>
      <w:r/>
      <w:bookmarkStart w:id="18" w:name="_Toc462564067"/>
      <w:r/>
      <w:bookmarkStart w:id="19" w:name="_Toc513029207"/>
      <w:r/>
      <w:bookmarkStart w:id="20" w:name="_Toc16938523"/>
      <w:r/>
      <w:bookmarkStart w:id="21" w:name="_Toc20823279"/>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18"/>
      <w:r/>
      <w:bookmarkEnd w:id="19"/>
      <w:r/>
      <w:bookmarkEnd w:id="20"/>
      <w:r/>
      <w:bookmarkEnd w:id="21"/>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ascii="宋体" w:hAnsi="宋体"/>
          <w:color w:val="000000"/>
          <w:sz w:val="24"/>
          <w:szCs w:val="21"/>
        </w:rPr>
        <w:t xml:space="preserve">采购人和</w:t>
      </w:r>
      <w:r>
        <w:rPr>
          <w:rFonts w:hint="eastAsia" w:ascii="宋体" w:hAnsi="宋体"/>
          <w:color w:val="000000"/>
          <w:sz w:val="24"/>
          <w:szCs w:val="21"/>
        </w:rPr>
        <w:t xml:space="preserve">江苏</w:t>
      </w:r>
      <w:r>
        <w:rPr>
          <w:rFonts w:ascii="宋体" w:hAnsi="宋体"/>
          <w:color w:val="000000"/>
          <w:sz w:val="24"/>
          <w:szCs w:val="21"/>
        </w:rPr>
        <w:t xml:space="preserve">骏通建设项目</w:t>
      </w:r>
      <w:r>
        <w:rPr>
          <w:rFonts w:ascii="宋体" w:hAnsi="宋体"/>
          <w:color w:val="000000"/>
          <w:sz w:val="24"/>
          <w:szCs w:val="21"/>
        </w:rPr>
        <w:t xml:space="preserve">管理咨询有限公司（以下简称采购代理机构）在任何情况下均无义务和责任承担这些费用。</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4.2</w:t>
      </w:r>
      <w:r>
        <w:rPr>
          <w:rFonts w:ascii="宋体" w:hAnsi="宋体"/>
          <w:color w:val="000000"/>
          <w:sz w:val="24"/>
          <w:szCs w:val="21"/>
        </w:rPr>
        <w:t xml:space="preserve">本项目采购代理服务费和专家评审费（按实计取）均由</w:t>
      </w:r>
      <w:r>
        <w:rPr>
          <w:rFonts w:hint="eastAsia" w:ascii="宋体" w:hAnsi="宋体"/>
          <w:color w:val="000000"/>
          <w:sz w:val="24"/>
          <w:szCs w:val="21"/>
        </w:rPr>
        <w:t xml:space="preserve">中标人</w:t>
      </w:r>
      <w:r>
        <w:rPr>
          <w:rFonts w:ascii="宋体" w:hAnsi="宋体"/>
          <w:color w:val="000000"/>
          <w:sz w:val="24"/>
          <w:szCs w:val="21"/>
        </w:rPr>
        <w:t xml:space="preserve">支付，但不单独计列，供应商报价时自行考虑此部分费用。代理服务费参照</w:t>
      </w:r>
      <w:r>
        <w:rPr>
          <w:rFonts w:ascii="宋体" w:hAnsi="宋体"/>
          <w:color w:val="000000"/>
          <w:sz w:val="24"/>
          <w:szCs w:val="21"/>
        </w:rPr>
        <w:t xml:space="preserve">苏招协</w:t>
      </w:r>
      <w:r>
        <w:rPr>
          <w:rFonts w:ascii="宋体" w:hAnsi="宋体"/>
          <w:color w:val="000000"/>
          <w:sz w:val="24"/>
          <w:szCs w:val="21"/>
        </w:rPr>
        <w:t xml:space="preserve">【2022】002号《江苏省招标代理收费的指导意见》文件所规定的收费计取为人民币</w:t>
      </w:r>
      <w:r>
        <w:rPr>
          <w:rFonts w:hint="eastAsia" w:ascii="宋体" w:hAnsi="宋体"/>
          <w:color w:val="000000"/>
          <w:sz w:val="24"/>
          <w:szCs w:val="21"/>
        </w:rPr>
        <w:t xml:space="preserve">21200元</w:t>
      </w:r>
      <w:r>
        <w:rPr>
          <w:rFonts w:ascii="宋体" w:hAnsi="宋体"/>
          <w:color w:val="000000"/>
          <w:sz w:val="24"/>
          <w:szCs w:val="21"/>
        </w:rPr>
        <w:t xml:space="preserve">。上述费用由</w:t>
      </w:r>
      <w:r>
        <w:rPr>
          <w:rFonts w:hint="eastAsia" w:ascii="宋体" w:hAnsi="宋体"/>
          <w:color w:val="000000"/>
          <w:sz w:val="24"/>
          <w:szCs w:val="21"/>
        </w:rPr>
        <w:t xml:space="preserve">中标人</w:t>
      </w:r>
      <w:r>
        <w:rPr>
          <w:rFonts w:ascii="宋体" w:hAnsi="宋体"/>
          <w:color w:val="000000"/>
          <w:sz w:val="24"/>
          <w:szCs w:val="21"/>
        </w:rPr>
        <w:t xml:space="preserve">在领取</w:t>
      </w:r>
      <w:r>
        <w:rPr>
          <w:rFonts w:hint="eastAsia" w:ascii="宋体" w:hAnsi="宋体"/>
          <w:color w:val="000000"/>
          <w:sz w:val="24"/>
          <w:szCs w:val="21"/>
        </w:rPr>
        <w:t xml:space="preserve">中标</w:t>
      </w:r>
      <w:r>
        <w:rPr>
          <w:rFonts w:ascii="宋体" w:hAnsi="宋体"/>
          <w:color w:val="000000"/>
          <w:sz w:val="24"/>
          <w:szCs w:val="21"/>
        </w:rPr>
        <w:t xml:space="preserve">通知书前向采购代理机构一次性付清（费用需采用数字人民币形式支付）。</w:t>
      </w:r>
      <w:r/>
    </w:p>
    <w:p>
      <w:pPr>
        <w:ind w:firstLine="602"/>
        <w:keepLines/>
        <w:keepNext/>
        <w:spacing w:line="48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80" w:lineRule="exact"/>
        <w:rPr>
          <w:rFonts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ind w:firstLine="321"/>
        <w:keepLines/>
        <w:keepNext/>
        <w:spacing w:before="145" w:after="145" w:line="360" w:lineRule="auto"/>
        <w:rPr>
          <w:b/>
          <w:bCs/>
          <w:color w:val="000000"/>
          <w:sz w:val="32"/>
          <w:szCs w:val="32"/>
        </w:rPr>
        <w:outlineLvl w:val="2"/>
      </w:pPr>
      <w:r/>
      <w:bookmarkStart w:id="22" w:name="_Toc513029209"/>
      <w:r/>
      <w:bookmarkStart w:id="23" w:name="_Toc16938525"/>
      <w:r/>
      <w:bookmarkStart w:id="24" w:name="_Toc20823281"/>
      <w:r/>
      <w:bookmarkStart w:id="25" w:name="_Toc120614215"/>
      <w:r>
        <w:rPr>
          <w:rFonts w:hint="eastAsia"/>
          <w:b/>
          <w:bCs/>
          <w:color w:val="000000"/>
          <w:sz w:val="32"/>
          <w:szCs w:val="32"/>
        </w:rPr>
        <w:t xml:space="preserve">二、招标文件</w:t>
      </w:r>
      <w:bookmarkEnd w:id="22"/>
      <w:r/>
      <w:bookmarkEnd w:id="23"/>
      <w:r/>
      <w:bookmarkEnd w:id="24"/>
      <w:r/>
      <w:bookmarkEnd w:id="25"/>
      <w:r/>
      <w:r/>
    </w:p>
    <w:p>
      <w:pPr>
        <w:ind w:firstLine="420"/>
        <w:keepLines/>
        <w:keepNext/>
        <w:rPr>
          <w:rFonts w:ascii="Arial" w:hAnsi="Arial" w:eastAsia="黑体" w:cs="Arial"/>
          <w:color w:val="000000"/>
          <w:sz w:val="28"/>
          <w:szCs w:val="28"/>
        </w:rPr>
        <w:outlineLvl w:val="3"/>
      </w:pPr>
      <w:r/>
      <w:bookmarkStart w:id="26" w:name="_Toc513029210"/>
      <w:r/>
      <w:bookmarkStart w:id="27" w:name="_Toc16938526"/>
      <w:r/>
      <w:bookmarkStart w:id="28" w:name="_Toc20823282"/>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26"/>
      <w:r/>
      <w:bookmarkEnd w:id="27"/>
      <w:r/>
      <w:bookmarkEnd w:id="28"/>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招标公告</w:t>
      </w:r>
      <w:r/>
    </w:p>
    <w:p>
      <w:pPr>
        <w:ind w:firstLine="360"/>
        <w:spacing w:line="400" w:lineRule="exact"/>
        <w:rPr>
          <w:rFonts w:ascii="宋体" w:hAnsi="宋体"/>
          <w:color w:val="000000"/>
          <w:sz w:val="24"/>
        </w:rPr>
      </w:pPr>
      <w:r>
        <w:rPr>
          <w:rFonts w:hint="eastAsia" w:ascii="宋体" w:hAnsi="宋体"/>
          <w:color w:val="000000"/>
          <w:sz w:val="24"/>
        </w:rPr>
        <w:t xml:space="preserve">（2）投标人须知</w:t>
      </w:r>
      <w:r/>
    </w:p>
    <w:p>
      <w:pPr>
        <w:ind w:firstLine="360"/>
        <w:spacing w:line="400" w:lineRule="exact"/>
        <w:rPr>
          <w:rFonts w:ascii="宋体" w:hAnsi="宋体"/>
          <w:color w:val="000000"/>
          <w:sz w:val="24"/>
        </w:rPr>
      </w:pPr>
      <w:r>
        <w:rPr>
          <w:rFonts w:hint="eastAsia" w:ascii="宋体" w:hAnsi="宋体"/>
          <w:color w:val="000000"/>
          <w:sz w:val="24"/>
        </w:rPr>
        <w:t xml:space="preserve">（3）合同文本</w:t>
      </w:r>
      <w:r/>
    </w:p>
    <w:p>
      <w:pPr>
        <w:ind w:firstLine="360"/>
        <w:spacing w:line="400" w:lineRule="exact"/>
        <w:rPr>
          <w:rFonts w:ascii="宋体" w:hAnsi="宋体"/>
          <w:color w:val="000000"/>
          <w:sz w:val="24"/>
        </w:rPr>
      </w:pPr>
      <w:r>
        <w:rPr>
          <w:rFonts w:hint="eastAsia" w:ascii="宋体" w:hAnsi="宋体"/>
          <w:color w:val="000000"/>
          <w:sz w:val="24"/>
        </w:rPr>
        <w:t xml:space="preserve">（4）采购需求</w:t>
      </w:r>
      <w:r/>
    </w:p>
    <w:p>
      <w:pPr>
        <w:ind w:firstLine="360"/>
        <w:spacing w:line="40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评标方法与评标标准</w:t>
      </w:r>
      <w:r/>
    </w:p>
    <w:p>
      <w:pPr>
        <w:ind w:firstLine="360"/>
        <w:spacing w:line="400" w:lineRule="exact"/>
        <w:rPr>
          <w:rFonts w:ascii="宋体" w:hAnsi="宋体"/>
          <w:color w:val="000000"/>
          <w:sz w:val="24"/>
        </w:rPr>
      </w:pPr>
      <w:r>
        <w:rPr>
          <w:rFonts w:hint="eastAsia" w:ascii="宋体" w:hAnsi="宋体"/>
          <w:color w:val="000000"/>
          <w:sz w:val="24"/>
        </w:rPr>
        <w:t xml:space="preserve">（6）投标文件格式</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w:t>
      </w:r>
      <w:r>
        <w:rPr>
          <w:rFonts w:hint="eastAsia" w:ascii="宋体" w:hAnsi="宋体"/>
          <w:color w:val="000000"/>
          <w:sz w:val="24"/>
          <w:szCs w:val="21"/>
        </w:rPr>
        <w:t xml:space="preserve">采购代理人</w:t>
      </w:r>
      <w:r>
        <w:rPr>
          <w:rFonts w:hint="eastAsia" w:ascii="宋体" w:hAnsi="宋体"/>
          <w:color w:val="000000"/>
          <w:sz w:val="24"/>
          <w:szCs w:val="21"/>
        </w:rPr>
        <w:t xml:space="preserve">联系解决。</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rPr>
          <w:rFonts w:ascii="Arial" w:hAnsi="Arial" w:eastAsia="黑体" w:cs="Arial"/>
          <w:color w:val="000000"/>
          <w:sz w:val="28"/>
          <w:szCs w:val="28"/>
        </w:rPr>
        <w:outlineLvl w:val="3"/>
      </w:pPr>
      <w:r/>
      <w:bookmarkStart w:id="29" w:name="_Toc462564070"/>
      <w:r/>
      <w:bookmarkStart w:id="30" w:name="_Toc513029211"/>
      <w:r/>
      <w:bookmarkStart w:id="31" w:name="_Toc16938527"/>
      <w:r/>
      <w:bookmarkStart w:id="32" w:name="_Toc20823283"/>
      <w:r>
        <w:rPr>
          <w:rFonts w:hint="eastAsia"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、招标文件的澄清</w:t>
      </w:r>
      <w:bookmarkEnd w:id="29"/>
      <w:r/>
      <w:bookmarkEnd w:id="30"/>
      <w:r/>
      <w:bookmarkEnd w:id="31"/>
      <w:r/>
      <w:bookmarkEnd w:id="32"/>
      <w:r/>
      <w:r/>
    </w:p>
    <w:p>
      <w:pPr>
        <w:ind w:firstLine="480"/>
        <w:spacing w:line="480" w:lineRule="exact"/>
        <w:rPr>
          <w:rFonts w:ascii="宋体" w:hAnsi="宋体"/>
          <w:color w:val="000000"/>
          <w:sz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rPr>
        <w:t xml:space="preserve">十日</w:t>
      </w:r>
      <w:r>
        <w:rPr>
          <w:rFonts w:hint="eastAsia" w:ascii="仿宋_GB2312" w:hAnsi="仿宋_GB2312"/>
          <w:color w:val="000000"/>
          <w:sz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color w:val="000000"/>
          <w:sz w:val="24"/>
          <w:szCs w:val="21"/>
        </w:rPr>
        <w:t xml:space="preserve">采购人(采购代理机构)</w:t>
      </w:r>
      <w:r>
        <w:rPr>
          <w:rFonts w:hint="eastAsia" w:ascii="宋体" w:hAnsi="宋体"/>
          <w:color w:val="000000"/>
          <w:sz w:val="24"/>
          <w:szCs w:val="21"/>
        </w:rPr>
        <w:t xml:space="preserve">。</w:t>
      </w:r>
      <w:r/>
    </w:p>
    <w:p>
      <w:pPr>
        <w:ind w:firstLine="560"/>
        <w:keepLines/>
        <w:keepNext/>
        <w:rPr>
          <w:rFonts w:ascii="Arial" w:hAnsi="Arial" w:eastAsia="黑体" w:cs="Arial"/>
          <w:color w:val="000000"/>
          <w:sz w:val="28"/>
          <w:szCs w:val="28"/>
        </w:rPr>
        <w:outlineLvl w:val="3"/>
      </w:pPr>
      <w:r/>
      <w:bookmarkStart w:id="33" w:name="_Toc462564071"/>
      <w:r/>
      <w:bookmarkStart w:id="34" w:name="_Toc513029212"/>
      <w:r/>
      <w:bookmarkStart w:id="35" w:name="_Toc16938528"/>
      <w:r/>
      <w:bookmarkStart w:id="36" w:name="_Toc20823284"/>
      <w:r>
        <w:rPr>
          <w:rFonts w:hint="eastAsia" w:ascii="Arial" w:hAnsi="Arial" w:eastAsia="黑体" w:cs="Arial"/>
          <w:color w:val="000000"/>
          <w:sz w:val="28"/>
          <w:szCs w:val="28"/>
        </w:rPr>
        <w:t xml:space="preserve">8</w:t>
      </w:r>
      <w:r>
        <w:rPr>
          <w:rFonts w:hint="eastAsia" w:ascii="Arial" w:hAnsi="Arial" w:eastAsia="黑体" w:cs="Arial"/>
          <w:color w:val="000000"/>
          <w:sz w:val="28"/>
          <w:szCs w:val="28"/>
        </w:rPr>
        <w:t xml:space="preserve">、招标文件的修改</w:t>
      </w:r>
      <w:bookmarkEnd w:id="33"/>
      <w:r/>
      <w:bookmarkEnd w:id="34"/>
      <w:r/>
      <w:bookmarkEnd w:id="35"/>
      <w:r/>
      <w:bookmarkEnd w:id="36"/>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采购人(采购代理机构)</w:t>
      </w:r>
      <w:r>
        <w:rPr>
          <w:rFonts w:hint="eastAsia" w:ascii="宋体" w:hAnsi="宋体"/>
          <w:color w:val="000000"/>
          <w:sz w:val="24"/>
          <w:szCs w:val="21"/>
        </w:rPr>
        <w:t xml:space="preserve">可以对招标文件进行修改。</w:t>
      </w:r>
      <w:r/>
    </w:p>
    <w:p>
      <w:pPr>
        <w:ind w:firstLine="480"/>
        <w:spacing w:line="500" w:lineRule="exact"/>
        <w:rPr>
          <w:rFonts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采购人(采购代理机构)</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w:t>
      </w:r>
      <w:r>
        <w:rPr>
          <w:rFonts w:ascii="宋体" w:hAnsi="宋体"/>
          <w:color w:val="000000"/>
          <w:sz w:val="24"/>
          <w:szCs w:val="21"/>
        </w:rPr>
        <w:t xml:space="preserve">网</w:t>
      </w:r>
      <w:r>
        <w:rPr>
          <w:rFonts w:hint="eastAsia" w:ascii="宋体" w:hAnsi="宋体"/>
          <w:color w:val="000000"/>
          <w:sz w:val="24"/>
          <w:szCs w:val="21"/>
        </w:rPr>
        <w:t xml:space="preserve">和</w:t>
      </w:r>
      <w:r>
        <w:rPr>
          <w:rFonts w:ascii="宋体" w:hAnsi="宋体"/>
          <w:color w:val="000000"/>
          <w:sz w:val="24"/>
          <w:szCs w:val="21"/>
        </w:rPr>
        <w:t xml:space="preserve">淮安市政府采购</w:t>
      </w:r>
      <w:r>
        <w:rPr>
          <w:rFonts w:hint="eastAsia" w:ascii="宋体" w:hAnsi="宋体"/>
          <w:color w:val="000000"/>
          <w:sz w:val="24"/>
          <w:szCs w:val="21"/>
        </w:rPr>
        <w:t xml:space="preserve">网公布，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45" w:after="145" w:line="360" w:lineRule="auto"/>
        <w:rPr>
          <w:b/>
          <w:bCs/>
          <w:color w:val="000000"/>
          <w:sz w:val="32"/>
          <w:szCs w:val="32"/>
        </w:rPr>
        <w:outlineLvl w:val="2"/>
      </w:pPr>
      <w:r/>
      <w:bookmarkStart w:id="37" w:name="_Toc462564072"/>
      <w:r/>
      <w:bookmarkStart w:id="38" w:name="_Toc513029213"/>
      <w:r/>
      <w:bookmarkStart w:id="39" w:name="_Toc16938529"/>
      <w:r/>
      <w:bookmarkStart w:id="40" w:name="_Toc20823285"/>
      <w:r/>
      <w:bookmarkStart w:id="41" w:name="_Toc120614216"/>
      <w:r>
        <w:rPr>
          <w:rFonts w:hint="eastAsia"/>
          <w:b/>
          <w:bCs/>
          <w:color w:val="000000"/>
          <w:sz w:val="32"/>
          <w:szCs w:val="32"/>
        </w:rPr>
        <w:t xml:space="preserve">三、投标文件的编制</w:t>
      </w:r>
      <w:bookmarkEnd w:id="37"/>
      <w:r/>
      <w:bookmarkEnd w:id="38"/>
      <w:r/>
      <w:bookmarkEnd w:id="39"/>
      <w:r/>
      <w:bookmarkEnd w:id="40"/>
      <w:r/>
      <w:bookmarkEnd w:id="41"/>
      <w:r/>
      <w:r/>
    </w:p>
    <w:p>
      <w:pPr>
        <w:ind w:firstLine="560"/>
        <w:keepLines/>
        <w:keepNext/>
        <w:rPr>
          <w:rFonts w:ascii="Arial" w:hAnsi="Arial" w:eastAsia="黑体" w:cs="Arial"/>
          <w:b/>
          <w:color w:val="000000"/>
          <w:sz w:val="28"/>
          <w:szCs w:val="28"/>
        </w:rPr>
        <w:outlineLvl w:val="3"/>
      </w:pPr>
      <w:r/>
      <w:bookmarkStart w:id="42" w:name="_Toc462564073"/>
      <w:r/>
      <w:bookmarkStart w:id="43" w:name="_Toc513029214"/>
      <w:r/>
      <w:bookmarkStart w:id="44" w:name="_Toc16938530"/>
      <w:r/>
      <w:bookmarkStart w:id="45" w:name="_Toc20823286"/>
      <w:r>
        <w:rPr>
          <w:rFonts w:hint="eastAsia"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、投标文件的语言及度量衡单位</w:t>
      </w:r>
      <w:bookmarkEnd w:id="42"/>
      <w:r/>
      <w:bookmarkEnd w:id="43"/>
      <w:r/>
      <w:bookmarkEnd w:id="44"/>
      <w:r/>
      <w:bookmarkEnd w:id="45"/>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采购人(采购代理机构)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rPr>
          <w:rFonts w:ascii="Arial" w:hAnsi="Arial" w:eastAsia="黑体" w:cs="Arial"/>
          <w:color w:val="000000"/>
          <w:sz w:val="28"/>
          <w:szCs w:val="28"/>
        </w:rPr>
        <w:outlineLvl w:val="3"/>
      </w:pPr>
      <w:r/>
      <w:bookmarkStart w:id="46" w:name="_Toc462564074"/>
      <w:r/>
      <w:bookmarkStart w:id="47" w:name="_Toc513029215"/>
      <w:r/>
      <w:bookmarkStart w:id="48" w:name="_Toc16938531"/>
      <w:r/>
      <w:bookmarkStart w:id="49" w:name="_Toc20823287"/>
      <w:r>
        <w:rPr>
          <w:rFonts w:hint="eastAsia" w:ascii="Arial" w:hAnsi="Arial" w:eastAsia="黑体" w:cs="Arial"/>
          <w:color w:val="000000"/>
          <w:sz w:val="28"/>
          <w:szCs w:val="28"/>
        </w:rPr>
        <w:t xml:space="preserve">10</w:t>
      </w:r>
      <w:r>
        <w:rPr>
          <w:rFonts w:hint="eastAsia" w:ascii="Arial" w:hAnsi="Arial" w:eastAsia="黑体" w:cs="Arial"/>
          <w:color w:val="000000"/>
          <w:sz w:val="28"/>
          <w:szCs w:val="28"/>
        </w:rPr>
        <w:t xml:space="preserve">、投标文件构成</w:t>
      </w:r>
      <w:bookmarkEnd w:id="46"/>
      <w:r/>
      <w:bookmarkEnd w:id="47"/>
      <w:r/>
      <w:bookmarkEnd w:id="48"/>
      <w:r/>
      <w:bookmarkEnd w:id="49"/>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10.2 如标书制作工具中格式和内容与“江苏政府采购网</w:t>
      </w:r>
      <w:r>
        <w:rPr>
          <w:rFonts w:hint="eastAsia" w:ascii="宋体" w:hAnsi="宋体"/>
          <w:color w:val="000000"/>
          <w:sz w:val="24"/>
          <w:szCs w:val="21"/>
        </w:rPr>
        <w:t xml:space="preserve">、</w:t>
      </w:r>
      <w:r>
        <w:rPr>
          <w:rFonts w:ascii="宋体" w:hAnsi="宋体"/>
          <w:color w:val="000000"/>
          <w:sz w:val="24"/>
          <w:szCs w:val="21"/>
        </w:rPr>
        <w:t xml:space="preserve">淮安市政府采购</w:t>
      </w:r>
      <w:r>
        <w:rPr>
          <w:rFonts w:hint="eastAsia" w:ascii="宋体" w:hAnsi="宋体"/>
          <w:color w:val="000000"/>
          <w:sz w:val="24"/>
          <w:szCs w:val="21"/>
        </w:rPr>
        <w:t xml:space="preserve">网</w:t>
      </w:r>
      <w:r>
        <w:rPr>
          <w:rFonts w:hint="eastAsia" w:ascii="宋体" w:hAnsi="宋体"/>
          <w:color w:val="000000"/>
          <w:sz w:val="24"/>
          <w:szCs w:val="21"/>
        </w:rPr>
        <w:t xml:space="preserve">”发布的招标文件不一致，请以“江苏政府采购网</w:t>
      </w:r>
      <w:r>
        <w:rPr>
          <w:rFonts w:hint="eastAsia" w:ascii="宋体" w:hAnsi="宋体"/>
          <w:color w:val="000000"/>
          <w:sz w:val="24"/>
          <w:szCs w:val="21"/>
        </w:rPr>
        <w:t xml:space="preserve">、</w:t>
      </w:r>
      <w:r>
        <w:rPr>
          <w:rFonts w:ascii="宋体" w:hAnsi="宋体"/>
          <w:color w:val="000000"/>
          <w:sz w:val="24"/>
          <w:szCs w:val="21"/>
        </w:rPr>
        <w:t xml:space="preserve">淮安市政府采购</w:t>
      </w:r>
      <w:r>
        <w:rPr>
          <w:rFonts w:hint="eastAsia" w:ascii="宋体" w:hAnsi="宋体"/>
          <w:color w:val="000000"/>
          <w:sz w:val="24"/>
          <w:szCs w:val="21"/>
        </w:rPr>
        <w:t xml:space="preserve">网</w:t>
      </w:r>
      <w:r>
        <w:rPr>
          <w:rFonts w:hint="eastAsia" w:ascii="宋体" w:hAnsi="宋体"/>
          <w:color w:val="000000"/>
          <w:sz w:val="24"/>
          <w:szCs w:val="21"/>
        </w:rPr>
        <w:t xml:space="preserve">”发布的招标文件为准。</w:t>
      </w:r>
      <w:r/>
    </w:p>
    <w:p>
      <w:pPr>
        <w:ind w:firstLine="420"/>
        <w:keepLines/>
        <w:keepNext/>
        <w:rPr>
          <w:rFonts w:ascii="Arial" w:hAnsi="Arial" w:eastAsia="黑体" w:cs="Arial"/>
          <w:color w:val="000000"/>
          <w:sz w:val="28"/>
          <w:szCs w:val="28"/>
        </w:rPr>
        <w:outlineLvl w:val="3"/>
      </w:pPr>
      <w:r/>
      <w:bookmarkStart w:id="50" w:name="_Hlt26668975"/>
      <w:r/>
      <w:bookmarkStart w:id="51" w:name="_Hlt26670360"/>
      <w:r/>
      <w:bookmarkStart w:id="52" w:name="_Hlt26954838"/>
      <w:r/>
      <w:bookmarkStart w:id="53" w:name="_Toc513029219"/>
      <w:r/>
      <w:bookmarkStart w:id="54" w:name="_Toc14577357"/>
      <w:r/>
      <w:bookmarkStart w:id="55" w:name="_Toc49090509"/>
      <w:r/>
      <w:bookmarkStart w:id="56" w:name="_Toc513029216"/>
      <w:r/>
      <w:bookmarkStart w:id="57" w:name="_Toc14577354"/>
      <w:r/>
      <w:bookmarkStart w:id="58" w:name="_Toc49090507"/>
      <w:r/>
      <w:bookmarkStart w:id="59" w:name="_Toc49090508"/>
      <w:r/>
      <w:bookmarkStart w:id="60" w:name="_Toc14577355"/>
      <w:r/>
      <w:bookmarkEnd w:id="50"/>
      <w:r/>
      <w:bookmarkEnd w:id="51"/>
      <w:r/>
      <w:bookmarkEnd w:id="52"/>
      <w:r>
        <w:rPr>
          <w:rFonts w:hint="eastAsia" w:ascii="Arial" w:hAnsi="Arial" w:eastAsia="黑体" w:cs="Arial"/>
          <w:color w:val="000000"/>
          <w:sz w:val="28"/>
          <w:szCs w:val="28"/>
        </w:rPr>
        <w:t xml:space="preserve">11</w:t>
      </w:r>
      <w:r>
        <w:rPr>
          <w:rFonts w:hint="eastAsia" w:ascii="Arial" w:hAnsi="Arial" w:eastAsia="黑体" w:cs="Arial"/>
          <w:color w:val="000000"/>
          <w:sz w:val="28"/>
          <w:szCs w:val="28"/>
        </w:rPr>
        <w:t xml:space="preserve">、证明投标人及投标标的符合招标文件规定的文件</w:t>
      </w:r>
      <w:bookmarkEnd w:id="53"/>
      <w:r/>
      <w:bookmarkEnd w:id="54"/>
      <w:r/>
      <w:bookmarkEnd w:id="55"/>
      <w:r/>
      <w:bookmarkEnd w:id="56"/>
      <w:r/>
      <w:bookmarkEnd w:id="57"/>
      <w:r/>
      <w:bookmarkEnd w:id="58"/>
      <w:r/>
      <w:r/>
    </w:p>
    <w:p>
      <w:pPr>
        <w:spacing w:line="480" w:lineRule="exact"/>
        <w:rPr>
          <w:rFonts w:ascii="宋体" w:hAnsi="宋体"/>
          <w:color w:val="000000"/>
          <w:sz w:val="24"/>
        </w:rPr>
      </w:pPr>
      <w:r>
        <w:rPr>
          <w:rFonts w:hint="eastAsia" w:ascii="宋体" w:hAnsi="宋体"/>
          <w:color w:val="000000"/>
          <w:sz w:val="24"/>
        </w:rPr>
        <w:t xml:space="preserve">    11.1 投标人应按照招标文件要求提交证明文件，证明其及投标标的符合招标文件规定。</w:t>
      </w:r>
      <w:r/>
    </w:p>
    <w:p>
      <w:pPr>
        <w:ind w:firstLine="480"/>
        <w:spacing w:line="480" w:lineRule="exact"/>
        <w:rPr>
          <w:rFonts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bookmarkEnd w:id="59"/>
      <w:r/>
      <w:bookmarkEnd w:id="60"/>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w:t>
      </w:r>
      <w:r>
        <w:rPr>
          <w:rFonts w:hint="eastAsia" w:ascii="Arial" w:hAnsi="Arial" w:eastAsia="黑体" w:cs="Arial"/>
          <w:color w:val="000000"/>
          <w:sz w:val="28"/>
          <w:szCs w:val="28"/>
        </w:rPr>
        <w:t xml:space="preserve">、投标分项报价表</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rPr>
          <w:rFonts w:ascii="Arial" w:hAnsi="Arial" w:eastAsia="黑体" w:cs="Arial"/>
          <w:color w:val="000000"/>
          <w:sz w:val="28"/>
          <w:szCs w:val="28"/>
        </w:rPr>
        <w:outlineLvl w:val="3"/>
      </w:pPr>
      <w:r/>
      <w:bookmarkStart w:id="61" w:name="_Hlt26670482"/>
      <w:r/>
      <w:bookmarkStart w:id="62" w:name="_Hlt26954846"/>
      <w:r/>
      <w:bookmarkStart w:id="63" w:name="_Hlt26670486"/>
      <w:r/>
      <w:bookmarkStart w:id="64" w:name="_Hlt26954731"/>
      <w:r/>
      <w:bookmarkStart w:id="65" w:name="_Hlt26954848"/>
      <w:r/>
      <w:bookmarkEnd w:id="61"/>
      <w:r/>
      <w:bookmarkEnd w:id="62"/>
      <w:r/>
      <w:bookmarkEnd w:id="63"/>
      <w:r/>
      <w:bookmarkEnd w:id="64"/>
      <w:r/>
      <w:bookmarkEnd w:id="65"/>
      <w:r>
        <w:rPr>
          <w:rFonts w:hint="eastAsia" w:ascii="Arial" w:hAnsi="Arial" w:eastAsia="黑体" w:cs="Arial"/>
          <w:color w:val="000000"/>
          <w:sz w:val="28"/>
          <w:szCs w:val="28"/>
        </w:rPr>
        <w:t xml:space="preserve">13</w:t>
      </w:r>
      <w:r>
        <w:rPr>
          <w:rFonts w:hint="eastAsia" w:ascii="Arial" w:hAnsi="Arial" w:eastAsia="黑体" w:cs="Arial"/>
          <w:color w:val="000000"/>
          <w:sz w:val="28"/>
          <w:szCs w:val="28"/>
        </w:rPr>
        <w:t xml:space="preserve">、技术要求响应及偏离表、商务要求响应及偏离表</w:t>
      </w:r>
      <w:r/>
    </w:p>
    <w:p>
      <w:pPr>
        <w:ind w:firstLine="480"/>
        <w:spacing w:line="500" w:lineRule="exact"/>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投标人需对招标文件中的技术要求与商务要求逐项</w:t>
      </w:r>
      <w:r>
        <w:rPr>
          <w:rFonts w:hint="eastAsia" w:ascii="宋体" w:hAnsi="Arial" w:cs="宋体"/>
          <w:color w:val="000000"/>
          <w:sz w:val="24"/>
          <w:szCs w:val="21"/>
          <w:lang w:val="zh-CN"/>
        </w:rPr>
        <w:t xml:space="preserve">作出</w:t>
      </w:r>
      <w:r>
        <w:rPr>
          <w:rFonts w:hint="eastAsia" w:ascii="宋体" w:hAnsi="Arial" w:cs="宋体"/>
          <w:color w:val="000000"/>
          <w:sz w:val="24"/>
          <w:szCs w:val="21"/>
          <w:lang w:val="zh-CN"/>
        </w:rPr>
        <w:t xml:space="preserve">响应或偏离，并说明原因。</w:t>
      </w:r>
      <w:r/>
    </w:p>
    <w:p>
      <w:pPr>
        <w:ind w:firstLine="480"/>
        <w:spacing w:line="500" w:lineRule="exact"/>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rPr>
      </w:pPr>
      <w:r>
        <w:rPr>
          <w:rFonts w:hint="eastAsia" w:ascii="宋体" w:hAnsi="宋体"/>
          <w:color w:val="000000"/>
          <w:sz w:val="24"/>
        </w:rPr>
        <w:t xml:space="preserve">14.2 投标人需根据招标文件要求提供培训计划。</w:t>
      </w:r>
      <w:r/>
    </w:p>
    <w:p>
      <w:pPr>
        <w:ind w:firstLine="480"/>
        <w:spacing w:line="480" w:lineRule="exact"/>
        <w:rPr>
          <w:rFonts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rPr>
          <w:rFonts w:ascii="Arial" w:hAnsi="Arial" w:eastAsia="黑体" w:cs="Arial"/>
          <w:color w:val="000000"/>
          <w:sz w:val="28"/>
          <w:szCs w:val="28"/>
        </w:rPr>
        <w:outlineLvl w:val="3"/>
      </w:pPr>
      <w:r/>
      <w:bookmarkStart w:id="66" w:name="_Toc14577359"/>
      <w:r/>
      <w:bookmarkStart w:id="67" w:name="_Toc49090510"/>
      <w:r>
        <w:rPr>
          <w:rFonts w:hint="eastAsia" w:ascii="Arial" w:hAnsi="Arial" w:eastAsia="黑体" w:cs="Arial"/>
          <w:color w:val="000000"/>
          <w:sz w:val="28"/>
          <w:szCs w:val="28"/>
        </w:rPr>
        <w:t xml:space="preserve">15</w:t>
      </w:r>
      <w:r>
        <w:rPr>
          <w:rFonts w:hint="eastAsia" w:ascii="Arial" w:hAnsi="Arial" w:eastAsia="黑体" w:cs="Arial"/>
          <w:color w:val="000000"/>
          <w:sz w:val="28"/>
          <w:szCs w:val="28"/>
        </w:rPr>
        <w:t xml:space="preserve">、投标函和开标一览表</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keepLines/>
        <w:keepNext/>
        <w:rPr>
          <w:rFonts w:ascii="Arial" w:hAnsi="Arial" w:eastAsia="黑体" w:cs="Arial"/>
          <w:color w:val="000000"/>
          <w:sz w:val="28"/>
          <w:szCs w:val="28"/>
        </w:rPr>
        <w:outlineLvl w:val="3"/>
      </w:pPr>
      <w:r/>
      <w:bookmarkStart w:id="68" w:name="_Toc14577360"/>
      <w:r/>
      <w:bookmarkStart w:id="69" w:name="_Toc49090511"/>
      <w:r/>
      <w:bookmarkEnd w:id="66"/>
      <w:r/>
      <w:bookmarkEnd w:id="67"/>
      <w:r>
        <w:rPr>
          <w:rFonts w:hint="eastAsia" w:ascii="Arial" w:hAnsi="Arial" w:eastAsia="黑体" w:cs="Arial"/>
          <w:color w:val="000000"/>
          <w:sz w:val="28"/>
          <w:szCs w:val="28"/>
        </w:rPr>
        <w:t xml:space="preserve">16</w:t>
      </w:r>
      <w:r>
        <w:rPr>
          <w:rFonts w:hint="eastAsia" w:ascii="Arial" w:hAnsi="Arial" w:eastAsia="黑体" w:cs="Arial"/>
          <w:color w:val="000000"/>
          <w:sz w:val="28"/>
          <w:szCs w:val="28"/>
        </w:rPr>
        <w:t xml:space="preserve">、投标有效期</w:t>
      </w:r>
      <w:bookmarkEnd w:id="68"/>
      <w:r/>
      <w:bookmarkEnd w:id="69"/>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16.1投标有效期为</w:t>
      </w:r>
      <w:r>
        <w:rPr>
          <w:rFonts w:hint="eastAsia" w:ascii="宋体" w:hAnsi="宋体"/>
          <w:bCs/>
          <w:color w:val="000000"/>
          <w:sz w:val="24"/>
          <w:szCs w:val="21"/>
        </w:rPr>
        <w:t xml:space="preserve">招标文件</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color w:val="000000"/>
          <w:sz w:val="24"/>
          <w:szCs w:val="21"/>
        </w:rPr>
        <w:t xml:space="preserve">采购人(采购代理机构)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color w:val="000000"/>
          <w:sz w:val="24"/>
          <w:szCs w:val="21"/>
        </w:rPr>
        <w:t xml:space="preserve">采购人(采购代理机构)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45" w:after="145" w:line="360" w:lineRule="auto"/>
        <w:rPr>
          <w:b/>
          <w:bCs/>
          <w:color w:val="000000"/>
          <w:sz w:val="32"/>
          <w:szCs w:val="32"/>
        </w:rPr>
        <w:outlineLvl w:val="2"/>
      </w:pPr>
      <w:r/>
      <w:bookmarkStart w:id="70" w:name="_Hlt26954739"/>
      <w:r/>
      <w:bookmarkStart w:id="71" w:name="_Hlt26954852"/>
      <w:r/>
      <w:bookmarkStart w:id="72" w:name="_Toc513029224"/>
      <w:r/>
      <w:bookmarkStart w:id="73" w:name="_Toc16938540"/>
      <w:r/>
      <w:bookmarkStart w:id="74" w:name="_Toc20823296"/>
      <w:r/>
      <w:bookmarkStart w:id="75" w:name="_Toc120614217"/>
      <w:r/>
      <w:bookmarkEnd w:id="70"/>
      <w:r/>
      <w:bookmarkEnd w:id="71"/>
      <w:r>
        <w:rPr>
          <w:rFonts w:hint="eastAsia"/>
          <w:b/>
          <w:bCs/>
          <w:color w:val="000000"/>
          <w:sz w:val="32"/>
          <w:szCs w:val="32"/>
        </w:rPr>
        <w:t xml:space="preserve">四、投标文件的递交</w:t>
      </w:r>
      <w:bookmarkEnd w:id="72"/>
      <w:r/>
      <w:bookmarkEnd w:id="73"/>
      <w:r/>
      <w:bookmarkEnd w:id="74"/>
      <w:r/>
      <w:bookmarkEnd w:id="75"/>
      <w:r/>
      <w:r/>
    </w:p>
    <w:p>
      <w:pPr>
        <w:ind w:firstLine="420"/>
        <w:keepLines/>
        <w:keepNext/>
        <w:rPr>
          <w:rFonts w:ascii="黑体" w:hAnsi="Arial" w:eastAsia="黑体" w:cs="Arial"/>
          <w:color w:val="000000"/>
          <w:sz w:val="28"/>
          <w:szCs w:val="28"/>
        </w:rPr>
        <w:outlineLvl w:val="3"/>
      </w:pPr>
      <w:r/>
      <w:bookmarkStart w:id="76" w:name="_Toc462564084"/>
      <w:r/>
      <w:bookmarkStart w:id="77" w:name="_Toc513029225"/>
      <w:r/>
      <w:bookmarkStart w:id="78" w:name="_Toc16938541"/>
      <w:r/>
      <w:bookmarkStart w:id="79"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76"/>
      <w:r/>
      <w:bookmarkEnd w:id="77"/>
      <w:r/>
      <w:bookmarkEnd w:id="78"/>
      <w:r/>
      <w:bookmarkEnd w:id="79"/>
      <w:r>
        <w:rPr>
          <w:rFonts w:hint="eastAsia" w:ascii="黑体" w:hAnsi="Arial" w:eastAsia="黑体" w:cs="Arial"/>
          <w:color w:val="000000"/>
          <w:sz w:val="28"/>
          <w:szCs w:val="28"/>
        </w:rPr>
        <w:t xml:space="preserve">的递交</w:t>
      </w:r>
      <w:r/>
    </w:p>
    <w:p>
      <w:pPr>
        <w:ind w:left="525"/>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80" w:name="_Toc513029226"/>
      <w:r/>
      <w:bookmarkStart w:id="81" w:name="_Toc16938542"/>
      <w:r/>
      <w:bookmarkStart w:id="82" w:name="_Toc20823298"/>
      <w:r/>
      <w:r/>
    </w:p>
    <w:p>
      <w:pPr>
        <w:ind w:firstLine="420"/>
        <w:keepLines/>
        <w:keepNext/>
        <w:spacing w:before="280" w:after="290" w:line="376" w:lineRule="auto"/>
        <w:rPr>
          <w:rFonts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80"/>
      <w:r/>
      <w:bookmarkEnd w:id="81"/>
      <w:r/>
      <w:bookmarkEnd w:id="82"/>
      <w:r/>
      <w:r/>
    </w:p>
    <w:p>
      <w:pPr>
        <w:ind w:firstLine="480"/>
        <w:spacing w:line="5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.2</w:t>
      </w:r>
      <w:r>
        <w:rPr>
          <w:rFonts w:hint="eastAsia" w:ascii="宋体" w:hAnsi="宋体"/>
          <w:color w:val="000000"/>
          <w:sz w:val="24"/>
          <w:szCs w:val="21"/>
        </w:rPr>
        <w:t xml:space="preserve">采购人(采购代理机构)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rPr>
          <w:rFonts w:ascii="Arial" w:hAnsi="Arial" w:eastAsia="黑体" w:cs="Arial"/>
          <w:color w:val="000000"/>
          <w:sz w:val="28"/>
          <w:szCs w:val="28"/>
        </w:rPr>
        <w:outlineLvl w:val="3"/>
      </w:pPr>
      <w:r/>
      <w:bookmarkStart w:id="83" w:name="_Toc513029227"/>
      <w:r/>
      <w:bookmarkStart w:id="84" w:name="_Toc16938543"/>
      <w:r/>
      <w:bookmarkStart w:id="85"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83"/>
      <w:r/>
      <w:bookmarkEnd w:id="84"/>
      <w:r/>
      <w:bookmarkEnd w:id="85"/>
      <w:r>
        <w:rPr>
          <w:rFonts w:hint="eastAsia" w:ascii="Arial" w:hAnsi="Arial" w:eastAsia="黑体" w:cs="Arial"/>
          <w:color w:val="000000"/>
          <w:sz w:val="28"/>
          <w:szCs w:val="28"/>
        </w:rPr>
        <w:t xml:space="preserve">的拒收</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20.1</w:t>
      </w:r>
      <w:r>
        <w:rPr>
          <w:rFonts w:hint="eastAsia" w:ascii="宋体" w:hAnsi="宋体"/>
          <w:color w:val="000000"/>
          <w:sz w:val="24"/>
          <w:szCs w:val="21"/>
        </w:rPr>
        <w:t xml:space="preserve">采购人(采购代理机构)</w:t>
      </w:r>
      <w:r>
        <w:rPr>
          <w:rFonts w:hint="eastAsia" w:ascii="宋体" w:hAnsi="宋体"/>
          <w:bCs/>
          <w:color w:val="000000"/>
          <w:sz w:val="24"/>
          <w:szCs w:val="21"/>
        </w:rPr>
        <w:t xml:space="preserve">拒绝接收在其规定的投标截止时间后上传的任何投标文件。</w:t>
      </w:r>
      <w:r/>
    </w:p>
    <w:p>
      <w:pPr>
        <w:ind w:firstLine="420"/>
        <w:keepLines/>
        <w:keepNext/>
        <w:rPr>
          <w:rFonts w:ascii="Arial" w:hAnsi="Arial" w:eastAsia="黑体" w:cs="Arial"/>
          <w:color w:val="000000"/>
          <w:sz w:val="28"/>
          <w:szCs w:val="28"/>
        </w:rPr>
        <w:outlineLvl w:val="3"/>
      </w:pPr>
      <w:r/>
      <w:bookmarkStart w:id="86" w:name="_Toc513029228"/>
      <w:r/>
      <w:bookmarkStart w:id="87" w:name="_Toc16938544"/>
      <w:r/>
      <w:bookmarkStart w:id="88"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86"/>
      <w:r/>
      <w:bookmarkEnd w:id="87"/>
      <w:r/>
      <w:bookmarkEnd w:id="88"/>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w:t>
      </w:r>
      <w:r>
        <w:rPr>
          <w:rFonts w:hint="eastAsia" w:ascii="宋体" w:hAnsi="宋体"/>
          <w:color w:val="000000"/>
          <w:sz w:val="24"/>
          <w:szCs w:val="21"/>
        </w:rPr>
        <w:t xml:space="preserve">手册》。</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360" w:lineRule="auto"/>
        <w:rPr>
          <w:b/>
          <w:bCs/>
          <w:color w:val="000000"/>
          <w:sz w:val="32"/>
          <w:szCs w:val="32"/>
        </w:rPr>
        <w:outlineLvl w:val="2"/>
      </w:pPr>
      <w:r/>
      <w:bookmarkStart w:id="89" w:name="_Toc513029229"/>
      <w:r/>
      <w:bookmarkStart w:id="90" w:name="_Toc16938545"/>
      <w:r/>
      <w:bookmarkStart w:id="91" w:name="_Toc20823301"/>
      <w:r/>
      <w:bookmarkStart w:id="92" w:name="_Toc120614218"/>
      <w:r>
        <w:rPr>
          <w:rFonts w:hint="eastAsia"/>
          <w:b/>
          <w:bCs/>
          <w:color w:val="000000"/>
          <w:sz w:val="32"/>
          <w:szCs w:val="32"/>
        </w:rPr>
        <w:t xml:space="preserve">五、开标与评标</w:t>
      </w:r>
      <w:bookmarkEnd w:id="89"/>
      <w:r/>
      <w:bookmarkEnd w:id="90"/>
      <w:r/>
      <w:bookmarkEnd w:id="91"/>
      <w:r/>
      <w:bookmarkEnd w:id="92"/>
      <w:r/>
      <w:r/>
    </w:p>
    <w:p>
      <w:pPr>
        <w:ind w:firstLine="420"/>
        <w:keepLines/>
        <w:keepNext/>
        <w:rPr>
          <w:rFonts w:ascii="Arial" w:hAnsi="Arial" w:eastAsia="黑体" w:cs="Arial"/>
          <w:color w:val="000000"/>
          <w:sz w:val="28"/>
          <w:szCs w:val="28"/>
        </w:rPr>
        <w:outlineLvl w:val="3"/>
      </w:pPr>
      <w:r/>
      <w:bookmarkStart w:id="93" w:name="_Toc513029230"/>
      <w:r/>
      <w:bookmarkStart w:id="94" w:name="_Toc16938546"/>
      <w:r/>
      <w:bookmarkStart w:id="95" w:name="_Toc20823302"/>
      <w:r>
        <w:rPr>
          <w:rFonts w:hint="eastAsia" w:ascii="Arial" w:hAnsi="Arial" w:eastAsia="黑体" w:cs="Arial"/>
          <w:color w:val="000000"/>
          <w:sz w:val="28"/>
          <w:szCs w:val="28"/>
        </w:rPr>
        <w:t xml:space="preserve">22</w:t>
      </w:r>
      <w:r>
        <w:rPr>
          <w:rFonts w:hint="eastAsia" w:ascii="Arial" w:hAnsi="Arial" w:eastAsia="黑体" w:cs="Arial"/>
          <w:color w:val="000000"/>
          <w:sz w:val="28"/>
          <w:szCs w:val="28"/>
        </w:rPr>
        <w:t xml:space="preserve">、开标</w:t>
      </w:r>
      <w:bookmarkEnd w:id="93"/>
      <w:r/>
      <w:bookmarkEnd w:id="94"/>
      <w:r/>
      <w:bookmarkEnd w:id="95"/>
      <w:r/>
      <w:r/>
    </w:p>
    <w:p>
      <w:pPr>
        <w:ind w:firstLine="360"/>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采购人(采购代理机构)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48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rPr>
        <w:t xml:space="preserve">采购人(采购代理机构)</w:t>
      </w:r>
      <w:r>
        <w:rPr>
          <w:rFonts w:hint="eastAsia" w:ascii="宋体" w:hAnsi="宋体"/>
          <w:sz w:val="24"/>
        </w:rPr>
        <w:t xml:space="preserve">组织。苏</w:t>
      </w:r>
      <w:r>
        <w:rPr>
          <w:rFonts w:hint="eastAsia" w:ascii="宋体" w:hAnsi="宋体"/>
          <w:sz w:val="24"/>
        </w:rPr>
        <w:t xml:space="preserve">采云</w:t>
      </w:r>
      <w:r>
        <w:rPr>
          <w:rFonts w:hint="eastAsia" w:ascii="宋体" w:hAnsi="宋体"/>
          <w:sz w:val="24"/>
        </w:rPr>
        <w:t xml:space="preserve">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 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420"/>
        <w:keepLines/>
        <w:keepNext/>
        <w:rPr>
          <w:rFonts w:ascii="Arial" w:hAnsi="Arial" w:eastAsia="黑体" w:cs="Arial"/>
          <w:color w:val="000000"/>
          <w:sz w:val="28"/>
          <w:szCs w:val="28"/>
        </w:rPr>
        <w:outlineLvl w:val="3"/>
      </w:pPr>
      <w:r/>
      <w:bookmarkStart w:id="96" w:name="_Toc513029231"/>
      <w:r/>
      <w:bookmarkStart w:id="97" w:name="_Toc16938547"/>
      <w:r/>
      <w:bookmarkStart w:id="98"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480" w:lineRule="exact"/>
        <w:rPr>
          <w:rFonts w:ascii="宋体" w:hAnsi="宋体"/>
          <w:b/>
          <w:color w:val="000000"/>
          <w:sz w:val="24"/>
        </w:rPr>
      </w:pP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.1开标后，</w:t>
      </w:r>
      <w:r>
        <w:rPr>
          <w:rFonts w:hint="eastAsia" w:ascii="宋体" w:hAnsi="宋体"/>
          <w:color w:val="000000"/>
          <w:sz w:val="24"/>
        </w:rPr>
        <w:t xml:space="preserve">采购人(采购代理机构)</w:t>
      </w:r>
      <w:r>
        <w:rPr>
          <w:rFonts w:hint="eastAsia" w:ascii="宋体" w:hAnsi="宋体"/>
          <w:color w:val="000000"/>
          <w:sz w:val="24"/>
        </w:rPr>
        <w:t xml:space="preserve">将立即组织评标委员会（以下简称评委会）进行评标。</w:t>
      </w:r>
      <w:r/>
    </w:p>
    <w:p>
      <w:pPr>
        <w:spacing w:line="480" w:lineRule="exact"/>
        <w:rPr>
          <w:rFonts w:ascii="宋体" w:hAnsi="宋体"/>
          <w:color w:val="000000"/>
          <w:sz w:val="24"/>
        </w:rPr>
      </w:pP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w:t>
      </w:r>
      <w:r>
        <w:rPr>
          <w:rFonts w:hint="eastAsia" w:ascii="宋体" w:hAnsi="宋体"/>
          <w:color w:val="000000"/>
          <w:sz w:val="24"/>
        </w:rPr>
        <w:t xml:space="preserve">且人员</w:t>
      </w:r>
      <w:r>
        <w:rPr>
          <w:rFonts w:hint="eastAsia" w:ascii="宋体" w:hAnsi="宋体"/>
          <w:color w:val="000000"/>
          <w:sz w:val="24"/>
        </w:rPr>
        <w:t xml:space="preserve">构成符合政府采购有关规定。</w:t>
      </w:r>
      <w:r/>
    </w:p>
    <w:p>
      <w:pPr>
        <w:spacing w:line="480" w:lineRule="exact"/>
        <w:rPr>
          <w:rFonts w:ascii="宋体" w:hAnsi="宋体"/>
          <w:color w:val="000000"/>
          <w:sz w:val="24"/>
        </w:rPr>
      </w:pP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w:t>
      </w:r>
      <w:r>
        <w:rPr>
          <w:rFonts w:hint="eastAsia" w:ascii="宋体" w:hAnsi="宋体"/>
          <w:color w:val="000000"/>
          <w:sz w:val="24"/>
        </w:rPr>
        <w:t xml:space="preserve">侯选人</w:t>
      </w:r>
      <w:r>
        <w:rPr>
          <w:rFonts w:hint="eastAsia" w:ascii="宋体" w:hAnsi="宋体"/>
          <w:color w:val="000000"/>
          <w:sz w:val="24"/>
        </w:rPr>
        <w:t xml:space="preserve">。</w:t>
      </w:r>
      <w:r/>
    </w:p>
    <w:p>
      <w:pPr>
        <w:ind w:firstLine="420"/>
        <w:keepLines/>
        <w:keepNex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96"/>
      <w:r/>
      <w:bookmarkEnd w:id="97"/>
      <w:r/>
      <w:bookmarkEnd w:id="98"/>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color w:val="000000"/>
          <w:sz w:val="24"/>
          <w:szCs w:val="21"/>
        </w:rPr>
        <w:t xml:space="preserve">采购人(采购代理机构)</w:t>
      </w:r>
      <w:r>
        <w:rPr>
          <w:rFonts w:hint="eastAsia" w:ascii="宋体" w:hAnsi="宋体"/>
          <w:bCs/>
          <w:color w:val="000000"/>
          <w:sz w:val="24"/>
          <w:szCs w:val="21"/>
        </w:rPr>
        <w:t xml:space="preserve">均不得向投标人或与评标无关的其他人员透露。</w:t>
      </w:r>
      <w:r/>
    </w:p>
    <w:p>
      <w:pPr>
        <w:ind w:firstLine="480"/>
        <w:spacing w:line="480" w:lineRule="exact"/>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480" w:lineRule="exact"/>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szCs w:val="21"/>
        </w:rPr>
        <w:t xml:space="preserve">采购人(采购代理机构)</w:t>
      </w:r>
      <w:r>
        <w:rPr>
          <w:rFonts w:hint="eastAsia" w:ascii="宋体" w:hAnsi="宋体"/>
          <w:color w:val="000000"/>
          <w:sz w:val="24"/>
        </w:rPr>
        <w:t xml:space="preserve">和评标委员会不向未中标的投标人解释未中标原因，也不公布评标过程中的相关细节。</w:t>
      </w:r>
      <w:r/>
    </w:p>
    <w:p>
      <w:pPr>
        <w:ind w:firstLine="480"/>
        <w:spacing w:line="480" w:lineRule="exact"/>
        <w:rPr>
          <w:rFonts w:ascii="宋体" w:hAnsi="宋体"/>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keepLines/>
        <w:keepNext/>
        <w:rPr>
          <w:rFonts w:ascii="Arial" w:hAnsi="Arial" w:eastAsia="黑体" w:cs="Arial"/>
          <w:color w:val="000000"/>
          <w:sz w:val="28"/>
          <w:szCs w:val="28"/>
        </w:rPr>
        <w:outlineLvl w:val="3"/>
      </w:pPr>
      <w:r/>
      <w:bookmarkStart w:id="99" w:name="_Toc513029232"/>
      <w:r/>
      <w:bookmarkStart w:id="100" w:name="_Toc16938548"/>
      <w:r/>
      <w:bookmarkStart w:id="101"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99"/>
      <w:r/>
      <w:bookmarkEnd w:id="100"/>
      <w:r/>
      <w:bookmarkEnd w:id="101"/>
      <w:r/>
      <w:r/>
    </w:p>
    <w:p>
      <w:pPr>
        <w:ind w:firstLine="480"/>
        <w:spacing w:line="480" w:lineRule="exact"/>
        <w:rPr>
          <w:rFonts w:ascii="宋体" w:hAnsi="宋体"/>
          <w:color w:val="000000"/>
          <w:sz w:val="24"/>
        </w:rPr>
      </w:pPr>
      <w:r/>
      <w:bookmarkStart w:id="102" w:name="_Toc513029233"/>
      <w:r/>
      <w:bookmarkStart w:id="103" w:name="_Toc16938549"/>
      <w:r/>
      <w:bookmarkStart w:id="104" w:name="_Toc20823305"/>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评标期间，评委会对投标文件中含义不明确、同类问题表述不一致或者有明显文字和计算错误的内容，有权要求投标人</w:t>
      </w:r>
      <w:r>
        <w:rPr>
          <w:rFonts w:hint="eastAsia" w:ascii="宋体" w:hAnsi="宋体"/>
          <w:color w:val="000000"/>
          <w:sz w:val="24"/>
        </w:rPr>
        <w:t xml:space="preserve">作出</w:t>
      </w:r>
      <w:r>
        <w:rPr>
          <w:rFonts w:hint="eastAsia" w:ascii="宋体" w:hAnsi="宋体"/>
          <w:color w:val="000000"/>
          <w:sz w:val="24"/>
        </w:rPr>
        <w:t xml:space="preserve">必要的澄清、说明或者补正。</w:t>
      </w:r>
      <w:r/>
    </w:p>
    <w:p>
      <w:pPr>
        <w:ind w:firstLine="480"/>
        <w:spacing w:line="48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480" w:lineRule="exact"/>
        <w:rPr>
          <w:rFonts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w:t>
      </w:r>
      <w:r>
        <w:rPr>
          <w:rFonts w:hint="eastAsia" w:ascii="宋体" w:hAnsi="宋体"/>
          <w:sz w:val="24"/>
        </w:rPr>
        <w:t xml:space="preserve">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02"/>
      <w:r/>
      <w:bookmarkEnd w:id="103"/>
      <w:r/>
      <w:bookmarkEnd w:id="104"/>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w:t>
      </w:r>
      <w:r>
        <w:rPr>
          <w:rFonts w:hint="eastAsia" w:ascii="宋体" w:hAnsi="宋体"/>
          <w:bCs/>
          <w:color w:val="000000"/>
          <w:sz w:val="24"/>
          <w:szCs w:val="21"/>
        </w:rPr>
        <w:t xml:space="preserve">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w:t>
      </w:r>
      <w:r>
        <w:rPr>
          <w:rFonts w:hint="eastAsia" w:ascii="宋体" w:hAnsi="宋体"/>
          <w:bCs/>
          <w:sz w:val="24"/>
          <w:szCs w:val="21"/>
        </w:rPr>
        <w:t xml:space="preserve">性审查的投标人，</w:t>
      </w:r>
      <w:r>
        <w:rPr>
          <w:rFonts w:hint="eastAsia" w:ascii="宋体" w:hAnsi="宋体"/>
          <w:color w:val="000000"/>
          <w:sz w:val="24"/>
          <w:szCs w:val="21"/>
        </w:rPr>
        <w:t xml:space="preserve">采购人(采购代理机构)</w:t>
      </w:r>
      <w:r>
        <w:rPr>
          <w:rFonts w:hint="eastAsia" w:ascii="宋体" w:hAnsi="宋体"/>
          <w:bCs/>
          <w:sz w:val="24"/>
          <w:szCs w:val="21"/>
        </w:rPr>
        <w:t xml:space="preserve">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w:t>
      </w:r>
      <w:r>
        <w:rPr>
          <w:rFonts w:hint="eastAsia" w:ascii="宋体" w:hAnsi="宋体"/>
          <w:color w:val="000000"/>
          <w:sz w:val="24"/>
          <w:szCs w:val="21"/>
        </w:rPr>
        <w:t xml:space="preserve">采购人(采购代理机构)</w:t>
      </w:r>
      <w:r>
        <w:rPr>
          <w:rFonts w:hint="eastAsia" w:ascii="宋体" w:hAnsi="宋体"/>
          <w:bCs/>
          <w:sz w:val="24"/>
          <w:szCs w:val="21"/>
        </w:rPr>
        <w:t xml:space="preserve">将不再告知未通过资格审查或符合性审查的原因。</w:t>
      </w:r>
      <w:r/>
    </w:p>
    <w:p>
      <w:pPr>
        <w:ind w:firstLine="480"/>
        <w:spacing w:line="480" w:lineRule="exact"/>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1"/>
        </w:rPr>
        <w:t xml:space="preserve">采购人</w:t>
      </w:r>
      <w:r>
        <w:rPr>
          <w:rFonts w:hint="eastAsia" w:ascii="宋体" w:hAnsi="宋体"/>
          <w:color w:val="000000"/>
          <w:sz w:val="24"/>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szCs w:val="21"/>
        </w:rPr>
      </w:pPr>
      <w:r/>
      <w:bookmarkStart w:id="105" w:name="_Toc513029234"/>
      <w:r/>
      <w:bookmarkStart w:id="106" w:name="_Toc16938550"/>
      <w:r/>
      <w:bookmarkStart w:id="107"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w:t>
      </w:r>
      <w:r>
        <w:rPr>
          <w:rFonts w:ascii="宋体" w:hAnsi="宋体"/>
          <w:color w:val="000000"/>
          <w:sz w:val="24"/>
          <w:szCs w:val="21"/>
        </w:rPr>
        <w:t xml:space="preserve">报价相同的，由评标委员会</w:t>
      </w:r>
      <w:r>
        <w:rPr>
          <w:rFonts w:hint="eastAsia" w:ascii="宋体" w:hAnsi="宋体"/>
          <w:color w:val="000000"/>
          <w:sz w:val="24"/>
          <w:szCs w:val="21"/>
        </w:rPr>
        <w:t xml:space="preserve">按照招标文件规定的方式（招标文件未规定的</w:t>
      </w:r>
      <w:r>
        <w:rPr>
          <w:rFonts w:hint="eastAsia" w:ascii="宋体" w:hAnsi="宋体"/>
          <w:color w:val="000000"/>
          <w:sz w:val="24"/>
          <w:szCs w:val="21"/>
        </w:rPr>
        <w:t xml:space="preserve">由招标人确定</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6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w:t>
      </w:r>
      <w:r>
        <w:rPr>
          <w:rFonts w:hint="eastAsia" w:ascii="宋体" w:hAnsi="宋体"/>
          <w:color w:val="000000"/>
          <w:sz w:val="24"/>
          <w:szCs w:val="21"/>
        </w:rPr>
        <w:t xml:space="preserve">（招标文件未规定的由招标人确定）</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6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6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w:t>
      </w:r>
      <w:r>
        <w:rPr>
          <w:rFonts w:hint="eastAsia" w:ascii="宋体" w:hAnsi="宋体"/>
          <w:sz w:val="24"/>
          <w:szCs w:val="21"/>
        </w:rPr>
        <w:t xml:space="preserve">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color w:val="000000"/>
          <w:sz w:val="24"/>
          <w:szCs w:val="21"/>
        </w:rPr>
        <w:t xml:space="preserve">采购人(采购代理机构)</w:t>
      </w:r>
      <w:r>
        <w:rPr>
          <w:rFonts w:hint="eastAsia" w:ascii="宋体" w:hAnsi="宋体"/>
          <w:sz w:val="24"/>
          <w:szCs w:val="21"/>
        </w:rPr>
        <w:t xml:space="preserve">及评标委员会联系。</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05"/>
      <w:r/>
      <w:bookmarkEnd w:id="106"/>
      <w:r/>
      <w:bookmarkEnd w:id="107"/>
      <w:r>
        <w:rPr>
          <w:rFonts w:hint="eastAsia" w:ascii="Arial" w:hAnsi="Arial" w:eastAsia="黑体" w:cs="Arial"/>
          <w:color w:val="000000"/>
          <w:sz w:val="28"/>
          <w:szCs w:val="28"/>
        </w:rPr>
        <w:t xml:space="preserve">无效投标条款</w:t>
      </w:r>
      <w:r>
        <w:rPr>
          <w:rFonts w:hint="eastAsia" w:ascii="Arial" w:hAnsi="Arial" w:eastAsia="黑体" w:cs="Arial"/>
          <w:color w:val="000000"/>
          <w:sz w:val="28"/>
          <w:szCs w:val="28"/>
        </w:rPr>
        <w:t xml:space="preserve">和废标条款</w:t>
      </w:r>
      <w:r/>
    </w:p>
    <w:p>
      <w:pPr>
        <w:ind w:left="479"/>
        <w:spacing w:line="440" w:lineRule="exact"/>
        <w:rPr>
          <w:rFonts w:ascii="宋体" w:hAnsi="宋体"/>
          <w:bCs/>
          <w:color w:val="000000"/>
          <w:sz w:val="24"/>
          <w:szCs w:val="21"/>
        </w:rPr>
      </w:pPr>
      <w:r/>
      <w:bookmarkStart w:id="108" w:name="_Toc513029235"/>
      <w:r/>
      <w:bookmarkStart w:id="109" w:name="_Toc16938551"/>
      <w:r/>
      <w:bookmarkStart w:id="110"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sz w:val="24"/>
          <w:szCs w:val="21"/>
        </w:rPr>
        <w:t xml:space="preserve">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w:t>
      </w:r>
      <w:r>
        <w:rPr>
          <w:rFonts w:hint="eastAsia" w:ascii="宋体" w:hAnsi="宋体"/>
          <w:bCs/>
          <w:color w:val="000000"/>
          <w:sz w:val="24"/>
          <w:szCs w:val="21"/>
        </w:rPr>
        <w:t xml:space="preserve">内未成功解密电子投标文件的。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4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4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color w:val="000000"/>
          <w:sz w:val="24"/>
          <w:szCs w:val="21"/>
        </w:rPr>
        <w:t xml:space="preserve">。</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w:t>
      </w:r>
      <w:r>
        <w:rPr>
          <w:rFonts w:hint="eastAsia" w:ascii="宋体" w:hAnsi="宋体"/>
          <w:bCs/>
          <w:sz w:val="24"/>
          <w:szCs w:val="21"/>
        </w:rPr>
        <w:t xml:space="preserve">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w:t>
      </w:r>
      <w:r>
        <w:rPr>
          <w:rFonts w:hint="eastAsia" w:ascii="宋体" w:hAnsi="宋体"/>
          <w:bCs/>
          <w:color w:val="000000"/>
          <w:sz w:val="24"/>
          <w:szCs w:val="21"/>
        </w:rPr>
        <w:t xml:space="preserve">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b/>
          <w:bCs/>
          <w:color w:val="000000"/>
          <w:sz w:val="32"/>
          <w:szCs w:val="32"/>
        </w:rPr>
        <w:outlineLvl w:val="2"/>
      </w:pPr>
      <w:r/>
      <w:bookmarkStart w:id="111" w:name="_Toc120614219"/>
      <w:r>
        <w:rPr>
          <w:rFonts w:hint="eastAsia"/>
          <w:b/>
          <w:bCs/>
          <w:color w:val="000000"/>
          <w:sz w:val="32"/>
          <w:szCs w:val="32"/>
        </w:rPr>
        <w:t xml:space="preserve">六、</w:t>
      </w:r>
      <w:bookmarkEnd w:id="108"/>
      <w:r/>
      <w:bookmarkEnd w:id="109"/>
      <w:r/>
      <w:bookmarkEnd w:id="110"/>
      <w:r>
        <w:rPr>
          <w:rFonts w:hint="eastAsia"/>
          <w:b/>
          <w:bCs/>
          <w:color w:val="000000"/>
          <w:sz w:val="32"/>
          <w:szCs w:val="32"/>
        </w:rPr>
        <w:t xml:space="preserve">定标</w:t>
      </w:r>
      <w:bookmarkEnd w:id="111"/>
      <w:r/>
      <w:r/>
    </w:p>
    <w:p>
      <w:pPr>
        <w:ind w:firstLine="600"/>
        <w:keepLines/>
        <w:keepNext/>
        <w:rPr>
          <w:rFonts w:ascii="黑体" w:hAnsi="宋体" w:eastAsia="黑体"/>
          <w:bCs/>
          <w:color w:val="000000"/>
          <w:sz w:val="30"/>
          <w:szCs w:val="30"/>
        </w:rPr>
        <w:outlineLvl w:val="3"/>
      </w:pPr>
      <w:r/>
      <w:bookmarkStart w:id="112" w:name="_Toc513029238"/>
      <w:r/>
      <w:bookmarkStart w:id="113" w:name="_Toc16938554"/>
      <w:r/>
      <w:bookmarkStart w:id="114"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12"/>
      <w:r>
        <w:rPr>
          <w:rFonts w:hint="eastAsia" w:ascii="黑体" w:hAnsi="宋体" w:eastAsia="黑体"/>
          <w:bCs/>
          <w:color w:val="000000"/>
          <w:sz w:val="30"/>
          <w:szCs w:val="30"/>
        </w:rPr>
        <w:t xml:space="preserve">确定</w:t>
      </w:r>
      <w:bookmarkEnd w:id="113"/>
      <w:r/>
      <w:bookmarkEnd w:id="114"/>
      <w:r>
        <w:rPr>
          <w:rFonts w:hint="eastAsia" w:ascii="黑体" w:hAnsi="宋体" w:eastAsia="黑体"/>
          <w:bCs/>
          <w:color w:val="000000"/>
          <w:sz w:val="30"/>
          <w:szCs w:val="30"/>
        </w:rPr>
        <w:t xml:space="preserve">中标单位</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w:t>
      </w:r>
      <w:r>
        <w:rPr>
          <w:rFonts w:hint="eastAsia" w:ascii="宋体" w:hAnsi="宋体"/>
          <w:bCs/>
          <w:color w:val="000000"/>
          <w:sz w:val="24"/>
          <w:szCs w:val="21"/>
        </w:rPr>
        <w:t xml:space="preserve">三</w:t>
      </w:r>
      <w:r>
        <w:rPr>
          <w:rFonts w:hint="eastAsia" w:ascii="宋体" w:hAnsi="宋体"/>
          <w:bCs/>
          <w:color w:val="000000"/>
          <w:sz w:val="24"/>
          <w:szCs w:val="21"/>
        </w:rPr>
        <w:t xml:space="preserve">章规定。 </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480" w:lineRule="exact"/>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w:t>
      </w:r>
      <w:r>
        <w:rPr>
          <w:rFonts w:hint="eastAsia" w:ascii="宋体" w:hAnsi="宋体"/>
          <w:color w:val="000000"/>
          <w:sz w:val="24"/>
          <w:szCs w:val="21"/>
        </w:rPr>
        <w:t xml:space="preserve">采购人(采购代理机构)</w:t>
      </w:r>
      <w:r>
        <w:rPr>
          <w:rFonts w:hint="eastAsia" w:ascii="宋体" w:hAnsi="宋体"/>
          <w:color w:val="000000"/>
          <w:sz w:val="24"/>
        </w:rPr>
        <w:t xml:space="preserve">将在“江苏政府采购网</w:t>
      </w:r>
      <w:r>
        <w:rPr>
          <w:rFonts w:hint="eastAsia" w:ascii="宋体" w:hAnsi="宋体"/>
          <w:color w:val="000000"/>
          <w:sz w:val="24"/>
        </w:rPr>
        <w:t xml:space="preserve">、</w:t>
      </w:r>
      <w:r>
        <w:rPr>
          <w:rFonts w:ascii="宋体" w:hAnsi="宋体"/>
          <w:color w:val="000000"/>
          <w:sz w:val="24"/>
        </w:rPr>
        <w:t xml:space="preserve">淮安市政府采购网</w:t>
      </w:r>
      <w:r>
        <w:rPr>
          <w:rFonts w:hint="eastAsia" w:ascii="宋体" w:hAnsi="宋体"/>
          <w:color w:val="000000"/>
          <w:sz w:val="24"/>
        </w:rPr>
        <w:t xml:space="preserve">”发布中标公告，公告期限为1个工作日。</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w:t>
      </w:r>
      <w:r>
        <w:rPr>
          <w:rFonts w:hint="eastAsia" w:ascii="宋体" w:hAnsi="宋体"/>
          <w:color w:val="000000"/>
          <w:sz w:val="24"/>
          <w:szCs w:val="21"/>
        </w:rPr>
        <w:t xml:space="preserve">采购代理机构</w:t>
      </w:r>
      <w:r>
        <w:rPr>
          <w:rFonts w:hint="eastAsia" w:ascii="宋体" w:hAnsi="宋体"/>
          <w:color w:val="000000"/>
          <w:sz w:val="24"/>
        </w:rPr>
        <w:t xml:space="preserve">行贿或者提供其他不正当利益的。</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ind w:firstLine="480"/>
        <w:spacing w:line="480" w:lineRule="exact"/>
        <w:rPr>
          <w:rFonts w:ascii="宋体" w:hAnsi="宋体"/>
          <w:color w:val="000000"/>
          <w:sz w:val="24"/>
        </w:rPr>
      </w:pPr>
      <w:r/>
      <w:bookmarkStart w:id="115"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p>
    <w:p>
      <w:pPr>
        <w:ind w:firstLine="600"/>
        <w:keepLines/>
        <w:keepNex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15"/>
      <w:r/>
      <w:r/>
    </w:p>
    <w:p>
      <w:pPr>
        <w:ind w:firstLine="480"/>
        <w:spacing w:line="48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w:t>
      </w:r>
      <w:r>
        <w:rPr>
          <w:rFonts w:hint="eastAsia" w:ascii="宋体" w:hAnsi="宋体"/>
          <w:color w:val="000000"/>
          <w:sz w:val="24"/>
        </w:rPr>
        <w:t xml:space="preserve">商依法</w:t>
      </w:r>
      <w:r>
        <w:rPr>
          <w:rFonts w:hint="eastAsia" w:ascii="宋体" w:hAnsi="宋体"/>
          <w:color w:val="000000"/>
          <w:sz w:val="24"/>
        </w:rPr>
        <w:t xml:space="preserve">获取其可质疑的采购文件的，可以对采购文件提出质疑。</w:t>
      </w:r>
      <w:r/>
    </w:p>
    <w:p>
      <w:pPr>
        <w:ind w:firstLine="480"/>
        <w:spacing w:line="48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color w:val="000000"/>
          <w:sz w:val="24"/>
        </w:rPr>
        <w:t xml:space="preserve">    </w:t>
      </w:r>
      <w:r>
        <w:rPr>
          <w:rFonts w:hint="eastAsia" w:ascii="宋体" w:hAnsi="宋体"/>
          <w:color w:val="000000"/>
          <w:sz w:val="24"/>
        </w:rPr>
        <w:t xml:space="preserve">29.4条款的规定向</w:t>
      </w:r>
      <w:r>
        <w:rPr>
          <w:rFonts w:hint="eastAsia" w:ascii="宋体" w:hAnsi="宋体"/>
          <w:color w:val="000000"/>
          <w:sz w:val="24"/>
          <w:szCs w:val="21"/>
        </w:rPr>
        <w:t xml:space="preserve">采购代理机构</w:t>
      </w:r>
      <w:r>
        <w:rPr>
          <w:rFonts w:hint="eastAsia" w:ascii="宋体" w:hAnsi="宋体"/>
          <w:color w:val="000000"/>
          <w:sz w:val="24"/>
        </w:rPr>
        <w:t xml:space="preserve">或采购人提出质疑。上述应知其权益受到损害之日，是指：</w:t>
      </w:r>
      <w:r/>
    </w:p>
    <w:p>
      <w:pPr>
        <w:ind w:firstLine="480"/>
        <w:jc w:val="left"/>
        <w:spacing w:line="480" w:lineRule="exact"/>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480" w:lineRule="exact"/>
        <w:rPr>
          <w:rFonts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w:t>
      </w:r>
      <w:r>
        <w:rPr>
          <w:rFonts w:hAnsi="宋体" w:cs="宋体"/>
          <w:color w:val="000000"/>
          <w:sz w:val="24"/>
        </w:rPr>
        <w:t xml:space="preserve">采购人</w:t>
      </w:r>
      <w:r>
        <w:rPr>
          <w:rFonts w:hint="eastAsia" w:hAnsi="宋体" w:cs="宋体"/>
          <w:color w:val="000000"/>
          <w:sz w:val="24"/>
        </w:rPr>
        <w:t xml:space="preserve">将只对供应商第一次质疑</w:t>
      </w:r>
      <w:r>
        <w:rPr>
          <w:rFonts w:hint="eastAsia" w:hAnsi="宋体" w:cs="宋体"/>
          <w:color w:val="000000"/>
          <w:sz w:val="24"/>
        </w:rPr>
        <w:t xml:space="preserve">作出</w:t>
      </w:r>
      <w:r>
        <w:rPr>
          <w:rFonts w:hint="eastAsia" w:hAnsi="宋体" w:cs="宋体"/>
          <w:color w:val="000000"/>
          <w:sz w:val="24"/>
        </w:rPr>
        <w:t xml:space="preserve">答复。</w:t>
      </w:r>
      <w:r/>
    </w:p>
    <w:p>
      <w:pPr>
        <w:ind w:firstLine="480"/>
        <w:spacing w:line="480" w:lineRule="exact"/>
        <w:rPr>
          <w:rFonts w:ascii="宋体" w:hAnsi="宋体"/>
          <w:sz w:val="24"/>
        </w:rPr>
      </w:pPr>
      <w:r>
        <w:rPr>
          <w:rFonts w:ascii="宋体" w:hAnsi="宋体"/>
          <w:color w:val="000000"/>
          <w:sz w:val="24"/>
        </w:rPr>
        <w:t xml:space="preserve">29</w:t>
      </w:r>
      <w:r>
        <w:rPr>
          <w:rFonts w:hint="eastAsia" w:ascii="宋体" w:hAnsi="宋体"/>
          <w:color w:val="000000"/>
          <w:sz w:val="24"/>
        </w:rPr>
        <w:t xml:space="preserve">.3质疑</w:t>
      </w:r>
      <w:r>
        <w:rPr>
          <w:rFonts w:hint="eastAsia" w:ascii="宋体" w:hAnsi="宋体"/>
          <w:color w:val="000000"/>
          <w:sz w:val="24"/>
        </w:rPr>
        <w:t xml:space="preserve">函必须</w:t>
      </w:r>
      <w:r>
        <w:rPr>
          <w:rFonts w:hint="eastAsia" w:ascii="宋体" w:hAnsi="宋体"/>
          <w:color w:val="000000"/>
          <w:sz w:val="24"/>
        </w:rPr>
        <w:t xml:space="preserve">按照本招标文件中《质疑函范本》要求的格式和内容进行填写。供应商如组成联合体参加投标，则《质疑函范本》中要求签字、盖章、加盖</w:t>
      </w:r>
      <w:r>
        <w:rPr>
          <w:rFonts w:hint="eastAsia" w:ascii="宋体" w:hAnsi="宋体"/>
          <w:sz w:val="24"/>
        </w:rPr>
        <w:t xml:space="preserve">公章之处，联合体各方均须按要求签字、盖章、加盖公章。</w:t>
      </w:r>
      <w:r/>
    </w:p>
    <w:p>
      <w:pPr>
        <w:ind w:firstLine="480"/>
        <w:spacing w:line="480" w:lineRule="exact"/>
        <w:rPr>
          <w:rFonts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p>
    <w:p>
      <w:pPr>
        <w:ind w:firstLine="480"/>
        <w:spacing w:line="480" w:lineRule="exact"/>
        <w:rPr>
          <w:rFonts w:ascii="宋体" w:hAnsi="宋体"/>
          <w:b/>
          <w:sz w:val="24"/>
        </w:rPr>
      </w:pPr>
      <w:r>
        <w:rPr>
          <w:rFonts w:hint="eastAsia" w:ascii="宋体" w:hAnsi="宋体"/>
          <w:sz w:val="24"/>
        </w:rPr>
        <w:t xml:space="preserve">供应商（含潜在</w:t>
      </w:r>
      <w:r>
        <w:rPr>
          <w:rFonts w:ascii="宋体" w:hAnsi="宋体"/>
          <w:sz w:val="24"/>
        </w:rPr>
        <w:t xml:space="preserve">供应商</w:t>
      </w:r>
      <w:r>
        <w:rPr>
          <w:rFonts w:hint="eastAsia" w:ascii="宋体" w:hAnsi="宋体"/>
          <w:sz w:val="24"/>
        </w:rPr>
        <w:t xml:space="preserve">）对与</w:t>
      </w:r>
      <w:r>
        <w:rPr>
          <w:rFonts w:ascii="宋体" w:hAnsi="宋体"/>
          <w:sz w:val="24"/>
        </w:rPr>
        <w:t xml:space="preserve">本项目</w:t>
      </w:r>
      <w:r>
        <w:rPr>
          <w:rFonts w:hint="eastAsia" w:ascii="宋体" w:hAnsi="宋体"/>
          <w:sz w:val="24"/>
        </w:rPr>
        <w:t xml:space="preserve">有关的</w:t>
      </w:r>
      <w:r>
        <w:rPr>
          <w:rFonts w:ascii="宋体" w:hAnsi="宋体"/>
          <w:sz w:val="24"/>
        </w:rPr>
        <w:t xml:space="preserve">所有询问、质疑</w:t>
      </w:r>
      <w:r>
        <w:rPr>
          <w:rFonts w:hint="eastAsia" w:ascii="宋体" w:hAnsi="宋体"/>
          <w:sz w:val="24"/>
        </w:rPr>
        <w:t xml:space="preserve">均</w:t>
      </w:r>
      <w:r>
        <w:rPr>
          <w:rFonts w:ascii="宋体" w:hAnsi="宋体"/>
          <w:sz w:val="24"/>
        </w:rPr>
        <w:t xml:space="preserve">请向采购人提出，由采购人负责答复。</w:t>
      </w:r>
      <w:r/>
    </w:p>
    <w:p>
      <w:pPr>
        <w:ind w:firstLine="480"/>
        <w:spacing w:line="480" w:lineRule="exact"/>
        <w:rPr>
          <w:rFonts w:ascii="宋体" w:hAnsi="宋体"/>
          <w:color w:val="000000"/>
          <w:sz w:val="24"/>
        </w:rPr>
      </w:pPr>
      <w:r>
        <w:rPr>
          <w:rFonts w:hint="eastAsia" w:ascii="宋体" w:hAnsi="宋体"/>
          <w:color w:val="000000"/>
          <w:sz w:val="24"/>
        </w:rPr>
        <w:t xml:space="preserve">采购人及采购代理</w:t>
      </w:r>
      <w:r>
        <w:rPr>
          <w:rFonts w:hint="eastAsia" w:ascii="宋体" w:hAnsi="宋体"/>
          <w:color w:val="000000"/>
          <w:sz w:val="24"/>
        </w:rPr>
        <w:t xml:space="preserve">只接收以纸质原件形式送达的质疑,建议供应商尽量通过邮寄方式提交质疑</w:t>
      </w:r>
      <w:r>
        <w:rPr>
          <w:rFonts w:hint="eastAsia" w:ascii="宋体" w:hAnsi="宋体"/>
          <w:color w:val="ff0000"/>
          <w:sz w:val="24"/>
        </w:rPr>
        <w:t xml:space="preserve">。</w:t>
      </w:r>
      <w:r/>
    </w:p>
    <w:p>
      <w:pPr>
        <w:ind w:firstLine="480"/>
        <w:spacing w:line="480" w:lineRule="exact"/>
        <w:rPr>
          <w:rFonts w:ascii="宋体" w:hAnsi="宋体"/>
          <w:color w:val="000000"/>
          <w:sz w:val="24"/>
        </w:rPr>
      </w:pPr>
      <w:r>
        <w:rPr>
          <w:rFonts w:hint="eastAsia" w:ascii="宋体" w:hAnsi="宋体"/>
          <w:color w:val="000000"/>
          <w:sz w:val="24"/>
        </w:rPr>
        <w:t xml:space="preserve">采购人质疑接收人及联系方式见招标文件第一章。</w:t>
      </w:r>
      <w:r/>
    </w:p>
    <w:p>
      <w:pPr>
        <w:ind w:firstLine="480"/>
        <w:spacing w:line="48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ind w:firstLine="480"/>
        <w:spacing w:line="48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ind w:firstLine="480"/>
        <w:spacing w:line="48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ind w:firstLine="480"/>
        <w:spacing w:line="48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ind w:firstLine="480"/>
        <w:spacing w:line="48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ind w:firstLine="480"/>
        <w:spacing w:line="48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68"/>
        <w:spacing w:line="48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w:t>
      </w:r>
      <w:r>
        <w:rPr>
          <w:rFonts w:hint="eastAsia" w:ascii="宋体" w:hAnsi="宋体"/>
          <w:color w:val="000000"/>
          <w:sz w:val="24"/>
        </w:rPr>
        <w:t xml:space="preserve">采购人</w:t>
      </w:r>
      <w:r>
        <w:rPr>
          <w:rFonts w:hint="eastAsia" w:ascii="宋体" w:hAnsi="宋体"/>
          <w:color w:val="000000"/>
          <w:sz w:val="24"/>
        </w:rPr>
        <w:t xml:space="preserve">有权依据政府采购的有关规定，报请政府采购监管部门对该供应商进行相应的行政处罚和记录该供应商的失信信息。</w:t>
      </w:r>
      <w:r/>
    </w:p>
    <w:p>
      <w:pPr>
        <w:ind w:firstLine="600"/>
        <w:keepLines/>
        <w:keepNex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480" w:lineRule="exact"/>
        <w:rPr>
          <w:rFonts w:ascii="宋体" w:hAnsi="宋体"/>
          <w:sz w:val="24"/>
        </w:rPr>
      </w:pPr>
      <w:r>
        <w:rPr>
          <w:rFonts w:ascii="宋体" w:hAnsi="宋体"/>
          <w:color w:val="000000"/>
          <w:sz w:val="24"/>
        </w:rPr>
        <w:t xml:space="preserve">30</w:t>
      </w:r>
      <w:r>
        <w:rPr>
          <w:rFonts w:hint="eastAsia" w:ascii="宋体" w:hAnsi="宋体"/>
          <w:color w:val="000000"/>
          <w:sz w:val="24"/>
        </w:rPr>
        <w:t xml:space="preserve">.l中标结果确定后，</w:t>
      </w:r>
      <w:r>
        <w:rPr>
          <w:rFonts w:hint="eastAsia" w:ascii="宋体" w:hAnsi="宋体"/>
          <w:color w:val="000000"/>
          <w:sz w:val="24"/>
          <w:szCs w:val="21"/>
        </w:rPr>
        <w:t xml:space="preserve">采购人(采购代理机构)</w:t>
      </w:r>
      <w:r>
        <w:rPr>
          <w:rFonts w:hint="eastAsia" w:ascii="宋体" w:hAnsi="宋体"/>
          <w:color w:val="000000"/>
          <w:sz w:val="24"/>
        </w:rPr>
        <w:t xml:space="preserve">将向中标人发出中标通知书。请中标人在中标结果公告届满之日起30日内,使用CA数</w:t>
      </w:r>
      <w:r>
        <w:rPr>
          <w:rFonts w:hint="eastAsia" w:ascii="宋体" w:hAnsi="宋体"/>
          <w:sz w:val="24"/>
        </w:rPr>
        <w:t xml:space="preserve">字证书登录苏</w:t>
      </w:r>
      <w:r>
        <w:rPr>
          <w:rFonts w:hint="eastAsia" w:ascii="宋体" w:hAnsi="宋体"/>
          <w:sz w:val="24"/>
        </w:rPr>
        <w:t xml:space="preserve">采云</w:t>
      </w:r>
      <w:r>
        <w:rPr>
          <w:rFonts w:hint="eastAsia" w:ascii="宋体" w:hAnsi="宋体"/>
          <w:sz w:val="24"/>
        </w:rPr>
        <w:t xml:space="preserve">系统及时下载中标通知书。因系统存储空间有限，自中标结果公告届满之日起30日后，苏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系统不再保证提供下载中标通知书服务,因未及时下载而造成的不利后果由中标人自行承担。</w:t>
      </w:r>
      <w:r/>
    </w:p>
    <w:p>
      <w:pPr>
        <w:ind w:firstLine="600"/>
        <w:spacing w:line="48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b/>
          <w:bCs/>
          <w:color w:val="000000"/>
          <w:sz w:val="32"/>
          <w:szCs w:val="32"/>
        </w:rPr>
        <w:outlineLvl w:val="2"/>
      </w:pPr>
      <w:r/>
      <w:bookmarkStart w:id="116" w:name="_Toc120614220"/>
      <w:r/>
      <w:bookmarkStart w:id="117" w:name="_Toc513029236"/>
      <w:r/>
      <w:bookmarkStart w:id="118" w:name="_Toc16938552"/>
      <w:r/>
      <w:bookmarkStart w:id="119" w:name="_Toc20823308"/>
      <w:r>
        <w:rPr>
          <w:rFonts w:hint="eastAsia"/>
          <w:b/>
          <w:bCs/>
          <w:color w:val="000000"/>
          <w:sz w:val="32"/>
          <w:szCs w:val="32"/>
        </w:rPr>
        <w:t xml:space="preserve">七、授予合同</w:t>
      </w:r>
      <w:bookmarkEnd w:id="116"/>
      <w:r/>
      <w:r/>
    </w:p>
    <w:p>
      <w:pPr>
        <w:ind w:firstLine="600"/>
        <w:keepLines/>
        <w:keepNext/>
        <w:rPr>
          <w:rFonts w:ascii="黑体" w:hAnsi="宋体" w:eastAsia="黑体"/>
          <w:bCs/>
          <w:color w:val="000000"/>
          <w:sz w:val="30"/>
          <w:szCs w:val="30"/>
        </w:rPr>
        <w:outlineLvl w:val="3"/>
      </w:pPr>
      <w:r/>
      <w:bookmarkStart w:id="120" w:name="_Toc513029237"/>
      <w:r/>
      <w:bookmarkStart w:id="121" w:name="_Toc16938553"/>
      <w:r/>
      <w:bookmarkStart w:id="122" w:name="_Toc20823309"/>
      <w:r/>
      <w:bookmarkEnd w:id="117"/>
      <w:r/>
      <w:bookmarkEnd w:id="118"/>
      <w:r/>
      <w:bookmarkEnd w:id="11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480" w:lineRule="exact"/>
        <w:rPr>
          <w:rFonts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600"/>
        <w:spacing w:line="48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.2招标文件、中标人的投标文件及招标过程中有关澄清、承诺文件均应作为合同附件。</w:t>
      </w:r>
      <w:r/>
    </w:p>
    <w:p>
      <w:pPr>
        <w:ind w:firstLine="600"/>
        <w:spacing w:line="480" w:lineRule="exact"/>
        <w:rPr>
          <w:rFonts w:ascii="宋体" w:hAnsi="宋体"/>
          <w:color w:val="000000"/>
          <w:sz w:val="24"/>
        </w:rPr>
      </w:pPr>
      <w:r>
        <w:rPr>
          <w:rFonts w:hint="eastAsia" w:ascii="宋体" w:hAnsi="宋体"/>
          <w:color w:val="000000"/>
          <w:sz w:val="24"/>
        </w:rPr>
        <w:t xml:space="preserve">31.3 签订合同后，</w:t>
      </w:r>
      <w:r>
        <w:rPr>
          <w:rFonts w:hint="eastAsia" w:ascii="宋体" w:hAnsi="宋体"/>
          <w:color w:val="000000"/>
          <w:sz w:val="24"/>
        </w:rPr>
        <w:t xml:space="preserve">中标人不得将合同标的进行转包</w:t>
      </w:r>
      <w:r>
        <w:rPr>
          <w:rFonts w:hint="eastAsia" w:ascii="宋体" w:hAnsi="宋体"/>
          <w:color w:val="000000"/>
          <w:sz w:val="24"/>
        </w:rPr>
        <w:t xml:space="preserve">。未经采购人同意，中</w:t>
      </w:r>
      <w:r>
        <w:rPr>
          <w:rFonts w:hint="eastAsia" w:ascii="宋体" w:hAnsi="宋体"/>
          <w:color w:val="000000"/>
          <w:sz w:val="24"/>
        </w:rPr>
        <w:t xml:space="preserve">标人也不得采用分包的形式履行合同，否则采购人有权终止合同。转包或分包造成采购人损失的，中标人应承担相应赔偿责任。</w:t>
      </w:r>
      <w:r/>
    </w:p>
    <w:p>
      <w:pPr>
        <w:ind w:firstLine="600"/>
        <w:keepLines/>
        <w:keepNex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480" w:lineRule="exact"/>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20"/>
      <w:r/>
      <w:bookmarkEnd w:id="121"/>
      <w:r/>
      <w:bookmarkEnd w:id="122"/>
      <w:r/>
      <w:r/>
    </w:p>
    <w:p>
      <w:pPr>
        <w:ind w:firstLine="600"/>
        <w:keepLines/>
        <w:keepNex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p>
    <w:p>
      <w:pPr>
        <w:ind w:firstLine="555"/>
        <w:spacing w:line="500" w:lineRule="exact"/>
        <w:rPr>
          <w:rFonts w:ascii="宋体" w:hAnsi="宋体"/>
          <w:bCs/>
          <w:color w:val="000000"/>
          <w:sz w:val="24"/>
        </w:rPr>
      </w:pPr>
      <w:r>
        <w:rPr>
          <w:rFonts w:hint="eastAsia" w:ascii="宋体" w:hAnsi="宋体"/>
          <w:bCs/>
          <w:color w:val="000000"/>
          <w:sz w:val="24"/>
        </w:rPr>
        <w:t xml:space="preserve">中标供应商可凭政府采购合同办理融资贷款，详情请见江苏政府采购网“政采贷”专栏。</w:t>
      </w:r>
      <w:r/>
    </w:p>
    <w:p>
      <w:pPr>
        <w:ind w:firstLine="420"/>
        <w:rPr>
          <w:color w:val="000000"/>
          <w:szCs w:val="21"/>
        </w:rPr>
      </w:pPr>
      <w:r>
        <w:rPr>
          <w:color w:val="000000"/>
          <w:szCs w:val="21"/>
        </w:rPr>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2512"/>
        <w:spacing w:line="400" w:lineRule="exact"/>
        <w:tabs>
          <w:tab w:val="left" w:pos="180" w:leader="none"/>
        </w:tabs>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776"/>
        <w:numPr>
          <w:ilvl w:val="0"/>
          <w:numId w:val="0"/>
        </w:numPr>
        <w:ind w:left="420"/>
        <w:jc w:val="center"/>
        <w:spacing w:before="0" w:after="0" w:line="300" w:lineRule="auto"/>
        <w:rPr>
          <w:rFonts w:asciiTheme="minorEastAsia" w:hAnsiTheme="minorEastAsia" w:eastAsiaTheme="minorEastAsia"/>
          <w:bCs/>
          <w:color w:val="000000" w:themeColor="text1"/>
          <w:sz w:val="28"/>
          <w:szCs w:val="28"/>
        </w:rPr>
      </w:pPr>
      <w:r/>
      <w:bookmarkStart w:id="123" w:name="_Toc455416574"/>
      <w:r>
        <w:rPr>
          <w:rFonts w:asciiTheme="minorEastAsia" w:hAnsiTheme="minorEastAsia" w:eastAsiaTheme="minorEastAsia"/>
          <w:bCs/>
          <w:color w:val="000000" w:themeColor="text1"/>
          <w:sz w:val="28"/>
          <w:szCs w:val="28"/>
        </w:rPr>
        <w:br w:type="page" w:clear="all"/>
      </w:r>
      <w:r>
        <w:rPr>
          <w:rFonts w:hint="eastAsia" w:asciiTheme="minorEastAsia" w:hAnsiTheme="minorEastAsia" w:eastAsiaTheme="minorEastAsia"/>
          <w:bCs/>
          <w:color w:val="000000" w:themeColor="text1"/>
          <w:sz w:val="28"/>
          <w:szCs w:val="28"/>
        </w:rPr>
        <w:t xml:space="preserve">第三章  评标标准</w:t>
      </w:r>
      <w:bookmarkEnd w:id="123"/>
      <w:r/>
      <w:r/>
    </w:p>
    <w:p>
      <w:pPr>
        <w:ind w:firstLine="560"/>
        <w:spacing w:line="519" w:lineRule="atLeast"/>
        <w:rPr>
          <w:rFonts w:cs="FangSong" w:asciiTheme="minorEastAsia" w:hAnsiTheme="minorEastAsia" w:eastAsiaTheme="minorEastAsia"/>
          <w:color w:val="000000" w:themeColor="text1"/>
          <w:sz w:val="24"/>
        </w:rPr>
        <w:pBdr>
          <w:top w:val="none" w:color="000000" w:sz="4" w:space="0"/>
          <w:left w:val="none" w:color="000000" w:sz="4" w:space="0"/>
          <w:bottom w:val="none" w:color="000000" w:sz="4" w:space="0"/>
          <w:right w:val="none" w:color="000000" w:sz="4" w:space="0"/>
        </w:pBdr>
      </w:pPr>
      <w:r/>
      <w:bookmarkStart w:id="124" w:name="_Toc455416575"/>
      <w:r>
        <w:rPr>
          <w:rFonts w:hint="eastAsia" w:cs="FangSong" w:asciiTheme="minorEastAsia" w:hAnsiTheme="minorEastAsia" w:eastAsiaTheme="minorEastAsia"/>
          <w:color w:val="000000" w:themeColor="text1"/>
          <w:sz w:val="24"/>
        </w:rPr>
        <w:t xml:space="preserve">一、本项目采用综合评分法进行评审。</w:t>
      </w:r>
      <w:r>
        <w:rPr>
          <w:rFonts w:hint="eastAsia" w:cs="FangSong" w:asciiTheme="minorEastAsia" w:hAnsiTheme="minorEastAsia" w:eastAsiaTheme="minorEastAsia"/>
          <w:color w:val="000000" w:themeColor="text1"/>
          <w:sz w:val="24"/>
        </w:rPr>
        <w:t xml:space="preserve">评标委员会</w:t>
      </w:r>
      <w:r>
        <w:rPr>
          <w:rFonts w:hint="eastAsia" w:cs="FangSong" w:asciiTheme="minorEastAsia" w:hAnsiTheme="minorEastAsia" w:eastAsiaTheme="minorEastAsia"/>
          <w:color w:val="000000" w:themeColor="text1"/>
          <w:sz w:val="24"/>
        </w:rPr>
        <w:t xml:space="preserve">仅对确定为实质上响应</w:t>
      </w:r>
      <w:r>
        <w:rPr>
          <w:rFonts w:hint="eastAsia" w:cs="FangSong" w:asciiTheme="minorEastAsia" w:hAnsiTheme="minorEastAsia" w:eastAsiaTheme="minorEastAsia"/>
          <w:color w:val="000000" w:themeColor="text1"/>
          <w:sz w:val="24"/>
        </w:rPr>
        <w:t xml:space="preserve">招标</w:t>
      </w:r>
      <w:r>
        <w:rPr>
          <w:rFonts w:hint="eastAsia" w:cs="FangSong" w:asciiTheme="minorEastAsia" w:hAnsiTheme="minorEastAsia" w:eastAsiaTheme="minorEastAsia"/>
          <w:color w:val="000000" w:themeColor="text1"/>
          <w:sz w:val="24"/>
        </w:rPr>
        <w:t xml:space="preserve">文件要求的</w:t>
      </w:r>
      <w:r>
        <w:rPr>
          <w:rFonts w:hint="eastAsia" w:cs="FangSong" w:asciiTheme="minorEastAsia" w:hAnsiTheme="minorEastAsia" w:eastAsiaTheme="minorEastAsia"/>
          <w:color w:val="000000" w:themeColor="text1"/>
          <w:sz w:val="24"/>
        </w:rPr>
        <w:t xml:space="preserve">投标</w:t>
      </w:r>
      <w:r>
        <w:rPr>
          <w:rFonts w:hint="eastAsia" w:cs="FangSong" w:asciiTheme="minorEastAsia" w:hAnsiTheme="minorEastAsia" w:eastAsiaTheme="minorEastAsia"/>
          <w:color w:val="000000" w:themeColor="text1"/>
          <w:sz w:val="24"/>
        </w:rPr>
        <w:t xml:space="preserve">文件进行评价和比较。综合评分法，是指</w:t>
      </w:r>
      <w:r>
        <w:rPr>
          <w:rFonts w:hint="eastAsia" w:cs="FangSong" w:asciiTheme="minorEastAsia" w:hAnsiTheme="minorEastAsia" w:eastAsiaTheme="minorEastAsia"/>
          <w:color w:val="000000" w:themeColor="text1"/>
          <w:sz w:val="24"/>
        </w:rPr>
        <w:t xml:space="preserve">投标</w:t>
      </w:r>
      <w:r>
        <w:rPr>
          <w:rFonts w:hint="eastAsia" w:cs="FangSong" w:asciiTheme="minorEastAsia" w:hAnsiTheme="minorEastAsia" w:eastAsiaTheme="minorEastAsia"/>
          <w:color w:val="000000" w:themeColor="text1"/>
          <w:sz w:val="24"/>
        </w:rPr>
        <w:t xml:space="preserve">文件满足</w:t>
      </w:r>
      <w:r>
        <w:rPr>
          <w:rFonts w:hint="eastAsia" w:cs="FangSong" w:asciiTheme="minorEastAsia" w:hAnsiTheme="minorEastAsia" w:eastAsiaTheme="minorEastAsia"/>
          <w:color w:val="000000" w:themeColor="text1"/>
          <w:sz w:val="24"/>
        </w:rPr>
        <w:t xml:space="preserve">招标</w:t>
      </w:r>
      <w:r>
        <w:rPr>
          <w:rFonts w:hint="eastAsia" w:cs="FangSong" w:asciiTheme="minorEastAsia" w:hAnsiTheme="minorEastAsia" w:eastAsiaTheme="minorEastAsia"/>
          <w:color w:val="000000" w:themeColor="text1"/>
          <w:sz w:val="24"/>
        </w:rPr>
        <w:t xml:space="preserve">文件全部要求</w:t>
      </w:r>
      <w:r>
        <w:rPr>
          <w:rFonts w:hint="eastAsia" w:cs="FangSong" w:asciiTheme="minorEastAsia" w:hAnsiTheme="minorEastAsia" w:eastAsiaTheme="minorEastAsia"/>
          <w:color w:val="000000" w:themeColor="text1"/>
          <w:sz w:val="24"/>
        </w:rPr>
        <w:t xml:space="preserve">且按照</w:t>
      </w:r>
      <w:r>
        <w:rPr>
          <w:rFonts w:hint="eastAsia" w:cs="FangSong" w:asciiTheme="minorEastAsia" w:hAnsiTheme="minorEastAsia" w:eastAsiaTheme="minorEastAsia"/>
          <w:color w:val="000000" w:themeColor="text1"/>
          <w:sz w:val="24"/>
        </w:rPr>
        <w:t xml:space="preserve">评审因素的量化指标评审得分最高的</w:t>
      </w:r>
      <w:r>
        <w:rPr>
          <w:rFonts w:hint="eastAsia" w:cs="FangSong" w:asciiTheme="minorEastAsia" w:hAnsiTheme="minorEastAsia" w:eastAsiaTheme="minorEastAsia"/>
          <w:color w:val="000000" w:themeColor="text1"/>
          <w:sz w:val="24"/>
        </w:rPr>
        <w:t xml:space="preserve">投标人</w:t>
      </w:r>
      <w:r>
        <w:rPr>
          <w:rFonts w:hint="eastAsia" w:cs="FangSong" w:asciiTheme="minorEastAsia" w:hAnsiTheme="minorEastAsia" w:eastAsiaTheme="minorEastAsia"/>
          <w:color w:val="000000" w:themeColor="text1"/>
          <w:sz w:val="24"/>
        </w:rPr>
        <w:t xml:space="preserve">为</w:t>
      </w:r>
      <w:r>
        <w:rPr>
          <w:rFonts w:hint="eastAsia" w:cs="FangSong" w:asciiTheme="minorEastAsia" w:hAnsiTheme="minorEastAsia" w:eastAsiaTheme="minorEastAsia"/>
          <w:color w:val="000000" w:themeColor="text1"/>
          <w:sz w:val="24"/>
        </w:rPr>
        <w:t xml:space="preserve">中标候选人</w:t>
      </w:r>
      <w:r>
        <w:rPr>
          <w:rFonts w:hint="eastAsia" w:cs="FangSong" w:asciiTheme="minorEastAsia" w:hAnsiTheme="minorEastAsia" w:eastAsiaTheme="minorEastAsia"/>
          <w:color w:val="000000" w:themeColor="text1"/>
          <w:sz w:val="24"/>
        </w:rPr>
        <w:t xml:space="preserve">的评标方法。</w:t>
      </w:r>
      <w:r/>
    </w:p>
    <w:p>
      <w:pPr>
        <w:ind w:firstLine="560"/>
        <w:spacing w:line="519" w:lineRule="atLeast"/>
        <w:rPr>
          <w:rFonts w:cs="FangSong" w:asciiTheme="minorEastAsia" w:hAnsiTheme="minorEastAsia" w:eastAsiaTheme="minorEastAsia"/>
          <w:color w:val="000000" w:themeColor="text1"/>
          <w:sz w:val="24"/>
        </w:rPr>
        <w:pBdr>
          <w:top w:val="none" w:color="000000" w:sz="4" w:space="0"/>
          <w:left w:val="none" w:color="000000" w:sz="4" w:space="0"/>
          <w:bottom w:val="none" w:color="000000" w:sz="4" w:space="0"/>
          <w:right w:val="none" w:color="000000" w:sz="4" w:space="0"/>
        </w:pBdr>
      </w:pPr>
      <w:r>
        <w:rPr>
          <w:rFonts w:hint="eastAsia" w:cs="FangSong" w:asciiTheme="minorEastAsia" w:hAnsiTheme="minorEastAsia" w:eastAsiaTheme="minorEastAsia"/>
          <w:color w:val="000000" w:themeColor="text1"/>
          <w:sz w:val="24"/>
        </w:rPr>
        <w:t xml:space="preserve">二、</w:t>
      </w:r>
      <w:r>
        <w:rPr>
          <w:rFonts w:hint="eastAsia" w:cs="FangSong" w:asciiTheme="minorEastAsia" w:hAnsiTheme="minorEastAsia" w:eastAsiaTheme="minorEastAsia"/>
          <w:color w:val="000000" w:themeColor="text1"/>
          <w:sz w:val="24"/>
        </w:rPr>
        <w:t xml:space="preserve">评标委员会</w:t>
      </w:r>
      <w:r>
        <w:rPr>
          <w:rFonts w:hint="eastAsia" w:cs="FangSong" w:asciiTheme="minorEastAsia" w:hAnsiTheme="minorEastAsia" w:eastAsiaTheme="minorEastAsia"/>
          <w:color w:val="000000" w:themeColor="text1"/>
          <w:sz w:val="24"/>
        </w:rPr>
        <w:t xml:space="preserve">将依据下列评标标准进行评审，并按照评审得分由高到低顺序推荐 3 名</w:t>
      </w:r>
      <w:r>
        <w:rPr>
          <w:rFonts w:hint="eastAsia" w:cs="FangSong" w:asciiTheme="minorEastAsia" w:hAnsiTheme="minorEastAsia" w:eastAsiaTheme="minorEastAsia"/>
          <w:color w:val="000000" w:themeColor="text1"/>
          <w:sz w:val="24"/>
        </w:rPr>
        <w:t xml:space="preserve">中标候选人</w:t>
      </w:r>
      <w:r>
        <w:rPr>
          <w:rFonts w:hint="eastAsia" w:cs="FangSong" w:asciiTheme="minorEastAsia" w:hAnsiTheme="minorEastAsia" w:eastAsiaTheme="minorEastAsia"/>
          <w:color w:val="000000" w:themeColor="text1"/>
          <w:sz w:val="24"/>
        </w:rPr>
        <w:t xml:space="preserve">，并编写评审报告。评审得分相同的，按照最后报价由低到高顺序推荐。评审得分且最后报价相同的，投标文件满足招标文件全部实质性要求，</w:t>
      </w:r>
      <w:r>
        <w:rPr>
          <w:rFonts w:hint="eastAsia" w:cs="FangSong" w:asciiTheme="minorEastAsia" w:hAnsiTheme="minorEastAsia" w:eastAsiaTheme="minorEastAsia"/>
          <w:color w:val="000000" w:themeColor="text1"/>
          <w:sz w:val="24"/>
        </w:rPr>
        <w:t xml:space="preserve">且按照</w:t>
      </w:r>
      <w:r>
        <w:rPr>
          <w:rFonts w:hint="eastAsia" w:cs="FangSong" w:asciiTheme="minorEastAsia" w:hAnsiTheme="minorEastAsia" w:eastAsiaTheme="minorEastAsia"/>
          <w:color w:val="000000" w:themeColor="text1"/>
          <w:sz w:val="24"/>
        </w:rPr>
        <w:t xml:space="preserve">评审因素的量化指标评审得分最高的投标人为中标候选人。 </w:t>
      </w:r>
      <w:r/>
    </w:p>
    <w:p>
      <w:pPr>
        <w:ind w:firstLine="560"/>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hint="eastAsia" w:cs="FangSong" w:asciiTheme="minorEastAsia" w:hAnsiTheme="minorEastAsia" w:eastAsiaTheme="minorEastAsia"/>
          <w:color w:val="000000" w:themeColor="text1"/>
          <w:sz w:val="24"/>
        </w:rPr>
        <w:t xml:space="preserve">三、</w:t>
      </w:r>
      <w:r>
        <w:rPr>
          <w:rFonts w:hint="eastAsia" w:cs="FangSong" w:asciiTheme="minorEastAsia" w:hAnsiTheme="minorEastAsia" w:eastAsiaTheme="minorEastAsia"/>
          <w:color w:val="000000" w:themeColor="text1"/>
          <w:sz w:val="24"/>
        </w:rPr>
        <w:t xml:space="preserve">评标委员会</w:t>
      </w:r>
      <w:r>
        <w:rPr>
          <w:rFonts w:hint="eastAsia" w:cs="FangSong" w:asciiTheme="minorEastAsia" w:hAnsiTheme="minorEastAsia" w:eastAsiaTheme="minorEastAsia"/>
          <w:color w:val="000000" w:themeColor="text1"/>
          <w:sz w:val="24"/>
        </w:rPr>
        <w:t xml:space="preserve">将依据下列评标标准进行评审，本评标标准的总分为100分。</w:t>
      </w:r>
      <w:r/>
    </w:p>
    <w:p>
      <w:pPr>
        <w:ind w:firstLine="495"/>
        <w:spacing w:line="460"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4"/>
        </w:rPr>
        <w:t xml:space="preserve">具体标准:</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22"/>
        <w:gridCol w:w="1061"/>
        <w:gridCol w:w="772"/>
        <w:gridCol w:w="27"/>
        <w:gridCol w:w="5525"/>
      </w:tblGrid>
      <w:tr>
        <w:trPr>
          <w:trHeight w:val="593"/>
        </w:trPr>
        <w:tc>
          <w:tcPr>
            <w:gridSpan w:val="2"/>
            <w:shd w:val="clear" w:color="auto" w:fill="auto"/>
            <w:tcW w:w="2283"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评审因素</w:t>
            </w:r>
            <w:r/>
          </w:p>
        </w:tc>
        <w:tc>
          <w:tcPr>
            <w:gridSpan w:val="2"/>
            <w:shd w:val="clear" w:color="auto" w:fill="auto"/>
            <w:tcW w:w="799"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分值</w:t>
            </w:r>
            <w:r/>
          </w:p>
        </w:tc>
        <w:tc>
          <w:tcPr>
            <w:shd w:val="clear" w:color="auto" w:fill="auto"/>
            <w:tcW w:w="5525"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评审标准</w:t>
            </w:r>
            <w:r/>
          </w:p>
        </w:tc>
      </w:tr>
      <w:tr>
        <w:trPr>
          <w:trHeight w:val="1403"/>
        </w:trPr>
        <w:tc>
          <w:tcPr>
            <w:shd w:val="clear" w:color="auto" w:fill="auto"/>
            <w:tcW w:w="1222"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报价</w:t>
            </w:r>
            <w:r/>
          </w:p>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30分</w:t>
            </w:r>
            <w:r/>
          </w:p>
        </w:tc>
        <w:tc>
          <w:tcPr>
            <w:shd w:val="clear" w:color="auto" w:fill="auto"/>
            <w:tcW w:w="1061"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w:t>
            </w:r>
            <w:r/>
          </w:p>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报价</w:t>
            </w:r>
            <w:r/>
          </w:p>
        </w:tc>
        <w:tc>
          <w:tcPr>
            <w:gridSpan w:val="2"/>
            <w:shd w:val="clear" w:color="auto" w:fill="auto"/>
            <w:tcW w:w="799"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30</w:t>
            </w:r>
            <w:r/>
          </w:p>
        </w:tc>
        <w:tc>
          <w:tcPr>
            <w:shd w:val="clear" w:color="auto" w:fill="auto"/>
            <w:tcW w:w="5525" w:type="dxa"/>
            <w:vAlign w:val="center"/>
            <w:textDirection w:val="lrTb"/>
            <w:noWrap w:val="false"/>
          </w:tcPr>
          <w:p>
            <w:pPr>
              <w:ind w:firstLine="240"/>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采用低价优先法计算，即满足采购文件要求且报价最低的报价为</w:t>
            </w:r>
            <w:r>
              <w:rPr>
                <w:rFonts w:hint="eastAsia" w:cs="仿宋" w:asciiTheme="minorEastAsia" w:hAnsiTheme="minorEastAsia" w:eastAsiaTheme="minorEastAsia"/>
                <w:color w:val="000000" w:themeColor="text1"/>
                <w:sz w:val="24"/>
              </w:rPr>
              <w:t xml:space="preserve">基准价其价格</w:t>
            </w:r>
            <w:r>
              <w:rPr>
                <w:rFonts w:hint="eastAsia" w:cs="仿宋" w:asciiTheme="minorEastAsia" w:hAnsiTheme="minorEastAsia" w:eastAsiaTheme="minorEastAsia"/>
                <w:color w:val="000000" w:themeColor="text1"/>
                <w:sz w:val="24"/>
              </w:rPr>
              <w:t xml:space="preserve">分为满分。其他供应商报价得分＝（基准价／投标报价）*30。（报价得分保留小数点后两位）</w:t>
            </w:r>
            <w:r/>
          </w:p>
        </w:tc>
      </w:tr>
      <w:tr>
        <w:trPr>
          <w:trHeight w:val="917"/>
        </w:trPr>
        <w:tc>
          <w:tcPr>
            <w:shd w:val="clear" w:color="auto" w:fill="auto"/>
            <w:tcW w:w="1222" w:type="dxa"/>
            <w:vAlign w:val="center"/>
            <w:vMerge w:val="restart"/>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商务部分30分</w:t>
            </w:r>
            <w:r/>
          </w:p>
        </w:tc>
        <w:tc>
          <w:tcPr>
            <w:shd w:val="clear" w:color="auto" w:fill="auto"/>
            <w:tcW w:w="1061"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资质认证</w:t>
            </w:r>
            <w:r/>
          </w:p>
        </w:tc>
        <w:tc>
          <w:tcPr>
            <w:gridSpan w:val="2"/>
            <w:shd w:val="clear" w:color="auto" w:fill="auto"/>
            <w:tcW w:w="799"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20</w:t>
            </w:r>
            <w:r/>
          </w:p>
        </w:tc>
        <w:tc>
          <w:tcPr>
            <w:shd w:val="clear" w:color="auto" w:fill="auto"/>
            <w:tcW w:w="5525" w:type="dxa"/>
            <w:vAlign w:val="center"/>
            <w:textDirection w:val="lrTb"/>
            <w:noWrap w:val="false"/>
          </w:tcPr>
          <w:p>
            <w:pPr>
              <w:ind w:firstLine="240"/>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投标人</w:t>
            </w:r>
            <w:r>
              <w:rPr>
                <w:rFonts w:hint="eastAsia" w:cs="仿宋" w:asciiTheme="minorEastAsia" w:hAnsiTheme="minorEastAsia" w:eastAsiaTheme="minorEastAsia"/>
                <w:color w:val="000000" w:themeColor="text1"/>
                <w:sz w:val="24"/>
              </w:rPr>
              <w:t xml:space="preserve">提供水产苗种生产许可证（生产品种含黄鳝）</w:t>
            </w:r>
            <w:r/>
          </w:p>
          <w:p>
            <w:pPr>
              <w:ind w:firstLine="240"/>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（提供相关材料加盖电子公章上传至电子标书，不提供不得分）</w:t>
            </w:r>
            <w:r/>
          </w:p>
        </w:tc>
      </w:tr>
      <w:tr>
        <w:trPr>
          <w:trHeight w:val="974"/>
        </w:trPr>
        <w:tc>
          <w:tcPr>
            <w:shd w:val="clear" w:color="auto" w:fill="auto"/>
            <w:tcW w:w="1222" w:type="dxa"/>
            <w:vAlign w:val="center"/>
            <w:vMerge w:val="continue"/>
            <w:textDirection w:val="lrTb"/>
            <w:noWrap w:val="false"/>
          </w:tcPr>
          <w:p>
            <w:pPr>
              <w:rPr>
                <w:rFonts w:cs="仿宋" w:asciiTheme="minorEastAsia" w:hAnsiTheme="minorEastAsia" w:eastAsiaTheme="minorEastAsia"/>
                <w:sz w:val="24"/>
              </w:rPr>
            </w:pPr>
            <w:r>
              <w:rPr>
                <w:rFonts w:cs="仿宋" w:asciiTheme="minorEastAsia" w:hAnsiTheme="minorEastAsia" w:eastAsiaTheme="minorEastAsia"/>
                <w:sz w:val="24"/>
              </w:rPr>
            </w:r>
            <w:r/>
          </w:p>
        </w:tc>
        <w:tc>
          <w:tcPr>
            <w:shd w:val="clear" w:color="auto" w:fill="auto"/>
            <w:tcW w:w="1061"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技术支撑</w:t>
            </w:r>
            <w:r/>
          </w:p>
        </w:tc>
        <w:tc>
          <w:tcPr>
            <w:gridSpan w:val="2"/>
            <w:shd w:val="clear" w:color="auto" w:fill="auto"/>
            <w:tcW w:w="799"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10</w:t>
            </w:r>
            <w:r/>
          </w:p>
        </w:tc>
        <w:tc>
          <w:tcPr>
            <w:shd w:val="clear" w:color="auto" w:fill="auto"/>
            <w:tcW w:w="5525" w:type="dxa"/>
            <w:vAlign w:val="center"/>
            <w:textDirection w:val="lrTb"/>
            <w:noWrap w:val="false"/>
          </w:tcPr>
          <w:p>
            <w:pPr>
              <w:ind w:firstLine="240"/>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投标人</w:t>
            </w:r>
            <w:r>
              <w:rPr>
                <w:rFonts w:hint="eastAsia" w:cs="仿宋" w:asciiTheme="minorEastAsia" w:hAnsiTheme="minorEastAsia" w:eastAsiaTheme="minorEastAsia"/>
                <w:color w:val="000000" w:themeColor="text1"/>
                <w:sz w:val="24"/>
              </w:rPr>
              <w:t xml:space="preserve">提供黄鳝养殖技术学习观摩证明材料（提供上级部门文件及现场照片），有一项得5分</w:t>
            </w:r>
            <w:r/>
          </w:p>
          <w:p>
            <w:pPr>
              <w:ind w:firstLine="240"/>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（提供相关材料加盖电子公章上传至电子标书，不提供不得分）</w:t>
            </w:r>
            <w:r/>
          </w:p>
        </w:tc>
      </w:tr>
      <w:tr>
        <w:trPr>
          <w:trHeight w:val="1404"/>
        </w:trPr>
        <w:tc>
          <w:tcPr>
            <w:shd w:val="clear" w:color="auto" w:fill="auto"/>
            <w:tcW w:w="1222" w:type="dxa"/>
            <w:vAlign w:val="center"/>
            <w:vMerge w:val="restart"/>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项目实施方案</w:t>
            </w:r>
            <w:r/>
          </w:p>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35分</w:t>
            </w:r>
            <w:r/>
          </w:p>
        </w:tc>
        <w:tc>
          <w:tcPr>
            <w:shd w:val="clear" w:color="auto" w:fill="auto"/>
            <w:tcW w:w="1061"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总体技术方案</w:t>
            </w:r>
            <w:r/>
          </w:p>
        </w:tc>
        <w:tc>
          <w:tcPr>
            <w:gridSpan w:val="2"/>
            <w:shd w:val="clear" w:color="auto" w:fill="auto"/>
            <w:tcW w:w="799"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5</w:t>
            </w:r>
            <w:r/>
          </w:p>
        </w:tc>
        <w:tc>
          <w:tcPr>
            <w:shd w:val="clear" w:color="auto" w:fill="auto"/>
            <w:tcW w:w="5525" w:type="dxa"/>
            <w:vAlign w:val="center"/>
            <w:textDirection w:val="lrTb"/>
            <w:noWrap w:val="false"/>
          </w:tcPr>
          <w:p>
            <w:pPr>
              <w:spacing w:line="300" w:lineRule="exact"/>
              <w:rPr>
                <w:rFonts w:hint="eastAsia"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针对本项目需求内容提供总体技术方案（格式自拟</w:t>
            </w:r>
            <w:r>
              <w:rPr>
                <w:rFonts w:hint="eastAsia" w:cs="仿宋" w:asciiTheme="minorEastAsia" w:hAnsiTheme="minorEastAsia" w:eastAsiaTheme="minorEastAsia"/>
                <w:color w:val="000000" w:themeColor="text1"/>
                <w:sz w:val="24"/>
              </w:rPr>
              <w:t xml:space="preserve">加盖电子公章上传至电子标书，不提供不得分</w:t>
            </w:r>
            <w:r>
              <w:rPr>
                <w:rFonts w:cs="仿宋" w:asciiTheme="minorEastAsia" w:hAnsiTheme="minorEastAsia" w:eastAsiaTheme="minorEastAsia"/>
                <w:color w:val="000000" w:themeColor="text1"/>
                <w:sz w:val="24"/>
              </w:rPr>
              <w:t xml:space="preserve">）。</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内容完整、认知准确得</w:t>
            </w:r>
            <w:r>
              <w:rPr>
                <w:rFonts w:hint="eastAsia" w:cs="仿宋" w:asciiTheme="minorEastAsia" w:hAnsiTheme="minorEastAsia" w:eastAsiaTheme="minorEastAsia"/>
                <w:color w:val="000000" w:themeColor="text1"/>
                <w:sz w:val="24"/>
              </w:rPr>
              <w:t xml:space="preserve">5</w:t>
            </w:r>
            <w:r>
              <w:rPr>
                <w:rFonts w:hint="eastAsia" w:cs="仿宋" w:asciiTheme="minorEastAsia" w:hAnsiTheme="minorEastAsia" w:eastAsiaTheme="minorEastAsia"/>
                <w:color w:val="000000" w:themeColor="text1"/>
                <w:sz w:val="24"/>
              </w:rPr>
              <w:t xml:space="preserve">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内容较完整、认知较准确得</w:t>
            </w:r>
            <w:r>
              <w:rPr>
                <w:rFonts w:hint="eastAsia" w:cs="仿宋" w:asciiTheme="minorEastAsia" w:hAnsiTheme="minorEastAsia" w:eastAsiaTheme="minorEastAsia"/>
                <w:color w:val="000000" w:themeColor="text1"/>
                <w:sz w:val="24"/>
              </w:rPr>
              <w:t xml:space="preserve">3</w:t>
            </w:r>
            <w:r>
              <w:rPr>
                <w:rFonts w:hint="eastAsia" w:cs="仿宋" w:asciiTheme="minorEastAsia" w:hAnsiTheme="minorEastAsia" w:eastAsiaTheme="minorEastAsia"/>
                <w:color w:val="000000" w:themeColor="text1"/>
                <w:sz w:val="24"/>
              </w:rPr>
              <w:t xml:space="preserve">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内容一般，认知一般得</w:t>
            </w:r>
            <w:r>
              <w:rPr>
                <w:rFonts w:hint="eastAsia" w:cs="仿宋" w:asciiTheme="minorEastAsia" w:hAnsiTheme="minorEastAsia" w:eastAsiaTheme="minorEastAsia"/>
                <w:color w:val="000000" w:themeColor="text1"/>
                <w:sz w:val="24"/>
              </w:rPr>
              <w:t xml:space="preserve">2</w:t>
            </w:r>
            <w:r>
              <w:rPr>
                <w:rFonts w:hint="eastAsia" w:cs="仿宋" w:asciiTheme="minorEastAsia" w:hAnsiTheme="minorEastAsia" w:eastAsiaTheme="minorEastAsia"/>
                <w:color w:val="000000" w:themeColor="text1"/>
                <w:sz w:val="24"/>
              </w:rPr>
              <w:t xml:space="preserve">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内容不完整、认知不准确且有严重偏差得1分；</w:t>
            </w:r>
            <w:r/>
          </w:p>
          <w:p>
            <w:pPr>
              <w:spacing w:line="300" w:lineRule="exact"/>
            </w:pPr>
            <w:r>
              <w:rPr>
                <w:rFonts w:hint="eastAsia" w:cs="仿宋" w:asciiTheme="minorEastAsia" w:hAnsiTheme="minorEastAsia" w:eastAsiaTheme="minorEastAsia"/>
                <w:color w:val="000000" w:themeColor="text1"/>
                <w:sz w:val="24"/>
              </w:rPr>
              <w:t xml:space="preserve">未表达</w:t>
            </w:r>
            <w:r>
              <w:rPr>
                <w:rFonts w:hint="eastAsia" w:cs="仿宋" w:asciiTheme="minorEastAsia" w:hAnsiTheme="minorEastAsia" w:eastAsiaTheme="minorEastAsia"/>
                <w:color w:val="000000" w:themeColor="text1"/>
                <w:sz w:val="24"/>
              </w:rPr>
              <w:t xml:space="preserve">不得分。</w:t>
            </w:r>
            <w:r/>
          </w:p>
        </w:tc>
      </w:tr>
      <w:tr>
        <w:trPr>
          <w:trHeight w:val="1379"/>
        </w:trPr>
        <w:tc>
          <w:tcPr>
            <w:shd w:val="clear" w:color="auto" w:fill="auto"/>
            <w:tcW w:w="1222" w:type="dxa"/>
            <w:vAlign w:val="center"/>
            <w:vMerge w:val="continue"/>
            <w:textDirection w:val="lrTb"/>
            <w:noWrap w:val="false"/>
          </w:tcPr>
          <w:p>
            <w:pPr>
              <w:rPr>
                <w:rFonts w:cs="仿宋" w:asciiTheme="minorEastAsia" w:hAnsiTheme="minorEastAsia" w:eastAsiaTheme="minorEastAsia"/>
                <w:sz w:val="24"/>
              </w:rPr>
            </w:pPr>
            <w:r>
              <w:rPr>
                <w:rFonts w:cs="仿宋" w:asciiTheme="minorEastAsia" w:hAnsiTheme="minorEastAsia" w:eastAsiaTheme="minorEastAsia"/>
                <w:sz w:val="24"/>
              </w:rPr>
            </w:r>
            <w:r/>
          </w:p>
        </w:tc>
        <w:tc>
          <w:tcPr>
            <w:shd w:val="clear" w:color="auto" w:fill="auto"/>
            <w:tcW w:w="1061"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苗种质量管理保障措施</w:t>
            </w:r>
            <w:r/>
          </w:p>
        </w:tc>
        <w:tc>
          <w:tcPr>
            <w:gridSpan w:val="2"/>
            <w:shd w:val="clear" w:color="auto" w:fill="auto"/>
            <w:tcW w:w="799"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10</w:t>
            </w:r>
            <w:r/>
          </w:p>
        </w:tc>
        <w:tc>
          <w:tcPr>
            <w:shd w:val="clear" w:color="auto" w:fill="auto"/>
            <w:tcW w:w="5525" w:type="dxa"/>
            <w:vAlign w:val="center"/>
            <w:textDirection w:val="lrTb"/>
            <w:noWrap w:val="false"/>
          </w:tcPr>
          <w:p>
            <w:pPr>
              <w:spacing w:line="300" w:lineRule="exact"/>
              <w:rPr>
                <w:rFonts w:hint="eastAsia"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投标人</w:t>
            </w:r>
            <w:r>
              <w:rPr>
                <w:rFonts w:cs="仿宋" w:asciiTheme="minorEastAsia" w:hAnsiTheme="minorEastAsia" w:eastAsiaTheme="minorEastAsia"/>
                <w:color w:val="000000" w:themeColor="text1"/>
                <w:sz w:val="24"/>
              </w:rPr>
              <w:t xml:space="preserve">提供苗种</w:t>
            </w:r>
            <w:r>
              <w:rPr>
                <w:rFonts w:hint="eastAsia" w:cs="仿宋" w:asciiTheme="minorEastAsia" w:hAnsiTheme="minorEastAsia" w:eastAsiaTheme="minorEastAsia"/>
                <w:color w:val="000000" w:themeColor="text1"/>
                <w:sz w:val="24"/>
              </w:rPr>
              <w:t xml:space="preserve">60-80尾/公斤，在规定时间内投放并保证苗种运输到现场池口存活率100%，投放后15日内成活率达90%以上的保障措施</w:t>
            </w:r>
            <w:r>
              <w:rPr>
                <w:rFonts w:cs="仿宋" w:asciiTheme="minorEastAsia" w:hAnsiTheme="minorEastAsia" w:eastAsiaTheme="minorEastAsia"/>
                <w:color w:val="000000" w:themeColor="text1"/>
                <w:sz w:val="24"/>
              </w:rPr>
              <w:t xml:space="preserve">（格式自拟</w:t>
            </w:r>
            <w:r>
              <w:rPr>
                <w:rFonts w:hint="eastAsia" w:cs="仿宋" w:asciiTheme="minorEastAsia" w:hAnsiTheme="minorEastAsia" w:eastAsiaTheme="minorEastAsia"/>
                <w:color w:val="000000" w:themeColor="text1"/>
                <w:sz w:val="24"/>
              </w:rPr>
              <w:t xml:space="preserve">加盖电子公章上传至电子标书，不提供不得分</w:t>
            </w:r>
            <w:r>
              <w:rPr>
                <w:rFonts w:cs="仿宋" w:asciiTheme="minorEastAsia" w:hAnsiTheme="minorEastAsia" w:eastAsiaTheme="minorEastAsia"/>
                <w:color w:val="000000" w:themeColor="text1"/>
                <w:sz w:val="24"/>
              </w:rPr>
              <w:t xml:space="preserve">）</w:t>
            </w:r>
            <w:r>
              <w:rPr>
                <w:rFonts w:hint="eastAsia" w:cs="仿宋" w:asciiTheme="minorEastAsia" w:hAnsiTheme="minorEastAsia" w:eastAsiaTheme="minorEastAsia"/>
                <w:color w:val="000000" w:themeColor="text1"/>
                <w:sz w:val="24"/>
              </w:rPr>
              <w:t xml:space="preserve">。</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内容完整、认知准确得10分；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内容较完整、认知较准确得7分；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内容一般，认知一般得4分；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内容不完整、认知不准确且有严重偏差得1分；</w:t>
            </w:r>
            <w:r/>
          </w:p>
          <w:p>
            <w:pPr>
              <w:spacing w:line="300" w:lineRule="exact"/>
            </w:pPr>
            <w:r>
              <w:rPr>
                <w:rFonts w:hint="eastAsia" w:cs="仿宋" w:asciiTheme="minorEastAsia" w:hAnsiTheme="minorEastAsia" w:eastAsiaTheme="minorEastAsia"/>
                <w:color w:val="000000" w:themeColor="text1"/>
                <w:sz w:val="24"/>
              </w:rPr>
              <w:t xml:space="preserve">未表达</w:t>
            </w:r>
            <w:r>
              <w:rPr>
                <w:rFonts w:hint="eastAsia" w:cs="仿宋" w:asciiTheme="minorEastAsia" w:hAnsiTheme="minorEastAsia" w:eastAsiaTheme="minorEastAsia"/>
                <w:color w:val="000000" w:themeColor="text1"/>
                <w:sz w:val="24"/>
              </w:rPr>
              <w:t xml:space="preserve">不得分。</w:t>
            </w:r>
            <w:r/>
          </w:p>
        </w:tc>
      </w:tr>
      <w:tr>
        <w:trPr>
          <w:trHeight w:val="1379"/>
        </w:trPr>
        <w:tc>
          <w:tcPr>
            <w:shd w:val="clear" w:color="auto" w:fill="auto"/>
            <w:tcW w:w="1222" w:type="dxa"/>
            <w:vAlign w:val="center"/>
            <w:vMerge w:val="continue"/>
            <w:textDirection w:val="lrTb"/>
            <w:noWrap w:val="false"/>
          </w:tcPr>
          <w:p>
            <w:pPr>
              <w:rPr>
                <w:rFonts w:cs="仿宋" w:asciiTheme="minorEastAsia" w:hAnsiTheme="minorEastAsia" w:eastAsiaTheme="minorEastAsia"/>
                <w:sz w:val="24"/>
              </w:rPr>
            </w:pPr>
            <w:r>
              <w:rPr>
                <w:rFonts w:cs="仿宋" w:asciiTheme="minorEastAsia" w:hAnsiTheme="minorEastAsia" w:eastAsiaTheme="minorEastAsia"/>
                <w:sz w:val="24"/>
              </w:rPr>
            </w:r>
            <w:r/>
          </w:p>
        </w:tc>
        <w:tc>
          <w:tcPr>
            <w:shd w:val="clear" w:color="auto" w:fill="auto"/>
            <w:tcW w:w="1061"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项目内养殖的培训计划</w:t>
            </w:r>
            <w:r/>
          </w:p>
        </w:tc>
        <w:tc>
          <w:tcPr>
            <w:gridSpan w:val="2"/>
            <w:shd w:val="clear" w:color="auto" w:fill="auto"/>
            <w:tcW w:w="799"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10</w:t>
            </w:r>
            <w:r/>
          </w:p>
        </w:tc>
        <w:tc>
          <w:tcPr>
            <w:shd w:val="clear" w:color="auto" w:fill="auto"/>
            <w:tcW w:w="5525" w:type="dxa"/>
            <w:vAlign w:val="center"/>
            <w:textDirection w:val="lrTb"/>
            <w:noWrap w:val="false"/>
          </w:tcPr>
          <w:p>
            <w:pPr>
              <w:spacing w:line="300" w:lineRule="exact"/>
              <w:rPr>
                <w:rFonts w:hint="eastAsia"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提供对项目养殖户</w:t>
            </w:r>
            <w:r>
              <w:rPr>
                <w:rFonts w:hint="eastAsia" w:cs="仿宋" w:asciiTheme="minorEastAsia" w:hAnsiTheme="minorEastAsia" w:eastAsiaTheme="minorEastAsia"/>
                <w:color w:val="000000" w:themeColor="text1"/>
                <w:sz w:val="24"/>
              </w:rPr>
              <w:t xml:space="preserve">3次培训，放养前、放养中、放养后各培训一次</w:t>
            </w:r>
            <w:r>
              <w:rPr>
                <w:rFonts w:cs="仿宋" w:asciiTheme="minorEastAsia" w:hAnsiTheme="minorEastAsia" w:eastAsiaTheme="minorEastAsia"/>
                <w:color w:val="000000" w:themeColor="text1"/>
                <w:sz w:val="24"/>
              </w:rPr>
              <w:t xml:space="preserve">（格式自拟</w:t>
            </w:r>
            <w:r>
              <w:rPr>
                <w:rFonts w:hint="eastAsia" w:cs="仿宋" w:asciiTheme="minorEastAsia" w:hAnsiTheme="minorEastAsia" w:eastAsiaTheme="minorEastAsia"/>
                <w:color w:val="000000" w:themeColor="text1"/>
                <w:sz w:val="24"/>
              </w:rPr>
              <w:t xml:space="preserve">加盖电子公章上传至电子标书，不提供不得分</w:t>
            </w:r>
            <w:r>
              <w:rPr>
                <w:rFonts w:cs="仿宋" w:asciiTheme="minorEastAsia" w:hAnsiTheme="minorEastAsia" w:eastAsiaTheme="minorEastAsia"/>
                <w:color w:val="000000" w:themeColor="text1"/>
                <w:sz w:val="24"/>
              </w:rPr>
              <w:t xml:space="preserve">）</w:t>
            </w:r>
            <w:r>
              <w:rPr>
                <w:rFonts w:hint="eastAsia" w:cs="仿宋" w:asciiTheme="minorEastAsia" w:hAnsiTheme="minorEastAsia" w:eastAsiaTheme="minorEastAsia"/>
                <w:color w:val="000000" w:themeColor="text1"/>
                <w:sz w:val="24"/>
              </w:rPr>
              <w:t xml:space="preserve">。</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内容完整、认知准确得10分；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内容较完整、认知较准确得7分；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内容一般，认知一般得4分；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内容不完整、认知不准确且有严重偏差得1分；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未表达</w:t>
            </w:r>
            <w:r>
              <w:rPr>
                <w:rFonts w:hint="eastAsia" w:cs="仿宋" w:asciiTheme="minorEastAsia" w:hAnsiTheme="minorEastAsia" w:eastAsiaTheme="minorEastAsia"/>
                <w:color w:val="000000" w:themeColor="text1"/>
                <w:sz w:val="24"/>
              </w:rPr>
              <w:t xml:space="preserve">不得分。</w:t>
            </w:r>
            <w:r/>
          </w:p>
        </w:tc>
      </w:tr>
      <w:tr>
        <w:trPr>
          <w:trHeight w:val="1379"/>
        </w:trPr>
        <w:tc>
          <w:tcPr>
            <w:shd w:val="clear" w:color="auto" w:fill="auto"/>
            <w:tcW w:w="1222" w:type="dxa"/>
            <w:vAlign w:val="center"/>
            <w:vMerge w:val="continue"/>
            <w:textDirection w:val="lrTb"/>
            <w:noWrap w:val="false"/>
          </w:tcPr>
          <w:p>
            <w:pPr>
              <w:rPr>
                <w:rFonts w:cs="仿宋" w:asciiTheme="minorEastAsia" w:hAnsiTheme="minorEastAsia" w:eastAsiaTheme="minorEastAsia"/>
                <w:sz w:val="24"/>
              </w:rPr>
            </w:pPr>
            <w:r>
              <w:rPr>
                <w:rFonts w:cs="仿宋" w:asciiTheme="minorEastAsia" w:hAnsiTheme="minorEastAsia" w:eastAsiaTheme="minorEastAsia"/>
                <w:sz w:val="24"/>
              </w:rPr>
            </w:r>
            <w:r/>
          </w:p>
        </w:tc>
        <w:tc>
          <w:tcPr>
            <w:shd w:val="clear" w:color="auto" w:fill="auto"/>
            <w:tcW w:w="1061"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种苗放养后续管理方案</w:t>
            </w:r>
            <w:r/>
          </w:p>
        </w:tc>
        <w:tc>
          <w:tcPr>
            <w:gridSpan w:val="2"/>
            <w:shd w:val="clear" w:color="auto" w:fill="auto"/>
            <w:tcW w:w="799" w:type="dxa"/>
            <w:vAlign w:val="center"/>
            <w:textDirection w:val="lrTb"/>
            <w:noWrap w:val="false"/>
          </w:tcPr>
          <w:p>
            <w:pPr>
              <w:jc w:val="cente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10</w:t>
            </w:r>
            <w:r/>
          </w:p>
        </w:tc>
        <w:tc>
          <w:tcPr>
            <w:shd w:val="clear" w:color="auto" w:fill="auto"/>
            <w:tcW w:w="5525" w:type="dxa"/>
            <w:vAlign w:val="center"/>
            <w:textDirection w:val="lrTb"/>
            <w:noWrap w:val="false"/>
          </w:tcPr>
          <w:p>
            <w:pPr>
              <w:spacing w:line="300" w:lineRule="exact"/>
              <w:rPr>
                <w:rFonts w:hint="eastAsia" w:cs="仿宋" w:asciiTheme="minorEastAsia" w:hAnsiTheme="minorEastAsia" w:eastAsiaTheme="minorEastAsia"/>
                <w:color w:val="000000" w:themeColor="text1"/>
                <w:sz w:val="24"/>
              </w:rPr>
            </w:pPr>
            <w:r/>
            <w:bookmarkStart w:id="125" w:name="_GoBack"/>
            <w:r>
              <w:rPr>
                <w:rFonts w:hint="eastAsia" w:cs="仿宋" w:asciiTheme="minorEastAsia" w:hAnsiTheme="minorEastAsia" w:eastAsiaTheme="minorEastAsia"/>
                <w:color w:val="000000" w:themeColor="text1"/>
                <w:sz w:val="24"/>
              </w:rPr>
              <w:t xml:space="preserve">投标人</w:t>
            </w:r>
            <w:r>
              <w:rPr>
                <w:rFonts w:cs="仿宋" w:asciiTheme="minorEastAsia" w:hAnsiTheme="minorEastAsia" w:eastAsiaTheme="minorEastAsia"/>
                <w:color w:val="000000" w:themeColor="text1"/>
                <w:sz w:val="24"/>
              </w:rPr>
              <w:t xml:space="preserve">在苗种放养一年时间内后续技术跟踪服务（包括田间巡查、病害防治等）（格式自拟</w:t>
            </w:r>
            <w:r>
              <w:rPr>
                <w:rFonts w:hint="eastAsia" w:cs="仿宋" w:asciiTheme="minorEastAsia" w:hAnsiTheme="minorEastAsia" w:eastAsiaTheme="minorEastAsia"/>
                <w:color w:val="000000" w:themeColor="text1"/>
                <w:sz w:val="24"/>
              </w:rPr>
              <w:t xml:space="preserve">加盖电子公章上传至电子标书，不提供不得分</w:t>
            </w:r>
            <w:r>
              <w:rPr>
                <w:rFonts w:cs="仿宋" w:asciiTheme="minorEastAsia" w:hAnsiTheme="minorEastAsia" w:eastAsiaTheme="minorEastAsia"/>
                <w:color w:val="000000" w:themeColor="text1"/>
                <w:sz w:val="24"/>
              </w:rPr>
              <w:t xml:space="preserve">）</w:t>
            </w:r>
            <w:bookmarkEnd w:id="125"/>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内容完整、认知准确得10分；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内容较完整、认知较准确得7分；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内容一般，认知一般得4分；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内容不完整、认知不准确且有严重偏差得1分；</w:t>
            </w:r>
            <w:r/>
          </w:p>
          <w:p>
            <w:pPr>
              <w:spacing w:line="30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未表达</w:t>
            </w:r>
            <w:r>
              <w:rPr>
                <w:rFonts w:hint="eastAsia" w:cs="仿宋" w:asciiTheme="minorEastAsia" w:hAnsiTheme="minorEastAsia" w:eastAsiaTheme="minorEastAsia"/>
                <w:color w:val="000000" w:themeColor="text1"/>
                <w:sz w:val="24"/>
              </w:rPr>
              <w:t xml:space="preserve">不得分。</w:t>
            </w:r>
            <w:r/>
          </w:p>
        </w:tc>
      </w:tr>
      <w:tr>
        <w:trPr/>
        <w:tc>
          <w:tcPr>
            <w:shd w:val="clear" w:color="auto" w:fill="auto"/>
            <w:tcW w:w="1222" w:type="dxa"/>
            <w:vAlign w:val="center"/>
            <w:vMerge w:val="restart"/>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人员配备（5）</w:t>
            </w:r>
            <w:r/>
          </w:p>
        </w:tc>
        <w:tc>
          <w:tcPr>
            <w:shd w:val="clear" w:color="auto" w:fill="auto"/>
            <w:tcW w:w="1061"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项目负责人</w:t>
            </w:r>
            <w:r/>
          </w:p>
        </w:tc>
        <w:tc>
          <w:tcPr>
            <w:shd w:val="clear" w:color="auto" w:fill="auto"/>
            <w:tcW w:w="772"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2</w:t>
            </w:r>
            <w:r/>
          </w:p>
        </w:tc>
        <w:tc>
          <w:tcPr>
            <w:gridSpan w:val="2"/>
            <w:shd w:val="clear" w:color="auto" w:fill="auto"/>
            <w:tcW w:w="5552"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项目负责人具备水产类高级工程师职称的得2分。</w:t>
            </w:r>
            <w:r/>
          </w:p>
        </w:tc>
      </w:tr>
      <w:tr>
        <w:trPr/>
        <w:tc>
          <w:tcPr>
            <w:shd w:val="clear" w:color="auto" w:fill="auto"/>
            <w:tcW w:w="1222" w:type="dxa"/>
            <w:vAlign w:val="center"/>
            <w:vMerge w:val="continue"/>
            <w:textDirection w:val="lrTb"/>
            <w:noWrap w:val="false"/>
          </w:tcPr>
          <w:p>
            <w:pPr>
              <w:rPr>
                <w:rFonts w:cs="仿宋" w:asciiTheme="minorEastAsia" w:hAnsiTheme="minorEastAsia" w:eastAsiaTheme="minorEastAsia"/>
                <w:sz w:val="24"/>
              </w:rPr>
            </w:pPr>
            <w:r>
              <w:rPr>
                <w:rFonts w:cs="仿宋" w:asciiTheme="minorEastAsia" w:hAnsiTheme="minorEastAsia" w:eastAsiaTheme="minorEastAsia"/>
                <w:sz w:val="24"/>
              </w:rPr>
            </w:r>
            <w:r/>
          </w:p>
        </w:tc>
        <w:tc>
          <w:tcPr>
            <w:shd w:val="clear" w:color="auto" w:fill="auto"/>
            <w:tcW w:w="1061"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技术负责人</w:t>
            </w:r>
            <w:r/>
          </w:p>
        </w:tc>
        <w:tc>
          <w:tcPr>
            <w:shd w:val="clear" w:color="auto" w:fill="auto"/>
            <w:tcW w:w="772"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w:t>
            </w:r>
            <w:r/>
          </w:p>
        </w:tc>
        <w:tc>
          <w:tcPr>
            <w:gridSpan w:val="2"/>
            <w:shd w:val="clear" w:color="auto" w:fill="auto"/>
            <w:tcW w:w="5552"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技术负责人具备水产类工程师职称的得1分。</w:t>
            </w:r>
            <w:r/>
          </w:p>
        </w:tc>
      </w:tr>
      <w:tr>
        <w:trPr/>
        <w:tc>
          <w:tcPr>
            <w:shd w:val="clear" w:color="auto" w:fill="auto"/>
            <w:tcW w:w="1222" w:type="dxa"/>
            <w:vAlign w:val="center"/>
            <w:vMerge w:val="continue"/>
            <w:textDirection w:val="lrTb"/>
            <w:noWrap w:val="false"/>
          </w:tcPr>
          <w:p>
            <w:pPr>
              <w:rPr>
                <w:rFonts w:cs="仿宋" w:asciiTheme="minorEastAsia" w:hAnsiTheme="minorEastAsia" w:eastAsiaTheme="minorEastAsia"/>
                <w:sz w:val="24"/>
              </w:rPr>
            </w:pPr>
            <w:r>
              <w:rPr>
                <w:rFonts w:cs="仿宋" w:asciiTheme="minorEastAsia" w:hAnsiTheme="minorEastAsia" w:eastAsiaTheme="minorEastAsia"/>
                <w:sz w:val="24"/>
              </w:rPr>
            </w:r>
            <w:r/>
          </w:p>
        </w:tc>
        <w:tc>
          <w:tcPr>
            <w:shd w:val="clear" w:color="auto" w:fill="auto"/>
            <w:tcW w:w="1061"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项目组员</w:t>
            </w:r>
            <w:r/>
          </w:p>
        </w:tc>
        <w:tc>
          <w:tcPr>
            <w:shd w:val="clear" w:color="auto" w:fill="auto"/>
            <w:tcW w:w="772"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2</w:t>
            </w:r>
            <w:r/>
          </w:p>
        </w:tc>
        <w:tc>
          <w:tcPr>
            <w:gridSpan w:val="2"/>
            <w:shd w:val="clear" w:color="auto" w:fill="auto"/>
            <w:tcW w:w="5552"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项目组员具备水产类大专以上学历从业人员有一个得1分</w:t>
            </w:r>
            <w:r/>
          </w:p>
        </w:tc>
      </w:tr>
      <w:tr>
        <w:trPr/>
        <w:tc>
          <w:tcPr>
            <w:shd w:val="clear" w:color="auto" w:fill="auto"/>
            <w:tcW w:w="1222" w:type="dxa"/>
            <w:vAlign w:val="center"/>
            <w:vMerge w:val="continue"/>
            <w:textDirection w:val="lrTb"/>
            <w:noWrap w:val="false"/>
          </w:tcPr>
          <w:p>
            <w:pPr>
              <w:rPr>
                <w:rFonts w:cs="仿宋" w:asciiTheme="minorEastAsia" w:hAnsiTheme="minorEastAsia" w:eastAsiaTheme="minorEastAsia"/>
                <w:sz w:val="24"/>
              </w:rPr>
            </w:pPr>
            <w:r>
              <w:rPr>
                <w:rFonts w:cs="仿宋" w:asciiTheme="minorEastAsia" w:hAnsiTheme="minorEastAsia" w:eastAsiaTheme="minorEastAsia"/>
                <w:sz w:val="24"/>
              </w:rPr>
            </w:r>
            <w:r/>
          </w:p>
        </w:tc>
        <w:tc>
          <w:tcPr>
            <w:gridSpan w:val="4"/>
            <w:shd w:val="clear" w:color="auto" w:fill="auto"/>
            <w:tcW w:w="7385" w:type="dxa"/>
            <w:vAlign w:val="center"/>
            <w:textDirection w:val="lrTb"/>
            <w:noWrap w:val="false"/>
          </w:tcPr>
          <w:p>
            <w:pPr>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提供人员证书及劳动合同（没有劳动合同的提供技术服务协议）</w:t>
            </w:r>
            <w:r/>
          </w:p>
        </w:tc>
      </w:tr>
    </w:tbl>
    <w:p>
      <w:pPr>
        <w:spacing w:before="240" w:after="24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0"/>
        </w:rPr>
        <w:t xml:space="preserve"> </w:t>
      </w:r>
      <w:r/>
    </w:p>
    <w:p>
      <w:pPr>
        <w:spacing w:line="43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b/>
          <w:color w:val="000000" w:themeColor="text1"/>
          <w:sz w:val="24"/>
        </w:rPr>
        <w:t xml:space="preserve">注：以上涉及到的证书、证明材料等文件，均须提供扫描件加盖电子签章，中标人对其提供的材料的真实性负责，若发现弄虚作假，将取消其</w:t>
      </w:r>
      <w:r>
        <w:rPr>
          <w:rFonts w:hint="eastAsia" w:cs="FangSong" w:asciiTheme="minorEastAsia" w:hAnsiTheme="minorEastAsia" w:eastAsiaTheme="minorEastAsia"/>
          <w:b/>
          <w:color w:val="000000" w:themeColor="text1"/>
          <w:sz w:val="24"/>
        </w:rPr>
        <w:t xml:space="preserve">中标</w:t>
      </w:r>
      <w:r>
        <w:rPr>
          <w:rFonts w:cs="FangSong" w:asciiTheme="minorEastAsia" w:hAnsiTheme="minorEastAsia" w:eastAsiaTheme="minorEastAsia"/>
          <w:b/>
          <w:color w:val="000000" w:themeColor="text1"/>
          <w:sz w:val="24"/>
        </w:rPr>
        <w:t xml:space="preserve">资格，并对其进行失信惩戒。</w:t>
      </w:r>
      <w:r/>
    </w:p>
    <w:p>
      <w:pPr>
        <w:ind w:firstLine="72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jc w:val="left"/>
        <w:widowControl/>
        <w:rPr>
          <w:rFonts w:asciiTheme="minorEastAsia" w:hAnsiTheme="minorEastAsia" w:eastAsiaTheme="minorEastAsia"/>
          <w:b/>
          <w:bCs/>
          <w:color w:val="000000" w:themeColor="text1"/>
          <w:sz w:val="28"/>
          <w:szCs w:val="28"/>
        </w:rPr>
      </w:pPr>
      <w:r>
        <w:rPr>
          <w:rFonts w:asciiTheme="minorEastAsia" w:hAnsiTheme="minorEastAsia" w:eastAsiaTheme="minorEastAsia"/>
          <w:bCs/>
          <w:color w:val="000000" w:themeColor="text1"/>
          <w:sz w:val="28"/>
          <w:szCs w:val="28"/>
        </w:rPr>
        <w:br w:type="page" w:clear="all"/>
      </w:r>
      <w:r/>
    </w:p>
    <w:p>
      <w:pPr>
        <w:pStyle w:val="776"/>
        <w:numPr>
          <w:ilvl w:val="0"/>
          <w:numId w:val="0"/>
        </w:numPr>
        <w:jc w:val="center"/>
        <w:spacing w:before="0" w:after="0" w:line="520" w:lineRule="exact"/>
        <w:rPr>
          <w:rFonts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第四章  合同主要条款及通用条款</w:t>
      </w:r>
      <w:bookmarkEnd w:id="124"/>
      <w:r/>
      <w:r/>
    </w:p>
    <w:p>
      <w:pPr>
        <w:ind w:firstLine="2078"/>
        <w:rPr>
          <w:rFonts w:ascii="宋体" w:hAnsi="宋体" w:cs="宋体"/>
          <w:b/>
          <w:bCs/>
          <w:color w:val="000000" w:themeColor="text1"/>
          <w:sz w:val="52"/>
          <w:highlight w:val="white"/>
        </w:rPr>
      </w:pPr>
      <w:r>
        <w:rPr>
          <w:rFonts w:cs="宋体" w:asciiTheme="minorEastAsia" w:hAnsiTheme="minorEastAsia" w:eastAsiaTheme="minorEastAsia"/>
          <w:color w:val="000000" w:themeColor="text1"/>
          <w:sz w:val="32"/>
        </w:rPr>
        <w:t xml:space="preserve"> </w:t>
      </w:r>
      <w:r>
        <w:rPr>
          <w:rFonts w:hint="eastAsia" w:ascii="宋体" w:hAnsi="宋体" w:cs="宋体"/>
          <w:b/>
          <w:bCs/>
          <w:color w:val="000000" w:themeColor="text1"/>
          <w:sz w:val="52"/>
          <w:highlight w:val="white"/>
        </w:rPr>
        <w:t xml:space="preserve">淮 安 区 政 府 采 购</w:t>
      </w:r>
      <w:r/>
    </w:p>
    <w:p>
      <w:pPr>
        <w:rPr>
          <w:rFonts w:ascii="宋体" w:hAnsi="宋体" w:cs="宋体"/>
          <w:color w:val="000000" w:themeColor="text1"/>
          <w:highlight w:val="white"/>
        </w:rPr>
      </w:pPr>
      <w:r>
        <w:rPr>
          <w:rFonts w:ascii="宋体" w:hAnsi="宋体" w:cs="宋体"/>
          <w:color w:val="000000" w:themeColor="text1"/>
          <w:highlight w:val="white"/>
        </w:rPr>
      </w:r>
      <w:r/>
    </w:p>
    <w:p>
      <w:pPr>
        <w:ind w:firstLine="883"/>
        <w:jc w:val="center"/>
        <w:rPr>
          <w:rFonts w:ascii="宋体" w:hAnsi="宋体" w:cs="宋体"/>
          <w:b/>
          <w:bCs/>
          <w:color w:val="000000" w:themeColor="text1"/>
          <w:sz w:val="44"/>
          <w:highlight w:val="white"/>
        </w:rPr>
      </w:pPr>
      <w:r>
        <w:rPr>
          <w:rFonts w:hint="eastAsia" w:ascii="宋体" w:hAnsi="宋体" w:cs="宋体"/>
          <w:b/>
          <w:bCs/>
          <w:color w:val="000000" w:themeColor="text1"/>
          <w:sz w:val="44"/>
          <w:highlight w:val="white"/>
        </w:rPr>
        <w:t xml:space="preserve">合同</w:t>
      </w:r>
      <w:r/>
    </w:p>
    <w:p>
      <w:pPr>
        <w:rPr>
          <w:rFonts w:ascii="宋体" w:hAnsi="宋体" w:cs="宋体"/>
          <w:color w:val="000000" w:themeColor="text1"/>
          <w:highlight w:val="white"/>
        </w:rPr>
      </w:pPr>
      <w:r>
        <w:rPr>
          <w:rFonts w:ascii="宋体" w:hAnsi="宋体" w:cs="宋体"/>
          <w:color w:val="000000" w:themeColor="text1"/>
          <w:highlight w:val="white"/>
        </w:rPr>
      </w:r>
      <w:r/>
    </w:p>
    <w:p>
      <w:pPr>
        <w:rPr>
          <w:rFonts w:ascii="宋体" w:hAnsi="宋体" w:cs="宋体"/>
          <w:b/>
          <w:bCs/>
          <w:color w:val="000000" w:themeColor="text1"/>
          <w:sz w:val="44"/>
          <w:szCs w:val="44"/>
          <w:highlight w:val="white"/>
        </w:rPr>
      </w:pPr>
      <w:r>
        <w:rPr>
          <w:rFonts w:ascii="宋体" w:hAnsi="宋体" w:cs="宋体"/>
          <w:b/>
          <w:bCs/>
          <w:color w:val="000000" w:themeColor="text1"/>
          <w:sz w:val="44"/>
          <w:szCs w:val="44"/>
          <w:highlight w:val="white"/>
        </w:rPr>
      </w:r>
      <w:r/>
    </w:p>
    <w:p>
      <w:pPr>
        <w:rPr>
          <w:rFonts w:ascii="宋体" w:hAnsi="宋体" w:cs="宋体"/>
          <w:color w:val="000000" w:themeColor="text1"/>
          <w:sz w:val="44"/>
          <w:szCs w:val="44"/>
          <w:highlight w:val="white"/>
        </w:rPr>
      </w:pPr>
      <w:r>
        <w:rPr>
          <w:rFonts w:ascii="宋体" w:hAnsi="宋体" w:cs="宋体"/>
          <w:color w:val="000000" w:themeColor="text1"/>
          <w:sz w:val="44"/>
          <w:szCs w:val="44"/>
          <w:highlight w:val="white"/>
        </w:rPr>
      </w:r>
      <w:r/>
    </w:p>
    <w:p>
      <w:pPr>
        <w:ind w:firstLine="1966"/>
        <w:rPr>
          <w:rFonts w:ascii="宋体" w:hAnsi="宋体" w:cs="宋体"/>
          <w:b/>
          <w:bCs/>
          <w:color w:val="000000" w:themeColor="text1"/>
          <w:sz w:val="44"/>
          <w:szCs w:val="44"/>
          <w:highlight w:val="white"/>
        </w:rPr>
      </w:pPr>
      <w:r>
        <w:rPr>
          <w:rFonts w:hint="eastAsia" w:ascii="宋体" w:hAnsi="宋体" w:cs="宋体"/>
          <w:b/>
          <w:bCs/>
          <w:color w:val="000000" w:themeColor="text1"/>
          <w:sz w:val="44"/>
          <w:szCs w:val="44"/>
          <w:highlight w:val="white"/>
        </w:rPr>
        <w:t xml:space="preserve">合同编号：</w:t>
      </w:r>
      <w:r/>
    </w:p>
    <w:p>
      <w:pPr>
        <w:ind w:firstLine="880"/>
        <w:rPr>
          <w:rFonts w:ascii="宋体" w:hAnsi="宋体" w:cs="宋体"/>
          <w:color w:val="000000" w:themeColor="text1"/>
          <w:sz w:val="44"/>
          <w:highlight w:val="white"/>
        </w:rPr>
      </w:pPr>
      <w:r>
        <w:rPr>
          <w:rFonts w:ascii="宋体" w:hAnsi="宋体" w:cs="宋体"/>
          <w:color w:val="000000" w:themeColor="text1"/>
          <w:sz w:val="44"/>
          <w:highlight w:val="white"/>
        </w:rPr>
      </w:r>
      <w:r/>
    </w:p>
    <w:p>
      <w:pPr>
        <w:ind w:firstLine="880"/>
        <w:rPr>
          <w:rFonts w:ascii="宋体" w:hAnsi="宋体" w:cs="宋体"/>
          <w:color w:val="000000" w:themeColor="text1"/>
          <w:sz w:val="44"/>
          <w:highlight w:val="white"/>
        </w:rPr>
      </w:pPr>
      <w:r>
        <w:rPr>
          <w:rFonts w:ascii="宋体" w:hAnsi="宋体" w:cs="宋体"/>
          <w:color w:val="000000" w:themeColor="text1"/>
          <w:sz w:val="44"/>
          <w:highlight w:val="white"/>
        </w:rPr>
      </w:r>
      <w:r/>
    </w:p>
    <w:p>
      <w:pPr>
        <w:ind w:firstLine="880"/>
        <w:rPr>
          <w:rFonts w:ascii="宋体" w:hAnsi="宋体" w:cs="宋体"/>
          <w:color w:val="000000" w:themeColor="text1"/>
          <w:sz w:val="44"/>
          <w:highlight w:val="white"/>
        </w:rPr>
      </w:pPr>
      <w:r>
        <w:rPr>
          <w:rFonts w:ascii="宋体" w:hAnsi="宋体" w:cs="宋体"/>
          <w:color w:val="000000" w:themeColor="text1"/>
          <w:sz w:val="44"/>
          <w:highlight w:val="white"/>
        </w:rPr>
      </w:r>
      <w:r/>
    </w:p>
    <w:p>
      <w:pPr>
        <w:ind w:firstLine="1758"/>
        <w:rPr>
          <w:rFonts w:ascii="宋体" w:hAnsi="宋体" w:cs="宋体"/>
          <w:b/>
          <w:bCs/>
          <w:color w:val="000000" w:themeColor="text1"/>
          <w:sz w:val="44"/>
          <w:highlight w:val="white"/>
        </w:rPr>
      </w:pPr>
      <w:r>
        <w:rPr>
          <w:rFonts w:hint="eastAsia" w:ascii="宋体" w:hAnsi="宋体" w:cs="宋体"/>
          <w:b/>
          <w:bCs/>
          <w:color w:val="000000" w:themeColor="text1"/>
          <w:sz w:val="44"/>
          <w:highlight w:val="white"/>
        </w:rPr>
        <w:t xml:space="preserve">采购人：</w:t>
      </w:r>
      <w:r/>
    </w:p>
    <w:p>
      <w:pPr>
        <w:ind w:firstLine="1758"/>
        <w:rPr>
          <w:rFonts w:ascii="宋体" w:hAnsi="宋体" w:cs="宋体"/>
          <w:b/>
          <w:bCs/>
          <w:color w:val="000000" w:themeColor="text1"/>
          <w:sz w:val="44"/>
          <w:highlight w:val="white"/>
        </w:rPr>
      </w:pPr>
      <w:r>
        <w:rPr>
          <w:rFonts w:hint="eastAsia" w:ascii="宋体" w:hAnsi="宋体" w:cs="宋体"/>
          <w:b/>
          <w:bCs/>
          <w:color w:val="000000" w:themeColor="text1"/>
          <w:sz w:val="44"/>
          <w:highlight w:val="white"/>
        </w:rPr>
        <w:t xml:space="preserve">中标人：</w:t>
      </w:r>
      <w:r/>
    </w:p>
    <w:p>
      <w:pPr>
        <w:ind w:firstLine="480"/>
        <w:rPr>
          <w:rFonts w:ascii="宋体" w:hAnsi="宋体" w:cs="宋体"/>
          <w:color w:val="000000" w:themeColor="text1"/>
          <w:highlight w:val="white"/>
        </w:rPr>
      </w:pPr>
      <w:r>
        <w:rPr>
          <w:rFonts w:ascii="宋体" w:hAnsi="宋体" w:cs="宋体"/>
          <w:color w:val="000000" w:themeColor="text1"/>
          <w:highlight w:val="white"/>
        </w:rPr>
      </w:r>
      <w:r/>
    </w:p>
    <w:p>
      <w:pPr>
        <w:ind w:firstLine="480"/>
        <w:rPr>
          <w:rFonts w:ascii="宋体" w:hAnsi="宋体" w:cs="宋体"/>
          <w:bCs/>
          <w:color w:val="000000" w:themeColor="text1"/>
          <w:highlight w:val="white"/>
        </w:rPr>
      </w:pPr>
      <w:r>
        <w:rPr>
          <w:rFonts w:ascii="宋体" w:hAnsi="宋体" w:cs="宋体"/>
          <w:bCs/>
          <w:color w:val="000000" w:themeColor="text1"/>
          <w:highlight w:val="white"/>
        </w:rPr>
      </w:r>
      <w:r/>
    </w:p>
    <w:p>
      <w:pPr>
        <w:ind w:firstLine="480"/>
        <w:rPr>
          <w:rFonts w:ascii="宋体" w:hAnsi="宋体" w:cs="宋体"/>
          <w:bCs/>
          <w:color w:val="000000" w:themeColor="text1"/>
          <w:highlight w:val="white"/>
        </w:rPr>
      </w:pPr>
      <w:r>
        <w:rPr>
          <w:rFonts w:ascii="宋体" w:hAnsi="宋体" w:cs="宋体"/>
          <w:bCs/>
          <w:color w:val="000000" w:themeColor="text1"/>
          <w:highlight w:val="white"/>
        </w:rPr>
      </w:r>
      <w:r/>
    </w:p>
    <w:p>
      <w:pPr>
        <w:ind w:firstLine="480"/>
        <w:rPr>
          <w:rFonts w:ascii="宋体" w:hAnsi="宋体" w:cs="宋体"/>
          <w:bCs/>
          <w:color w:val="000000" w:themeColor="text1"/>
          <w:highlight w:val="white"/>
        </w:rPr>
      </w:pPr>
      <w:r>
        <w:rPr>
          <w:rFonts w:ascii="宋体" w:hAnsi="宋体" w:cs="宋体"/>
          <w:bCs/>
          <w:color w:val="000000" w:themeColor="text1"/>
          <w:highlight w:val="white"/>
        </w:rPr>
      </w:r>
      <w:r/>
    </w:p>
    <w:p>
      <w:pPr>
        <w:rPr>
          <w:rFonts w:ascii="宋体" w:hAnsi="宋体" w:cs="宋体"/>
          <w:bCs/>
          <w:color w:val="000000" w:themeColor="text1"/>
          <w:highlight w:val="white"/>
        </w:rPr>
      </w:pPr>
      <w:r>
        <w:rPr>
          <w:rFonts w:ascii="宋体" w:hAnsi="宋体" w:cs="宋体"/>
          <w:bCs/>
          <w:color w:val="000000" w:themeColor="text1"/>
          <w:highlight w:val="white"/>
        </w:rPr>
      </w:r>
      <w:r/>
    </w:p>
    <w:p>
      <w:pPr>
        <w:ind w:firstLine="480"/>
        <w:rPr>
          <w:rFonts w:ascii="宋体" w:hAnsi="宋体" w:cs="宋体"/>
          <w:bCs/>
          <w:color w:val="000000" w:themeColor="text1"/>
          <w:highlight w:val="white"/>
        </w:rPr>
      </w:pPr>
      <w:r>
        <w:rPr>
          <w:rFonts w:ascii="宋体" w:hAnsi="宋体" w:cs="宋体"/>
          <w:bCs/>
          <w:color w:val="000000" w:themeColor="text1"/>
          <w:highlight w:val="white"/>
        </w:rPr>
      </w:r>
      <w:r/>
    </w:p>
    <w:p>
      <w:pPr>
        <w:ind w:firstLine="480"/>
        <w:rPr>
          <w:rFonts w:ascii="宋体" w:hAnsi="宋体" w:cs="宋体"/>
          <w:bCs/>
          <w:color w:val="000000" w:themeColor="text1"/>
          <w:highlight w:val="white"/>
        </w:rPr>
      </w:pPr>
      <w:r>
        <w:rPr>
          <w:rFonts w:ascii="宋体" w:hAnsi="宋体" w:cs="宋体"/>
          <w:bCs/>
          <w:color w:val="000000" w:themeColor="text1"/>
          <w:highlight w:val="white"/>
        </w:rPr>
      </w:r>
      <w:r/>
    </w:p>
    <w:p>
      <w:pPr>
        <w:ind w:firstLine="482"/>
        <w:spacing w:line="360" w:lineRule="auto"/>
        <w:rPr>
          <w:rFonts w:ascii="宋体" w:hAnsi="宋体" w:cs="宋体"/>
          <w:b/>
          <w:bCs/>
          <w:color w:val="000000" w:themeColor="text1"/>
          <w:sz w:val="24"/>
          <w:highlight w:val="white"/>
        </w:rPr>
      </w:pPr>
      <w:r>
        <w:rPr>
          <w:rFonts w:hint="eastAsia" w:ascii="宋体" w:hAnsi="宋体" w:cs="宋体"/>
          <w:bCs/>
          <w:color w:val="000000" w:themeColor="text1"/>
          <w:sz w:val="24"/>
          <w:highlight w:val="white"/>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ascii="宋体" w:hAnsi="宋体" w:cs="宋体"/>
          <w:color w:val="000000" w:themeColor="text1"/>
          <w:highlight w:val="white"/>
        </w:rPr>
      </w:pPr>
      <w:r>
        <w:rPr>
          <w:rFonts w:hint="eastAsia" w:ascii="宋体" w:hAnsi="宋体" w:cs="宋体"/>
          <w:color w:val="000000" w:themeColor="text1"/>
          <w:highlight w:val="white"/>
        </w:rPr>
        <w:br w:type="page" w:clear="all"/>
      </w:r>
      <w:r/>
    </w:p>
    <w:p>
      <w:pPr>
        <w:jc w:val="center"/>
        <w:rPr>
          <w:rFonts w:ascii="宋体" w:hAnsi="宋体" w:cs="宋体"/>
          <w:bCs/>
          <w:color w:val="000000" w:themeColor="text1"/>
          <w:sz w:val="36"/>
          <w:szCs w:val="36"/>
          <w:highlight w:val="white"/>
        </w:rPr>
      </w:pPr>
      <w:r>
        <w:rPr>
          <w:rFonts w:hint="eastAsia" w:ascii="宋体" w:hAnsi="宋体" w:cs="宋体"/>
          <w:b/>
          <w:color w:val="000000" w:themeColor="text1"/>
          <w:sz w:val="36"/>
          <w:szCs w:val="36"/>
          <w:highlight w:val="white"/>
        </w:rPr>
        <w:t xml:space="preserve">政府采购货物类采购合同</w:t>
      </w:r>
      <w:r/>
    </w:p>
    <w:p>
      <w:pPr>
        <w:jc w:val="left"/>
        <w:rPr>
          <w:rFonts w:ascii="宋体" w:hAnsi="宋体" w:cs="宋体"/>
          <w:color w:val="000000" w:themeColor="text1"/>
          <w:highlight w:val="white"/>
        </w:rPr>
      </w:pPr>
      <w:r>
        <w:rPr>
          <w:rFonts w:ascii="宋体" w:hAnsi="宋体" w:cs="宋体"/>
          <w:color w:val="000000" w:themeColor="text1"/>
          <w:highlight w:val="white"/>
        </w:rPr>
      </w:r>
      <w:r/>
    </w:p>
    <w:p>
      <w:pPr>
        <w:jc w:val="left"/>
        <w:spacing w:line="360" w:lineRule="auto"/>
        <w:rPr>
          <w:rFonts w:ascii="宋体" w:hAnsi="宋体" w:cs="宋体"/>
          <w:color w:val="000000" w:themeColor="text1"/>
          <w:sz w:val="24"/>
          <w:highlight w:val="white"/>
          <w:u w:val="single"/>
        </w:rPr>
      </w:pPr>
      <w:r>
        <w:rPr>
          <w:rFonts w:hint="eastAsia" w:ascii="宋体" w:hAnsi="宋体" w:cs="宋体"/>
          <w:color w:val="000000" w:themeColor="text1"/>
          <w:sz w:val="24"/>
          <w:highlight w:val="white"/>
        </w:rPr>
        <w:t xml:space="preserve">采购人：</w:t>
      </w:r>
      <w:r>
        <w:rPr>
          <w:rFonts w:hint="eastAsia" w:ascii="宋体" w:hAnsi="宋体" w:cs="宋体"/>
          <w:color w:val="000000" w:themeColor="text1"/>
          <w:sz w:val="24"/>
          <w:highlight w:val="white"/>
          <w:u w:val="single"/>
        </w:rPr>
        <w:t xml:space="preserve">淮安市淮安区博里镇人民政府</w:t>
      </w:r>
      <w:r>
        <w:rPr>
          <w:rFonts w:hint="eastAsia" w:ascii="宋体" w:hAnsi="宋体" w:cs="宋体"/>
          <w:color w:val="000000" w:themeColor="text1"/>
          <w:sz w:val="24"/>
          <w:highlight w:val="white"/>
        </w:rPr>
        <w:t xml:space="preserve">（以下简称甲方）</w:t>
      </w:r>
      <w:r/>
    </w:p>
    <w:p>
      <w:pPr>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中标人：（以下简称乙方）</w:t>
      </w:r>
      <w:r/>
    </w:p>
    <w:p>
      <w:pPr>
        <w:ind w:firstLine="480"/>
        <w:spacing w:line="360" w:lineRule="auto"/>
        <w:rPr>
          <w:rFonts w:ascii="宋体" w:hAnsi="宋体" w:cs="宋体"/>
          <w:b/>
          <w:color w:val="000000" w:themeColor="text1"/>
          <w:sz w:val="24"/>
          <w:highlight w:val="white"/>
        </w:rPr>
      </w:pPr>
      <w:r>
        <w:rPr>
          <w:rFonts w:hint="eastAsia" w:ascii="宋体" w:hAnsi="宋体" w:cs="宋体"/>
          <w:color w:val="000000" w:themeColor="text1"/>
          <w:sz w:val="24"/>
          <w:highlight w:val="white"/>
        </w:rPr>
        <w:t xml:space="preserve">甲、乙双方根据《中华人民共和国民法典》、《中华人民共和国政府采购法》和相关法律法规的规定以及</w:t>
      </w:r>
      <w:r>
        <w:rPr>
          <w:rFonts w:hint="eastAsia" w:ascii="宋体" w:hAnsi="宋体" w:cs="宋体"/>
          <w:color w:val="000000" w:themeColor="text1"/>
          <w:sz w:val="24"/>
          <w:highlight w:val="white"/>
        </w:rPr>
        <w:t xml:space="preserve"> </w:t>
      </w:r>
      <w:r>
        <w:rPr>
          <w:rFonts w:hint="eastAsia" w:ascii="宋体" w:hAnsi="宋体" w:cs="宋体"/>
          <w:color w:val="000000" w:themeColor="text1"/>
          <w:sz w:val="24"/>
          <w:highlight w:val="white"/>
        </w:rPr>
        <w:t xml:space="preserve">年</w:t>
      </w:r>
      <w:r>
        <w:rPr>
          <w:rFonts w:hint="eastAsia" w:ascii="宋体" w:hAnsi="宋体" w:cs="宋体"/>
          <w:color w:val="000000" w:themeColor="text1"/>
          <w:sz w:val="24"/>
          <w:highlight w:val="white"/>
        </w:rPr>
        <w:t xml:space="preserve"> </w:t>
      </w:r>
      <w:r>
        <w:rPr>
          <w:rFonts w:hint="eastAsia" w:ascii="宋体" w:hAnsi="宋体" w:cs="宋体"/>
          <w:color w:val="000000" w:themeColor="text1"/>
          <w:sz w:val="24"/>
          <w:highlight w:val="white"/>
        </w:rPr>
        <w:t xml:space="preserve">月</w:t>
      </w:r>
      <w:r>
        <w:rPr>
          <w:rFonts w:hint="eastAsia" w:ascii="宋体" w:hAnsi="宋体" w:cs="宋体"/>
          <w:color w:val="000000" w:themeColor="text1"/>
          <w:sz w:val="24"/>
          <w:highlight w:val="white"/>
        </w:rPr>
        <w:t xml:space="preserve"> </w:t>
      </w:r>
      <w:r>
        <w:rPr>
          <w:rFonts w:hint="eastAsia" w:ascii="宋体" w:hAnsi="宋体" w:cs="宋体"/>
          <w:color w:val="000000" w:themeColor="text1"/>
          <w:sz w:val="24"/>
          <w:highlight w:val="white"/>
        </w:rPr>
        <w:t xml:space="preserve">日</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项目采购结果，签订本合同。</w:t>
      </w:r>
      <w:r/>
    </w:p>
    <w:p>
      <w:pPr>
        <w:ind w:firstLine="482"/>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一、货物内容</w:t>
      </w:r>
      <w:r/>
    </w:p>
    <w:p>
      <w:pPr>
        <w:pStyle w:val="943"/>
        <w:ind w:firstLine="480"/>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1.1 采购清单</w:t>
      </w:r>
      <w:r/>
    </w:p>
    <w:tbl>
      <w:tblPr>
        <w:tblW w:w="4939" w:type="pct"/>
        <w:jc w:val="center"/>
        <w:tblInd w:w="-8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5"/>
        <w:gridCol w:w="1556"/>
        <w:gridCol w:w="1681"/>
        <w:gridCol w:w="1616"/>
        <w:gridCol w:w="1363"/>
        <w:gridCol w:w="1363"/>
      </w:tblGrid>
      <w:tr>
        <w:trPr>
          <w:jc w:val="center"/>
          <w:trHeight w:val="489"/>
        </w:trPr>
        <w:tc>
          <w:tcPr>
            <w:tcW w:w="600" w:type="pct"/>
            <w:vAlign w:val="center"/>
            <w:textDirection w:val="lrTb"/>
            <w:noWrap w:val="false"/>
          </w:tcPr>
          <w:p>
            <w:pPr>
              <w:jc w:val="center"/>
              <w:widowControl/>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序号</w:t>
            </w:r>
            <w:r/>
          </w:p>
        </w:tc>
        <w:tc>
          <w:tcPr>
            <w:tcW w:w="903" w:type="pct"/>
            <w:vAlign w:val="center"/>
            <w:textDirection w:val="lrTb"/>
            <w:noWrap w:val="false"/>
          </w:tcPr>
          <w:p>
            <w:pPr>
              <w:jc w:val="center"/>
              <w:widowControl/>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货物名称</w:t>
            </w:r>
            <w:r/>
          </w:p>
        </w:tc>
        <w:tc>
          <w:tcPr>
            <w:tcW w:w="976" w:type="pct"/>
            <w:vAlign w:val="center"/>
            <w:textDirection w:val="lrTb"/>
            <w:noWrap w:val="false"/>
          </w:tcPr>
          <w:p>
            <w:pPr>
              <w:jc w:val="center"/>
              <w:widowControl/>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规格（尾/公斤）</w:t>
            </w:r>
            <w:r/>
          </w:p>
        </w:tc>
        <w:tc>
          <w:tcPr>
            <w:tcW w:w="938" w:type="pct"/>
            <w:vAlign w:val="center"/>
            <w:textDirection w:val="lrTb"/>
            <w:noWrap w:val="false"/>
          </w:tcPr>
          <w:p>
            <w:pPr>
              <w:jc w:val="center"/>
              <w:widowControl/>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单价（元/公斤）</w:t>
            </w:r>
            <w:r/>
          </w:p>
        </w:tc>
        <w:tc>
          <w:tcPr>
            <w:tcW w:w="791" w:type="pct"/>
            <w:vAlign w:val="center"/>
            <w:textDirection w:val="lrTb"/>
            <w:noWrap w:val="false"/>
          </w:tcPr>
          <w:p>
            <w:pPr>
              <w:jc w:val="center"/>
              <w:widowControl/>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数量（公斤）</w:t>
            </w:r>
            <w:r/>
          </w:p>
        </w:tc>
        <w:tc>
          <w:tcPr>
            <w:tcW w:w="791" w:type="pct"/>
            <w:vAlign w:val="center"/>
            <w:textDirection w:val="lrTb"/>
            <w:noWrap w:val="false"/>
          </w:tcPr>
          <w:p>
            <w:pPr>
              <w:jc w:val="center"/>
              <w:widowControl/>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总价（元）</w:t>
            </w:r>
            <w:r/>
          </w:p>
        </w:tc>
      </w:tr>
      <w:tr>
        <w:trPr>
          <w:jc w:val="center"/>
          <w:trHeight w:val="471"/>
        </w:trPr>
        <w:tc>
          <w:tcPr>
            <w:tcW w:w="600" w:type="pct"/>
            <w:vAlign w:val="center"/>
            <w:textDirection w:val="lrTb"/>
            <w:noWrap/>
          </w:tcPr>
          <w:p>
            <w:pPr>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p>
        </w:tc>
        <w:tc>
          <w:tcPr>
            <w:tcW w:w="903"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976" w:type="pct"/>
            <w:vAlign w:val="center"/>
            <w:textDirection w:val="lrTb"/>
            <w:noWrap w:val="false"/>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938" w:type="pct"/>
            <w:textDirection w:val="lrTb"/>
            <w:noWrap w:val="false"/>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791"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791"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r>
      <w:tr>
        <w:trPr>
          <w:jc w:val="center"/>
          <w:trHeight w:val="471"/>
        </w:trPr>
        <w:tc>
          <w:tcPr>
            <w:tcW w:w="600"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903"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976" w:type="pct"/>
            <w:vAlign w:val="center"/>
            <w:textDirection w:val="lrTb"/>
            <w:noWrap w:val="false"/>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938" w:type="pct"/>
            <w:textDirection w:val="lrTb"/>
            <w:noWrap w:val="false"/>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791"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791"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r>
      <w:tr>
        <w:trPr>
          <w:jc w:val="center"/>
          <w:trHeight w:val="471"/>
        </w:trPr>
        <w:tc>
          <w:tcPr>
            <w:tcW w:w="600" w:type="pct"/>
            <w:vAlign w:val="center"/>
            <w:textDirection w:val="lrTb"/>
            <w:noWrap/>
          </w:tcPr>
          <w:p>
            <w:pPr>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合计</w:t>
            </w:r>
            <w:r/>
          </w:p>
        </w:tc>
        <w:tc>
          <w:tcPr>
            <w:tcW w:w="903"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976" w:type="pct"/>
            <w:vAlign w:val="center"/>
            <w:textDirection w:val="lrTb"/>
            <w:noWrap w:val="false"/>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938" w:type="pct"/>
            <w:textDirection w:val="lrTb"/>
            <w:noWrap w:val="false"/>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791"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c>
          <w:tcPr>
            <w:tcW w:w="791" w:type="pct"/>
            <w:vAlign w:val="center"/>
            <w:textDirection w:val="lrTb"/>
            <w:noWrap/>
          </w:tcPr>
          <w:p>
            <w:pPr>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p>
        </w:tc>
      </w:tr>
    </w:tbl>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二、合同金额</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2.1 本标段预算金额为万元。</w:t>
      </w:r>
      <w:r/>
    </w:p>
    <w:p>
      <w:pPr>
        <w:pStyle w:val="1086"/>
        <w:ind w:firstLine="480"/>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2.2 本合同方式为含税固定总价合同。合同金额包含但不限于人员费用、专用设备、产品及其备品、备件、易耗品耗材和专用工具费用、包装费、运杂费(含苗种投放)、保险、检测、有关部门验收费用、技术评审、管理费、税费等全部费用以及企业利润和政策性文件规定及合同包含的所有风险、责任等各项应有费用的总和。甲方在上述合同价款之外不再向乙方支付其他任何费用。</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2.3结算金额=人民币（大写）______万元（¥_____元/公斤）×数量。结算金额不超过预算的按实际金额支付，超过预算的按预算金额支付。</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三、技术资料</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3.1 乙方应按招标文件规定的时间向甲方提供使用货物的有关技术资料。</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color w:val="000000" w:themeColor="text1"/>
          <w:sz w:val="24"/>
          <w:highlight w:val="white"/>
        </w:rPr>
        <w:t xml:space="preserve">向履行</w:t>
      </w:r>
      <w:r>
        <w:rPr>
          <w:rFonts w:hint="eastAsia" w:ascii="宋体" w:hAnsi="宋体" w:cs="宋体"/>
          <w:color w:val="000000" w:themeColor="text1"/>
          <w:sz w:val="24"/>
          <w:highlight w:val="white"/>
        </w:rPr>
        <w:t xml:space="preserve">本合同有关的人员提供，也应注意保密并限于履行合同的必需范围。</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四、知识产权</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4.1 乙方应保证所提供的货物或其任何一部分均不会侵犯任何第三方的专利权、商标权或著作权</w:t>
      </w:r>
      <w:r>
        <w:rPr>
          <w:rFonts w:hint="eastAsia" w:ascii="宋体" w:hAnsi="宋体" w:cs="宋体"/>
          <w:b/>
          <w:bCs/>
          <w:color w:val="000000" w:themeColor="text1"/>
          <w:sz w:val="24"/>
          <w:highlight w:val="white"/>
        </w:rPr>
        <w:t xml:space="preserve">。</w:t>
      </w:r>
      <w:r/>
    </w:p>
    <w:p>
      <w:pPr>
        <w:ind w:firstLine="482"/>
        <w:jc w:val="left"/>
        <w:spacing w:line="360" w:lineRule="auto"/>
        <w:rPr>
          <w:rFonts w:ascii="宋体" w:hAnsi="宋体" w:cs="宋体"/>
          <w:color w:val="000000" w:themeColor="text1"/>
          <w:sz w:val="24"/>
          <w:highlight w:val="white"/>
          <w:u w:val="single"/>
        </w:rPr>
      </w:pPr>
      <w:r>
        <w:rPr>
          <w:rFonts w:hint="eastAsia" w:ascii="宋体" w:hAnsi="宋体" w:cs="宋体"/>
          <w:b/>
          <w:color w:val="000000" w:themeColor="text1"/>
          <w:sz w:val="24"/>
          <w:highlight w:val="white"/>
        </w:rPr>
        <w:t xml:space="preserve">五、无产权瑕疵条款</w:t>
      </w:r>
      <w:r/>
    </w:p>
    <w:p>
      <w:pPr>
        <w:ind w:firstLine="480"/>
        <w:jc w:val="left"/>
        <w:spacing w:line="360" w:lineRule="auto"/>
        <w:rPr>
          <w:rFonts w:ascii="宋体" w:hAnsi="宋体" w:cs="宋体"/>
          <w:b/>
          <w:color w:val="000000" w:themeColor="text1"/>
          <w:sz w:val="24"/>
          <w:highlight w:val="white"/>
        </w:rPr>
      </w:pPr>
      <w:r>
        <w:rPr>
          <w:rFonts w:hint="eastAsia" w:ascii="宋体" w:hAnsi="宋体" w:cs="宋体"/>
          <w:color w:val="000000" w:themeColor="text1"/>
          <w:sz w:val="24"/>
          <w:highlight w:val="white"/>
        </w:rPr>
        <w:t xml:space="preserve">5.1 乙方保证所交付的货物的所有权完全属于</w:t>
      </w:r>
      <w:r>
        <w:rPr>
          <w:rFonts w:hint="eastAsia" w:ascii="宋体" w:hAnsi="宋体" w:cs="宋体"/>
          <w:color w:val="000000" w:themeColor="text1"/>
          <w:sz w:val="24"/>
          <w:highlight w:val="white"/>
        </w:rPr>
        <w:t xml:space="preserve">乙方且</w:t>
      </w:r>
      <w:r>
        <w:rPr>
          <w:rFonts w:hint="eastAsia" w:ascii="宋体" w:hAnsi="宋体" w:cs="宋体"/>
          <w:color w:val="000000" w:themeColor="text1"/>
          <w:sz w:val="24"/>
          <w:highlight w:val="white"/>
        </w:rPr>
        <w:t xml:space="preserve">无任何抵押、查封等产权瑕疵。如乙方所交货物有产权瑕疵的，视为乙方违约，按照本合同第13条第3款的约定处理。但在已经全部支付</w:t>
      </w:r>
      <w:r>
        <w:rPr>
          <w:rFonts w:hint="eastAsia" w:ascii="宋体" w:hAnsi="宋体" w:cs="宋体"/>
          <w:color w:val="000000" w:themeColor="text1"/>
          <w:sz w:val="24"/>
          <w:highlight w:val="white"/>
        </w:rPr>
        <w:t xml:space="preserve">完合同</w:t>
      </w:r>
      <w:r>
        <w:rPr>
          <w:rFonts w:hint="eastAsia" w:ascii="宋体" w:hAnsi="宋体" w:cs="宋体"/>
          <w:color w:val="000000" w:themeColor="text1"/>
          <w:sz w:val="24"/>
          <w:highlight w:val="white"/>
        </w:rPr>
        <w:t xml:space="preserve">款后才发现有产权瑕疵的，除了支付违约金，乙方还应负担由此而产生的一切损失。</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六、履约保证金</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highlight w:val="white"/>
        </w:rPr>
        <w:t xml:space="preserve">6.1 本项目部收取履约保证金</w:t>
      </w:r>
      <w:r>
        <w:rPr>
          <w:rFonts w:hint="eastAsia" w:ascii="宋体" w:hAnsi="宋体" w:cs="宋体"/>
          <w:color w:val="000000" w:themeColor="text1"/>
          <w:sz w:val="24"/>
        </w:rPr>
        <w:t xml:space="preserve">，</w:t>
      </w:r>
      <w:r>
        <w:rPr>
          <w:rFonts w:ascii="宋体" w:hAnsi="宋体" w:cs="宋体"/>
          <w:color w:val="000000" w:themeColor="text1"/>
          <w:sz w:val="24"/>
        </w:rPr>
        <w:t xml:space="preserve">乙方应向采购单位交纳中标总价1%的履约保证金。</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highlight w:val="white"/>
        </w:rPr>
        <w:t xml:space="preserve">6</w:t>
      </w:r>
      <w:r>
        <w:rPr>
          <w:rFonts w:ascii="宋体" w:hAnsi="宋体" w:cs="宋体"/>
          <w:color w:val="000000" w:themeColor="text1"/>
          <w:sz w:val="24"/>
        </w:rPr>
        <w:t xml:space="preserve">.2乙方提供的履约保证金可以是人民币形式（银行本票、汇票、支票、电汇），或银行保函、担保公司的保证担保或保险公司的保证保险等多种形式。</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highlight w:val="white"/>
        </w:rPr>
        <w:t xml:space="preserve">6</w:t>
      </w:r>
      <w:r>
        <w:rPr>
          <w:rFonts w:ascii="宋体" w:hAnsi="宋体" w:cs="宋体"/>
          <w:color w:val="000000" w:themeColor="text1"/>
          <w:sz w:val="24"/>
        </w:rPr>
        <w:t xml:space="preserve">.3乙方选取银行保函、担保公司的保证担保或保险公司的保证保险等形式的向采购人缴纳的，如保函（担保、保险等）的约定期到期但乙方履约仍未结束的，乙方须进行续保。</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highlight w:val="white"/>
        </w:rPr>
        <w:t xml:space="preserve">6</w:t>
      </w:r>
      <w:r>
        <w:rPr>
          <w:rFonts w:ascii="宋体" w:hAnsi="宋体" w:cs="宋体"/>
          <w:color w:val="000000" w:themeColor="text1"/>
          <w:sz w:val="24"/>
        </w:rPr>
        <w:t xml:space="preserve">.4乙方选取以履约保函（保险）形式向采购人缴纳的，按照《关于在全省政府采购领域推行电子履约保函（保险）的通知》（</w:t>
      </w:r>
      <w:r>
        <w:rPr>
          <w:rFonts w:ascii="宋体" w:hAnsi="宋体" w:cs="宋体"/>
          <w:color w:val="000000" w:themeColor="text1"/>
          <w:sz w:val="24"/>
        </w:rPr>
        <w:t xml:space="preserve">苏财购【2023】</w:t>
      </w:r>
      <w:r>
        <w:rPr>
          <w:rFonts w:ascii="宋体" w:hAnsi="宋体" w:cs="宋体"/>
          <w:color w:val="000000" w:themeColor="text1"/>
          <w:sz w:val="24"/>
        </w:rPr>
        <w:t xml:space="preserve">150号）的要求，登录“政府采购电子履约保函（保险）平台”，选择第三方机构并提交保函（保险）申请，经审核通过后支付相关费用。</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highlight w:val="white"/>
        </w:rPr>
        <w:t xml:space="preserve">6</w:t>
      </w:r>
      <w:r>
        <w:rPr>
          <w:rFonts w:ascii="宋体" w:hAnsi="宋体" w:cs="宋体"/>
          <w:color w:val="000000" w:themeColor="text1"/>
          <w:sz w:val="24"/>
        </w:rPr>
        <w:t xml:space="preserve">.5如乙方未能履行合同规定的义务，甲方有权从履约保证金中取得补偿。</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6</w:t>
      </w:r>
      <w:r>
        <w:rPr>
          <w:rFonts w:ascii="宋体" w:hAnsi="宋体" w:cs="宋体"/>
          <w:color w:val="000000" w:themeColor="text1"/>
          <w:sz w:val="24"/>
        </w:rPr>
        <w:t xml:space="preserve">.6履约保证金在合同约定期间内不予退还或者应完全有效，约定期间届满之日起 5个工作日内，甲方应将履约保证金退还乙方；逾期退还的，按中国人民银行同期贷款</w:t>
      </w:r>
      <w:r>
        <w:rPr>
          <w:rFonts w:ascii="宋体" w:hAnsi="宋体" w:cs="宋体"/>
          <w:color w:val="000000" w:themeColor="text1"/>
          <w:sz w:val="24"/>
        </w:rPr>
        <w:t xml:space="preserve">基利率</w:t>
      </w:r>
      <w:r>
        <w:rPr>
          <w:rFonts w:ascii="宋体" w:hAnsi="宋体" w:cs="宋体"/>
          <w:color w:val="000000" w:themeColor="text1"/>
          <w:sz w:val="24"/>
        </w:rPr>
        <w:t xml:space="preserve">上浮20%后的利率支付超期资金占用费，但因乙方自身原因导致无法及时退还的除外。</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6</w:t>
      </w:r>
      <w:r>
        <w:rPr>
          <w:rFonts w:ascii="宋体" w:hAnsi="宋体" w:cs="宋体"/>
          <w:color w:val="000000" w:themeColor="text1"/>
          <w:sz w:val="24"/>
        </w:rPr>
        <w:t xml:space="preserve">.7履约保证金在合同约定期间内不予退还或者应完全有效，履约保证金在项目验收合格后无息退还给乙方。</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七、时间安排、交货方式及交货地点</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7.1 时间安排： </w:t>
      </w:r>
      <w:r>
        <w:rPr>
          <w:rFonts w:hint="eastAsia" w:ascii="宋体" w:hAnsi="宋体" w:cs="宋体"/>
          <w:color w:val="000000" w:themeColor="text1"/>
          <w:sz w:val="24"/>
          <w:highlight w:val="white"/>
          <w:u w:val="single"/>
        </w:rPr>
        <w:t xml:space="preserve">  按照采购人需求分批次供货  </w:t>
      </w:r>
      <w:r>
        <w:rPr>
          <w:rFonts w:hint="eastAsia" w:ascii="宋体" w:hAnsi="宋体" w:cs="宋体"/>
          <w:color w:val="000000" w:themeColor="text1"/>
          <w:sz w:val="24"/>
          <w:highlight w:val="white"/>
        </w:rPr>
        <w:t xml:space="preserve">。</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7.2 交货方式：</w:t>
      </w:r>
      <w:r>
        <w:rPr>
          <w:rFonts w:hint="eastAsia" w:ascii="宋体" w:hAnsi="宋体" w:cs="宋体"/>
          <w:color w:val="000000" w:themeColor="text1"/>
          <w:sz w:val="24"/>
          <w:highlight w:val="white"/>
          <w:u w:val="single"/>
        </w:rPr>
        <w:t xml:space="preserve">   活水增氧运输、现场送达   </w:t>
      </w:r>
      <w:r>
        <w:rPr>
          <w:rFonts w:hint="eastAsia" w:ascii="宋体" w:hAnsi="宋体" w:cs="宋体"/>
          <w:color w:val="000000" w:themeColor="text1"/>
          <w:sz w:val="24"/>
          <w:highlight w:val="white"/>
        </w:rPr>
        <w:t xml:space="preserve">。</w:t>
      </w:r>
      <w:r/>
    </w:p>
    <w:p>
      <w:pPr>
        <w:ind w:firstLine="480"/>
        <w:jc w:val="left"/>
        <w:spacing w:line="360" w:lineRule="auto"/>
        <w:rPr>
          <w:rFonts w:ascii="宋体" w:hAnsi="宋体" w:cs="宋体"/>
          <w:b/>
          <w:color w:val="000000" w:themeColor="text1"/>
          <w:sz w:val="24"/>
          <w:highlight w:val="white"/>
        </w:rPr>
      </w:pPr>
      <w:r>
        <w:rPr>
          <w:rFonts w:hint="eastAsia" w:ascii="宋体" w:hAnsi="宋体" w:cs="宋体"/>
          <w:color w:val="000000" w:themeColor="text1"/>
          <w:sz w:val="24"/>
          <w:highlight w:val="white"/>
        </w:rPr>
        <w:t xml:space="preserve">7.3 交货地点：</w:t>
      </w:r>
      <w:r>
        <w:rPr>
          <w:rFonts w:hint="eastAsia" w:ascii="宋体" w:hAnsi="宋体" w:cs="宋体"/>
          <w:color w:val="000000" w:themeColor="text1"/>
          <w:sz w:val="24"/>
          <w:highlight w:val="white"/>
          <w:u w:val="single"/>
        </w:rPr>
        <w:t xml:space="preserve">  甲方指定地点  </w:t>
      </w:r>
      <w:r>
        <w:rPr>
          <w:rFonts w:hint="eastAsia" w:ascii="宋体" w:hAnsi="宋体" w:cs="宋体"/>
          <w:color w:val="000000" w:themeColor="text1"/>
          <w:sz w:val="24"/>
          <w:highlight w:val="white"/>
        </w:rPr>
        <w:t xml:space="preserve">。</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八、合同款支付</w:t>
      </w:r>
      <w:r/>
    </w:p>
    <w:p>
      <w:pPr>
        <w:ind w:firstLine="480"/>
        <w:jc w:val="left"/>
        <w:spacing w:line="360" w:lineRule="auto"/>
        <w:rPr>
          <w:rFonts w:cs="宋体" w:asciiTheme="minorEastAsia" w:hAnsiTheme="minorEastAsia" w:eastAsiaTheme="minorEastAsia"/>
          <w:b/>
          <w:bCs/>
          <w:color w:val="000000" w:themeColor="text1"/>
          <w:sz w:val="28"/>
          <w:szCs w:val="28"/>
          <w:highlight w:val="white"/>
        </w:rPr>
      </w:pPr>
      <w:r>
        <w:rPr>
          <w:rFonts w:hint="eastAsia" w:ascii="宋体" w:hAnsi="宋体" w:cs="宋体"/>
          <w:color w:val="000000" w:themeColor="text1"/>
          <w:sz w:val="24"/>
          <w:highlight w:val="white"/>
        </w:rPr>
        <w:t xml:space="preserve">8.1 付款方式：合同</w:t>
      </w:r>
      <w:r>
        <w:rPr>
          <w:rFonts w:hint="eastAsia" w:ascii="宋体" w:hAnsi="宋体" w:cs="宋体"/>
          <w:color w:val="000000" w:themeColor="text1"/>
          <w:sz w:val="24"/>
          <w:highlight w:val="white"/>
        </w:rPr>
        <w:t xml:space="preserve">签定</w:t>
      </w:r>
      <w:r>
        <w:rPr>
          <w:rFonts w:hint="eastAsia" w:ascii="宋体" w:hAnsi="宋体" w:cs="宋体"/>
          <w:color w:val="000000" w:themeColor="text1"/>
          <w:sz w:val="24"/>
          <w:highlight w:val="white"/>
        </w:rPr>
        <w:t xml:space="preserve">后采购人发出供货通知预付合同总价的</w:t>
      </w:r>
      <w:r>
        <w:rPr>
          <w:rFonts w:ascii="宋体" w:hAnsi="宋体" w:cs="宋体"/>
          <w:color w:val="000000" w:themeColor="text1"/>
          <w:sz w:val="24"/>
          <w:highlight w:val="white"/>
        </w:rPr>
        <w:t xml:space="preserve">40%，所有</w:t>
      </w:r>
      <w:r>
        <w:rPr>
          <w:rFonts w:ascii="宋体" w:hAnsi="宋体" w:cs="宋体"/>
          <w:color w:val="000000" w:themeColor="text1"/>
          <w:sz w:val="24"/>
          <w:highlight w:val="white"/>
        </w:rPr>
        <w:t xml:space="preserve">鳝</w:t>
      </w:r>
      <w:r>
        <w:rPr>
          <w:rFonts w:ascii="宋体" w:hAnsi="宋体" w:cs="宋体"/>
          <w:color w:val="000000" w:themeColor="text1"/>
          <w:sz w:val="24"/>
          <w:highlight w:val="white"/>
        </w:rPr>
        <w:t xml:space="preserve">苗种入池完成并通过验收后，再支付合同总价的 50%，项目验收合格</w:t>
      </w:r>
      <w:r>
        <w:rPr>
          <w:rFonts w:hint="eastAsia" w:ascii="宋体" w:hAnsi="宋体" w:cs="宋体"/>
          <w:color w:val="000000" w:themeColor="text1"/>
          <w:sz w:val="24"/>
          <w:highlight w:val="white"/>
        </w:rPr>
        <w:t xml:space="preserve">一</w:t>
      </w:r>
      <w:r>
        <w:rPr>
          <w:rFonts w:ascii="宋体" w:hAnsi="宋体" w:cs="宋体"/>
          <w:color w:val="000000" w:themeColor="text1"/>
          <w:sz w:val="24"/>
          <w:highlight w:val="white"/>
        </w:rPr>
        <w:t xml:space="preserve">年后</w:t>
      </w:r>
      <w:r>
        <w:rPr>
          <w:rFonts w:hint="eastAsia" w:ascii="宋体" w:hAnsi="宋体" w:cs="宋体"/>
          <w:color w:val="000000" w:themeColor="text1"/>
          <w:sz w:val="24"/>
          <w:highlight w:val="white"/>
        </w:rPr>
        <w:t xml:space="preserve">且</w:t>
      </w:r>
      <w:r>
        <w:rPr>
          <w:rFonts w:ascii="宋体" w:hAnsi="宋体" w:cs="宋体"/>
          <w:color w:val="000000" w:themeColor="text1"/>
          <w:sz w:val="24"/>
          <w:highlight w:val="white"/>
        </w:rPr>
        <w:t xml:space="preserve">完成约定的技术支持及服务后付清尾款（支持数字人民币支付，不计利息）。</w:t>
      </w:r>
      <w:r/>
    </w:p>
    <w:p>
      <w:pPr>
        <w:ind w:firstLine="480"/>
        <w:jc w:val="left"/>
        <w:spacing w:line="360" w:lineRule="auto"/>
        <w:rPr>
          <w:rFonts w:ascii="宋体" w:hAnsi="宋体" w:cs="宋体"/>
          <w:bCs/>
          <w:color w:val="000000" w:themeColor="text1"/>
          <w:sz w:val="24"/>
          <w:highlight w:val="white"/>
        </w:rPr>
      </w:pPr>
      <w:r>
        <w:rPr>
          <w:rFonts w:hint="eastAsia" w:ascii="宋体" w:hAnsi="宋体" w:cs="宋体"/>
          <w:color w:val="000000" w:themeColor="text1"/>
          <w:sz w:val="24"/>
          <w:highlight w:val="white"/>
        </w:rPr>
        <w:t xml:space="preserve">8.2 当采购数量与实际使用数量不一致时，乙方根据实际使用量提供产品和服务，合同的最终结算金额按实际使用量乘以中标单价进行计算。</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九、验收</w:t>
      </w:r>
      <w:r/>
    </w:p>
    <w:p>
      <w:pPr>
        <w:pStyle w:val="989"/>
        <w:ind w:firstLine="480"/>
        <w:spacing w:line="360" w:lineRule="auto"/>
        <w:rPr>
          <w:color w:val="000000" w:themeColor="text1"/>
          <w:highlight w:val="white"/>
        </w:rPr>
      </w:pPr>
      <w:r>
        <w:rPr>
          <w:rFonts w:hint="eastAsia"/>
          <w:color w:val="000000" w:themeColor="text1"/>
          <w:highlight w:val="white"/>
        </w:rPr>
        <w:t xml:space="preserve">9.1验收标准</w:t>
      </w:r>
      <w:r/>
    </w:p>
    <w:p>
      <w:pPr>
        <w:pStyle w:val="989"/>
        <w:ind w:firstLine="480"/>
        <w:spacing w:line="360" w:lineRule="auto"/>
        <w:rPr>
          <w:color w:val="000000" w:themeColor="text1"/>
          <w:highlight w:val="white"/>
        </w:rPr>
      </w:pPr>
      <w:r>
        <w:rPr>
          <w:rFonts w:hint="eastAsia"/>
          <w:color w:val="000000" w:themeColor="text1"/>
          <w:highlight w:val="white"/>
        </w:rPr>
        <w:t xml:space="preserve">（1）严禁使用外来种及其他不符合生态要求的苗种。在乙方苗种培育、收购期间，甲方有权对亲本培育、苗种繁育情况进行检查，不能满足采购任务的，甲方有权按约定标准督促乙方履约，无法履约的追究违约责任。</w:t>
      </w:r>
      <w:r>
        <w:rPr>
          <w:rFonts w:hint="eastAsia"/>
          <w:color w:val="000000" w:themeColor="text1"/>
          <w:highlight w:val="white"/>
        </w:rPr>
        <w:br/>
        <w:t xml:space="preserve">    （2）苗种投放前，甲方可组织抽样并委托第三方进行检疫和药物残留检测。 </w:t>
      </w:r>
      <w:r/>
    </w:p>
    <w:p>
      <w:pPr>
        <w:pStyle w:val="989"/>
        <w:ind w:firstLine="480"/>
        <w:spacing w:line="360" w:lineRule="auto"/>
        <w:rPr>
          <w:color w:val="000000" w:themeColor="text1"/>
          <w:highlight w:val="white"/>
        </w:rPr>
      </w:pPr>
      <w:r>
        <w:rPr>
          <w:rFonts w:hint="eastAsia"/>
          <w:color w:val="000000" w:themeColor="text1"/>
          <w:highlight w:val="white"/>
        </w:rPr>
        <w:t xml:space="preserve">（3）禁止采用抛洒或“高空”倾倒放流方式，乙方必须自行采购或制作滑梯、管道、塑料膜等投放工具,采取科学合理的投放方式。</w:t>
      </w:r>
      <w:r/>
    </w:p>
    <w:p>
      <w:pPr>
        <w:pStyle w:val="964"/>
        <w:jc w:val="left"/>
        <w:spacing w:after="0"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9.2乙方根据甲方实际和生产需求供货，可以分多批次供货，每次检测相关费用由乙方承担。</w:t>
      </w:r>
      <w:r/>
    </w:p>
    <w:p>
      <w:pPr>
        <w:pStyle w:val="989"/>
        <w:ind w:firstLine="480"/>
        <w:spacing w:line="360" w:lineRule="auto"/>
        <w:rPr>
          <w:color w:val="000000" w:themeColor="text1"/>
          <w:highlight w:val="white"/>
        </w:rPr>
      </w:pPr>
      <w:r>
        <w:rPr>
          <w:rFonts w:hint="eastAsia"/>
          <w:color w:val="000000" w:themeColor="text1"/>
          <w:highlight w:val="white"/>
        </w:rPr>
        <w:t xml:space="preserve">9.3乙方在项目验收前，向甲方报送供货数量，实际验收数量与甲方报送的供货数量必须一致。</w:t>
      </w:r>
      <w:r/>
    </w:p>
    <w:p>
      <w:pPr>
        <w:pStyle w:val="964"/>
        <w:jc w:val="left"/>
        <w:spacing w:after="0"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9.4甲方根据计划组织抽样送检，经检验检疫合格方能投放，检测费用由乙方负责。</w:t>
      </w:r>
      <w:r/>
    </w:p>
    <w:p>
      <w:pPr>
        <w:pStyle w:val="989"/>
        <w:ind w:firstLine="480"/>
        <w:spacing w:line="360" w:lineRule="auto"/>
        <w:rPr>
          <w:color w:val="000000" w:themeColor="text1"/>
          <w:highlight w:val="white"/>
        </w:rPr>
      </w:pPr>
      <w:r>
        <w:rPr>
          <w:rFonts w:hint="eastAsia"/>
          <w:color w:val="000000" w:themeColor="text1"/>
          <w:highlight w:val="white"/>
        </w:rPr>
        <w:t xml:space="preserve">9.5苗种规格验收：现场对苗种随机抽样一定数量苗种度量，若规格10%以上低于标称值的，</w:t>
      </w:r>
      <w:r>
        <w:rPr>
          <w:rFonts w:hint="eastAsia"/>
          <w:color w:val="000000" w:themeColor="text1"/>
          <w:highlight w:val="white"/>
        </w:rPr>
        <w:t xml:space="preserve">则数量按达到</w:t>
      </w:r>
      <w:r>
        <w:rPr>
          <w:rFonts w:hint="eastAsia"/>
          <w:color w:val="000000" w:themeColor="text1"/>
          <w:highlight w:val="white"/>
        </w:rPr>
        <w:t xml:space="preserve">标称值比例核计；40%以上低于标称值的，则不予接受。</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十、货物包装、发运及运输</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10.1 乙方应在货物发运前对其进行满足运输距离、防潮、防震、防锈和防破损装卸等要求包装，以保证货物安全运达甲方指定地点。</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10.2 技术指导意见等随配附件和工具以及清单一并附于货物内。</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10.3 乙方在货物发运手续办理完毕后24小时内或货到甲方48小时前通知甲方，以准备接货。</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10.4 货物在交付甲方前发生的风险均由乙方负责。</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10.5 货物在规定的交付期限内由乙方送达甲方指定的地点视为交付，乙方同时需通知甲方货物已送达。</w:t>
      </w:r>
      <w:r/>
    </w:p>
    <w:p>
      <w:pPr>
        <w:ind w:firstLine="482"/>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10.6本项目中涉及商品的</w:t>
      </w:r>
      <w:r>
        <w:rPr>
          <w:rFonts w:ascii="宋体" w:hAnsi="宋体" w:cs="宋体"/>
          <w:color w:val="000000" w:themeColor="text1"/>
          <w:sz w:val="24"/>
          <w:highlight w:val="white"/>
        </w:rPr>
        <w:t xml:space="preserve">包装应按照“财办库〔2020〕123号</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关于印发</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商品包装政府采购需求标准（试行）》、《快递包装政府采购需求标准（试行）》的通知》”执行</w:t>
      </w:r>
      <w:r>
        <w:rPr>
          <w:rFonts w:hint="eastAsia" w:ascii="宋体" w:hAnsi="宋体" w:cs="宋体"/>
          <w:color w:val="000000" w:themeColor="text1"/>
          <w:sz w:val="24"/>
          <w:highlight w:val="white"/>
        </w:rPr>
        <w:t xml:space="preserve">,在供货、安装过程中能够做到低碳物流、环保节约、提高资源利用率；涉及设备运维参考《绿色数据中心政府采购需求标准（试行）》（财库【2023】7号文）执行。</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十一、违约责任</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11.1 甲方无正当理由拒收货物的，甲方向乙方偿付拒收合同款总值的百分之五违约金。</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11.2 甲方无故逾期验收和办理合同款支付手续的，甲方应按逾期付款总额每日千分之五向乙方支付违约金。</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11.3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11.4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64"/>
        <w:jc w:val="left"/>
        <w:spacing w:after="0"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11.5 乙方供货过程中，出现弄虚作假或其他严重违规行为的，扣除相关费用，按程序纳入诚信黑名单管理，不得参加甲方今后的招标采购活动。</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十二、不可抗力事件处理</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12.1在合同有效期内，任何一方因不可抗力事件导致不能履行合同，则合同履行期延长，其延长期与不可抗力影响期相同。</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12.2不可抗力事件发生后，应立即通知对方，并寄送有关权威机构出具的证明。</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12.3不可抗力事件延续30天以上，双方应通过友好协商，确定是否继续履行合同。</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十三、争议解决</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13.1招标采购文件（含合同）相同事项表述不一致的，按最高表述要求执行。</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13.2双方在执行合同中所发生的一切争议，应通过协商解决。如协商不成，通过司法途径解决：</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13.3因一方违约引发诉讼的，违约方承担守约方因诉讼而产生的费用，包括但不限于诉讼费、保全费、律师代理费等一切相关费用。</w:t>
      </w:r>
      <w:r/>
    </w:p>
    <w:p>
      <w:pPr>
        <w:pStyle w:val="959"/>
        <w:ind w:firstLine="482"/>
        <w:jc w:val="left"/>
        <w:spacing w:line="360" w:lineRule="auto"/>
        <w:rPr>
          <w:rFonts w:hAnsi="宋体" w:cs="宋体"/>
          <w:b/>
          <w:color w:val="000000" w:themeColor="text1"/>
          <w:sz w:val="24"/>
          <w:szCs w:val="24"/>
          <w:highlight w:val="white"/>
        </w:rPr>
      </w:pPr>
      <w:r>
        <w:rPr>
          <w:rFonts w:hint="eastAsia" w:hAnsi="宋体" w:cs="宋体"/>
          <w:b/>
          <w:color w:val="000000" w:themeColor="text1"/>
          <w:sz w:val="24"/>
          <w:szCs w:val="24"/>
          <w:highlight w:val="white"/>
        </w:rPr>
        <w:t xml:space="preserve">十四、合同解除</w:t>
      </w:r>
      <w:r/>
    </w:p>
    <w:p>
      <w:pPr>
        <w:pStyle w:val="959"/>
        <w:ind w:firstLine="480"/>
        <w:jc w:val="left"/>
        <w:spacing w:line="36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出现下列情况之一的，合同将解除：</w:t>
      </w:r>
      <w:r/>
    </w:p>
    <w:p>
      <w:pPr>
        <w:pStyle w:val="959"/>
        <w:ind w:firstLine="480"/>
        <w:jc w:val="left"/>
        <w:spacing w:line="36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14.1合同期满，双方不再续签；</w:t>
      </w:r>
      <w:r/>
    </w:p>
    <w:p>
      <w:pPr>
        <w:pStyle w:val="959"/>
        <w:ind w:firstLine="480"/>
        <w:jc w:val="left"/>
        <w:spacing w:line="36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14.2国家法律、法规、条例调整，或被国家执法机关查封关闭的；</w:t>
      </w:r>
      <w:r/>
    </w:p>
    <w:p>
      <w:pPr>
        <w:pStyle w:val="959"/>
        <w:ind w:firstLine="480"/>
        <w:jc w:val="left"/>
        <w:spacing w:line="36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14.3发生法律、法规禁止或严重损害甲方利益的行为的；</w:t>
      </w:r>
      <w:r/>
    </w:p>
    <w:p>
      <w:pPr>
        <w:pStyle w:val="959"/>
        <w:ind w:firstLine="480"/>
        <w:jc w:val="left"/>
        <w:spacing w:line="36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14.4如有转让、分包或合同其他条款约定禁止（处罚）行为的，甲方有权解除合同，由此引起的甲方损失及赔偿责任由乙方全部承担；</w:t>
      </w:r>
      <w:r/>
    </w:p>
    <w:p>
      <w:pPr>
        <w:pStyle w:val="959"/>
        <w:ind w:firstLine="480"/>
        <w:jc w:val="left"/>
        <w:spacing w:line="36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14.5发生其他比较严重足以导致合同必须解除的情况的。</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十五、下列文件为本合同不可分割部分</w:t>
      </w:r>
      <w:r/>
    </w:p>
    <w:p>
      <w:pPr>
        <w:ind w:firstLine="480"/>
        <w:jc w:val="left"/>
        <w:spacing w:line="360" w:lineRule="auto"/>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15.1中标通知书。</w:t>
      </w:r>
      <w:r/>
    </w:p>
    <w:p>
      <w:pPr>
        <w:ind w:firstLine="480"/>
        <w:jc w:val="left"/>
        <w:spacing w:line="360" w:lineRule="auto"/>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15.2乙方中标的投标文件。</w:t>
      </w:r>
      <w:r/>
    </w:p>
    <w:p>
      <w:pPr>
        <w:ind w:firstLine="480"/>
        <w:jc w:val="left"/>
        <w:spacing w:line="360" w:lineRule="auto"/>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15.3公开招标采购文件。</w:t>
      </w:r>
      <w:r/>
    </w:p>
    <w:p>
      <w:pPr>
        <w:ind w:firstLine="480"/>
        <w:jc w:val="left"/>
        <w:spacing w:line="360" w:lineRule="auto"/>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15.4乙方在投标过程中所作的其他承诺、声明、书面澄清等。</w:t>
      </w:r>
      <w:r/>
    </w:p>
    <w:p>
      <w:pPr>
        <w:ind w:firstLine="480"/>
        <w:jc w:val="left"/>
        <w:spacing w:line="360" w:lineRule="auto"/>
        <w:rPr>
          <w:rFonts w:ascii="宋体" w:hAnsi="宋体" w:cs="宋体"/>
          <w:b/>
          <w:bCs/>
          <w:color w:val="000000" w:themeColor="text1"/>
          <w:sz w:val="24"/>
          <w:highlight w:val="white"/>
        </w:rPr>
      </w:pPr>
      <w:r>
        <w:rPr>
          <w:rFonts w:hint="eastAsia" w:ascii="宋体" w:hAnsi="宋体" w:cs="宋体"/>
          <w:bCs/>
          <w:color w:val="000000" w:themeColor="text1"/>
          <w:sz w:val="24"/>
          <w:highlight w:val="white"/>
        </w:rPr>
        <w:t xml:space="preserve">15.5合同附件。</w:t>
      </w:r>
      <w:r/>
    </w:p>
    <w:p>
      <w:pPr>
        <w:ind w:firstLine="482"/>
        <w:jc w:val="left"/>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十六、合同生效及其它</w:t>
      </w:r>
      <w:r/>
    </w:p>
    <w:p>
      <w:pPr>
        <w:pStyle w:val="959"/>
        <w:ind w:firstLine="480"/>
        <w:jc w:val="left"/>
        <w:spacing w:line="36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16.1合同经双方法定代表人或授权委托代理人</w:t>
      </w:r>
      <w:r>
        <w:rPr>
          <w:rFonts w:hint="eastAsia" w:hAnsi="宋体" w:cs="宋体"/>
          <w:b/>
          <w:bCs/>
          <w:color w:val="000000" w:themeColor="text1"/>
          <w:sz w:val="24"/>
          <w:szCs w:val="24"/>
          <w:highlight w:val="white"/>
        </w:rPr>
        <w:t xml:space="preserve">签字并加盖单位公章后生效；</w:t>
      </w:r>
      <w:r/>
    </w:p>
    <w:p>
      <w:pPr>
        <w:pStyle w:val="959"/>
        <w:ind w:firstLine="480"/>
        <w:jc w:val="left"/>
        <w:spacing w:line="36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16.2.本合同未尽事宜，遵照《中华人民共和国民法典》有关条文执行；</w:t>
      </w:r>
      <w:r/>
    </w:p>
    <w:p>
      <w:pPr>
        <w:pStyle w:val="959"/>
        <w:ind w:firstLine="480"/>
        <w:jc w:val="left"/>
        <w:spacing w:line="36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16.3本合同正本一式</w:t>
      </w:r>
      <w:r>
        <w:rPr>
          <w:rFonts w:hint="eastAsia" w:hAnsi="宋体" w:cs="宋体"/>
          <w:color w:val="000000" w:themeColor="text1"/>
          <w:sz w:val="24"/>
          <w:szCs w:val="24"/>
          <w:highlight w:val="white"/>
          <w:u w:val="single"/>
        </w:rPr>
        <w:t xml:space="preserve"> 陆 </w:t>
      </w:r>
      <w:r>
        <w:rPr>
          <w:rFonts w:hint="eastAsia" w:hAnsi="宋体" w:cs="宋体"/>
          <w:color w:val="000000" w:themeColor="text1"/>
          <w:sz w:val="24"/>
          <w:szCs w:val="24"/>
          <w:highlight w:val="white"/>
        </w:rPr>
        <w:t xml:space="preserve">份，甲乙双方各执</w:t>
      </w:r>
      <w:r>
        <w:rPr>
          <w:rFonts w:hint="eastAsia" w:hAnsi="宋体" w:cs="宋体"/>
          <w:color w:val="000000" w:themeColor="text1"/>
          <w:sz w:val="24"/>
          <w:szCs w:val="24"/>
          <w:highlight w:val="white"/>
          <w:u w:val="single"/>
        </w:rPr>
        <w:t xml:space="preserve"> 叁 </w:t>
      </w:r>
      <w:r>
        <w:rPr>
          <w:rFonts w:hint="eastAsia" w:hAnsi="宋体" w:cs="宋体"/>
          <w:color w:val="000000" w:themeColor="text1"/>
          <w:sz w:val="24"/>
          <w:szCs w:val="24"/>
          <w:highlight w:val="white"/>
        </w:rPr>
        <w:t xml:space="preserve">份，具有同等法律效力。</w:t>
      </w:r>
      <w:r/>
    </w:p>
    <w:p>
      <w:pPr>
        <w:pStyle w:val="959"/>
        <w:ind w:firstLine="480"/>
        <w:spacing w:line="48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甲方（公章）：                          乙方（公章）：                     </w:t>
      </w:r>
      <w:r/>
    </w:p>
    <w:p>
      <w:pPr>
        <w:pStyle w:val="959"/>
        <w:ind w:firstLine="480"/>
        <w:spacing w:line="48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地址：                                  地址：                     </w:t>
      </w:r>
      <w:r/>
    </w:p>
    <w:p>
      <w:pPr>
        <w:pStyle w:val="959"/>
        <w:ind w:firstLine="480"/>
        <w:spacing w:line="48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法定代表人或                            法定代表人或               </w:t>
      </w:r>
      <w:r/>
    </w:p>
    <w:p>
      <w:pPr>
        <w:pStyle w:val="959"/>
        <w:ind w:firstLine="480"/>
        <w:spacing w:line="48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委托代理人（签字或盖章）：              委托代理人（签字或盖章）：              </w:t>
      </w:r>
      <w:r/>
    </w:p>
    <w:p>
      <w:pPr>
        <w:pStyle w:val="959"/>
        <w:ind w:firstLine="480"/>
        <w:spacing w:line="48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电话：                                  电话：                     </w:t>
      </w:r>
      <w:r/>
    </w:p>
    <w:p>
      <w:pPr>
        <w:pStyle w:val="959"/>
        <w:ind w:firstLine="480"/>
        <w:spacing w:line="48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传真：                                  传真：                     </w:t>
      </w:r>
      <w:r/>
    </w:p>
    <w:p>
      <w:pPr>
        <w:pStyle w:val="959"/>
        <w:ind w:firstLine="480"/>
        <w:spacing w:line="480" w:lineRule="auto"/>
        <w:rPr>
          <w:rFonts w:hAnsi="宋体" w:cs="宋体"/>
          <w:color w:val="000000" w:themeColor="text1"/>
          <w:sz w:val="24"/>
          <w:szCs w:val="24"/>
          <w:highlight w:val="white"/>
        </w:rPr>
      </w:pPr>
      <w:r>
        <w:rPr>
          <w:rFonts w:hint="eastAsia" w:hAnsi="宋体" w:cs="宋体"/>
          <w:color w:val="000000" w:themeColor="text1"/>
          <w:sz w:val="24"/>
          <w:szCs w:val="24"/>
          <w:highlight w:val="white"/>
        </w:rPr>
        <w:t xml:space="preserve">签订日期：      年  月  日</w:t>
      </w:r>
      <w:r/>
    </w:p>
    <w:p>
      <w:pPr>
        <w:shd w:val="nil"/>
        <w:rPr>
          <w:rFonts w:asciiTheme="minorEastAsia" w:hAnsiTheme="minorEastAsia" w:eastAsiaTheme="minorEastAsia"/>
          <w:color w:val="000000" w:themeColor="text1"/>
          <w:sz w:val="28"/>
          <w:szCs w:val="28"/>
        </w:rPr>
      </w:pPr>
      <w:r>
        <w:rPr>
          <w:highlight w:val="none"/>
        </w:rPr>
        <w:br w:type="page" w:clear="all"/>
      </w:r>
      <w:r>
        <w:rPr>
          <w:highlight w:val="none"/>
        </w:rPr>
      </w:r>
    </w:p>
    <w:p>
      <w:pPr>
        <w:pStyle w:val="776"/>
        <w:numPr>
          <w:ilvl w:val="0"/>
          <w:numId w:val="0"/>
        </w:numPr>
        <w:ind w:left="420"/>
        <w:jc w:val="center"/>
        <w:spacing w:before="0" w:after="0" w:line="300" w:lineRule="auto"/>
        <w:rPr>
          <w:rFonts w:asciiTheme="minorEastAsia" w:hAnsiTheme="minorEastAsia" w:eastAsiaTheme="minorEastAsia"/>
          <w:highlight w:val="none"/>
        </w:rPr>
      </w:pPr>
      <w:r/>
      <w:bookmarkStart w:id="126" w:name="_Toc455416577"/>
      <w:r>
        <w:rPr>
          <w:rFonts w:hint="eastAsia" w:asciiTheme="minorEastAsia" w:hAnsiTheme="minorEastAsia" w:eastAsiaTheme="minorEastAsia"/>
          <w:bCs/>
          <w:color w:val="000000" w:themeColor="text1"/>
          <w:sz w:val="28"/>
          <w:szCs w:val="28"/>
        </w:rPr>
        <w:t xml:space="preserve">第五章  项目采购需求</w:t>
      </w:r>
      <w:bookmarkEnd w:id="126"/>
      <w:r/>
      <w:r/>
    </w:p>
    <w:p>
      <w:pPr>
        <w:ind w:firstLine="482"/>
        <w:jc w:val="left"/>
        <w:spacing w:line="360" w:lineRule="auto"/>
        <w:rPr>
          <w:rFonts w:cs="宋体" w:asciiTheme="minorEastAsia" w:hAnsiTheme="minorEastAsia" w:eastAsiaTheme="minorEastAsia"/>
          <w:b/>
          <w:bCs/>
          <w:color w:val="000000" w:themeColor="text1"/>
          <w:sz w:val="28"/>
          <w:szCs w:val="28"/>
          <w:highlight w:val="white"/>
        </w:rPr>
      </w:pPr>
      <w:r/>
      <w:bookmarkStart w:id="127" w:name="_Toc455416578"/>
      <w:r>
        <w:rPr>
          <w:rFonts w:hint="eastAsia" w:cs="宋体" w:asciiTheme="minorEastAsia" w:hAnsiTheme="minorEastAsia" w:eastAsiaTheme="minorEastAsia"/>
          <w:b/>
          <w:bCs/>
          <w:color w:val="000000" w:themeColor="text1"/>
          <w:sz w:val="28"/>
          <w:szCs w:val="28"/>
          <w:highlight w:val="white"/>
        </w:rPr>
        <w:t xml:space="preserve">（一）、采购清单</w:t>
      </w:r>
      <w:r/>
    </w:p>
    <w:tbl>
      <w:tblPr>
        <w:tblStyle w:val="996"/>
        <w:tblW w:w="8188" w:type="dxa"/>
        <w:jc w:val="center"/>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90"/>
        <w:gridCol w:w="1545"/>
        <w:gridCol w:w="2140"/>
        <w:gridCol w:w="1970"/>
        <w:gridCol w:w="1443"/>
      </w:tblGrid>
      <w:tr>
        <w:trPr>
          <w:jc w:val="center"/>
          <w:trHeight w:val="512"/>
        </w:trPr>
        <w:tc>
          <w:tcPr>
            <w:tcW w:w="1090"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hint="eastAsia" w:cs="宋体" w:asciiTheme="minorEastAsia" w:hAnsiTheme="minorEastAsia"/>
                <w:color w:val="000000" w:themeColor="text1"/>
                <w:sz w:val="28"/>
                <w:szCs w:val="28"/>
                <w:highlight w:val="white"/>
              </w:rPr>
              <w:t xml:space="preserve">序号</w:t>
            </w:r>
            <w:r/>
          </w:p>
        </w:tc>
        <w:tc>
          <w:tcPr>
            <w:tcW w:w="1545"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hint="eastAsia" w:cs="宋体" w:asciiTheme="minorEastAsia" w:hAnsiTheme="minorEastAsia"/>
                <w:color w:val="000000" w:themeColor="text1"/>
                <w:sz w:val="28"/>
                <w:szCs w:val="28"/>
                <w:highlight w:val="white"/>
              </w:rPr>
              <w:t xml:space="preserve">货物名称</w:t>
            </w:r>
            <w:r/>
          </w:p>
        </w:tc>
        <w:tc>
          <w:tcPr>
            <w:tcW w:w="2140"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hint="eastAsia" w:cs="宋体" w:asciiTheme="minorEastAsia" w:hAnsiTheme="minorEastAsia"/>
                <w:color w:val="000000" w:themeColor="text1"/>
                <w:sz w:val="28"/>
                <w:szCs w:val="28"/>
                <w:highlight w:val="white"/>
              </w:rPr>
              <w:t xml:space="preserve">规格（尾/公斤）</w:t>
            </w:r>
            <w:r/>
          </w:p>
        </w:tc>
        <w:tc>
          <w:tcPr>
            <w:tcW w:w="1970"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hint="eastAsia" w:cs="宋体" w:asciiTheme="minorEastAsia" w:hAnsiTheme="minorEastAsia"/>
                <w:color w:val="000000" w:themeColor="text1"/>
                <w:sz w:val="28"/>
                <w:szCs w:val="28"/>
                <w:highlight w:val="white"/>
              </w:rPr>
              <w:t xml:space="preserve">最低供应数量（公斤）</w:t>
            </w:r>
            <w:r/>
          </w:p>
        </w:tc>
        <w:tc>
          <w:tcPr>
            <w:tcW w:w="1443"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cs="宋体" w:asciiTheme="minorEastAsia" w:hAnsiTheme="minorEastAsia"/>
                <w:color w:val="000000" w:themeColor="text1"/>
                <w:sz w:val="28"/>
                <w:szCs w:val="28"/>
                <w:highlight w:val="white"/>
              </w:rPr>
              <w:t xml:space="preserve">备注</w:t>
            </w:r>
            <w:r/>
          </w:p>
        </w:tc>
      </w:tr>
      <w:tr>
        <w:trPr>
          <w:jc w:val="center"/>
          <w:trHeight w:val="494"/>
        </w:trPr>
        <w:tc>
          <w:tcPr>
            <w:tcW w:w="1090"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hint="eastAsia" w:cs="宋体" w:asciiTheme="minorEastAsia" w:hAnsiTheme="minorEastAsia"/>
                <w:color w:val="000000" w:themeColor="text1"/>
                <w:sz w:val="28"/>
                <w:szCs w:val="28"/>
                <w:highlight w:val="white"/>
              </w:rPr>
              <w:t xml:space="preserve">1</w:t>
            </w:r>
            <w:r/>
          </w:p>
        </w:tc>
        <w:tc>
          <w:tcPr>
            <w:tcW w:w="1545"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hint="eastAsia" w:cs="宋体" w:asciiTheme="minorEastAsia" w:hAnsiTheme="minorEastAsia"/>
                <w:color w:val="000000" w:themeColor="text1"/>
                <w:sz w:val="28"/>
                <w:szCs w:val="28"/>
                <w:highlight w:val="white"/>
              </w:rPr>
              <w:t xml:space="preserve">黄鳝苗种</w:t>
            </w:r>
            <w:r/>
          </w:p>
        </w:tc>
        <w:tc>
          <w:tcPr>
            <w:tcW w:w="2140"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hint="eastAsia" w:cs="宋体" w:asciiTheme="minorEastAsia" w:hAnsiTheme="minorEastAsia"/>
                <w:color w:val="000000" w:themeColor="text1"/>
                <w:sz w:val="28"/>
                <w:szCs w:val="28"/>
                <w:highlight w:val="white"/>
              </w:rPr>
              <w:t xml:space="preserve">60-80</w:t>
            </w:r>
            <w:r/>
          </w:p>
        </w:tc>
        <w:tc>
          <w:tcPr>
            <w:tcW w:w="1970"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hint="eastAsia" w:cs="宋体" w:asciiTheme="minorEastAsia" w:hAnsiTheme="minorEastAsia"/>
                <w:color w:val="000000" w:themeColor="text1"/>
                <w:sz w:val="28"/>
                <w:szCs w:val="28"/>
                <w:highlight w:val="white"/>
              </w:rPr>
              <w:t xml:space="preserve">14500</w:t>
            </w:r>
            <w:r/>
          </w:p>
        </w:tc>
        <w:tc>
          <w:tcPr>
            <w:tcW w:w="1443" w:type="dxa"/>
            <w:vAlign w:val="center"/>
            <w:textDirection w:val="lrTb"/>
            <w:noWrap w:val="false"/>
          </w:tcPr>
          <w:p>
            <w:pPr>
              <w:pStyle w:val="943"/>
              <w:jc w:val="center"/>
              <w:widowControl/>
              <w:rPr>
                <w:rFonts w:cs="宋体" w:asciiTheme="minorEastAsia" w:hAnsiTheme="minorEastAsia"/>
                <w:color w:val="000000" w:themeColor="text1"/>
                <w:sz w:val="28"/>
                <w:szCs w:val="28"/>
                <w:highlight w:val="white"/>
              </w:rPr>
            </w:pPr>
            <w:r>
              <w:rPr>
                <w:rFonts w:cs="宋体" w:asciiTheme="minorEastAsia" w:hAnsiTheme="minorEastAsia"/>
                <w:color w:val="000000" w:themeColor="text1"/>
                <w:sz w:val="28"/>
                <w:szCs w:val="28"/>
                <w:highlight w:val="white"/>
              </w:rPr>
            </w:r>
            <w:r/>
          </w:p>
        </w:tc>
      </w:tr>
    </w:tbl>
    <w:p>
      <w:pPr>
        <w:ind w:firstLine="482"/>
        <w:jc w:val="left"/>
        <w:spacing w:line="360" w:lineRule="auto"/>
        <w:rPr>
          <w:rFonts w:cs="宋体" w:asciiTheme="minorEastAsia" w:hAnsiTheme="minorEastAsia" w:eastAsiaTheme="minorEastAsia"/>
          <w:b/>
          <w:bCs/>
          <w:color w:val="000000" w:themeColor="text1"/>
          <w:sz w:val="28"/>
          <w:szCs w:val="28"/>
          <w:highlight w:val="white"/>
        </w:rPr>
      </w:pPr>
      <w:r>
        <w:rPr>
          <w:rFonts w:cs="宋体" w:asciiTheme="minorEastAsia" w:hAnsiTheme="minorEastAsia" w:eastAsiaTheme="minorEastAsia"/>
          <w:b/>
          <w:bCs/>
          <w:color w:val="000000" w:themeColor="text1"/>
          <w:sz w:val="28"/>
          <w:szCs w:val="28"/>
          <w:highlight w:val="white"/>
        </w:rPr>
      </w:r>
      <w:r/>
    </w:p>
    <w:p>
      <w:pPr>
        <w:ind w:firstLine="482"/>
        <w:jc w:val="left"/>
        <w:spacing w:line="360" w:lineRule="auto"/>
        <w:rPr>
          <w:rFonts w:cs="宋体" w:asciiTheme="minorEastAsia" w:hAnsiTheme="minorEastAsia" w:eastAsiaTheme="minorEastAsia"/>
          <w:b/>
          <w:bCs/>
          <w:color w:val="000000" w:themeColor="text1"/>
          <w:sz w:val="28"/>
          <w:szCs w:val="28"/>
          <w:highlight w:val="white"/>
        </w:rPr>
      </w:pPr>
      <w:r>
        <w:rPr>
          <w:rFonts w:hint="eastAsia" w:cs="宋体" w:asciiTheme="minorEastAsia" w:hAnsiTheme="minorEastAsia" w:eastAsiaTheme="minorEastAsia"/>
          <w:b/>
          <w:bCs/>
          <w:color w:val="000000" w:themeColor="text1"/>
          <w:sz w:val="28"/>
          <w:szCs w:val="28"/>
          <w:highlight w:val="white"/>
        </w:rPr>
        <w:t xml:space="preserve">（二）、项目实施地点</w:t>
      </w:r>
      <w:r/>
    </w:p>
    <w:p>
      <w:pPr>
        <w:pStyle w:val="964"/>
        <w:ind w:firstLine="560"/>
        <w:rPr>
          <w:rFonts w:asciiTheme="minorEastAsia" w:hAnsiTheme="minorEastAsia" w:eastAsiaTheme="minorEastAsia"/>
          <w:color w:val="000000" w:themeColor="text1"/>
          <w:sz w:val="28"/>
          <w:szCs w:val="28"/>
          <w:highlight w:val="white"/>
        </w:rPr>
      </w:pPr>
      <w:r>
        <w:rPr>
          <w:rFonts w:hint="eastAsia" w:cs="仿宋" w:asciiTheme="minorEastAsia" w:hAnsiTheme="minorEastAsia" w:eastAsiaTheme="minorEastAsia"/>
          <w:color w:val="000000" w:themeColor="text1"/>
          <w:sz w:val="28"/>
          <w:szCs w:val="28"/>
        </w:rPr>
        <w:t xml:space="preserve">江苏省淮安市淮安区博里</w:t>
      </w:r>
      <w:r>
        <w:rPr>
          <w:rFonts w:hint="eastAsia" w:cs="仿宋" w:asciiTheme="minorEastAsia" w:hAnsiTheme="minorEastAsia" w:eastAsiaTheme="minorEastAsia"/>
          <w:color w:val="000000" w:themeColor="text1"/>
          <w:sz w:val="28"/>
          <w:szCs w:val="28"/>
          <w:lang w:val="zh-CN"/>
        </w:rPr>
        <w:t xml:space="preserve">镇</w:t>
      </w:r>
      <w:r>
        <w:rPr>
          <w:rFonts w:hint="eastAsia" w:cs="仿宋" w:asciiTheme="minorEastAsia" w:hAnsiTheme="minorEastAsia" w:eastAsiaTheme="minorEastAsia"/>
          <w:color w:val="000000" w:themeColor="text1"/>
          <w:sz w:val="28"/>
          <w:szCs w:val="28"/>
        </w:rPr>
        <w:t xml:space="preserve">长沙</w:t>
      </w:r>
      <w:r>
        <w:rPr>
          <w:rFonts w:hint="eastAsia" w:cs="仿宋" w:asciiTheme="minorEastAsia" w:hAnsiTheme="minorEastAsia" w:eastAsiaTheme="minorEastAsia"/>
          <w:color w:val="000000" w:themeColor="text1"/>
          <w:sz w:val="28"/>
          <w:szCs w:val="28"/>
        </w:rPr>
        <w:t xml:space="preserve">村</w:t>
      </w:r>
      <w:r>
        <w:rPr>
          <w:rFonts w:hint="eastAsia" w:cs="仿宋" w:asciiTheme="minorEastAsia" w:hAnsiTheme="minorEastAsia" w:eastAsiaTheme="minorEastAsia"/>
          <w:color w:val="000000" w:themeColor="text1"/>
          <w:sz w:val="28"/>
          <w:szCs w:val="28"/>
        </w:rPr>
        <w:t xml:space="preserve">、史桥村、三角墩村。</w:t>
      </w:r>
      <w:r/>
    </w:p>
    <w:p>
      <w:pPr>
        <w:ind w:firstLine="482"/>
        <w:jc w:val="left"/>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b/>
          <w:bCs/>
          <w:color w:val="000000" w:themeColor="text1"/>
          <w:sz w:val="28"/>
          <w:szCs w:val="28"/>
          <w:highlight w:val="white"/>
        </w:rPr>
        <w:t xml:space="preserve">（三）、</w:t>
      </w:r>
      <w:r>
        <w:rPr>
          <w:rFonts w:hint="eastAsia" w:cs="宋体" w:asciiTheme="minorEastAsia" w:hAnsiTheme="minorEastAsia" w:eastAsiaTheme="minorEastAsia"/>
          <w:b/>
          <w:bCs/>
          <w:color w:val="000000" w:themeColor="text1"/>
          <w:sz w:val="28"/>
          <w:szCs w:val="28"/>
        </w:rPr>
        <w:t xml:space="preserve">苗种质量要求</w:t>
      </w:r>
      <w:r/>
    </w:p>
    <w:p>
      <w:pPr>
        <w:ind w:firstLine="560"/>
        <w:jc w:val="left"/>
        <w:shd w:val="clear" w:color="auto" w:fill="ffffff"/>
        <w:widowControl/>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color w:val="000000" w:themeColor="text1"/>
          <w:sz w:val="28"/>
          <w:szCs w:val="28"/>
          <w:highlight w:val="white"/>
        </w:rPr>
        <w:t xml:space="preserve">1、外表：皮肤无损伤、无畸形残缺，发红、发白、肛门内凹等情况，体表纹路要清晰；；</w:t>
      </w:r>
      <w:r/>
    </w:p>
    <w:p>
      <w:pPr>
        <w:ind w:firstLine="560"/>
        <w:jc w:val="left"/>
        <w:shd w:val="clear" w:color="auto" w:fill="ffffff"/>
        <w:widowControl/>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color w:val="000000" w:themeColor="text1"/>
          <w:sz w:val="28"/>
          <w:szCs w:val="28"/>
          <w:highlight w:val="white"/>
        </w:rPr>
        <w:t xml:space="preserve">2、规格：平均规格60-80尾/公斤，苗种大小整齐；</w:t>
      </w:r>
      <w:r/>
    </w:p>
    <w:p>
      <w:pPr>
        <w:ind w:firstLine="560"/>
        <w:jc w:val="left"/>
        <w:shd w:val="clear" w:color="auto" w:fill="ffffff"/>
        <w:widowControl/>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color w:val="000000" w:themeColor="text1"/>
          <w:sz w:val="28"/>
          <w:szCs w:val="28"/>
          <w:highlight w:val="white"/>
        </w:rPr>
        <w:t xml:space="preserve">3、健康程度：倒悬鳝鱼，口或腮部无出血症状；手握粘液无明显过多（粘手）或过少（干涩）现象。正值生殖季节时腹部鲜艳、发黄、饱满。</w:t>
      </w:r>
      <w:r/>
    </w:p>
    <w:p>
      <w:pPr>
        <w:ind w:firstLine="560"/>
        <w:jc w:val="left"/>
        <w:shd w:val="clear" w:color="auto" w:fill="ffffff"/>
        <w:widowControl/>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color w:val="000000" w:themeColor="text1"/>
          <w:sz w:val="28"/>
          <w:szCs w:val="28"/>
          <w:highlight w:val="white"/>
        </w:rPr>
        <w:t xml:space="preserve">4、活力：用手</w:t>
      </w:r>
      <w:r>
        <w:rPr>
          <w:rFonts w:hint="eastAsia" w:cs="宋体" w:asciiTheme="minorEastAsia" w:hAnsiTheme="minorEastAsia" w:eastAsiaTheme="minorEastAsia"/>
          <w:color w:val="000000" w:themeColor="text1"/>
          <w:sz w:val="28"/>
          <w:szCs w:val="28"/>
          <w:highlight w:val="white"/>
        </w:rPr>
        <w:t xml:space="preserve">或脚碰苗种</w:t>
      </w:r>
      <w:r>
        <w:rPr>
          <w:rFonts w:hint="eastAsia" w:cs="宋体" w:asciiTheme="minorEastAsia" w:hAnsiTheme="minorEastAsia" w:eastAsiaTheme="minorEastAsia"/>
          <w:color w:val="000000" w:themeColor="text1"/>
          <w:sz w:val="28"/>
          <w:szCs w:val="28"/>
          <w:highlight w:val="white"/>
        </w:rPr>
        <w:t xml:space="preserve">箱，如果大量鳝鱼</w:t>
      </w:r>
      <w:r>
        <w:rPr>
          <w:rFonts w:hint="eastAsia" w:cs="宋体" w:asciiTheme="minorEastAsia" w:hAnsiTheme="minorEastAsia" w:eastAsiaTheme="minorEastAsia"/>
          <w:color w:val="000000" w:themeColor="text1"/>
          <w:sz w:val="28"/>
          <w:szCs w:val="28"/>
          <w:highlight w:val="white"/>
        </w:rPr>
        <w:t xml:space="preserve">苗搭拱或者</w:t>
      </w:r>
      <w:r>
        <w:rPr>
          <w:rFonts w:hint="eastAsia" w:cs="宋体" w:asciiTheme="minorEastAsia" w:hAnsiTheme="minorEastAsia" w:eastAsiaTheme="minorEastAsia"/>
          <w:color w:val="000000" w:themeColor="text1"/>
          <w:sz w:val="28"/>
          <w:szCs w:val="28"/>
          <w:highlight w:val="white"/>
        </w:rPr>
        <w:t xml:space="preserve">像开花一样，可以判断为优质苗。</w:t>
      </w:r>
      <w:r/>
    </w:p>
    <w:p>
      <w:pPr>
        <w:jc w:val="left"/>
        <w:shd w:val="clear" w:color="auto" w:fill="ffffff"/>
        <w:widowControl/>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color w:val="000000" w:themeColor="text1"/>
          <w:sz w:val="28"/>
          <w:szCs w:val="28"/>
          <w:highlight w:val="white"/>
        </w:rPr>
        <w:t xml:space="preserve">在框/箱里活动正常，无频繁打转、不动、升头，甚至</w:t>
      </w:r>
      <w:r>
        <w:rPr>
          <w:rFonts w:hint="eastAsia" w:cs="宋体" w:asciiTheme="minorEastAsia" w:hAnsiTheme="minorEastAsia" w:eastAsiaTheme="minorEastAsia"/>
          <w:color w:val="000000" w:themeColor="text1"/>
          <w:sz w:val="28"/>
          <w:szCs w:val="28"/>
          <w:highlight w:val="white"/>
        </w:rPr>
        <w:t xml:space="preserve">直接仰肚躺在</w:t>
      </w:r>
      <w:r>
        <w:rPr>
          <w:rFonts w:hint="eastAsia" w:cs="宋体" w:asciiTheme="minorEastAsia" w:hAnsiTheme="minorEastAsia" w:eastAsiaTheme="minorEastAsia"/>
          <w:color w:val="000000" w:themeColor="text1"/>
          <w:sz w:val="28"/>
          <w:szCs w:val="28"/>
          <w:highlight w:val="white"/>
        </w:rPr>
        <w:t xml:space="preserve">水面的苗种。</w:t>
      </w:r>
      <w:r/>
    </w:p>
    <w:p>
      <w:pPr>
        <w:ind w:firstLine="482"/>
        <w:jc w:val="left"/>
        <w:spacing w:line="360" w:lineRule="auto"/>
        <w:rPr>
          <w:rFonts w:cs="宋体" w:asciiTheme="minorEastAsia" w:hAnsiTheme="minorEastAsia" w:eastAsiaTheme="minorEastAsia"/>
          <w:b/>
          <w:bCs/>
          <w:color w:val="000000" w:themeColor="text1"/>
          <w:sz w:val="28"/>
          <w:szCs w:val="28"/>
          <w:highlight w:val="white"/>
        </w:rPr>
      </w:pPr>
      <w:r>
        <w:rPr>
          <w:rFonts w:hint="eastAsia" w:cs="宋体" w:asciiTheme="minorEastAsia" w:hAnsiTheme="minorEastAsia" w:eastAsiaTheme="minorEastAsia"/>
          <w:b/>
          <w:bCs/>
          <w:color w:val="000000" w:themeColor="text1"/>
          <w:sz w:val="28"/>
          <w:szCs w:val="28"/>
          <w:highlight w:val="white"/>
        </w:rPr>
        <w:t xml:space="preserve">（四）、履约验收要求</w:t>
      </w:r>
      <w:r/>
    </w:p>
    <w:p>
      <w:pPr>
        <w:pStyle w:val="989"/>
        <w:ind w:firstLine="480"/>
        <w:spacing w:line="360" w:lineRule="auto"/>
        <w:rPr>
          <w:rFonts w:asciiTheme="minorEastAsia" w:hAnsiTheme="minorEastAsia" w:eastAsiaTheme="minorEastAsia"/>
          <w:color w:val="000000" w:themeColor="text1"/>
          <w:sz w:val="28"/>
          <w:szCs w:val="28"/>
          <w:highlight w:val="white"/>
        </w:rPr>
      </w:pPr>
      <w:r>
        <w:rPr>
          <w:rFonts w:hint="eastAsia" w:asciiTheme="minorEastAsia" w:hAnsiTheme="minorEastAsia" w:eastAsiaTheme="minorEastAsia"/>
          <w:color w:val="000000" w:themeColor="text1"/>
          <w:sz w:val="28"/>
          <w:szCs w:val="28"/>
          <w:highlight w:val="white"/>
        </w:rPr>
        <w:t xml:space="preserve">1、严禁使用外来种及其他不符合生态要求的苗种。乙方在苗种培育、收购期间，甲方有权对亲本培育、苗种繁育、培育情况进行检查，如不能满足采购任务的，甲方有权按约定标准督促乙方履约，无法履约的追究违约责任。</w:t>
      </w:r>
      <w:r/>
    </w:p>
    <w:p>
      <w:pPr>
        <w:pStyle w:val="989"/>
        <w:ind w:firstLine="480"/>
        <w:spacing w:line="360" w:lineRule="auto"/>
        <w:rPr>
          <w:rFonts w:asciiTheme="minorEastAsia" w:hAnsiTheme="minorEastAsia" w:eastAsiaTheme="minorEastAsia"/>
          <w:color w:val="000000" w:themeColor="text1"/>
          <w:sz w:val="28"/>
          <w:szCs w:val="28"/>
          <w:highlight w:val="white"/>
        </w:rPr>
      </w:pPr>
      <w:r>
        <w:rPr>
          <w:rFonts w:hint="eastAsia" w:asciiTheme="minorEastAsia" w:hAnsiTheme="minorEastAsia" w:eastAsiaTheme="minorEastAsia"/>
          <w:color w:val="000000" w:themeColor="text1"/>
          <w:sz w:val="28"/>
          <w:szCs w:val="28"/>
          <w:highlight w:val="white"/>
        </w:rPr>
        <w:t xml:space="preserve"> 2、苗种投放前，甲方有权组织抽样并委托第三方进行检疫、药物残留检测。 </w:t>
      </w:r>
      <w:r/>
    </w:p>
    <w:p>
      <w:pPr>
        <w:pStyle w:val="989"/>
        <w:ind w:firstLine="480"/>
        <w:spacing w:line="360" w:lineRule="auto"/>
        <w:rPr>
          <w:rFonts w:asciiTheme="minorEastAsia" w:hAnsiTheme="minorEastAsia" w:eastAsiaTheme="minorEastAsia"/>
          <w:color w:val="000000" w:themeColor="text1"/>
          <w:sz w:val="28"/>
          <w:szCs w:val="28"/>
          <w:highlight w:val="white"/>
        </w:rPr>
      </w:pPr>
      <w:r>
        <w:rPr>
          <w:rFonts w:hint="eastAsia" w:asciiTheme="minorEastAsia" w:hAnsiTheme="minorEastAsia" w:eastAsiaTheme="minorEastAsia"/>
          <w:color w:val="000000" w:themeColor="text1"/>
          <w:sz w:val="28"/>
          <w:szCs w:val="28"/>
          <w:highlight w:val="white"/>
        </w:rPr>
        <w:t xml:space="preserve"> 3、禁止采用抛洒或“高空”倾倒放流方式，乙方必须自行采购或制作滑梯、管道、塑料膜等投放工具,采取科学合理的投放方式。</w:t>
      </w:r>
      <w:r/>
    </w:p>
    <w:p>
      <w:pPr>
        <w:pStyle w:val="964"/>
        <w:jc w:val="left"/>
        <w:spacing w:after="0" w:line="360" w:lineRule="auto"/>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color w:val="000000" w:themeColor="text1"/>
          <w:sz w:val="28"/>
          <w:szCs w:val="28"/>
          <w:highlight w:val="white"/>
        </w:rPr>
        <w:t xml:space="preserve">4、因苗种供应量较大，涉及投放种养点位较为分散，乙方根据甲</w:t>
      </w:r>
      <w:r>
        <w:rPr>
          <w:rFonts w:hint="eastAsia" w:cs="宋体" w:asciiTheme="minorEastAsia" w:hAnsiTheme="minorEastAsia" w:eastAsiaTheme="minorEastAsia"/>
          <w:color w:val="000000" w:themeColor="text1"/>
          <w:sz w:val="28"/>
          <w:szCs w:val="28"/>
          <w:highlight w:val="white"/>
        </w:rPr>
        <w:t xml:space="preserve">方实际和生产需求分多批次供货，每次供货产生的相关费用由乙方承担。</w:t>
      </w:r>
      <w:r/>
    </w:p>
    <w:p>
      <w:pPr>
        <w:pStyle w:val="964"/>
        <w:jc w:val="left"/>
        <w:spacing w:after="0" w:line="360" w:lineRule="auto"/>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color w:val="000000" w:themeColor="text1"/>
          <w:sz w:val="28"/>
          <w:szCs w:val="28"/>
          <w:highlight w:val="white"/>
        </w:rPr>
        <w:t xml:space="preserve">5、甲方根据计划组织抽样送检，经检验检疫合格方能投放，检测费用由乙方负责。</w:t>
      </w:r>
      <w:r/>
    </w:p>
    <w:p>
      <w:pPr>
        <w:pStyle w:val="989"/>
        <w:ind w:firstLine="480"/>
        <w:spacing w:line="360" w:lineRule="auto"/>
        <w:rPr>
          <w:rFonts w:asciiTheme="minorEastAsia" w:hAnsiTheme="minorEastAsia" w:eastAsiaTheme="minorEastAsia"/>
          <w:color w:val="000000" w:themeColor="text1"/>
          <w:sz w:val="28"/>
          <w:szCs w:val="28"/>
          <w:highlight w:val="white"/>
        </w:rPr>
      </w:pPr>
      <w:r>
        <w:rPr>
          <w:rFonts w:hint="eastAsia" w:asciiTheme="minorEastAsia" w:hAnsiTheme="minorEastAsia" w:eastAsiaTheme="minorEastAsia"/>
          <w:color w:val="000000" w:themeColor="text1"/>
          <w:sz w:val="28"/>
          <w:szCs w:val="28"/>
          <w:highlight w:val="white"/>
        </w:rPr>
        <w:t xml:space="preserve">6、苗种规格验收：现场对苗种随机抽样一定数量度量，若规格10%以上低于标称值的，</w:t>
      </w:r>
      <w:r>
        <w:rPr>
          <w:rFonts w:hint="eastAsia" w:asciiTheme="minorEastAsia" w:hAnsiTheme="minorEastAsia" w:eastAsiaTheme="minorEastAsia"/>
          <w:color w:val="000000" w:themeColor="text1"/>
          <w:sz w:val="28"/>
          <w:szCs w:val="28"/>
          <w:highlight w:val="white"/>
        </w:rPr>
        <w:t xml:space="preserve">则数量按达到</w:t>
      </w:r>
      <w:r>
        <w:rPr>
          <w:rFonts w:hint="eastAsia" w:asciiTheme="minorEastAsia" w:hAnsiTheme="minorEastAsia" w:eastAsiaTheme="minorEastAsia"/>
          <w:color w:val="000000" w:themeColor="text1"/>
          <w:sz w:val="28"/>
          <w:szCs w:val="28"/>
          <w:highlight w:val="white"/>
        </w:rPr>
        <w:t xml:space="preserve">标称值比例核计；40%以上低于标称值的，则不予接受。</w:t>
      </w:r>
      <w:r/>
    </w:p>
    <w:p>
      <w:pPr>
        <w:ind w:firstLine="482"/>
        <w:jc w:val="left"/>
        <w:spacing w:line="360" w:lineRule="auto"/>
        <w:rPr>
          <w:rFonts w:cs="宋体" w:asciiTheme="minorEastAsia" w:hAnsiTheme="minorEastAsia" w:eastAsiaTheme="minorEastAsia"/>
          <w:b/>
          <w:bCs/>
          <w:color w:val="000000" w:themeColor="text1"/>
          <w:sz w:val="28"/>
          <w:szCs w:val="28"/>
          <w:highlight w:val="white"/>
        </w:rPr>
      </w:pPr>
      <w:r>
        <w:rPr>
          <w:rFonts w:hint="eastAsia" w:cs="宋体" w:asciiTheme="minorEastAsia" w:hAnsiTheme="minorEastAsia" w:eastAsiaTheme="minorEastAsia"/>
          <w:b/>
          <w:bCs/>
          <w:color w:val="000000" w:themeColor="text1"/>
          <w:sz w:val="28"/>
          <w:szCs w:val="28"/>
          <w:highlight w:val="white"/>
        </w:rPr>
        <w:t xml:space="preserve">（五）、验收方案</w:t>
      </w:r>
      <w:r/>
    </w:p>
    <w:p>
      <w:pPr>
        <w:pStyle w:val="964"/>
        <w:ind w:firstLine="480"/>
        <w:jc w:val="left"/>
        <w:spacing w:after="0" w:line="360" w:lineRule="auto"/>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color w:val="000000" w:themeColor="text1"/>
          <w:sz w:val="28"/>
          <w:szCs w:val="28"/>
          <w:highlight w:val="white"/>
        </w:rPr>
        <w:t xml:space="preserve">1、中标人根据采购人生产实际需求和采购数量要求供货，每批次供货产生的相关费用由中标人承担。</w:t>
      </w:r>
      <w:r/>
    </w:p>
    <w:p>
      <w:pPr>
        <w:pStyle w:val="989"/>
        <w:ind w:firstLine="480"/>
        <w:spacing w:line="360" w:lineRule="auto"/>
        <w:rPr>
          <w:rFonts w:asciiTheme="minorEastAsia" w:hAnsiTheme="minorEastAsia" w:eastAsiaTheme="minorEastAsia"/>
          <w:color w:val="000000" w:themeColor="text1"/>
          <w:sz w:val="28"/>
          <w:szCs w:val="28"/>
          <w:highlight w:val="white"/>
        </w:rPr>
      </w:pPr>
      <w:r>
        <w:rPr>
          <w:rFonts w:hint="eastAsia" w:asciiTheme="minorEastAsia" w:hAnsiTheme="minorEastAsia" w:eastAsiaTheme="minorEastAsia"/>
          <w:color w:val="000000" w:themeColor="text1"/>
          <w:sz w:val="28"/>
          <w:szCs w:val="28"/>
          <w:highlight w:val="white"/>
        </w:rPr>
        <w:t xml:space="preserve">2、中标人在项目验收前，向采购人报送供货数量，实际验收数量与采购人报送的供货数量必须一致。</w:t>
      </w:r>
      <w:r/>
    </w:p>
    <w:p>
      <w:pPr>
        <w:pStyle w:val="964"/>
        <w:ind w:firstLine="480"/>
        <w:jc w:val="left"/>
        <w:spacing w:after="0" w:line="360" w:lineRule="auto"/>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color w:val="000000" w:themeColor="text1"/>
          <w:sz w:val="28"/>
          <w:szCs w:val="28"/>
          <w:highlight w:val="white"/>
        </w:rPr>
        <w:t xml:space="preserve">3、采购人根据采购计划组织抽样送检，经检测合格方能供货投放，检测费用由中标人负责。</w:t>
      </w:r>
      <w:r/>
    </w:p>
    <w:p>
      <w:pPr>
        <w:pStyle w:val="989"/>
        <w:ind w:firstLine="480"/>
        <w:spacing w:line="360" w:lineRule="auto"/>
        <w:rPr>
          <w:rFonts w:asciiTheme="minorEastAsia" w:hAnsiTheme="minorEastAsia" w:eastAsiaTheme="minorEastAsia"/>
          <w:color w:val="000000" w:themeColor="text1"/>
          <w:sz w:val="28"/>
          <w:szCs w:val="28"/>
          <w:highlight w:val="white"/>
        </w:rPr>
      </w:pPr>
      <w:r>
        <w:rPr>
          <w:rFonts w:hint="eastAsia" w:asciiTheme="minorEastAsia" w:hAnsiTheme="minorEastAsia" w:eastAsiaTheme="minorEastAsia"/>
          <w:color w:val="000000" w:themeColor="text1"/>
          <w:sz w:val="28"/>
          <w:szCs w:val="28"/>
          <w:highlight w:val="white"/>
        </w:rPr>
        <w:t xml:space="preserve">4、苗种规格验收：现场对苗种随机抽样度量，若规格10%以上低于标称值的，</w:t>
      </w:r>
      <w:r>
        <w:rPr>
          <w:rFonts w:hint="eastAsia" w:asciiTheme="minorEastAsia" w:hAnsiTheme="minorEastAsia" w:eastAsiaTheme="minorEastAsia"/>
          <w:color w:val="000000" w:themeColor="text1"/>
          <w:sz w:val="28"/>
          <w:szCs w:val="28"/>
          <w:highlight w:val="white"/>
        </w:rPr>
        <w:t xml:space="preserve">则数量按达到</w:t>
      </w:r>
      <w:r>
        <w:rPr>
          <w:rFonts w:hint="eastAsia" w:asciiTheme="minorEastAsia" w:hAnsiTheme="minorEastAsia" w:eastAsiaTheme="minorEastAsia"/>
          <w:color w:val="000000" w:themeColor="text1"/>
          <w:sz w:val="28"/>
          <w:szCs w:val="28"/>
          <w:highlight w:val="white"/>
        </w:rPr>
        <w:t xml:space="preserve">标称值比例核计；40%以上低于标称值的，则不予接受。</w:t>
      </w:r>
      <w:r/>
    </w:p>
    <w:p>
      <w:pPr>
        <w:pStyle w:val="989"/>
        <w:ind w:firstLine="480"/>
        <w:spacing w:line="360" w:lineRule="auto"/>
        <w:rPr>
          <w:rFonts w:asciiTheme="minorEastAsia" w:hAnsiTheme="minorEastAsia" w:eastAsiaTheme="minorEastAsia"/>
          <w:color w:val="000000" w:themeColor="text1"/>
          <w:sz w:val="28"/>
          <w:szCs w:val="28"/>
          <w:highlight w:val="white"/>
        </w:rPr>
      </w:pPr>
      <w:r>
        <w:rPr>
          <w:rFonts w:hint="eastAsia" w:asciiTheme="minorEastAsia" w:hAnsiTheme="minorEastAsia" w:eastAsiaTheme="minorEastAsia"/>
          <w:color w:val="000000" w:themeColor="text1"/>
          <w:sz w:val="28"/>
          <w:szCs w:val="28"/>
          <w:highlight w:val="white"/>
        </w:rPr>
        <w:t xml:space="preserve">6、苗种成活率验收：苗种质量符合采购要求，在送达到指定地点时验收成活率达100%；投放指定稻田后15日内成活率达90%，否则不予接受。</w:t>
      </w:r>
      <w:r/>
    </w:p>
    <w:p>
      <w:pPr>
        <w:ind w:firstLine="482"/>
        <w:jc w:val="left"/>
        <w:spacing w:line="360" w:lineRule="auto"/>
        <w:rPr>
          <w:rFonts w:cs="宋体" w:asciiTheme="minorEastAsia" w:hAnsiTheme="minorEastAsia" w:eastAsiaTheme="minorEastAsia"/>
          <w:b/>
          <w:bCs/>
          <w:color w:val="000000" w:themeColor="text1"/>
          <w:sz w:val="28"/>
          <w:szCs w:val="28"/>
          <w:highlight w:val="white"/>
        </w:rPr>
      </w:pPr>
      <w:r>
        <w:rPr>
          <w:rFonts w:hint="eastAsia" w:cs="宋体" w:asciiTheme="minorEastAsia" w:hAnsiTheme="minorEastAsia" w:eastAsiaTheme="minorEastAsia"/>
          <w:b/>
          <w:bCs/>
          <w:color w:val="000000" w:themeColor="text1"/>
          <w:sz w:val="28"/>
          <w:szCs w:val="28"/>
          <w:highlight w:val="white"/>
        </w:rPr>
        <w:t xml:space="preserve">（六）、商务条款</w:t>
      </w:r>
      <w:r/>
    </w:p>
    <w:p>
      <w:pPr>
        <w:pStyle w:val="1086"/>
        <w:ind w:firstLine="480"/>
        <w:spacing w:line="360" w:lineRule="auto"/>
        <w:rPr>
          <w:rFonts w:cs="宋体" w:asciiTheme="minorEastAsia" w:hAnsiTheme="minorEastAsia" w:eastAsiaTheme="minorEastAsia"/>
          <w:color w:val="000000" w:themeColor="text1"/>
          <w:sz w:val="28"/>
          <w:szCs w:val="28"/>
          <w:highlight w:val="white"/>
        </w:rPr>
      </w:pPr>
      <w:r>
        <w:rPr>
          <w:rFonts w:cs="宋体" w:asciiTheme="minorEastAsia" w:hAnsiTheme="minorEastAsia" w:eastAsiaTheme="minorEastAsia"/>
          <w:color w:val="000000" w:themeColor="text1"/>
          <w:sz w:val="28"/>
          <w:szCs w:val="28"/>
          <w:highlight w:val="white"/>
        </w:rPr>
        <w:t xml:space="preserve">1、供货期限</w:t>
      </w:r>
      <w:r>
        <w:rPr>
          <w:rFonts w:cs="宋体" w:asciiTheme="minorEastAsia" w:hAnsiTheme="minorEastAsia" w:eastAsiaTheme="minorEastAsia"/>
          <w:b/>
          <w:bCs/>
          <w:color w:val="000000" w:themeColor="text1"/>
          <w:sz w:val="28"/>
          <w:szCs w:val="28"/>
          <w:highlight w:val="white"/>
        </w:rPr>
        <w:t xml:space="preserve">（</w:t>
      </w:r>
      <w:r>
        <w:rPr>
          <w:rFonts w:cs="宋体" w:asciiTheme="minorEastAsia" w:hAnsiTheme="minorEastAsia" w:eastAsiaTheme="minorEastAsia"/>
          <w:color w:val="000000" w:themeColor="text1"/>
          <w:sz w:val="28"/>
          <w:szCs w:val="28"/>
          <w:highlight w:val="white"/>
        </w:rPr>
        <w:t xml:space="preserve">时间安排</w:t>
      </w:r>
      <w:r>
        <w:rPr>
          <w:rFonts w:cs="宋体" w:asciiTheme="minorEastAsia" w:hAnsiTheme="minorEastAsia" w:eastAsiaTheme="minorEastAsia"/>
          <w:b/>
          <w:bCs/>
          <w:color w:val="000000" w:themeColor="text1"/>
          <w:sz w:val="28"/>
          <w:szCs w:val="28"/>
          <w:highlight w:val="white"/>
        </w:rPr>
        <w:t xml:space="preserve">）</w:t>
      </w:r>
      <w:r>
        <w:rPr>
          <w:rFonts w:cs="宋体" w:asciiTheme="minorEastAsia" w:hAnsiTheme="minorEastAsia" w:eastAsiaTheme="minorEastAsia"/>
          <w:color w:val="000000" w:themeColor="text1"/>
          <w:sz w:val="28"/>
          <w:szCs w:val="28"/>
          <w:highlight w:val="white"/>
        </w:rPr>
        <w:t xml:space="preserve">：根据甲方需求和生产实际分批次供货。</w:t>
      </w:r>
      <w:r/>
    </w:p>
    <w:p>
      <w:pPr>
        <w:pStyle w:val="959"/>
        <w:ind w:firstLine="480"/>
        <w:jc w:val="left"/>
        <w:spacing w:line="360" w:lineRule="auto"/>
        <w:rPr>
          <w:rFonts w:cs="宋体" w:asciiTheme="minorEastAsia" w:hAnsiTheme="minorEastAsia" w:eastAsiaTheme="minorEastAsia"/>
          <w:color w:val="000000" w:themeColor="text1"/>
          <w:sz w:val="28"/>
          <w:szCs w:val="28"/>
          <w:highlight w:val="white"/>
        </w:rPr>
      </w:pPr>
      <w:r>
        <w:rPr>
          <w:rFonts w:hint="eastAsia" w:cs="宋体" w:asciiTheme="minorEastAsia" w:hAnsiTheme="minorEastAsia" w:eastAsiaTheme="minorEastAsia"/>
          <w:bCs/>
          <w:color w:val="000000" w:themeColor="text1"/>
          <w:sz w:val="28"/>
          <w:szCs w:val="28"/>
          <w:highlight w:val="white"/>
        </w:rPr>
        <w:t xml:space="preserve">2、供货地点：采购人指定地点。</w:t>
      </w:r>
      <w:r/>
    </w:p>
    <w:p>
      <w:pPr>
        <w:pStyle w:val="1086"/>
        <w:ind w:firstLine="480"/>
        <w:spacing w:line="360" w:lineRule="auto"/>
        <w:rPr>
          <w:rFonts w:cs="宋体" w:asciiTheme="minorEastAsia" w:hAnsiTheme="minorEastAsia" w:eastAsiaTheme="minorEastAsia"/>
          <w:color w:val="000000" w:themeColor="text1"/>
          <w:sz w:val="28"/>
          <w:szCs w:val="28"/>
          <w:highlight w:val="white"/>
        </w:rPr>
      </w:pPr>
      <w:r>
        <w:rPr>
          <w:rFonts w:cs="宋体" w:asciiTheme="minorEastAsia" w:hAnsiTheme="minorEastAsia" w:eastAsiaTheme="minorEastAsia"/>
          <w:color w:val="000000" w:themeColor="text1"/>
          <w:sz w:val="28"/>
          <w:szCs w:val="28"/>
          <w:highlight w:val="white"/>
        </w:rPr>
        <w:t xml:space="preserve">3、报价要求：本项目投标报价为完成本项目所需的全部费用，包含但不限于人员费用、专用设备、产品及其备品、备件、易耗品耗材</w:t>
      </w:r>
      <w:r>
        <w:rPr>
          <w:rFonts w:cs="宋体" w:asciiTheme="minorEastAsia" w:hAnsiTheme="minorEastAsia" w:eastAsiaTheme="minorEastAsia"/>
          <w:color w:val="000000" w:themeColor="text1"/>
          <w:sz w:val="28"/>
          <w:szCs w:val="28"/>
          <w:highlight w:val="white"/>
        </w:rPr>
        <w:t xml:space="preserve">和专用工具费用、包装费、运杂费(含苗种投放)、保险、检测、有关部门验收费用、技术评审、管理费、税费等全部费用以及企业利润和政策性文件规定及合同包含的所有风险、责任等各项应有费用的总和。甲方在上述合同价款之外不再向乙方支付其他任何费用。 </w:t>
      </w:r>
      <w:r/>
    </w:p>
    <w:p>
      <w:pPr>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themeColor="text1"/>
        </w:rPr>
        <w:br w:type="page" w:clear="all"/>
      </w:r>
      <w:r/>
    </w:p>
    <w:p>
      <w:pPr>
        <w:pStyle w:val="775"/>
        <w:numPr>
          <w:ilvl w:val="0"/>
          <w:numId w:val="0"/>
        </w:numPr>
        <w:jc w:val="center"/>
        <w:spacing w:before="0" w:after="0" w:line="360" w:lineRule="auto"/>
        <w:rPr>
          <w:rFonts w:asciiTheme="minorEastAsia" w:hAnsiTheme="minorEastAsia" w:eastAsiaTheme="minorEastAsia"/>
          <w:color w:val="000000" w:themeColor="text1"/>
          <w:sz w:val="36"/>
        </w:rPr>
      </w:pPr>
      <w:r>
        <w:rPr>
          <w:rFonts w:hint="eastAsia" w:asciiTheme="minorEastAsia" w:hAnsiTheme="minorEastAsia" w:eastAsiaTheme="minorEastAsia"/>
          <w:color w:val="000000" w:themeColor="text1"/>
          <w:sz w:val="36"/>
        </w:rPr>
        <w:t xml:space="preserve">第六章   投  标  文  件  格  式</w:t>
      </w:r>
      <w:bookmarkEnd w:id="127"/>
      <w:r/>
      <w:r/>
    </w:p>
    <w:p>
      <w:pPr>
        <w:jc w:val="left"/>
        <w:tabs>
          <w:tab w:val="center" w:pos="4476" w:leader="none"/>
          <w:tab w:val="left" w:pos="7575" w:leader="none"/>
        </w:tabs>
        <w:rPr>
          <w:rFonts w:ascii="宋体" w:hAnsi="宋体"/>
          <w:b/>
          <w:color w:val="000000"/>
          <w:sz w:val="72"/>
          <w:szCs w:val="21"/>
        </w:rPr>
      </w:pPr>
      <w:r>
        <w:rPr>
          <w:rFonts w:ascii="宋体" w:hAnsi="宋体"/>
          <w:b/>
          <w:color w:val="000000"/>
          <w:sz w:val="72"/>
          <w:szCs w:val="21"/>
        </w:rPr>
        <w:tab/>
      </w:r>
      <w:r/>
    </w:p>
    <w:p>
      <w:pPr>
        <w:jc w:val="left"/>
        <w:tabs>
          <w:tab w:val="center" w:pos="4476" w:leader="none"/>
          <w:tab w:val="left" w:pos="7575" w:leader="none"/>
        </w:tabs>
        <w:rPr>
          <w:rFonts w:ascii="宋体" w:hAnsi="宋体"/>
          <w:b/>
          <w:color w:val="000000"/>
          <w:sz w:val="72"/>
          <w:szCs w:val="21"/>
        </w:rPr>
      </w:pPr>
      <w:r>
        <w:rPr>
          <w:rFonts w:ascii="宋体" w:hAnsi="宋体"/>
          <w:b/>
          <w:color w:val="000000"/>
          <w:sz w:val="72"/>
          <w:szCs w:val="21"/>
        </w:rPr>
      </w:r>
      <w:r/>
    </w:p>
    <w:p>
      <w:pPr>
        <w:jc w:val="center"/>
        <w:tabs>
          <w:tab w:val="center" w:pos="4476" w:leader="none"/>
          <w:tab w:val="left" w:pos="7575" w:leader="none"/>
        </w:tabs>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pStyle w:val="959"/>
        <w:ind w:firstLine="1870"/>
        <w:rPr>
          <w:rFonts w:asciiTheme="minorEastAsia" w:hAnsiTheme="minorEastAsia" w:eastAsiaTheme="minorEastAsia"/>
          <w:b/>
          <w:color w:val="000000" w:themeColor="text1"/>
          <w:sz w:val="32"/>
        </w:rPr>
      </w:pPr>
      <w:r>
        <w:rPr>
          <w:rFonts w:asciiTheme="minorEastAsia" w:hAnsiTheme="minorEastAsia" w:eastAsiaTheme="minorEastAsia"/>
          <w:b/>
          <w:color w:val="000000" w:themeColor="text1"/>
          <w:sz w:val="32"/>
        </w:rPr>
      </w:r>
      <w:r/>
    </w:p>
    <w:p>
      <w:pPr>
        <w:jc w:val="left"/>
        <w:widowControl/>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br w:type="page" w:clear="all"/>
      </w:r>
      <w:r/>
    </w:p>
    <w:p>
      <w:pPr>
        <w:spacing w:line="60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尊敬的</w:t>
      </w:r>
      <w:r>
        <w:rPr>
          <w:rFonts w:hint="eastAsia" w:asciiTheme="minorEastAsia" w:hAnsiTheme="minorEastAsia" w:eastAsiaTheme="minorEastAsia"/>
          <w:bCs/>
          <w:color w:val="000000" w:themeColor="text1"/>
          <w:sz w:val="24"/>
        </w:rPr>
        <w:t xml:space="preserve">投标人</w:t>
      </w:r>
      <w:r>
        <w:rPr>
          <w:rFonts w:hint="eastAsia" w:asciiTheme="minorEastAsia" w:hAnsiTheme="minorEastAsia" w:eastAsiaTheme="minorEastAsia"/>
          <w:bCs/>
          <w:color w:val="000000" w:themeColor="text1"/>
          <w:sz w:val="24"/>
        </w:rPr>
        <w:t xml:space="preserve">：</w:t>
      </w:r>
      <w:r/>
    </w:p>
    <w:p>
      <w:pPr>
        <w:ind w:firstLine="523"/>
        <w:spacing w:before="19"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请按照以下文件的格式要求、内容制作投标文件，并请编制目录及页码，否则可能将影响对投标文件的评价。</w:t>
      </w:r>
      <w:r/>
    </w:p>
    <w:p>
      <w:pPr>
        <w:pStyle w:val="959"/>
        <w:ind w:firstLine="441"/>
        <w:spacing w:line="440" w:lineRule="exact"/>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投标文件格式中所有要求电子签字和电子签章的部分，电子投标文件中必须加盖电子签章。</w:t>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9"/>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jc w:val="left"/>
        <w:widowControl/>
        <w:rPr>
          <w:rFonts w:asciiTheme="minorEastAsia" w:hAnsiTheme="minorEastAsia" w:eastAsiaTheme="minorEastAsia"/>
          <w:b/>
          <w:bCs/>
          <w:color w:val="000000" w:themeColor="text1"/>
          <w:sz w:val="24"/>
        </w:rPr>
      </w:pPr>
      <w:r/>
      <w:bookmarkStart w:id="128" w:name="_Toc455416579"/>
      <w:r>
        <w:rPr>
          <w:rFonts w:asciiTheme="minorEastAsia" w:hAnsiTheme="minorEastAsia" w:eastAsiaTheme="minorEastAsia"/>
          <w:bCs/>
          <w:color w:val="000000" w:themeColor="text1"/>
          <w:sz w:val="24"/>
        </w:rPr>
        <w:br w:type="page" w:clear="all"/>
      </w:r>
      <w:r/>
    </w:p>
    <w:p>
      <w:pPr>
        <w:pStyle w:val="776"/>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一、投标函</w:t>
      </w:r>
      <w:bookmarkEnd w:id="128"/>
      <w:r/>
      <w:r/>
    </w:p>
    <w:p>
      <w:pPr>
        <w:pStyle w:val="959"/>
        <w:spacing w:line="5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（采购人名称）:</w:t>
      </w:r>
      <w:r/>
    </w:p>
    <w:p>
      <w:pPr>
        <w:pStyle w:val="1065"/>
        <w:ind w:firstLine="700"/>
        <w:spacing w:before="0" w:after="0" w:line="640" w:lineRule="exact"/>
        <w:rPr>
          <w:rFonts w:ascii="仿宋" w:hAnsi="仿宋" w:eastAsia="仿宋"/>
          <w:color w:val="000000"/>
          <w:sz w:val="28"/>
          <w:szCs w:val="28"/>
        </w:rPr>
      </w:pPr>
      <w:r/>
      <w:bookmarkStart w:id="129" w:name="_Toc455416580"/>
      <w:r>
        <w:rPr>
          <w:rFonts w:hint="eastAsia" w:ascii="仿宋" w:hAnsi="仿宋" w:eastAsia="仿宋"/>
          <w:color w:val="000000"/>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（姓名和职务）代表</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（投标人单位名称），</w:t>
      </w:r>
      <w:r>
        <w:rPr>
          <w:rFonts w:hint="eastAsia" w:ascii="仿宋" w:hAnsi="仿宋" w:eastAsia="仿宋"/>
          <w:color w:val="000000"/>
          <w:sz w:val="28"/>
          <w:szCs w:val="28"/>
        </w:rPr>
        <w:t xml:space="preserve">全权处理本次项目投标的有关事宜。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1065"/>
        <w:ind w:firstLine="5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1065"/>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14条的规定，本投标文件的有效期为从开标之日期起计算的六十天，在此期间，本投标文件将始终对我们具有约束力，并可随时被接受。如果我们中标，本投标文件在此期间之后将继续保持有效。</w:t>
      </w:r>
      <w:r/>
    </w:p>
    <w:p>
      <w:pPr>
        <w:pStyle w:val="1065"/>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1065"/>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1065"/>
        <w:ind w:right="560"/>
        <w:spacing w:before="0" w:after="0" w:line="640" w:lineRule="exact"/>
        <w:rPr>
          <w:rFonts w:ascii="仿宋" w:hAnsi="仿宋" w:eastAsia="仿宋"/>
          <w:color w:val="000000"/>
          <w:sz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w:t>
      </w:r>
      <w:r>
        <w:rPr>
          <w:rFonts w:hint="eastAsia" w:ascii="仿宋" w:hAnsi="仿宋" w:eastAsia="仿宋"/>
          <w:sz w:val="28"/>
          <w:szCs w:val="28"/>
        </w:rPr>
        <w:t xml:space="preserve">完成项目的施工、调试、交付买方验收、使用。</w:t>
      </w:r>
      <w:r/>
    </w:p>
    <w:p>
      <w:pPr>
        <w:pStyle w:val="1065"/>
        <w:ind w:right="560" w:firstLine="2940"/>
        <w:spacing w:before="0" w:after="0" w:line="640" w:lineRule="exact"/>
        <w:rPr>
          <w:rFonts w:ascii="仿宋" w:hAnsi="仿宋" w:eastAsia="仿宋"/>
          <w:color w:val="000000"/>
          <w:sz w:val="28"/>
          <w:u w:val="single"/>
        </w:rPr>
      </w:pPr>
      <w:r>
        <w:rPr>
          <w:rFonts w:hint="eastAsia" w:ascii="仿宋" w:hAnsi="仿宋" w:eastAsia="仿宋"/>
          <w:color w:val="000000"/>
          <w:sz w:val="28"/>
        </w:rPr>
        <w:t xml:space="preserve">投标人名称（电子签章）:</w:t>
      </w:r>
      <w:r>
        <w:rPr>
          <w:rFonts w:hint="eastAsia" w:ascii="仿宋" w:hAnsi="仿宋" w:eastAsia="仿宋"/>
          <w:color w:val="000000"/>
          <w:sz w:val="28"/>
          <w:u w:val="single"/>
        </w:rPr>
        <w:t xml:space="preserve">                 </w:t>
      </w:r>
      <w:r/>
    </w:p>
    <w:p>
      <w:pPr>
        <w:pStyle w:val="1065"/>
        <w:ind w:right="560" w:firstLine="2940"/>
        <w:spacing w:before="0" w:after="0" w:line="64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color w:val="000000"/>
          <w:sz w:val="28"/>
          <w:szCs w:val="28"/>
        </w:rPr>
        <w:t xml:space="preserve">    电话:</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传真:</w:t>
      </w:r>
      <w:r>
        <w:rPr>
          <w:rFonts w:hint="eastAsia" w:ascii="仿宋" w:hAnsi="仿宋" w:eastAsia="仿宋"/>
          <w:color w:val="000000"/>
          <w:sz w:val="28"/>
          <w:szCs w:val="28"/>
          <w:u w:val="single"/>
        </w:rPr>
        <w:t xml:space="preserve">             </w:t>
      </w:r>
      <w:r/>
    </w:p>
    <w:p>
      <w:pPr>
        <w:pStyle w:val="959"/>
        <w:ind w:right="560" w:firstLine="2940"/>
        <w:spacing w:line="640" w:lineRule="exact"/>
        <w:rPr>
          <w:rFonts w:ascii="仿宋" w:hAnsi="仿宋" w:eastAsia="仿宋"/>
          <w:color w:val="000000"/>
          <w:sz w:val="28"/>
          <w:u w:val="single"/>
        </w:rPr>
      </w:pPr>
      <w:r>
        <w:rPr>
          <w:rFonts w:hint="eastAsia" w:ascii="仿宋" w:hAnsi="仿宋" w:eastAsia="仿宋"/>
          <w:color w:val="000000"/>
          <w:sz w:val="28"/>
          <w:szCs w:val="24"/>
        </w:rPr>
        <w:t xml:space="preserve">法定代表人（</w:t>
      </w:r>
      <w:r>
        <w:rPr>
          <w:rFonts w:hint="eastAsia" w:ascii="仿宋" w:hAnsi="仿宋" w:eastAsia="仿宋"/>
          <w:color w:val="000000"/>
          <w:sz w:val="28"/>
        </w:rPr>
        <w:t xml:space="preserve">电子签章或</w:t>
      </w:r>
      <w:r>
        <w:rPr>
          <w:rFonts w:hint="eastAsia" w:ascii="仿宋" w:hAnsi="仿宋" w:eastAsia="仿宋"/>
          <w:color w:val="000000"/>
          <w:sz w:val="28"/>
          <w:szCs w:val="24"/>
        </w:rPr>
        <w:t xml:space="preserve">电子签字）</w:t>
      </w:r>
      <w:r>
        <w:rPr>
          <w:rFonts w:hint="eastAsia" w:ascii="仿宋" w:hAnsi="仿宋" w:eastAsia="仿宋"/>
          <w:color w:val="000000"/>
          <w:sz w:val="28"/>
        </w:rPr>
        <w:t xml:space="preserve">:</w:t>
      </w:r>
      <w:r>
        <w:rPr>
          <w:rFonts w:hint="eastAsia" w:ascii="仿宋" w:hAnsi="仿宋" w:eastAsia="仿宋"/>
          <w:color w:val="000000"/>
          <w:sz w:val="28"/>
          <w:u w:val="single"/>
        </w:rPr>
        <w:t xml:space="preserve">             </w:t>
      </w:r>
      <w:r/>
    </w:p>
    <w:p>
      <w:pPr>
        <w:pStyle w:val="959"/>
        <w:ind w:right="560" w:firstLine="2940"/>
        <w:spacing w:line="640" w:lineRule="exact"/>
        <w:rPr>
          <w:rFonts w:ascii="仿宋" w:hAnsi="仿宋" w:eastAsia="仿宋"/>
          <w:color w:val="000000"/>
          <w:sz w:val="28"/>
          <w:szCs w:val="24"/>
        </w:rPr>
      </w:pPr>
      <w:r>
        <w:rPr>
          <w:rFonts w:hint="eastAsia" w:ascii="仿宋" w:hAnsi="仿宋" w:eastAsia="仿宋"/>
          <w:color w:val="000000"/>
          <w:sz w:val="28"/>
          <w:szCs w:val="24"/>
        </w:rPr>
        <w:t xml:space="preserve">职务:</w:t>
      </w:r>
      <w:r>
        <w:rPr>
          <w:rFonts w:hint="eastAsia" w:ascii="仿宋" w:hAnsi="仿宋" w:eastAsia="仿宋"/>
          <w:color w:val="000000"/>
          <w:sz w:val="28"/>
          <w:szCs w:val="24"/>
          <w:u w:val="single"/>
        </w:rPr>
        <w:t xml:space="preserve">                               </w:t>
      </w:r>
      <w:r/>
    </w:p>
    <w:p>
      <w:pPr>
        <w:pStyle w:val="959"/>
        <w:ind w:right="560" w:firstLine="420"/>
        <w:jc w:val="center"/>
        <w:spacing w:line="640" w:lineRule="exact"/>
        <w:rPr>
          <w:rFonts w:ascii="仿宋" w:hAnsi="仿宋" w:eastAsia="仿宋"/>
          <w:color w:val="000000"/>
          <w:sz w:val="28"/>
          <w:szCs w:val="24"/>
        </w:rPr>
      </w:pPr>
      <w:r>
        <w:rPr>
          <w:rFonts w:hint="eastAsia" w:ascii="仿宋" w:hAnsi="仿宋" w:eastAsia="仿宋"/>
          <w:color w:val="000000"/>
          <w:sz w:val="28"/>
          <w:szCs w:val="24"/>
        </w:rPr>
        <w:t xml:space="preserve">         日期: </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年</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月</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日</w:t>
      </w:r>
      <w:r/>
    </w:p>
    <w:p>
      <w:pPr>
        <w:pStyle w:val="959"/>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9"/>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9"/>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9"/>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9"/>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9"/>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jc w:val="left"/>
        <w:widowControl/>
        <w:rPr>
          <w:rFonts w:asciiTheme="minorEastAsia" w:hAnsiTheme="minorEastAsia" w:eastAsiaTheme="minorEastAsia"/>
          <w:b/>
          <w:bCs/>
          <w:color w:val="000000" w:themeColor="text1"/>
          <w:sz w:val="24"/>
        </w:rPr>
      </w:pPr>
      <w:r>
        <w:rPr>
          <w:rFonts w:asciiTheme="minorEastAsia" w:hAnsiTheme="minorEastAsia" w:eastAsiaTheme="minorEastAsia"/>
          <w:bCs/>
          <w:color w:val="000000" w:themeColor="text1"/>
          <w:sz w:val="24"/>
        </w:rPr>
        <w:br w:type="page" w:clear="all"/>
      </w:r>
      <w:r/>
    </w:p>
    <w:p>
      <w:pPr>
        <w:pStyle w:val="776"/>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二、开标一览表</w:t>
      </w:r>
      <w:bookmarkEnd w:id="129"/>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r>
        <w:trPr>
          <w:cantSplit/>
          <w:trHeight w:val="1824"/>
        </w:trPr>
        <w:tc>
          <w:tcPr>
            <w:tcW w:w="1440" w:type="dxa"/>
            <w:vAlign w:val="center"/>
            <w:textDirection w:val="lrTb"/>
            <w:noWrap w:val="false"/>
          </w:tcPr>
          <w:p>
            <w:pPr>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p>
          <w:p>
            <w:pPr>
              <w:jc w:val="center"/>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单价</w:t>
            </w:r>
            <w:r/>
          </w:p>
        </w:tc>
        <w:tc>
          <w:tcPr>
            <w:tcW w:w="7020" w:type="dxa"/>
            <w:vAlign w:val="center"/>
            <w:textDirection w:val="lrTb"/>
            <w:noWrap w:val="false"/>
          </w:tcPr>
          <w:p>
            <w:pPr>
              <w:spacing w:line="360" w:lineRule="auto"/>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（小写）¥ </w:t>
            </w:r>
            <w:r/>
          </w:p>
          <w:p>
            <w:pP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（大写）人民币</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佰</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拾</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万</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仟</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佰</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拾</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元</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整</w:t>
            </w:r>
            <w:r/>
          </w:p>
        </w:tc>
      </w:tr>
      <w:tr>
        <w:trPr>
          <w:cantSplit/>
          <w:trHeight w:val="847"/>
        </w:trPr>
        <w:tc>
          <w:tcPr>
            <w:tcW w:w="1440" w:type="dxa"/>
            <w:vAlign w:val="center"/>
            <w:textDirection w:val="lrTb"/>
            <w:noWrap w:val="false"/>
          </w:tcPr>
          <w:p>
            <w:pPr>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供货时间</w:t>
            </w:r>
            <w:r/>
          </w:p>
        </w:tc>
        <w:tc>
          <w:tcPr>
            <w:tcW w:w="7020" w:type="dxa"/>
            <w:vAlign w:val="center"/>
            <w:textDirection w:val="lrTb"/>
            <w:noWrap w:val="false"/>
          </w:tcPr>
          <w:p>
            <w:pPr>
              <w:spacing w:line="6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按招标文件要求执行。</w:t>
            </w:r>
            <w:r/>
          </w:p>
        </w:tc>
      </w:tr>
    </w:tbl>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投标人：</w:t>
      </w:r>
      <w:r>
        <w:rPr>
          <w:rFonts w:hint="eastAsia" w:asciiTheme="minorEastAsia" w:hAnsiTheme="minorEastAsia" w:eastAsiaTheme="minorEastAsia"/>
          <w:color w:val="000000" w:themeColor="text1"/>
          <w:sz w:val="24"/>
          <w:u w:val="single"/>
        </w:rPr>
        <w:t xml:space="preserve">     （电子签章）     </w:t>
      </w:r>
      <w:r/>
    </w:p>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法定代表人签字：</w:t>
      </w:r>
      <w:r>
        <w:rPr>
          <w:rFonts w:hint="eastAsia" w:asciiTheme="minorEastAsia" w:hAnsiTheme="minorEastAsia" w:eastAsiaTheme="minorEastAsia"/>
          <w:bCs/>
          <w:color w:val="000000" w:themeColor="text1"/>
          <w:sz w:val="24"/>
          <w:u w:val="single"/>
        </w:rPr>
        <w:t xml:space="preserve">（电子签章或电子签字）</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w:t>
      </w:r>
      <w:r/>
    </w:p>
    <w:p>
      <w:pPr>
        <w:pStyle w:val="959"/>
        <w:rPr>
          <w:rFonts w:asciiTheme="minorEastAsia" w:hAnsiTheme="minorEastAsia" w:eastAsiaTheme="minorEastAsia"/>
          <w:b/>
          <w:color w:val="000000" w:themeColor="text1"/>
          <w:sz w:val="32"/>
          <w:szCs w:val="32"/>
        </w:rPr>
      </w:pPr>
      <w:r/>
      <w:bookmarkStart w:id="130" w:name="_Toc157775468"/>
      <w:r>
        <w:rPr>
          <w:rFonts w:hint="eastAsia" w:asciiTheme="minorEastAsia" w:hAnsiTheme="minorEastAsia" w:eastAsiaTheme="minorEastAsia"/>
          <w:b/>
          <w:color w:val="000000" w:themeColor="text1"/>
          <w:sz w:val="28"/>
        </w:rPr>
        <w:t xml:space="preserve">注：报价都必须以单价方式报价，单价不得超过</w:t>
      </w:r>
      <w:r>
        <w:rPr>
          <w:rFonts w:hint="eastAsia" w:asciiTheme="minorEastAsia" w:hAnsiTheme="minorEastAsia" w:eastAsiaTheme="minorEastAsia"/>
          <w:b/>
          <w:color w:val="000000" w:themeColor="text1"/>
          <w:sz w:val="28"/>
        </w:rPr>
        <w:t xml:space="preserve">86元/公斤</w:t>
      </w:r>
      <w:r>
        <w:rPr>
          <w:rFonts w:hint="eastAsia" w:asciiTheme="minorEastAsia" w:hAnsiTheme="minorEastAsia" w:eastAsiaTheme="minorEastAsia"/>
          <w:b/>
          <w:color w:val="000000" w:themeColor="text1"/>
          <w:sz w:val="28"/>
        </w:rPr>
        <w:t xml:space="preserve">。</w:t>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9"/>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jc w:val="left"/>
        <w:widowControl/>
        <w:rPr>
          <w:rFonts w:asciiTheme="minorEastAsia" w:hAnsiTheme="minorEastAsia" w:eastAsiaTheme="minorEastAsia"/>
          <w:b/>
          <w:bCs/>
          <w:color w:val="000000" w:themeColor="text1"/>
          <w:sz w:val="24"/>
        </w:rPr>
      </w:pPr>
      <w:r/>
      <w:bookmarkStart w:id="131" w:name="_Toc455416585"/>
      <w:r>
        <w:rPr>
          <w:rFonts w:asciiTheme="minorEastAsia" w:hAnsiTheme="minorEastAsia" w:eastAsiaTheme="minorEastAsia"/>
          <w:bCs/>
          <w:color w:val="000000" w:themeColor="text1"/>
          <w:sz w:val="24"/>
        </w:rPr>
        <w:br w:type="page" w:clear="all"/>
      </w:r>
      <w:r/>
    </w:p>
    <w:p>
      <w:pPr>
        <w:pStyle w:val="776"/>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三、投标报价明细表</w:t>
      </w:r>
      <w:bookmarkEnd w:id="131"/>
      <w:r/>
      <w:r/>
    </w:p>
    <w:tbl>
      <w:tblPr>
        <w:tblW w:w="8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2"/>
        <w:gridCol w:w="1583"/>
        <w:gridCol w:w="989"/>
        <w:gridCol w:w="1423"/>
        <w:gridCol w:w="1371"/>
        <w:gridCol w:w="2176"/>
      </w:tblGrid>
      <w:tr>
        <w:trPr>
          <w:jc w:val="center"/>
          <w:trHeight w:val="696"/>
        </w:trPr>
        <w:tc>
          <w:tcPr>
            <w:tcW w:w="842" w:type="dxa"/>
            <w:vAlign w:val="center"/>
            <w:textDirection w:val="lrTb"/>
            <w:noWrap/>
          </w:tcPr>
          <w:p>
            <w:pPr>
              <w:jc w:val="center"/>
              <w:widowControl/>
              <w:rPr>
                <w:bCs/>
                <w:color w:val="000000" w:themeColor="text1"/>
                <w:highlight w:val="white"/>
              </w:rPr>
            </w:pPr>
            <w:r>
              <w:rPr>
                <w:bCs/>
                <w:color w:val="000000" w:themeColor="text1"/>
                <w:highlight w:val="white"/>
              </w:rPr>
              <w:t xml:space="preserve">项号</w:t>
            </w:r>
            <w:r/>
          </w:p>
        </w:tc>
        <w:tc>
          <w:tcPr>
            <w:tcW w:w="1583" w:type="dxa"/>
            <w:vAlign w:val="center"/>
            <w:textDirection w:val="lrTb"/>
            <w:noWrap w:val="false"/>
          </w:tcPr>
          <w:p>
            <w:pPr>
              <w:jc w:val="center"/>
              <w:widowControl/>
              <w:rPr>
                <w:bCs/>
                <w:color w:val="000000" w:themeColor="text1"/>
                <w:highlight w:val="white"/>
              </w:rPr>
            </w:pPr>
            <w:r>
              <w:rPr>
                <w:bCs/>
                <w:color w:val="000000" w:themeColor="text1"/>
                <w:highlight w:val="white"/>
              </w:rPr>
              <w:t xml:space="preserve">货物名称</w:t>
            </w:r>
            <w:r/>
          </w:p>
        </w:tc>
        <w:tc>
          <w:tcPr>
            <w:tcW w:w="989" w:type="dxa"/>
            <w:vAlign w:val="center"/>
            <w:textDirection w:val="lrTb"/>
            <w:noWrap w:val="false"/>
          </w:tcPr>
          <w:p>
            <w:pPr>
              <w:jc w:val="center"/>
              <w:widowControl/>
              <w:rPr>
                <w:bCs/>
                <w:color w:val="000000" w:themeColor="text1"/>
                <w:highlight w:val="white"/>
              </w:rPr>
            </w:pPr>
            <w:r>
              <w:rPr>
                <w:bCs/>
                <w:color w:val="000000" w:themeColor="text1"/>
                <w:highlight w:val="white"/>
              </w:rPr>
              <w:t xml:space="preserve">品牌</w:t>
            </w:r>
            <w:r/>
          </w:p>
        </w:tc>
        <w:tc>
          <w:tcPr>
            <w:tcW w:w="1423" w:type="dxa"/>
            <w:vAlign w:val="center"/>
            <w:textDirection w:val="lrTb"/>
            <w:noWrap w:val="false"/>
          </w:tcPr>
          <w:p>
            <w:pPr>
              <w:jc w:val="center"/>
              <w:widowControl/>
              <w:rPr>
                <w:bCs/>
                <w:color w:val="000000" w:themeColor="text1"/>
                <w:highlight w:val="white"/>
              </w:rPr>
            </w:pPr>
            <w:r>
              <w:rPr>
                <w:bCs/>
                <w:color w:val="000000" w:themeColor="text1"/>
                <w:highlight w:val="white"/>
              </w:rPr>
              <w:t xml:space="preserve">规格型号</w:t>
            </w:r>
            <w:r/>
          </w:p>
        </w:tc>
        <w:tc>
          <w:tcPr>
            <w:tcW w:w="1371" w:type="dxa"/>
            <w:vAlign w:val="center"/>
            <w:textDirection w:val="lrTb"/>
            <w:noWrap w:val="false"/>
          </w:tcPr>
          <w:p>
            <w:pPr>
              <w:jc w:val="center"/>
              <w:widowControl/>
              <w:rPr>
                <w:bCs/>
                <w:color w:val="000000" w:themeColor="text1"/>
                <w:highlight w:val="white"/>
              </w:rPr>
            </w:pPr>
            <w:r>
              <w:rPr>
                <w:bCs/>
                <w:color w:val="000000" w:themeColor="text1"/>
                <w:highlight w:val="white"/>
              </w:rPr>
              <w:t xml:space="preserve">单价</w:t>
            </w:r>
            <w:r>
              <w:rPr>
                <w:rFonts w:hint="eastAsia"/>
                <w:bCs/>
                <w:color w:val="000000" w:themeColor="text1"/>
                <w:highlight w:val="white"/>
              </w:rPr>
              <w:t xml:space="preserve">（元）</w:t>
            </w:r>
            <w:r/>
          </w:p>
        </w:tc>
        <w:tc>
          <w:tcPr>
            <w:tcW w:w="2176" w:type="dxa"/>
            <w:vAlign w:val="center"/>
            <w:textDirection w:val="lrTb"/>
            <w:noWrap w:val="false"/>
          </w:tcPr>
          <w:p>
            <w:pPr>
              <w:jc w:val="center"/>
              <w:widowControl/>
              <w:rPr>
                <w:bCs/>
                <w:color w:val="000000" w:themeColor="text1"/>
                <w:highlight w:val="white"/>
              </w:rPr>
            </w:pPr>
            <w:r>
              <w:rPr>
                <w:rFonts w:hint="eastAsia"/>
                <w:bCs/>
                <w:color w:val="000000" w:themeColor="text1"/>
                <w:highlight w:val="white"/>
              </w:rPr>
              <w:t xml:space="preserve">总价（元）</w:t>
            </w:r>
            <w:r/>
          </w:p>
        </w:tc>
      </w:tr>
      <w:tr>
        <w:trPr>
          <w:jc w:val="center"/>
          <w:trHeight w:val="611"/>
        </w:trPr>
        <w:tc>
          <w:tcPr>
            <w:tcW w:w="842" w:type="dxa"/>
            <w:vAlign w:val="center"/>
            <w:textDirection w:val="lrTb"/>
            <w:noWrap/>
          </w:tcPr>
          <w:p>
            <w:pPr>
              <w:jc w:val="center"/>
              <w:widowControl/>
              <w:rPr>
                <w:color w:val="000000" w:themeColor="text1"/>
                <w:highlight w:val="white"/>
              </w:rPr>
            </w:pPr>
            <w:r>
              <w:rPr>
                <w:rFonts w:hint="eastAsia"/>
                <w:color w:val="000000" w:themeColor="text1"/>
                <w:highlight w:val="white"/>
              </w:rPr>
              <w:t xml:space="preserve">1</w:t>
            </w:r>
            <w:r/>
          </w:p>
        </w:tc>
        <w:tc>
          <w:tcPr>
            <w:tcW w:w="1583" w:type="dxa"/>
            <w:vAlign w:val="center"/>
            <w:textDirection w:val="lrTb"/>
            <w:noWrap/>
          </w:tcPr>
          <w:p>
            <w:pPr>
              <w:widowControl/>
              <w:rPr>
                <w:color w:val="000000" w:themeColor="text1"/>
                <w:highlight w:val="white"/>
              </w:rPr>
            </w:pPr>
            <w:r>
              <w:rPr>
                <w:color w:val="000000" w:themeColor="text1"/>
                <w:highlight w:val="white"/>
              </w:rPr>
            </w:r>
            <w:r/>
          </w:p>
        </w:tc>
        <w:tc>
          <w:tcPr>
            <w:tcW w:w="989" w:type="dxa"/>
            <w:vAlign w:val="center"/>
            <w:textDirection w:val="lrTb"/>
            <w:noWrap/>
          </w:tcPr>
          <w:p>
            <w:pPr>
              <w:widowControl/>
              <w:rPr>
                <w:color w:val="000000" w:themeColor="text1"/>
                <w:highlight w:val="white"/>
              </w:rPr>
            </w:pPr>
            <w:r>
              <w:rPr>
                <w:color w:val="000000" w:themeColor="text1"/>
                <w:highlight w:val="white"/>
              </w:rPr>
            </w:r>
            <w:r/>
          </w:p>
        </w:tc>
        <w:tc>
          <w:tcPr>
            <w:tcW w:w="1423" w:type="dxa"/>
            <w:vAlign w:val="center"/>
            <w:textDirection w:val="lrTb"/>
            <w:noWrap/>
          </w:tcPr>
          <w:p>
            <w:pPr>
              <w:widowControl/>
              <w:rPr>
                <w:color w:val="000000" w:themeColor="text1"/>
                <w:highlight w:val="white"/>
              </w:rPr>
            </w:pPr>
            <w:r>
              <w:rPr>
                <w:color w:val="000000" w:themeColor="text1"/>
                <w:highlight w:val="white"/>
              </w:rPr>
            </w:r>
            <w:r/>
          </w:p>
        </w:tc>
        <w:tc>
          <w:tcPr>
            <w:tcW w:w="1371" w:type="dxa"/>
            <w:vAlign w:val="center"/>
            <w:textDirection w:val="lrTb"/>
            <w:noWrap w:val="false"/>
          </w:tcPr>
          <w:p>
            <w:pPr>
              <w:widowControl/>
              <w:rPr>
                <w:color w:val="000000" w:themeColor="text1"/>
                <w:highlight w:val="white"/>
              </w:rPr>
            </w:pPr>
            <w:r>
              <w:rPr>
                <w:color w:val="000000" w:themeColor="text1"/>
                <w:highlight w:val="white"/>
              </w:rPr>
            </w:r>
            <w:r/>
          </w:p>
        </w:tc>
        <w:tc>
          <w:tcPr>
            <w:tcW w:w="2176" w:type="dxa"/>
            <w:vAlign w:val="center"/>
            <w:textDirection w:val="lrTb"/>
            <w:noWrap w:val="false"/>
          </w:tcPr>
          <w:p>
            <w:pPr>
              <w:jc w:val="center"/>
              <w:widowControl/>
              <w:rPr>
                <w:color w:val="000000" w:themeColor="text1"/>
                <w:highlight w:val="white"/>
              </w:rPr>
            </w:pPr>
            <w:r>
              <w:rPr>
                <w:color w:val="000000" w:themeColor="text1"/>
                <w:highlight w:val="white"/>
              </w:rPr>
            </w:r>
            <w:r/>
          </w:p>
        </w:tc>
      </w:tr>
      <w:tr>
        <w:trPr>
          <w:jc w:val="center"/>
          <w:trHeight w:val="611"/>
        </w:trPr>
        <w:tc>
          <w:tcPr>
            <w:tcW w:w="842" w:type="dxa"/>
            <w:vAlign w:val="center"/>
            <w:textDirection w:val="lrTb"/>
            <w:noWrap/>
          </w:tcPr>
          <w:p>
            <w:pPr>
              <w:jc w:val="center"/>
              <w:widowControl/>
              <w:rPr>
                <w:color w:val="000000" w:themeColor="text1"/>
                <w:highlight w:val="white"/>
              </w:rPr>
            </w:pPr>
            <w:r>
              <w:rPr>
                <w:rFonts w:hint="eastAsia"/>
                <w:color w:val="000000" w:themeColor="text1"/>
                <w:highlight w:val="white"/>
              </w:rPr>
              <w:t xml:space="preserve">2</w:t>
            </w:r>
            <w:r/>
          </w:p>
        </w:tc>
        <w:tc>
          <w:tcPr>
            <w:tcW w:w="1583" w:type="dxa"/>
            <w:vAlign w:val="center"/>
            <w:textDirection w:val="lrTb"/>
            <w:noWrap/>
          </w:tcPr>
          <w:p>
            <w:pPr>
              <w:widowControl/>
              <w:rPr>
                <w:color w:val="000000" w:themeColor="text1"/>
                <w:highlight w:val="white"/>
              </w:rPr>
            </w:pPr>
            <w:r>
              <w:rPr>
                <w:color w:val="000000" w:themeColor="text1"/>
                <w:highlight w:val="white"/>
              </w:rPr>
            </w:r>
            <w:r/>
          </w:p>
        </w:tc>
        <w:tc>
          <w:tcPr>
            <w:tcW w:w="989" w:type="dxa"/>
            <w:vAlign w:val="center"/>
            <w:textDirection w:val="lrTb"/>
            <w:noWrap/>
          </w:tcPr>
          <w:p>
            <w:pPr>
              <w:widowControl/>
              <w:rPr>
                <w:color w:val="000000" w:themeColor="text1"/>
                <w:highlight w:val="white"/>
              </w:rPr>
            </w:pPr>
            <w:r>
              <w:rPr>
                <w:color w:val="000000" w:themeColor="text1"/>
                <w:highlight w:val="white"/>
              </w:rPr>
            </w:r>
            <w:r/>
          </w:p>
        </w:tc>
        <w:tc>
          <w:tcPr>
            <w:tcW w:w="1423" w:type="dxa"/>
            <w:vAlign w:val="center"/>
            <w:textDirection w:val="lrTb"/>
            <w:noWrap/>
          </w:tcPr>
          <w:p>
            <w:pPr>
              <w:widowControl/>
              <w:rPr>
                <w:color w:val="000000" w:themeColor="text1"/>
                <w:highlight w:val="white"/>
              </w:rPr>
            </w:pPr>
            <w:r>
              <w:rPr>
                <w:color w:val="000000" w:themeColor="text1"/>
                <w:highlight w:val="white"/>
              </w:rPr>
            </w:r>
            <w:r/>
          </w:p>
        </w:tc>
        <w:tc>
          <w:tcPr>
            <w:tcW w:w="1371" w:type="dxa"/>
            <w:vAlign w:val="center"/>
            <w:textDirection w:val="lrTb"/>
            <w:noWrap w:val="false"/>
          </w:tcPr>
          <w:p>
            <w:pPr>
              <w:widowControl/>
              <w:rPr>
                <w:color w:val="000000" w:themeColor="text1"/>
                <w:highlight w:val="white"/>
              </w:rPr>
            </w:pPr>
            <w:r>
              <w:rPr>
                <w:color w:val="000000" w:themeColor="text1"/>
                <w:highlight w:val="white"/>
              </w:rPr>
            </w:r>
            <w:r/>
          </w:p>
        </w:tc>
        <w:tc>
          <w:tcPr>
            <w:tcW w:w="2176" w:type="dxa"/>
            <w:vAlign w:val="center"/>
            <w:textDirection w:val="lrTb"/>
            <w:noWrap w:val="false"/>
          </w:tcPr>
          <w:p>
            <w:pPr>
              <w:jc w:val="center"/>
              <w:widowControl/>
              <w:rPr>
                <w:color w:val="000000" w:themeColor="text1"/>
                <w:highlight w:val="white"/>
              </w:rPr>
            </w:pPr>
            <w:r>
              <w:rPr>
                <w:color w:val="000000" w:themeColor="text1"/>
                <w:highlight w:val="white"/>
              </w:rPr>
            </w:r>
            <w:r/>
          </w:p>
        </w:tc>
      </w:tr>
      <w:tr>
        <w:trPr>
          <w:jc w:val="center"/>
          <w:trHeight w:val="611"/>
        </w:trPr>
        <w:tc>
          <w:tcPr>
            <w:tcW w:w="842" w:type="dxa"/>
            <w:vAlign w:val="center"/>
            <w:textDirection w:val="lrTb"/>
            <w:noWrap/>
          </w:tcPr>
          <w:p>
            <w:pPr>
              <w:jc w:val="center"/>
              <w:widowControl/>
              <w:rPr>
                <w:color w:val="000000" w:themeColor="text1"/>
                <w:highlight w:val="white"/>
              </w:rPr>
            </w:pPr>
            <w:r>
              <w:rPr>
                <w:color w:val="000000" w:themeColor="text1"/>
                <w:highlight w:val="white"/>
              </w:rPr>
            </w:r>
            <w:r/>
          </w:p>
        </w:tc>
        <w:tc>
          <w:tcPr>
            <w:tcW w:w="1583" w:type="dxa"/>
            <w:vAlign w:val="center"/>
            <w:textDirection w:val="lrTb"/>
            <w:noWrap/>
          </w:tcPr>
          <w:p>
            <w:pPr>
              <w:widowControl/>
              <w:rPr>
                <w:color w:val="000000" w:themeColor="text1"/>
                <w:highlight w:val="white"/>
              </w:rPr>
            </w:pPr>
            <w:r>
              <w:rPr>
                <w:color w:val="000000" w:themeColor="text1"/>
                <w:highlight w:val="white"/>
              </w:rPr>
            </w:r>
            <w:r/>
          </w:p>
        </w:tc>
        <w:tc>
          <w:tcPr>
            <w:tcW w:w="989" w:type="dxa"/>
            <w:vAlign w:val="center"/>
            <w:textDirection w:val="lrTb"/>
            <w:noWrap/>
          </w:tcPr>
          <w:p>
            <w:pPr>
              <w:widowControl/>
              <w:rPr>
                <w:color w:val="000000" w:themeColor="text1"/>
                <w:highlight w:val="white"/>
              </w:rPr>
            </w:pPr>
            <w:r>
              <w:rPr>
                <w:color w:val="000000" w:themeColor="text1"/>
                <w:highlight w:val="white"/>
              </w:rPr>
            </w:r>
            <w:r/>
          </w:p>
        </w:tc>
        <w:tc>
          <w:tcPr>
            <w:tcW w:w="1423" w:type="dxa"/>
            <w:vAlign w:val="center"/>
            <w:textDirection w:val="lrTb"/>
            <w:noWrap/>
          </w:tcPr>
          <w:p>
            <w:pPr>
              <w:widowControl/>
              <w:rPr>
                <w:color w:val="000000" w:themeColor="text1"/>
                <w:highlight w:val="white"/>
              </w:rPr>
            </w:pPr>
            <w:r>
              <w:rPr>
                <w:color w:val="000000" w:themeColor="text1"/>
                <w:highlight w:val="white"/>
              </w:rPr>
            </w:r>
            <w:r/>
          </w:p>
        </w:tc>
        <w:tc>
          <w:tcPr>
            <w:tcW w:w="1371" w:type="dxa"/>
            <w:vAlign w:val="center"/>
            <w:textDirection w:val="lrTb"/>
            <w:noWrap w:val="false"/>
          </w:tcPr>
          <w:p>
            <w:pPr>
              <w:widowControl/>
              <w:rPr>
                <w:color w:val="000000" w:themeColor="text1"/>
                <w:highlight w:val="white"/>
              </w:rPr>
            </w:pPr>
            <w:r>
              <w:rPr>
                <w:color w:val="000000" w:themeColor="text1"/>
                <w:highlight w:val="white"/>
              </w:rPr>
            </w:r>
            <w:r/>
          </w:p>
        </w:tc>
        <w:tc>
          <w:tcPr>
            <w:tcW w:w="2176" w:type="dxa"/>
            <w:vAlign w:val="center"/>
            <w:textDirection w:val="lrTb"/>
            <w:noWrap w:val="false"/>
          </w:tcPr>
          <w:p>
            <w:pPr>
              <w:jc w:val="center"/>
              <w:widowControl/>
              <w:rPr>
                <w:color w:val="000000" w:themeColor="text1"/>
                <w:highlight w:val="white"/>
              </w:rPr>
            </w:pPr>
            <w:r>
              <w:rPr>
                <w:color w:val="000000" w:themeColor="text1"/>
                <w:highlight w:val="white"/>
              </w:rPr>
            </w:r>
            <w:r/>
          </w:p>
        </w:tc>
      </w:tr>
      <w:tr>
        <w:trPr>
          <w:jc w:val="center"/>
          <w:trHeight w:val="611"/>
        </w:trPr>
        <w:tc>
          <w:tcPr>
            <w:tcW w:w="842" w:type="dxa"/>
            <w:vAlign w:val="center"/>
            <w:textDirection w:val="lrTb"/>
            <w:noWrap/>
          </w:tcPr>
          <w:p>
            <w:pPr>
              <w:jc w:val="center"/>
              <w:widowControl/>
              <w:rPr>
                <w:color w:val="000000" w:themeColor="text1"/>
                <w:highlight w:val="white"/>
              </w:rPr>
            </w:pPr>
            <w:r>
              <w:rPr>
                <w:color w:val="000000" w:themeColor="text1"/>
                <w:highlight w:val="white"/>
              </w:rPr>
            </w:r>
            <w:r/>
          </w:p>
        </w:tc>
        <w:tc>
          <w:tcPr>
            <w:tcW w:w="1583" w:type="dxa"/>
            <w:vAlign w:val="center"/>
            <w:textDirection w:val="lrTb"/>
            <w:noWrap/>
          </w:tcPr>
          <w:p>
            <w:pPr>
              <w:widowControl/>
              <w:rPr>
                <w:color w:val="000000" w:themeColor="text1"/>
                <w:highlight w:val="white"/>
              </w:rPr>
            </w:pPr>
            <w:r>
              <w:rPr>
                <w:color w:val="000000" w:themeColor="text1"/>
                <w:highlight w:val="white"/>
              </w:rPr>
            </w:r>
            <w:r/>
          </w:p>
        </w:tc>
        <w:tc>
          <w:tcPr>
            <w:tcW w:w="989" w:type="dxa"/>
            <w:vAlign w:val="center"/>
            <w:textDirection w:val="lrTb"/>
            <w:noWrap/>
          </w:tcPr>
          <w:p>
            <w:pPr>
              <w:widowControl/>
              <w:rPr>
                <w:color w:val="000000" w:themeColor="text1"/>
                <w:highlight w:val="white"/>
              </w:rPr>
            </w:pPr>
            <w:r>
              <w:rPr>
                <w:color w:val="000000" w:themeColor="text1"/>
                <w:highlight w:val="white"/>
              </w:rPr>
            </w:r>
            <w:r/>
          </w:p>
        </w:tc>
        <w:tc>
          <w:tcPr>
            <w:tcW w:w="1423" w:type="dxa"/>
            <w:vAlign w:val="center"/>
            <w:textDirection w:val="lrTb"/>
            <w:noWrap/>
          </w:tcPr>
          <w:p>
            <w:pPr>
              <w:widowControl/>
              <w:rPr>
                <w:color w:val="000000" w:themeColor="text1"/>
                <w:highlight w:val="white"/>
              </w:rPr>
            </w:pPr>
            <w:r>
              <w:rPr>
                <w:color w:val="000000" w:themeColor="text1"/>
                <w:highlight w:val="white"/>
              </w:rPr>
            </w:r>
            <w:r/>
          </w:p>
        </w:tc>
        <w:tc>
          <w:tcPr>
            <w:tcW w:w="1371" w:type="dxa"/>
            <w:vAlign w:val="center"/>
            <w:textDirection w:val="lrTb"/>
            <w:noWrap w:val="false"/>
          </w:tcPr>
          <w:p>
            <w:pPr>
              <w:widowControl/>
              <w:rPr>
                <w:color w:val="000000" w:themeColor="text1"/>
                <w:highlight w:val="white"/>
              </w:rPr>
            </w:pPr>
            <w:r>
              <w:rPr>
                <w:color w:val="000000" w:themeColor="text1"/>
                <w:highlight w:val="white"/>
              </w:rPr>
            </w:r>
            <w:r/>
          </w:p>
        </w:tc>
        <w:tc>
          <w:tcPr>
            <w:tcW w:w="2176" w:type="dxa"/>
            <w:vAlign w:val="center"/>
            <w:textDirection w:val="lrTb"/>
            <w:noWrap w:val="false"/>
          </w:tcPr>
          <w:p>
            <w:pPr>
              <w:jc w:val="center"/>
              <w:widowControl/>
              <w:rPr>
                <w:color w:val="000000" w:themeColor="text1"/>
                <w:highlight w:val="white"/>
              </w:rPr>
            </w:pPr>
            <w:r>
              <w:rPr>
                <w:color w:val="000000" w:themeColor="text1"/>
                <w:highlight w:val="white"/>
              </w:rPr>
            </w:r>
            <w:r/>
          </w:p>
        </w:tc>
      </w:tr>
    </w:tbl>
    <w:p>
      <w:pPr>
        <w:ind w:left="-708" w:firstLine="960"/>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投标人：</w:t>
      </w:r>
      <w:r>
        <w:rPr>
          <w:rFonts w:hint="eastAsia" w:asciiTheme="minorEastAsia" w:hAnsiTheme="minorEastAsia" w:eastAsiaTheme="minorEastAsia"/>
          <w:color w:val="000000" w:themeColor="text1"/>
          <w:sz w:val="24"/>
          <w:u w:val="single"/>
        </w:rPr>
        <w:t xml:space="preserve">     （电子签章） </w:t>
      </w:r>
      <w:r/>
    </w:p>
    <w:p>
      <w:pPr>
        <w:pStyle w:val="959"/>
        <w:ind w:firstLine="482"/>
        <w:spacing w:line="440" w:lineRule="exact"/>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注：</w:t>
      </w:r>
      <w:r/>
    </w:p>
    <w:p>
      <w:pPr>
        <w:pStyle w:val="959"/>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（1）此表为表样，行数可自行添加，但表式不变。</w:t>
      </w:r>
      <w:r/>
    </w:p>
    <w:p>
      <w:pPr>
        <w:pStyle w:val="959"/>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（2）上述表中的单价应包括全部安装、调试、培训、技术服务、必不可少的部件、标准备件、专用工具等费用。</w:t>
      </w:r>
      <w:r/>
    </w:p>
    <w:p>
      <w:pPr>
        <w:pStyle w:val="959"/>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（3）如果单价和总价不符时，以单价为准。</w:t>
      </w:r>
      <w:r/>
    </w:p>
    <w:p>
      <w:pPr>
        <w:pStyle w:val="959"/>
        <w:spacing w:line="440" w:lineRule="exact"/>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jc w:val="left"/>
        <w:widowControl/>
        <w:rPr>
          <w:rFonts w:asciiTheme="minorEastAsia" w:hAnsiTheme="minorEastAsia" w:eastAsiaTheme="minorEastAsia"/>
          <w:b/>
          <w:bCs/>
          <w:color w:val="000000" w:themeColor="text1"/>
          <w:sz w:val="24"/>
        </w:rPr>
      </w:pPr>
      <w:r/>
      <w:bookmarkStart w:id="132" w:name="_Toc455416586"/>
      <w:r>
        <w:rPr>
          <w:rFonts w:asciiTheme="minorEastAsia" w:hAnsiTheme="minorEastAsia" w:eastAsiaTheme="minorEastAsia"/>
          <w:bCs/>
          <w:color w:val="000000" w:themeColor="text1"/>
          <w:sz w:val="24"/>
        </w:rPr>
        <w:br w:type="page" w:clear="all"/>
      </w:r>
      <w:r/>
    </w:p>
    <w:p>
      <w:pPr>
        <w:pStyle w:val="776"/>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四、技术要求响应偏离表</w:t>
      </w:r>
      <w:bookmarkEnd w:id="132"/>
      <w:r/>
      <w:r/>
    </w:p>
    <w:tbl>
      <w:tblPr>
        <w:tblW w:w="0" w:type="auto"/>
        <w:tblInd w:w="-355"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项目采购需求中主要技术</w:t>
            </w:r>
            <w:r/>
          </w:p>
          <w:p>
            <w:pPr>
              <w:jc w:val="center"/>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偏离</w:t>
            </w:r>
            <w:r/>
          </w:p>
          <w:p>
            <w:pPr>
              <w:ind w:firstLine="240"/>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苗种60-80尾/公斤</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bl>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投标人：</w:t>
      </w:r>
      <w:r>
        <w:rPr>
          <w:rFonts w:hint="eastAsia" w:asciiTheme="minorEastAsia" w:hAnsiTheme="minorEastAsia" w:eastAsiaTheme="minorEastAsia"/>
          <w:color w:val="000000" w:themeColor="text1"/>
          <w:sz w:val="24"/>
          <w:u w:val="single"/>
        </w:rPr>
        <w:t xml:space="preserve">     （电子签章）     </w:t>
      </w:r>
      <w:r/>
    </w:p>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法定代表人签字：</w:t>
      </w:r>
      <w:r>
        <w:rPr>
          <w:rFonts w:hint="eastAsia" w:asciiTheme="minorEastAsia" w:hAnsiTheme="minorEastAsia" w:eastAsiaTheme="minorEastAsia"/>
          <w:bCs/>
          <w:color w:val="000000" w:themeColor="text1"/>
          <w:sz w:val="24"/>
          <w:u w:val="single"/>
        </w:rPr>
        <w:t xml:space="preserve">（电子签章或电子签字）</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）此表为表样，行数可自行添加，但表式不变。</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（2）是否偏离用符号</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分别表示正偏离、完全响应、负偏离。</w:t>
      </w:r>
      <w:r/>
    </w:p>
    <w:p>
      <w:pPr>
        <w:ind w:firstLine="480"/>
        <w:spacing w:line="44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color w:val="000000" w:themeColor="text1"/>
          <w:sz w:val="24"/>
        </w:rPr>
        <w:t xml:space="preserve">（3）投标人必须仔细阅读本招标文件中所有技术规范条款和相关功能要求，并将响应情况及偏离情况逐项填入上表，如对原有技术规范进行直接复制粘贴及简单表述的</w:t>
      </w:r>
      <w:r>
        <w:rPr>
          <w:rFonts w:asciiTheme="minorEastAsia" w:hAnsiTheme="minorEastAsia" w:eastAsiaTheme="minorEastAsia"/>
          <w:color w:val="000000" w:themeColor="text1"/>
          <w:sz w:val="24"/>
        </w:rPr>
        <w:t xml:space="preserve">，评标专家根据实际情况可要求投标人现场</w:t>
      </w:r>
      <w:r>
        <w:rPr>
          <w:rFonts w:asciiTheme="minorEastAsia" w:hAnsiTheme="minorEastAsia" w:eastAsiaTheme="minorEastAsia"/>
          <w:color w:val="000000" w:themeColor="text1"/>
          <w:sz w:val="24"/>
        </w:rPr>
        <w:t xml:space="preserve">作出</w:t>
      </w:r>
      <w:r>
        <w:rPr>
          <w:rFonts w:asciiTheme="minorEastAsia" w:hAnsiTheme="minorEastAsia" w:eastAsiaTheme="minorEastAsia"/>
          <w:color w:val="000000" w:themeColor="text1"/>
          <w:sz w:val="24"/>
        </w:rPr>
        <w:t xml:space="preserve">解释</w:t>
      </w:r>
      <w:r>
        <w:rPr>
          <w:rFonts w:hint="eastAsia" w:asciiTheme="minorEastAsia" w:hAnsiTheme="minorEastAsia" w:eastAsiaTheme="minorEastAsia"/>
          <w:color w:val="000000" w:themeColor="text1"/>
          <w:sz w:val="24"/>
        </w:rPr>
        <w:t xml:space="preserve">。</w:t>
      </w:r>
      <w:r/>
    </w:p>
    <w:p>
      <w:pPr>
        <w:pStyle w:val="953"/>
        <w:ind w:left="0" w:right="34"/>
        <w:spacing w:before="120"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3"/>
        <w:ind w:left="0" w:right="34"/>
        <w:spacing w:before="120"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9"/>
        <w:spacing w:line="440" w:lineRule="exact"/>
        <w:rPr>
          <w:rFonts w:asciiTheme="minorEastAsia" w:hAnsiTheme="minorEastAsia" w:eastAsiaTheme="minorEastAsia"/>
          <w:b/>
          <w:bCs/>
          <w:color w:val="000000" w:themeColor="text1"/>
          <w:sz w:val="32"/>
        </w:rPr>
      </w:pPr>
      <w:r/>
      <w:bookmarkStart w:id="133" w:name="_Toc455416587"/>
      <w:r/>
      <w:bookmarkEnd w:id="130"/>
      <w:r/>
      <w:bookmarkEnd w:id="133"/>
      <w:r/>
      <w:r/>
    </w:p>
    <w:p>
      <w:pPr>
        <w:ind w:firstLine="3518"/>
        <w:spacing w:line="43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themeColor="text1"/>
          <w:sz w:val="28"/>
        </w:rPr>
        <w:t xml:space="preserve">五、</w:t>
      </w:r>
      <w:r>
        <w:rPr>
          <w:rFonts w:cs="FangSong" w:asciiTheme="minorEastAsia" w:hAnsiTheme="minorEastAsia" w:eastAsiaTheme="minorEastAsia"/>
          <w:b/>
          <w:color w:val="000000" w:themeColor="text1"/>
          <w:sz w:val="32"/>
        </w:rPr>
        <w:t xml:space="preserve">人员配备表</w:t>
      </w:r>
      <w:r/>
    </w:p>
    <w:tbl>
      <w:tblPr>
        <w:tblStyle w:val="99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8"/>
        <w:gridCol w:w="1062"/>
        <w:gridCol w:w="1062"/>
        <w:gridCol w:w="914"/>
        <w:gridCol w:w="1027"/>
        <w:gridCol w:w="950"/>
        <w:gridCol w:w="1398"/>
        <w:gridCol w:w="1399"/>
      </w:tblGrid>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jc w:val="cente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jc w:val="cente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jc w:val="cente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firstLine="140"/>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tcPr>
          <w:p>
            <w:pPr>
              <w:jc w:val="cente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jc w:val="cente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tcPr>
          <w:p>
            <w:pPr>
              <w:jc w:val="cente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拟任岗位</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textDirection w:val="lrTb"/>
            <w:noWrap/>
          </w:tcPr>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tc>
      </w:tr>
    </w:tbl>
    <w:p>
      <w:pPr>
        <w:ind w:firstLine="2506"/>
        <w:spacing w:line="43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p>
      <w:pPr>
        <w:ind w:right="1560"/>
        <w:spacing w:line="587"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供应商全称（加盖CA电子公章）：</w:t>
      </w:r>
      <w:r/>
    </w:p>
    <w:p>
      <w:pPr>
        <w:ind w:right="1560"/>
        <w:spacing w:line="587"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日期：</w:t>
      </w:r>
      <w:r/>
    </w:p>
    <w:p>
      <w:pPr>
        <w:ind w:firstLine="28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注： 行数不够，可自行添加。</w:t>
      </w:r>
      <w:r/>
    </w:p>
    <w:p>
      <w:pPr>
        <w:jc w:val="center"/>
        <w:spacing w:line="71"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b/>
          <w:color w:val="000000" w:themeColor="text1"/>
          <w:sz w:val="28"/>
        </w:rPr>
        <w:t xml:space="preserve"> </w:t>
      </w:r>
      <w:r/>
    </w:p>
    <w:p>
      <w:pPr>
        <w:pStyle w:val="959"/>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9"/>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9"/>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9"/>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9"/>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9"/>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9"/>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ind w:firstLine="3654"/>
        <w:spacing w:line="71"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bookmarkStart w:id="134" w:name="_Toc455416589"/>
      <w:r>
        <w:rPr>
          <w:rFonts w:asciiTheme="minorEastAsia" w:hAnsiTheme="minorEastAsia" w:eastAsiaTheme="minorEastAsia"/>
          <w:bCs/>
          <w:color w:val="000000" w:themeColor="text1"/>
          <w:sz w:val="24"/>
        </w:rPr>
        <w:br w:type="page" w:clear="all"/>
      </w:r>
      <w:r>
        <w:rPr>
          <w:rFonts w:cs="FangSong" w:asciiTheme="minorEastAsia" w:hAnsiTheme="minorEastAsia" w:eastAsiaTheme="minorEastAsia"/>
          <w:b/>
          <w:color w:val="000000" w:themeColor="text1"/>
          <w:sz w:val="28"/>
        </w:rPr>
        <w:t xml:space="preserve">六、服务承诺</w:t>
      </w:r>
      <w:r/>
    </w:p>
    <w:p>
      <w:pPr>
        <w:jc w:val="center"/>
        <w:spacing w:line="43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（格式由</w:t>
      </w:r>
      <w:r>
        <w:rPr>
          <w:rFonts w:hint="eastAsia" w:cs="FangSong" w:asciiTheme="minorEastAsia" w:hAnsiTheme="minorEastAsia" w:eastAsiaTheme="minorEastAsia"/>
          <w:color w:val="000000" w:themeColor="text1"/>
          <w:sz w:val="28"/>
        </w:rPr>
        <w:t xml:space="preserve">投标人</w:t>
      </w:r>
      <w:r>
        <w:rPr>
          <w:rFonts w:cs="FangSong" w:asciiTheme="minorEastAsia" w:hAnsiTheme="minorEastAsia" w:eastAsiaTheme="minorEastAsia"/>
          <w:color w:val="000000" w:themeColor="text1"/>
          <w:sz w:val="28"/>
        </w:rPr>
        <w:t xml:space="preserve">自定，并加</w:t>
      </w:r>
      <w:r>
        <w:rPr>
          <w:rFonts w:hint="eastAsia" w:cs="FangSong" w:asciiTheme="minorEastAsia" w:hAnsiTheme="minorEastAsia" w:eastAsiaTheme="minorEastAsia"/>
          <w:color w:val="000000" w:themeColor="text1"/>
          <w:sz w:val="28"/>
        </w:rPr>
        <w:t xml:space="preserve">投标人</w:t>
      </w:r>
      <w:r>
        <w:rPr>
          <w:rFonts w:cs="FangSong" w:asciiTheme="minorEastAsia" w:hAnsiTheme="minorEastAsia" w:eastAsiaTheme="minorEastAsia"/>
          <w:color w:val="000000" w:themeColor="text1"/>
          <w:sz w:val="28"/>
        </w:rPr>
        <w:t xml:space="preserve">电子签章。）</w:t>
      </w:r>
      <w:r/>
    </w:p>
    <w:p>
      <w:pPr>
        <w:jc w:val="left"/>
        <w:widowControl/>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p>
      <w:pPr>
        <w:pStyle w:val="776"/>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七、资质审查时投标人必须提供的资格证明文件</w:t>
      </w:r>
      <w:bookmarkEnd w:id="134"/>
      <w:r/>
      <w:r/>
    </w:p>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（一）满足《中华人民共和国政府采购法》第二十二条规定（提供申明函）并提供</w:t>
      </w:r>
      <w:r>
        <w:rPr>
          <w:rFonts w:hint="eastAsia" w:cs="FangSong" w:asciiTheme="minorEastAsia" w:hAnsiTheme="minorEastAsia" w:eastAsiaTheme="minorEastAsia"/>
          <w:color w:val="000000" w:themeColor="text1"/>
          <w:sz w:val="28"/>
        </w:rPr>
        <w:t xml:space="preserve">法人或者其他组织的营业执照等证明文件。</w:t>
      </w:r>
      <w:r/>
    </w:p>
    <w:p>
      <w:pPr>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（二）落实政府采购政策需满足的资格要求:</w:t>
      </w:r>
      <w:r/>
    </w:p>
    <w:p>
      <w:pPr>
        <w:ind w:firstLine="560"/>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本项目按照以下第</w:t>
      </w:r>
      <w:r>
        <w:rPr>
          <w:rFonts w:cs="FangSong" w:asciiTheme="minorEastAsia" w:hAnsiTheme="minorEastAsia" w:eastAsiaTheme="minorEastAsia"/>
          <w:color w:val="000000" w:themeColor="text1"/>
          <w:sz w:val="28"/>
          <w:u w:val="single"/>
        </w:rPr>
        <w:t xml:space="preserve"> 1 </w:t>
      </w:r>
      <w:r>
        <w:rPr>
          <w:rFonts w:cs="FangSong" w:asciiTheme="minorEastAsia" w:hAnsiTheme="minorEastAsia" w:eastAsiaTheme="minorEastAsia"/>
          <w:color w:val="000000" w:themeColor="text1"/>
          <w:sz w:val="28"/>
        </w:rPr>
        <w:t xml:space="preserve">种方式落实政府采购促进中小企业发展的要求：</w:t>
      </w:r>
      <w:r/>
    </w:p>
    <w:p>
      <w:pPr>
        <w:ind w:firstLine="560"/>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1、本项目为专门面向中小企业采购的项目。</w:t>
      </w:r>
      <w:r/>
    </w:p>
    <w:p>
      <w:pPr>
        <w:ind w:firstLine="560"/>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2、本项目通过以下第（）种方式预留部分采购份额采购中小企业服务：</w:t>
      </w:r>
      <w:r/>
    </w:p>
    <w:p>
      <w:pPr>
        <w:ind w:firstLine="560"/>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（1）本项目要求供应商以联合体形式参加，中小企业合同金额应当达到的比例为</w:t>
      </w:r>
      <w:r>
        <w:rPr>
          <w:rFonts w:cs="FangSong" w:asciiTheme="minorEastAsia" w:hAnsiTheme="minorEastAsia" w:eastAsiaTheme="minorEastAsia"/>
          <w:color w:val="000000" w:themeColor="text1"/>
          <w:sz w:val="28"/>
          <w:u w:val="single"/>
        </w:rPr>
        <w:t xml:space="preserve">    </w:t>
      </w:r>
      <w:r>
        <w:rPr>
          <w:rFonts w:cs="FangSong" w:asciiTheme="minorEastAsia" w:hAnsiTheme="minorEastAsia" w:eastAsiaTheme="minorEastAsia"/>
          <w:color w:val="000000" w:themeColor="text1"/>
          <w:sz w:val="28"/>
        </w:rPr>
        <w:t xml:space="preserve">%，其中小</w:t>
      </w:r>
      <w:r>
        <w:rPr>
          <w:rFonts w:cs="FangSong" w:asciiTheme="minorEastAsia" w:hAnsiTheme="minorEastAsia" w:eastAsiaTheme="minorEastAsia"/>
          <w:color w:val="000000" w:themeColor="text1"/>
          <w:sz w:val="28"/>
        </w:rPr>
        <w:t xml:space="preserve">微企业</w:t>
      </w:r>
      <w:r>
        <w:rPr>
          <w:rFonts w:cs="FangSong" w:asciiTheme="minorEastAsia" w:hAnsiTheme="minorEastAsia" w:eastAsiaTheme="minorEastAsia"/>
          <w:color w:val="000000" w:themeColor="text1"/>
          <w:sz w:val="28"/>
        </w:rPr>
        <w:t xml:space="preserve">所占比例应为</w:t>
      </w:r>
      <w:r>
        <w:rPr>
          <w:rFonts w:cs="FangSong" w:asciiTheme="minorEastAsia" w:hAnsiTheme="minorEastAsia" w:eastAsiaTheme="minorEastAsia"/>
          <w:color w:val="000000" w:themeColor="text1"/>
          <w:sz w:val="28"/>
          <w:u w:val="single"/>
        </w:rPr>
        <w:t xml:space="preserve">   </w:t>
      </w:r>
      <w:r>
        <w:rPr>
          <w:rFonts w:cs="FangSong" w:asciiTheme="minorEastAsia" w:hAnsiTheme="minorEastAsia" w:eastAsiaTheme="minorEastAsia"/>
          <w:color w:val="000000" w:themeColor="text1"/>
          <w:sz w:val="28"/>
        </w:rPr>
        <w:t xml:space="preserve"> %（两项比例均应符合《政府采购促进中小企业发展管理办法》第八条规定）。</w:t>
      </w:r>
      <w:r/>
    </w:p>
    <w:p>
      <w:pPr>
        <w:ind w:firstLine="560"/>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（2）本项目要求供应商进行合同分包，中小企业合同金额应当达到的比例为</w:t>
      </w:r>
      <w:r>
        <w:rPr>
          <w:rFonts w:cs="FangSong" w:asciiTheme="minorEastAsia" w:hAnsiTheme="minorEastAsia" w:eastAsiaTheme="minorEastAsia"/>
          <w:color w:val="000000" w:themeColor="text1"/>
          <w:sz w:val="28"/>
          <w:u w:val="single"/>
        </w:rPr>
        <w:t xml:space="preserve">   </w:t>
      </w:r>
      <w:r>
        <w:rPr>
          <w:rFonts w:cs="FangSong" w:asciiTheme="minorEastAsia" w:hAnsiTheme="minorEastAsia" w:eastAsiaTheme="minorEastAsia"/>
          <w:color w:val="000000" w:themeColor="text1"/>
          <w:sz w:val="28"/>
        </w:rPr>
        <w:t xml:space="preserve"> %，其中小</w:t>
      </w:r>
      <w:r>
        <w:rPr>
          <w:rFonts w:cs="FangSong" w:asciiTheme="minorEastAsia" w:hAnsiTheme="minorEastAsia" w:eastAsiaTheme="minorEastAsia"/>
          <w:color w:val="000000" w:themeColor="text1"/>
          <w:sz w:val="28"/>
        </w:rPr>
        <w:t xml:space="preserve">微企业</w:t>
      </w:r>
      <w:r>
        <w:rPr>
          <w:rFonts w:cs="FangSong" w:asciiTheme="minorEastAsia" w:hAnsiTheme="minorEastAsia" w:eastAsiaTheme="minorEastAsia"/>
          <w:color w:val="000000" w:themeColor="text1"/>
          <w:sz w:val="28"/>
        </w:rPr>
        <w:t xml:space="preserve">所占比例应为</w:t>
      </w:r>
      <w:r>
        <w:rPr>
          <w:rFonts w:cs="FangSong" w:asciiTheme="minorEastAsia" w:hAnsiTheme="minorEastAsia" w:eastAsiaTheme="minorEastAsia"/>
          <w:color w:val="000000" w:themeColor="text1"/>
          <w:sz w:val="28"/>
          <w:u w:val="single"/>
        </w:rPr>
        <w:t xml:space="preserve">   </w:t>
      </w:r>
      <w:r>
        <w:rPr>
          <w:rFonts w:cs="FangSong" w:asciiTheme="minorEastAsia" w:hAnsiTheme="minorEastAsia" w:eastAsiaTheme="minorEastAsia"/>
          <w:color w:val="000000" w:themeColor="text1"/>
          <w:sz w:val="28"/>
        </w:rPr>
        <w:t xml:space="preserve"> %（两项比例均应符合《政府采购促进中小企业发展管理办法》第八条规定）。</w:t>
      </w:r>
      <w:r/>
    </w:p>
    <w:p>
      <w:pPr>
        <w:ind w:firstLine="560"/>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3、本项目为非预留份额的采购项目，对小</w:t>
      </w:r>
      <w:r>
        <w:rPr>
          <w:rFonts w:cs="FangSong" w:asciiTheme="minorEastAsia" w:hAnsiTheme="minorEastAsia" w:eastAsiaTheme="minorEastAsia"/>
          <w:color w:val="000000" w:themeColor="text1"/>
          <w:sz w:val="28"/>
        </w:rPr>
        <w:t xml:space="preserve">微企业</w:t>
      </w:r>
      <w:r>
        <w:rPr>
          <w:rFonts w:cs="FangSong" w:asciiTheme="minorEastAsia" w:hAnsiTheme="minorEastAsia" w:eastAsiaTheme="minorEastAsia"/>
          <w:color w:val="000000" w:themeColor="text1"/>
          <w:sz w:val="28"/>
        </w:rPr>
        <w:t xml:space="preserve">报价给予扣除，用扣除后的价格参加评审。</w:t>
      </w:r>
      <w:r/>
    </w:p>
    <w:p>
      <w:pPr>
        <w:ind w:firstLine="560"/>
        <w:spacing w:line="43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注:监狱企业、残疾人福利性单位视同小微企业。</w:t>
      </w:r>
      <w:r/>
    </w:p>
    <w:p>
      <w:pPr>
        <w:spacing w:line="43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（三）本项目的特定资格要求: </w:t>
      </w:r>
      <w:r/>
    </w:p>
    <w:p>
      <w:pPr>
        <w:spacing w:before="240" w:after="240"/>
        <w:rPr>
          <w:rFonts w:cs="宋体" w:asciiTheme="minorEastAsia" w:hAnsiTheme="minorEastAsia" w:eastAsiaTheme="minorEastAsia"/>
          <w:color w:val="000000" w:themeColor="text1"/>
          <w:sz w:val="2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themeColor="text1"/>
          <w:sz w:val="22"/>
        </w:rPr>
        <w:t xml:space="preserve"> </w:t>
      </w:r>
      <w:r>
        <w:rPr>
          <w:rFonts w:hint="eastAsia" w:cs="FangSong" w:asciiTheme="minorEastAsia" w:hAnsiTheme="minorEastAsia" w:eastAsiaTheme="minorEastAsia"/>
          <w:color w:val="000000" w:themeColor="text1"/>
          <w:sz w:val="28"/>
        </w:rPr>
        <w:t xml:space="preserve">投标人必须具有《水产苗种生产许可证》（提供证书</w:t>
      </w:r>
      <w:r>
        <w:rPr>
          <w:rFonts w:hint="eastAsia" w:cs="FangSong" w:asciiTheme="minorEastAsia" w:hAnsiTheme="minorEastAsia" w:eastAsiaTheme="minorEastAsia"/>
          <w:color w:val="000000" w:themeColor="text1"/>
          <w:sz w:val="28"/>
        </w:rPr>
        <w:t xml:space="preserve">扫描件并加盖</w:t>
      </w:r>
      <w:r>
        <w:rPr>
          <w:rFonts w:hint="eastAsia" w:cs="FangSong" w:asciiTheme="minorEastAsia" w:hAnsiTheme="minorEastAsia" w:eastAsiaTheme="minorEastAsia"/>
          <w:color w:val="000000" w:themeColor="text1"/>
          <w:sz w:val="28"/>
        </w:rPr>
        <w:t xml:space="preserve">公章）</w:t>
      </w:r>
      <w:r/>
    </w:p>
    <w:p>
      <w:pPr>
        <w:spacing w:before="240" w:after="24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（四）拒绝下述条件的供应商参加本次采购活动:</w:t>
      </w:r>
      <w:r/>
    </w:p>
    <w:p>
      <w:pPr>
        <w:ind w:firstLine="560"/>
        <w:spacing w:line="43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1、供应商单位负责人为同一人或者存在直接控股、管理关系的不同供应商，不得同时参加同一合同项下的政府采购活动（提供承诺书）。</w:t>
      </w:r>
      <w:r/>
    </w:p>
    <w:p>
      <w:pPr>
        <w:ind w:firstLine="560"/>
        <w:spacing w:line="43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2、凡为采购项目提供整体设计、规范编制或者项目管理、监理、检测等服务的供应商，不得再参加本项目的采购活动（提供承诺书）。</w:t>
      </w:r>
      <w:r/>
    </w:p>
    <w:p>
      <w:pPr>
        <w:ind w:firstLine="560"/>
        <w:spacing w:line="43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3、供应商被“信用中国”网站（</w:t>
      </w:r>
      <w:hyperlink r:id="rId12" w:tooltip="http://www.creditchina.gov.cn/" w:history="1">
        <w:r>
          <w:rPr>
            <w:rStyle w:val="1009"/>
            <w:rFonts w:cs="FangSong" w:asciiTheme="minorEastAsia" w:hAnsiTheme="minorEastAsia" w:eastAsiaTheme="minorEastAsia"/>
            <w:color w:val="000000" w:themeColor="text1"/>
            <w:sz w:val="28"/>
          </w:rPr>
          <w:t xml:space="preserve">www.creditchina.gov.cn</w:t>
        </w:r>
      </w:hyperlink>
      <w:r>
        <w:rPr>
          <w:rFonts w:cs="FangSong" w:asciiTheme="minorEastAsia" w:hAnsiTheme="minorEastAsia" w:eastAsiaTheme="minorEastAsia"/>
          <w:color w:val="000000" w:themeColor="text1"/>
          <w:sz w:val="28"/>
        </w:rPr>
        <w:t xml:space="preserve">）、“中国政府采购网”（</w:t>
      </w:r>
      <w:hyperlink r:id="rId13" w:tooltip="http://www.ccgp.gov.cn/" w:history="1">
        <w:r>
          <w:rPr>
            <w:rStyle w:val="1009"/>
            <w:rFonts w:cs="FangSong" w:asciiTheme="minorEastAsia" w:hAnsiTheme="minorEastAsia" w:eastAsiaTheme="minorEastAsia"/>
            <w:color w:val="000000" w:themeColor="text1"/>
            <w:sz w:val="28"/>
          </w:rPr>
          <w:t xml:space="preserve">www.ccgp.gov.cn</w:t>
        </w:r>
      </w:hyperlink>
      <w:r>
        <w:rPr>
          <w:rFonts w:cs="FangSong" w:asciiTheme="minorEastAsia" w:hAnsiTheme="minorEastAsia" w:eastAsiaTheme="minorEastAsia"/>
          <w:color w:val="000000" w:themeColor="text1"/>
          <w:sz w:val="28"/>
        </w:rPr>
        <w:t xml:space="preserve">）列入失信被执行人、重大税收违法案件当事人名单、政府采购严重违法失信行为记录名单。（</w:t>
      </w:r>
      <w:r>
        <w:rPr>
          <w:rFonts w:hint="eastAsia" w:cs="FangSong" w:asciiTheme="minorEastAsia" w:hAnsiTheme="minorEastAsia" w:eastAsiaTheme="minorEastAsia"/>
          <w:color w:val="000000" w:themeColor="text1"/>
          <w:sz w:val="28"/>
        </w:rPr>
        <w:t xml:space="preserve">评标</w:t>
      </w:r>
      <w:r>
        <w:rPr>
          <w:rFonts w:cs="FangSong" w:asciiTheme="minorEastAsia" w:hAnsiTheme="minorEastAsia" w:eastAsiaTheme="minorEastAsia"/>
          <w:color w:val="000000" w:themeColor="text1"/>
          <w:sz w:val="28"/>
        </w:rPr>
        <w:t xml:space="preserve">现场查询）。</w:t>
      </w:r>
      <w:r/>
    </w:p>
    <w:p>
      <w:pPr>
        <w:ind w:firstLine="562"/>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b/>
          <w:color w:val="000000" w:themeColor="text1"/>
          <w:sz w:val="28"/>
        </w:rPr>
        <w:t xml:space="preserve">注:</w:t>
      </w:r>
      <w:r>
        <w:rPr>
          <w:rFonts w:cs="FangSong" w:asciiTheme="minorEastAsia" w:hAnsiTheme="minorEastAsia" w:eastAsiaTheme="minorEastAsia"/>
          <w:color w:val="000000" w:themeColor="text1"/>
          <w:sz w:val="28"/>
        </w:rPr>
        <w:t xml:space="preserve"> （1）上述是</w:t>
      </w:r>
      <w:r>
        <w:rPr>
          <w:rFonts w:hint="eastAsia" w:cs="FangSong" w:asciiTheme="minorEastAsia" w:hAnsiTheme="minorEastAsia" w:eastAsiaTheme="minorEastAsia"/>
          <w:color w:val="000000" w:themeColor="text1"/>
          <w:sz w:val="28"/>
        </w:rPr>
        <w:t xml:space="preserve">评标委员会</w:t>
      </w:r>
      <w:r>
        <w:rPr>
          <w:rFonts w:cs="FangSong" w:asciiTheme="minorEastAsia" w:hAnsiTheme="minorEastAsia" w:eastAsiaTheme="minorEastAsia"/>
          <w:color w:val="000000" w:themeColor="text1"/>
          <w:sz w:val="28"/>
        </w:rPr>
        <w:t xml:space="preserve">对</w:t>
      </w:r>
      <w:r>
        <w:rPr>
          <w:rFonts w:hint="eastAsia" w:cs="FangSong" w:asciiTheme="minorEastAsia" w:hAnsiTheme="minorEastAsia" w:eastAsiaTheme="minorEastAsia"/>
          <w:color w:val="000000" w:themeColor="text1"/>
          <w:sz w:val="28"/>
        </w:rPr>
        <w:t xml:space="preserve">投标人</w:t>
      </w:r>
      <w:r>
        <w:rPr>
          <w:rFonts w:cs="FangSong" w:asciiTheme="minorEastAsia" w:hAnsiTheme="minorEastAsia" w:eastAsiaTheme="minorEastAsia"/>
          <w:color w:val="000000" w:themeColor="text1"/>
          <w:sz w:val="28"/>
        </w:rPr>
        <w:t xml:space="preserve">资质审查时，</w:t>
      </w:r>
      <w:r>
        <w:rPr>
          <w:rFonts w:hint="eastAsia" w:cs="FangSong" w:asciiTheme="minorEastAsia" w:hAnsiTheme="minorEastAsia" w:eastAsiaTheme="minorEastAsia"/>
          <w:color w:val="000000" w:themeColor="text1"/>
          <w:sz w:val="28"/>
        </w:rPr>
        <w:t xml:space="preserve">投标人</w:t>
      </w:r>
      <w:r>
        <w:rPr>
          <w:rFonts w:cs="FangSong" w:asciiTheme="minorEastAsia" w:hAnsiTheme="minorEastAsia" w:eastAsiaTheme="minorEastAsia"/>
          <w:color w:val="000000" w:themeColor="text1"/>
          <w:sz w:val="28"/>
        </w:rPr>
        <w:t xml:space="preserve">必须提供的资格证明文件，如</w:t>
      </w:r>
      <w:r>
        <w:rPr>
          <w:rFonts w:hint="eastAsia" w:cs="FangSong" w:asciiTheme="minorEastAsia" w:hAnsiTheme="minorEastAsia" w:eastAsiaTheme="minorEastAsia"/>
          <w:color w:val="000000" w:themeColor="text1"/>
          <w:sz w:val="28"/>
        </w:rPr>
        <w:t xml:space="preserve">投标人</w:t>
      </w:r>
      <w:r>
        <w:rPr>
          <w:rFonts w:cs="FangSong" w:asciiTheme="minorEastAsia" w:hAnsiTheme="minorEastAsia" w:eastAsiaTheme="minorEastAsia"/>
          <w:color w:val="000000" w:themeColor="text1"/>
          <w:sz w:val="28"/>
        </w:rPr>
        <w:t xml:space="preserve">未能提供上述资格证明文件以及</w:t>
      </w:r>
      <w:r>
        <w:rPr>
          <w:rFonts w:hint="eastAsia" w:cs="FangSong" w:asciiTheme="minorEastAsia" w:hAnsiTheme="minorEastAsia" w:eastAsiaTheme="minorEastAsia"/>
          <w:color w:val="000000" w:themeColor="text1"/>
          <w:sz w:val="28"/>
        </w:rPr>
        <w:t xml:space="preserve">投标人</w:t>
      </w:r>
      <w:r>
        <w:rPr>
          <w:rFonts w:cs="FangSong" w:asciiTheme="minorEastAsia" w:hAnsiTheme="minorEastAsia" w:eastAsiaTheme="minorEastAsia"/>
          <w:color w:val="000000" w:themeColor="text1"/>
          <w:sz w:val="28"/>
        </w:rPr>
        <w:t xml:space="preserve">资质条件不符合</w:t>
      </w:r>
      <w:r>
        <w:rPr>
          <w:rFonts w:hint="eastAsia" w:cs="FangSong" w:asciiTheme="minorEastAsia" w:hAnsiTheme="minorEastAsia" w:eastAsiaTheme="minorEastAsia"/>
          <w:color w:val="000000" w:themeColor="text1"/>
          <w:sz w:val="28"/>
        </w:rPr>
        <w:t xml:space="preserve">招标</w:t>
      </w:r>
      <w:r>
        <w:rPr>
          <w:rFonts w:cs="FangSong" w:asciiTheme="minorEastAsia" w:hAnsiTheme="minorEastAsia" w:eastAsiaTheme="minorEastAsia"/>
          <w:color w:val="000000" w:themeColor="text1"/>
          <w:sz w:val="28"/>
        </w:rPr>
        <w:t xml:space="preserve">文件要求的将取消其继续参加</w:t>
      </w:r>
      <w:r>
        <w:rPr>
          <w:rFonts w:hint="eastAsia" w:cs="FangSong" w:asciiTheme="minorEastAsia" w:hAnsiTheme="minorEastAsia" w:eastAsiaTheme="minorEastAsia"/>
          <w:color w:val="000000" w:themeColor="text1"/>
          <w:sz w:val="28"/>
        </w:rPr>
        <w:t xml:space="preserve">投标</w:t>
      </w:r>
      <w:r>
        <w:rPr>
          <w:rFonts w:cs="FangSong" w:asciiTheme="minorEastAsia" w:hAnsiTheme="minorEastAsia" w:eastAsiaTheme="minorEastAsia"/>
          <w:color w:val="000000" w:themeColor="text1"/>
          <w:sz w:val="28"/>
        </w:rPr>
        <w:t xml:space="preserve">的资格。</w:t>
      </w:r>
      <w:r/>
    </w:p>
    <w:p>
      <w:pPr>
        <w:ind w:firstLine="480"/>
        <w:spacing w:line="51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（2）</w:t>
      </w:r>
      <w:r>
        <w:rPr>
          <w:rFonts w:hint="eastAsia" w:cs="FangSong" w:asciiTheme="minorEastAsia" w:hAnsiTheme="minorEastAsia" w:eastAsiaTheme="minorEastAsia"/>
          <w:color w:val="000000" w:themeColor="text1"/>
          <w:sz w:val="28"/>
        </w:rPr>
        <w:t xml:space="preserve">投标人</w:t>
      </w:r>
      <w:r>
        <w:rPr>
          <w:rFonts w:cs="FangSong" w:asciiTheme="minorEastAsia" w:hAnsiTheme="minorEastAsia" w:eastAsiaTheme="minorEastAsia"/>
          <w:color w:val="000000" w:themeColor="text1"/>
          <w:sz w:val="28"/>
        </w:rPr>
        <w:t xml:space="preserve">所提供的资格证明材料应真实、有效，代理机构及采购人保留对</w:t>
      </w:r>
      <w:r>
        <w:rPr>
          <w:rFonts w:hint="eastAsia" w:cs="FangSong" w:asciiTheme="minorEastAsia" w:hAnsiTheme="minorEastAsia" w:eastAsiaTheme="minorEastAsia"/>
          <w:color w:val="000000" w:themeColor="text1"/>
          <w:sz w:val="28"/>
        </w:rPr>
        <w:t xml:space="preserve">投标人</w:t>
      </w:r>
      <w:r>
        <w:rPr>
          <w:rFonts w:cs="FangSong" w:asciiTheme="minorEastAsia" w:hAnsiTheme="minorEastAsia" w:eastAsiaTheme="minorEastAsia"/>
          <w:color w:val="000000" w:themeColor="text1"/>
          <w:sz w:val="28"/>
        </w:rPr>
        <w:t xml:space="preserve">提供的资格证明材料进行核查的权利。如发现</w:t>
      </w:r>
      <w:r>
        <w:rPr>
          <w:rFonts w:hint="eastAsia" w:cs="FangSong" w:asciiTheme="minorEastAsia" w:hAnsiTheme="minorEastAsia" w:eastAsiaTheme="minorEastAsia"/>
          <w:color w:val="000000" w:themeColor="text1"/>
          <w:sz w:val="28"/>
        </w:rPr>
        <w:t xml:space="preserve">投标</w:t>
      </w:r>
      <w:r>
        <w:rPr>
          <w:rFonts w:cs="FangSong" w:asciiTheme="minorEastAsia" w:hAnsiTheme="minorEastAsia" w:eastAsiaTheme="minorEastAsia"/>
          <w:color w:val="000000" w:themeColor="text1"/>
          <w:sz w:val="28"/>
        </w:rPr>
        <w:t xml:space="preserve">提供虚假资格证明材料，政府采购监管部门将对其进行严肃处理。</w:t>
      </w:r>
      <w:r/>
    </w:p>
    <w:p>
      <w:pPr>
        <w:ind w:firstLine="560"/>
        <w:spacing w:line="520" w:lineRule="exact"/>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560"/>
        <w:spacing w:line="520" w:lineRule="exact"/>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826"/>
        <w:jc w:val="left"/>
        <w:spacing w:line="520" w:lineRule="exact"/>
        <w:widowControl/>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826"/>
        <w:jc w:val="left"/>
        <w:spacing w:line="520" w:lineRule="exact"/>
        <w:widowControl/>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826"/>
        <w:jc w:val="left"/>
        <w:spacing w:line="520" w:lineRule="exact"/>
        <w:widowControl/>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826"/>
        <w:jc w:val="left"/>
        <w:spacing w:line="520" w:lineRule="exact"/>
        <w:widowControl/>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76"/>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bookmarkStart w:id="135" w:name="_Toc455416591"/>
      <w:r>
        <w:rPr>
          <w:rFonts w:hint="eastAsia" w:asciiTheme="minorEastAsia" w:hAnsiTheme="minorEastAsia" w:eastAsiaTheme="minorEastAsia"/>
          <w:bCs/>
          <w:color w:val="000000" w:themeColor="text1"/>
          <w:sz w:val="24"/>
          <w:szCs w:val="24"/>
        </w:rPr>
        <w:t xml:space="preserve">八、投标人认为有必要提供并说明的其它资料</w:t>
      </w:r>
      <w:bookmarkEnd w:id="135"/>
      <w:r/>
      <w:r/>
    </w:p>
    <w:p>
      <w:pPr>
        <w:ind w:firstLine="1400"/>
        <w:jc w:val="left"/>
        <w:spacing w:line="520" w:lineRule="exact"/>
        <w:widowControl/>
        <w:rPr>
          <w:rFonts w:cs="Arial" w:asciiTheme="minorEastAsia" w:hAnsiTheme="minorEastAsia" w:eastAsiaTheme="minorEastAsia"/>
          <w:bCs/>
          <w:color w:val="000000" w:themeColor="text1"/>
          <w:sz w:val="32"/>
        </w:rPr>
      </w:pPr>
      <w:r>
        <w:rPr>
          <w:rFonts w:hint="eastAsia" w:asciiTheme="minorEastAsia" w:hAnsiTheme="minorEastAsia" w:eastAsiaTheme="minorEastAsia"/>
          <w:color w:val="000000" w:themeColor="text1"/>
          <w:sz w:val="28"/>
        </w:rPr>
        <w:t xml:space="preserve">（格式由投标人自定，加盖投标人电子签章。）</w:t>
      </w:r>
      <w:r/>
    </w:p>
    <w:p>
      <w:pPr>
        <w:ind w:firstLine="157"/>
        <w:spacing w:line="440" w:lineRule="exact"/>
        <w:rPr>
          <w:rFonts w:asciiTheme="minorEastAsia" w:hAnsiTheme="minorEastAsia" w:eastAsiaTheme="minorEastAsia"/>
          <w:b/>
          <w:bCs/>
          <w:color w:val="000000" w:themeColor="text1"/>
          <w:sz w:val="32"/>
          <w:szCs w:val="32"/>
        </w:rPr>
      </w:pPr>
      <w:r>
        <w:rPr>
          <w:rFonts w:asciiTheme="minorEastAsia" w:hAnsiTheme="minorEastAsia" w:eastAsiaTheme="minorEastAsia"/>
          <w:b/>
          <w:bCs/>
          <w:color w:val="000000" w:themeColor="text1"/>
          <w:sz w:val="32"/>
          <w:szCs w:val="32"/>
        </w:rPr>
      </w:r>
      <w:r/>
    </w:p>
    <w:p>
      <w:pPr>
        <w:jc w:val="left"/>
        <w:widowControl/>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r>
      <w:r/>
    </w:p>
    <w:p>
      <w:pPr>
        <w:jc w:val="left"/>
        <w:widowControl/>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r>
      <w:r/>
    </w:p>
    <w:p>
      <w:pPr>
        <w:jc w:val="left"/>
        <w:widowControl/>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br w:type="page" w:clear="all"/>
      </w:r>
      <w:r/>
    </w:p>
    <w:p>
      <w:pPr>
        <w:jc w:val="left"/>
        <w:widowControl/>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r>
      <w:r/>
    </w:p>
    <w:p>
      <w:pPr>
        <w:pStyle w:val="776"/>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bookmarkStart w:id="136" w:name="_Toc455416592"/>
      <w:r/>
      <w:bookmarkStart w:id="137" w:name="_Toc157775454"/>
      <w:r>
        <w:rPr>
          <w:rFonts w:hint="eastAsia" w:asciiTheme="minorEastAsia" w:hAnsiTheme="minorEastAsia" w:eastAsiaTheme="minorEastAsia"/>
          <w:bCs/>
          <w:color w:val="000000" w:themeColor="text1"/>
          <w:sz w:val="24"/>
          <w:szCs w:val="24"/>
        </w:rPr>
        <w:t xml:space="preserve">九、示范格式</w:t>
      </w:r>
      <w:bookmarkEnd w:id="136"/>
      <w:r/>
      <w:r/>
    </w:p>
    <w:p>
      <w:pPr>
        <w:spacing w:line="440" w:lineRule="exact"/>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 xml:space="preserve">示范格式一                 </w:t>
      </w:r>
      <w:bookmarkEnd w:id="137"/>
      <w:r/>
      <w:r/>
    </w:p>
    <w:p>
      <w:pPr>
        <w:ind w:firstLine="2570"/>
        <w:spacing w:line="440" w:lineRule="exact"/>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r>
      <w:r/>
    </w:p>
    <w:p>
      <w:pPr>
        <w:ind w:firstLine="2891"/>
        <w:spacing w:line="640" w:lineRule="exact"/>
        <w:rPr>
          <w:rFonts w:cs="楷体_GB2312" w:asciiTheme="minorEastAsia" w:hAnsiTheme="minorEastAsia" w:eastAsiaTheme="minorEastAsia"/>
          <w:b/>
          <w:bCs/>
          <w:color w:val="000000" w:themeColor="text1"/>
          <w:sz w:val="32"/>
          <w:szCs w:val="32"/>
        </w:rPr>
      </w:pPr>
      <w:r>
        <w:rPr>
          <w:rFonts w:hint="eastAsia" w:cs="楷体_GB2312" w:asciiTheme="minorEastAsia" w:hAnsiTheme="minorEastAsia" w:eastAsiaTheme="minorEastAsia"/>
          <w:b/>
          <w:bCs/>
          <w:color w:val="000000" w:themeColor="text1"/>
          <w:sz w:val="32"/>
          <w:szCs w:val="32"/>
          <w:lang w:val="zh-CN"/>
        </w:rPr>
        <w:t xml:space="preserve">法定代表人资格证明</w:t>
      </w:r>
      <w:r/>
    </w:p>
    <w:p>
      <w:pP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单位名称：</w:t>
      </w:r>
      <w:r/>
    </w:p>
    <w:p>
      <w:pP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地址：</w:t>
      </w:r>
      <w:r/>
    </w:p>
    <w:p>
      <w:pP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姓名：性别：年龄：职务：</w:t>
      </w:r>
      <w:r/>
    </w:p>
    <w:p>
      <w:pPr>
        <w:ind w:left="1" w:firstLine="480"/>
        <w:spacing w:line="640" w:lineRule="exact"/>
        <w:rPr>
          <w:rFonts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系</w:t>
      </w:r>
      <w:r>
        <w:rPr>
          <w:rFonts w:hint="eastAsia" w:cs="楷体_GB2312" w:asciiTheme="minorEastAsia" w:hAnsiTheme="minorEastAsia" w:eastAsiaTheme="minorEastAsia"/>
          <w:color w:val="000000" w:themeColor="text1"/>
          <w:sz w:val="24"/>
          <w:u w:val="single"/>
          <w:lang w:val="zh-CN"/>
        </w:rPr>
        <w:t xml:space="preserve">（投标人单位名称）</w:t>
      </w:r>
      <w:r>
        <w:rPr>
          <w:rFonts w:hint="eastAsia" w:cs="楷体_GB2312" w:asciiTheme="minorEastAsia" w:hAnsiTheme="minorEastAsia" w:eastAsiaTheme="minorEastAsia"/>
          <w:color w:val="000000" w:themeColor="text1"/>
          <w:sz w:val="24"/>
          <w:lang w:val="zh-CN"/>
        </w:rPr>
        <w:t xml:space="preserve">的法定代表人。</w:t>
      </w:r>
      <w:r>
        <w:rPr>
          <w:rFonts w:hint="eastAsia" w:asciiTheme="minorEastAsia" w:hAnsiTheme="minorEastAsia" w:eastAsiaTheme="minorEastAsia"/>
          <w:color w:val="000000" w:themeColor="text1"/>
          <w:sz w:val="24"/>
        </w:rPr>
        <w:t xml:space="preserve">为参与项目，签署上述项目的投标文件、进行招标、签署合同和处理与之有关的一切事务。</w:t>
      </w:r>
      <w:r/>
    </w:p>
    <w:p>
      <w:pPr>
        <w:ind w:firstLine="480"/>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rPr>
      </w:r>
      <w:r/>
    </w:p>
    <w:p>
      <w:pPr>
        <w:ind w:firstLine="480"/>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rPr>
      </w:r>
      <w:r/>
    </w:p>
    <w:p>
      <w:pPr>
        <w:ind w:firstLine="480"/>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特此证明。</w:t>
      </w:r>
      <w:r/>
    </w:p>
    <w:p>
      <w:pPr>
        <w:jc w:val="center"/>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rPr>
      </w:r>
      <w:r/>
    </w:p>
    <w:p>
      <w:pPr>
        <w:jc w:val="cente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                   投标人：</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u w:val="single"/>
          <w:lang w:val="zh-CN"/>
        </w:rPr>
        <w:t xml:space="preserve">电子签章</w:t>
      </w:r>
      <w:r>
        <w:rPr>
          <w:rFonts w:cs="楷体_GB2312" w:asciiTheme="minorEastAsia" w:hAnsiTheme="minorEastAsia" w:eastAsiaTheme="minorEastAsia"/>
          <w:color w:val="000000" w:themeColor="text1"/>
          <w:sz w:val="24"/>
          <w:u w:val="single"/>
          <w:lang w:val="zh-CN"/>
        </w:rPr>
        <w:t xml:space="preserve">)</w:t>
      </w:r>
      <w:r/>
    </w:p>
    <w:p>
      <w:pPr>
        <w:jc w:val="cente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日期：年月日</w:t>
      </w:r>
      <w:r/>
    </w:p>
    <w:p>
      <w:pPr>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rPr>
      </w:r>
      <w:r/>
    </w:p>
    <w:p>
      <w:pPr>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rPr>
      </w:r>
      <w:r/>
    </w:p>
    <w:p>
      <w:pPr>
        <w:ind w:firstLine="480"/>
        <w:spacing w:line="64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注:投标人法定代表人参加投标的，必须附法定代表人身份证</w:t>
      </w:r>
      <w:r>
        <w:rPr>
          <w:rFonts w:hint="eastAsia" w:asciiTheme="minorEastAsia" w:hAnsiTheme="minorEastAsia" w:eastAsiaTheme="minorEastAsia"/>
          <w:bCs/>
          <w:color w:val="000000" w:themeColor="text1"/>
          <w:sz w:val="24"/>
        </w:rPr>
        <w:t xml:space="preserve">扫描件并加盖</w:t>
      </w:r>
      <w:r>
        <w:rPr>
          <w:rFonts w:hint="eastAsia" w:asciiTheme="minorEastAsia" w:hAnsiTheme="minorEastAsia" w:eastAsiaTheme="minorEastAsia"/>
          <w:bCs/>
          <w:color w:val="000000" w:themeColor="text1"/>
          <w:sz w:val="24"/>
        </w:rPr>
        <w:t xml:space="preserve">委托单位电子签章。</w:t>
      </w:r>
      <w:r>
        <w:rPr>
          <w:rFonts w:hint="eastAsia" w:asciiTheme="minorEastAsia" w:hAnsiTheme="minorEastAsia" w:eastAsiaTheme="minorEastAsia"/>
          <w:color w:val="000000" w:themeColor="text1"/>
          <w:sz w:val="24"/>
        </w:rPr>
        <w:t xml:space="preserve">法定代表人授权其他人参加投标的，仅需填写“授权委托书”。</w:t>
      </w:r>
      <w:r/>
    </w:p>
    <w:p>
      <w:pPr>
        <w:ind w:left="-359" w:firstLine="472"/>
        <w:spacing w:line="6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p>
      <w:pPr>
        <w:ind w:left="-359" w:firstLine="472"/>
        <w:spacing w:line="6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p>
      <w:pPr>
        <w:ind w:left="-359" w:firstLine="472"/>
        <w:spacing w:line="6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p>
      <w:pPr>
        <w:ind w:left="-359" w:firstLine="357"/>
        <w:spacing w:line="640" w:lineRule="exact"/>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32"/>
        </w:rPr>
        <w:t xml:space="preserve">示范格式二</w:t>
      </w:r>
      <w:r/>
    </w:p>
    <w:p>
      <w:pPr>
        <w:ind w:firstLine="3213"/>
        <w:spacing w:line="520" w:lineRule="exact"/>
        <w:rPr>
          <w:rFonts w:asciiTheme="minorEastAsia" w:hAnsiTheme="minorEastAsia" w:eastAsiaTheme="minorEastAsia"/>
          <w:b/>
          <w:bCs/>
          <w:color w:val="000000" w:themeColor="text1"/>
          <w:sz w:val="28"/>
        </w:rPr>
      </w:pPr>
      <w:r>
        <w:rPr>
          <w:rFonts w:hint="eastAsia" w:asciiTheme="minorEastAsia" w:hAnsiTheme="minorEastAsia" w:eastAsiaTheme="minorEastAsia"/>
          <w:b/>
          <w:bCs/>
          <w:color w:val="000000" w:themeColor="text1"/>
          <w:sz w:val="32"/>
        </w:rPr>
        <w:t xml:space="preserve">授权委托书</w:t>
      </w:r>
      <w:r/>
    </w:p>
    <w:p>
      <w:pPr>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致（政府采购人）：</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本授权书宣告：</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委托方：地址：</w:t>
      </w:r>
      <w:r/>
    </w:p>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法定代表人：</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受托人：姓名 性别： 出生日期：年月日</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所在单位：职务：</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身份证：联系方式：</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兹委托受托人代表我公司参加（采购人）组织的（项目编号: ）采购项目的政府采购活动，受托人有权在该招标活动中，以我单位的名义签署投标函和投标文件，与采购人或代理机构协商、澄清、解释，签订合同书并执行一切与此有关的事项。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受托人在办理上述事宜过程中以其自己的名义所签署的所有文件我公司均予以承认。受托人无转委托权。</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委托期限：至上述事宜处理完毕止。</w:t>
      </w:r>
      <w:r/>
    </w:p>
    <w:p>
      <w:pPr>
        <w:ind w:firstLine="600"/>
        <w:spacing w:line="52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3857"/>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委托单位</w:t>
      </w:r>
      <w:r>
        <w:rPr>
          <w:rFonts w:hint="eastAsia" w:asciiTheme="minorEastAsia" w:hAnsiTheme="minorEastAsia" w:eastAsiaTheme="minorEastAsia"/>
          <w:color w:val="000000" w:themeColor="text1"/>
          <w:sz w:val="24"/>
          <w:u w:val="single"/>
        </w:rPr>
        <w:t xml:space="preserve">       （电子签章）    </w:t>
      </w:r>
      <w:r/>
    </w:p>
    <w:p>
      <w:pPr>
        <w:spacing w:line="52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日期：年月日</w:t>
      </w:r>
      <w:r/>
    </w:p>
    <w:p>
      <w:pPr>
        <w:spacing w:line="520" w:lineRule="exact"/>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注:投标人委托受托人参加投标的，必须附受托人身份证</w:t>
      </w:r>
      <w:r>
        <w:rPr>
          <w:rFonts w:hint="eastAsia" w:asciiTheme="minorEastAsia" w:hAnsiTheme="minorEastAsia" w:eastAsiaTheme="minorEastAsia"/>
          <w:bCs/>
          <w:color w:val="000000" w:themeColor="text1"/>
          <w:sz w:val="24"/>
        </w:rPr>
        <w:t xml:space="preserve">扫描件并加盖</w:t>
      </w:r>
      <w:r>
        <w:rPr>
          <w:rFonts w:hint="eastAsia" w:asciiTheme="minorEastAsia" w:hAnsiTheme="minorEastAsia" w:eastAsiaTheme="minorEastAsia"/>
          <w:bCs/>
          <w:color w:val="000000" w:themeColor="text1"/>
          <w:sz w:val="24"/>
        </w:rPr>
        <w:t xml:space="preserve">委托单位电子签章。</w:t>
      </w:r>
      <w:r>
        <w:rPr>
          <w:rFonts w:hint="eastAsia" w:asciiTheme="minorEastAsia" w:hAnsiTheme="minorEastAsia" w:eastAsiaTheme="minorEastAsia"/>
          <w:color w:val="000000" w:themeColor="text1"/>
          <w:sz w:val="24"/>
        </w:rPr>
        <w:t xml:space="preserve">法定代表人直接参加投标的，仅需填写“法定代表人资格证明”。</w:t>
      </w:r>
      <w:r/>
    </w:p>
    <w:p>
      <w:pPr>
        <w:ind w:firstLine="482"/>
        <w:spacing w:line="520" w:lineRule="exact"/>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p>
      <w:pPr>
        <w:ind w:firstLine="482"/>
        <w:spacing w:line="520" w:lineRule="exact"/>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p>
      <w:pPr>
        <w:ind w:firstLine="482"/>
        <w:spacing w:line="520" w:lineRule="exact"/>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p>
      <w:pPr>
        <w:ind w:left="-359" w:firstLine="357"/>
        <w:spacing w:line="640" w:lineRule="exact"/>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32"/>
        </w:rPr>
        <w:t xml:space="preserve">示范格式三</w:t>
      </w:r>
      <w:r/>
    </w:p>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中小企业声明函（货物类）</w:t>
      </w:r>
      <w:r/>
    </w:p>
    <w:p>
      <w:pPr>
        <w:pStyle w:val="937"/>
        <w:ind w:firstLine="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致</w:t>
      </w:r>
      <w:r>
        <w:rPr>
          <w:rFonts w:hint="eastAsia" w:asciiTheme="minorEastAsia" w:hAnsiTheme="minorEastAsia"/>
          <w:bCs/>
          <w:color w:val="000000" w:themeColor="text1"/>
          <w:sz w:val="24"/>
          <w:szCs w:val="24"/>
          <w:u w:val="single"/>
        </w:rPr>
        <w:t xml:space="preserve">（采购人） </w:t>
      </w:r>
      <w:r>
        <w:rPr>
          <w:rFonts w:hint="eastAsia" w:asciiTheme="minorEastAsia" w:hAnsiTheme="minorEastAsia"/>
          <w:bCs/>
          <w:color w:val="000000" w:themeColor="text1"/>
          <w:sz w:val="24"/>
          <w:szCs w:val="24"/>
        </w:rPr>
        <w:t xml:space="preserve">:</w:t>
      </w:r>
      <w:r/>
    </w:p>
    <w:p>
      <w:pPr>
        <w:pStyle w:val="937"/>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本公司郑重声明，根据《政府采购促进中小企业发展管理办法》（财库﹝2020﹞46 号）的规定，本公司参加</w:t>
      </w:r>
      <w:r>
        <w:rPr>
          <w:rFonts w:hint="eastAsia" w:asciiTheme="minorEastAsia" w:hAnsiTheme="minorEastAsia"/>
          <w:bCs/>
          <w:color w:val="000000" w:themeColor="text1"/>
          <w:sz w:val="24"/>
          <w:szCs w:val="24"/>
          <w:u w:val="single"/>
        </w:rPr>
        <w:t xml:space="preserve">（单位名称）</w:t>
      </w:r>
      <w:r>
        <w:rPr>
          <w:rFonts w:hint="eastAsia" w:asciiTheme="minorEastAsia" w:hAnsiTheme="minorEastAsia"/>
          <w:bCs/>
          <w:color w:val="000000" w:themeColor="text1"/>
          <w:sz w:val="24"/>
          <w:szCs w:val="24"/>
        </w:rPr>
        <w:t xml:space="preserve">的</w:t>
      </w:r>
      <w:r>
        <w:rPr>
          <w:rFonts w:hint="eastAsia" w:asciiTheme="minorEastAsia" w:hAnsiTheme="minorEastAsia"/>
          <w:bCs/>
          <w:color w:val="000000" w:themeColor="text1"/>
          <w:sz w:val="24"/>
          <w:szCs w:val="24"/>
          <w:u w:val="single"/>
        </w:rPr>
        <w:t xml:space="preserve">（项目名称）</w:t>
      </w:r>
      <w:r>
        <w:rPr>
          <w:rFonts w:hint="eastAsia" w:asciiTheme="minorEastAsia" w:hAnsiTheme="minorEastAsia"/>
          <w:bCs/>
          <w:color w:val="000000" w:themeColor="text1"/>
          <w:sz w:val="24"/>
          <w:szCs w:val="24"/>
        </w:rPr>
        <w:t xml:space="preserve">采购活动，提供的货物全部由符合政策要求的中小企业制造。相关企业的具体情况如下： </w:t>
      </w:r>
      <w:r/>
    </w:p>
    <w:p>
      <w:pPr>
        <w:pStyle w:val="937"/>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w:t>
      </w:r>
      <w:r>
        <w:rPr>
          <w:rFonts w:hint="eastAsia" w:asciiTheme="minorEastAsia" w:hAnsiTheme="minorEastAsia"/>
          <w:bCs/>
          <w:color w:val="000000" w:themeColor="text1"/>
          <w:sz w:val="24"/>
          <w:szCs w:val="24"/>
          <w:u w:val="single"/>
        </w:rPr>
        <w:t xml:space="preserve">（标的名称）</w:t>
      </w:r>
      <w:r>
        <w:rPr>
          <w:rFonts w:hint="eastAsia" w:asciiTheme="minorEastAsia" w:hAnsiTheme="minorEastAsia"/>
          <w:bCs/>
          <w:color w:val="000000" w:themeColor="text1"/>
          <w:sz w:val="24"/>
          <w:szCs w:val="24"/>
        </w:rPr>
        <w:t xml:space="preserve"> ，属于</w:t>
      </w:r>
      <w:r>
        <w:rPr>
          <w:rFonts w:hint="eastAsia" w:asciiTheme="minorEastAsia" w:hAnsiTheme="minorEastAsia"/>
          <w:bCs/>
          <w:color w:val="000000" w:themeColor="text1"/>
          <w:sz w:val="24"/>
          <w:szCs w:val="24"/>
          <w:u w:val="single"/>
        </w:rPr>
        <w:t xml:space="preserve">（采购文件中明确的所属行业）</w:t>
      </w:r>
      <w:r>
        <w:rPr>
          <w:rFonts w:hint="eastAsia" w:asciiTheme="minorEastAsia" w:hAnsiTheme="minorEastAsia"/>
          <w:bCs/>
          <w:color w:val="000000" w:themeColor="text1"/>
          <w:sz w:val="24"/>
          <w:szCs w:val="24"/>
        </w:rPr>
        <w:t xml:space="preserve">行业；制造商为</w:t>
      </w:r>
      <w:r>
        <w:rPr>
          <w:rFonts w:hint="eastAsia" w:asciiTheme="minorEastAsia" w:hAnsiTheme="minorEastAsia"/>
          <w:bCs/>
          <w:color w:val="000000" w:themeColor="text1"/>
          <w:sz w:val="24"/>
          <w:szCs w:val="24"/>
          <w:u w:val="single"/>
        </w:rPr>
        <w:t xml:space="preserve">（企业名称）</w:t>
      </w:r>
      <w:r>
        <w:rPr>
          <w:rFonts w:hint="eastAsia" w:asciiTheme="minorEastAsia" w:hAnsiTheme="minorEastAsia"/>
          <w:bCs/>
          <w:color w:val="000000" w:themeColor="text1"/>
          <w:sz w:val="24"/>
          <w:szCs w:val="24"/>
        </w:rPr>
        <w:t xml:space="preserve">，从业人员人，营业收入为万元，资产总额为万元，属于</w:t>
      </w:r>
      <w:r>
        <w:rPr>
          <w:rFonts w:hint="eastAsia" w:asciiTheme="minorEastAsia" w:hAnsiTheme="minorEastAsia"/>
          <w:bCs/>
          <w:color w:val="000000" w:themeColor="text1"/>
          <w:sz w:val="24"/>
          <w:szCs w:val="24"/>
          <w:u w:val="single"/>
        </w:rPr>
        <w:t xml:space="preserve">（中型企业、小型企业、微型企业）</w:t>
      </w:r>
      <w:r>
        <w:rPr>
          <w:rFonts w:hint="eastAsia" w:asciiTheme="minorEastAsia" w:hAnsiTheme="minorEastAsia"/>
          <w:bCs/>
          <w:color w:val="000000" w:themeColor="text1"/>
          <w:sz w:val="24"/>
          <w:szCs w:val="24"/>
        </w:rPr>
        <w:t xml:space="preserve">； </w:t>
      </w:r>
      <w:r/>
    </w:p>
    <w:p>
      <w:pPr>
        <w:pStyle w:val="937"/>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u w:val="single"/>
        </w:rPr>
        <w:t xml:space="preserve">（标的名称）</w:t>
      </w:r>
      <w:r>
        <w:rPr>
          <w:rFonts w:hint="eastAsia" w:asciiTheme="minorEastAsia" w:hAnsiTheme="minorEastAsia"/>
          <w:bCs/>
          <w:color w:val="000000" w:themeColor="text1"/>
          <w:sz w:val="24"/>
          <w:szCs w:val="24"/>
        </w:rPr>
        <w:t xml:space="preserve"> ，属于</w:t>
      </w:r>
      <w:r>
        <w:rPr>
          <w:rFonts w:hint="eastAsia" w:asciiTheme="minorEastAsia" w:hAnsiTheme="minorEastAsia"/>
          <w:bCs/>
          <w:color w:val="000000" w:themeColor="text1"/>
          <w:sz w:val="24"/>
          <w:szCs w:val="24"/>
          <w:u w:val="single"/>
        </w:rPr>
        <w:t xml:space="preserve">（采购文件中明确的所属行业）</w:t>
      </w:r>
      <w:r>
        <w:rPr>
          <w:rFonts w:hint="eastAsia" w:asciiTheme="minorEastAsia" w:hAnsiTheme="minorEastAsia"/>
          <w:bCs/>
          <w:color w:val="000000" w:themeColor="text1"/>
          <w:sz w:val="24"/>
          <w:szCs w:val="24"/>
        </w:rPr>
        <w:t xml:space="preserve">行业；制造商为（</w:t>
      </w:r>
      <w:r>
        <w:rPr>
          <w:rFonts w:hint="eastAsia" w:asciiTheme="minorEastAsia" w:hAnsiTheme="minorEastAsia"/>
          <w:bCs/>
          <w:color w:val="000000" w:themeColor="text1"/>
          <w:sz w:val="24"/>
          <w:szCs w:val="24"/>
          <w:u w:val="single"/>
        </w:rPr>
        <w:t xml:space="preserve">企业名称）</w:t>
      </w:r>
      <w:r>
        <w:rPr>
          <w:rFonts w:hint="eastAsia" w:asciiTheme="minorEastAsia" w:hAnsiTheme="minorEastAsia"/>
          <w:bCs/>
          <w:color w:val="000000" w:themeColor="text1"/>
          <w:sz w:val="24"/>
          <w:szCs w:val="24"/>
        </w:rPr>
        <w:t xml:space="preserve">，从业人员人，营业收入为万元，资产总额为万元，属于</w:t>
      </w:r>
      <w:r>
        <w:rPr>
          <w:rFonts w:hint="eastAsia" w:asciiTheme="minorEastAsia" w:hAnsiTheme="minorEastAsia"/>
          <w:bCs/>
          <w:color w:val="000000" w:themeColor="text1"/>
          <w:sz w:val="24"/>
          <w:szCs w:val="24"/>
          <w:u w:val="single"/>
        </w:rPr>
        <w:t xml:space="preserve">（中型企业、小型企业、微型企业）</w:t>
      </w:r>
      <w:r>
        <w:rPr>
          <w:rFonts w:hint="eastAsia" w:asciiTheme="minorEastAsia" w:hAnsiTheme="minorEastAsia"/>
          <w:bCs/>
          <w:color w:val="000000" w:themeColor="text1"/>
          <w:sz w:val="24"/>
          <w:szCs w:val="24"/>
        </w:rPr>
        <w:t xml:space="preserve">。 </w:t>
      </w:r>
      <w:r/>
    </w:p>
    <w:p>
      <w:pPr>
        <w:pStyle w:val="937"/>
        <w:ind w:firstLine="480"/>
        <w:spacing w:line="600" w:lineRule="exact"/>
        <w:rPr>
          <w:rFonts w:asciiTheme="minorEastAsia" w:hAnsiTheme="minorEastAsia"/>
          <w:bCs/>
          <w:color w:val="000000" w:themeColor="text1"/>
          <w:sz w:val="24"/>
          <w:szCs w:val="24"/>
        </w:rPr>
      </w:pPr>
      <w:r>
        <w:rPr>
          <w:rFonts w:asciiTheme="minorEastAsia" w:hAnsiTheme="minorEastAsia"/>
          <w:bCs/>
          <w:color w:val="000000" w:themeColor="text1"/>
          <w:sz w:val="24"/>
          <w:szCs w:val="24"/>
        </w:rPr>
        <w:t xml:space="preserve">………</w:t>
      </w:r>
      <w:r/>
    </w:p>
    <w:p>
      <w:pPr>
        <w:pStyle w:val="937"/>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以上企业，不属于大企业的分支机构，不存在控股股东为大企业的情形，也不存在与大企业的负责人为同一人的情形。</w:t>
      </w:r>
      <w:r/>
    </w:p>
    <w:p>
      <w:pPr>
        <w:pStyle w:val="937"/>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本企业对上述声明内容的真实性负责。如有虚假，将依法承担相应责任。 </w:t>
      </w:r>
      <w:r/>
    </w:p>
    <w:p>
      <w:pPr>
        <w:pStyle w:val="937"/>
        <w:ind w:firstLine="56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lang w:val="zh-CN"/>
        </w:rPr>
        <w:t xml:space="preserve"> 投标人:        （电子签章）     </w:t>
      </w:r>
      <w:r/>
    </w:p>
    <w:p>
      <w:pPr>
        <w:pStyle w:val="937"/>
        <w:ind w:firstLine="56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法定代表人:（电子签章或电子签字）</w:t>
      </w:r>
      <w:r/>
    </w:p>
    <w:p>
      <w:pPr>
        <w:pStyle w:val="937"/>
        <w:ind w:firstLine="56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lang w:val="zh-CN"/>
        </w:rPr>
        <w:t xml:space="preserve">  日期</w:t>
      </w:r>
      <w:r>
        <w:rPr>
          <w:rFonts w:hint="eastAsia" w:asciiTheme="minorEastAsia" w:hAnsiTheme="minorEastAsia"/>
          <w:bCs/>
          <w:color w:val="000000" w:themeColor="text1"/>
          <w:sz w:val="24"/>
          <w:szCs w:val="24"/>
        </w:rPr>
        <w:t xml:space="preserve">: </w:t>
      </w:r>
      <w:r>
        <w:rPr>
          <w:rFonts w:hint="eastAsia" w:asciiTheme="minorEastAsia" w:hAnsiTheme="minorEastAsia"/>
          <w:bCs/>
          <w:color w:val="000000" w:themeColor="text1"/>
          <w:sz w:val="24"/>
          <w:szCs w:val="24"/>
          <w:lang w:val="zh-CN"/>
        </w:rPr>
        <w:t xml:space="preserve">       年      月      日</w:t>
      </w:r>
      <w:r/>
    </w:p>
    <w:p>
      <w:pPr>
        <w:ind w:firstLine="480"/>
        <w:jc w:val="left"/>
        <w:spacing w:line="600" w:lineRule="exact"/>
        <w:rPr>
          <w:rFonts w:asciiTheme="minorEastAsia" w:hAnsiTheme="minorEastAsia" w:eastAsiaTheme="minorEastAsia"/>
          <w:color w:val="000000" w:themeColor="text1"/>
        </w:rPr>
      </w:pPr>
      <w:r>
        <w:rPr>
          <w:rFonts w:hint="eastAsia" w:asciiTheme="minorEastAsia" w:hAnsiTheme="minorEastAsia" w:eastAsiaTheme="minorEastAsia"/>
          <w:bCs/>
          <w:color w:val="000000" w:themeColor="text1"/>
          <w:sz w:val="24"/>
        </w:rPr>
        <w:t xml:space="preserve">注：从业人员、营业收入、资产总额填报上一年度数据，无上</w:t>
      </w:r>
      <w:r>
        <w:rPr>
          <w:rFonts w:hint="eastAsia" w:asciiTheme="minorEastAsia" w:hAnsiTheme="minorEastAsia" w:eastAsiaTheme="minorEastAsia"/>
          <w:bCs/>
          <w:color w:val="000000" w:themeColor="text1"/>
          <w:sz w:val="24"/>
        </w:rPr>
        <w:t xml:space="preserve">一</w:t>
      </w:r>
      <w:r>
        <w:rPr>
          <w:rFonts w:hint="eastAsia" w:asciiTheme="minorEastAsia" w:hAnsiTheme="minorEastAsia" w:eastAsiaTheme="minorEastAsia"/>
          <w:bCs/>
          <w:color w:val="000000" w:themeColor="text1"/>
          <w:sz w:val="24"/>
        </w:rPr>
        <w:t xml:space="preserve">年度数据的新成立企业可不填报。</w:t>
      </w:r>
      <w:r/>
    </w:p>
    <w:p>
      <w:pPr>
        <w:jc w:val="left"/>
        <w:spacing w:line="640" w:lineRule="exact"/>
        <w:widowControl/>
        <w:rPr>
          <w:rFonts w:cs="宋体"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32"/>
        </w:rPr>
        <w:t xml:space="preserve">示范格式四</w:t>
      </w:r>
      <w:r/>
    </w:p>
    <w:p>
      <w:pPr>
        <w:jc w:val="center"/>
        <w:spacing w:line="640" w:lineRule="exac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b/>
          <w:bCs/>
          <w:color w:val="000000" w:themeColor="text1"/>
          <w:sz w:val="24"/>
        </w:rPr>
        <w:t xml:space="preserve">残疾人福利性单位声明函</w:t>
      </w:r>
      <w:r/>
    </w:p>
    <w:p>
      <w:pPr>
        <w:pStyle w:val="937"/>
        <w:ind w:firstLine="0"/>
        <w:spacing w:line="6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致（采购人）:</w:t>
      </w:r>
      <w:r/>
    </w:p>
    <w:p>
      <w:pPr>
        <w:pStyle w:val="937"/>
        <w:ind w:firstLine="480"/>
        <w:spacing w:line="6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37"/>
        <w:ind w:firstLine="480"/>
        <w:spacing w:line="640" w:lineRule="exact"/>
        <w:rPr>
          <w:rFonts w:asciiTheme="minorEastAsia" w:hAnsiTheme="minorEastAsia"/>
          <w:bCs/>
          <w:color w:val="000000" w:themeColor="text1"/>
          <w:sz w:val="24"/>
          <w:szCs w:val="24"/>
        </w:rPr>
      </w:pPr>
      <w:r>
        <w:rPr>
          <w:rFonts w:asciiTheme="minorEastAsia" w:hAnsiTheme="minorEastAsia"/>
          <w:bCs/>
          <w:color w:val="000000" w:themeColor="text1"/>
          <w:sz w:val="24"/>
          <w:szCs w:val="24"/>
        </w:rPr>
        <w:t xml:space="preserve">1</w:t>
      </w:r>
      <w:r>
        <w:rPr>
          <w:rFonts w:hint="eastAsia" w:asciiTheme="minorEastAsia" w:hAnsiTheme="minorEastAsia"/>
          <w:bCs/>
          <w:color w:val="000000" w:themeColor="text1"/>
          <w:sz w:val="24"/>
          <w:szCs w:val="24"/>
        </w:rPr>
        <w:t xml:space="preserve">、根据《财政部 民政部 中国残疾人联合会关于促进残疾人就业政府采购政策的通知》（财库〔2017〕141 号）规定的划分标准，本公司为残疾人福利性企业。</w:t>
      </w:r>
      <w:r/>
    </w:p>
    <w:p>
      <w:pPr>
        <w:pStyle w:val="937"/>
        <w:ind w:firstLine="480"/>
        <w:spacing w:line="640" w:lineRule="exact"/>
        <w:rPr>
          <w:rFonts w:asciiTheme="minorEastAsia" w:hAnsiTheme="minorEastAsia"/>
          <w:bCs/>
          <w:color w:val="000000" w:themeColor="text1"/>
          <w:sz w:val="24"/>
          <w:szCs w:val="24"/>
        </w:rPr>
      </w:pPr>
      <w:r>
        <w:rPr>
          <w:rFonts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937"/>
        <w:ind w:firstLine="480"/>
        <w:spacing w:line="640" w:lineRule="exact"/>
        <w:rPr>
          <w:rFonts w:asciiTheme="minorEastAsia" w:hAnsiTheme="minorEastAsia"/>
          <w:color w:val="000000" w:themeColor="text1"/>
          <w:sz w:val="24"/>
          <w:szCs w:val="24"/>
        </w:rPr>
      </w:pPr>
      <w:r>
        <w:rPr>
          <w:rFonts w:hint="eastAsia" w:cs="仿宋_GB2312" w:asciiTheme="minorEastAsia" w:hAnsiTheme="minorEastAsia"/>
          <w:color w:val="000000" w:themeColor="text1"/>
          <w:sz w:val="24"/>
          <w:szCs w:val="24"/>
        </w:rPr>
        <w:t xml:space="preserve">注:</w:t>
      </w:r>
      <w:r>
        <w:rPr>
          <w:rFonts w:hint="eastAsia" w:asciiTheme="minorEastAsia" w:hAnsiTheme="minorEastAsia"/>
          <w:bCs/>
          <w:color w:val="000000" w:themeColor="text1"/>
          <w:sz w:val="24"/>
          <w:szCs w:val="24"/>
        </w:rPr>
        <w:t xml:space="preserve">本公司对上述声明的真实性负责。如有虚假，将依法承担相应责任。</w:t>
      </w:r>
      <w:r/>
    </w:p>
    <w:p>
      <w:pPr>
        <w:jc w:val="cente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                    投标人:</w:t>
      </w:r>
      <w:r>
        <w:rPr>
          <w:rFonts w:hint="eastAsia" w:cs="楷体_GB2312" w:asciiTheme="minorEastAsia" w:hAnsiTheme="minorEastAsia" w:eastAsiaTheme="minorEastAsia"/>
          <w:color w:val="000000" w:themeColor="text1"/>
          <w:sz w:val="24"/>
          <w:u w:val="single"/>
          <w:lang w:val="zh-CN"/>
        </w:rPr>
        <w:t xml:space="preserve">     （电子签章）     </w:t>
      </w:r>
      <w:r/>
    </w:p>
    <w:p>
      <w:pPr>
        <w:jc w:val="center"/>
        <w:spacing w:line="640" w:lineRule="exact"/>
        <w:rPr>
          <w:rFonts w:cs="楷体_GB2312"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法定代表人:</w:t>
      </w:r>
      <w:r>
        <w:rPr>
          <w:rFonts w:hint="eastAsia" w:asciiTheme="minorEastAsia" w:hAnsiTheme="minorEastAsia" w:eastAsiaTheme="minorEastAsia"/>
          <w:color w:val="000000" w:themeColor="text1"/>
          <w:sz w:val="24"/>
          <w:u w:val="single"/>
        </w:rPr>
        <w:t xml:space="preserve">（电子签章或电子签字）</w:t>
      </w:r>
      <w:r/>
    </w:p>
    <w:p>
      <w:pPr>
        <w:jc w:val="cente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  日期</w:t>
      </w:r>
      <w:r>
        <w:rPr>
          <w:rFonts w:hint="eastAsia" w:asciiTheme="minorEastAsia" w:hAnsiTheme="minorEastAsia" w:eastAsiaTheme="minorEastAsia"/>
          <w:color w:val="000000" w:themeColor="text1"/>
          <w:sz w:val="24"/>
        </w:rPr>
        <w:t xml:space="preserve">: </w:t>
      </w:r>
      <w:r>
        <w:rPr>
          <w:rFonts w:hint="eastAsia" w:cs="楷体_GB2312" w:asciiTheme="minorEastAsia" w:hAnsiTheme="minorEastAsia" w:eastAsiaTheme="minorEastAsia"/>
          <w:color w:val="000000" w:themeColor="text1"/>
          <w:sz w:val="24"/>
          <w:lang w:val="zh-CN"/>
        </w:rPr>
        <w:t xml:space="preserve">年月日</w:t>
      </w:r>
      <w:r/>
    </w:p>
    <w:p>
      <w:pPr>
        <w:ind w:firstLine="485"/>
        <w:spacing w:line="640" w:lineRule="exact"/>
        <w:rPr>
          <w:rFonts w:cs="仿宋_GB2312" w:asciiTheme="minorEastAsia" w:hAnsiTheme="minorEastAsia" w:eastAsiaTheme="minorEastAsia"/>
          <w:color w:val="000000" w:themeColor="text1"/>
          <w:sz w:val="24"/>
        </w:rPr>
      </w:pPr>
      <w:r>
        <w:rPr>
          <w:rFonts w:cs="仿宋_GB2312" w:asciiTheme="minorEastAsia" w:hAnsiTheme="minorEastAsia" w:eastAsiaTheme="minorEastAsia"/>
          <w:color w:val="000000" w:themeColor="text1"/>
          <w:sz w:val="24"/>
        </w:rPr>
      </w:r>
      <w:r/>
    </w:p>
    <w:p>
      <w:pPr>
        <w:ind w:firstLine="480"/>
        <w:spacing w:line="640" w:lineRule="exact"/>
        <w:rPr>
          <w:rFonts w:asciiTheme="minorEastAsia" w:hAnsiTheme="minorEastAsia" w:eastAsiaTheme="minorEastAsia"/>
          <w:color w:val="000000" w:themeColor="text1"/>
          <w:sz w:val="24"/>
        </w:rPr>
      </w:pPr>
      <w:r>
        <w:rPr>
          <w:rFonts w:hint="eastAsia" w:cs="仿宋_GB2312" w:asciiTheme="minorEastAsia" w:hAnsiTheme="minorEastAsia" w:eastAsiaTheme="minorEastAsia"/>
          <w:color w:val="000000" w:themeColor="text1"/>
          <w:sz w:val="24"/>
        </w:rPr>
        <w:t xml:space="preserve">注:</w:t>
      </w:r>
      <w:r>
        <w:rPr>
          <w:rFonts w:hint="eastAsia" w:asciiTheme="minorEastAsia" w:hAnsiTheme="minorEastAsia" w:eastAsiaTheme="minorEastAsia"/>
          <w:color w:val="000000" w:themeColor="text1"/>
          <w:sz w:val="24"/>
        </w:rPr>
        <w:t xml:space="preserve">非残疾人福利性单位不需提供此函。</w:t>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jc w:val="left"/>
        <w:widowControl/>
        <w:rPr>
          <w:rFonts w:asciiTheme="minorEastAsia" w:hAnsiTheme="minorEastAsia" w:eastAsiaTheme="minorEastAsia"/>
          <w:b/>
          <w:color w:val="000000" w:themeColor="text1"/>
          <w:sz w:val="32"/>
        </w:rPr>
      </w:pPr>
      <w:r/>
      <w:bookmarkStart w:id="138" w:name="_Hlk108793589"/>
      <w:r>
        <w:rPr>
          <w:rFonts w:asciiTheme="minorEastAsia" w:hAnsiTheme="minorEastAsia" w:eastAsiaTheme="minorEastAsia"/>
          <w:b/>
          <w:color w:val="000000" w:themeColor="text1"/>
          <w:sz w:val="32"/>
        </w:rPr>
        <w:br w:type="page" w:clear="all"/>
      </w:r>
      <w:r/>
    </w:p>
    <w:p>
      <w:pPr>
        <w:rPr>
          <w:rFonts w:asciiTheme="minorEastAsia" w:hAnsiTheme="minorEastAsia" w:eastAsiaTheme="minorEastAsia"/>
          <w:color w:val="000000" w:themeColor="text1"/>
        </w:rPr>
      </w:pPr>
      <w:r>
        <w:rPr>
          <w:rFonts w:hint="eastAsia" w:asciiTheme="minorEastAsia" w:hAnsiTheme="minorEastAsia" w:eastAsiaTheme="minorEastAsia"/>
          <w:b/>
          <w:color w:val="000000" w:themeColor="text1"/>
          <w:sz w:val="32"/>
        </w:rPr>
        <w:t xml:space="preserve">示范格式五</w:t>
      </w:r>
      <w:bookmarkEnd w:id="138"/>
      <w:r/>
      <w:r/>
    </w:p>
    <w:p>
      <w:pPr>
        <w:jc w:val="center"/>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themeColor="text1"/>
          <w:sz w:val="32"/>
        </w:rPr>
        <w:t xml:space="preserve">承 诺 书</w:t>
      </w:r>
      <w:r/>
    </w:p>
    <w:p>
      <w:pPr>
        <w:ind w:firstLine="560"/>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p>
      <w:pPr>
        <w:ind w:firstLine="560"/>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致：采购人</w:t>
      </w:r>
      <w:r/>
    </w:p>
    <w:p>
      <w:pPr>
        <w:ind w:firstLine="560"/>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我方在（项目名称及项目编号）的投标过程中，做如下承诺：</w:t>
      </w:r>
      <w:r/>
    </w:p>
    <w:p>
      <w:pPr>
        <w:ind w:firstLine="560"/>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一、我单位负责人与其他参与本项目投标的单位负责人不为同一人、不存在直接控股、管理关系；</w:t>
      </w:r>
      <w:r/>
    </w:p>
    <w:p>
      <w:pPr>
        <w:ind w:firstLine="560"/>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二、我单位没有为本次采购项目提供整体设计、规范编制或者项目管理、监理、检测等服务；</w:t>
      </w:r>
      <w:r/>
    </w:p>
    <w:p>
      <w:pPr>
        <w:ind w:firstLine="560"/>
        <w:spacing w:before="240" w:after="24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三、我单位没有被列入失信被执行人、重大税收违法案件当事人名单、政府采购严重违法失信行为记录名单中。</w:t>
      </w:r>
      <w:r/>
    </w:p>
    <w:p>
      <w:pPr>
        <w:ind w:firstLine="56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四、本项目非联合体投标</w:t>
      </w:r>
      <w:r/>
    </w:p>
    <w:p>
      <w:pPr>
        <w:spacing w:before="240" w:after="24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Cambria" w:asciiTheme="minorEastAsia" w:hAnsiTheme="minorEastAsia" w:eastAsiaTheme="minorEastAsia"/>
          <w:b/>
          <w:color w:val="000000" w:themeColor="text1"/>
          <w:sz w:val="32"/>
        </w:rPr>
        <w:t xml:space="preserve"> </w:t>
      </w:r>
      <w:r/>
    </w:p>
    <w:p>
      <w:pPr>
        <w:ind w:firstLine="560"/>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我方保证上述信息的真实和准确，并愿意承担因我方就此弄虚作假所引起的一切法律后果，并自愿接受相关监管部门</w:t>
      </w:r>
      <w:r>
        <w:rPr>
          <w:rFonts w:cs="FangSong" w:asciiTheme="minorEastAsia" w:hAnsiTheme="minorEastAsia" w:eastAsiaTheme="minorEastAsia"/>
          <w:color w:val="000000" w:themeColor="text1"/>
          <w:sz w:val="28"/>
        </w:rPr>
        <w:t xml:space="preserve">作出</w:t>
      </w:r>
      <w:r>
        <w:rPr>
          <w:rFonts w:cs="FangSong" w:asciiTheme="minorEastAsia" w:hAnsiTheme="minorEastAsia" w:eastAsiaTheme="minorEastAsia"/>
          <w:color w:val="000000" w:themeColor="text1"/>
          <w:sz w:val="28"/>
        </w:rPr>
        <w:t xml:space="preserve">的任何处罚。</w:t>
      </w:r>
      <w:r/>
    </w:p>
    <w:p>
      <w:pPr>
        <w:ind w:firstLine="560"/>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特此承诺！</w:t>
      </w:r>
      <w:r/>
    </w:p>
    <w:p>
      <w:pPr>
        <w:ind w:firstLine="560"/>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p>
      <w:pPr>
        <w:ind w:firstLine="560"/>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p>
      <w:pPr>
        <w:ind w:left="420"/>
        <w:spacing w:before="240" w:after="24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p>
      <w:pPr>
        <w:jc w:val="center"/>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供应商：</w:t>
      </w:r>
      <w:r>
        <w:rPr>
          <w:rFonts w:cs="FangSong" w:asciiTheme="minorEastAsia" w:hAnsiTheme="minorEastAsia" w:eastAsiaTheme="minorEastAsia"/>
          <w:color w:val="000000" w:themeColor="text1"/>
          <w:sz w:val="28"/>
          <w:u w:val="single"/>
        </w:rPr>
        <w:t xml:space="preserve">    （公章）</w:t>
      </w:r>
      <w:r/>
    </w:p>
    <w:p>
      <w:pPr>
        <w:jc w:val="center"/>
        <w:spacing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法定代表人或受托人：</w:t>
      </w:r>
      <w:r>
        <w:rPr>
          <w:rFonts w:cs="FangSong" w:asciiTheme="minorEastAsia" w:hAnsiTheme="minorEastAsia" w:eastAsiaTheme="minorEastAsia"/>
          <w:color w:val="000000" w:themeColor="text1"/>
          <w:sz w:val="28"/>
          <w:u w:val="single"/>
        </w:rPr>
        <w:t xml:space="preserve">  （签章或签字）   </w:t>
      </w:r>
      <w:r/>
    </w:p>
    <w:p>
      <w:pPr>
        <w:ind w:firstLine="840"/>
        <w:jc w:val="right"/>
        <w:spacing w:before="240" w:after="240" w:line="85"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日期：</w:t>
      </w:r>
      <w:r>
        <w:rPr>
          <w:rFonts w:cs="FangSong" w:asciiTheme="minorEastAsia" w:hAnsiTheme="minorEastAsia" w:eastAsiaTheme="minorEastAsia"/>
          <w:color w:val="000000" w:themeColor="text1"/>
          <w:sz w:val="28"/>
          <w:u w:val="single"/>
        </w:rPr>
        <w:t xml:space="preserve">    </w:t>
      </w:r>
      <w:r>
        <w:rPr>
          <w:rFonts w:cs="FangSong" w:asciiTheme="minorEastAsia" w:hAnsiTheme="minorEastAsia" w:eastAsiaTheme="minorEastAsia"/>
          <w:color w:val="000000" w:themeColor="text1"/>
          <w:sz w:val="28"/>
        </w:rPr>
        <w:t xml:space="preserve">年</w:t>
      </w:r>
      <w:r>
        <w:rPr>
          <w:rFonts w:cs="FangSong" w:asciiTheme="minorEastAsia" w:hAnsiTheme="minorEastAsia" w:eastAsiaTheme="minorEastAsia"/>
          <w:color w:val="000000" w:themeColor="text1"/>
          <w:sz w:val="28"/>
          <w:u w:val="single"/>
        </w:rPr>
        <w:t xml:space="preserve">    </w:t>
      </w:r>
      <w:r>
        <w:rPr>
          <w:rFonts w:cs="FangSong" w:asciiTheme="minorEastAsia" w:hAnsiTheme="minorEastAsia" w:eastAsiaTheme="minorEastAsia"/>
          <w:color w:val="000000" w:themeColor="text1"/>
          <w:sz w:val="28"/>
        </w:rPr>
        <w:t xml:space="preserve">月</w:t>
      </w:r>
      <w:r>
        <w:rPr>
          <w:rFonts w:cs="FangSong" w:asciiTheme="minorEastAsia" w:hAnsiTheme="minorEastAsia" w:eastAsiaTheme="minorEastAsia"/>
          <w:color w:val="000000" w:themeColor="text1"/>
          <w:sz w:val="28"/>
          <w:u w:val="single"/>
        </w:rPr>
        <w:t xml:space="preserve">   </w:t>
      </w:r>
      <w:r>
        <w:rPr>
          <w:rFonts w:cs="FangSong" w:asciiTheme="minorEastAsia" w:hAnsiTheme="minorEastAsia" w:eastAsiaTheme="minorEastAsia"/>
          <w:color w:val="000000" w:themeColor="text1"/>
          <w:sz w:val="28"/>
        </w:rPr>
        <w:t xml:space="preserve">日 </w:t>
      </w:r>
      <w:r/>
    </w:p>
    <w:p>
      <w:pPr>
        <w:spacing w:line="640"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themeColor="text1"/>
          <w:sz w:val="28"/>
        </w:rPr>
        <w:t xml:space="preserve"> </w:t>
      </w:r>
      <w:r/>
    </w:p>
    <w:p>
      <w:pPr>
        <w:spacing w:line="640"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themeColor="text1"/>
          <w:sz w:val="28"/>
        </w:rPr>
        <w:t xml:space="preserve"> </w:t>
      </w:r>
      <w:r/>
    </w:p>
    <w:p>
      <w:pPr>
        <w:spacing w:before="240" w:after="24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color w:val="000000" w:themeColor="text1"/>
          <w:sz w:val="28"/>
        </w:rPr>
        <w:t xml:space="preserve"> </w:t>
      </w:r>
      <w:r/>
    </w:p>
    <w:p>
      <w:pPr>
        <w:rPr>
          <w:rFonts w:cs="宋体" w:asciiTheme="minorEastAsia" w:hAnsiTheme="minorEastAsia" w:eastAsiaTheme="minorEastAsia"/>
          <w:b/>
          <w:color w:val="000000" w:themeColor="text1"/>
          <w:sz w:val="28"/>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color w:val="000000" w:themeColor="text1"/>
          <w:sz w:val="22"/>
        </w:rPr>
        <w:t xml:space="preserve"> </w:t>
      </w:r>
      <w:r/>
    </w:p>
    <w:p>
      <w:pPr>
        <w:ind w:firstLine="643"/>
        <w:jc w:val="center"/>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b/>
          <w:color w:val="000000" w:themeColor="text1"/>
          <w:sz w:val="32"/>
        </w:rPr>
        <w:t xml:space="preserve"> </w:t>
      </w:r>
      <w:r/>
    </w:p>
    <w:p>
      <w:pPr>
        <w:jc w:val="left"/>
        <w:widowControl/>
        <w:rPr>
          <w:rFonts w:cs="FangSong" w:asciiTheme="minorEastAsia" w:hAnsiTheme="minorEastAsia" w:eastAsiaTheme="minorEastAsia"/>
          <w:b/>
          <w:color w:val="000000" w:themeColor="text1"/>
          <w:sz w:val="32"/>
        </w:rPr>
      </w:pPr>
      <w:r>
        <w:rPr>
          <w:rFonts w:cs="FangSong" w:asciiTheme="minorEastAsia" w:hAnsiTheme="minorEastAsia" w:eastAsiaTheme="minorEastAsia"/>
          <w:b/>
          <w:color w:val="000000" w:themeColor="text1"/>
          <w:sz w:val="32"/>
        </w:rPr>
        <w:br w:type="page" w:clear="all"/>
      </w:r>
      <w:r/>
    </w:p>
    <w:p>
      <w:pPr>
        <w:ind w:firstLine="643"/>
        <w:jc w:val="center"/>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b/>
          <w:color w:val="000000" w:themeColor="text1"/>
          <w:sz w:val="32"/>
        </w:rPr>
        <w:t xml:space="preserve">符合《政府采购法》第二十二条规定条件的声明函</w:t>
      </w:r>
      <w:r/>
    </w:p>
    <w:p>
      <w:pPr>
        <w:ind w:firstLine="560"/>
        <w:jc w:val="center"/>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p>
      <w:pPr>
        <w:ind w:firstLine="560"/>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我公司参加贵单位组织实施的</w:t>
      </w:r>
      <w:r>
        <w:rPr>
          <w:rFonts w:cs="FangSong" w:asciiTheme="minorEastAsia" w:hAnsiTheme="minorEastAsia" w:eastAsiaTheme="minorEastAsia"/>
          <w:color w:val="000000" w:themeColor="text1"/>
          <w:sz w:val="28"/>
          <w:u w:val="single"/>
        </w:rPr>
        <w:t xml:space="preserve">         </w:t>
      </w:r>
      <w:r>
        <w:rPr>
          <w:rFonts w:cs="FangSong" w:asciiTheme="minorEastAsia" w:hAnsiTheme="minorEastAsia" w:eastAsiaTheme="minorEastAsia"/>
          <w:color w:val="000000" w:themeColor="text1"/>
          <w:sz w:val="28"/>
        </w:rPr>
        <w:t xml:space="preserve">(项目编号: </w:t>
      </w:r>
      <w:r>
        <w:rPr>
          <w:rFonts w:cs="FangSong" w:asciiTheme="minorEastAsia" w:hAnsiTheme="minorEastAsia" w:eastAsiaTheme="minorEastAsia"/>
          <w:color w:val="000000" w:themeColor="text1"/>
          <w:sz w:val="28"/>
          <w:u w:val="single"/>
        </w:rPr>
        <w:t xml:space="preserve">           </w:t>
      </w:r>
      <w:r>
        <w:rPr>
          <w:rFonts w:cs="FangSong" w:asciiTheme="minorEastAsia" w:hAnsiTheme="minorEastAsia" w:eastAsiaTheme="minorEastAsia"/>
          <w:color w:val="000000" w:themeColor="text1"/>
          <w:sz w:val="28"/>
        </w:rPr>
        <w:t xml:space="preserve"> )采购项目的政府采购活动。针对《中华人民共和国政府采购法》第二十二条规定做出如下声明:</w:t>
      </w:r>
      <w:r/>
    </w:p>
    <w:p>
      <w:pPr>
        <w:ind w:firstLine="1120"/>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1、我单位具有独立承担民事责任的能力；</w:t>
      </w:r>
      <w:r/>
    </w:p>
    <w:p>
      <w:pPr>
        <w:ind w:firstLine="1120"/>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2、我单位具有良好的商业信誉和健全的财务会计制度；</w:t>
      </w:r>
      <w:r/>
    </w:p>
    <w:p>
      <w:pPr>
        <w:ind w:firstLine="1120"/>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3、我单位具有履行合同所必需的设备和专业技术能力；</w:t>
      </w:r>
      <w:r/>
    </w:p>
    <w:p>
      <w:pPr>
        <w:ind w:firstLine="1120"/>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4、我单位有依法缴纳税收和社会保障资金的良好记录；</w:t>
      </w:r>
      <w:r/>
    </w:p>
    <w:p>
      <w:pPr>
        <w:ind w:firstLine="1120"/>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5、参加本次政府采购活动前三年内，我公司在经营活动中没有因违法经营受到刑事处罚或者责令停产停业、吊销许可证或者执照、较大数额罚款等行政处罚；</w:t>
      </w:r>
      <w:r/>
    </w:p>
    <w:p>
      <w:pPr>
        <w:ind w:firstLine="1120"/>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6、我单位满足法律、行政法规规定的其他条件。</w:t>
      </w:r>
      <w:r/>
    </w:p>
    <w:p>
      <w:pPr>
        <w:ind w:firstLine="560"/>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w:t>
      </w:r>
      <w:r/>
    </w:p>
    <w:p>
      <w:pPr>
        <w:ind w:firstLine="560"/>
        <w:jc w:val="center"/>
        <w:spacing w:line="479" w:lineRule="atLeast"/>
        <w:rPr>
          <w:rFonts w:asciiTheme="minorEastAsia" w:hAnsiTheme="minorEastAsia" w:eastAsiaTheme="minorEastAsia"/>
          <w:color w:val="000000" w:themeColor="text1"/>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承诺人:     （电子签章）    </w:t>
      </w:r>
      <w:r/>
    </w:p>
    <w:p>
      <w:pPr>
        <w:ind w:firstLine="560"/>
        <w:jc w:val="left"/>
        <w:spacing w:line="479" w:lineRule="atLeast"/>
        <w:rPr>
          <w:rFonts w:cs="FangSong" w:asciiTheme="minorEastAsia" w:hAnsiTheme="minorEastAsia" w:eastAsiaTheme="minorEastAsia"/>
          <w:color w:val="000000" w:themeColor="text1"/>
          <w:sz w:val="28"/>
        </w:rPr>
        <w:pBdr>
          <w:top w:val="none" w:color="000000" w:sz="4" w:space="0"/>
          <w:left w:val="none" w:color="000000" w:sz="4" w:space="0"/>
          <w:bottom w:val="none" w:color="000000" w:sz="4" w:space="0"/>
          <w:right w:val="none" w:color="000000" w:sz="4" w:space="0"/>
        </w:pBdr>
      </w:pPr>
      <w:r>
        <w:rPr>
          <w:rFonts w:cs="FangSong" w:asciiTheme="minorEastAsia" w:hAnsiTheme="minorEastAsia" w:eastAsiaTheme="minorEastAsia"/>
          <w:color w:val="000000" w:themeColor="text1"/>
          <w:sz w:val="28"/>
        </w:rPr>
        <w:t xml:space="preserve">           日期:     年    月    日</w:t>
      </w:r>
      <w:r/>
    </w:p>
    <w:p>
      <w:pPr>
        <w:pStyle w:val="776"/>
      </w:pPr>
      <w:r>
        <w:br w:type="page" w:clear="all"/>
      </w:r>
      <w:r/>
    </w:p>
    <w:p>
      <w:pPr>
        <w:ind w:firstLine="565"/>
        <w:spacing w:line="640" w:lineRule="exact"/>
        <w:rPr>
          <w:rFonts w:ascii="仿宋" w:hAnsi="仿宋" w:eastAsia="仿宋"/>
          <w:sz w:val="28"/>
          <w:szCs w:val="28"/>
        </w:rPr>
      </w:pPr>
      <w:r>
        <w:rPr>
          <w:rFonts w:hint="eastAsia" w:ascii="仿宋" w:hAnsi="仿宋" w:eastAsia="仿宋"/>
          <w:b/>
          <w:sz w:val="32"/>
          <w:szCs w:val="32"/>
        </w:rPr>
        <w:t xml:space="preserve">示范格式六</w:t>
      </w:r>
      <w:r/>
    </w:p>
    <w:p>
      <w:pPr>
        <w:jc w:val="center"/>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质疑函范本</w:t>
      </w:r>
      <w:r/>
    </w:p>
    <w:p>
      <w:pPr>
        <w:spacing w:before="290" w:line="360" w:lineRule="auto"/>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360" w:lineRule="auto"/>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360" w:lineRule="auto"/>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360" w:lineRule="auto"/>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spacing w:line="360" w:lineRule="auto"/>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360" w:lineRule="auto"/>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48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48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w:t>
      </w:r>
      <w:r>
        <w:rPr>
          <w:rFonts w:hint="eastAsia" w:ascii="方正仿宋_GBK" w:hAnsi="方正仿宋_GBK" w:eastAsia="方正仿宋_GBK" w:cs="方正仿宋_GBK"/>
          <w:sz w:val="28"/>
          <w:szCs w:val="28"/>
        </w:rPr>
        <w:t xml:space="preserve">质疑函应按</w:t>
      </w:r>
      <w:r>
        <w:rPr>
          <w:rFonts w:hint="eastAsia" w:ascii="方正仿宋_GBK" w:hAnsi="方正仿宋_GBK" w:eastAsia="方正仿宋_GBK" w:cs="方正仿宋_GBK"/>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3.质疑供应商若对项目的某一分包进行质疑，质疑函中应列明具体分包号。</w:t>
      </w:r>
      <w:r/>
    </w:p>
    <w:p>
      <w:pPr>
        <w:ind w:firstLine="48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48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48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w:t>
      </w:r>
      <w:r>
        <w:rPr>
          <w:rFonts w:hint="eastAsia" w:ascii="方正仿宋_GBK" w:hAnsi="方正仿宋_GBK" w:eastAsia="方正仿宋_GBK" w:cs="方正仿宋_GBK"/>
          <w:sz w:val="28"/>
          <w:szCs w:val="28"/>
        </w:rPr>
        <w:t xml:space="preserve">质疑函应由</w:t>
      </w:r>
      <w:r>
        <w:rPr>
          <w:rFonts w:hint="eastAsia" w:ascii="方正仿宋_GBK" w:hAnsi="方正仿宋_GBK" w:eastAsia="方正仿宋_GBK" w:cs="方正仿宋_GBK"/>
          <w:sz w:val="28"/>
          <w:szCs w:val="28"/>
        </w:rPr>
        <w:t xml:space="preserve">本人签字；质疑供应商为法人或者其他组织的，</w:t>
      </w:r>
      <w:r>
        <w:rPr>
          <w:rFonts w:hint="eastAsia" w:ascii="方正仿宋_GBK" w:hAnsi="方正仿宋_GBK" w:eastAsia="方正仿宋_GBK" w:cs="方正仿宋_GBK"/>
          <w:sz w:val="28"/>
          <w:szCs w:val="28"/>
        </w:rPr>
        <w:t xml:space="preserve">质疑函应由</w:t>
      </w:r>
      <w:r>
        <w:rPr>
          <w:rFonts w:hint="eastAsia" w:ascii="方正仿宋_GBK" w:hAnsi="方正仿宋_GBK" w:eastAsia="方正仿宋_GBK" w:cs="方正仿宋_GBK"/>
          <w:sz w:val="28"/>
          <w:szCs w:val="28"/>
        </w:rPr>
        <w:t xml:space="preserve">法定代表人、主要负责人，或者其授权代表签字或者盖章，并加盖公章。</w:t>
      </w:r>
      <w:r/>
    </w:p>
    <w:p>
      <w:pPr>
        <w:ind w:firstLine="420"/>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420"/>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Hei">
    <w:panose1 w:val="02010609060101010101"/>
  </w:font>
  <w:font w:name="FangSong">
    <w:panose1 w:val="02010609060101010101"/>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20</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25</w:t>
    </w:r>
    <w:r>
      <w:fldChar w:fldCharType="end"/>
    </w:r>
    <w:r/>
  </w:p>
  <w:p>
    <w:pPr>
      <w:pStyle w:val="968"/>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Fonts w:ascii="华文仿宋" w:hAnsi="华文仿宋"/>
        <w:sz w:val="24"/>
      </w:rPr>
    </w:pPr>
    <w:r>
      <w:rPr>
        <w:rFonts w:hint="eastAsia" w:ascii="华文仿宋" w:hAnsi="华文仿宋"/>
        <w:sz w:val="24"/>
      </w:rPr>
      <w:t xml:space="preserve">政府采购项目“苏</w:t>
    </w:r>
    <w:r>
      <w:rPr>
        <w:rFonts w:hint="eastAsia" w:ascii="华文仿宋" w:hAnsi="华文仿宋"/>
        <w:sz w:val="24"/>
      </w:rPr>
      <w:t xml:space="preserve">采云</w:t>
    </w:r>
    <w:r>
      <w:rPr>
        <w:rFonts w:hint="eastAsia" w:ascii="华文仿宋" w:hAnsi="华文仿宋"/>
        <w:sz w:val="24"/>
      </w:rPr>
      <w:t xml:space="preserve">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2"/>
      <w:isLgl w:val="false"/>
      <w:suff w:val="tab"/>
      <w:lvlText w:val="%1."/>
      <w:lvlJc w:val="left"/>
      <w:pPr>
        <w:ind w:left="425" w:hanging="425"/>
        <w:tabs>
          <w:tab w:val="left" w:pos="425" w:leader="none"/>
        </w:tabs>
      </w:pPr>
      <w:rPr>
        <w:rFonts w:hint="eastAsia"/>
      </w:rPr>
    </w:lvl>
    <w:lvl w:ilvl="1">
      <w:start w:val="1"/>
      <w:numFmt w:val="decimal"/>
      <w:pStyle w:val="1203"/>
      <w:isLgl w:val="false"/>
      <w:suff w:val="tab"/>
      <w:lvlText w:val="%1.%2."/>
      <w:lvlJc w:val="left"/>
      <w:pPr>
        <w:ind w:left="567" w:hanging="567"/>
        <w:tabs>
          <w:tab w:val="left" w:pos="720" w:leader="none"/>
        </w:tabs>
      </w:pPr>
      <w:rPr>
        <w:rFonts w:hint="eastAsia"/>
      </w:rPr>
    </w:lvl>
    <w:lvl w:ilvl="2">
      <w:start w:val="1"/>
      <w:numFmt w:val="decimal"/>
      <w:pStyle w:val="1204"/>
      <w:isLgl w:val="false"/>
      <w:suff w:val="tab"/>
      <w:lvlText w:val="%1.%2.%3."/>
      <w:lvlJc w:val="left"/>
      <w:pPr>
        <w:ind w:left="709" w:hanging="709"/>
        <w:tabs>
          <w:tab w:val="left" w:pos="1080" w:leader="none"/>
        </w:tabs>
      </w:pPr>
      <w:rPr>
        <w:rFonts w:hint="eastAsia"/>
      </w:rPr>
    </w:lvl>
    <w:lvl w:ilvl="3">
      <w:start w:val="1"/>
      <w:numFmt w:val="decimal"/>
      <w:pStyle w:val="1205"/>
      <w:isLgl w:val="false"/>
      <w:suff w:val="tab"/>
      <w:lvlText w:val="%1.%2.%3.%4."/>
      <w:lvlJc w:val="left"/>
      <w:pPr>
        <w:ind w:left="851" w:hanging="851"/>
        <w:tabs>
          <w:tab w:val="left" w:pos="851" w:leader="none"/>
        </w:tabs>
      </w:pPr>
      <w:rPr>
        <w:rFonts w:hint="eastAsia"/>
      </w:rPr>
    </w:lvl>
    <w:lvl w:ilvl="4">
      <w:start w:val="1"/>
      <w:numFmt w:val="decimal"/>
      <w:pStyle w:val="1209"/>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pStyle w:val="1360"/>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60"/>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
    <w:multiLevelType w:val="hybridMultilevel"/>
    <w:lvl w:ilvl="0">
      <w:start w:val="1"/>
      <w:numFmt w:val="decimal"/>
      <w:pStyle w:val="1342"/>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686"/>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7"/>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pStyle w:val="1753"/>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6">
    <w:multiLevelType w:val="hybridMultilevel"/>
    <w:lvl w:ilvl="0">
      <w:start w:val="1"/>
      <w:numFmt w:val="chineseCountingThousand"/>
      <w:pStyle w:val="1359"/>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9"/>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7">
    <w:multiLevelType w:val="hybridMultilevel"/>
    <w:lvl w:ilvl="0">
      <w:start w:val="1"/>
      <w:numFmt w:val="bullet"/>
      <w:pStyle w:val="1827"/>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8">
    <w:multiLevelType w:val="hybridMultilevel"/>
    <w:lvl w:ilvl="0">
      <w:start w:val="1"/>
      <w:numFmt w:val="decimal"/>
      <w:pStyle w:val="1847"/>
      <w:isLgl w:val="false"/>
      <w:suff w:val="tab"/>
      <w:lvlText w:val="%1."/>
      <w:lvlJc w:val="left"/>
      <w:pPr>
        <w:ind w:left="879" w:hanging="397"/>
        <w:tabs>
          <w:tab w:val="left" w:pos="879" w:leader="none"/>
        </w:tabs>
      </w:pPr>
      <w:rPr>
        <w:rFonts w:hint="eastAsia"/>
      </w:rPr>
    </w:lvl>
    <w:lvl w:ilvl="1">
      <w:start w:val="1"/>
      <w:numFmt w:val="decimal"/>
      <w:pStyle w:val="1848"/>
      <w:isLgl w:val="false"/>
      <w:suff w:val="tab"/>
      <w:lvlText w:val="%2)"/>
      <w:lvlJc w:val="left"/>
      <w:pPr>
        <w:ind w:left="1281" w:hanging="402"/>
        <w:tabs>
          <w:tab w:val="left" w:pos="1281" w:leader="none"/>
        </w:tabs>
      </w:pPr>
      <w:rPr>
        <w:rFonts w:hint="default"/>
      </w:rPr>
    </w:lvl>
    <w:lvl w:ilvl="2">
      <w:start w:val="1"/>
      <w:numFmt w:val="bullet"/>
      <w:pStyle w:val="1849"/>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9">
    <w:multiLevelType w:val="hybridMultilevel"/>
    <w:lvl w:ilvl="0">
      <w:start w:val="1"/>
      <w:numFmt w:val="decimal"/>
      <w:pStyle w:val="986"/>
      <w:isLgl w:val="false"/>
      <w:suff w:val="tab"/>
      <w:lvlText w:val="%1"/>
      <w:lvlJc w:val="left"/>
      <w:pPr>
        <w:ind w:left="432" w:hanging="432"/>
        <w:tabs>
          <w:tab w:val="left" w:pos="432" w:leader="none"/>
        </w:tabs>
      </w:pPr>
    </w:lvl>
    <w:lvl w:ilvl="1">
      <w:start w:val="1"/>
      <w:numFmt w:val="decimal"/>
      <w:pStyle w:val="1133"/>
      <w:isLgl w:val="false"/>
      <w:suff w:val="tab"/>
      <w:lvlText w:val="%1.%2"/>
      <w:lvlJc w:val="left"/>
      <w:pPr>
        <w:ind w:left="576" w:hanging="576"/>
        <w:tabs>
          <w:tab w:val="left" w:pos="576" w:leader="none"/>
        </w:tabs>
      </w:pPr>
    </w:lvl>
    <w:lvl w:ilvl="2">
      <w:start w:val="1"/>
      <w:numFmt w:val="decimal"/>
      <w:pStyle w:val="98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0">
    <w:multiLevelType w:val="hybridMultilevel"/>
    <w:lvl w:ilvl="0">
      <w:start w:val="1"/>
      <w:numFmt w:val="none"/>
      <w:pStyle w:val="1832"/>
      <w:isLgl w:val="false"/>
      <w:suff w:val="nothing"/>
      <w:lvlText w:val="%1——"/>
      <w:lvlJc w:val="left"/>
      <w:pPr>
        <w:ind w:left="833" w:hanging="408"/>
      </w:pPr>
      <w:rPr>
        <w:rFonts w:hint="eastAsia"/>
      </w:rPr>
    </w:lvl>
    <w:lvl w:ilvl="1">
      <w:start w:val="1"/>
      <w:numFmt w:val="bullet"/>
      <w:pStyle w:val="1833"/>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34"/>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11">
    <w:multiLevelType w:val="hybridMultilevel"/>
    <w:lvl w:ilvl="0">
      <w:start w:val="1"/>
      <w:numFmt w:val="decimal"/>
      <w:pStyle w:val="775"/>
      <w:isLgl w:val="false"/>
      <w:suff w:val="tab"/>
      <w:lvlText w:val="%1."/>
      <w:lvlJc w:val="left"/>
      <w:pPr>
        <w:ind w:left="420" w:hanging="420"/>
      </w:pPr>
      <w:rPr>
        <w:rFonts w:hint="eastAsia"/>
      </w:rPr>
    </w:lvl>
    <w:lvl w:ilvl="1">
      <w:start w:val="1"/>
      <w:numFmt w:val="lowerLetter"/>
      <w:lvlRestart w:val="0"/>
      <w:pStyle w:val="776"/>
      <w:isLgl w:val="false"/>
      <w:suff w:val="tab"/>
      <w:lvlText w:val="%2)"/>
      <w:lvlJc w:val="left"/>
      <w:pPr>
        <w:ind w:left="1129" w:hanging="420"/>
      </w:pPr>
    </w:lvl>
    <w:lvl w:ilvl="2">
      <w:start w:val="1"/>
      <w:numFmt w:val="decimal"/>
      <w:pStyle w:val="777"/>
      <w:isLgl w:val="false"/>
      <w:suff w:val="tab"/>
      <w:lvlText w:val="%3."/>
      <w:lvlJc w:val="left"/>
      <w:pPr>
        <w:ind w:left="1260" w:hanging="420"/>
      </w:pPr>
    </w:lvl>
    <w:lvl w:ilvl="3">
      <w:start w:val="1"/>
      <w:numFmt w:val="decimal"/>
      <w:lvlRestart w:val="0"/>
      <w:pStyle w:val="778"/>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12">
    <w:multiLevelType w:val="hybridMultilevel"/>
    <w:lvl w:ilvl="0">
      <w:start w:val="1"/>
      <w:numFmt w:val="bullet"/>
      <w:pStyle w:val="1546"/>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749"/>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18"/>
      <w:isLgl w:val="false"/>
      <w:suff w:val="tab"/>
      <w:lvlText w:val="%1.%2"/>
      <w:lvlJc w:val="left"/>
      <w:pPr>
        <w:ind w:left="600" w:hanging="373"/>
        <w:tabs>
          <w:tab w:val="left" w:pos="947" w:leader="none"/>
        </w:tabs>
      </w:pPr>
      <w:rPr>
        <w:rFonts w:hint="default"/>
      </w:rPr>
    </w:lvl>
    <w:lvl w:ilvl="2">
      <w:start w:val="1"/>
      <w:numFmt w:val="decimal"/>
      <w:pStyle w:val="1219"/>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6">
    <w:multiLevelType w:val="hybridMultilevel"/>
    <w:lvl w:ilvl="0">
      <w:start w:val="5"/>
      <w:numFmt w:val="none"/>
      <w:pStyle w:val="2258"/>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7">
    <w:multiLevelType w:val="hybridMultilevel"/>
    <w:lvl w:ilvl="0">
      <w:start w:val="1"/>
      <w:numFmt w:val="bullet"/>
      <w:pStyle w:val="1759"/>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18">
    <w:multiLevelType w:val="hybridMultilevel"/>
    <w:lvl w:ilvl="0">
      <w:start w:val="1"/>
      <w:numFmt w:val="bullet"/>
      <w:pStyle w:val="1506"/>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9">
    <w:multiLevelType w:val="hybridMultilevel"/>
    <w:lvl w:ilvl="0">
      <w:start w:val="1"/>
      <w:numFmt w:val="decimal"/>
      <w:pStyle w:val="1835"/>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0">
    <w:multiLevelType w:val="hybridMultilevel"/>
    <w:lvl w:ilvl="0">
      <w:start w:val="1"/>
      <w:numFmt w:val="bullet"/>
      <w:pStyle w:val="1583"/>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384"/>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2">
    <w:multiLevelType w:val="hybridMultilevel"/>
    <w:lvl w:ilvl="0">
      <w:start w:val="1"/>
      <w:numFmt w:val="bullet"/>
      <w:pStyle w:val="2311"/>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3">
    <w:multiLevelType w:val="hybridMultilevel"/>
    <w:lvl w:ilvl="0">
      <w:start w:val="1"/>
      <w:numFmt w:val="bullet"/>
      <w:pStyle w:val="1685"/>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8"/>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5">
    <w:multiLevelType w:val="hybridMultilevel"/>
    <w:lvl w:ilvl="0">
      <w:start w:val="1"/>
      <w:numFmt w:val="decimal"/>
      <w:pStyle w:val="1510"/>
      <w:isLgl w:val="false"/>
      <w:suff w:val="space"/>
      <w:lvlText w:val="%1"/>
      <w:lvlJc w:val="left"/>
      <w:pPr>
        <w:ind w:left="0" w:firstLine="0"/>
      </w:pPr>
    </w:lvl>
    <w:lvl w:ilvl="1">
      <w:start w:val="1"/>
      <w:numFmt w:val="decimal"/>
      <w:pStyle w:val="1511"/>
      <w:isLgl w:val="false"/>
      <w:suff w:val="space"/>
      <w:lvlText w:val="%1.%2"/>
      <w:lvlJc w:val="left"/>
      <w:pPr>
        <w:ind w:left="0" w:firstLine="0"/>
      </w:pPr>
    </w:lvl>
    <w:lvl w:ilvl="2">
      <w:start w:val="1"/>
      <w:numFmt w:val="decimal"/>
      <w:pStyle w:val="1513"/>
      <w:isLgl w:val="false"/>
      <w:suff w:val="space"/>
      <w:lvlText w:val="%1.%2.%3"/>
      <w:lvlJc w:val="left"/>
      <w:pPr>
        <w:ind w:left="0" w:firstLine="0"/>
      </w:pPr>
    </w:lvl>
    <w:lvl w:ilvl="3">
      <w:start w:val="1"/>
      <w:numFmt w:val="decimal"/>
      <w:pStyle w:val="1515"/>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bullet"/>
      <w:pStyle w:val="1164"/>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570"/>
      <w:isLgl w:val="false"/>
      <w:suff w:val="tab"/>
      <w:lvlText w:val="%1."/>
      <w:lvlJc w:val="left"/>
      <w:pPr>
        <w:ind w:left="360" w:hanging="360"/>
        <w:tabs>
          <w:tab w:val="left" w:pos="360" w:leader="none"/>
        </w:tabs>
      </w:pPr>
      <w:rPr>
        <w:rFonts w:hint="default"/>
      </w:rPr>
    </w:lvl>
    <w:lvl w:ilvl="1">
      <w:start w:val="1"/>
      <w:numFmt w:val="decimal"/>
      <w:pStyle w:val="1571"/>
      <w:isLgl w:val="false"/>
      <w:suff w:val="tab"/>
      <w:lvlText w:val="%1.%2."/>
      <w:lvlJc w:val="left"/>
      <w:pPr>
        <w:ind w:left="624" w:hanging="360"/>
        <w:tabs>
          <w:tab w:val="left" w:pos="984" w:leader="none"/>
        </w:tabs>
      </w:pPr>
      <w:rPr>
        <w:rFonts w:hint="default"/>
        <w:lang w:eastAsia="zh-CN"/>
      </w:rPr>
    </w:lvl>
    <w:lvl w:ilvl="2">
      <w:start w:val="1"/>
      <w:numFmt w:val="decimal"/>
      <w:pStyle w:val="1572"/>
      <w:isLgl w:val="false"/>
      <w:suff w:val="tab"/>
      <w:lvlText w:val="%1.%2.%3."/>
      <w:lvlJc w:val="left"/>
      <w:pPr>
        <w:ind w:left="1080" w:hanging="360"/>
        <w:tabs>
          <w:tab w:val="left" w:pos="1440" w:leader="none"/>
        </w:tabs>
      </w:pPr>
      <w:rPr>
        <w:rFonts w:hint="default"/>
      </w:rPr>
    </w:lvl>
    <w:lvl w:ilvl="3">
      <w:start w:val="1"/>
      <w:numFmt w:val="decimal"/>
      <w:pStyle w:val="1573"/>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30">
    <w:multiLevelType w:val="hybridMultilevel"/>
    <w:lvl w:ilvl="0">
      <w:start w:val="1"/>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1">
    <w:multiLevelType w:val="hybridMultilevel"/>
    <w:lvl w:ilvl="0">
      <w:start w:val="1"/>
      <w:numFmt w:val="decimal"/>
      <w:pStyle w:val="1222"/>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63"/>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2">
    <w:multiLevelType w:val="hybridMultilevel"/>
    <w:lvl w:ilvl="0">
      <w:start w:val="1"/>
      <w:numFmt w:val="bullet"/>
      <w:pStyle w:val="1159"/>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33">
    <w:multiLevelType w:val="hybridMultilevel"/>
    <w:lvl w:ilvl="0">
      <w:start w:val="1"/>
      <w:numFmt w:val="bullet"/>
      <w:pStyle w:val="2321"/>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4">
    <w:multiLevelType w:val="hybridMultilevel"/>
    <w:lvl w:ilvl="0">
      <w:start w:val="1"/>
      <w:numFmt w:val="decimal"/>
      <w:pStyle w:val="1582"/>
      <w:isLgl w:val="false"/>
      <w:suff w:val="tab"/>
      <w:lvlText w:val="5.%1"/>
      <w:lvlJc w:val="left"/>
      <w:pPr>
        <w:ind w:left="360" w:hanging="360"/>
        <w:tabs>
          <w:tab w:val="left" w:pos="-360" w:leader="none"/>
        </w:tabs>
      </w:pPr>
      <w:rPr>
        <w:rFonts w:hint="eastAsia"/>
      </w:rPr>
    </w:lvl>
    <w:lvl w:ilvl="1">
      <w:start w:val="1"/>
      <w:numFmt w:val="lowerLetter"/>
      <w:pStyle w:val="1580"/>
      <w:isLgl w:val="false"/>
      <w:suff w:val="tab"/>
      <w:lvlText w:val="%2)"/>
      <w:lvlJc w:val="left"/>
      <w:pPr>
        <w:ind w:left="360" w:hanging="360"/>
        <w:tabs>
          <w:tab w:val="left" w:pos="360" w:leader="none"/>
        </w:tabs>
      </w:pPr>
      <w:rPr>
        <w:rFonts w:hint="eastAsia"/>
      </w:rPr>
    </w:lvl>
    <w:lvl w:ilvl="2">
      <w:start w:val="1"/>
      <w:numFmt w:val="lowerRoman"/>
      <w:pStyle w:val="1581"/>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35">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36">
    <w:multiLevelType w:val="hybridMultilevel"/>
    <w:lvl w:ilvl="0">
      <w:start w:val="1"/>
      <w:numFmt w:val="none"/>
      <w:pStyle w:val="1414"/>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17"/>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14"/>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32"/>
  </w:num>
  <w:num w:numId="3">
    <w:abstractNumId w:val="26"/>
  </w:num>
  <w:num w:numId="4">
    <w:abstractNumId w:val="0"/>
  </w:num>
  <w:num w:numId="5">
    <w:abstractNumId w:val="15"/>
  </w:num>
  <w:num w:numId="6">
    <w:abstractNumId w:val="31"/>
  </w:num>
  <w:num w:numId="7">
    <w:abstractNumId w:val="2"/>
  </w:num>
  <w:num w:numId="8">
    <w:abstractNumId w:val="35"/>
  </w:num>
  <w:num w:numId="9">
    <w:abstractNumId w:val="6"/>
  </w:num>
  <w:num w:numId="10">
    <w:abstractNumId w:val="1"/>
  </w:num>
  <w:num w:numId="11">
    <w:abstractNumId w:val="21"/>
  </w:num>
  <w:num w:numId="12">
    <w:abstractNumId w:val="36"/>
  </w:num>
  <w:num w:numId="13">
    <w:abstractNumId w:val="18"/>
  </w:num>
  <w:num w:numId="14">
    <w:abstractNumId w:val="25"/>
  </w:num>
  <w:num w:numId="15">
    <w:abstractNumId w:val="12"/>
  </w:num>
  <w:num w:numId="16">
    <w:abstractNumId w:val="29"/>
  </w:num>
  <w:num w:numId="17">
    <w:abstractNumId w:val="34"/>
  </w:num>
  <w:num w:numId="18">
    <w:abstractNumId w:val="20"/>
  </w:num>
  <w:num w:numId="19">
    <w:abstractNumId w:val="23"/>
  </w:num>
  <w:num w:numId="20">
    <w:abstractNumId w:val="3"/>
  </w:num>
  <w:num w:numId="21">
    <w:abstractNumId w:val="24"/>
  </w:num>
  <w:num w:numId="22">
    <w:abstractNumId w:val="14"/>
  </w:num>
  <w:num w:numId="23">
    <w:abstractNumId w:val="5"/>
  </w:num>
  <w:num w:numId="24">
    <w:abstractNumId w:val="17"/>
  </w:num>
  <w:num w:numId="25">
    <w:abstractNumId w:val="7"/>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19"/>
  </w:num>
  <w:num w:numId="28">
    <w:abstractNumId w:val="8"/>
  </w:num>
  <w:num w:numId="29">
    <w:abstractNumId w:val="16"/>
  </w:num>
  <w:num w:numId="30">
    <w:abstractNumId w:val="22"/>
  </w:num>
  <w:num w:numId="31">
    <w:abstractNumId w:val="33"/>
  </w:num>
  <w:num w:numId="32">
    <w:abstractNumId w:val="30"/>
  </w:num>
  <w:num w:numId="33">
    <w:abstractNumId w:val="37"/>
  </w:num>
  <w:num w:numId="34">
    <w:abstractNumId w:val="27"/>
  </w:num>
  <w:num w:numId="35">
    <w:abstractNumId w:val="28"/>
  </w:num>
  <w:num w:numId="36">
    <w:abstractNumId w:val="13"/>
  </w:num>
  <w:num w:numId="37">
    <w:abstractNumId w:val="4"/>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76"/>
    <w:qFormat/>
    <w:pPr>
      <w:jc w:val="both"/>
      <w:widowControl w:val="off"/>
    </w:pPr>
    <w:rPr>
      <w:sz w:val="21"/>
      <w:szCs w:val="24"/>
    </w:rPr>
  </w:style>
  <w:style w:type="paragraph" w:styleId="775">
    <w:name w:val="Heading 1"/>
    <w:basedOn w:val="774"/>
    <w:next w:val="774"/>
    <w:link w:val="1101"/>
    <w:uiPriority w:val="1"/>
    <w:qFormat/>
    <w:pPr>
      <w:numPr>
        <w:numId w:val="1"/>
      </w:numPr>
      <w:keepLines/>
      <w:keepNext/>
      <w:spacing w:before="340" w:after="330" w:line="578" w:lineRule="auto"/>
      <w:outlineLvl w:val="0"/>
    </w:pPr>
    <w:rPr>
      <w:b/>
      <w:bCs/>
      <w:sz w:val="44"/>
      <w:szCs w:val="44"/>
      <w:lang w:val="zh-CN"/>
    </w:rPr>
  </w:style>
  <w:style w:type="paragraph" w:styleId="776">
    <w:name w:val="Heading 2"/>
    <w:basedOn w:val="774"/>
    <w:next w:val="774"/>
    <w:link w:val="1904"/>
    <w:qFormat/>
    <w:pPr>
      <w:numPr>
        <w:ilvl w:val="1"/>
        <w:numId w:val="1"/>
      </w:numPr>
      <w:keepLines/>
      <w:keepNext/>
      <w:spacing w:before="260" w:after="260" w:line="413" w:lineRule="auto"/>
      <w:outlineLvl w:val="1"/>
    </w:pPr>
    <w:rPr>
      <w:rFonts w:ascii="Arial" w:hAnsi="Arial" w:eastAsia="黑体"/>
      <w:b/>
      <w:sz w:val="32"/>
      <w:szCs w:val="20"/>
    </w:rPr>
  </w:style>
  <w:style w:type="paragraph" w:styleId="777">
    <w:name w:val="Heading 3"/>
    <w:basedOn w:val="774"/>
    <w:next w:val="774"/>
    <w:link w:val="1102"/>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78">
    <w:name w:val="Heading 4"/>
    <w:basedOn w:val="774"/>
    <w:next w:val="774"/>
    <w:link w:val="1038"/>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79">
    <w:name w:val="Heading 5"/>
    <w:basedOn w:val="774"/>
    <w:next w:val="774"/>
    <w:link w:val="1034"/>
    <w:uiPriority w:val="11"/>
    <w:qFormat/>
    <w:pPr>
      <w:ind w:left="2100" w:hanging="420"/>
      <w:keepLines/>
      <w:keepNext/>
      <w:spacing w:before="280" w:after="290" w:line="376" w:lineRule="auto"/>
      <w:outlineLvl w:val="4"/>
    </w:pPr>
    <w:rPr>
      <w:b/>
      <w:bCs/>
      <w:sz w:val="28"/>
      <w:szCs w:val="28"/>
      <w:lang w:val="zh-CN"/>
    </w:rPr>
  </w:style>
  <w:style w:type="paragraph" w:styleId="780">
    <w:name w:val="Heading 6"/>
    <w:basedOn w:val="774"/>
    <w:next w:val="774"/>
    <w:link w:val="1095"/>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81">
    <w:name w:val="Heading 7"/>
    <w:basedOn w:val="774"/>
    <w:next w:val="774"/>
    <w:link w:val="1096"/>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82">
    <w:name w:val="Heading 8"/>
    <w:basedOn w:val="774"/>
    <w:next w:val="774"/>
    <w:link w:val="1097"/>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83">
    <w:name w:val="Heading 9"/>
    <w:basedOn w:val="774"/>
    <w:next w:val="774"/>
    <w:link w:val="1098"/>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84" w:default="1">
    <w:name w:val="Default Paragraph Font"/>
    <w:uiPriority w:val="1"/>
    <w:semiHidden/>
    <w:unhideWhenUsed/>
  </w:style>
  <w:style w:type="table" w:styleId="785" w:default="1">
    <w:name w:val="Normal Table"/>
    <w:uiPriority w:val="99"/>
    <w:semiHidden/>
    <w:unhideWhenUsed/>
    <w:tblPr>
      <w:tblInd w:w="0" w:type="dxa"/>
      <w:tblCellMar>
        <w:left w:w="108" w:type="dxa"/>
        <w:top w:w="0" w:type="dxa"/>
        <w:right w:w="108" w:type="dxa"/>
        <w:bottom w:w="0" w:type="dxa"/>
      </w:tblCellMar>
    </w:tblPr>
  </w:style>
  <w:style w:type="numbering" w:styleId="786" w:default="1">
    <w:name w:val="No List"/>
    <w:uiPriority w:val="99"/>
    <w:semiHidden/>
    <w:unhideWhenUsed/>
  </w:style>
  <w:style w:type="character" w:styleId="787" w:customStyle="1">
    <w:name w:val="Heading 2 Char"/>
    <w:basedOn w:val="784"/>
    <w:link w:val="2352"/>
    <w:uiPriority w:val="9"/>
    <w:rPr>
      <w:rFonts w:ascii="Arial" w:hAnsi="Arial" w:eastAsia="Arial" w:cs="Arial"/>
      <w:sz w:val="34"/>
    </w:rPr>
  </w:style>
  <w:style w:type="character" w:styleId="788" w:customStyle="1">
    <w:name w:val="Heading 3 Char"/>
    <w:basedOn w:val="784"/>
    <w:uiPriority w:val="9"/>
    <w:rPr>
      <w:rFonts w:ascii="Arial" w:hAnsi="Arial" w:eastAsia="Arial" w:cs="Arial"/>
      <w:sz w:val="30"/>
      <w:szCs w:val="30"/>
    </w:rPr>
  </w:style>
  <w:style w:type="character" w:styleId="789" w:customStyle="1">
    <w:name w:val="Heading 4 Char"/>
    <w:basedOn w:val="784"/>
    <w:uiPriority w:val="9"/>
    <w:rPr>
      <w:rFonts w:ascii="Arial" w:hAnsi="Arial" w:eastAsia="Arial" w:cs="Arial"/>
      <w:b/>
      <w:bCs/>
      <w:sz w:val="26"/>
      <w:szCs w:val="26"/>
    </w:rPr>
  </w:style>
  <w:style w:type="character" w:styleId="790" w:customStyle="1">
    <w:name w:val="Heading 5 Char"/>
    <w:basedOn w:val="784"/>
    <w:uiPriority w:val="9"/>
    <w:rPr>
      <w:rFonts w:ascii="Arial" w:hAnsi="Arial" w:eastAsia="Arial" w:cs="Arial"/>
      <w:b/>
      <w:bCs/>
      <w:sz w:val="24"/>
      <w:szCs w:val="24"/>
    </w:rPr>
  </w:style>
  <w:style w:type="character" w:styleId="791" w:customStyle="1">
    <w:name w:val="Heading 6 Char"/>
    <w:basedOn w:val="784"/>
    <w:uiPriority w:val="9"/>
    <w:rPr>
      <w:rFonts w:ascii="Arial" w:hAnsi="Arial" w:eastAsia="Arial" w:cs="Arial"/>
      <w:b/>
      <w:bCs/>
      <w:sz w:val="22"/>
      <w:szCs w:val="22"/>
    </w:rPr>
  </w:style>
  <w:style w:type="character" w:styleId="792" w:customStyle="1">
    <w:name w:val="Heading 7 Char"/>
    <w:basedOn w:val="784"/>
    <w:uiPriority w:val="9"/>
    <w:rPr>
      <w:rFonts w:ascii="Arial" w:hAnsi="Arial" w:eastAsia="Arial" w:cs="Arial"/>
      <w:b/>
      <w:bCs/>
      <w:i/>
      <w:iCs/>
      <w:sz w:val="22"/>
      <w:szCs w:val="22"/>
    </w:rPr>
  </w:style>
  <w:style w:type="character" w:styleId="793" w:customStyle="1">
    <w:name w:val="Heading 8 Char"/>
    <w:basedOn w:val="784"/>
    <w:uiPriority w:val="9"/>
    <w:rPr>
      <w:rFonts w:ascii="Arial" w:hAnsi="Arial" w:eastAsia="Arial" w:cs="Arial"/>
      <w:i/>
      <w:iCs/>
      <w:sz w:val="22"/>
      <w:szCs w:val="22"/>
    </w:rPr>
  </w:style>
  <w:style w:type="character" w:styleId="794" w:customStyle="1">
    <w:name w:val="Heading 9 Char"/>
    <w:basedOn w:val="784"/>
    <w:uiPriority w:val="9"/>
    <w:rPr>
      <w:rFonts w:ascii="Arial" w:hAnsi="Arial" w:eastAsia="Arial" w:cs="Arial"/>
      <w:i/>
      <w:iCs/>
      <w:sz w:val="21"/>
      <w:szCs w:val="21"/>
    </w:rPr>
  </w:style>
  <w:style w:type="character" w:styleId="795" w:customStyle="1">
    <w:name w:val="Title Char"/>
    <w:basedOn w:val="784"/>
    <w:uiPriority w:val="10"/>
    <w:rPr>
      <w:sz w:val="48"/>
      <w:szCs w:val="48"/>
    </w:rPr>
  </w:style>
  <w:style w:type="character" w:styleId="796" w:customStyle="1">
    <w:name w:val="Subtitle Char"/>
    <w:basedOn w:val="784"/>
    <w:uiPriority w:val="11"/>
    <w:rPr>
      <w:sz w:val="24"/>
      <w:szCs w:val="24"/>
    </w:rPr>
  </w:style>
  <w:style w:type="character" w:styleId="797" w:customStyle="1">
    <w:name w:val="Quote Char"/>
    <w:uiPriority w:val="29"/>
    <w:rPr>
      <w:i/>
    </w:rPr>
  </w:style>
  <w:style w:type="character" w:styleId="798" w:customStyle="1">
    <w:name w:val="Intense Quote Char"/>
    <w:uiPriority w:val="30"/>
    <w:rPr>
      <w:i/>
    </w:rPr>
  </w:style>
  <w:style w:type="character" w:styleId="799" w:customStyle="1">
    <w:name w:val="Caption Char"/>
    <w:uiPriority w:val="99"/>
  </w:style>
  <w:style w:type="table" w:styleId="800" w:customStyle="1">
    <w:name w:val="Table Grid Light"/>
    <w:basedOn w:val="78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1" w:customStyle="1">
    <w:name w:val="Plain Table 1"/>
    <w:basedOn w:val="78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8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8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8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8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8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85"/>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85"/>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85"/>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85"/>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8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85"/>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8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85"/>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85"/>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85"/>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85"/>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8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85"/>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basedOn w:val="78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85"/>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85"/>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85"/>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85"/>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8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85"/>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8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85"/>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9" w:customStyle="1">
    <w:name w:val="Grid Table 4 - Accent 2"/>
    <w:basedOn w:val="785"/>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0" w:customStyle="1">
    <w:name w:val="Grid Table 4 - Accent 3"/>
    <w:basedOn w:val="785"/>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1" w:customStyle="1">
    <w:name w:val="Grid Table 4 - Accent 4"/>
    <w:basedOn w:val="785"/>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8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85"/>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basedOn w:val="7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basedOn w:val="7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basedOn w:val="7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basedOn w:val="7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basedOn w:val="7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basedOn w:val="78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2" w:customStyle="1">
    <w:name w:val="Grid Table 6 Colorful - Accent 1"/>
    <w:basedOn w:val="785"/>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3" w:customStyle="1">
    <w:name w:val="Grid Table 6 Colorful - Accent 2"/>
    <w:basedOn w:val="785"/>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4" w:customStyle="1">
    <w:name w:val="Grid Table 6 Colorful - Accent 3"/>
    <w:basedOn w:val="785"/>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5" w:customStyle="1">
    <w:name w:val="Grid Table 6 Colorful - Accent 4"/>
    <w:basedOn w:val="785"/>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6" w:customStyle="1">
    <w:name w:val="Grid Table 6 Colorful - Accent 5"/>
    <w:basedOn w:val="78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7" w:customStyle="1">
    <w:name w:val="Grid Table 6 Colorful - Accent 6"/>
    <w:basedOn w:val="785"/>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8" w:customStyle="1">
    <w:name w:val="Grid Table 7 Colorful"/>
    <w:basedOn w:val="78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85"/>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85"/>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85"/>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85"/>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8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85"/>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8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85"/>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85"/>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85"/>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85"/>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85"/>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85"/>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basedOn w:val="78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3" w:customStyle="1">
    <w:name w:val="List Table 2 - Accent 1"/>
    <w:basedOn w:val="785"/>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85"/>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5" w:customStyle="1">
    <w:name w:val="List Table 2 - Accent 3"/>
    <w:basedOn w:val="785"/>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85"/>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8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85"/>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basedOn w:val="78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85"/>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85"/>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85"/>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85"/>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8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85"/>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basedOn w:val="78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85"/>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85"/>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85"/>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85"/>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8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85"/>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basedOn w:val="78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4" w:customStyle="1">
    <w:name w:val="List Table 5 Dark - Accent 1"/>
    <w:basedOn w:val="785"/>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5" w:customStyle="1">
    <w:name w:val="List Table 5 Dark - Accent 2"/>
    <w:basedOn w:val="785"/>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6" w:customStyle="1">
    <w:name w:val="List Table 5 Dark - Accent 3"/>
    <w:basedOn w:val="785"/>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7" w:customStyle="1">
    <w:name w:val="List Table 5 Dark - Accent 4"/>
    <w:basedOn w:val="785"/>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8" w:customStyle="1">
    <w:name w:val="List Table 5 Dark - Accent 5"/>
    <w:basedOn w:val="78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9" w:customStyle="1">
    <w:name w:val="List Table 5 Dark - Accent 6"/>
    <w:basedOn w:val="785"/>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0" w:customStyle="1">
    <w:name w:val="List Table 6 Colorful"/>
    <w:basedOn w:val="78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1" w:customStyle="1">
    <w:name w:val="List Table 6 Colorful - Accent 1"/>
    <w:basedOn w:val="785"/>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92" w:customStyle="1">
    <w:name w:val="List Table 6 Colorful - Accent 2"/>
    <w:basedOn w:val="785"/>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3" w:customStyle="1">
    <w:name w:val="List Table 6 Colorful - Accent 3"/>
    <w:basedOn w:val="785"/>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4" w:customStyle="1">
    <w:name w:val="List Table 6 Colorful - Accent 4"/>
    <w:basedOn w:val="785"/>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5" w:customStyle="1">
    <w:name w:val="List Table 6 Colorful - Accent 5"/>
    <w:basedOn w:val="78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6" w:customStyle="1">
    <w:name w:val="List Table 6 Colorful - Accent 6"/>
    <w:basedOn w:val="785"/>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7" w:customStyle="1">
    <w:name w:val="List Table 7 Colorful"/>
    <w:basedOn w:val="78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85"/>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85"/>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85"/>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85"/>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85"/>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85"/>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Lined - Accent 1"/>
    <w:basedOn w:val="7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6" w:customStyle="1">
    <w:name w:val="Lined - Accent 2"/>
    <w:basedOn w:val="7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7" w:customStyle="1">
    <w:name w:val="Lined - Accent 3"/>
    <w:basedOn w:val="7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8" w:customStyle="1">
    <w:name w:val="Lined - Accent 4"/>
    <w:basedOn w:val="7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85"/>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Bordered &amp; Lined - Accent 1"/>
    <w:basedOn w:val="785"/>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Bordered &amp; Lined - Accent 2"/>
    <w:basedOn w:val="785"/>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Bordered &amp; Lined - Accent 3"/>
    <w:basedOn w:val="785"/>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Bordered &amp; Lined - Accent 4"/>
    <w:basedOn w:val="785"/>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8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85"/>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85"/>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9" w:customStyle="1">
    <w:name w:val="Bordered - Accent 1"/>
    <w:basedOn w:val="785"/>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85"/>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1" w:customStyle="1">
    <w:name w:val="Bordered - Accent 3"/>
    <w:basedOn w:val="785"/>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2" w:customStyle="1">
    <w:name w:val="Bordered - Accent 4"/>
    <w:basedOn w:val="785"/>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8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85"/>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uiPriority w:val="99"/>
    <w:rPr>
      <w:sz w:val="18"/>
    </w:rPr>
  </w:style>
  <w:style w:type="character" w:styleId="926" w:customStyle="1">
    <w:name w:val="Endnote Text Char"/>
    <w:uiPriority w:val="99"/>
    <w:rPr>
      <w:sz w:val="20"/>
    </w:rPr>
  </w:style>
  <w:style w:type="paragraph" w:styleId="927">
    <w:name w:val="TOC Heading"/>
    <w:uiPriority w:val="39"/>
    <w:unhideWhenUsed/>
  </w:style>
  <w:style w:type="paragraph" w:styleId="928">
    <w:name w:val="table of figures"/>
    <w:basedOn w:val="774"/>
    <w:next w:val="774"/>
    <w:uiPriority w:val="99"/>
    <w:unhideWhenUsed/>
  </w:style>
  <w:style w:type="paragraph" w:styleId="929">
    <w:name w:val="macro"/>
    <w:link w:val="1179"/>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rPr>
  </w:style>
  <w:style w:type="paragraph" w:styleId="930">
    <w:name w:val="List 3"/>
    <w:basedOn w:val="774"/>
    <w:uiPriority w:val="99"/>
    <w:qFormat/>
    <w:pPr>
      <w:ind w:left="100" w:hanging="200"/>
    </w:pPr>
  </w:style>
  <w:style w:type="paragraph" w:styleId="931">
    <w:name w:val="toc 7"/>
    <w:basedOn w:val="774"/>
    <w:next w:val="774"/>
    <w:unhideWhenUsed/>
    <w:qFormat/>
    <w:pPr>
      <w:ind w:left="2520"/>
    </w:pPr>
    <w:rPr>
      <w:szCs w:val="20"/>
    </w:rPr>
  </w:style>
  <w:style w:type="paragraph" w:styleId="932">
    <w:name w:val="List Number 2"/>
    <w:basedOn w:val="774"/>
    <w:uiPriority w:val="99"/>
    <w:qFormat/>
    <w:pPr>
      <w:ind w:left="283"/>
    </w:pPr>
  </w:style>
  <w:style w:type="paragraph" w:styleId="933">
    <w:name w:val="Note Heading"/>
    <w:basedOn w:val="774"/>
    <w:next w:val="774"/>
    <w:link w:val="1187"/>
    <w:uiPriority w:val="99"/>
    <w:qFormat/>
    <w:pPr>
      <w:jc w:val="center"/>
    </w:pPr>
  </w:style>
  <w:style w:type="paragraph" w:styleId="934">
    <w:name w:val="List Bullet 4"/>
    <w:basedOn w:val="774"/>
    <w:uiPriority w:val="99"/>
    <w:qFormat/>
    <w:pPr>
      <w:ind w:left="420" w:hanging="420"/>
      <w:tabs>
        <w:tab w:val="left" w:pos="420" w:leader="none"/>
      </w:tabs>
    </w:pPr>
  </w:style>
  <w:style w:type="paragraph" w:styleId="935">
    <w:name w:val="E-mail Signature"/>
    <w:basedOn w:val="774"/>
    <w:link w:val="1176"/>
    <w:uiPriority w:val="99"/>
    <w:qFormat/>
    <w:rPr>
      <w:rFonts w:asciiTheme="minorHAnsi" w:hAnsiTheme="minorHAnsi" w:cstheme="minorBidi"/>
    </w:rPr>
  </w:style>
  <w:style w:type="paragraph" w:styleId="936">
    <w:name w:val="List Number"/>
    <w:basedOn w:val="774"/>
    <w:uiPriority w:val="99"/>
    <w:qFormat/>
    <w:pPr>
      <w:ind w:left="907" w:hanging="504"/>
      <w:tabs>
        <w:tab w:val="left" w:pos="907" w:leader="none"/>
      </w:tabs>
    </w:pPr>
  </w:style>
  <w:style w:type="paragraph" w:styleId="937">
    <w:name w:val="Normal Indent"/>
    <w:basedOn w:val="774"/>
    <w:link w:val="1027"/>
    <w:uiPriority w:val="99"/>
    <w:qFormat/>
    <w:pPr>
      <w:ind w:firstLine="420"/>
    </w:pPr>
    <w:rPr>
      <w:rFonts w:asciiTheme="minorHAnsi" w:hAnsiTheme="minorHAnsi" w:eastAsiaTheme="minorEastAsia" w:cstheme="minorBidi"/>
      <w:szCs w:val="22"/>
    </w:rPr>
  </w:style>
  <w:style w:type="paragraph" w:styleId="938">
    <w:name w:val="Caption"/>
    <w:basedOn w:val="774"/>
    <w:next w:val="774"/>
    <w:link w:val="1113"/>
    <w:uiPriority w:val="99"/>
    <w:qFormat/>
    <w:pPr>
      <w:jc w:val="center"/>
      <w:spacing w:before="156" w:after="156" w:line="360" w:lineRule="auto"/>
    </w:pPr>
    <w:rPr>
      <w:rFonts w:ascii="Arial" w:hAnsi="Arial" w:cs="Arial"/>
      <w:sz w:val="24"/>
      <w:szCs w:val="20"/>
    </w:rPr>
  </w:style>
  <w:style w:type="paragraph" w:styleId="939">
    <w:name w:val="List Bullet"/>
    <w:basedOn w:val="774"/>
    <w:uiPriority w:val="99"/>
    <w:qFormat/>
    <w:pPr>
      <w:ind w:left="360" w:hanging="360"/>
      <w:tabs>
        <w:tab w:val="left" w:pos="360" w:leader="none"/>
      </w:tabs>
    </w:pPr>
  </w:style>
  <w:style w:type="paragraph" w:styleId="940">
    <w:name w:val="envelope address"/>
    <w:basedOn w:val="774"/>
    <w:uiPriority w:val="99"/>
    <w:qFormat/>
    <w:pPr>
      <w:ind w:left="100"/>
      <w:framePr w:w="7920" w:h="1980" w:hSpace="180" w:wrap="auto" w:hAnchor="page" w:xAlign="center" w:yAlign="bottom" w:hRule="exact"/>
    </w:pPr>
    <w:rPr>
      <w:rFonts w:ascii="Arial" w:hAnsi="Arial" w:cs="Arial"/>
      <w:sz w:val="24"/>
    </w:rPr>
  </w:style>
  <w:style w:type="paragraph" w:styleId="941">
    <w:name w:val="Document Map"/>
    <w:basedOn w:val="774"/>
    <w:link w:val="1112"/>
    <w:qFormat/>
    <w:pPr>
      <w:shd w:val="clear" w:color="auto" w:fill="000080"/>
    </w:pPr>
  </w:style>
  <w:style w:type="paragraph" w:styleId="942">
    <w:name w:val="toa heading"/>
    <w:basedOn w:val="774"/>
    <w:next w:val="774"/>
    <w:uiPriority w:val="99"/>
    <w:semiHidden/>
    <w:unhideWhenUsed/>
    <w:qFormat/>
    <w:pPr>
      <w:spacing w:before="120"/>
    </w:pPr>
    <w:rPr>
      <w:rFonts w:ascii="Arial" w:hAnsi="Arial" w:cs="宋体"/>
      <w:sz w:val="24"/>
    </w:rPr>
  </w:style>
  <w:style w:type="paragraph" w:styleId="943">
    <w:name w:val="annotation text"/>
    <w:basedOn w:val="774"/>
    <w:link w:val="1030"/>
    <w:uiPriority w:val="99"/>
    <w:unhideWhenUsed/>
    <w:qFormat/>
    <w:pPr>
      <w:jc w:val="left"/>
    </w:pPr>
    <w:rPr>
      <w:rFonts w:asciiTheme="minorHAnsi" w:hAnsiTheme="minorHAnsi" w:eastAsiaTheme="minorEastAsia" w:cstheme="minorBidi"/>
    </w:rPr>
  </w:style>
  <w:style w:type="paragraph" w:styleId="944">
    <w:name w:val="Salutation"/>
    <w:basedOn w:val="774"/>
    <w:next w:val="774"/>
    <w:link w:val="1054"/>
    <w:uiPriority w:val="99"/>
    <w:qFormat/>
    <w:rPr>
      <w:sz w:val="24"/>
    </w:rPr>
  </w:style>
  <w:style w:type="paragraph" w:styleId="945">
    <w:name w:val="Body Text 3"/>
    <w:basedOn w:val="774"/>
    <w:link w:val="1057"/>
    <w:qFormat/>
    <w:rPr>
      <w:rFonts w:ascii="楷体_GB2312" w:hAnsi="Arial" w:eastAsia="楷体_GB2312" w:cs="Arial"/>
      <w:b/>
      <w:bCs/>
      <w:color w:val="000000"/>
      <w:sz w:val="24"/>
    </w:rPr>
  </w:style>
  <w:style w:type="paragraph" w:styleId="946">
    <w:name w:val="Closing"/>
    <w:basedOn w:val="774"/>
    <w:link w:val="1181"/>
    <w:uiPriority w:val="99"/>
    <w:qFormat/>
    <w:pPr>
      <w:ind w:left="100"/>
    </w:pPr>
    <w:rPr>
      <w:rFonts w:asciiTheme="minorHAnsi" w:hAnsiTheme="minorHAnsi" w:cstheme="minorBidi"/>
    </w:rPr>
  </w:style>
  <w:style w:type="paragraph" w:styleId="947">
    <w:name w:val="List Bullet 3"/>
    <w:basedOn w:val="774"/>
    <w:uiPriority w:val="99"/>
    <w:qFormat/>
    <w:pPr>
      <w:ind w:left="900" w:hanging="420"/>
    </w:pPr>
  </w:style>
  <w:style w:type="paragraph" w:styleId="948">
    <w:name w:val="Body Text"/>
    <w:basedOn w:val="774"/>
    <w:next w:val="774"/>
    <w:link w:val="1053"/>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49">
    <w:name w:val="Body Text Indent"/>
    <w:basedOn w:val="774"/>
    <w:link w:val="1056"/>
    <w:qFormat/>
    <w:pPr>
      <w:ind w:firstLine="630"/>
    </w:pPr>
    <w:rPr>
      <w:rFonts w:ascii="楷体_GB2312" w:eastAsia="楷体_GB2312"/>
      <w:sz w:val="32"/>
      <w:szCs w:val="20"/>
    </w:rPr>
  </w:style>
  <w:style w:type="paragraph" w:styleId="950">
    <w:name w:val="List Number 3"/>
    <w:basedOn w:val="774"/>
    <w:uiPriority w:val="99"/>
    <w:qFormat/>
    <w:pPr>
      <w:ind w:left="987" w:hanging="420"/>
    </w:pPr>
  </w:style>
  <w:style w:type="paragraph" w:styleId="951">
    <w:name w:val="List 2"/>
    <w:basedOn w:val="774"/>
    <w:uiPriority w:val="99"/>
    <w:qFormat/>
    <w:pPr>
      <w:ind w:left="100" w:hanging="200"/>
    </w:pPr>
  </w:style>
  <w:style w:type="paragraph" w:styleId="952">
    <w:name w:val="List Continue"/>
    <w:basedOn w:val="774"/>
    <w:uiPriority w:val="99"/>
    <w:qFormat/>
    <w:pPr>
      <w:ind w:left="420"/>
      <w:spacing w:after="120"/>
    </w:pPr>
  </w:style>
  <w:style w:type="paragraph" w:styleId="953">
    <w:name w:val="Block Text"/>
    <w:basedOn w:val="774"/>
    <w:uiPriority w:val="99"/>
    <w:qFormat/>
    <w:pPr>
      <w:ind w:left="420" w:right="33"/>
      <w:jc w:val="left"/>
    </w:pPr>
    <w:rPr>
      <w:sz w:val="24"/>
      <w:szCs w:val="20"/>
    </w:rPr>
  </w:style>
  <w:style w:type="paragraph" w:styleId="954">
    <w:name w:val="List Bullet 2"/>
    <w:basedOn w:val="774"/>
    <w:qFormat/>
    <w:pPr>
      <w:ind w:left="714" w:hanging="420"/>
    </w:pPr>
  </w:style>
  <w:style w:type="paragraph" w:styleId="955">
    <w:name w:val="HTML Address"/>
    <w:basedOn w:val="774"/>
    <w:link w:val="1173"/>
    <w:qFormat/>
    <w:rPr>
      <w:rFonts w:asciiTheme="minorHAnsi" w:hAnsiTheme="minorHAnsi" w:cstheme="minorBidi"/>
      <w:i/>
      <w:iCs/>
    </w:rPr>
  </w:style>
  <w:style w:type="paragraph" w:styleId="956">
    <w:name w:val="index 4"/>
    <w:basedOn w:val="774"/>
    <w:next w:val="774"/>
    <w:qFormat/>
    <w:pPr>
      <w:ind w:left="600"/>
    </w:pPr>
  </w:style>
  <w:style w:type="paragraph" w:styleId="957">
    <w:name w:val="toc 5"/>
    <w:basedOn w:val="774"/>
    <w:next w:val="774"/>
    <w:unhideWhenUsed/>
    <w:qFormat/>
    <w:pPr>
      <w:ind w:left="1680"/>
      <w:spacing w:line="360" w:lineRule="auto"/>
    </w:pPr>
    <w:rPr>
      <w:rFonts w:ascii="Calibri" w:hAnsi="Calibri"/>
      <w:sz w:val="24"/>
      <w:szCs w:val="22"/>
    </w:rPr>
  </w:style>
  <w:style w:type="paragraph" w:styleId="958">
    <w:name w:val="toc 3"/>
    <w:basedOn w:val="774"/>
    <w:next w:val="774"/>
    <w:uiPriority w:val="39"/>
    <w:qFormat/>
    <w:pPr>
      <w:ind w:left="840"/>
      <w:spacing w:line="300" w:lineRule="auto"/>
      <w:tabs>
        <w:tab w:val="right" w:pos="9344" w:leader="dot"/>
      </w:tabs>
    </w:pPr>
    <w:rPr>
      <w:rFonts w:ascii="Arial" w:hAnsi="Arial" w:cs="Arial"/>
      <w:szCs w:val="21"/>
    </w:rPr>
  </w:style>
  <w:style w:type="paragraph" w:styleId="959">
    <w:name w:val="Plain Text"/>
    <w:basedOn w:val="774"/>
    <w:link w:val="1040"/>
    <w:qFormat/>
    <w:rPr>
      <w:rFonts w:ascii="宋体" w:hAnsi="Courier New" w:cstheme="minorBidi"/>
      <w:szCs w:val="22"/>
    </w:rPr>
  </w:style>
  <w:style w:type="paragraph" w:styleId="960">
    <w:name w:val="List Bullet 5"/>
    <w:basedOn w:val="774"/>
    <w:uiPriority w:val="99"/>
    <w:qFormat/>
    <w:pPr>
      <w:ind w:left="900" w:hanging="420"/>
    </w:pPr>
  </w:style>
  <w:style w:type="paragraph" w:styleId="961">
    <w:name w:val="List Number 4"/>
    <w:basedOn w:val="774"/>
    <w:uiPriority w:val="99"/>
    <w:qFormat/>
    <w:pPr>
      <w:ind w:left="420" w:hanging="420"/>
    </w:pPr>
  </w:style>
  <w:style w:type="paragraph" w:styleId="962">
    <w:name w:val="toc 8"/>
    <w:basedOn w:val="774"/>
    <w:next w:val="774"/>
    <w:unhideWhenUsed/>
    <w:qFormat/>
    <w:pPr>
      <w:ind w:left="2940"/>
    </w:pPr>
    <w:rPr>
      <w:szCs w:val="20"/>
    </w:rPr>
  </w:style>
  <w:style w:type="paragraph" w:styleId="963">
    <w:name w:val="Date"/>
    <w:basedOn w:val="774"/>
    <w:next w:val="774"/>
    <w:link w:val="1044"/>
    <w:qFormat/>
    <w:pPr>
      <w:ind w:left="100"/>
    </w:pPr>
    <w:rPr>
      <w:rFonts w:asciiTheme="minorHAnsi" w:hAnsiTheme="minorHAnsi" w:eastAsiaTheme="minorEastAsia" w:cstheme="minorBidi"/>
      <w:szCs w:val="22"/>
    </w:rPr>
  </w:style>
  <w:style w:type="paragraph" w:styleId="964">
    <w:name w:val="Body Text Indent 2"/>
    <w:basedOn w:val="774"/>
    <w:link w:val="1055"/>
    <w:uiPriority w:val="99"/>
    <w:qFormat/>
    <w:pPr>
      <w:ind w:left="420"/>
      <w:spacing w:after="120" w:line="480" w:lineRule="auto"/>
    </w:pPr>
  </w:style>
  <w:style w:type="paragraph" w:styleId="965">
    <w:name w:val="endnote text"/>
    <w:basedOn w:val="774"/>
    <w:link w:val="1184"/>
    <w:uiPriority w:val="99"/>
    <w:semiHidden/>
    <w:qFormat/>
    <w:pPr>
      <w:jc w:val="left"/>
    </w:pPr>
    <w:rPr>
      <w:rFonts w:asciiTheme="minorHAnsi" w:hAnsiTheme="minorHAnsi" w:cstheme="minorBidi"/>
    </w:rPr>
  </w:style>
  <w:style w:type="paragraph" w:styleId="966">
    <w:name w:val="List Continue 5"/>
    <w:basedOn w:val="774"/>
    <w:uiPriority w:val="99"/>
    <w:qFormat/>
    <w:pPr>
      <w:ind w:left="2100"/>
      <w:spacing w:after="120"/>
    </w:pPr>
  </w:style>
  <w:style w:type="paragraph" w:styleId="967">
    <w:name w:val="Balloon Text"/>
    <w:basedOn w:val="774"/>
    <w:link w:val="1042"/>
    <w:qFormat/>
    <w:rPr>
      <w:rFonts w:ascii="Calibri" w:hAnsi="Calibri" w:eastAsiaTheme="minorEastAsia" w:cstheme="minorBidi"/>
      <w:sz w:val="18"/>
      <w:szCs w:val="18"/>
    </w:rPr>
  </w:style>
  <w:style w:type="paragraph" w:styleId="968">
    <w:name w:val="Footer"/>
    <w:basedOn w:val="774"/>
    <w:link w:val="1016"/>
    <w:unhideWhenUsed/>
    <w:qFormat/>
    <w:pPr>
      <w:jc w:val="left"/>
      <w:tabs>
        <w:tab w:val="center" w:pos="4153" w:leader="none"/>
        <w:tab w:val="right" w:pos="8306" w:leader="none"/>
      </w:tabs>
    </w:pPr>
    <w:rPr>
      <w:sz w:val="18"/>
      <w:szCs w:val="18"/>
    </w:rPr>
  </w:style>
  <w:style w:type="paragraph" w:styleId="969">
    <w:name w:val="envelope return"/>
    <w:basedOn w:val="774"/>
    <w:uiPriority w:val="99"/>
    <w:qFormat/>
    <w:rPr>
      <w:rFonts w:ascii="Arial" w:hAnsi="Arial" w:cs="Arial"/>
    </w:rPr>
  </w:style>
  <w:style w:type="paragraph" w:styleId="970">
    <w:name w:val="Header"/>
    <w:basedOn w:val="774"/>
    <w:link w:val="10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71">
    <w:name w:val="Signature"/>
    <w:basedOn w:val="774"/>
    <w:link w:val="1183"/>
    <w:uiPriority w:val="99"/>
    <w:qFormat/>
    <w:pPr>
      <w:ind w:left="100"/>
    </w:pPr>
    <w:rPr>
      <w:rFonts w:asciiTheme="minorHAnsi" w:hAnsiTheme="minorHAnsi" w:cstheme="minorBidi"/>
    </w:rPr>
  </w:style>
  <w:style w:type="paragraph" w:styleId="972">
    <w:name w:val="toc 1"/>
    <w:basedOn w:val="774"/>
    <w:next w:val="774"/>
    <w:uiPriority w:val="39"/>
    <w:qFormat/>
  </w:style>
  <w:style w:type="paragraph" w:styleId="973">
    <w:name w:val="List Continue 4"/>
    <w:basedOn w:val="774"/>
    <w:uiPriority w:val="99"/>
    <w:qFormat/>
    <w:pPr>
      <w:ind w:left="1680"/>
      <w:spacing w:after="120"/>
    </w:pPr>
  </w:style>
  <w:style w:type="paragraph" w:styleId="974">
    <w:name w:val="toc 4"/>
    <w:basedOn w:val="774"/>
    <w:next w:val="774"/>
    <w:qFormat/>
    <w:pPr>
      <w:ind w:left="1260"/>
    </w:pPr>
  </w:style>
  <w:style w:type="paragraph" w:styleId="975">
    <w:name w:val="Subtitle"/>
    <w:basedOn w:val="774"/>
    <w:link w:val="1178"/>
    <w:uiPriority w:val="99"/>
    <w:qFormat/>
    <w:pPr>
      <w:jc w:val="center"/>
      <w:spacing w:before="240" w:after="60" w:line="312" w:lineRule="auto"/>
      <w:outlineLvl w:val="1"/>
    </w:pPr>
    <w:rPr>
      <w:rFonts w:ascii="Arial" w:hAnsi="Arial"/>
      <w:b/>
      <w:bCs/>
      <w:sz w:val="32"/>
      <w:szCs w:val="32"/>
    </w:rPr>
  </w:style>
  <w:style w:type="paragraph" w:styleId="976">
    <w:name w:val="List Number 5"/>
    <w:basedOn w:val="774"/>
    <w:uiPriority w:val="99"/>
    <w:qFormat/>
    <w:pPr>
      <w:ind w:left="900" w:hanging="420"/>
    </w:pPr>
  </w:style>
  <w:style w:type="paragraph" w:styleId="977">
    <w:name w:val="List"/>
    <w:basedOn w:val="774"/>
    <w:uiPriority w:val="99"/>
    <w:qFormat/>
    <w:pPr>
      <w:ind w:left="200" w:hanging="200"/>
    </w:pPr>
  </w:style>
  <w:style w:type="paragraph" w:styleId="978">
    <w:name w:val="footnote text"/>
    <w:basedOn w:val="774"/>
    <w:link w:val="1180"/>
    <w:uiPriority w:val="99"/>
    <w:qFormat/>
    <w:pPr>
      <w:jc w:val="left"/>
    </w:pPr>
    <w:rPr>
      <w:rFonts w:asciiTheme="minorHAnsi" w:hAnsiTheme="minorHAnsi" w:cstheme="minorBidi"/>
      <w:sz w:val="18"/>
      <w:szCs w:val="18"/>
    </w:rPr>
  </w:style>
  <w:style w:type="paragraph" w:styleId="979">
    <w:name w:val="toc 6"/>
    <w:basedOn w:val="774"/>
    <w:next w:val="774"/>
    <w:unhideWhenUsed/>
    <w:qFormat/>
    <w:pPr>
      <w:ind w:left="2100"/>
    </w:pPr>
    <w:rPr>
      <w:szCs w:val="20"/>
    </w:rPr>
  </w:style>
  <w:style w:type="paragraph" w:styleId="980">
    <w:name w:val="List 5"/>
    <w:basedOn w:val="774"/>
    <w:uiPriority w:val="99"/>
    <w:qFormat/>
    <w:pPr>
      <w:ind w:left="100" w:hanging="200"/>
    </w:pPr>
  </w:style>
  <w:style w:type="paragraph" w:styleId="981">
    <w:name w:val="Body Text Indent 3"/>
    <w:basedOn w:val="774"/>
    <w:link w:val="1050"/>
    <w:qFormat/>
    <w:pPr>
      <w:ind w:firstLine="420"/>
    </w:pPr>
    <w:rPr>
      <w:rFonts w:eastAsia="楷体_GB2312"/>
    </w:rPr>
  </w:style>
  <w:style w:type="paragraph" w:styleId="982">
    <w:name w:val="toc 2"/>
    <w:basedOn w:val="774"/>
    <w:next w:val="774"/>
    <w:uiPriority w:val="39"/>
    <w:qFormat/>
    <w:pPr>
      <w:ind w:left="420"/>
    </w:pPr>
    <w:rPr>
      <w:szCs w:val="20"/>
    </w:rPr>
  </w:style>
  <w:style w:type="paragraph" w:styleId="983">
    <w:name w:val="toc 9"/>
    <w:basedOn w:val="774"/>
    <w:next w:val="774"/>
    <w:unhideWhenUsed/>
    <w:qFormat/>
    <w:pPr>
      <w:ind w:left="3360"/>
    </w:pPr>
    <w:rPr>
      <w:szCs w:val="20"/>
    </w:rPr>
  </w:style>
  <w:style w:type="paragraph" w:styleId="984">
    <w:name w:val="Body Text 2"/>
    <w:basedOn w:val="774"/>
    <w:link w:val="1047"/>
    <w:qFormat/>
    <w:pPr>
      <w:spacing w:line="440" w:lineRule="exact"/>
    </w:pPr>
    <w:rPr>
      <w:rFonts w:ascii="楷体_GB2312" w:eastAsia="楷体_GB2312"/>
      <w:sz w:val="28"/>
    </w:rPr>
  </w:style>
  <w:style w:type="paragraph" w:styleId="985">
    <w:name w:val="List 4"/>
    <w:basedOn w:val="774"/>
    <w:uiPriority w:val="99"/>
    <w:qFormat/>
    <w:pPr>
      <w:ind w:left="100" w:hanging="200"/>
    </w:pPr>
  </w:style>
  <w:style w:type="paragraph" w:styleId="986">
    <w:name w:val="List Continue 2"/>
    <w:basedOn w:val="774"/>
    <w:uiPriority w:val="99"/>
    <w:qFormat/>
    <w:pPr>
      <w:ind w:left="840"/>
      <w:spacing w:after="120"/>
    </w:pPr>
  </w:style>
  <w:style w:type="paragraph" w:styleId="987">
    <w:name w:val="Message Header"/>
    <w:basedOn w:val="774"/>
    <w:next w:val="774"/>
    <w:link w:val="1185"/>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88">
    <w:name w:val="HTML Preformatted"/>
    <w:basedOn w:val="774"/>
    <w:link w:val="1174"/>
    <w:qFormat/>
    <w:rPr>
      <w:rFonts w:ascii="Courier New" w:hAnsi="Courier New" w:cs="Courier New"/>
      <w:szCs w:val="22"/>
    </w:rPr>
  </w:style>
  <w:style w:type="paragraph" w:styleId="989">
    <w:name w:val="Normal (Web)"/>
    <w:basedOn w:val="774"/>
    <w:uiPriority w:val="99"/>
    <w:qFormat/>
    <w:pPr>
      <w:jc w:val="left"/>
      <w:widowControl/>
    </w:pPr>
    <w:rPr>
      <w:rFonts w:ascii="宋体" w:hAnsi="宋体" w:cs="宋体"/>
      <w:sz w:val="24"/>
    </w:rPr>
  </w:style>
  <w:style w:type="paragraph" w:styleId="990">
    <w:name w:val="List Continue 3"/>
    <w:basedOn w:val="774"/>
    <w:uiPriority w:val="99"/>
    <w:qFormat/>
    <w:pPr>
      <w:ind w:left="1260"/>
      <w:spacing w:after="120"/>
    </w:pPr>
  </w:style>
  <w:style w:type="paragraph" w:styleId="991">
    <w:name w:val="index 1"/>
    <w:basedOn w:val="774"/>
    <w:next w:val="774"/>
    <w:semiHidden/>
    <w:qFormat/>
  </w:style>
  <w:style w:type="paragraph" w:styleId="992">
    <w:name w:val="Title"/>
    <w:basedOn w:val="774"/>
    <w:link w:val="1175"/>
    <w:qFormat/>
    <w:pPr>
      <w:jc w:val="center"/>
      <w:spacing w:before="240" w:after="60"/>
      <w:outlineLvl w:val="0"/>
    </w:pPr>
    <w:rPr>
      <w:rFonts w:ascii="Arial" w:hAnsi="Arial"/>
      <w:b/>
      <w:bCs/>
      <w:sz w:val="32"/>
      <w:szCs w:val="32"/>
    </w:rPr>
  </w:style>
  <w:style w:type="paragraph" w:styleId="993">
    <w:name w:val="annotation subject"/>
    <w:basedOn w:val="943"/>
    <w:next w:val="943"/>
    <w:link w:val="1049"/>
    <w:uiPriority w:val="99"/>
    <w:qFormat/>
    <w:rPr>
      <w:b/>
      <w:bCs/>
    </w:rPr>
  </w:style>
  <w:style w:type="paragraph" w:styleId="994">
    <w:name w:val="Body Text First Indent"/>
    <w:basedOn w:val="948"/>
    <w:link w:val="1122"/>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95">
    <w:name w:val="Body Text First Indent 2"/>
    <w:basedOn w:val="949"/>
    <w:link w:val="1058"/>
    <w:uiPriority w:val="99"/>
    <w:qFormat/>
    <w:pPr>
      <w:ind w:left="420" w:firstLine="420"/>
      <w:spacing w:after="120"/>
      <w:widowControl/>
    </w:pPr>
    <w:rPr>
      <w:rFonts w:ascii="仿宋_GB2312" w:eastAsia="仿宋_GB2312"/>
      <w:color w:val="ff6600"/>
      <w:sz w:val="21"/>
    </w:rPr>
  </w:style>
  <w:style w:type="table" w:styleId="996">
    <w:name w:val="Table Grid"/>
    <w:basedOn w:val="785"/>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name w:val="Table Theme"/>
    <w:basedOn w:val="78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8">
    <w:name w:val="Table Elegant"/>
    <w:basedOn w:val="785"/>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blStylePr>
  </w:style>
  <w:style w:type="table" w:styleId="999">
    <w:name w:val="Table Grid 1"/>
    <w:basedOn w:val="785"/>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lastCol">
      <w:rPr>
        <w:i/>
        <w:iCs/>
      </w:rPr>
    </w:tblStylePr>
    <w:tblStylePr w:type="lastRow">
      <w:rPr>
        <w:i/>
        <w:iCs/>
      </w:rPr>
    </w:tblStylePr>
  </w:style>
  <w:style w:type="table" w:styleId="1000">
    <w:name w:val="Table Grid 2"/>
    <w:basedOn w:val="785"/>
    <w:qFormat/>
    <w:pPr>
      <w:jc w:val="both"/>
      <w:widowControl w:val="off"/>
    </w:pPr>
    <w:tblPr>
      <w:tblInd w:w="0" w:type="dxa"/>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1001">
    <w:name w:val="Table Grid 3"/>
    <w:basedOn w:val="785"/>
    <w:qFormat/>
    <w:pPr>
      <w:jc w:val="both"/>
      <w:widowControl w:val="off"/>
    </w:pPr>
    <w:tblPr>
      <w:tblInd w:w="0" w:type="dxa"/>
      <w:tblBorders>
        <w:top w:val="single" w:color="000000" w:sz="6" w:space="0"/>
        <w:left w:val="single" w:color="000000" w:sz="12" w:space="0"/>
        <w:bottom w:val="single" w:color="000000" w:sz="6" w:space="0"/>
        <w:right w:val="single" w:color="000000" w:sz="12" w:space="0"/>
        <w:insideV w:val="single" w:color="000000" w:sz="6" w:space="0"/>
      </w:tblBorders>
      <w:tblCellMar>
        <w:left w:w="108" w:type="dxa"/>
        <w:top w:w="0" w:type="dxa"/>
        <w:right w:w="108" w:type="dxa"/>
        <w:bottom w:w="0" w:type="dxa"/>
      </w:tblCellMar>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1002">
    <w:name w:val="Table Professional"/>
    <w:basedOn w:val="785"/>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Pr>
    </w:tblStylePr>
  </w:style>
  <w:style w:type="table" w:styleId="1003" w:customStyle="1">
    <w:name w:val="浅色列表 - 强调文字颜色 11"/>
    <w:basedOn w:val="785"/>
    <w:uiPriority w:val="61"/>
    <w:qFormat/>
    <w:rPr>
      <w:rFonts w:ascii="Calibri" w:hAnsi="Calibri"/>
    </w:rPr>
    <w:tblPr>
      <w:tblInd w:w="0" w:type="dxa"/>
      <w:tblBorders>
        <w:top w:val="single" w:color="5B9BD5" w:sz="8" w:space="0"/>
        <w:left w:val="single" w:color="5B9BD5" w:sz="8" w:space="0"/>
        <w:bottom w:val="single" w:color="5B9BD5" w:sz="8" w:space="0"/>
        <w:right w:val="single" w:color="5B9BD5" w:sz="8" w:space="0"/>
      </w:tblBorders>
      <w:tblCellMar>
        <w:left w:w="108" w:type="dxa"/>
        <w:top w:w="0" w:type="dxa"/>
        <w:right w:w="108" w:type="dxa"/>
        <w:bottom w:w="0" w:type="dxa"/>
      </w:tblCellMar>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1004">
    <w:name w:val="Strong"/>
    <w:uiPriority w:val="22"/>
    <w:qFormat/>
    <w:rPr>
      <w:b/>
      <w:bCs/>
    </w:rPr>
  </w:style>
  <w:style w:type="character" w:styleId="1005">
    <w:name w:val="endnote reference"/>
    <w:semiHidden/>
    <w:qFormat/>
    <w:rPr>
      <w:vertAlign w:val="superscript"/>
    </w:rPr>
  </w:style>
  <w:style w:type="character" w:styleId="1006">
    <w:name w:val="page number"/>
    <w:basedOn w:val="784"/>
    <w:qFormat/>
  </w:style>
  <w:style w:type="character" w:styleId="1007">
    <w:name w:val="FollowedHyperlink"/>
    <w:basedOn w:val="784"/>
    <w:uiPriority w:val="99"/>
    <w:unhideWhenUsed/>
    <w:qFormat/>
    <w:rPr>
      <w:color w:val="800080" w:themeColor="followedHyperlink"/>
      <w:u w:val="single"/>
    </w:rPr>
  </w:style>
  <w:style w:type="character" w:styleId="1008">
    <w:name w:val="Emphasis"/>
    <w:qFormat/>
    <w:rPr>
      <w:rFonts w:ascii="Times New Roman" w:hAnsi="Times New Roman" w:eastAsia="宋体" w:cs="Times New Roman"/>
      <w:color w:val="cc0000"/>
      <w:lang w:val="en-US" w:eastAsia="zh-CN" w:bidi="ar-SA"/>
    </w:rPr>
  </w:style>
  <w:style w:type="character" w:styleId="1009">
    <w:name w:val="Hyperlink"/>
    <w:uiPriority w:val="99"/>
    <w:qFormat/>
    <w:rPr>
      <w:color w:val="0000ff"/>
      <w:u w:val="single"/>
    </w:rPr>
  </w:style>
  <w:style w:type="character" w:styleId="1010">
    <w:name w:val="HTML Code"/>
    <w:uiPriority w:val="99"/>
    <w:unhideWhenUsed/>
    <w:qFormat/>
    <w:rPr>
      <w:rFonts w:ascii="Courier New" w:hAnsi="Courier New"/>
      <w:sz w:val="20"/>
    </w:rPr>
  </w:style>
  <w:style w:type="character" w:styleId="1011">
    <w:name w:val="annotation reference"/>
    <w:qFormat/>
    <w:rPr>
      <w:sz w:val="21"/>
      <w:szCs w:val="21"/>
    </w:rPr>
  </w:style>
  <w:style w:type="character" w:styleId="1012">
    <w:name w:val="footnote reference"/>
    <w:qFormat/>
    <w:rPr>
      <w:vertAlign w:val="superscript"/>
    </w:rPr>
  </w:style>
  <w:style w:type="character" w:styleId="1013">
    <w:name w:val="HTML Keyboard"/>
    <w:qFormat/>
    <w:rPr>
      <w:rFonts w:ascii="monospace" w:hAnsi="monospace" w:eastAsia="monospace" w:cs="monospace"/>
      <w:sz w:val="21"/>
      <w:szCs w:val="21"/>
    </w:rPr>
  </w:style>
  <w:style w:type="character" w:styleId="1014">
    <w:name w:val="HTML Sample"/>
    <w:qFormat/>
    <w:rPr>
      <w:rFonts w:hint="default" w:ascii="monospace" w:hAnsi="monospace" w:eastAsia="monospace" w:cs="monospace"/>
      <w:sz w:val="21"/>
      <w:szCs w:val="21"/>
    </w:rPr>
  </w:style>
  <w:style w:type="character" w:styleId="1015" w:customStyle="1">
    <w:name w:val="页眉 Char"/>
    <w:basedOn w:val="784"/>
    <w:link w:val="970"/>
    <w:qFormat/>
    <w:rPr>
      <w:sz w:val="18"/>
      <w:szCs w:val="18"/>
    </w:rPr>
  </w:style>
  <w:style w:type="character" w:styleId="1016" w:customStyle="1">
    <w:name w:val="页脚 Char"/>
    <w:basedOn w:val="784"/>
    <w:link w:val="968"/>
    <w:qFormat/>
    <w:rPr>
      <w:sz w:val="18"/>
      <w:szCs w:val="18"/>
    </w:rPr>
  </w:style>
  <w:style w:type="character" w:styleId="1017" w:customStyle="1">
    <w:name w:val="标题 1 Char"/>
    <w:basedOn w:val="784"/>
    <w:uiPriority w:val="9"/>
    <w:qFormat/>
    <w:rPr>
      <w:rFonts w:ascii="Times New Roman" w:hAnsi="Times New Roman" w:eastAsia="宋体" w:cs="Times New Roman"/>
      <w:b/>
      <w:bCs/>
      <w:sz w:val="44"/>
      <w:szCs w:val="44"/>
    </w:rPr>
  </w:style>
  <w:style w:type="character" w:styleId="1018" w:customStyle="1">
    <w:name w:val="标题 2 Char"/>
    <w:basedOn w:val="784"/>
    <w:qFormat/>
    <w:rPr>
      <w:rFonts w:asciiTheme="majorHAnsi" w:hAnsiTheme="majorHAnsi" w:eastAsiaTheme="majorEastAsia" w:cstheme="majorBidi"/>
      <w:b/>
      <w:bCs/>
      <w:sz w:val="32"/>
      <w:szCs w:val="32"/>
    </w:rPr>
  </w:style>
  <w:style w:type="character" w:styleId="1019" w:customStyle="1">
    <w:name w:val="标题 3 Char"/>
    <w:basedOn w:val="784"/>
    <w:uiPriority w:val="99"/>
    <w:qFormat/>
    <w:rPr>
      <w:rFonts w:ascii="Times New Roman" w:hAnsi="Times New Roman" w:eastAsia="宋体" w:cs="Times New Roman"/>
      <w:b/>
      <w:bCs/>
      <w:sz w:val="32"/>
      <w:szCs w:val="32"/>
    </w:rPr>
  </w:style>
  <w:style w:type="character" w:styleId="1020" w:customStyle="1">
    <w:name w:val="标题 4 Char"/>
    <w:basedOn w:val="784"/>
    <w:uiPriority w:val="99"/>
    <w:qFormat/>
    <w:rPr>
      <w:rFonts w:asciiTheme="majorHAnsi" w:hAnsiTheme="majorHAnsi" w:eastAsiaTheme="majorEastAsia" w:cstheme="majorBidi"/>
      <w:b/>
      <w:bCs/>
      <w:sz w:val="28"/>
      <w:szCs w:val="28"/>
    </w:rPr>
  </w:style>
  <w:style w:type="character" w:styleId="1021" w:customStyle="1">
    <w:name w:val="标题 5 Char"/>
    <w:basedOn w:val="784"/>
    <w:uiPriority w:val="9"/>
    <w:qFormat/>
    <w:rPr>
      <w:rFonts w:ascii="Times New Roman" w:hAnsi="Times New Roman" w:eastAsia="宋体" w:cs="Times New Roman"/>
      <w:b/>
      <w:bCs/>
      <w:sz w:val="28"/>
      <w:szCs w:val="28"/>
    </w:rPr>
  </w:style>
  <w:style w:type="character" w:styleId="1022" w:customStyle="1">
    <w:name w:val="标题 6 Char"/>
    <w:basedOn w:val="784"/>
    <w:uiPriority w:val="9"/>
    <w:qFormat/>
    <w:rPr>
      <w:rFonts w:asciiTheme="majorHAnsi" w:hAnsiTheme="majorHAnsi" w:eastAsiaTheme="majorEastAsia" w:cstheme="majorBidi"/>
      <w:b/>
      <w:bCs/>
      <w:sz w:val="24"/>
      <w:szCs w:val="24"/>
    </w:rPr>
  </w:style>
  <w:style w:type="character" w:styleId="1023" w:customStyle="1">
    <w:name w:val="标题 7 Char"/>
    <w:basedOn w:val="784"/>
    <w:uiPriority w:val="9"/>
    <w:qFormat/>
    <w:rPr>
      <w:rFonts w:ascii="Times New Roman" w:hAnsi="Times New Roman" w:eastAsia="宋体" w:cs="Times New Roman"/>
      <w:b/>
      <w:bCs/>
      <w:sz w:val="24"/>
      <w:szCs w:val="24"/>
    </w:rPr>
  </w:style>
  <w:style w:type="character" w:styleId="1024" w:customStyle="1">
    <w:name w:val="标题 8 Char"/>
    <w:basedOn w:val="784"/>
    <w:uiPriority w:val="9"/>
    <w:qFormat/>
    <w:rPr>
      <w:rFonts w:asciiTheme="majorHAnsi" w:hAnsiTheme="majorHAnsi" w:eastAsiaTheme="majorEastAsia" w:cstheme="majorBidi"/>
      <w:sz w:val="24"/>
      <w:szCs w:val="24"/>
    </w:rPr>
  </w:style>
  <w:style w:type="character" w:styleId="1025" w:customStyle="1">
    <w:name w:val="标题 9 Char"/>
    <w:basedOn w:val="784"/>
    <w:uiPriority w:val="9"/>
    <w:qFormat/>
    <w:rPr>
      <w:rFonts w:asciiTheme="majorHAnsi" w:hAnsiTheme="majorHAnsi" w:eastAsiaTheme="majorEastAsia" w:cstheme="majorBidi"/>
      <w:szCs w:val="21"/>
    </w:rPr>
  </w:style>
  <w:style w:type="paragraph" w:styleId="1026" w:customStyle="1">
    <w:name w:val="_Style 26"/>
    <w:qFormat/>
    <w:pPr>
      <w:jc w:val="both"/>
      <w:widowControl w:val="off"/>
    </w:pPr>
    <w:rPr>
      <w:sz w:val="21"/>
      <w:szCs w:val="24"/>
    </w:rPr>
  </w:style>
  <w:style w:type="character" w:styleId="1027" w:customStyle="1">
    <w:name w:val="正文缩进 Char2"/>
    <w:link w:val="937"/>
    <w:uiPriority w:val="99"/>
    <w:qFormat/>
  </w:style>
  <w:style w:type="character" w:styleId="1028" w:customStyle="1">
    <w:name w:val="Font Style29"/>
    <w:uiPriority w:val="99"/>
    <w:qFormat/>
    <w:rPr>
      <w:rFonts w:ascii="Arial" w:hAnsi="Arial" w:cs="Arial"/>
      <w:sz w:val="14"/>
      <w:szCs w:val="14"/>
    </w:rPr>
  </w:style>
  <w:style w:type="character" w:styleId="1029" w:customStyle="1">
    <w:name w:val="Font Style36"/>
    <w:uiPriority w:val="99"/>
    <w:qFormat/>
    <w:rPr>
      <w:rFonts w:ascii="宋体" w:eastAsia="宋体" w:cs="宋体"/>
      <w:sz w:val="16"/>
      <w:szCs w:val="16"/>
    </w:rPr>
  </w:style>
  <w:style w:type="character" w:styleId="1030" w:customStyle="1">
    <w:name w:val="批注文字 Char2"/>
    <w:link w:val="943"/>
    <w:uiPriority w:val="99"/>
    <w:qFormat/>
    <w:rPr>
      <w:szCs w:val="24"/>
    </w:rPr>
  </w:style>
  <w:style w:type="character" w:styleId="1031" w:customStyle="1">
    <w:name w:val="Char Char9"/>
    <w:qFormat/>
    <w:rPr>
      <w:rFonts w:eastAsia="宋体"/>
      <w:sz w:val="21"/>
      <w:lang w:val="en-US" w:eastAsia="zh-CN" w:bidi="ar-SA"/>
    </w:rPr>
  </w:style>
  <w:style w:type="character" w:styleId="1032" w:customStyle="1">
    <w:name w:val="font11"/>
    <w:uiPriority w:val="99"/>
    <w:qFormat/>
    <w:rPr>
      <w:rFonts w:hint="eastAsia" w:ascii="宋体" w:hAnsi="宋体" w:eastAsia="宋体"/>
      <w:color w:val="ff0000"/>
      <w:sz w:val="24"/>
      <w:szCs w:val="24"/>
      <w:u w:val="none"/>
    </w:rPr>
  </w:style>
  <w:style w:type="character" w:styleId="1033" w:customStyle="1">
    <w:name w:val="apple-converted-space"/>
    <w:basedOn w:val="784"/>
    <w:uiPriority w:val="99"/>
    <w:qFormat/>
  </w:style>
  <w:style w:type="character" w:styleId="1034" w:customStyle="1">
    <w:name w:val="标题 5 Char2"/>
    <w:link w:val="779"/>
    <w:uiPriority w:val="11"/>
    <w:qFormat/>
    <w:rPr>
      <w:rFonts w:ascii="Times New Roman" w:hAnsi="Times New Roman" w:eastAsia="宋体" w:cs="Times New Roman"/>
      <w:b/>
      <w:bCs/>
      <w:sz w:val="28"/>
      <w:szCs w:val="28"/>
      <w:lang w:val="zh-CN" w:eastAsia="zh-CN"/>
    </w:rPr>
  </w:style>
  <w:style w:type="character" w:styleId="1035" w:customStyle="1">
    <w:name w:val="列出段落 Char"/>
    <w:link w:val="1036"/>
    <w:qFormat/>
    <w:rPr>
      <w:rFonts w:ascii="Calibri" w:hAnsi="Calibri"/>
    </w:rPr>
  </w:style>
  <w:style w:type="paragraph" w:styleId="1036" w:customStyle="1">
    <w:name w:val="列出段落2"/>
    <w:basedOn w:val="774"/>
    <w:link w:val="1035"/>
    <w:qFormat/>
    <w:pPr>
      <w:ind w:firstLine="420"/>
    </w:pPr>
    <w:rPr>
      <w:rFonts w:ascii="Calibri" w:hAnsi="Calibri" w:eastAsiaTheme="minorEastAsia" w:cstheme="minorBidi"/>
      <w:szCs w:val="22"/>
    </w:rPr>
  </w:style>
  <w:style w:type="character" w:styleId="1037" w:customStyle="1">
    <w:name w:val="Font Style37"/>
    <w:uiPriority w:val="99"/>
    <w:qFormat/>
    <w:rPr>
      <w:rFonts w:ascii="Arial" w:hAnsi="Arial" w:cs="Arial"/>
      <w:sz w:val="16"/>
      <w:szCs w:val="16"/>
    </w:rPr>
  </w:style>
  <w:style w:type="character" w:styleId="1038" w:customStyle="1">
    <w:name w:val="标题 4 Char2"/>
    <w:link w:val="778"/>
    <w:uiPriority w:val="1"/>
    <w:qFormat/>
    <w:rPr>
      <w:rFonts w:ascii="Cambria" w:hAnsi="Cambria" w:eastAsia="宋体" w:cs="Times New Roman"/>
      <w:b/>
      <w:bCs/>
      <w:sz w:val="28"/>
      <w:szCs w:val="28"/>
      <w:lang w:val="zh-CN" w:eastAsia="zh-CN"/>
    </w:rPr>
  </w:style>
  <w:style w:type="character" w:styleId="1039" w:customStyle="1">
    <w:name w:val="Plain Text Char"/>
    <w:qFormat/>
    <w:rPr>
      <w:rFonts w:ascii="宋体" w:hAnsi="Courier New" w:eastAsia="宋体"/>
      <w:sz w:val="21"/>
      <w:lang w:val="en-US" w:eastAsia="zh-CN" w:bidi="ar-SA"/>
    </w:rPr>
  </w:style>
  <w:style w:type="character" w:styleId="1040" w:customStyle="1">
    <w:name w:val="纯文本 Char3"/>
    <w:link w:val="959"/>
    <w:qFormat/>
    <w:rPr>
      <w:rFonts w:ascii="宋体" w:hAnsi="Courier New" w:eastAsia="宋体"/>
    </w:rPr>
  </w:style>
  <w:style w:type="character" w:styleId="1041" w:customStyle="1">
    <w:name w:val="Font Style30"/>
    <w:uiPriority w:val="99"/>
    <w:qFormat/>
    <w:rPr>
      <w:rFonts w:ascii="宋体" w:eastAsia="宋体" w:cs="宋体"/>
      <w:sz w:val="14"/>
      <w:szCs w:val="14"/>
    </w:rPr>
  </w:style>
  <w:style w:type="character" w:styleId="1042" w:customStyle="1">
    <w:name w:val="批注框文本 Char2"/>
    <w:link w:val="967"/>
    <w:qFormat/>
    <w:rPr>
      <w:rFonts w:ascii="Calibri" w:hAnsi="Calibri"/>
      <w:sz w:val="18"/>
      <w:szCs w:val="18"/>
    </w:rPr>
  </w:style>
  <w:style w:type="character" w:styleId="1043" w:customStyle="1">
    <w:name w:val="Font Style28"/>
    <w:uiPriority w:val="99"/>
    <w:qFormat/>
    <w:rPr>
      <w:rFonts w:ascii="Constantia" w:hAnsi="Constantia" w:cs="Constantia"/>
      <w:sz w:val="28"/>
      <w:szCs w:val="28"/>
    </w:rPr>
  </w:style>
  <w:style w:type="character" w:styleId="1044" w:customStyle="1">
    <w:name w:val="日期 Char2"/>
    <w:link w:val="963"/>
    <w:qFormat/>
  </w:style>
  <w:style w:type="character" w:styleId="1045" w:customStyle="1">
    <w:name w:val="param-name1"/>
    <w:qFormat/>
    <w:rPr>
      <w:b/>
    </w:rPr>
  </w:style>
  <w:style w:type="character" w:styleId="1046" w:customStyle="1">
    <w:name w:val="批注文字 Char"/>
    <w:basedOn w:val="784"/>
    <w:uiPriority w:val="99"/>
    <w:qFormat/>
    <w:rPr>
      <w:rFonts w:ascii="Times New Roman" w:hAnsi="Times New Roman" w:eastAsia="宋体" w:cs="Times New Roman"/>
      <w:szCs w:val="24"/>
    </w:rPr>
  </w:style>
  <w:style w:type="character" w:styleId="1047" w:customStyle="1">
    <w:name w:val="正文文本 2 Char"/>
    <w:basedOn w:val="784"/>
    <w:link w:val="984"/>
    <w:qFormat/>
    <w:rPr>
      <w:rFonts w:ascii="楷体_GB2312" w:hAnsi="Times New Roman" w:eastAsia="楷体_GB2312" w:cs="Times New Roman"/>
      <w:sz w:val="28"/>
      <w:szCs w:val="24"/>
    </w:rPr>
  </w:style>
  <w:style w:type="character" w:styleId="1048" w:customStyle="1">
    <w:name w:val="批注框文本 Char"/>
    <w:basedOn w:val="784"/>
    <w:qFormat/>
    <w:rPr>
      <w:rFonts w:ascii="Times New Roman" w:hAnsi="Times New Roman" w:eastAsia="宋体" w:cs="Times New Roman"/>
      <w:sz w:val="18"/>
      <w:szCs w:val="18"/>
    </w:rPr>
  </w:style>
  <w:style w:type="character" w:styleId="1049" w:customStyle="1">
    <w:name w:val="批注主题 Char"/>
    <w:basedOn w:val="1046"/>
    <w:link w:val="993"/>
    <w:uiPriority w:val="99"/>
    <w:qFormat/>
    <w:rPr>
      <w:rFonts w:ascii="Times New Roman" w:hAnsi="Times New Roman" w:eastAsia="宋体" w:cs="Times New Roman"/>
      <w:b/>
      <w:bCs/>
      <w:szCs w:val="24"/>
    </w:rPr>
  </w:style>
  <w:style w:type="character" w:styleId="1050" w:customStyle="1">
    <w:name w:val="正文文本缩进 3 Char"/>
    <w:basedOn w:val="784"/>
    <w:link w:val="981"/>
    <w:qFormat/>
    <w:rPr>
      <w:rFonts w:ascii="Times New Roman" w:hAnsi="Times New Roman" w:eastAsia="楷体_GB2312" w:cs="Times New Roman"/>
      <w:szCs w:val="24"/>
    </w:rPr>
  </w:style>
  <w:style w:type="character" w:styleId="1051" w:customStyle="1">
    <w:name w:val="文档结构图 Char"/>
    <w:basedOn w:val="784"/>
    <w:uiPriority w:val="99"/>
    <w:qFormat/>
    <w:rPr>
      <w:rFonts w:ascii="宋体" w:hAnsi="Times New Roman" w:eastAsia="宋体" w:cs="Times New Roman"/>
      <w:sz w:val="18"/>
      <w:szCs w:val="18"/>
    </w:rPr>
  </w:style>
  <w:style w:type="character" w:styleId="1052" w:customStyle="1">
    <w:name w:val="日期 Char"/>
    <w:basedOn w:val="784"/>
    <w:uiPriority w:val="99"/>
    <w:qFormat/>
    <w:rPr>
      <w:rFonts w:ascii="Times New Roman" w:hAnsi="Times New Roman" w:eastAsia="宋体" w:cs="Times New Roman"/>
      <w:szCs w:val="24"/>
    </w:rPr>
  </w:style>
  <w:style w:type="character" w:styleId="1053" w:customStyle="1">
    <w:name w:val="正文文本 Char"/>
    <w:basedOn w:val="784"/>
    <w:link w:val="948"/>
    <w:uiPriority w:val="1"/>
    <w:qFormat/>
    <w:rPr>
      <w:rFonts w:ascii="华文彩云" w:hAnsi="宋体" w:eastAsia="华文彩云" w:cs="Times New Roman"/>
      <w:bCs/>
      <w:color w:val="000000"/>
      <w:sz w:val="28"/>
      <w:szCs w:val="24"/>
    </w:rPr>
  </w:style>
  <w:style w:type="character" w:styleId="1054" w:customStyle="1">
    <w:name w:val="称呼 Char"/>
    <w:basedOn w:val="784"/>
    <w:link w:val="944"/>
    <w:uiPriority w:val="99"/>
    <w:qFormat/>
    <w:rPr>
      <w:rFonts w:ascii="Times New Roman" w:hAnsi="Times New Roman" w:eastAsia="宋体" w:cs="Times New Roman"/>
      <w:sz w:val="24"/>
      <w:szCs w:val="24"/>
    </w:rPr>
  </w:style>
  <w:style w:type="character" w:styleId="1055" w:customStyle="1">
    <w:name w:val="正文文本缩进 2 Char"/>
    <w:basedOn w:val="784"/>
    <w:link w:val="964"/>
    <w:uiPriority w:val="99"/>
    <w:qFormat/>
    <w:rPr>
      <w:rFonts w:ascii="Times New Roman" w:hAnsi="Times New Roman" w:eastAsia="宋体" w:cs="Times New Roman"/>
      <w:szCs w:val="24"/>
    </w:rPr>
  </w:style>
  <w:style w:type="character" w:styleId="1056" w:customStyle="1">
    <w:name w:val="正文文本缩进 Char"/>
    <w:basedOn w:val="784"/>
    <w:link w:val="949"/>
    <w:qFormat/>
    <w:rPr>
      <w:rFonts w:ascii="楷体_GB2312" w:hAnsi="Times New Roman" w:eastAsia="楷体_GB2312" w:cs="Times New Roman"/>
      <w:sz w:val="32"/>
      <w:szCs w:val="20"/>
    </w:rPr>
  </w:style>
  <w:style w:type="character" w:styleId="1057" w:customStyle="1">
    <w:name w:val="正文文本 3 Char"/>
    <w:basedOn w:val="784"/>
    <w:link w:val="945"/>
    <w:qFormat/>
    <w:rPr>
      <w:rFonts w:ascii="楷体_GB2312" w:hAnsi="Arial" w:eastAsia="楷体_GB2312" w:cs="Arial"/>
      <w:b/>
      <w:bCs/>
      <w:color w:val="000000"/>
      <w:sz w:val="24"/>
      <w:szCs w:val="24"/>
    </w:rPr>
  </w:style>
  <w:style w:type="character" w:styleId="1058" w:customStyle="1">
    <w:name w:val="正文首行缩进 2 Char"/>
    <w:basedOn w:val="1056"/>
    <w:link w:val="995"/>
    <w:uiPriority w:val="99"/>
    <w:qFormat/>
    <w:rPr>
      <w:rFonts w:ascii="仿宋_GB2312" w:hAnsi="Times New Roman" w:eastAsia="仿宋_GB2312" w:cs="Times New Roman"/>
      <w:color w:val="ff6600"/>
      <w:sz w:val="32"/>
      <w:szCs w:val="20"/>
    </w:rPr>
  </w:style>
  <w:style w:type="character" w:styleId="1059" w:customStyle="1">
    <w:name w:val="纯文本 Char"/>
    <w:basedOn w:val="784"/>
    <w:qFormat/>
    <w:rPr>
      <w:rFonts w:ascii="宋体" w:hAnsi="Courier New" w:eastAsia="宋体" w:cs="Courier New"/>
      <w:szCs w:val="21"/>
    </w:rPr>
  </w:style>
  <w:style w:type="paragraph" w:styleId="1060" w:customStyle="1">
    <w:name w:val="Char Char Char Char Char Char Char Char Char Char Char Char Char"/>
    <w:basedOn w:val="774"/>
    <w:uiPriority w:val="99"/>
    <w:qFormat/>
    <w:pPr>
      <w:jc w:val="left"/>
      <w:spacing w:after="160" w:line="240" w:lineRule="exact"/>
      <w:widowControl/>
    </w:pPr>
    <w:rPr>
      <w:rFonts w:ascii="Verdana" w:hAnsi="Verdana"/>
      <w:sz w:val="20"/>
      <w:szCs w:val="20"/>
      <w:lang w:eastAsia="en-US"/>
    </w:rPr>
  </w:style>
  <w:style w:type="paragraph" w:styleId="1061" w:customStyle="1">
    <w:name w:val="列出段落1"/>
    <w:basedOn w:val="774"/>
    <w:uiPriority w:val="99"/>
    <w:qFormat/>
    <w:pPr>
      <w:ind w:firstLine="420"/>
    </w:pPr>
    <w:rPr>
      <w:rFonts w:ascii="Calibri" w:hAnsi="Calibri"/>
      <w:szCs w:val="22"/>
    </w:rPr>
  </w:style>
  <w:style w:type="paragraph" w:styleId="1062" w:customStyle="1">
    <w:name w:val="_Style 2"/>
    <w:basedOn w:val="774"/>
    <w:qFormat/>
    <w:pPr>
      <w:ind w:firstLine="420"/>
      <w:jc w:val="left"/>
      <w:widowControl/>
    </w:pPr>
    <w:rPr>
      <w:rFonts w:ascii="宋体" w:hAnsi="宋体"/>
      <w:sz w:val="24"/>
    </w:rPr>
  </w:style>
  <w:style w:type="paragraph" w:styleId="1063" w:customStyle="1">
    <w:name w:val="我的样式"/>
    <w:basedOn w:val="775"/>
    <w:next w:val="774"/>
    <w:uiPriority w:val="99"/>
    <w:qFormat/>
    <w:pPr>
      <w:numPr>
        <w:numId w:val="0"/>
      </w:numPr>
      <w:ind w:left="640"/>
      <w:spacing w:line="360" w:lineRule="auto"/>
    </w:pPr>
    <w:rPr>
      <w:rFonts w:ascii="仿宋_GB2312" w:eastAsia="仿宋_GB2312"/>
      <w:sz w:val="32"/>
      <w:szCs w:val="30"/>
    </w:rPr>
  </w:style>
  <w:style w:type="paragraph" w:styleId="1064" w:customStyle="1">
    <w:name w:val="Char Char Char Char"/>
    <w:basedOn w:val="941"/>
    <w:qFormat/>
    <w:pPr>
      <w:spacing w:line="360" w:lineRule="auto"/>
    </w:pPr>
    <w:rPr>
      <w:rFonts w:ascii="Tahoma" w:hAnsi="Tahoma"/>
      <w:sz w:val="24"/>
    </w:rPr>
  </w:style>
  <w:style w:type="paragraph" w:styleId="1065" w:customStyle="1">
    <w:name w:val="普通正文"/>
    <w:basedOn w:val="774"/>
    <w:link w:val="1418"/>
    <w:qFormat/>
    <w:pPr>
      <w:ind w:firstLine="480"/>
      <w:jc w:val="left"/>
      <w:spacing w:before="120" w:after="120" w:line="360" w:lineRule="auto"/>
    </w:pPr>
    <w:rPr>
      <w:rFonts w:ascii="Arial" w:hAnsi="Arial"/>
      <w:sz w:val="24"/>
    </w:rPr>
  </w:style>
  <w:style w:type="paragraph" w:styleId="1066" w:customStyle="1">
    <w:name w:val="_Style 56"/>
    <w:basedOn w:val="941"/>
    <w:uiPriority w:val="99"/>
    <w:qFormat/>
    <w:pPr>
      <w:spacing w:line="436" w:lineRule="exact"/>
    </w:pPr>
    <w:rPr>
      <w:szCs w:val="20"/>
    </w:rPr>
  </w:style>
  <w:style w:type="paragraph" w:styleId="1067" w:customStyle="1">
    <w:name w:val="Char"/>
    <w:basedOn w:val="774"/>
    <w:qFormat/>
    <w:pPr>
      <w:ind w:left="420" w:hanging="420"/>
      <w:jc w:val="left"/>
      <w:tabs>
        <w:tab w:val="left" w:pos="420" w:leader="none"/>
      </w:tabs>
    </w:pPr>
    <w:rPr>
      <w:szCs w:val="20"/>
    </w:rPr>
  </w:style>
  <w:style w:type="paragraph" w:styleId="1068" w:customStyle="1">
    <w:name w:val="DLP正文"/>
    <w:basedOn w:val="774"/>
    <w:uiPriority w:val="99"/>
    <w:qFormat/>
    <w:pPr>
      <w:ind w:firstLine="473"/>
      <w:spacing w:line="360" w:lineRule="auto"/>
    </w:pPr>
    <w:rPr>
      <w:rFonts w:hAnsi="宋体"/>
      <w:sz w:val="24"/>
    </w:rPr>
  </w:style>
  <w:style w:type="paragraph" w:styleId="1069" w:customStyle="1">
    <w:name w:val="Char Char Char1 Char Char Char Char"/>
    <w:basedOn w:val="774"/>
    <w:qFormat/>
    <w:pPr>
      <w:jc w:val="left"/>
      <w:spacing w:after="160" w:line="240" w:lineRule="exact"/>
      <w:widowControl/>
    </w:pPr>
    <w:rPr>
      <w:rFonts w:ascii="宋体" w:hAnsi="宋体"/>
      <w:b/>
      <w:sz w:val="28"/>
      <w:szCs w:val="28"/>
    </w:rPr>
  </w:style>
  <w:style w:type="paragraph" w:styleId="1070" w:customStyle="1">
    <w:name w:val="正文（缩进） Char1"/>
    <w:basedOn w:val="774"/>
    <w:uiPriority w:val="99"/>
    <w:qFormat/>
    <w:pPr>
      <w:ind w:firstLine="480"/>
      <w:spacing w:before="156" w:after="156" w:line="360" w:lineRule="auto"/>
    </w:pPr>
    <w:rPr>
      <w:sz w:val="24"/>
    </w:rPr>
  </w:style>
  <w:style w:type="paragraph" w:styleId="1071" w:customStyle="1">
    <w:name w:val="Style9"/>
    <w:basedOn w:val="774"/>
    <w:uiPriority w:val="99"/>
    <w:qFormat/>
    <w:pPr>
      <w:jc w:val="left"/>
    </w:pPr>
    <w:rPr>
      <w:rFonts w:ascii="宋体"/>
      <w:sz w:val="24"/>
    </w:rPr>
  </w:style>
  <w:style w:type="paragraph" w:styleId="1072" w:customStyle="1">
    <w:name w:val="Style11"/>
    <w:basedOn w:val="774"/>
    <w:uiPriority w:val="99"/>
    <w:qFormat/>
    <w:pPr>
      <w:jc w:val="left"/>
      <w:spacing w:line="446" w:lineRule="exact"/>
    </w:pPr>
    <w:rPr>
      <w:rFonts w:ascii="宋体"/>
      <w:sz w:val="24"/>
    </w:rPr>
  </w:style>
  <w:style w:type="paragraph" w:styleId="1073" w:customStyle="1">
    <w:name w:val="Style12"/>
    <w:basedOn w:val="774"/>
    <w:qFormat/>
    <w:pPr>
      <w:jc w:val="left"/>
    </w:pPr>
    <w:rPr>
      <w:rFonts w:ascii="宋体"/>
      <w:sz w:val="24"/>
    </w:rPr>
  </w:style>
  <w:style w:type="paragraph" w:styleId="1074" w:customStyle="1">
    <w:name w:val="Char111"/>
    <w:basedOn w:val="774"/>
    <w:qFormat/>
    <w:pPr>
      <w:tabs>
        <w:tab w:val="left" w:pos="360" w:leader="none"/>
      </w:tabs>
    </w:pPr>
    <w:rPr>
      <w:sz w:val="24"/>
    </w:rPr>
  </w:style>
  <w:style w:type="paragraph" w:styleId="1075" w:customStyle="1">
    <w:name w:val="表格正文"/>
    <w:uiPriority w:val="99"/>
    <w:qFormat/>
    <w:pPr>
      <w:spacing w:line="0" w:lineRule="atLeast"/>
    </w:pPr>
    <w:rPr>
      <w:sz w:val="24"/>
      <w:szCs w:val="24"/>
      <w:lang w:bidi="he-IL"/>
    </w:rPr>
  </w:style>
  <w:style w:type="paragraph" w:styleId="1076" w:customStyle="1">
    <w:name w:val="标题1"/>
    <w:basedOn w:val="775"/>
    <w:next w:val="774"/>
    <w:qFormat/>
    <w:pPr>
      <w:numPr>
        <w:numId w:val="0"/>
      </w:numPr>
      <w:ind w:left="432" w:firstLine="288"/>
      <w:jc w:val="left"/>
      <w:spacing w:line="578" w:lineRule="atLeast"/>
    </w:pPr>
  </w:style>
  <w:style w:type="paragraph" w:styleId="1077" w:customStyle="1">
    <w:name w:val="需求正文"/>
    <w:basedOn w:val="774"/>
    <w:uiPriority w:val="99"/>
    <w:qFormat/>
    <w:pPr>
      <w:ind w:firstLine="420"/>
      <w:spacing w:line="300" w:lineRule="auto"/>
    </w:pPr>
    <w:rPr>
      <w:szCs w:val="20"/>
    </w:rPr>
  </w:style>
  <w:style w:type="paragraph" w:styleId="1078" w:customStyle="1">
    <w:name w:val="要点标题"/>
    <w:basedOn w:val="774"/>
    <w:uiPriority w:val="99"/>
    <w:qFormat/>
    <w:pPr>
      <w:ind w:left="420" w:hanging="420"/>
      <w:jc w:val="left"/>
      <w:tabs>
        <w:tab w:val="left" w:pos="420" w:leader="none"/>
      </w:tabs>
    </w:pPr>
    <w:rPr>
      <w:rFonts w:ascii="宋体" w:hAnsi="宋体"/>
      <w:b/>
      <w:sz w:val="24"/>
    </w:rPr>
  </w:style>
  <w:style w:type="paragraph" w:styleId="1079" w:customStyle="1">
    <w:name w:val="Char Char Char Char Char Char Char Char Char Char Char Char Char111"/>
    <w:basedOn w:val="774"/>
    <w:uiPriority w:val="99"/>
    <w:qFormat/>
    <w:pPr>
      <w:jc w:val="left"/>
      <w:spacing w:after="160" w:line="240" w:lineRule="exact"/>
      <w:widowControl/>
    </w:pPr>
    <w:rPr>
      <w:rFonts w:ascii="Verdana" w:hAnsi="Verdana"/>
      <w:sz w:val="20"/>
      <w:szCs w:val="20"/>
      <w:lang w:eastAsia="en-US"/>
    </w:rPr>
  </w:style>
  <w:style w:type="paragraph" w:styleId="1080" w:customStyle="1">
    <w:name w:val="Char Char1 Char Char Char Char Char Char"/>
    <w:basedOn w:val="774"/>
    <w:uiPriority w:val="99"/>
    <w:qFormat/>
    <w:pPr>
      <w:jc w:val="center"/>
      <w:widowControl/>
    </w:pPr>
    <w:rPr>
      <w:rFonts w:ascii="宋体" w:hAnsi="宋体"/>
      <w:b/>
      <w:sz w:val="24"/>
      <w:lang w:eastAsia="en-US"/>
    </w:rPr>
  </w:style>
  <w:style w:type="paragraph" w:styleId="1081" w:customStyle="1">
    <w:name w:val="正文（无缩进）"/>
    <w:basedOn w:val="774"/>
    <w:uiPriority w:val="99"/>
    <w:qFormat/>
    <w:pPr>
      <w:spacing w:line="360" w:lineRule="auto"/>
    </w:pPr>
    <w:rPr>
      <w:rFonts w:ascii="Calibri" w:hAnsi="Calibri"/>
      <w:sz w:val="24"/>
      <w:szCs w:val="21"/>
    </w:rPr>
  </w:style>
  <w:style w:type="paragraph" w:styleId="1082" w:customStyle="1">
    <w:name w:val="默认段落字体 Para Char"/>
    <w:basedOn w:val="774"/>
    <w:qFormat/>
  </w:style>
  <w:style w:type="paragraph" w:styleId="1083" w:customStyle="1">
    <w:name w:val="普通(网站)1"/>
    <w:basedOn w:val="774"/>
    <w:uiPriority w:val="99"/>
    <w:qFormat/>
    <w:pPr>
      <w:jc w:val="left"/>
      <w:spacing w:before="100" w:beforeAutospacing="1" w:after="100" w:afterAutospacing="1"/>
      <w:widowControl/>
    </w:pPr>
    <w:rPr>
      <w:rFonts w:ascii="宋体" w:hAnsi="宋体" w:cs="黑体"/>
      <w:sz w:val="24"/>
    </w:rPr>
  </w:style>
  <w:style w:type="paragraph" w:styleId="1084" w:customStyle="1">
    <w:name w:val="Style10"/>
    <w:basedOn w:val="774"/>
    <w:uiPriority w:val="99"/>
    <w:qFormat/>
    <w:pPr>
      <w:jc w:val="left"/>
    </w:pPr>
    <w:rPr>
      <w:rFonts w:ascii="宋体"/>
      <w:sz w:val="24"/>
    </w:rPr>
  </w:style>
  <w:style w:type="paragraph" w:styleId="1085" w:customStyle="1">
    <w:name w:val="Char1"/>
    <w:basedOn w:val="774"/>
    <w:uiPriority w:val="99"/>
    <w:qFormat/>
    <w:pPr>
      <w:ind w:left="840" w:hanging="420"/>
      <w:tabs>
        <w:tab w:val="left" w:pos="840" w:leader="none"/>
      </w:tabs>
    </w:pPr>
    <w:rPr>
      <w:sz w:val="24"/>
    </w:rPr>
  </w:style>
  <w:style w:type="paragraph" w:styleId="1086" w:customStyle="1">
    <w:name w:val="Default"/>
    <w:link w:val="2458"/>
    <w:qFormat/>
    <w:pPr>
      <w:widowControl w:val="off"/>
    </w:pPr>
    <w:rPr>
      <w:rFonts w:ascii="仿宋" w:eastAsia="仿宋" w:cs="仿宋"/>
      <w:color w:val="000000"/>
      <w:sz w:val="24"/>
      <w:szCs w:val="24"/>
    </w:rPr>
  </w:style>
  <w:style w:type="paragraph" w:styleId="1087" w:customStyle="1">
    <w:name w:val="文档正文"/>
    <w:basedOn w:val="774"/>
    <w:link w:val="1677"/>
    <w:uiPriority w:val="99"/>
    <w:qFormat/>
    <w:pPr>
      <w:ind w:firstLine="567"/>
      <w:spacing w:line="480" w:lineRule="atLeast"/>
    </w:pPr>
    <w:rPr>
      <w:rFonts w:ascii="仿宋_GB2312"/>
      <w:szCs w:val="20"/>
    </w:rPr>
  </w:style>
  <w:style w:type="paragraph" w:styleId="1088" w:customStyle="1">
    <w:name w:val="默认段落字体 Para Char Char Char Char Char Char Char Char Char1 Char Char Char Char Char Char Char"/>
    <w:basedOn w:val="941"/>
    <w:qFormat/>
    <w:rPr>
      <w:rFonts w:ascii="Tahoma" w:hAnsi="Tahoma"/>
      <w:sz w:val="24"/>
    </w:rPr>
  </w:style>
  <w:style w:type="paragraph" w:styleId="1089" w:customStyle="1">
    <w:name w:val="_Style 1"/>
    <w:basedOn w:val="774"/>
    <w:uiPriority w:val="99"/>
    <w:qFormat/>
    <w:pPr>
      <w:ind w:firstLine="420"/>
    </w:pPr>
    <w:rPr>
      <w:rFonts w:ascii="Calibri" w:hAnsi="Calibri"/>
      <w:szCs w:val="22"/>
    </w:rPr>
  </w:style>
  <w:style w:type="paragraph" w:styleId="1090" w:customStyle="1">
    <w:name w:val="段"/>
    <w:link w:val="1843"/>
    <w:qFormat/>
    <w:pPr>
      <w:ind w:firstLine="200"/>
      <w:jc w:val="both"/>
    </w:pPr>
    <w:rPr>
      <w:rFonts w:ascii="宋体"/>
      <w:sz w:val="21"/>
    </w:rPr>
  </w:style>
  <w:style w:type="character" w:styleId="1091" w:customStyle="1">
    <w:name w:val="正文缩进 Char"/>
    <w:qFormat/>
    <w:rPr>
      <w:rFonts w:ascii="Times New Roman" w:hAnsi="Times New Roman" w:eastAsia="宋体" w:cs="Times New Roman"/>
      <w:sz w:val="21"/>
      <w:lang w:val="en-US" w:eastAsia="zh-CN" w:bidi="ar-SA"/>
    </w:rPr>
  </w:style>
  <w:style w:type="character" w:styleId="1092" w:customStyle="1">
    <w:name w:val="Char Char911"/>
    <w:qFormat/>
    <w:rPr>
      <w:rFonts w:ascii="Times New Roman" w:hAnsi="Times New Roman" w:eastAsia="宋体" w:cs="Times New Roman"/>
      <w:sz w:val="21"/>
      <w:lang w:val="en-US" w:eastAsia="zh-CN" w:bidi="ar-SA"/>
    </w:rPr>
  </w:style>
  <w:style w:type="character" w:styleId="1093" w:customStyle="1">
    <w:name w:val="纯文本 Char1"/>
    <w:qFormat/>
    <w:rPr>
      <w:rFonts w:ascii="宋体" w:hAnsi="Courier New" w:eastAsia="宋体" w:cs="Times New Roman"/>
      <w:sz w:val="21"/>
      <w:lang w:val="en-US" w:eastAsia="zh-CN" w:bidi="ar-SA"/>
    </w:rPr>
  </w:style>
  <w:style w:type="paragraph" w:styleId="1094" w:customStyle="1">
    <w:name w:val="Char Char Char1 Char Char Char Char11"/>
    <w:basedOn w:val="774"/>
    <w:qFormat/>
    <w:pPr>
      <w:jc w:val="left"/>
      <w:spacing w:after="160" w:line="240" w:lineRule="exact"/>
      <w:widowControl/>
    </w:pPr>
    <w:rPr>
      <w:rFonts w:ascii="宋体" w:hAnsi="宋体"/>
      <w:b/>
      <w:sz w:val="28"/>
      <w:szCs w:val="28"/>
    </w:rPr>
  </w:style>
  <w:style w:type="character" w:styleId="1095" w:customStyle="1">
    <w:name w:val="标题 6 Char2"/>
    <w:link w:val="780"/>
    <w:uiPriority w:val="9"/>
    <w:qFormat/>
    <w:rPr>
      <w:rFonts w:ascii="Calibri Light" w:hAnsi="Calibri Light" w:eastAsia="宋体" w:cs="Times New Roman"/>
      <w:b/>
      <w:bCs/>
      <w:sz w:val="24"/>
      <w:szCs w:val="24"/>
    </w:rPr>
  </w:style>
  <w:style w:type="character" w:styleId="1096" w:customStyle="1">
    <w:name w:val="标题 7 Char2"/>
    <w:link w:val="781"/>
    <w:uiPriority w:val="9"/>
    <w:qFormat/>
    <w:rPr>
      <w:rFonts w:ascii="Calibri" w:hAnsi="Calibri" w:eastAsia="宋体" w:cs="Times New Roman"/>
      <w:b/>
      <w:bCs/>
      <w:sz w:val="24"/>
      <w:szCs w:val="24"/>
    </w:rPr>
  </w:style>
  <w:style w:type="character" w:styleId="1097" w:customStyle="1">
    <w:name w:val="标题 8 Char2"/>
    <w:link w:val="782"/>
    <w:uiPriority w:val="9"/>
    <w:qFormat/>
    <w:rPr>
      <w:rFonts w:ascii="Calibri Light" w:hAnsi="Calibri Light" w:eastAsia="宋体" w:cs="Times New Roman"/>
      <w:sz w:val="24"/>
      <w:szCs w:val="24"/>
    </w:rPr>
  </w:style>
  <w:style w:type="character" w:styleId="1098" w:customStyle="1">
    <w:name w:val="标题 9 Char2"/>
    <w:link w:val="783"/>
    <w:uiPriority w:val="9"/>
    <w:qFormat/>
    <w:rPr>
      <w:rFonts w:ascii="Calibri Light" w:hAnsi="Calibri Light" w:eastAsia="宋体" w:cs="Times New Roman"/>
      <w:szCs w:val="21"/>
    </w:rPr>
  </w:style>
  <w:style w:type="character" w:styleId="1099" w:customStyle="1">
    <w:name w:val="页眉 Char2"/>
    <w:uiPriority w:val="99"/>
    <w:qFormat/>
    <w:rPr>
      <w:rFonts w:eastAsia="宋体"/>
      <w:sz w:val="18"/>
      <w:szCs w:val="18"/>
      <w:lang w:val="en-US" w:eastAsia="zh-CN" w:bidi="ar-SA"/>
    </w:rPr>
  </w:style>
  <w:style w:type="character" w:styleId="1100" w:customStyle="1">
    <w:name w:val="页脚 Char2"/>
    <w:uiPriority w:val="99"/>
    <w:qFormat/>
    <w:rPr>
      <w:rFonts w:eastAsia="宋体"/>
      <w:sz w:val="18"/>
      <w:szCs w:val="18"/>
      <w:lang w:val="en-US" w:eastAsia="zh-CN" w:bidi="ar-SA"/>
    </w:rPr>
  </w:style>
  <w:style w:type="character" w:styleId="1101" w:customStyle="1">
    <w:name w:val="标题 1 Char2"/>
    <w:link w:val="775"/>
    <w:uiPriority w:val="1"/>
    <w:qFormat/>
    <w:rPr>
      <w:rFonts w:ascii="Times New Roman" w:hAnsi="Times New Roman" w:eastAsia="宋体" w:cs="Times New Roman"/>
      <w:b/>
      <w:bCs/>
      <w:sz w:val="44"/>
      <w:szCs w:val="44"/>
      <w:lang w:val="zh-CN" w:eastAsia="zh-CN"/>
    </w:rPr>
  </w:style>
  <w:style w:type="character" w:styleId="1102" w:customStyle="1">
    <w:name w:val="标题 3 Char2"/>
    <w:link w:val="777"/>
    <w:uiPriority w:val="1"/>
    <w:qFormat/>
    <w:rPr>
      <w:rFonts w:ascii="Arial" w:hAnsi="Arial" w:eastAsia="宋体" w:cs="Times New Roman"/>
      <w:b/>
      <w:sz w:val="32"/>
      <w:szCs w:val="20"/>
      <w:lang w:val="zh-CN" w:eastAsia="zh-CN"/>
    </w:rPr>
  </w:style>
  <w:style w:type="paragraph" w:styleId="1103" w:customStyle="1">
    <w:name w:val="无间隔1"/>
    <w:link w:val="1567"/>
    <w:qFormat/>
    <w:pPr>
      <w:jc w:val="both"/>
      <w:widowControl w:val="off"/>
    </w:pPr>
    <w:rPr>
      <w:rFonts w:ascii="Calibri" w:hAnsi="Calibri"/>
      <w:sz w:val="21"/>
      <w:szCs w:val="22"/>
    </w:rPr>
  </w:style>
  <w:style w:type="paragraph" w:styleId="1104" w:customStyle="1">
    <w:name w:val="智业正文"/>
    <w:basedOn w:val="774"/>
    <w:link w:val="1105"/>
    <w:qFormat/>
    <w:pPr>
      <w:ind w:firstLine="480"/>
      <w:spacing w:line="360" w:lineRule="auto"/>
    </w:pPr>
    <w:rPr>
      <w:sz w:val="24"/>
      <w:szCs w:val="20"/>
    </w:rPr>
  </w:style>
  <w:style w:type="character" w:styleId="1105" w:customStyle="1">
    <w:name w:val="智业正文 Char"/>
    <w:link w:val="1104"/>
    <w:qFormat/>
    <w:rPr>
      <w:rFonts w:ascii="Times New Roman" w:hAnsi="Times New Roman" w:eastAsia="宋体" w:cs="Times New Roman"/>
      <w:sz w:val="24"/>
      <w:szCs w:val="20"/>
    </w:rPr>
  </w:style>
  <w:style w:type="paragraph" w:styleId="1106" w:customStyle="1">
    <w:name w:val="样式 正文缩进 + 首行缩进:  2 字符"/>
    <w:basedOn w:val="937"/>
    <w:link w:val="1107"/>
    <w:qFormat/>
    <w:pPr>
      <w:ind w:firstLine="200"/>
      <w:spacing w:line="360" w:lineRule="auto"/>
    </w:pPr>
    <w:rPr>
      <w:sz w:val="24"/>
    </w:rPr>
  </w:style>
  <w:style w:type="character" w:styleId="1107" w:customStyle="1">
    <w:name w:val="样式 正文缩进 + 首行缩进:  2 字符 Char"/>
    <w:link w:val="1106"/>
    <w:qFormat/>
    <w:rPr>
      <w:sz w:val="24"/>
    </w:rPr>
  </w:style>
  <w:style w:type="paragraph" w:styleId="1108" w:customStyle="1">
    <w:name w:val="列出段落211"/>
    <w:basedOn w:val="774"/>
    <w:link w:val="1109"/>
    <w:qFormat/>
    <w:rPr>
      <w:rFonts w:ascii="Calibri" w:hAnsi="Calibri"/>
      <w:sz w:val="20"/>
      <w:szCs w:val="20"/>
    </w:rPr>
  </w:style>
  <w:style w:type="character" w:styleId="1109" w:customStyle="1">
    <w:name w:val="列出段落2 Char"/>
    <w:link w:val="1108"/>
    <w:qFormat/>
    <w:rPr>
      <w:rFonts w:ascii="Calibri" w:hAnsi="Calibri" w:eastAsia="宋体" w:cs="Times New Roman"/>
      <w:sz w:val="20"/>
      <w:szCs w:val="20"/>
    </w:rPr>
  </w:style>
  <w:style w:type="paragraph" w:styleId="1110" w:customStyle="1">
    <w:name w:val="样式 正文文本缩进 + 左  0 字符"/>
    <w:basedOn w:val="949"/>
    <w:link w:val="1116"/>
    <w:qFormat/>
    <w:pPr>
      <w:ind w:firstLine="0"/>
    </w:pPr>
    <w:rPr>
      <w:rFonts w:ascii="Calibri" w:hAnsi="Calibri" w:eastAsia="宋体"/>
      <w:sz w:val="21"/>
      <w:szCs w:val="22"/>
    </w:rPr>
  </w:style>
  <w:style w:type="paragraph" w:styleId="1111" w:customStyle="1">
    <w:name w:val="样式 样式 正文首行缩进 2 + 首行缩进:  2 字符 + 首行缩进:  2 字符"/>
    <w:basedOn w:val="774"/>
    <w:uiPriority w:val="99"/>
    <w:qFormat/>
    <w:pPr>
      <w:ind w:firstLine="480"/>
      <w:spacing w:line="360" w:lineRule="auto"/>
    </w:pPr>
    <w:rPr>
      <w:sz w:val="24"/>
      <w:szCs w:val="20"/>
    </w:rPr>
  </w:style>
  <w:style w:type="character" w:styleId="1112" w:customStyle="1">
    <w:name w:val="文档结构图 Char2"/>
    <w:link w:val="941"/>
    <w:qFormat/>
    <w:rPr>
      <w:rFonts w:ascii="Times New Roman" w:hAnsi="Times New Roman" w:eastAsia="宋体" w:cs="Times New Roman"/>
      <w:szCs w:val="24"/>
      <w:shd w:val="clear" w:color="auto" w:fill="000080"/>
    </w:rPr>
  </w:style>
  <w:style w:type="character" w:styleId="1113" w:customStyle="1">
    <w:name w:val="题注 Char"/>
    <w:link w:val="938"/>
    <w:uiPriority w:val="99"/>
    <w:qFormat/>
    <w:rPr>
      <w:rFonts w:ascii="Arial" w:hAnsi="Arial" w:eastAsia="宋体" w:cs="Arial"/>
      <w:sz w:val="24"/>
      <w:szCs w:val="20"/>
    </w:rPr>
  </w:style>
  <w:style w:type="paragraph" w:styleId="1114" w:customStyle="1">
    <w:name w:val="默认段落字体 Para Char Char Char Char Char Char Char"/>
    <w:basedOn w:val="774"/>
    <w:uiPriority w:val="99"/>
    <w:qFormat/>
    <w:rPr>
      <w:rFonts w:ascii="Tahoma" w:hAnsi="Tahoma"/>
      <w:sz w:val="24"/>
      <w:szCs w:val="20"/>
    </w:rPr>
  </w:style>
  <w:style w:type="character" w:styleId="1115" w:customStyle="1">
    <w:name w:val="正文缩进 Char1"/>
    <w:qFormat/>
    <w:rPr>
      <w:rFonts w:ascii="Times New Roman" w:hAnsi="Times New Roman" w:eastAsia="宋体" w:cs="Times New Roman"/>
      <w:sz w:val="21"/>
      <w:szCs w:val="22"/>
      <w:lang w:val="en-US" w:eastAsia="zh-CN" w:bidi="ar-SA"/>
    </w:rPr>
  </w:style>
  <w:style w:type="character" w:styleId="1116" w:customStyle="1">
    <w:name w:val="样式 正文文本缩进 + 左  0 字符 Char"/>
    <w:link w:val="1110"/>
    <w:qFormat/>
    <w:rPr>
      <w:rFonts w:ascii="Calibri" w:hAnsi="Calibri" w:eastAsia="宋体" w:cs="Times New Roman"/>
    </w:rPr>
  </w:style>
  <w:style w:type="character" w:styleId="1117" w:customStyle="1">
    <w:name w:val="正文文本 Char1"/>
    <w:qFormat/>
    <w:rPr>
      <w:rFonts w:ascii="Times New Roman" w:hAnsi="Times New Roman" w:eastAsia="宋体" w:cs="Times New Roman"/>
      <w:sz w:val="21"/>
      <w:szCs w:val="24"/>
      <w:lang w:val="en-US" w:eastAsia="zh-CN" w:bidi="ar-SA"/>
    </w:rPr>
  </w:style>
  <w:style w:type="paragraph" w:styleId="1118" w:customStyle="1">
    <w:name w:val="Table Text"/>
    <w:basedOn w:val="774"/>
    <w:qFormat/>
    <w:pPr>
      <w:jc w:val="left"/>
      <w:spacing w:before="60" w:after="60"/>
      <w:widowControl/>
    </w:pPr>
  </w:style>
  <w:style w:type="character" w:styleId="1119" w:customStyle="1">
    <w:name w:val="Char Char1"/>
    <w:qFormat/>
    <w:rPr>
      <w:rFonts w:ascii="Arial" w:hAnsi="Arial" w:eastAsia="黑体" w:cs="Times New Roman"/>
      <w:b/>
      <w:bCs/>
      <w:sz w:val="28"/>
      <w:szCs w:val="28"/>
      <w:lang w:val="en-US" w:eastAsia="zh-CN" w:bidi="ar-SA"/>
    </w:rPr>
  </w:style>
  <w:style w:type="paragraph" w:styleId="1120" w:customStyle="1">
    <w:name w:val="Style Normal Indent + First line:  2 ch"/>
    <w:basedOn w:val="937"/>
    <w:uiPriority w:val="99"/>
    <w:qFormat/>
    <w:pPr>
      <w:ind w:firstLine="200"/>
      <w:spacing w:line="360" w:lineRule="auto"/>
    </w:pPr>
    <w:rPr>
      <w:rFonts w:cs="宋体"/>
      <w:sz w:val="24"/>
    </w:rPr>
  </w:style>
  <w:style w:type="paragraph" w:styleId="1121" w:customStyle="1">
    <w:name w:val="Appendix - Header"/>
    <w:basedOn w:val="774"/>
    <w:uiPriority w:val="99"/>
    <w:qFormat/>
    <w:pPr>
      <w:spacing w:after="120" w:line="240" w:lineRule="atLeast"/>
      <w:widowControl/>
    </w:pPr>
    <w:rPr>
      <w:b/>
      <w:sz w:val="32"/>
      <w:szCs w:val="20"/>
      <w:u w:val="single"/>
    </w:rPr>
  </w:style>
  <w:style w:type="character" w:styleId="1122" w:customStyle="1">
    <w:name w:val="正文首行缩进 Char"/>
    <w:link w:val="994"/>
    <w:uiPriority w:val="99"/>
    <w:qFormat/>
    <w:rPr>
      <w:rFonts w:ascii="华文彩云" w:hAnsi="宋体" w:eastAsia="宋体"/>
      <w:bCs/>
      <w:color w:val="000000"/>
      <w:szCs w:val="24"/>
    </w:rPr>
  </w:style>
  <w:style w:type="paragraph" w:styleId="1123" w:customStyle="1">
    <w:name w:val="xl29"/>
    <w:basedOn w:val="774"/>
    <w:uiPriority w:val="99"/>
    <w:qFormat/>
    <w:pPr>
      <w:jc w:val="center"/>
      <w:spacing w:before="100" w:after="100"/>
      <w:widowControl/>
    </w:pPr>
    <w:rPr>
      <w:rFonts w:ascii="Arial Unicode MS" w:hAnsi="Arial Unicode MS" w:eastAsia="Arial Unicode MS"/>
      <w:sz w:val="24"/>
      <w:szCs w:val="20"/>
    </w:rPr>
  </w:style>
  <w:style w:type="character" w:styleId="1124" w:customStyle="1">
    <w:name w:val="金宏发行正文 Char Char"/>
    <w:link w:val="1125"/>
    <w:qFormat/>
    <w:rPr>
      <w:rFonts w:ascii="仿宋_GB2312" w:eastAsia="仿宋_GB2312" w:cs="宋体"/>
      <w:sz w:val="28"/>
      <w:szCs w:val="24"/>
    </w:rPr>
  </w:style>
  <w:style w:type="paragraph" w:styleId="1125" w:customStyle="1">
    <w:name w:val="金宏发行正文 Char"/>
    <w:basedOn w:val="774"/>
    <w:link w:val="1124"/>
    <w:qFormat/>
    <w:pPr>
      <w:ind w:firstLine="560"/>
      <w:spacing w:line="500" w:lineRule="exact"/>
    </w:pPr>
    <w:rPr>
      <w:rFonts w:ascii="仿宋_GB2312" w:eastAsia="仿宋_GB2312" w:cs="宋体" w:hAnsiTheme="minorHAnsi"/>
      <w:sz w:val="28"/>
    </w:rPr>
  </w:style>
  <w:style w:type="paragraph" w:styleId="1126" w:customStyle="1">
    <w:name w:val="段落正文"/>
    <w:basedOn w:val="774"/>
    <w:uiPriority w:val="99"/>
    <w:qFormat/>
    <w:pPr>
      <w:ind w:firstLine="488"/>
      <w:spacing w:before="156" w:line="360" w:lineRule="atLeast"/>
    </w:pPr>
    <w:rPr>
      <w:spacing w:val="2"/>
      <w:sz w:val="24"/>
    </w:rPr>
  </w:style>
  <w:style w:type="paragraph" w:styleId="1127" w:customStyle="1">
    <w:name w:val="样式7"/>
    <w:basedOn w:val="774"/>
    <w:uiPriority w:val="99"/>
    <w:qFormat/>
    <w:pPr>
      <w:ind w:right="-115" w:firstLine="420"/>
      <w:spacing w:line="0" w:lineRule="atLeast"/>
    </w:pPr>
    <w:rPr>
      <w:rFonts w:ascii="楷体_GB2312" w:hAnsi="Courier New" w:eastAsia="仿宋_GB2312"/>
      <w:sz w:val="24"/>
      <w:szCs w:val="21"/>
    </w:rPr>
  </w:style>
  <w:style w:type="paragraph" w:styleId="1128" w:customStyle="1">
    <w:name w:val="6 Char"/>
    <w:basedOn w:val="774"/>
    <w:uiPriority w:val="99"/>
    <w:qFormat/>
    <w:pPr>
      <w:jc w:val="left"/>
      <w:spacing w:after="160" w:line="240" w:lineRule="exact"/>
      <w:widowControl/>
    </w:pPr>
    <w:rPr>
      <w:rFonts w:ascii="Verdana" w:hAnsi="Verdana"/>
      <w:sz w:val="20"/>
      <w:szCs w:val="20"/>
      <w:lang w:eastAsia="en-US"/>
    </w:rPr>
  </w:style>
  <w:style w:type="paragraph" w:styleId="1129" w:customStyle="1">
    <w:name w:val="xl23"/>
    <w:basedOn w:val="774"/>
    <w:uiPriority w:val="99"/>
    <w:qFormat/>
    <w:pPr>
      <w:spacing w:before="100" w:beforeAutospacing="1" w:after="100" w:afterAutospacing="1" w:line="360" w:lineRule="auto"/>
      <w:widowControl/>
    </w:pPr>
    <w:rPr>
      <w:sz w:val="24"/>
    </w:rPr>
  </w:style>
  <w:style w:type="paragraph" w:styleId="1130" w:customStyle="1">
    <w:name w:val="日期1"/>
    <w:basedOn w:val="774"/>
    <w:uiPriority w:val="99"/>
    <w:qFormat/>
    <w:pPr>
      <w:jc w:val="left"/>
      <w:spacing w:before="100" w:beforeAutospacing="1" w:after="100" w:afterAutospacing="1"/>
      <w:widowControl/>
    </w:pPr>
    <w:rPr>
      <w:rFonts w:ascii="宋体" w:hAnsi="宋体"/>
      <w:sz w:val="24"/>
    </w:rPr>
  </w:style>
  <w:style w:type="paragraph" w:styleId="1131" w:customStyle="1">
    <w:name w:val="样式 样式 正文缩进 + 首行缩进:  2 字符 + 五号 居中"/>
    <w:basedOn w:val="1106"/>
    <w:uiPriority w:val="99"/>
    <w:qFormat/>
    <w:pPr>
      <w:ind w:firstLine="0"/>
      <w:jc w:val="center"/>
      <w:spacing w:line="240" w:lineRule="auto"/>
    </w:pPr>
    <w:rPr>
      <w:sz w:val="21"/>
      <w:szCs w:val="24"/>
    </w:rPr>
  </w:style>
  <w:style w:type="paragraph" w:styleId="1132" w:customStyle="1">
    <w:name w:val="样式 样式 正文缩进 + 首行缩进:  2 字符 + 五号"/>
    <w:basedOn w:val="1106"/>
    <w:uiPriority w:val="99"/>
    <w:qFormat/>
    <w:pPr>
      <w:ind w:firstLine="0"/>
      <w:spacing w:line="240" w:lineRule="auto"/>
    </w:pPr>
    <w:rPr>
      <w:sz w:val="21"/>
    </w:rPr>
  </w:style>
  <w:style w:type="paragraph" w:styleId="1133" w:customStyle="1">
    <w:name w:val="表格"/>
    <w:basedOn w:val="774"/>
    <w:link w:val="1855"/>
    <w:qFormat/>
    <w:pPr>
      <w:widowControl/>
      <w:framePr w:hSpace="180" w:wrap="around" w:vAnchor="text" w:hAnchor="margin" w:xAlign="right" w:y="183"/>
    </w:pPr>
    <w:rPr>
      <w:sz w:val="18"/>
      <w:szCs w:val="18"/>
    </w:rPr>
  </w:style>
  <w:style w:type="paragraph" w:styleId="1134" w:customStyle="1">
    <w:name w:val="标书正文1"/>
    <w:basedOn w:val="774"/>
    <w:link w:val="1730"/>
    <w:qFormat/>
    <w:pPr>
      <w:ind w:firstLine="480"/>
      <w:spacing w:line="360" w:lineRule="auto"/>
    </w:pPr>
    <w:rPr>
      <w:rFonts w:ascii="宋体" w:hAnsi="宋体"/>
      <w:sz w:val="24"/>
    </w:rPr>
  </w:style>
  <w:style w:type="paragraph" w:styleId="1135" w:customStyle="1">
    <w:name w:val="样式 首行缩进:  0 厘米 行距: 1.5 倍行距"/>
    <w:basedOn w:val="774"/>
    <w:uiPriority w:val="99"/>
    <w:qFormat/>
    <w:pPr>
      <w:jc w:val="left"/>
      <w:spacing w:line="360" w:lineRule="auto"/>
    </w:pPr>
    <w:rPr>
      <w:rFonts w:ascii="宋体" w:cs="宋体"/>
      <w:szCs w:val="21"/>
    </w:rPr>
  </w:style>
  <w:style w:type="character" w:styleId="1136" w:customStyle="1">
    <w:name w:val="访问过的超链接1"/>
    <w:qFormat/>
    <w:rPr>
      <w:rFonts w:ascii="Times New Roman" w:hAnsi="Times New Roman" w:eastAsia="宋体" w:cs="Times New Roman"/>
      <w:color w:val="800080"/>
      <w:u w:val="single"/>
      <w:lang w:val="en-US" w:eastAsia="zh-CN" w:bidi="ar-SA"/>
    </w:rPr>
  </w:style>
  <w:style w:type="character" w:styleId="1137" w:customStyle="1">
    <w:name w:val="标题 6 Char1"/>
    <w:qFormat/>
    <w:rPr>
      <w:rFonts w:ascii="Cambria" w:hAnsi="Cambria" w:eastAsia="宋体" w:cs="Times New Roman"/>
      <w:b/>
      <w:bCs/>
      <w:sz w:val="24"/>
      <w:szCs w:val="24"/>
      <w:lang w:val="en-US" w:eastAsia="zh-CN" w:bidi="ar-SA"/>
    </w:rPr>
  </w:style>
  <w:style w:type="character" w:styleId="1138" w:customStyle="1">
    <w:name w:val="页眉 Char1"/>
    <w:qFormat/>
    <w:rPr>
      <w:rFonts w:ascii="Times New Roman" w:hAnsi="Times New Roman" w:eastAsia="宋体" w:cs="Times New Roman"/>
      <w:sz w:val="18"/>
      <w:szCs w:val="18"/>
      <w:lang w:val="en-US" w:eastAsia="zh-CN" w:bidi="ar-SA"/>
    </w:rPr>
  </w:style>
  <w:style w:type="character" w:styleId="1139" w:customStyle="1">
    <w:name w:val="页脚 Char1"/>
    <w:qFormat/>
    <w:rPr>
      <w:rFonts w:ascii="Times New Roman" w:hAnsi="Times New Roman" w:eastAsia="宋体" w:cs="Times New Roman"/>
      <w:sz w:val="18"/>
      <w:szCs w:val="18"/>
      <w:lang w:val="en-US" w:eastAsia="zh-CN" w:bidi="ar-SA"/>
    </w:rPr>
  </w:style>
  <w:style w:type="character" w:styleId="1140" w:customStyle="1">
    <w:name w:val="正文首行缩进1(Crlf+Shift+M) Char"/>
    <w:link w:val="1141"/>
    <w:qFormat/>
    <w:rPr>
      <w:rFonts w:ascii="Arial" w:hAnsi="Arial" w:cs="宋体"/>
    </w:rPr>
  </w:style>
  <w:style w:type="paragraph" w:styleId="1141" w:customStyle="1">
    <w:name w:val="正文首行缩进1(Crlf+Shift+M)"/>
    <w:link w:val="1140"/>
    <w:qFormat/>
    <w:pPr>
      <w:ind w:firstLine="420"/>
      <w:spacing w:before="120" w:after="120" w:line="360" w:lineRule="auto"/>
    </w:pPr>
    <w:rPr>
      <w:rFonts w:ascii="Arial" w:hAnsi="Arial" w:cs="宋体" w:eastAsiaTheme="minorEastAsia"/>
      <w:sz w:val="21"/>
      <w:szCs w:val="22"/>
    </w:rPr>
  </w:style>
  <w:style w:type="paragraph" w:styleId="1142" w:customStyle="1">
    <w:name w:val="6 Char1"/>
    <w:basedOn w:val="774"/>
    <w:uiPriority w:val="99"/>
    <w:qFormat/>
    <w:pPr>
      <w:jc w:val="left"/>
      <w:spacing w:after="160" w:line="240" w:lineRule="exact"/>
      <w:widowControl/>
    </w:pPr>
    <w:rPr>
      <w:rFonts w:ascii="Verdana" w:hAnsi="Verdana"/>
      <w:sz w:val="20"/>
      <w:szCs w:val="20"/>
      <w:lang w:eastAsia="en-US"/>
    </w:rPr>
  </w:style>
  <w:style w:type="character" w:styleId="1143" w:customStyle="1">
    <w:name w:val="正文加粗（整段加粗） Char Char"/>
    <w:link w:val="1144"/>
    <w:qFormat/>
    <w:rPr>
      <w:rFonts w:ascii="Arial" w:hAnsi="Arial" w:cs="宋体"/>
      <w:b/>
      <w:u w:val="single"/>
    </w:rPr>
  </w:style>
  <w:style w:type="paragraph" w:styleId="1144" w:customStyle="1">
    <w:name w:val="正文加粗（整段加粗）"/>
    <w:next w:val="1141"/>
    <w:link w:val="1143"/>
    <w:qFormat/>
    <w:pPr>
      <w:ind w:firstLine="200"/>
      <w:spacing w:line="360" w:lineRule="auto"/>
    </w:pPr>
    <w:rPr>
      <w:rFonts w:ascii="Arial" w:hAnsi="Arial" w:cs="宋体" w:eastAsiaTheme="minorEastAsia"/>
      <w:b/>
      <w:sz w:val="21"/>
      <w:szCs w:val="22"/>
      <w:u w:val="single"/>
    </w:rPr>
  </w:style>
  <w:style w:type="paragraph" w:styleId="1145" w:customStyle="1">
    <w:name w:val="Bid_正文"/>
    <w:basedOn w:val="937"/>
    <w:link w:val="1146"/>
    <w:qFormat/>
    <w:pPr>
      <w:ind w:firstLine="480"/>
      <w:jc w:val="left"/>
      <w:spacing w:line="360" w:lineRule="auto"/>
      <w:widowControl/>
    </w:pPr>
    <w:rPr>
      <w:rFonts w:ascii="Calibri" w:hAnsi="Calibri"/>
      <w:sz w:val="24"/>
      <w:lang w:eastAsia="en-US" w:bidi="en-US"/>
    </w:rPr>
  </w:style>
  <w:style w:type="character" w:styleId="1146" w:customStyle="1">
    <w:name w:val="Bid_正文 Char"/>
    <w:link w:val="1145"/>
    <w:qFormat/>
    <w:rPr>
      <w:rFonts w:ascii="Calibri" w:hAnsi="Calibri"/>
      <w:sz w:val="24"/>
      <w:lang w:eastAsia="en-US" w:bidi="en-US"/>
    </w:rPr>
  </w:style>
  <w:style w:type="paragraph" w:styleId="1147" w:customStyle="1">
    <w:name w:val="p16"/>
    <w:basedOn w:val="774"/>
    <w:uiPriority w:val="99"/>
    <w:qFormat/>
    <w:pPr>
      <w:ind w:firstLine="525"/>
      <w:spacing w:line="360" w:lineRule="auto"/>
      <w:widowControl/>
    </w:pPr>
    <w:rPr>
      <w:sz w:val="24"/>
    </w:rPr>
  </w:style>
  <w:style w:type="paragraph" w:styleId="1148" w:customStyle="1">
    <w:name w:val="正文缩进2字符"/>
    <w:basedOn w:val="1110"/>
    <w:link w:val="1149"/>
    <w:qFormat/>
    <w:pPr>
      <w:ind w:firstLine="480"/>
      <w:spacing w:line="360" w:lineRule="auto"/>
    </w:pPr>
    <w:rPr>
      <w:rFonts w:ascii="Times New Roman" w:hAnsi="Times New Roman"/>
      <w:sz w:val="24"/>
      <w:szCs w:val="20"/>
    </w:rPr>
  </w:style>
  <w:style w:type="character" w:styleId="1149" w:customStyle="1">
    <w:name w:val="正文缩进2字符 Char"/>
    <w:link w:val="1148"/>
    <w:qFormat/>
    <w:rPr>
      <w:rFonts w:ascii="Times New Roman" w:hAnsi="Times New Roman" w:eastAsia="宋体" w:cs="Times New Roman"/>
      <w:sz w:val="24"/>
      <w:szCs w:val="20"/>
    </w:rPr>
  </w:style>
  <w:style w:type="paragraph" w:styleId="1150" w:customStyle="1">
    <w:name w:val="B正文"/>
    <w:basedOn w:val="774"/>
    <w:link w:val="1151"/>
    <w:qFormat/>
    <w:pPr>
      <w:ind w:firstLine="480"/>
      <w:spacing w:line="360" w:lineRule="auto"/>
    </w:pPr>
    <w:rPr>
      <w:rFonts w:ascii="宋体" w:hAnsi="宋体"/>
      <w:sz w:val="24"/>
      <w:szCs w:val="22"/>
    </w:rPr>
  </w:style>
  <w:style w:type="character" w:styleId="1151" w:customStyle="1">
    <w:name w:val="B正文 Char"/>
    <w:link w:val="1150"/>
    <w:qFormat/>
    <w:rPr>
      <w:rFonts w:ascii="宋体" w:hAnsi="宋体" w:eastAsia="宋体" w:cs="Times New Roman"/>
      <w:sz w:val="24"/>
    </w:rPr>
  </w:style>
  <w:style w:type="paragraph" w:styleId="1152" w:customStyle="1">
    <w:name w:val="标书正文"/>
    <w:basedOn w:val="774"/>
    <w:link w:val="1153"/>
    <w:qFormat/>
    <w:pPr>
      <w:ind w:firstLine="200"/>
      <w:spacing w:line="360" w:lineRule="auto"/>
      <w:widowControl/>
      <w:tabs>
        <w:tab w:val="left" w:pos="1620" w:leader="none"/>
      </w:tabs>
    </w:pPr>
    <w:rPr>
      <w:sz w:val="24"/>
      <w:szCs w:val="20"/>
    </w:rPr>
  </w:style>
  <w:style w:type="character" w:styleId="1153" w:customStyle="1">
    <w:name w:val="标书正文 Char"/>
    <w:link w:val="1152"/>
    <w:qFormat/>
    <w:rPr>
      <w:rFonts w:ascii="Times New Roman" w:hAnsi="Times New Roman" w:eastAsia="宋体" w:cs="Times New Roman"/>
      <w:sz w:val="24"/>
      <w:szCs w:val="20"/>
    </w:rPr>
  </w:style>
  <w:style w:type="paragraph" w:styleId="1154" w:customStyle="1">
    <w:name w:val="Char1 Char Char Char Char Char Char"/>
    <w:basedOn w:val="774"/>
    <w:uiPriority w:val="99"/>
    <w:qFormat/>
    <w:rPr>
      <w:rFonts w:ascii="Tahoma" w:hAnsi="Tahoma"/>
      <w:sz w:val="24"/>
      <w:szCs w:val="20"/>
    </w:rPr>
  </w:style>
  <w:style w:type="paragraph" w:styleId="1155" w:customStyle="1">
    <w:name w:val="默认段落字体 Para Char Char"/>
    <w:basedOn w:val="774"/>
    <w:uiPriority w:val="99"/>
    <w:qFormat/>
    <w:pPr>
      <w:ind w:firstLine="200"/>
      <w:spacing w:line="360" w:lineRule="auto"/>
    </w:pPr>
    <w:rPr>
      <w:rFonts w:ascii="Tahoma" w:hAnsi="Tahoma"/>
      <w:sz w:val="24"/>
      <w:szCs w:val="20"/>
    </w:rPr>
  </w:style>
  <w:style w:type="paragraph" w:styleId="1156" w:customStyle="1">
    <w:name w:val="科维正文1"/>
    <w:basedOn w:val="774"/>
    <w:uiPriority w:val="99"/>
    <w:qFormat/>
    <w:pPr>
      <w:ind w:firstLine="480"/>
      <w:jc w:val="left"/>
      <w:spacing w:line="360" w:lineRule="auto"/>
      <w:widowControl/>
    </w:pPr>
    <w:rPr>
      <w:color w:val="000000"/>
      <w:sz w:val="24"/>
      <w:lang w:eastAsia="en-US"/>
    </w:rPr>
  </w:style>
  <w:style w:type="character" w:styleId="1157" w:customStyle="1">
    <w:name w:val="apple-style-span"/>
    <w:qFormat/>
    <w:rPr>
      <w:rFonts w:ascii="Times New Roman" w:hAnsi="Times New Roman" w:eastAsia="宋体" w:cs="Times New Roman"/>
      <w:lang w:val="en-US" w:eastAsia="zh-CN" w:bidi="ar-SA"/>
    </w:rPr>
  </w:style>
  <w:style w:type="character" w:styleId="1158" w:customStyle="1">
    <w:name w:val="正文首行缩进 Char2"/>
    <w:qFormat/>
    <w:rPr>
      <w:rFonts w:ascii="Times New Roman" w:hAnsi="Times New Roman" w:eastAsia="宋体" w:cs="Times New Roman"/>
      <w:sz w:val="21"/>
      <w:szCs w:val="24"/>
      <w:lang w:val="en-US" w:eastAsia="zh-CN" w:bidi="ar-SA"/>
    </w:rPr>
  </w:style>
  <w:style w:type="paragraph" w:styleId="1159" w:customStyle="1">
    <w:name w:val="二级列表 Char"/>
    <w:basedOn w:val="937"/>
    <w:uiPriority w:val="99"/>
    <w:qFormat/>
    <w:pPr>
      <w:numPr>
        <w:numId w:val="2"/>
      </w:numPr>
      <w:ind w:left="284" w:firstLine="200"/>
    </w:pPr>
    <w:rPr>
      <w:rFonts w:ascii="Tahoma" w:hAnsi="Tahoma"/>
      <w:color w:val="000000"/>
      <w:sz w:val="24"/>
      <w:szCs w:val="18"/>
    </w:rPr>
  </w:style>
  <w:style w:type="paragraph" w:styleId="1160" w:customStyle="1">
    <w:name w:val="标准正文"/>
    <w:next w:val="974"/>
    <w:link w:val="1169"/>
    <w:qFormat/>
    <w:pPr>
      <w:ind w:firstLine="482"/>
      <w:spacing w:before="60" w:after="60" w:line="360" w:lineRule="auto"/>
    </w:pPr>
    <w:rPr>
      <w:rFonts w:ascii="Arial" w:hAnsi="Arial"/>
      <w:sz w:val="24"/>
    </w:rPr>
  </w:style>
  <w:style w:type="paragraph" w:styleId="1161" w:customStyle="1">
    <w:name w:val="CM6"/>
    <w:basedOn w:val="1086"/>
    <w:next w:val="1086"/>
    <w:uiPriority w:val="99"/>
    <w:qFormat/>
    <w:rPr>
      <w:rFonts w:ascii="华文中宋" w:hAnsi="华文中宋" w:eastAsia="宋体" w:cs="Times New Roman"/>
      <w:color w:val="auto"/>
    </w:rPr>
  </w:style>
  <w:style w:type="paragraph" w:styleId="1162" w:customStyle="1">
    <w:name w:val="CM112"/>
    <w:basedOn w:val="1086"/>
    <w:next w:val="1086"/>
    <w:uiPriority w:val="99"/>
    <w:qFormat/>
    <w:pPr>
      <w:spacing w:after="148"/>
    </w:pPr>
    <w:rPr>
      <w:rFonts w:ascii="华文中宋" w:hAnsi="华文中宋" w:eastAsia="宋体" w:cs="Times New Roman"/>
      <w:color w:val="auto"/>
    </w:rPr>
  </w:style>
  <w:style w:type="paragraph" w:styleId="1163" w:customStyle="1">
    <w:name w:val="CM18"/>
    <w:basedOn w:val="1086"/>
    <w:next w:val="1086"/>
    <w:uiPriority w:val="99"/>
    <w:qFormat/>
    <w:pPr>
      <w:spacing w:line="468" w:lineRule="atLeast"/>
    </w:pPr>
    <w:rPr>
      <w:rFonts w:ascii="华文中宋" w:hAnsi="华文中宋" w:eastAsia="宋体" w:cs="Times New Roman"/>
      <w:color w:val="auto"/>
    </w:rPr>
  </w:style>
  <w:style w:type="paragraph" w:styleId="1164" w:customStyle="1">
    <w:name w:val="科维正文❤"/>
    <w:basedOn w:val="989"/>
    <w:uiPriority w:val="99"/>
    <w:qFormat/>
    <w:pPr>
      <w:numPr>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65" w:customStyle="1">
    <w:name w:val="Char Char29"/>
    <w:qFormat/>
    <w:rPr>
      <w:rFonts w:ascii="Arial" w:hAnsi="Arial" w:eastAsia="黑体" w:cs="Times New Roman"/>
      <w:b/>
      <w:bCs/>
      <w:sz w:val="32"/>
      <w:szCs w:val="32"/>
      <w:lang w:val="en-US" w:eastAsia="zh-CN" w:bidi="ar-SA"/>
    </w:rPr>
  </w:style>
  <w:style w:type="character" w:styleId="1166" w:customStyle="1">
    <w:name w:val="Char Char28"/>
    <w:qFormat/>
    <w:rPr>
      <w:rFonts w:ascii="Times New Roman" w:hAnsi="Times New Roman" w:eastAsia="宋体" w:cs="Times New Roman"/>
      <w:b/>
      <w:bCs/>
      <w:sz w:val="32"/>
      <w:szCs w:val="32"/>
      <w:lang w:val="en-US" w:eastAsia="zh-CN" w:bidi="ar-SA"/>
    </w:rPr>
  </w:style>
  <w:style w:type="character" w:styleId="1167" w:customStyle="1">
    <w:name w:val="Char Char27"/>
    <w:qFormat/>
    <w:rPr>
      <w:rFonts w:ascii="Arial" w:hAnsi="Arial" w:eastAsia="黑体" w:cs="Times New Roman"/>
      <w:b/>
      <w:bCs/>
      <w:sz w:val="28"/>
      <w:szCs w:val="28"/>
      <w:lang w:val="en-US" w:eastAsia="zh-CN" w:bidi="ar-SA"/>
    </w:rPr>
  </w:style>
  <w:style w:type="paragraph" w:styleId="1168" w:customStyle="1">
    <w:name w:val="Table Heading"/>
    <w:basedOn w:val="1118"/>
    <w:uiPriority w:val="99"/>
    <w:qFormat/>
    <w:pPr>
      <w:jc w:val="center"/>
      <w:spacing w:line="288" w:lineRule="auto"/>
    </w:pPr>
    <w:rPr>
      <w:b/>
    </w:rPr>
  </w:style>
  <w:style w:type="character" w:styleId="1169" w:customStyle="1">
    <w:name w:val="标准正文 Char"/>
    <w:link w:val="1160"/>
    <w:qFormat/>
    <w:rPr>
      <w:rFonts w:ascii="Arial" w:hAnsi="Arial" w:eastAsia="宋体" w:cs="Times New Roman"/>
      <w:sz w:val="24"/>
      <w:szCs w:val="20"/>
    </w:rPr>
  </w:style>
  <w:style w:type="paragraph" w:styleId="1170" w:customStyle="1">
    <w:name w:val="表格居中"/>
    <w:basedOn w:val="774"/>
    <w:uiPriority w:val="99"/>
    <w:qFormat/>
    <w:pPr>
      <w:jc w:val="center"/>
    </w:pPr>
    <w:rPr>
      <w:rFonts w:ascii="Arial" w:hAnsi="Arial" w:eastAsia="黑体" w:cs="宋体"/>
      <w:szCs w:val="20"/>
    </w:rPr>
  </w:style>
  <w:style w:type="paragraph" w:styleId="1171" w:customStyle="1">
    <w:name w:val="图片说明"/>
    <w:basedOn w:val="774"/>
    <w:uiPriority w:val="99"/>
    <w:qFormat/>
    <w:pPr>
      <w:ind w:firstLine="412"/>
      <w:jc w:val="center"/>
      <w:spacing w:before="156" w:line="360" w:lineRule="auto"/>
    </w:pPr>
    <w:rPr>
      <w:rFonts w:ascii="Arial" w:hAnsi="Arial" w:cs="宋体"/>
      <w:b/>
      <w:bCs/>
      <w:sz w:val="24"/>
      <w:szCs w:val="21"/>
    </w:rPr>
  </w:style>
  <w:style w:type="paragraph" w:styleId="1172" w:customStyle="1">
    <w:name w:val="图表编号"/>
    <w:basedOn w:val="938"/>
    <w:uiPriority w:val="99"/>
    <w:qFormat/>
    <w:pPr>
      <w:spacing w:before="0" w:after="0" w:line="240" w:lineRule="auto"/>
    </w:pPr>
    <w:rPr>
      <w:rFonts w:ascii="Times New Roman" w:hAnsi="Times New Roman" w:eastAsia="黑体" w:cs="宋体"/>
      <w:sz w:val="20"/>
    </w:rPr>
  </w:style>
  <w:style w:type="character" w:styleId="1173" w:customStyle="1">
    <w:name w:val="HTML 地址 Char"/>
    <w:link w:val="955"/>
    <w:qFormat/>
    <w:rPr>
      <w:rFonts w:eastAsia="宋体"/>
      <w:i/>
      <w:iCs/>
      <w:szCs w:val="24"/>
    </w:rPr>
  </w:style>
  <w:style w:type="character" w:styleId="1174" w:customStyle="1">
    <w:name w:val="HTML 预设格式 Char"/>
    <w:link w:val="988"/>
    <w:qFormat/>
    <w:rPr>
      <w:rFonts w:ascii="Courier New" w:hAnsi="Courier New" w:eastAsia="宋体" w:cs="Courier New"/>
    </w:rPr>
  </w:style>
  <w:style w:type="character" w:styleId="1175" w:customStyle="1">
    <w:name w:val="标题 Char"/>
    <w:basedOn w:val="784"/>
    <w:link w:val="992"/>
    <w:qFormat/>
    <w:rPr>
      <w:rFonts w:ascii="Arial" w:hAnsi="Arial" w:eastAsia="宋体" w:cs="Times New Roman"/>
      <w:b/>
      <w:bCs/>
      <w:sz w:val="32"/>
      <w:szCs w:val="32"/>
    </w:rPr>
  </w:style>
  <w:style w:type="character" w:styleId="1176" w:customStyle="1">
    <w:name w:val="电子邮件签名 Char"/>
    <w:link w:val="935"/>
    <w:uiPriority w:val="99"/>
    <w:qFormat/>
    <w:rPr>
      <w:rFonts w:eastAsia="宋体"/>
      <w:szCs w:val="24"/>
    </w:rPr>
  </w:style>
  <w:style w:type="character" w:styleId="1177" w:customStyle="1">
    <w:name w:val="副标题 Char"/>
    <w:basedOn w:val="784"/>
    <w:uiPriority w:val="99"/>
    <w:qFormat/>
    <w:rPr>
      <w:rFonts w:eastAsia="宋体" w:asciiTheme="majorHAnsi" w:hAnsiTheme="majorHAnsi" w:cstheme="majorBidi"/>
      <w:b/>
      <w:bCs/>
      <w:sz w:val="32"/>
      <w:szCs w:val="32"/>
    </w:rPr>
  </w:style>
  <w:style w:type="character" w:styleId="1178" w:customStyle="1">
    <w:name w:val="副标题 Char2"/>
    <w:link w:val="975"/>
    <w:uiPriority w:val="99"/>
    <w:rPr>
      <w:rFonts w:ascii="Arial" w:hAnsi="Arial" w:eastAsia="宋体" w:cs="Times New Roman"/>
      <w:b/>
      <w:bCs/>
      <w:sz w:val="32"/>
      <w:szCs w:val="32"/>
    </w:rPr>
  </w:style>
  <w:style w:type="character" w:styleId="1179" w:customStyle="1">
    <w:name w:val="宏文本 Char"/>
    <w:link w:val="929"/>
    <w:uiPriority w:val="99"/>
    <w:semiHidden/>
    <w:qFormat/>
    <w:rPr>
      <w:rFonts w:ascii="Courier New" w:hAnsi="Courier New" w:cs="Courier New"/>
      <w:sz w:val="24"/>
      <w:szCs w:val="24"/>
    </w:rPr>
  </w:style>
  <w:style w:type="character" w:styleId="1180" w:customStyle="1">
    <w:name w:val="脚注文本 Char"/>
    <w:link w:val="978"/>
    <w:uiPriority w:val="99"/>
    <w:qFormat/>
    <w:rPr>
      <w:rFonts w:eastAsia="宋体"/>
      <w:sz w:val="18"/>
      <w:szCs w:val="18"/>
    </w:rPr>
  </w:style>
  <w:style w:type="character" w:styleId="1181" w:customStyle="1">
    <w:name w:val="结束语 Char"/>
    <w:link w:val="946"/>
    <w:uiPriority w:val="99"/>
    <w:qFormat/>
    <w:rPr>
      <w:rFonts w:eastAsia="宋体"/>
      <w:szCs w:val="24"/>
    </w:rPr>
  </w:style>
  <w:style w:type="character" w:styleId="1182" w:customStyle="1">
    <w:name w:val="批注主题 Char1"/>
    <w:qFormat/>
    <w:rPr>
      <w:rFonts w:ascii="Times New Roman" w:hAnsi="Times New Roman" w:eastAsia="宋体" w:cs="Times New Roman"/>
      <w:b/>
      <w:bCs/>
      <w:sz w:val="21"/>
      <w:szCs w:val="24"/>
      <w:lang w:val="en-US" w:eastAsia="zh-CN" w:bidi="ar-SA"/>
    </w:rPr>
  </w:style>
  <w:style w:type="character" w:styleId="1183" w:customStyle="1">
    <w:name w:val="签名 Char"/>
    <w:link w:val="971"/>
    <w:uiPriority w:val="99"/>
    <w:qFormat/>
    <w:rPr>
      <w:rFonts w:eastAsia="宋体"/>
      <w:szCs w:val="24"/>
    </w:rPr>
  </w:style>
  <w:style w:type="character" w:styleId="1184" w:customStyle="1">
    <w:name w:val="尾注文本 Char"/>
    <w:link w:val="965"/>
    <w:uiPriority w:val="99"/>
    <w:semiHidden/>
    <w:qFormat/>
    <w:rPr>
      <w:rFonts w:eastAsia="宋体"/>
      <w:szCs w:val="24"/>
    </w:rPr>
  </w:style>
  <w:style w:type="character" w:styleId="1185" w:customStyle="1">
    <w:name w:val="信息标题 Char"/>
    <w:link w:val="987"/>
    <w:uiPriority w:val="99"/>
    <w:qFormat/>
    <w:rPr>
      <w:rFonts w:ascii="Arial" w:hAnsi="Arial" w:eastAsia="宋体" w:cs="Arial"/>
      <w:sz w:val="24"/>
      <w:szCs w:val="24"/>
      <w:shd w:val="pct20" w:color="auto" w:fill="auto"/>
    </w:rPr>
  </w:style>
  <w:style w:type="character" w:styleId="1186" w:customStyle="1">
    <w:name w:val="正文文本缩进 Char1"/>
    <w:uiPriority w:val="99"/>
    <w:qFormat/>
    <w:rPr>
      <w:rFonts w:ascii="Times New Roman" w:hAnsi="Times New Roman" w:eastAsia="宋体" w:cs="Times New Roman"/>
      <w:sz w:val="21"/>
      <w:szCs w:val="24"/>
      <w:lang w:val="en-US" w:eastAsia="zh-CN" w:bidi="ar-SA"/>
    </w:rPr>
  </w:style>
  <w:style w:type="character" w:styleId="1187" w:customStyle="1">
    <w:name w:val="注释标题 Char"/>
    <w:link w:val="933"/>
    <w:uiPriority w:val="99"/>
    <w:qFormat/>
    <w:rPr>
      <w:rFonts w:ascii="Times New Roman" w:hAnsi="Times New Roman" w:eastAsia="宋体" w:cs="Times New Roman"/>
      <w:szCs w:val="24"/>
    </w:rPr>
  </w:style>
  <w:style w:type="character" w:styleId="1188" w:customStyle="1">
    <w:name w:val="Char Char5"/>
    <w:qFormat/>
    <w:rPr>
      <w:rFonts w:ascii="Arial" w:hAnsi="Arial" w:eastAsia="黑体" w:cs="Times New Roman"/>
      <w:b/>
      <w:bCs/>
      <w:sz w:val="32"/>
      <w:szCs w:val="32"/>
      <w:lang w:val="en-US" w:eastAsia="zh-CN" w:bidi="ar-SA"/>
    </w:rPr>
  </w:style>
  <w:style w:type="character" w:styleId="1189" w:customStyle="1">
    <w:name w:val="Char Char4"/>
    <w:qFormat/>
    <w:rPr>
      <w:rFonts w:ascii="Times New Roman" w:hAnsi="Times New Roman" w:eastAsia="宋体" w:cs="Times New Roman"/>
      <w:b/>
      <w:bCs/>
      <w:sz w:val="32"/>
      <w:szCs w:val="32"/>
      <w:lang w:val="en-US" w:eastAsia="zh-CN" w:bidi="ar-SA"/>
    </w:rPr>
  </w:style>
  <w:style w:type="paragraph" w:styleId="1190" w:customStyle="1">
    <w:name w:val="样式 (西文) 宋体 行距: 固定值 22 磅"/>
    <w:basedOn w:val="774"/>
    <w:uiPriority w:val="99"/>
    <w:qFormat/>
    <w:pPr>
      <w:spacing w:line="440" w:lineRule="exact"/>
    </w:pPr>
    <w:rPr>
      <w:rFonts w:ascii="宋体" w:hAnsi="宋体" w:cs="宋体"/>
      <w:sz w:val="24"/>
      <w:szCs w:val="20"/>
    </w:rPr>
  </w:style>
  <w:style w:type="character" w:styleId="1191" w:customStyle="1">
    <w:name w:val="样式 (西文) 宋体"/>
    <w:qFormat/>
    <w:rPr>
      <w:rFonts w:ascii="宋体" w:hAnsi="宋体" w:eastAsia="宋体" w:cs="Times New Roman"/>
      <w:sz w:val="24"/>
      <w:lang w:val="en-US" w:eastAsia="zh-CN" w:bidi="ar-SA"/>
    </w:rPr>
  </w:style>
  <w:style w:type="paragraph" w:styleId="1192" w:customStyle="1">
    <w:name w:val="样式 (西文) 宋体 首行缩进:  0.74 厘米 行距: 固定值 22 磅"/>
    <w:basedOn w:val="774"/>
    <w:uiPriority w:val="99"/>
    <w:qFormat/>
    <w:pPr>
      <w:ind w:firstLine="420"/>
      <w:spacing w:line="440" w:lineRule="exact"/>
    </w:pPr>
    <w:rPr>
      <w:rFonts w:ascii="宋体" w:hAnsi="宋体" w:cs="宋体"/>
      <w:sz w:val="24"/>
      <w:szCs w:val="20"/>
    </w:rPr>
  </w:style>
  <w:style w:type="paragraph" w:styleId="1193" w:customStyle="1">
    <w:name w:val="样式 首行缩进:  0.85 厘米 行距: 固定值 22 磅"/>
    <w:basedOn w:val="774"/>
    <w:uiPriority w:val="99"/>
    <w:qFormat/>
    <w:pPr>
      <w:ind w:firstLine="480"/>
      <w:spacing w:line="440" w:lineRule="exact"/>
    </w:pPr>
    <w:rPr>
      <w:rFonts w:cs="宋体"/>
      <w:sz w:val="24"/>
      <w:szCs w:val="20"/>
    </w:rPr>
  </w:style>
  <w:style w:type="paragraph" w:styleId="1194" w:customStyle="1">
    <w:name w:val="样式 (西文) 宋体 首行缩进:  0.85 厘米 行距: 固定值 22 磅"/>
    <w:basedOn w:val="774"/>
    <w:uiPriority w:val="99"/>
    <w:qFormat/>
    <w:pPr>
      <w:ind w:firstLine="480"/>
      <w:spacing w:line="440" w:lineRule="exact"/>
    </w:pPr>
    <w:rPr>
      <w:rFonts w:ascii="宋体" w:hAnsi="宋体" w:cs="宋体"/>
      <w:sz w:val="24"/>
      <w:szCs w:val="20"/>
    </w:rPr>
  </w:style>
  <w:style w:type="paragraph" w:styleId="1195" w:customStyle="1">
    <w:name w:val="样式 (西文) 宋体 行距: 固定值 22 磅 首行缩进:  2 字符"/>
    <w:basedOn w:val="774"/>
    <w:uiPriority w:val="99"/>
    <w:qFormat/>
    <w:pPr>
      <w:ind w:firstLine="420"/>
      <w:spacing w:line="440" w:lineRule="exact"/>
    </w:pPr>
    <w:rPr>
      <w:rFonts w:ascii="宋体" w:hAnsi="宋体" w:cs="宋体"/>
      <w:sz w:val="24"/>
      <w:szCs w:val="20"/>
    </w:rPr>
  </w:style>
  <w:style w:type="paragraph" w:styleId="1196" w:customStyle="1">
    <w:name w:val="样式 行距: 固定值 22 磅"/>
    <w:basedOn w:val="774"/>
    <w:uiPriority w:val="99"/>
    <w:qFormat/>
    <w:pPr>
      <w:spacing w:line="440" w:lineRule="exact"/>
    </w:pPr>
    <w:rPr>
      <w:rFonts w:cs="宋体"/>
      <w:sz w:val="24"/>
      <w:szCs w:val="20"/>
    </w:rPr>
  </w:style>
  <w:style w:type="paragraph" w:styleId="1197" w:customStyle="1">
    <w:name w:val="样式 正文五号缩进2字符"/>
    <w:basedOn w:val="1106"/>
    <w:link w:val="1527"/>
    <w:qFormat/>
    <w:pPr>
      <w:ind w:firstLine="420"/>
    </w:pPr>
    <w:rPr>
      <w:sz w:val="21"/>
    </w:rPr>
  </w:style>
  <w:style w:type="paragraph" w:styleId="1198" w:customStyle="1">
    <w:name w:val="规范正文"/>
    <w:basedOn w:val="774"/>
    <w:link w:val="1199"/>
    <w:qFormat/>
    <w:pPr>
      <w:ind w:left="480"/>
      <w:spacing w:line="360" w:lineRule="auto"/>
    </w:pPr>
    <w:rPr>
      <w:rFonts w:ascii="宋体" w:hAnsi="宋体"/>
      <w:sz w:val="24"/>
      <w:szCs w:val="20"/>
    </w:rPr>
  </w:style>
  <w:style w:type="character" w:styleId="1199" w:customStyle="1">
    <w:name w:val="规范正文 Char"/>
    <w:link w:val="1198"/>
    <w:qFormat/>
    <w:rPr>
      <w:rFonts w:ascii="宋体" w:hAnsi="宋体" w:eastAsia="宋体" w:cs="Times New Roman"/>
      <w:sz w:val="24"/>
      <w:szCs w:val="20"/>
    </w:rPr>
  </w:style>
  <w:style w:type="paragraph" w:styleId="1200" w:customStyle="1">
    <w:name w:val="项目"/>
    <w:basedOn w:val="774"/>
    <w:uiPriority w:val="99"/>
    <w:qFormat/>
    <w:pPr>
      <w:ind w:firstLine="480"/>
      <w:spacing w:line="360" w:lineRule="auto"/>
    </w:pPr>
    <w:rPr>
      <w:sz w:val="24"/>
    </w:rPr>
  </w:style>
  <w:style w:type="paragraph" w:styleId="1201" w:customStyle="1">
    <w:name w:val="My标题1"/>
    <w:basedOn w:val="775"/>
    <w:next w:val="774"/>
    <w:uiPriority w:val="99"/>
    <w:qFormat/>
  </w:style>
  <w:style w:type="paragraph" w:styleId="1202" w:customStyle="1">
    <w:name w:val="My标题2"/>
    <w:basedOn w:val="776"/>
    <w:next w:val="774"/>
    <w:uiPriority w:val="99"/>
    <w:qFormat/>
    <w:pPr>
      <w:numPr>
        <w:ilvl w:val="0"/>
        <w:numId w:val="4"/>
      </w:numPr>
      <w:ind w:left="0" w:firstLine="0"/>
      <w:tabs>
        <w:tab w:val="clear" w:pos="425" w:leader="none"/>
        <w:tab w:val="left" w:pos="720" w:leader="none"/>
      </w:tabs>
    </w:pPr>
  </w:style>
  <w:style w:type="paragraph" w:styleId="1203" w:customStyle="1">
    <w:name w:val="My标题3"/>
    <w:basedOn w:val="777"/>
    <w:next w:val="774"/>
    <w:uiPriority w:val="99"/>
    <w:qFormat/>
    <w:pPr>
      <w:numPr>
        <w:ilvl w:val="1"/>
        <w:numId w:val="4"/>
      </w:numPr>
      <w:ind w:left="720" w:hanging="432"/>
    </w:pPr>
  </w:style>
  <w:style w:type="paragraph" w:styleId="1204" w:customStyle="1">
    <w:name w:val="My标题4"/>
    <w:basedOn w:val="777"/>
    <w:next w:val="774"/>
    <w:uiPriority w:val="99"/>
    <w:qFormat/>
    <w:pPr>
      <w:numPr>
        <w:numId w:val="4"/>
      </w:numPr>
      <w:ind w:left="720" w:hanging="432"/>
      <w:tabs>
        <w:tab w:val="left" w:pos="720" w:leader="none"/>
      </w:tabs>
    </w:pPr>
  </w:style>
  <w:style w:type="paragraph" w:styleId="1205" w:customStyle="1">
    <w:name w:val="My正文"/>
    <w:basedOn w:val="774"/>
    <w:link w:val="1757"/>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206" w:customStyle="1">
    <w:name w:val="8"/>
    <w:basedOn w:val="774"/>
    <w:next w:val="948"/>
    <w:uiPriority w:val="99"/>
    <w:qFormat/>
    <w:pPr>
      <w:spacing w:after="120"/>
    </w:pPr>
    <w:rPr>
      <w:szCs w:val="20"/>
    </w:rPr>
  </w:style>
  <w:style w:type="paragraph" w:styleId="1207" w:customStyle="1">
    <w:name w:val="My编号1"/>
    <w:basedOn w:val="1205"/>
    <w:uiPriority w:val="99"/>
    <w:qFormat/>
    <w:pPr>
      <w:ind w:firstLine="0"/>
    </w:pPr>
    <w:rPr>
      <w:rFonts w:ascii="Times New Roman" w:hAnsi="Times New Roman"/>
    </w:rPr>
  </w:style>
  <w:style w:type="paragraph" w:styleId="1208" w:customStyle="1">
    <w:name w:val="my标题5"/>
    <w:basedOn w:val="774"/>
    <w:uiPriority w:val="99"/>
    <w:qFormat/>
    <w:pPr>
      <w:ind w:left="2700" w:hanging="420"/>
      <w:tabs>
        <w:tab w:val="left" w:pos="2700" w:leader="none"/>
      </w:tabs>
    </w:pPr>
    <w:rPr>
      <w:sz w:val="24"/>
    </w:rPr>
  </w:style>
  <w:style w:type="paragraph" w:styleId="1209" w:customStyle="1">
    <w:name w:val="样式1"/>
    <w:basedOn w:val="774"/>
    <w:link w:val="1564"/>
    <w:qFormat/>
    <w:pPr>
      <w:numPr>
        <w:ilvl w:val="4"/>
        <w:numId w:val="4"/>
      </w:numPr>
      <w:ind w:left="0" w:firstLine="0"/>
      <w:tabs>
        <w:tab w:val="clear" w:pos="992" w:leader="none"/>
      </w:tabs>
    </w:pPr>
    <w:rPr>
      <w:sz w:val="24"/>
      <w:szCs w:val="20"/>
      <w:lang w:val="zh-CN"/>
    </w:rPr>
  </w:style>
  <w:style w:type="character" w:styleId="1210" w:customStyle="1">
    <w:name w:val="unnamed11"/>
    <w:qFormat/>
    <w:rPr>
      <w:rFonts w:ascii="Times New Roman" w:hAnsi="Times New Roman" w:eastAsia="宋体" w:cs="Times New Roman"/>
      <w:color w:val="000033"/>
      <w:sz w:val="20"/>
      <w:szCs w:val="20"/>
      <w:u w:val="none"/>
      <w:lang w:val="en-US" w:eastAsia="zh-CN" w:bidi="ar-SA"/>
    </w:rPr>
  </w:style>
  <w:style w:type="paragraph" w:styleId="1211" w:customStyle="1">
    <w:name w:val="方点项目"/>
    <w:basedOn w:val="774"/>
    <w:uiPriority w:val="99"/>
    <w:qFormat/>
    <w:pPr>
      <w:ind w:left="1020" w:hanging="420"/>
      <w:spacing w:line="360" w:lineRule="auto"/>
      <w:tabs>
        <w:tab w:val="left" w:pos="1020" w:leader="none"/>
      </w:tabs>
    </w:pPr>
    <w:rPr>
      <w:rFonts w:ascii="Arial" w:hAnsi="Arial" w:eastAsia="LineDraw"/>
      <w:sz w:val="24"/>
      <w:szCs w:val="20"/>
    </w:rPr>
  </w:style>
  <w:style w:type="character" w:styleId="1212" w:customStyle="1">
    <w:name w:val="textfont1"/>
    <w:qFormat/>
    <w:rPr>
      <w:rFonts w:ascii="Times New Roman" w:hAnsi="Times New Roman" w:eastAsia="宋体" w:cs="Times New Roman"/>
      <w:sz w:val="26"/>
      <w:szCs w:val="26"/>
      <w:lang w:val="en-US" w:eastAsia="zh-CN" w:bidi="ar-SA"/>
    </w:rPr>
  </w:style>
  <w:style w:type="paragraph" w:styleId="1213" w:customStyle="1">
    <w:name w:val="7"/>
    <w:basedOn w:val="774"/>
    <w:next w:val="964"/>
    <w:uiPriority w:val="99"/>
    <w:qFormat/>
    <w:pPr>
      <w:ind w:left="899" w:firstLine="480"/>
      <w:spacing w:line="360" w:lineRule="auto"/>
    </w:pPr>
    <w:rPr>
      <w:rFonts w:ascii="宋体"/>
      <w:color w:val="000000"/>
      <w:sz w:val="24"/>
    </w:rPr>
  </w:style>
  <w:style w:type="paragraph" w:styleId="1214" w:customStyle="1">
    <w:name w:val="wtext"/>
    <w:basedOn w:val="774"/>
    <w:uiPriority w:val="99"/>
    <w:qFormat/>
    <w:pPr>
      <w:jc w:val="left"/>
      <w:spacing w:before="100" w:beforeAutospacing="1" w:after="100" w:afterAutospacing="1"/>
      <w:widowControl/>
    </w:pPr>
    <w:rPr>
      <w:rFonts w:ascii="宋体" w:hAnsi="宋体"/>
      <w:sz w:val="24"/>
    </w:rPr>
  </w:style>
  <w:style w:type="character" w:styleId="1215" w:customStyle="1">
    <w:name w:val="正文首行缩进1"/>
    <w:qFormat/>
    <w:rPr>
      <w:rFonts w:ascii="Times New Roman" w:hAnsi="Times New Roman" w:eastAsia="宋体" w:cs="Times New Roman"/>
      <w:sz w:val="24"/>
      <w:lang w:val="en-US" w:eastAsia="zh-CN" w:bidi="ar-SA"/>
    </w:rPr>
  </w:style>
  <w:style w:type="paragraph" w:styleId="1216" w:customStyle="1">
    <w:name w:val="段正文缩进"/>
    <w:basedOn w:val="774"/>
    <w:uiPriority w:val="99"/>
    <w:qFormat/>
    <w:pPr>
      <w:ind w:firstLine="200"/>
      <w:spacing w:before="50" w:line="360" w:lineRule="auto"/>
    </w:pPr>
    <w:rPr>
      <w:rFonts w:eastAsia="仿宋_GB2312"/>
      <w:sz w:val="30"/>
      <w:szCs w:val="20"/>
    </w:rPr>
  </w:style>
  <w:style w:type="paragraph" w:styleId="1217" w:customStyle="1">
    <w:name w:val="标题二"/>
    <w:basedOn w:val="774"/>
    <w:uiPriority w:val="99"/>
    <w:qFormat/>
    <w:pPr>
      <w:ind w:left="1440" w:hanging="420"/>
      <w:tabs>
        <w:tab w:val="left" w:pos="1440" w:leader="none"/>
      </w:tabs>
    </w:pPr>
    <w:rPr>
      <w:szCs w:val="20"/>
    </w:rPr>
  </w:style>
  <w:style w:type="paragraph" w:styleId="1218" w:customStyle="1">
    <w:name w:val="标题三"/>
    <w:basedOn w:val="774"/>
    <w:uiPriority w:val="99"/>
    <w:qFormat/>
    <w:pPr>
      <w:numPr>
        <w:ilvl w:val="1"/>
        <w:numId w:val="5"/>
      </w:numPr>
      <w:ind w:hanging="146"/>
      <w:tabs>
        <w:tab w:val="clear" w:pos="947" w:leader="none"/>
        <w:tab w:val="left" w:pos="1534" w:leader="none"/>
      </w:tabs>
    </w:pPr>
    <w:rPr>
      <w:szCs w:val="20"/>
    </w:rPr>
  </w:style>
  <w:style w:type="paragraph" w:styleId="1219" w:customStyle="1">
    <w:name w:val="标题一"/>
    <w:basedOn w:val="774"/>
    <w:uiPriority w:val="99"/>
    <w:qFormat/>
    <w:pPr>
      <w:numPr>
        <w:ilvl w:val="2"/>
        <w:numId w:val="5"/>
      </w:numPr>
      <w:ind w:hanging="600"/>
      <w:tabs>
        <w:tab w:val="left" w:pos="600" w:leader="none"/>
        <w:tab w:val="clear" w:pos="1534" w:leader="none"/>
      </w:tabs>
    </w:pPr>
    <w:rPr>
      <w:szCs w:val="20"/>
    </w:rPr>
  </w:style>
  <w:style w:type="paragraph" w:styleId="1220" w:customStyle="1">
    <w:name w:val="一级文字列表"/>
    <w:basedOn w:val="774"/>
    <w:uiPriority w:val="99"/>
    <w:qFormat/>
    <w:pPr>
      <w:jc w:val="left"/>
      <w:spacing w:line="360" w:lineRule="auto"/>
    </w:pPr>
    <w:rPr>
      <w:sz w:val="24"/>
    </w:rPr>
  </w:style>
  <w:style w:type="paragraph" w:styleId="1221" w:customStyle="1">
    <w:name w:val="正文图标题"/>
    <w:next w:val="1090"/>
    <w:uiPriority w:val="99"/>
    <w:qFormat/>
    <w:pPr>
      <w:ind w:left="1020" w:hanging="420"/>
      <w:jc w:val="center"/>
      <w:tabs>
        <w:tab w:val="left" w:pos="1020" w:leader="none"/>
      </w:tabs>
    </w:pPr>
    <w:rPr>
      <w:rFonts w:ascii="黑体" w:eastAsia="黑体"/>
      <w:sz w:val="21"/>
    </w:rPr>
  </w:style>
  <w:style w:type="paragraph" w:styleId="1222" w:customStyle="1">
    <w:name w:val="列项·"/>
    <w:uiPriority w:val="99"/>
    <w:qFormat/>
    <w:pPr>
      <w:numPr>
        <w:numId w:val="6"/>
      </w:numPr>
      <w:ind w:left="737" w:hanging="317"/>
      <w:jc w:val="both"/>
      <w:tabs>
        <w:tab w:val="clear" w:pos="420" w:leader="none"/>
        <w:tab w:val="left" w:pos="840" w:leader="none"/>
        <w:tab w:val="left" w:pos="1140" w:leader="none"/>
      </w:tabs>
    </w:pPr>
    <w:rPr>
      <w:rFonts w:ascii="宋体"/>
      <w:sz w:val="21"/>
    </w:rPr>
  </w:style>
  <w:style w:type="paragraph" w:styleId="1223" w:customStyle="1">
    <w:name w:val="xl36"/>
    <w:basedOn w:val="774"/>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24" w:customStyle="1">
    <w:name w:val="IBM 正文"/>
    <w:basedOn w:val="774"/>
    <w:uiPriority w:val="99"/>
    <w:qFormat/>
    <w:pPr>
      <w:spacing w:line="400" w:lineRule="exact"/>
    </w:pPr>
    <w:rPr>
      <w:spacing w:val="20"/>
      <w:sz w:val="24"/>
      <w:szCs w:val="20"/>
    </w:rPr>
  </w:style>
  <w:style w:type="character" w:styleId="1225" w:customStyle="1">
    <w:name w:val="hei12cn1"/>
    <w:qFormat/>
    <w:rPr>
      <w:rFonts w:ascii="Times New Roman" w:hAnsi="Times New Roman" w:eastAsia="宋体" w:cs="Times New Roman"/>
      <w:color w:val="000000"/>
      <w:sz w:val="18"/>
      <w:szCs w:val="18"/>
      <w:u w:val="none"/>
      <w:lang w:val="en-US" w:eastAsia="zh-CN" w:bidi="ar-SA"/>
    </w:rPr>
  </w:style>
  <w:style w:type="character" w:styleId="1226" w:customStyle="1">
    <w:name w:val="test1"/>
    <w:qFormat/>
    <w:rPr>
      <w:rFonts w:ascii="Times New Roman" w:hAnsi="Times New Roman" w:eastAsia="宋体" w:cs="Times New Roman"/>
      <w:lang w:val="en-US" w:eastAsia="zh-CN" w:bidi="ar-SA"/>
    </w:rPr>
  </w:style>
  <w:style w:type="paragraph" w:styleId="1227" w:customStyle="1">
    <w:name w:val="List2"/>
    <w:basedOn w:val="774"/>
    <w:uiPriority w:val="99"/>
    <w:qFormat/>
    <w:pPr>
      <w:ind w:left="780" w:hanging="360"/>
      <w:spacing w:line="360" w:lineRule="auto"/>
      <w:tabs>
        <w:tab w:val="left" w:pos="780" w:leader="none"/>
      </w:tabs>
    </w:pPr>
    <w:rPr>
      <w:sz w:val="24"/>
      <w:szCs w:val="20"/>
    </w:rPr>
  </w:style>
  <w:style w:type="paragraph" w:styleId="1228" w:customStyle="1">
    <w:name w:val="二级文字列表"/>
    <w:basedOn w:val="1220"/>
    <w:uiPriority w:val="99"/>
    <w:qFormat/>
    <w:pPr>
      <w:ind w:left="1022" w:hanging="420"/>
    </w:pPr>
  </w:style>
  <w:style w:type="character" w:styleId="1229" w:customStyle="1">
    <w:name w:val="正文首行缩进 Char Char Char Char Char Char Char Char Char Char Char Char Char Char Char Char Char Char Char Char Char Char Char Char Char Char"/>
    <w:qFormat/>
    <w:rPr>
      <w:rFonts w:ascii="Times New Roman" w:hAnsi="Times New Roman" w:eastAsia="宋体" w:cs="Times New Roman"/>
      <w:sz w:val="24"/>
      <w:lang w:val="en-US" w:eastAsia="zh-CN" w:bidi="ar-SA"/>
    </w:rPr>
  </w:style>
  <w:style w:type="paragraph" w:styleId="1230" w:customStyle="1">
    <w:name w:val="文档正文（外部）"/>
    <w:basedOn w:val="774"/>
    <w:uiPriority w:val="99"/>
    <w:qFormat/>
    <w:pPr>
      <w:spacing w:line="360" w:lineRule="auto"/>
    </w:pPr>
    <w:rPr>
      <w:sz w:val="28"/>
    </w:rPr>
  </w:style>
  <w:style w:type="paragraph" w:styleId="1231" w:customStyle="1">
    <w:name w:val="font0"/>
    <w:basedOn w:val="774"/>
    <w:uiPriority w:val="99"/>
    <w:qFormat/>
    <w:pPr>
      <w:jc w:val="left"/>
      <w:spacing w:before="100" w:beforeAutospacing="1" w:after="100" w:afterAutospacing="1"/>
      <w:widowControl/>
    </w:pPr>
    <w:rPr>
      <w:rFonts w:hint="eastAsia" w:ascii="宋体" w:hAnsi="宋体"/>
      <w:sz w:val="24"/>
    </w:rPr>
  </w:style>
  <w:style w:type="paragraph" w:styleId="1232" w:customStyle="1">
    <w:name w:val="font5"/>
    <w:basedOn w:val="774"/>
    <w:qFormat/>
    <w:pPr>
      <w:jc w:val="left"/>
      <w:spacing w:before="100" w:beforeAutospacing="1" w:after="100" w:afterAutospacing="1"/>
      <w:widowControl/>
    </w:pPr>
    <w:rPr>
      <w:rFonts w:hint="eastAsia" w:ascii="宋体" w:hAnsi="宋体"/>
      <w:sz w:val="18"/>
      <w:szCs w:val="18"/>
    </w:rPr>
  </w:style>
  <w:style w:type="paragraph" w:styleId="1233" w:customStyle="1">
    <w:name w:val="font6"/>
    <w:basedOn w:val="774"/>
    <w:qFormat/>
    <w:pPr>
      <w:jc w:val="left"/>
      <w:spacing w:before="100" w:beforeAutospacing="1" w:after="100" w:afterAutospacing="1"/>
      <w:widowControl/>
    </w:pPr>
    <w:rPr>
      <w:rFonts w:hint="eastAsia" w:ascii="宋体" w:hAnsi="宋体"/>
      <w:color w:val="000000"/>
      <w:szCs w:val="21"/>
    </w:rPr>
  </w:style>
  <w:style w:type="paragraph" w:styleId="1234" w:customStyle="1">
    <w:name w:val="font7"/>
    <w:basedOn w:val="774"/>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35" w:customStyle="1">
    <w:name w:val="font8"/>
    <w:basedOn w:val="774"/>
    <w:uiPriority w:val="99"/>
    <w:qFormat/>
    <w:pPr>
      <w:jc w:val="left"/>
      <w:spacing w:before="100" w:beforeAutospacing="1" w:after="100" w:afterAutospacing="1"/>
      <w:widowControl/>
    </w:pPr>
    <w:rPr>
      <w:b/>
      <w:bCs/>
      <w:i/>
      <w:iCs/>
      <w:sz w:val="20"/>
      <w:szCs w:val="20"/>
      <w:u w:val="single"/>
    </w:rPr>
  </w:style>
  <w:style w:type="paragraph" w:styleId="1236" w:customStyle="1">
    <w:name w:val="font9"/>
    <w:basedOn w:val="774"/>
    <w:uiPriority w:val="99"/>
    <w:qFormat/>
    <w:pPr>
      <w:jc w:val="left"/>
      <w:spacing w:before="100" w:beforeAutospacing="1" w:after="100" w:afterAutospacing="1"/>
      <w:widowControl/>
    </w:pPr>
    <w:rPr>
      <w:sz w:val="18"/>
      <w:szCs w:val="18"/>
    </w:rPr>
  </w:style>
  <w:style w:type="paragraph" w:styleId="1237" w:customStyle="1">
    <w:name w:val="font10"/>
    <w:basedOn w:val="774"/>
    <w:uiPriority w:val="99"/>
    <w:qFormat/>
    <w:pPr>
      <w:jc w:val="left"/>
      <w:spacing w:before="100" w:beforeAutospacing="1" w:after="100" w:afterAutospacing="1"/>
      <w:widowControl/>
    </w:pPr>
    <w:rPr>
      <w:rFonts w:hint="eastAsia" w:ascii="宋体" w:hAnsi="宋体"/>
      <w:b/>
      <w:bCs/>
      <w:sz w:val="18"/>
      <w:szCs w:val="18"/>
    </w:rPr>
  </w:style>
  <w:style w:type="paragraph" w:styleId="1238" w:customStyle="1">
    <w:name w:val="font12"/>
    <w:basedOn w:val="774"/>
    <w:uiPriority w:val="99"/>
    <w:qFormat/>
    <w:pPr>
      <w:jc w:val="left"/>
      <w:spacing w:before="100" w:beforeAutospacing="1" w:after="100" w:afterAutospacing="1"/>
      <w:widowControl/>
    </w:pPr>
    <w:rPr>
      <w:rFonts w:ascii="Arial" w:hAnsi="Arial" w:cs="Arial"/>
      <w:sz w:val="16"/>
      <w:szCs w:val="16"/>
    </w:rPr>
  </w:style>
  <w:style w:type="paragraph" w:styleId="1239" w:customStyle="1">
    <w:name w:val="font13"/>
    <w:basedOn w:val="774"/>
    <w:uiPriority w:val="99"/>
    <w:qFormat/>
    <w:pPr>
      <w:jc w:val="left"/>
      <w:spacing w:before="100" w:beforeAutospacing="1" w:after="100" w:afterAutospacing="1"/>
      <w:widowControl/>
    </w:pPr>
    <w:rPr>
      <w:rFonts w:hint="eastAsia" w:ascii="宋体" w:hAnsi="宋体"/>
      <w:sz w:val="16"/>
      <w:szCs w:val="16"/>
    </w:rPr>
  </w:style>
  <w:style w:type="paragraph" w:styleId="1240" w:customStyle="1">
    <w:name w:val="xl25"/>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41" w:customStyle="1">
    <w:name w:val="xl26"/>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42" w:customStyle="1">
    <w:name w:val="xl27"/>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43" w:customStyle="1">
    <w:name w:val="xl28"/>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44" w:customStyle="1">
    <w:name w:val="xl30"/>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45" w:customStyle="1">
    <w:name w:val="xl31"/>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6" w:customStyle="1">
    <w:name w:val="xl32"/>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7" w:customStyle="1">
    <w:name w:val="xl33"/>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8" w:customStyle="1">
    <w:name w:val="xl34"/>
    <w:basedOn w:val="77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9" w:customStyle="1">
    <w:name w:val="xl35"/>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50" w:customStyle="1">
    <w:name w:val="xl37"/>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51" w:customStyle="1">
    <w:name w:val="xl38"/>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52" w:customStyle="1">
    <w:name w:val="xl39"/>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53" w:customStyle="1">
    <w:name w:val="xl40"/>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4" w:customStyle="1">
    <w:name w:val="xl41"/>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5" w:customStyle="1">
    <w:name w:val="xl42"/>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6" w:customStyle="1">
    <w:name w:val="xl43"/>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7" w:customStyle="1">
    <w:name w:val="xl44"/>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58" w:customStyle="1">
    <w:name w:val="xl45"/>
    <w:basedOn w:val="77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59" w:customStyle="1">
    <w:name w:val="xl46"/>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60" w:customStyle="1">
    <w:name w:val="xl47"/>
    <w:basedOn w:val="7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61" w:customStyle="1">
    <w:name w:val="xl48"/>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62" w:customStyle="1">
    <w:name w:val="xl49"/>
    <w:basedOn w:val="774"/>
    <w:uiPriority w:val="99"/>
    <w:qFormat/>
    <w:pPr>
      <w:jc w:val="left"/>
      <w:spacing w:before="100" w:beforeAutospacing="1" w:after="100" w:afterAutospacing="1"/>
      <w:widowControl/>
    </w:pPr>
    <w:rPr>
      <w:sz w:val="24"/>
    </w:rPr>
  </w:style>
  <w:style w:type="paragraph" w:styleId="1263" w:customStyle="1">
    <w:name w:val="xl50"/>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64" w:customStyle="1">
    <w:name w:val="xl51"/>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5" w:customStyle="1">
    <w:name w:val="xl52"/>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6" w:customStyle="1">
    <w:name w:val="xl53"/>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7" w:customStyle="1">
    <w:name w:val="xl54"/>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68" w:customStyle="1">
    <w:name w:val="xl55"/>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69" w:customStyle="1">
    <w:name w:val="xl56"/>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70" w:customStyle="1">
    <w:name w:val="xl57"/>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71" w:customStyle="1">
    <w:name w:val="xl58"/>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72" w:customStyle="1">
    <w:name w:val="xl59"/>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73" w:customStyle="1">
    <w:name w:val="xl60"/>
    <w:basedOn w:val="77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74" w:customStyle="1">
    <w:name w:val="xl61"/>
    <w:basedOn w:val="774"/>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75" w:customStyle="1">
    <w:name w:val="样式 标题 1H1 + 三号"/>
    <w:basedOn w:val="775"/>
    <w:uiPriority w:val="99"/>
    <w:qFormat/>
  </w:style>
  <w:style w:type="paragraph" w:styleId="1276" w:customStyle="1">
    <w:name w:val="样式 标题 22nd levelh22Header 2H2 + 四号 段前: 6 磅 段后: 6 磅 行距: 1..."/>
    <w:basedOn w:val="776"/>
    <w:uiPriority w:val="99"/>
    <w:qFormat/>
  </w:style>
  <w:style w:type="paragraph" w:styleId="1277" w:customStyle="1">
    <w:name w:val="Char Char Char Char Char Char Char Char Char Char Char Char Char Char Char Char"/>
    <w:basedOn w:val="774"/>
    <w:uiPriority w:val="99"/>
    <w:qFormat/>
    <w:rPr>
      <w:rFonts w:ascii="Tahoma" w:hAnsi="Tahoma"/>
      <w:sz w:val="24"/>
      <w:szCs w:val="20"/>
    </w:rPr>
  </w:style>
  <w:style w:type="paragraph" w:styleId="1278" w:customStyle="1">
    <w:name w:val="文本正文"/>
    <w:basedOn w:val="774"/>
    <w:link w:val="1279"/>
    <w:qFormat/>
    <w:pPr>
      <w:ind w:firstLine="480"/>
      <w:spacing w:before="156" w:after="156" w:line="360" w:lineRule="auto"/>
    </w:pPr>
    <w:rPr>
      <w:color w:val="000000"/>
      <w:szCs w:val="21"/>
    </w:rPr>
  </w:style>
  <w:style w:type="character" w:styleId="1279" w:customStyle="1">
    <w:name w:val="文本正文 Char"/>
    <w:link w:val="1278"/>
    <w:qFormat/>
    <w:rPr>
      <w:rFonts w:ascii="Times New Roman" w:hAnsi="Times New Roman" w:eastAsia="宋体" w:cs="Times New Roman"/>
      <w:color w:val="000000"/>
      <w:szCs w:val="21"/>
    </w:rPr>
  </w:style>
  <w:style w:type="paragraph" w:styleId="1280" w:customStyle="1">
    <w:name w:val="项目2"/>
    <w:basedOn w:val="774"/>
    <w:uiPriority w:val="99"/>
    <w:qFormat/>
    <w:pPr>
      <w:ind w:left="1026" w:hanging="600"/>
      <w:spacing w:line="360" w:lineRule="auto"/>
      <w:tabs>
        <w:tab w:val="left" w:pos="1026" w:leader="none"/>
      </w:tabs>
    </w:pPr>
    <w:rPr>
      <w:sz w:val="24"/>
    </w:rPr>
  </w:style>
  <w:style w:type="paragraph" w:styleId="1281" w:customStyle="1">
    <w:name w:val="样式 正文小四缩进两字符"/>
    <w:basedOn w:val="774"/>
    <w:uiPriority w:val="99"/>
    <w:qFormat/>
    <w:pPr>
      <w:ind w:firstLine="480"/>
      <w:spacing w:line="360" w:lineRule="auto"/>
    </w:pPr>
    <w:rPr>
      <w:rFonts w:ascii="Arial" w:hAnsi="Arial"/>
      <w:sz w:val="24"/>
    </w:rPr>
  </w:style>
  <w:style w:type="paragraph" w:styleId="1282" w:customStyle="1">
    <w:name w:val="日期2"/>
    <w:basedOn w:val="774"/>
    <w:uiPriority w:val="99"/>
    <w:qFormat/>
    <w:pPr>
      <w:jc w:val="left"/>
      <w:spacing w:before="100" w:beforeAutospacing="1" w:after="100" w:afterAutospacing="1"/>
      <w:widowControl/>
    </w:pPr>
    <w:rPr>
      <w:rFonts w:ascii="宋体" w:hAnsi="宋体"/>
      <w:sz w:val="24"/>
    </w:rPr>
  </w:style>
  <w:style w:type="character" w:styleId="1283" w:customStyle="1">
    <w:name w:val="页码1"/>
    <w:qFormat/>
    <w:rPr>
      <w:rFonts w:ascii="Times New Roman" w:hAnsi="Times New Roman" w:eastAsia="宋体" w:cs="Times New Roman"/>
      <w:lang w:val="en-US" w:eastAsia="zh-CN" w:bidi="ar-SA"/>
    </w:rPr>
  </w:style>
  <w:style w:type="character" w:styleId="1284" w:customStyle="1">
    <w:name w:val="批注引用1"/>
    <w:rPr>
      <w:rFonts w:ascii="Times New Roman" w:hAnsi="Times New Roman" w:eastAsia="宋体" w:cs="Times New Roman"/>
      <w:sz w:val="21"/>
      <w:szCs w:val="21"/>
      <w:lang w:val="en-US" w:eastAsia="zh-CN" w:bidi="ar-SA"/>
    </w:rPr>
  </w:style>
  <w:style w:type="paragraph" w:styleId="1285" w:customStyle="1">
    <w:name w:val="列表 51"/>
    <w:basedOn w:val="774"/>
    <w:uiPriority w:val="99"/>
    <w:qFormat/>
    <w:pPr>
      <w:ind w:left="100" w:hanging="200"/>
    </w:pPr>
  </w:style>
  <w:style w:type="paragraph" w:styleId="1286" w:customStyle="1">
    <w:name w:val="电子邮件签名1"/>
    <w:basedOn w:val="774"/>
    <w:uiPriority w:val="99"/>
    <w:qFormat/>
  </w:style>
  <w:style w:type="paragraph" w:styleId="1287" w:customStyle="1">
    <w:name w:val="列表接续 41"/>
    <w:basedOn w:val="774"/>
    <w:uiPriority w:val="99"/>
    <w:qFormat/>
    <w:pPr>
      <w:ind w:left="1680"/>
      <w:spacing w:after="120"/>
    </w:pPr>
  </w:style>
  <w:style w:type="paragraph" w:styleId="1288" w:customStyle="1">
    <w:name w:val="正文文本缩进 31"/>
    <w:basedOn w:val="774"/>
    <w:uiPriority w:val="99"/>
    <w:qFormat/>
    <w:pPr>
      <w:ind w:left="420"/>
      <w:spacing w:after="120"/>
    </w:pPr>
    <w:rPr>
      <w:sz w:val="16"/>
      <w:szCs w:val="16"/>
    </w:rPr>
  </w:style>
  <w:style w:type="paragraph" w:styleId="1289" w:customStyle="1">
    <w:name w:val="列表 41"/>
    <w:basedOn w:val="774"/>
    <w:uiPriority w:val="99"/>
    <w:qFormat/>
    <w:pPr>
      <w:ind w:left="100" w:hanging="200"/>
    </w:pPr>
  </w:style>
  <w:style w:type="paragraph" w:styleId="1290" w:customStyle="1">
    <w:name w:val="索引标题1"/>
    <w:basedOn w:val="774"/>
    <w:next w:val="1291"/>
    <w:uiPriority w:val="99"/>
    <w:qFormat/>
    <w:rPr>
      <w:rFonts w:ascii="Arial" w:hAnsi="Arial" w:cs="Arial"/>
      <w:b/>
      <w:bCs/>
    </w:rPr>
  </w:style>
  <w:style w:type="paragraph" w:styleId="1291" w:customStyle="1">
    <w:name w:val="索引 11"/>
    <w:basedOn w:val="774"/>
    <w:next w:val="774"/>
    <w:uiPriority w:val="99"/>
    <w:qFormat/>
  </w:style>
  <w:style w:type="paragraph" w:styleId="1292" w:customStyle="1">
    <w:name w:val="HTML 预设格式1"/>
    <w:basedOn w:val="774"/>
    <w:uiPriority w:val="99"/>
    <w:qFormat/>
    <w:rPr>
      <w:rFonts w:ascii="Courier New" w:hAnsi="Courier New" w:cs="Courier New"/>
    </w:rPr>
  </w:style>
  <w:style w:type="paragraph" w:styleId="1293" w:customStyle="1">
    <w:name w:val="收信人地址1"/>
    <w:basedOn w:val="774"/>
    <w:uiPriority w:val="99"/>
    <w:qFormat/>
    <w:pPr>
      <w:ind w:left="100"/>
    </w:pPr>
    <w:rPr>
      <w:rFonts w:ascii="Arial" w:hAnsi="Arial" w:cs="Arial"/>
      <w:sz w:val="24"/>
    </w:rPr>
  </w:style>
  <w:style w:type="paragraph" w:styleId="1294" w:customStyle="1">
    <w:name w:val="索引 91"/>
    <w:basedOn w:val="774"/>
    <w:next w:val="774"/>
    <w:uiPriority w:val="99"/>
    <w:qFormat/>
    <w:pPr>
      <w:ind w:left="1600"/>
    </w:pPr>
  </w:style>
  <w:style w:type="paragraph" w:styleId="1295" w:customStyle="1">
    <w:name w:val="列表编号 51"/>
    <w:basedOn w:val="774"/>
    <w:uiPriority w:val="99"/>
    <w:qFormat/>
    <w:pPr>
      <w:ind w:left="2040" w:hanging="420"/>
      <w:tabs>
        <w:tab w:val="left" w:pos="2040" w:leader="none"/>
      </w:tabs>
    </w:pPr>
  </w:style>
  <w:style w:type="paragraph" w:styleId="1296" w:customStyle="1">
    <w:name w:val="正文文本 21"/>
    <w:basedOn w:val="774"/>
    <w:uiPriority w:val="99"/>
    <w:qFormat/>
    <w:pPr>
      <w:spacing w:after="120" w:line="480" w:lineRule="auto"/>
    </w:pPr>
  </w:style>
  <w:style w:type="paragraph" w:styleId="1297" w:customStyle="1">
    <w:name w:val="索引 81"/>
    <w:basedOn w:val="774"/>
    <w:next w:val="774"/>
    <w:uiPriority w:val="99"/>
    <w:qFormat/>
    <w:pPr>
      <w:ind w:left="1400"/>
    </w:pPr>
  </w:style>
  <w:style w:type="paragraph" w:styleId="1298" w:customStyle="1">
    <w:name w:val="正文缩进1"/>
    <w:basedOn w:val="774"/>
    <w:uiPriority w:val="99"/>
    <w:qFormat/>
    <w:pPr>
      <w:ind w:firstLine="420"/>
    </w:pPr>
  </w:style>
  <w:style w:type="paragraph" w:styleId="1299" w:customStyle="1">
    <w:name w:val="列表编号 41"/>
    <w:basedOn w:val="774"/>
    <w:uiPriority w:val="99"/>
    <w:qFormat/>
    <w:pPr>
      <w:ind w:left="1620" w:hanging="420"/>
      <w:tabs>
        <w:tab w:val="left" w:pos="1620" w:leader="none"/>
      </w:tabs>
    </w:pPr>
  </w:style>
  <w:style w:type="paragraph" w:styleId="1300" w:customStyle="1">
    <w:name w:val="索引 71"/>
    <w:basedOn w:val="774"/>
    <w:next w:val="774"/>
    <w:uiPriority w:val="99"/>
    <w:qFormat/>
    <w:pPr>
      <w:ind w:left="1200"/>
    </w:pPr>
  </w:style>
  <w:style w:type="paragraph" w:styleId="1301" w:customStyle="1">
    <w:name w:val="列表 31"/>
    <w:basedOn w:val="774"/>
    <w:uiPriority w:val="99"/>
    <w:qFormat/>
    <w:pPr>
      <w:ind w:left="100" w:hanging="200"/>
    </w:pPr>
  </w:style>
  <w:style w:type="paragraph" w:styleId="1302" w:customStyle="1">
    <w:name w:val="索引 61"/>
    <w:basedOn w:val="774"/>
    <w:next w:val="774"/>
    <w:uiPriority w:val="99"/>
    <w:qFormat/>
    <w:pPr>
      <w:ind w:left="1000"/>
    </w:pPr>
  </w:style>
  <w:style w:type="paragraph" w:styleId="1303" w:customStyle="1">
    <w:name w:val="引文目录标题1"/>
    <w:basedOn w:val="774"/>
    <w:next w:val="774"/>
    <w:uiPriority w:val="99"/>
    <w:qFormat/>
    <w:pPr>
      <w:spacing w:before="120"/>
    </w:pPr>
    <w:rPr>
      <w:rFonts w:ascii="Arial" w:hAnsi="Arial" w:cs="Arial"/>
      <w:sz w:val="24"/>
    </w:rPr>
  </w:style>
  <w:style w:type="paragraph" w:styleId="1304" w:customStyle="1">
    <w:name w:val="正文文本缩进1"/>
    <w:basedOn w:val="774"/>
    <w:uiPriority w:val="99"/>
    <w:qFormat/>
    <w:pPr>
      <w:ind w:left="420"/>
      <w:spacing w:after="120"/>
    </w:pPr>
  </w:style>
  <w:style w:type="paragraph" w:styleId="1305"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306" w:customStyle="1">
    <w:name w:val="列表 21"/>
    <w:basedOn w:val="774"/>
    <w:uiPriority w:val="99"/>
    <w:qFormat/>
    <w:pPr>
      <w:ind w:left="100" w:hanging="200"/>
    </w:pPr>
  </w:style>
  <w:style w:type="paragraph" w:styleId="1307" w:customStyle="1">
    <w:name w:val="列表接续 51"/>
    <w:basedOn w:val="774"/>
    <w:uiPriority w:val="99"/>
    <w:qFormat/>
    <w:pPr>
      <w:ind w:left="2100"/>
      <w:spacing w:after="120"/>
    </w:pPr>
  </w:style>
  <w:style w:type="paragraph" w:styleId="1308" w:customStyle="1">
    <w:name w:val="批注主题1"/>
    <w:basedOn w:val="943"/>
    <w:next w:val="943"/>
    <w:uiPriority w:val="99"/>
    <w:rPr>
      <w:b/>
      <w:bCs/>
    </w:rPr>
  </w:style>
  <w:style w:type="paragraph" w:styleId="1309" w:customStyle="1">
    <w:name w:val="索引 51"/>
    <w:basedOn w:val="774"/>
    <w:next w:val="774"/>
    <w:uiPriority w:val="99"/>
    <w:qFormat/>
    <w:pPr>
      <w:ind w:left="800"/>
    </w:pPr>
  </w:style>
  <w:style w:type="paragraph" w:styleId="1310" w:customStyle="1">
    <w:name w:val="日期3"/>
    <w:basedOn w:val="774"/>
    <w:next w:val="774"/>
    <w:uiPriority w:val="99"/>
    <w:qFormat/>
    <w:pPr>
      <w:ind w:left="100"/>
    </w:pPr>
  </w:style>
  <w:style w:type="paragraph" w:styleId="1311" w:customStyle="1">
    <w:name w:val="文档结构图1"/>
    <w:basedOn w:val="774"/>
    <w:uiPriority w:val="99"/>
    <w:qFormat/>
    <w:pPr>
      <w:shd w:val="clear" w:color="auto" w:fill="000080"/>
    </w:pPr>
  </w:style>
  <w:style w:type="paragraph" w:styleId="1312" w:customStyle="1">
    <w:name w:val="正文首行缩进2"/>
    <w:basedOn w:val="948"/>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13" w:customStyle="1">
    <w:name w:val="列表编号 21"/>
    <w:basedOn w:val="774"/>
    <w:uiPriority w:val="99"/>
    <w:qFormat/>
    <w:pPr>
      <w:ind w:left="780" w:hanging="420"/>
      <w:tabs>
        <w:tab w:val="left" w:pos="780" w:leader="none"/>
      </w:tabs>
    </w:pPr>
  </w:style>
  <w:style w:type="paragraph" w:styleId="1314" w:customStyle="1">
    <w:name w:val="列表1"/>
    <w:basedOn w:val="774"/>
    <w:uiPriority w:val="99"/>
    <w:qFormat/>
    <w:pPr>
      <w:ind w:left="200" w:hanging="200"/>
    </w:pPr>
  </w:style>
  <w:style w:type="paragraph" w:styleId="1315" w:customStyle="1">
    <w:name w:val="索引 41"/>
    <w:basedOn w:val="774"/>
    <w:next w:val="774"/>
    <w:uiPriority w:val="99"/>
    <w:qFormat/>
    <w:pPr>
      <w:ind w:left="600"/>
    </w:pPr>
  </w:style>
  <w:style w:type="paragraph" w:styleId="1316" w:customStyle="1">
    <w:name w:val="图表目录1"/>
    <w:basedOn w:val="774"/>
    <w:next w:val="774"/>
    <w:uiPriority w:val="99"/>
    <w:qFormat/>
    <w:pPr>
      <w:ind w:left="200" w:hanging="200"/>
    </w:pPr>
  </w:style>
  <w:style w:type="paragraph" w:styleId="1317" w:customStyle="1">
    <w:name w:val="称呼1"/>
    <w:basedOn w:val="774"/>
    <w:next w:val="774"/>
    <w:uiPriority w:val="99"/>
    <w:qFormat/>
  </w:style>
  <w:style w:type="paragraph" w:styleId="1318" w:customStyle="1">
    <w:name w:val="列表接续 31"/>
    <w:basedOn w:val="774"/>
    <w:uiPriority w:val="99"/>
    <w:qFormat/>
    <w:pPr>
      <w:ind w:left="1260"/>
      <w:spacing w:after="120"/>
    </w:pPr>
  </w:style>
  <w:style w:type="paragraph" w:styleId="1319" w:customStyle="1">
    <w:name w:val="索引 31"/>
    <w:basedOn w:val="774"/>
    <w:next w:val="774"/>
    <w:uiPriority w:val="99"/>
    <w:qFormat/>
    <w:pPr>
      <w:ind w:left="400"/>
    </w:pPr>
  </w:style>
  <w:style w:type="paragraph" w:styleId="1320" w:customStyle="1">
    <w:name w:val="注释标题1"/>
    <w:basedOn w:val="774"/>
    <w:next w:val="774"/>
    <w:uiPriority w:val="99"/>
    <w:qFormat/>
    <w:pPr>
      <w:jc w:val="center"/>
    </w:pPr>
  </w:style>
  <w:style w:type="paragraph" w:styleId="1321" w:customStyle="1">
    <w:name w:val="列表接续 21"/>
    <w:basedOn w:val="774"/>
    <w:uiPriority w:val="99"/>
    <w:qFormat/>
    <w:pPr>
      <w:ind w:left="840"/>
      <w:spacing w:after="120"/>
    </w:pPr>
  </w:style>
  <w:style w:type="paragraph" w:styleId="1322" w:customStyle="1">
    <w:name w:val="列表接续1"/>
    <w:basedOn w:val="774"/>
    <w:uiPriority w:val="99"/>
    <w:qFormat/>
    <w:pPr>
      <w:ind w:left="420"/>
      <w:spacing w:after="120"/>
      <w:tabs>
        <w:tab w:val="left" w:pos="2040" w:leader="none"/>
      </w:tabs>
    </w:pPr>
  </w:style>
  <w:style w:type="paragraph" w:styleId="1323" w:customStyle="1">
    <w:name w:val="索引 21"/>
    <w:basedOn w:val="774"/>
    <w:next w:val="774"/>
    <w:uiPriority w:val="99"/>
    <w:qFormat/>
    <w:pPr>
      <w:ind w:left="200"/>
    </w:pPr>
  </w:style>
  <w:style w:type="paragraph" w:styleId="1324" w:customStyle="1">
    <w:name w:val="正文文本 31"/>
    <w:basedOn w:val="774"/>
    <w:uiPriority w:val="99"/>
    <w:qFormat/>
    <w:pPr>
      <w:spacing w:after="120"/>
    </w:pPr>
    <w:rPr>
      <w:sz w:val="16"/>
      <w:szCs w:val="16"/>
    </w:rPr>
  </w:style>
  <w:style w:type="paragraph" w:styleId="1325" w:customStyle="1">
    <w:name w:val="结束语1"/>
    <w:basedOn w:val="774"/>
    <w:uiPriority w:val="99"/>
    <w:qFormat/>
    <w:pPr>
      <w:ind w:left="100"/>
    </w:pPr>
  </w:style>
  <w:style w:type="paragraph" w:styleId="1326" w:customStyle="1">
    <w:name w:val="HTML 地址1"/>
    <w:basedOn w:val="774"/>
    <w:uiPriority w:val="99"/>
    <w:qFormat/>
    <w:rPr>
      <w:i/>
      <w:iCs/>
    </w:rPr>
  </w:style>
  <w:style w:type="paragraph" w:styleId="1327" w:customStyle="1">
    <w:name w:val="信息标题1"/>
    <w:basedOn w:val="77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28" w:customStyle="1">
    <w:name w:val="纯文本1"/>
    <w:basedOn w:val="774"/>
    <w:uiPriority w:val="99"/>
    <w:qFormat/>
    <w:rPr>
      <w:rFonts w:ascii="宋体" w:hAnsi="Courier New" w:cs="Courier New"/>
      <w:szCs w:val="21"/>
    </w:rPr>
  </w:style>
  <w:style w:type="paragraph" w:styleId="1329" w:customStyle="1">
    <w:name w:val="正文首行缩进 21"/>
    <w:basedOn w:val="1304"/>
    <w:uiPriority w:val="99"/>
    <w:qFormat/>
    <w:pPr>
      <w:ind w:firstLine="420"/>
    </w:pPr>
  </w:style>
  <w:style w:type="paragraph" w:styleId="1330" w:customStyle="1">
    <w:name w:val="列表编号 31"/>
    <w:basedOn w:val="774"/>
    <w:uiPriority w:val="99"/>
    <w:qFormat/>
    <w:pPr>
      <w:ind w:left="1200" w:hanging="420"/>
      <w:tabs>
        <w:tab w:val="left" w:pos="1200" w:leader="none"/>
      </w:tabs>
    </w:pPr>
  </w:style>
  <w:style w:type="paragraph" w:styleId="1331" w:customStyle="1">
    <w:name w:val="引文目录1"/>
    <w:basedOn w:val="774"/>
    <w:next w:val="774"/>
    <w:uiPriority w:val="99"/>
    <w:qFormat/>
    <w:pPr>
      <w:ind w:left="420"/>
    </w:pPr>
  </w:style>
  <w:style w:type="paragraph" w:styleId="1332" w:customStyle="1">
    <w:name w:val="正文文本缩进 21"/>
    <w:basedOn w:val="774"/>
    <w:uiPriority w:val="99"/>
    <w:qFormat/>
    <w:pPr>
      <w:ind w:left="420"/>
      <w:spacing w:after="120" w:line="480" w:lineRule="auto"/>
    </w:pPr>
  </w:style>
  <w:style w:type="paragraph" w:styleId="1333" w:customStyle="1">
    <w:name w:val="签名1"/>
    <w:basedOn w:val="774"/>
    <w:uiPriority w:val="99"/>
    <w:qFormat/>
    <w:pPr>
      <w:ind w:left="100"/>
    </w:pPr>
  </w:style>
  <w:style w:type="paragraph" w:styleId="1334" w:customStyle="1">
    <w:name w:val="寄信人地址1"/>
    <w:basedOn w:val="774"/>
    <w:uiPriority w:val="99"/>
    <w:qFormat/>
    <w:rPr>
      <w:rFonts w:ascii="Arial" w:hAnsi="Arial" w:cs="Arial"/>
    </w:rPr>
  </w:style>
  <w:style w:type="paragraph" w:styleId="1335" w:customStyle="1">
    <w:name w:val="文本块1"/>
    <w:basedOn w:val="774"/>
    <w:uiPriority w:val="99"/>
    <w:qFormat/>
    <w:pPr>
      <w:ind w:left="1440" w:right="1440"/>
      <w:spacing w:after="120"/>
    </w:pPr>
  </w:style>
  <w:style w:type="paragraph" w:styleId="1336" w:customStyle="1">
    <w:name w:val="CM111"/>
    <w:basedOn w:val="1086"/>
    <w:next w:val="1086"/>
    <w:uiPriority w:val="99"/>
    <w:qFormat/>
    <w:pPr>
      <w:spacing w:after="308"/>
    </w:pPr>
    <w:rPr>
      <w:rFonts w:ascii="华文中宋" w:hAnsi="华文中宋" w:eastAsia="宋体" w:cs="Times New Roman"/>
      <w:color w:val="auto"/>
    </w:rPr>
  </w:style>
  <w:style w:type="paragraph" w:styleId="1337" w:customStyle="1">
    <w:name w:val="CM118"/>
    <w:basedOn w:val="1086"/>
    <w:next w:val="1086"/>
    <w:uiPriority w:val="99"/>
    <w:qFormat/>
    <w:pPr>
      <w:spacing w:after="77"/>
    </w:pPr>
    <w:rPr>
      <w:rFonts w:ascii="华文中宋" w:hAnsi="华文中宋" w:eastAsia="宋体" w:cs="Times New Roman"/>
      <w:color w:val="auto"/>
    </w:rPr>
  </w:style>
  <w:style w:type="paragraph" w:styleId="1338" w:customStyle="1">
    <w:name w:val="列出段落3"/>
    <w:basedOn w:val="774"/>
    <w:uiPriority w:val="99"/>
    <w:qFormat/>
    <w:pPr>
      <w:ind w:firstLine="420"/>
    </w:pPr>
    <w:rPr>
      <w:szCs w:val="20"/>
    </w:rPr>
  </w:style>
  <w:style w:type="paragraph" w:styleId="1339" w:customStyle="1">
    <w:name w:val="Char Char Char Char Char Char1 Char"/>
    <w:basedOn w:val="774"/>
    <w:uiPriority w:val="99"/>
    <w:qFormat/>
    <w:pPr>
      <w:jc w:val="left"/>
      <w:spacing w:after="160" w:line="240" w:lineRule="exact"/>
      <w:widowControl/>
    </w:pPr>
    <w:rPr>
      <w:rFonts w:ascii="Verdana" w:hAnsi="Verdana" w:eastAsia="仿宋_GB2312"/>
      <w:sz w:val="24"/>
      <w:szCs w:val="20"/>
      <w:lang w:eastAsia="en-US"/>
    </w:rPr>
  </w:style>
  <w:style w:type="character" w:styleId="1340" w:customStyle="1">
    <w:name w:val="标题 2 Char Char"/>
    <w:qFormat/>
    <w:rPr>
      <w:rFonts w:ascii="Arial" w:hAnsi="Arial" w:eastAsia="黑体" w:cs="Times New Roman"/>
      <w:b/>
      <w:bCs/>
      <w:sz w:val="32"/>
      <w:szCs w:val="32"/>
      <w:lang w:val="en-US" w:eastAsia="zh-CN" w:bidi="ar-SA"/>
    </w:rPr>
  </w:style>
  <w:style w:type="character" w:styleId="1341" w:customStyle="1">
    <w:name w:val="标题 4 Char Char"/>
    <w:qFormat/>
    <w:rPr>
      <w:rFonts w:ascii="Arial" w:hAnsi="Arial" w:eastAsia="黑体" w:cs="Times New Roman"/>
      <w:b/>
      <w:bCs/>
      <w:sz w:val="28"/>
      <w:szCs w:val="28"/>
      <w:lang w:val="en-US" w:eastAsia="zh-CN" w:bidi="ar-SA"/>
    </w:rPr>
  </w:style>
  <w:style w:type="paragraph" w:styleId="1342" w:customStyle="1">
    <w:name w:val="自用编号"/>
    <w:basedOn w:val="774"/>
    <w:next w:val="774"/>
    <w:uiPriority w:val="99"/>
    <w:qFormat/>
    <w:pPr>
      <w:numPr>
        <w:numId w:val="7"/>
      </w:numPr>
      <w:tabs>
        <w:tab w:val="clear" w:pos="360" w:leader="none"/>
      </w:tabs>
      <w:outlineLvl w:val="0"/>
    </w:pPr>
    <w:rPr>
      <w:rFonts w:ascii="宋体"/>
      <w:sz w:val="24"/>
      <w:szCs w:val="20"/>
    </w:rPr>
  </w:style>
  <w:style w:type="character" w:styleId="1343" w:customStyle="1">
    <w:name w:val="标题 3 Char Char1"/>
    <w:qFormat/>
    <w:rPr>
      <w:rFonts w:ascii="Times New Roman" w:hAnsi="Times New Roman" w:eastAsia="宋体" w:cs="Times New Roman"/>
      <w:b/>
      <w:bCs/>
      <w:sz w:val="32"/>
      <w:szCs w:val="32"/>
      <w:lang w:val="en-US" w:eastAsia="zh-CN" w:bidi="ar-SA"/>
    </w:rPr>
  </w:style>
  <w:style w:type="paragraph" w:styleId="1344" w:customStyle="1">
    <w:name w:val="样式 样式 正文文本缩进 + 左  0 字符 + 首行缩进:  2.5 字符"/>
    <w:basedOn w:val="774"/>
    <w:uiPriority w:val="99"/>
    <w:qFormat/>
    <w:pPr>
      <w:ind w:firstLine="600"/>
      <w:spacing w:line="360" w:lineRule="auto"/>
    </w:pPr>
    <w:rPr>
      <w:rFonts w:cs="宋体"/>
      <w:szCs w:val="20"/>
    </w:rPr>
  </w:style>
  <w:style w:type="character" w:styleId="1345" w:customStyle="1">
    <w:name w:val="标题 1 Char Char"/>
    <w:qFormat/>
    <w:rPr>
      <w:rFonts w:ascii="Times New Roman" w:hAnsi="Times New Roman" w:eastAsia="宋体" w:cs="Times New Roman"/>
      <w:b/>
      <w:bCs/>
      <w:sz w:val="44"/>
      <w:szCs w:val="44"/>
      <w:lang w:val="en-US" w:eastAsia="zh-CN" w:bidi="ar-SA"/>
    </w:rPr>
  </w:style>
  <w:style w:type="character" w:styleId="1346" w:customStyle="1">
    <w:name w:val="Char1 Char Char"/>
    <w:qFormat/>
    <w:rPr>
      <w:rFonts w:ascii="Arial" w:hAnsi="Arial" w:eastAsia="黑体" w:cs="Arial"/>
      <w:lang w:val="en-US" w:eastAsia="zh-CN" w:bidi="ar-SA"/>
    </w:rPr>
  </w:style>
  <w:style w:type="character" w:styleId="1347" w:customStyle="1">
    <w:name w:val="标题 5 Char Char"/>
    <w:qFormat/>
    <w:rPr>
      <w:rFonts w:ascii="Times New Roman" w:hAnsi="Times New Roman" w:eastAsia="宋体" w:cs="Times New Roman"/>
      <w:b/>
      <w:bCs/>
      <w:sz w:val="28"/>
      <w:szCs w:val="28"/>
      <w:lang w:val="en-US" w:eastAsia="zh-CN" w:bidi="ar-SA"/>
    </w:rPr>
  </w:style>
  <w:style w:type="paragraph" w:styleId="1348" w:customStyle="1">
    <w:name w:val="样式 标题 2 + 段前: 1 行 段后: 1 行"/>
    <w:basedOn w:val="776"/>
    <w:uiPriority w:val="99"/>
    <w:qFormat/>
  </w:style>
  <w:style w:type="paragraph" w:styleId="1349" w:customStyle="1">
    <w:name w:val="标题3级"/>
    <w:uiPriority w:val="99"/>
    <w:qFormat/>
    <w:pPr>
      <w:ind w:left="720" w:hanging="720"/>
      <w:jc w:val="both"/>
      <w:spacing w:line="360" w:lineRule="auto"/>
      <w:tabs>
        <w:tab w:val="left" w:pos="720" w:leader="none"/>
      </w:tabs>
      <w:outlineLvl w:val="2"/>
    </w:pPr>
    <w:rPr>
      <w:rFonts w:ascii="Arial" w:hAnsi="Arial" w:eastAsia="黑体"/>
      <w:b/>
      <w:sz w:val="30"/>
      <w:szCs w:val="30"/>
    </w:rPr>
  </w:style>
  <w:style w:type="paragraph" w:styleId="1350" w:customStyle="1">
    <w:name w:val="段落内容"/>
    <w:basedOn w:val="774"/>
    <w:uiPriority w:val="99"/>
    <w:qFormat/>
    <w:pPr>
      <w:ind w:firstLine="200"/>
      <w:spacing w:line="440" w:lineRule="atLeast"/>
    </w:pPr>
    <w:rPr>
      <w:sz w:val="28"/>
      <w:szCs w:val="20"/>
    </w:rPr>
  </w:style>
  <w:style w:type="paragraph" w:styleId="1351" w:customStyle="1">
    <w:name w:val="texte"/>
    <w:basedOn w:val="774"/>
    <w:uiPriority w:val="99"/>
    <w:qFormat/>
    <w:pPr>
      <w:ind w:firstLine="540"/>
      <w:keepLines/>
      <w:spacing w:before="120" w:line="440" w:lineRule="atLeast"/>
      <w:widowControl/>
      <w:tabs>
        <w:tab w:val="left" w:pos="0" w:leader="none"/>
      </w:tabs>
    </w:pPr>
    <w:rPr>
      <w:rFonts w:ascii="宋体"/>
      <w:sz w:val="24"/>
      <w:szCs w:val="20"/>
    </w:rPr>
  </w:style>
  <w:style w:type="paragraph" w:styleId="1352" w:customStyle="1">
    <w:name w:val="样式 样式 小四 行距: 1.5 倍行距 + 首行缩进:  2 字符"/>
    <w:basedOn w:val="774"/>
    <w:uiPriority w:val="99"/>
    <w:qFormat/>
    <w:pPr>
      <w:ind w:firstLine="200"/>
      <w:spacing w:line="336" w:lineRule="auto"/>
    </w:pPr>
    <w:rPr>
      <w:rFonts w:cs="宋体"/>
      <w:sz w:val="24"/>
      <w:szCs w:val="20"/>
    </w:rPr>
  </w:style>
  <w:style w:type="paragraph" w:styleId="1353" w:customStyle="1">
    <w:name w:val="正 文 1"/>
    <w:basedOn w:val="774"/>
    <w:next w:val="959"/>
    <w:uiPriority w:val="99"/>
    <w:qFormat/>
    <w:pPr>
      <w:spacing w:before="120" w:after="120" w:line="312" w:lineRule="atLeast"/>
    </w:pPr>
    <w:rPr>
      <w:rFonts w:ascii="宋体" w:hAnsi="Courier New"/>
      <w:sz w:val="24"/>
      <w:szCs w:val="20"/>
    </w:rPr>
  </w:style>
  <w:style w:type="paragraph" w:styleId="1354" w:customStyle="1">
    <w:name w:val="插图"/>
    <w:basedOn w:val="774"/>
    <w:uiPriority w:val="99"/>
    <w:qFormat/>
    <w:pPr>
      <w:jc w:val="center"/>
      <w:keepNext/>
      <w:spacing w:line="312" w:lineRule="auto"/>
    </w:pPr>
    <w:rPr>
      <w:sz w:val="24"/>
      <w:szCs w:val="21"/>
    </w:rPr>
  </w:style>
  <w:style w:type="paragraph" w:styleId="1355" w:customStyle="1">
    <w:name w:val="正文段"/>
    <w:basedOn w:val="774"/>
    <w:uiPriority w:val="99"/>
    <w:qFormat/>
    <w:pPr>
      <w:ind w:firstLine="454"/>
      <w:spacing w:after="240" w:line="360" w:lineRule="atLeast"/>
      <w:widowControl/>
    </w:pPr>
    <w:rPr>
      <w:rFonts w:ascii="宋体"/>
      <w:sz w:val="24"/>
      <w:szCs w:val="20"/>
    </w:rPr>
  </w:style>
  <w:style w:type="character" w:styleId="1356" w:customStyle="1">
    <w:name w:val="重点"/>
    <w:qFormat/>
    <w:rPr>
      <w:rFonts w:ascii="Arial" w:hAnsi="Arial" w:eastAsia="黑体" w:cs="Times New Roman"/>
      <w:sz w:val="24"/>
      <w:szCs w:val="24"/>
      <w:lang w:val="en-US" w:eastAsia="zh-CN" w:bidi="ar-SA"/>
    </w:rPr>
  </w:style>
  <w:style w:type="paragraph" w:styleId="1357" w:customStyle="1">
    <w:name w:val="Char Char Char Char1 Char Char Char Char Char Char Char Char Char Char Char"/>
    <w:basedOn w:val="774"/>
    <w:uiPriority w:val="99"/>
    <w:qFormat/>
    <w:pPr>
      <w:jc w:val="left"/>
      <w:spacing w:after="160" w:line="240" w:lineRule="exact"/>
      <w:widowControl/>
    </w:pPr>
    <w:rPr>
      <w:rFonts w:ascii="Verdana" w:hAnsi="Verdana" w:eastAsia="仿宋_GB2312"/>
      <w:sz w:val="24"/>
      <w:szCs w:val="20"/>
      <w:lang w:eastAsia="en-US"/>
    </w:rPr>
  </w:style>
  <w:style w:type="paragraph" w:styleId="1358" w:customStyle="1">
    <w:name w:val="样式 标题 2 + 左侧:  0 厘米 首行缩进:  0 厘米"/>
    <w:basedOn w:val="776"/>
    <w:uiPriority w:val="99"/>
    <w:qFormat/>
    <w:pPr>
      <w:numPr>
        <w:ilvl w:val="2"/>
        <w:numId w:val="8"/>
      </w:numPr>
      <w:ind w:left="0" w:firstLine="0"/>
      <w:tabs>
        <w:tab w:val="left" w:pos="720" w:leader="none"/>
        <w:tab w:val="clear" w:pos="1843" w:leader="none"/>
      </w:tabs>
    </w:pPr>
  </w:style>
  <w:style w:type="paragraph" w:styleId="1359" w:customStyle="1">
    <w:name w:val="样式2"/>
    <w:basedOn w:val="777"/>
    <w:link w:val="2070"/>
    <w:qFormat/>
    <w:pPr>
      <w:numPr>
        <w:numId w:val="9"/>
      </w:numPr>
      <w:ind w:left="720" w:hanging="432"/>
      <w:tabs>
        <w:tab w:val="left" w:pos="720" w:leader="none"/>
      </w:tabs>
    </w:pPr>
  </w:style>
  <w:style w:type="paragraph" w:styleId="1360" w:customStyle="1">
    <w:name w:val="样式3"/>
    <w:basedOn w:val="1358"/>
    <w:uiPriority w:val="99"/>
    <w:qFormat/>
    <w:pPr>
      <w:numPr>
        <w:numId w:val="10"/>
      </w:numPr>
      <w:ind w:left="0" w:firstLine="0"/>
    </w:pPr>
  </w:style>
  <w:style w:type="paragraph" w:styleId="1361" w:customStyle="1">
    <w:name w:val="样式4"/>
    <w:basedOn w:val="777"/>
    <w:link w:val="1563"/>
    <w:uiPriority w:val="99"/>
    <w:qFormat/>
  </w:style>
  <w:style w:type="paragraph" w:styleId="1362" w:customStyle="1">
    <w:name w:val="样式5"/>
    <w:basedOn w:val="777"/>
    <w:link w:val="1565"/>
    <w:uiPriority w:val="99"/>
    <w:qFormat/>
  </w:style>
  <w:style w:type="paragraph" w:styleId="1363" w:customStyle="1">
    <w:name w:val="样式6"/>
    <w:basedOn w:val="777"/>
    <w:uiPriority w:val="99"/>
    <w:qFormat/>
  </w:style>
  <w:style w:type="paragraph" w:styleId="1364" w:customStyle="1">
    <w:name w:val="样式8"/>
    <w:basedOn w:val="777"/>
    <w:uiPriority w:val="99"/>
    <w:qFormat/>
  </w:style>
  <w:style w:type="paragraph" w:styleId="1365" w:customStyle="1">
    <w:name w:val="封面_项目开发单位"/>
    <w:basedOn w:val="959"/>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66" w:customStyle="1">
    <w:name w:val="封面_项目名称"/>
    <w:basedOn w:val="959"/>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67" w:customStyle="1">
    <w:name w:val="封面_文档名称"/>
    <w:basedOn w:val="774"/>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68" w:customStyle="1">
    <w:name w:val="样式 标题 1 + 行距: 单倍行距"/>
    <w:basedOn w:val="775"/>
    <w:uiPriority w:val="99"/>
    <w:qFormat/>
  </w:style>
  <w:style w:type="paragraph" w:styleId="1369" w:customStyle="1">
    <w:name w:val="样式 样式 标题 2 + 左侧:  0 厘米 首行缩进:  0 厘米 + 段前: 12 磅"/>
    <w:basedOn w:val="1358"/>
    <w:uiPriority w:val="99"/>
    <w:qFormat/>
  </w:style>
  <w:style w:type="paragraph" w:styleId="1370" w:customStyle="1">
    <w:name w:val="表格 正文 宋5"/>
    <w:basedOn w:val="774"/>
    <w:uiPriority w:val="99"/>
    <w:qFormat/>
    <w:pPr>
      <w:jc w:val="left"/>
    </w:pPr>
    <w:rPr>
      <w:rFonts w:ascii="Arial" w:hAnsi="Arial"/>
    </w:rPr>
  </w:style>
  <w:style w:type="paragraph" w:styleId="1371" w:customStyle="1">
    <w:name w:val="Default Text"/>
    <w:basedOn w:val="774"/>
    <w:uiPriority w:val="99"/>
    <w:qFormat/>
    <w:pPr>
      <w:jc w:val="left"/>
    </w:pPr>
    <w:rPr>
      <w:sz w:val="24"/>
      <w:lang w:val="en-AU"/>
    </w:rPr>
  </w:style>
  <w:style w:type="paragraph" w:styleId="1372" w:customStyle="1">
    <w:name w:val="02部门内部规定正文"/>
    <w:basedOn w:val="774"/>
    <w:uiPriority w:val="99"/>
    <w:qFormat/>
    <w:pPr>
      <w:ind w:firstLine="560"/>
      <w:spacing w:line="600" w:lineRule="exact"/>
      <w:widowControl/>
    </w:pPr>
    <w:rPr>
      <w:rFonts w:ascii="仿宋_GB2312" w:eastAsia="仿宋_GB2312"/>
      <w:sz w:val="28"/>
      <w:szCs w:val="28"/>
    </w:rPr>
  </w:style>
  <w:style w:type="paragraph" w:styleId="1373" w:customStyle="1">
    <w:name w:val="三级条标题"/>
    <w:basedOn w:val="774"/>
    <w:next w:val="774"/>
    <w:uiPriority w:val="99"/>
    <w:qFormat/>
    <w:pPr>
      <w:ind w:left="780" w:hanging="360"/>
      <w:widowControl/>
      <w:tabs>
        <w:tab w:val="left" w:pos="780" w:leader="none"/>
      </w:tabs>
      <w:outlineLvl w:val="4"/>
    </w:pPr>
    <w:rPr>
      <w:rFonts w:ascii="黑体" w:eastAsia="黑体"/>
      <w:szCs w:val="20"/>
    </w:rPr>
  </w:style>
  <w:style w:type="paragraph" w:styleId="1374" w:customStyle="1">
    <w:name w:val="四级条标题"/>
    <w:basedOn w:val="1373"/>
    <w:next w:val="774"/>
    <w:uiPriority w:val="99"/>
    <w:qFormat/>
    <w:pPr>
      <w:outlineLvl w:val="5"/>
    </w:pPr>
    <w:rPr>
      <w:rFonts w:ascii="Times New Roman" w:eastAsia="宋体"/>
    </w:rPr>
  </w:style>
  <w:style w:type="paragraph" w:styleId="1375" w:customStyle="1">
    <w:name w:val="五级条标题"/>
    <w:basedOn w:val="1374"/>
    <w:next w:val="774"/>
    <w:uiPriority w:val="99"/>
    <w:qFormat/>
    <w:pPr>
      <w:outlineLvl w:val="6"/>
    </w:pPr>
  </w:style>
  <w:style w:type="paragraph" w:styleId="1376" w:customStyle="1">
    <w:name w:val="样式 样式 正文缩进 + 首行缩进:  2 字符 + 四号 首行缩进:  2 字符"/>
    <w:basedOn w:val="774"/>
    <w:uiPriority w:val="99"/>
    <w:qFormat/>
    <w:pPr>
      <w:ind w:firstLine="560"/>
      <w:spacing w:line="360" w:lineRule="auto"/>
    </w:pPr>
    <w:rPr>
      <w:rFonts w:cs="宋体"/>
      <w:sz w:val="28"/>
    </w:rPr>
  </w:style>
  <w:style w:type="paragraph" w:styleId="1377" w:customStyle="1">
    <w:name w:val="段(正文）"/>
    <w:uiPriority w:val="99"/>
    <w:qFormat/>
    <w:pPr>
      <w:ind w:firstLine="420"/>
      <w:jc w:val="both"/>
    </w:pPr>
    <w:rPr>
      <w:rFonts w:ascii="宋体"/>
      <w:sz w:val="21"/>
    </w:rPr>
  </w:style>
  <w:style w:type="paragraph" w:styleId="1378" w:customStyle="1">
    <w:name w:val="样式 段落缩进2 小四 + 段前: 15.6 磅"/>
    <w:basedOn w:val="774"/>
    <w:uiPriority w:val="99"/>
    <w:qFormat/>
    <w:pPr>
      <w:ind w:firstLine="480"/>
      <w:spacing w:before="312" w:line="360" w:lineRule="auto"/>
    </w:pPr>
    <w:rPr>
      <w:rFonts w:ascii="宋体" w:hAnsi="宋体"/>
      <w:sz w:val="24"/>
      <w:szCs w:val="20"/>
    </w:rPr>
  </w:style>
  <w:style w:type="character" w:styleId="1379" w:customStyle="1">
    <w:name w:val="段落正文 Char Char Char Char"/>
    <w:link w:val="1380"/>
    <w:qFormat/>
    <w:rPr>
      <w:rFonts w:eastAsia="宋体"/>
      <w:spacing w:val="2"/>
      <w:sz w:val="24"/>
      <w:szCs w:val="24"/>
    </w:rPr>
  </w:style>
  <w:style w:type="paragraph" w:styleId="1380" w:customStyle="1">
    <w:name w:val="段落正文 Char Char Char"/>
    <w:basedOn w:val="774"/>
    <w:link w:val="1379"/>
    <w:qFormat/>
    <w:pPr>
      <w:ind w:firstLine="200"/>
      <w:spacing w:line="360" w:lineRule="auto"/>
    </w:pPr>
    <w:rPr>
      <w:rFonts w:asciiTheme="minorHAnsi" w:hAnsiTheme="minorHAnsi" w:cstheme="minorBidi"/>
      <w:spacing w:val="2"/>
      <w:sz w:val="24"/>
    </w:rPr>
  </w:style>
  <w:style w:type="paragraph" w:styleId="1381" w:customStyle="1">
    <w:name w:val="Char Char1 Char Char Char Char Char Char Char Char Char Char Char Char Char Char Char"/>
    <w:basedOn w:val="774"/>
    <w:uiPriority w:val="99"/>
    <w:qFormat/>
    <w:pPr>
      <w:jc w:val="left"/>
      <w:spacing w:after="160" w:line="240" w:lineRule="exact"/>
      <w:widowControl/>
    </w:pPr>
    <w:rPr>
      <w:rFonts w:ascii="Verdana" w:hAnsi="Verdana"/>
      <w:sz w:val="20"/>
      <w:szCs w:val="20"/>
      <w:lang w:eastAsia="en-US"/>
    </w:rPr>
  </w:style>
  <w:style w:type="paragraph" w:styleId="1382" w:customStyle="1">
    <w:name w:val="段落正文 Char"/>
    <w:basedOn w:val="774"/>
    <w:uiPriority w:val="99"/>
    <w:qFormat/>
    <w:pPr>
      <w:ind w:firstLine="200"/>
      <w:spacing w:line="360" w:lineRule="auto"/>
    </w:pPr>
    <w:rPr>
      <w:spacing w:val="2"/>
      <w:sz w:val="24"/>
    </w:rPr>
  </w:style>
  <w:style w:type="character" w:styleId="1383" w:customStyle="1">
    <w:name w:val="titleblack14px1"/>
    <w:qFormat/>
    <w:rPr>
      <w:rFonts w:ascii="Times New Roman" w:hAnsi="Times New Roman" w:eastAsia="宋体" w:cs="Times New Roman"/>
      <w:b/>
      <w:bCs/>
      <w:color w:val="000000"/>
      <w:sz w:val="23"/>
      <w:szCs w:val="23"/>
      <w:lang w:val="en-US" w:eastAsia="zh-CN" w:bidi="ar-SA"/>
    </w:rPr>
  </w:style>
  <w:style w:type="paragraph" w:styleId="1384" w:customStyle="1">
    <w:name w:val="正文 + 宋体"/>
    <w:basedOn w:val="937"/>
    <w:link w:val="1954"/>
    <w:uiPriority w:val="99"/>
    <w:qFormat/>
    <w:pPr>
      <w:numPr>
        <w:numId w:val="11"/>
      </w:numPr>
      <w:ind w:firstLine="0"/>
    </w:pPr>
    <w:rPr>
      <w:rFonts w:ascii="宋体" w:hAnsi="宋体"/>
      <w:i/>
      <w:szCs w:val="24"/>
    </w:rPr>
  </w:style>
  <w:style w:type="character" w:styleId="1385" w:customStyle="1">
    <w:name w:val="标题 6 Char Char"/>
    <w:qFormat/>
    <w:rPr>
      <w:rFonts w:ascii="Arial" w:hAnsi="Arial" w:eastAsia="黑体" w:cs="Times New Roman"/>
      <w:b/>
      <w:bCs/>
      <w:sz w:val="24"/>
      <w:szCs w:val="24"/>
      <w:lang w:val="en-US" w:eastAsia="zh-CN" w:bidi="ar-SA"/>
    </w:rPr>
  </w:style>
  <w:style w:type="paragraph" w:styleId="1386" w:customStyle="1">
    <w:name w:val="样式 正文首行缩进 + 首行缩进:  2 字符"/>
    <w:basedOn w:val="994"/>
    <w:uiPriority w:val="99"/>
    <w:qFormat/>
    <w:pPr>
      <w:ind w:firstLine="200"/>
      <w:spacing w:line="300" w:lineRule="auto"/>
    </w:pPr>
    <w:rPr>
      <w:rFonts w:cs="宋体"/>
      <w:szCs w:val="20"/>
    </w:rPr>
  </w:style>
  <w:style w:type="paragraph" w:styleId="1387" w:customStyle="1">
    <w:name w:val="金保文档标准正文 Char"/>
    <w:basedOn w:val="774"/>
    <w:link w:val="1388"/>
    <w:qFormat/>
    <w:pPr>
      <w:ind w:firstLine="480"/>
      <w:jc w:val="left"/>
      <w:spacing w:line="360" w:lineRule="auto"/>
    </w:pPr>
    <w:rPr>
      <w:bCs/>
      <w:sz w:val="24"/>
    </w:rPr>
  </w:style>
  <w:style w:type="character" w:styleId="1388" w:customStyle="1">
    <w:name w:val="金保文档标准正文 Char Char"/>
    <w:link w:val="1387"/>
    <w:qFormat/>
    <w:rPr>
      <w:rFonts w:ascii="Times New Roman" w:hAnsi="Times New Roman" w:eastAsia="宋体" w:cs="Times New Roman"/>
      <w:bCs/>
      <w:sz w:val="24"/>
      <w:szCs w:val="24"/>
    </w:rPr>
  </w:style>
  <w:style w:type="paragraph" w:styleId="1389" w:customStyle="1">
    <w:name w:val="金保标题1"/>
    <w:basedOn w:val="775"/>
    <w:next w:val="774"/>
    <w:uiPriority w:val="99"/>
    <w:qFormat/>
  </w:style>
  <w:style w:type="paragraph" w:styleId="1390" w:customStyle="1">
    <w:name w:val="金保标题2"/>
    <w:basedOn w:val="776"/>
    <w:next w:val="774"/>
    <w:uiPriority w:val="99"/>
    <w:qFormat/>
  </w:style>
  <w:style w:type="paragraph" w:styleId="1391" w:customStyle="1">
    <w:name w:val="金保标题3"/>
    <w:basedOn w:val="777"/>
    <w:next w:val="774"/>
    <w:link w:val="1392"/>
    <w:uiPriority w:val="99"/>
    <w:qFormat/>
  </w:style>
  <w:style w:type="character" w:styleId="1392" w:customStyle="1">
    <w:name w:val="金保标题3 Char"/>
    <w:link w:val="1391"/>
    <w:uiPriority w:val="99"/>
    <w:qFormat/>
    <w:rPr>
      <w:rFonts w:ascii="Arial" w:hAnsi="Arial" w:eastAsia="宋体" w:cs="Times New Roman"/>
      <w:b/>
      <w:sz w:val="32"/>
      <w:szCs w:val="20"/>
      <w:lang w:val="zh-CN" w:eastAsia="zh-CN"/>
    </w:rPr>
  </w:style>
  <w:style w:type="paragraph" w:styleId="1393" w:customStyle="1">
    <w:name w:val="Char Char2 Char"/>
    <w:basedOn w:val="774"/>
    <w:uiPriority w:val="99"/>
    <w:qFormat/>
    <w:pPr>
      <w:jc w:val="left"/>
      <w:widowControl/>
    </w:pPr>
    <w:rPr>
      <w:rFonts w:ascii="Verdana" w:hAnsi="Verdana"/>
      <w:sz w:val="24"/>
      <w:szCs w:val="20"/>
      <w:lang w:eastAsia="en-US"/>
    </w:rPr>
  </w:style>
  <w:style w:type="character" w:styleId="1394" w:customStyle="1">
    <w:name w:val="px14l150gray"/>
    <w:qFormat/>
    <w:rPr>
      <w:rFonts w:ascii="Times New Roman" w:hAnsi="Times New Roman" w:eastAsia="宋体" w:cs="Times New Roman"/>
      <w:sz w:val="24"/>
      <w:szCs w:val="24"/>
      <w:lang w:val="en-US" w:eastAsia="zh-CN" w:bidi="ar-SA"/>
    </w:rPr>
  </w:style>
  <w:style w:type="paragraph" w:styleId="1395" w:customStyle="1">
    <w:name w:val="Default Paragraph Font Para Char"/>
    <w:basedOn w:val="774"/>
    <w:uiPriority w:val="99"/>
    <w:qFormat/>
    <w:pPr>
      <w:jc w:val="left"/>
      <w:spacing w:after="160" w:line="240" w:lineRule="exact"/>
      <w:widowControl/>
    </w:pPr>
    <w:rPr>
      <w:rFonts w:ascii="Verdana" w:hAnsi="Verdana"/>
      <w:sz w:val="24"/>
      <w:szCs w:val="20"/>
      <w:lang w:eastAsia="en-US"/>
    </w:rPr>
  </w:style>
  <w:style w:type="paragraph" w:styleId="1396" w:customStyle="1">
    <w:name w:val="样式 正文首行缩进 2 + 首行缩进:  2 字符"/>
    <w:basedOn w:val="774"/>
    <w:uiPriority w:val="99"/>
    <w:qFormat/>
    <w:pPr>
      <w:ind w:left="720" w:firstLine="200"/>
      <w:spacing w:line="360" w:lineRule="auto"/>
    </w:pPr>
    <w:rPr>
      <w:rFonts w:ascii="宋体"/>
      <w:sz w:val="24"/>
      <w:szCs w:val="20"/>
    </w:rPr>
  </w:style>
  <w:style w:type="paragraph" w:styleId="1397" w:customStyle="1">
    <w:name w:val="其它"/>
    <w:basedOn w:val="774"/>
    <w:uiPriority w:val="99"/>
    <w:qFormat/>
    <w:pPr>
      <w:ind w:firstLine="480"/>
      <w:spacing w:line="440" w:lineRule="atLeast"/>
      <w:tabs>
        <w:tab w:val="left" w:pos="360" w:leader="none"/>
        <w:tab w:val="right" w:pos="9180" w:leader="none"/>
      </w:tabs>
    </w:pPr>
    <w:rPr>
      <w:rFonts w:ascii="宋体" w:hAnsi="宋体"/>
      <w:sz w:val="24"/>
    </w:rPr>
  </w:style>
  <w:style w:type="paragraph" w:styleId="1398" w:customStyle="1">
    <w:name w:val="_"/>
    <w:basedOn w:val="774"/>
    <w:uiPriority w:val="99"/>
    <w:qFormat/>
    <w:pPr>
      <w:ind w:left="480" w:firstLine="510"/>
      <w:spacing w:line="360" w:lineRule="auto"/>
    </w:pPr>
    <w:rPr>
      <w:sz w:val="24"/>
      <w:szCs w:val="20"/>
    </w:rPr>
  </w:style>
  <w:style w:type="paragraph" w:styleId="1399" w:customStyle="1">
    <w:name w:val="图名"/>
    <w:basedOn w:val="774"/>
    <w:uiPriority w:val="99"/>
    <w:qFormat/>
    <w:pPr>
      <w:jc w:val="center"/>
      <w:spacing w:line="360" w:lineRule="auto"/>
    </w:pPr>
    <w:rPr>
      <w:b/>
      <w:sz w:val="24"/>
    </w:rPr>
  </w:style>
  <w:style w:type="paragraph" w:styleId="1400" w:customStyle="1">
    <w:name w:val="表样式"/>
    <w:basedOn w:val="774"/>
    <w:uiPriority w:val="99"/>
    <w:qFormat/>
    <w:pPr>
      <w:jc w:val="left"/>
      <w:spacing w:before="80" w:after="80"/>
    </w:pPr>
    <w:rPr>
      <w:rFonts w:ascii="Arial" w:hAnsi="Arial" w:cs="Arial"/>
      <w:sz w:val="18"/>
      <w:szCs w:val="18"/>
    </w:rPr>
  </w:style>
  <w:style w:type="paragraph" w:styleId="1401" w:customStyle="1">
    <w:name w:val="我的正文"/>
    <w:basedOn w:val="774"/>
    <w:uiPriority w:val="99"/>
    <w:qFormat/>
    <w:pPr>
      <w:ind w:firstLine="567"/>
      <w:spacing w:line="360" w:lineRule="auto"/>
      <w:widowControl/>
    </w:pPr>
    <w:rPr>
      <w:bCs/>
      <w:sz w:val="24"/>
      <w:szCs w:val="20"/>
    </w:rPr>
  </w:style>
  <w:style w:type="paragraph" w:styleId="1402" w:customStyle="1">
    <w:name w:val="标题 1 1"/>
    <w:basedOn w:val="775"/>
    <w:uiPriority w:val="99"/>
    <w:qFormat/>
  </w:style>
  <w:style w:type="paragraph" w:styleId="1403" w:customStyle="1">
    <w:name w:val="Char Char Char Char Char Char1 Char Char Char Char Char Char Char Char Char Char Char Char Char Char Char Char Char"/>
    <w:basedOn w:val="774"/>
    <w:uiPriority w:val="99"/>
    <w:qFormat/>
    <w:pPr>
      <w:jc w:val="left"/>
      <w:spacing w:after="160" w:line="240" w:lineRule="exact"/>
      <w:widowControl/>
    </w:pPr>
    <w:rPr>
      <w:rFonts w:ascii="Verdana" w:hAnsi="Verdana" w:eastAsia="仿宋_GB2312"/>
      <w:sz w:val="24"/>
      <w:szCs w:val="20"/>
      <w:lang w:eastAsia="en-US"/>
    </w:rPr>
  </w:style>
  <w:style w:type="paragraph" w:styleId="1404" w:customStyle="1">
    <w:name w:val="小标题"/>
    <w:basedOn w:val="774"/>
    <w:next w:val="937"/>
    <w:uiPriority w:val="99"/>
    <w:qFormat/>
    <w:pPr>
      <w:ind w:left="900" w:hanging="420"/>
      <w:spacing w:line="360" w:lineRule="auto"/>
      <w:tabs>
        <w:tab w:val="left" w:pos="900" w:leader="none"/>
      </w:tabs>
    </w:pPr>
    <w:rPr>
      <w:rFonts w:ascii="Times" w:hAnsi="Times" w:eastAsia="Times"/>
      <w:b/>
      <w:szCs w:val="20"/>
    </w:rPr>
  </w:style>
  <w:style w:type="paragraph" w:styleId="1405" w:customStyle="1">
    <w:name w:val="UNISUN正文样式"/>
    <w:basedOn w:val="774"/>
    <w:uiPriority w:val="99"/>
    <w:qFormat/>
    <w:pPr>
      <w:ind w:firstLine="539"/>
      <w:spacing w:line="360" w:lineRule="auto"/>
      <w:widowControl/>
    </w:pPr>
    <w:rPr>
      <w:sz w:val="24"/>
      <w:szCs w:val="20"/>
    </w:rPr>
  </w:style>
  <w:style w:type="paragraph" w:styleId="1406" w:customStyle="1">
    <w:name w:val="正文4号字"/>
    <w:basedOn w:val="774"/>
    <w:uiPriority w:val="99"/>
    <w:qFormat/>
    <w:pPr>
      <w:ind w:firstLine="500"/>
      <w:spacing w:line="360" w:lineRule="auto"/>
      <w:widowControl/>
    </w:pPr>
    <w:rPr>
      <w:rFonts w:cs="宋体"/>
      <w:spacing w:val="5"/>
      <w:sz w:val="24"/>
    </w:rPr>
  </w:style>
  <w:style w:type="paragraph" w:styleId="1407" w:customStyle="1">
    <w:name w:val="xl24"/>
    <w:basedOn w:val="77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08" w:customStyle="1">
    <w:name w:val="1 Char"/>
    <w:basedOn w:val="774"/>
    <w:uiPriority w:val="99"/>
    <w:qFormat/>
    <w:pPr>
      <w:spacing w:line="360" w:lineRule="auto"/>
    </w:pPr>
    <w:rPr>
      <w:sz w:val="24"/>
      <w:szCs w:val="20"/>
    </w:rPr>
  </w:style>
  <w:style w:type="paragraph" w:styleId="1409" w:customStyle="1">
    <w:name w:val="正文格式"/>
    <w:basedOn w:val="774"/>
    <w:link w:val="1410"/>
    <w:qFormat/>
    <w:pPr>
      <w:ind w:firstLine="420"/>
      <w:spacing w:before="240" w:after="240"/>
    </w:pPr>
    <w:rPr>
      <w:rFonts w:ascii="Arial" w:hAnsi="Arial"/>
      <w:szCs w:val="20"/>
    </w:rPr>
  </w:style>
  <w:style w:type="character" w:styleId="1410" w:customStyle="1">
    <w:name w:val="正文格式 Char"/>
    <w:link w:val="1409"/>
    <w:qFormat/>
    <w:rPr>
      <w:rFonts w:ascii="Arial" w:hAnsi="Arial" w:eastAsia="宋体" w:cs="Times New Roman"/>
      <w:szCs w:val="20"/>
    </w:rPr>
  </w:style>
  <w:style w:type="paragraph" w:styleId="1411" w:customStyle="1">
    <w:name w:val="图的样式"/>
    <w:basedOn w:val="938"/>
    <w:uiPriority w:val="99"/>
    <w:qFormat/>
    <w:pPr>
      <w:spacing w:before="0" w:after="0" w:line="240" w:lineRule="auto"/>
    </w:pPr>
    <w:rPr>
      <w:rFonts w:ascii="Times New Roman" w:hAnsi="Times New Roman" w:eastAsia="黑体" w:cs="宋体"/>
      <w:sz w:val="20"/>
    </w:rPr>
  </w:style>
  <w:style w:type="paragraph" w:styleId="1412" w:customStyle="1">
    <w:name w:val="CSS1级正文"/>
    <w:basedOn w:val="948"/>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13" w:customStyle="1">
    <w:name w:val="cr4 Char"/>
    <w:link w:val="1414"/>
    <w:uiPriority w:val="99"/>
    <w:qFormat/>
    <w:rPr>
      <w:rFonts w:ascii="Arial" w:hAnsi="Arial" w:eastAsia="黑体"/>
      <w:b/>
      <w:bCs/>
      <w:color w:val="000000"/>
      <w:sz w:val="28"/>
      <w:szCs w:val="28"/>
      <w:lang w:val="zh-CN" w:eastAsia="zh-CN"/>
    </w:rPr>
  </w:style>
  <w:style w:type="paragraph" w:styleId="1414" w:customStyle="1">
    <w:name w:val="cr4"/>
    <w:basedOn w:val="778"/>
    <w:next w:val="774"/>
    <w:link w:val="1413"/>
    <w:uiPriority w:val="99"/>
    <w:qFormat/>
    <w:pPr>
      <w:numPr>
        <w:numId w:val="12"/>
      </w:numPr>
      <w:ind w:left="864" w:hanging="144"/>
      <w:tabs>
        <w:tab w:val="left" w:pos="864" w:leader="none"/>
      </w:tabs>
    </w:pPr>
    <w:rPr>
      <w:rFonts w:ascii="Arial" w:hAnsi="Arial" w:eastAsia="黑体" w:cstheme="minorBidi"/>
      <w:color w:val="000000"/>
    </w:rPr>
  </w:style>
  <w:style w:type="character" w:styleId="1415" w:customStyle="1">
    <w:name w:val="cr9 Char"/>
    <w:link w:val="1416"/>
    <w:qFormat/>
    <w:rPr>
      <w:rFonts w:ascii="Arial" w:hAnsi="Arial" w:eastAsia="宋体"/>
      <w:sz w:val="24"/>
      <w:szCs w:val="24"/>
    </w:rPr>
  </w:style>
  <w:style w:type="paragraph" w:styleId="1416" w:customStyle="1">
    <w:name w:val="cr9"/>
    <w:basedOn w:val="774"/>
    <w:link w:val="1415"/>
    <w:qFormat/>
    <w:pPr>
      <w:ind w:firstLine="420"/>
      <w:spacing w:line="300" w:lineRule="auto"/>
    </w:pPr>
    <w:rPr>
      <w:rFonts w:ascii="Arial" w:hAnsi="Arial" w:cstheme="minorBidi"/>
      <w:sz w:val="24"/>
    </w:rPr>
  </w:style>
  <w:style w:type="paragraph" w:styleId="1417" w:customStyle="1">
    <w:name w:val="cr3"/>
    <w:basedOn w:val="777"/>
    <w:next w:val="1414"/>
    <w:uiPriority w:val="99"/>
    <w:qFormat/>
    <w:pPr>
      <w:numPr>
        <w:numId w:val="12"/>
      </w:numPr>
      <w:ind w:left="720" w:hanging="432"/>
      <w:tabs>
        <w:tab w:val="left" w:pos="720" w:leader="none"/>
      </w:tabs>
    </w:pPr>
  </w:style>
  <w:style w:type="character" w:styleId="1418" w:customStyle="1">
    <w:name w:val="普通正文 Char"/>
    <w:link w:val="1065"/>
    <w:qFormat/>
    <w:rPr>
      <w:rFonts w:ascii="Arial" w:hAnsi="Arial" w:eastAsia="宋体" w:cs="Times New Roman"/>
      <w:sz w:val="24"/>
      <w:szCs w:val="24"/>
    </w:rPr>
  </w:style>
  <w:style w:type="character" w:styleId="1419" w:customStyle="1">
    <w:name w:val="b1"/>
    <w:qFormat/>
    <w:rPr>
      <w:rFonts w:hint="default" w:ascii="Courier New" w:hAnsi="Courier New" w:eastAsia="仿宋_GB2312" w:cs="Courier New"/>
      <w:b/>
      <w:bCs/>
      <w:color w:val="ff0000"/>
      <w:sz w:val="28"/>
      <w:u w:val="none"/>
      <w:lang w:val="en-US" w:eastAsia="en-US" w:bidi="ar-SA"/>
    </w:rPr>
  </w:style>
  <w:style w:type="character" w:styleId="1420" w:customStyle="1">
    <w:name w:val="m1"/>
    <w:qFormat/>
    <w:rPr>
      <w:rFonts w:hint="default" w:ascii="Verdana" w:hAnsi="Verdana" w:eastAsia="仿宋_GB2312" w:cs="Times New Roman"/>
      <w:b/>
      <w:bCs/>
      <w:color w:val="0000ff"/>
      <w:sz w:val="28"/>
      <w:lang w:val="en-US" w:eastAsia="en-US" w:bidi="ar-SA"/>
    </w:rPr>
  </w:style>
  <w:style w:type="character" w:styleId="1421" w:customStyle="1">
    <w:name w:val="pi1"/>
    <w:qFormat/>
    <w:rPr>
      <w:rFonts w:hint="default" w:ascii="Verdana" w:hAnsi="Verdana" w:eastAsia="仿宋_GB2312" w:cs="Times New Roman"/>
      <w:b/>
      <w:bCs/>
      <w:color w:val="0000ff"/>
      <w:sz w:val="28"/>
      <w:lang w:val="en-US" w:eastAsia="en-US" w:bidi="ar-SA"/>
    </w:rPr>
  </w:style>
  <w:style w:type="character" w:styleId="1422" w:customStyle="1">
    <w:name w:val="t1"/>
    <w:qFormat/>
    <w:rPr>
      <w:rFonts w:hint="default" w:ascii="Verdana" w:hAnsi="Verdana" w:eastAsia="仿宋_GB2312" w:cs="Times New Roman"/>
      <w:b/>
      <w:bCs/>
      <w:color w:val="990000"/>
      <w:sz w:val="28"/>
      <w:lang w:val="en-US" w:eastAsia="en-US" w:bidi="ar-SA"/>
    </w:rPr>
  </w:style>
  <w:style w:type="character" w:styleId="1423" w:customStyle="1">
    <w:name w:val="ns1"/>
    <w:qFormat/>
    <w:rPr>
      <w:rFonts w:hint="default" w:ascii="Verdana" w:hAnsi="Verdana" w:eastAsia="仿宋_GB2312" w:cs="Times New Roman"/>
      <w:b/>
      <w:bCs/>
      <w:color w:val="ff0000"/>
      <w:sz w:val="28"/>
      <w:lang w:val="en-US" w:eastAsia="en-US" w:bidi="ar-SA"/>
    </w:rPr>
  </w:style>
  <w:style w:type="character" w:styleId="1424" w:customStyle="1">
    <w:name w:val="tx1"/>
    <w:qFormat/>
    <w:rPr>
      <w:rFonts w:hint="default" w:ascii="Verdana" w:hAnsi="Verdana" w:eastAsia="仿宋_GB2312" w:cs="Times New Roman"/>
      <w:b/>
      <w:bCs/>
      <w:sz w:val="28"/>
      <w:lang w:val="en-US" w:eastAsia="en-US" w:bidi="ar-SA"/>
    </w:rPr>
  </w:style>
  <w:style w:type="paragraph" w:styleId="1425" w:customStyle="1">
    <w:name w:val="日期4"/>
    <w:basedOn w:val="774"/>
    <w:uiPriority w:val="99"/>
    <w:qFormat/>
    <w:pPr>
      <w:jc w:val="left"/>
      <w:spacing w:before="100" w:beforeAutospacing="1" w:after="100" w:afterAutospacing="1"/>
      <w:widowControl/>
    </w:pPr>
    <w:rPr>
      <w:rFonts w:ascii="宋体" w:hAnsi="宋体"/>
      <w:sz w:val="24"/>
    </w:rPr>
  </w:style>
  <w:style w:type="paragraph" w:styleId="1426" w:customStyle="1">
    <w:name w:val="列表 42"/>
    <w:basedOn w:val="774"/>
    <w:uiPriority w:val="99"/>
    <w:qFormat/>
    <w:pPr>
      <w:ind w:left="100" w:hanging="200"/>
    </w:pPr>
  </w:style>
  <w:style w:type="paragraph" w:styleId="1427" w:customStyle="1">
    <w:name w:val="签名2"/>
    <w:basedOn w:val="774"/>
    <w:uiPriority w:val="99"/>
    <w:qFormat/>
    <w:pPr>
      <w:ind w:left="100"/>
    </w:pPr>
  </w:style>
  <w:style w:type="paragraph" w:styleId="1428" w:customStyle="1">
    <w:name w:val="引文目录2"/>
    <w:basedOn w:val="774"/>
    <w:next w:val="774"/>
    <w:uiPriority w:val="99"/>
    <w:qFormat/>
    <w:pPr>
      <w:ind w:left="420"/>
    </w:pPr>
  </w:style>
  <w:style w:type="paragraph" w:styleId="1429" w:customStyle="1">
    <w:name w:val="电子邮件签名2"/>
    <w:basedOn w:val="774"/>
    <w:uiPriority w:val="99"/>
    <w:qFormat/>
  </w:style>
  <w:style w:type="paragraph" w:styleId="1430" w:customStyle="1">
    <w:name w:val="正文文本缩进 22"/>
    <w:basedOn w:val="774"/>
    <w:uiPriority w:val="99"/>
    <w:qFormat/>
    <w:pPr>
      <w:ind w:left="420"/>
      <w:spacing w:after="120" w:line="480" w:lineRule="auto"/>
    </w:pPr>
  </w:style>
  <w:style w:type="paragraph" w:styleId="1431" w:customStyle="1">
    <w:name w:val="列表 32"/>
    <w:basedOn w:val="774"/>
    <w:uiPriority w:val="99"/>
    <w:qFormat/>
    <w:pPr>
      <w:ind w:left="100" w:hanging="200"/>
    </w:pPr>
  </w:style>
  <w:style w:type="paragraph" w:styleId="1432" w:customStyle="1">
    <w:name w:val="文本块2"/>
    <w:basedOn w:val="774"/>
    <w:uiPriority w:val="99"/>
    <w:qFormat/>
    <w:pPr>
      <w:ind w:left="1440" w:right="1440"/>
      <w:spacing w:after="120"/>
    </w:pPr>
  </w:style>
  <w:style w:type="paragraph" w:styleId="1433" w:customStyle="1">
    <w:name w:val="_Style 267"/>
    <w:uiPriority w:val="99"/>
    <w:qFormat/>
    <w:pPr>
      <w:jc w:val="both"/>
      <w:widowControl w:val="off"/>
    </w:pPr>
    <w:rPr>
      <w:sz w:val="21"/>
      <w:szCs w:val="24"/>
    </w:rPr>
  </w:style>
  <w:style w:type="paragraph" w:styleId="1434" w:customStyle="1">
    <w:name w:val="普通(网站)2"/>
    <w:basedOn w:val="774"/>
    <w:uiPriority w:val="99"/>
    <w:qFormat/>
    <w:pPr>
      <w:jc w:val="left"/>
      <w:spacing w:before="100" w:beforeAutospacing="1" w:after="100" w:afterAutospacing="1"/>
      <w:widowControl/>
    </w:pPr>
    <w:rPr>
      <w:rFonts w:ascii="宋体" w:hAnsi="宋体" w:cs="宋体"/>
      <w:sz w:val="24"/>
    </w:rPr>
  </w:style>
  <w:style w:type="paragraph" w:styleId="1435" w:customStyle="1">
    <w:name w:val="HTML 预设格式2"/>
    <w:basedOn w:val="774"/>
    <w:uiPriority w:val="99"/>
    <w:qFormat/>
    <w:rPr>
      <w:rFonts w:ascii="Courier New" w:hAnsi="Courier New" w:cs="Courier New"/>
      <w:sz w:val="20"/>
      <w:szCs w:val="20"/>
    </w:rPr>
  </w:style>
  <w:style w:type="paragraph" w:styleId="1436" w:customStyle="1">
    <w:name w:val="正文文本缩进 32"/>
    <w:basedOn w:val="774"/>
    <w:uiPriority w:val="99"/>
    <w:qFormat/>
    <w:pPr>
      <w:ind w:left="420"/>
      <w:spacing w:after="120"/>
    </w:pPr>
    <w:rPr>
      <w:sz w:val="16"/>
      <w:szCs w:val="16"/>
    </w:rPr>
  </w:style>
  <w:style w:type="paragraph" w:styleId="1437" w:customStyle="1">
    <w:name w:val="列表 22"/>
    <w:basedOn w:val="774"/>
    <w:uiPriority w:val="99"/>
    <w:qFormat/>
    <w:pPr>
      <w:ind w:left="100" w:hanging="200"/>
    </w:pPr>
  </w:style>
  <w:style w:type="paragraph" w:styleId="1438" w:customStyle="1">
    <w:name w:val="文档结构图2"/>
    <w:basedOn w:val="774"/>
    <w:uiPriority w:val="99"/>
    <w:qFormat/>
    <w:pPr>
      <w:shd w:val="clear" w:color="auto" w:fill="000080"/>
    </w:pPr>
  </w:style>
  <w:style w:type="paragraph" w:styleId="1439" w:customStyle="1">
    <w:name w:val="纯文本2"/>
    <w:basedOn w:val="774"/>
    <w:uiPriority w:val="99"/>
    <w:qFormat/>
    <w:rPr>
      <w:rFonts w:hint="eastAsia" w:ascii="宋体" w:hAnsi="Courier New" w:cs="Courier New"/>
      <w:szCs w:val="21"/>
    </w:rPr>
  </w:style>
  <w:style w:type="paragraph" w:styleId="1440" w:customStyle="1">
    <w:name w:val="索引 12"/>
    <w:basedOn w:val="774"/>
    <w:next w:val="774"/>
    <w:uiPriority w:val="99"/>
    <w:qFormat/>
  </w:style>
  <w:style w:type="paragraph" w:styleId="1441" w:customStyle="1">
    <w:name w:val="索引标题2"/>
    <w:basedOn w:val="774"/>
    <w:next w:val="1440"/>
    <w:uiPriority w:val="99"/>
    <w:qFormat/>
    <w:rPr>
      <w:rFonts w:ascii="Arial" w:hAnsi="Arial" w:cs="Arial"/>
      <w:b/>
      <w:bCs/>
    </w:rPr>
  </w:style>
  <w:style w:type="paragraph" w:styleId="1442" w:customStyle="1">
    <w:name w:val="列表2"/>
    <w:basedOn w:val="774"/>
    <w:uiPriority w:val="99"/>
    <w:qFormat/>
    <w:pPr>
      <w:ind w:left="200" w:hanging="200"/>
    </w:pPr>
  </w:style>
  <w:style w:type="paragraph" w:styleId="1443" w:customStyle="1">
    <w:name w:val="收信人地址2"/>
    <w:basedOn w:val="774"/>
    <w:uiPriority w:val="99"/>
    <w:qFormat/>
    <w:pPr>
      <w:ind w:left="100"/>
    </w:pPr>
    <w:rPr>
      <w:rFonts w:ascii="Arial" w:hAnsi="Arial" w:cs="Arial"/>
      <w:sz w:val="24"/>
    </w:rPr>
  </w:style>
  <w:style w:type="paragraph" w:styleId="1444" w:customStyle="1">
    <w:name w:val="日期5"/>
    <w:basedOn w:val="774"/>
    <w:next w:val="774"/>
    <w:uiPriority w:val="99"/>
    <w:qFormat/>
    <w:pPr>
      <w:ind w:left="100"/>
    </w:pPr>
  </w:style>
  <w:style w:type="paragraph" w:styleId="1445" w:customStyle="1">
    <w:name w:val="索引 92"/>
    <w:basedOn w:val="774"/>
    <w:next w:val="774"/>
    <w:uiPriority w:val="99"/>
    <w:qFormat/>
    <w:pPr>
      <w:ind w:left="1600"/>
    </w:pPr>
  </w:style>
  <w:style w:type="paragraph" w:styleId="1446" w:customStyle="1">
    <w:name w:val="列表编号 52"/>
    <w:basedOn w:val="774"/>
    <w:uiPriority w:val="99"/>
    <w:qFormat/>
    <w:pPr>
      <w:ind w:left="2040" w:hanging="420"/>
      <w:tabs>
        <w:tab w:val="left" w:pos="2040" w:leader="none"/>
      </w:tabs>
    </w:pPr>
  </w:style>
  <w:style w:type="paragraph" w:styleId="1447" w:customStyle="1">
    <w:name w:val="批注主题2"/>
    <w:basedOn w:val="943"/>
    <w:next w:val="943"/>
    <w:uiPriority w:val="99"/>
    <w:qFormat/>
    <w:pPr>
      <w:tabs>
        <w:tab w:val="left" w:pos="1020" w:leader="none"/>
      </w:tabs>
    </w:pPr>
    <w:rPr>
      <w:b/>
      <w:bCs/>
    </w:rPr>
  </w:style>
  <w:style w:type="paragraph" w:styleId="1448" w:customStyle="1">
    <w:name w:val="索引 82"/>
    <w:basedOn w:val="774"/>
    <w:next w:val="774"/>
    <w:uiPriority w:val="99"/>
    <w:qFormat/>
    <w:pPr>
      <w:ind w:left="1400"/>
    </w:pPr>
  </w:style>
  <w:style w:type="paragraph" w:styleId="1449" w:customStyle="1">
    <w:name w:val="正文首行缩进3"/>
    <w:basedOn w:val="948"/>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50" w:customStyle="1">
    <w:name w:val="正文缩进2"/>
    <w:basedOn w:val="774"/>
    <w:uiPriority w:val="99"/>
    <w:qFormat/>
    <w:pPr>
      <w:ind w:firstLine="420"/>
    </w:pPr>
  </w:style>
  <w:style w:type="paragraph" w:styleId="1451"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452" w:customStyle="1">
    <w:name w:val="索引 72"/>
    <w:basedOn w:val="774"/>
    <w:next w:val="774"/>
    <w:uiPriority w:val="99"/>
    <w:qFormat/>
    <w:pPr>
      <w:ind w:left="1200"/>
    </w:pPr>
  </w:style>
  <w:style w:type="paragraph" w:styleId="1453" w:customStyle="1">
    <w:name w:val="结束语2"/>
    <w:basedOn w:val="774"/>
    <w:uiPriority w:val="99"/>
    <w:qFormat/>
    <w:pPr>
      <w:ind w:left="100"/>
    </w:pPr>
  </w:style>
  <w:style w:type="paragraph" w:styleId="1454" w:customStyle="1">
    <w:name w:val="索引 62"/>
    <w:basedOn w:val="774"/>
    <w:next w:val="774"/>
    <w:uiPriority w:val="99"/>
    <w:qFormat/>
    <w:pPr>
      <w:ind w:left="1000"/>
    </w:pPr>
  </w:style>
  <w:style w:type="paragraph" w:styleId="1455" w:customStyle="1">
    <w:name w:val="列表编号 22"/>
    <w:basedOn w:val="774"/>
    <w:uiPriority w:val="99"/>
    <w:qFormat/>
    <w:pPr>
      <w:ind w:left="780" w:hanging="420"/>
      <w:tabs>
        <w:tab w:val="left" w:pos="780" w:leader="none"/>
      </w:tabs>
    </w:pPr>
  </w:style>
  <w:style w:type="paragraph" w:styleId="1456" w:customStyle="1">
    <w:name w:val="引文目录标题2"/>
    <w:basedOn w:val="774"/>
    <w:next w:val="774"/>
    <w:uiPriority w:val="99"/>
    <w:qFormat/>
    <w:pPr>
      <w:spacing w:before="120"/>
    </w:pPr>
    <w:rPr>
      <w:rFonts w:ascii="Arial" w:hAnsi="Arial" w:cs="Arial"/>
      <w:sz w:val="24"/>
    </w:rPr>
  </w:style>
  <w:style w:type="paragraph" w:styleId="1457" w:customStyle="1">
    <w:name w:val="列表接续 32"/>
    <w:basedOn w:val="774"/>
    <w:uiPriority w:val="99"/>
    <w:qFormat/>
    <w:pPr>
      <w:ind w:left="1260"/>
      <w:spacing w:after="120"/>
    </w:pPr>
  </w:style>
  <w:style w:type="paragraph" w:styleId="1458" w:customStyle="1">
    <w:name w:val="称呼2"/>
    <w:basedOn w:val="774"/>
    <w:next w:val="774"/>
    <w:uiPriority w:val="99"/>
    <w:qFormat/>
  </w:style>
  <w:style w:type="paragraph" w:styleId="1459" w:customStyle="1">
    <w:name w:val="索引 52"/>
    <w:basedOn w:val="774"/>
    <w:next w:val="774"/>
    <w:uiPriority w:val="99"/>
    <w:qFormat/>
    <w:pPr>
      <w:ind w:left="800"/>
    </w:pPr>
  </w:style>
  <w:style w:type="paragraph" w:styleId="1460" w:customStyle="1">
    <w:name w:val="列表接续2"/>
    <w:basedOn w:val="774"/>
    <w:uiPriority w:val="99"/>
    <w:qFormat/>
    <w:pPr>
      <w:ind w:left="420"/>
      <w:spacing w:after="120"/>
      <w:tabs>
        <w:tab w:val="left" w:pos="2040" w:leader="none"/>
      </w:tabs>
    </w:pPr>
  </w:style>
  <w:style w:type="paragraph" w:styleId="1461" w:customStyle="1">
    <w:name w:val="索引 42"/>
    <w:basedOn w:val="774"/>
    <w:next w:val="774"/>
    <w:uiPriority w:val="99"/>
    <w:qFormat/>
    <w:pPr>
      <w:ind w:left="600"/>
    </w:pPr>
  </w:style>
  <w:style w:type="paragraph" w:styleId="1462" w:customStyle="1">
    <w:name w:val="图表目录2"/>
    <w:basedOn w:val="774"/>
    <w:next w:val="774"/>
    <w:uiPriority w:val="99"/>
    <w:pPr>
      <w:ind w:left="200" w:hanging="200"/>
    </w:pPr>
  </w:style>
  <w:style w:type="paragraph" w:styleId="1463" w:customStyle="1">
    <w:name w:val="索引 32"/>
    <w:basedOn w:val="774"/>
    <w:next w:val="774"/>
    <w:uiPriority w:val="99"/>
    <w:pPr>
      <w:ind w:left="400"/>
    </w:pPr>
  </w:style>
  <w:style w:type="paragraph" w:styleId="1464" w:customStyle="1">
    <w:name w:val="注释标题2"/>
    <w:basedOn w:val="774"/>
    <w:next w:val="774"/>
    <w:uiPriority w:val="99"/>
    <w:pPr>
      <w:jc w:val="center"/>
    </w:pPr>
  </w:style>
  <w:style w:type="paragraph" w:styleId="1465" w:customStyle="1">
    <w:name w:val="寄信人地址2"/>
    <w:basedOn w:val="774"/>
    <w:uiPriority w:val="99"/>
    <w:rPr>
      <w:rFonts w:ascii="Arial" w:hAnsi="Arial" w:cs="Arial"/>
    </w:rPr>
  </w:style>
  <w:style w:type="paragraph" w:styleId="1466" w:customStyle="1">
    <w:name w:val="列表接续 22"/>
    <w:basedOn w:val="774"/>
    <w:uiPriority w:val="99"/>
    <w:qFormat/>
    <w:pPr>
      <w:ind w:left="840"/>
      <w:spacing w:after="120"/>
    </w:pPr>
  </w:style>
  <w:style w:type="paragraph" w:styleId="1467" w:customStyle="1">
    <w:name w:val="HTML 地址2"/>
    <w:basedOn w:val="774"/>
    <w:uiPriority w:val="99"/>
    <w:qFormat/>
    <w:rPr>
      <w:i/>
      <w:iCs/>
    </w:rPr>
  </w:style>
  <w:style w:type="paragraph" w:styleId="1468" w:customStyle="1">
    <w:name w:val="列表接续 52"/>
    <w:basedOn w:val="774"/>
    <w:uiPriority w:val="99"/>
    <w:pPr>
      <w:ind w:left="2100"/>
      <w:spacing w:after="120"/>
    </w:pPr>
  </w:style>
  <w:style w:type="paragraph" w:styleId="1469" w:customStyle="1">
    <w:name w:val="索引 22"/>
    <w:basedOn w:val="774"/>
    <w:next w:val="774"/>
    <w:uiPriority w:val="99"/>
    <w:qFormat/>
    <w:pPr>
      <w:ind w:left="200"/>
    </w:pPr>
  </w:style>
  <w:style w:type="paragraph" w:styleId="1470" w:customStyle="1">
    <w:name w:val="正文文本 32"/>
    <w:basedOn w:val="774"/>
    <w:uiPriority w:val="99"/>
    <w:qFormat/>
    <w:pPr>
      <w:spacing w:after="120"/>
    </w:pPr>
    <w:rPr>
      <w:sz w:val="16"/>
      <w:szCs w:val="16"/>
    </w:rPr>
  </w:style>
  <w:style w:type="paragraph" w:styleId="1471" w:customStyle="1">
    <w:name w:val="信息标题2"/>
    <w:basedOn w:val="77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72" w:customStyle="1">
    <w:name w:val="正文文本缩进2"/>
    <w:basedOn w:val="774"/>
    <w:uiPriority w:val="99"/>
    <w:qFormat/>
    <w:pPr>
      <w:ind w:left="420"/>
      <w:spacing w:after="120"/>
    </w:pPr>
  </w:style>
  <w:style w:type="paragraph" w:styleId="1473" w:customStyle="1">
    <w:name w:val="列表编号 42"/>
    <w:basedOn w:val="774"/>
    <w:uiPriority w:val="99"/>
    <w:pPr>
      <w:ind w:left="1620" w:hanging="420"/>
      <w:tabs>
        <w:tab w:val="left" w:pos="1620" w:leader="none"/>
      </w:tabs>
    </w:pPr>
  </w:style>
  <w:style w:type="paragraph" w:styleId="1474" w:customStyle="1">
    <w:name w:val="列表 52"/>
    <w:basedOn w:val="774"/>
    <w:uiPriority w:val="99"/>
    <w:qFormat/>
    <w:pPr>
      <w:ind w:left="100" w:hanging="200"/>
    </w:pPr>
  </w:style>
  <w:style w:type="paragraph" w:styleId="1475" w:customStyle="1">
    <w:name w:val="正文首行缩进 22"/>
    <w:basedOn w:val="1472"/>
    <w:uiPriority w:val="99"/>
    <w:qFormat/>
    <w:pPr>
      <w:ind w:firstLine="420"/>
    </w:pPr>
  </w:style>
  <w:style w:type="paragraph" w:styleId="1476" w:customStyle="1">
    <w:name w:val="列表接续 42"/>
    <w:basedOn w:val="774"/>
    <w:uiPriority w:val="99"/>
    <w:pPr>
      <w:ind w:left="1680"/>
      <w:spacing w:after="120"/>
    </w:pPr>
  </w:style>
  <w:style w:type="paragraph" w:styleId="1477" w:customStyle="1">
    <w:name w:val="列表编号 32"/>
    <w:basedOn w:val="774"/>
    <w:uiPriority w:val="99"/>
    <w:qFormat/>
    <w:pPr>
      <w:ind w:left="1200" w:hanging="420"/>
      <w:tabs>
        <w:tab w:val="left" w:pos="1200" w:leader="none"/>
      </w:tabs>
    </w:pPr>
  </w:style>
  <w:style w:type="paragraph" w:styleId="1478" w:customStyle="1">
    <w:name w:val="列出段落4"/>
    <w:basedOn w:val="774"/>
    <w:uiPriority w:val="99"/>
    <w:qFormat/>
    <w:pPr>
      <w:ind w:firstLine="420"/>
    </w:pPr>
  </w:style>
  <w:style w:type="character" w:styleId="1479" w:customStyle="1">
    <w:name w:val="页码2"/>
    <w:qFormat/>
    <w:rPr>
      <w:rFonts w:ascii="Times New Roman" w:hAnsi="Times New Roman" w:eastAsia="宋体" w:cs="Times New Roman"/>
      <w:lang w:val="en-US" w:eastAsia="zh-CN" w:bidi="ar-SA"/>
    </w:rPr>
  </w:style>
  <w:style w:type="character" w:styleId="1480" w:customStyle="1">
    <w:name w:val="批注引用2"/>
    <w:qFormat/>
    <w:rPr>
      <w:rFonts w:ascii="Times New Roman" w:hAnsi="Times New Roman" w:eastAsia="宋体" w:cs="Times New Roman"/>
      <w:sz w:val="21"/>
      <w:szCs w:val="21"/>
      <w:lang w:val="en-US" w:eastAsia="zh-CN" w:bidi="ar-SA"/>
    </w:rPr>
  </w:style>
  <w:style w:type="character" w:styleId="1481" w:customStyle="1">
    <w:name w:val="批注框文本 Char1"/>
    <w:qFormat/>
    <w:rPr>
      <w:rFonts w:ascii="Times New Roman" w:hAnsi="Times New Roman" w:eastAsia="宋体" w:cs="Times New Roman"/>
      <w:sz w:val="18"/>
      <w:szCs w:val="18"/>
      <w:lang w:val="en-US" w:eastAsia="zh-CN" w:bidi="ar-SA"/>
    </w:rPr>
  </w:style>
  <w:style w:type="character" w:styleId="1482" w:customStyle="1">
    <w:name w:val="副标题 Char1"/>
    <w:qFormat/>
    <w:rPr>
      <w:rFonts w:hint="default" w:ascii="Cambria" w:hAnsi="Cambria" w:eastAsia="宋体" w:cs="Times New Roman"/>
      <w:b/>
      <w:bCs/>
      <w:sz w:val="32"/>
      <w:szCs w:val="32"/>
      <w:lang w:val="en-US" w:eastAsia="zh-CN" w:bidi="ar-SA"/>
    </w:rPr>
  </w:style>
  <w:style w:type="character" w:styleId="1483" w:customStyle="1">
    <w:name w:val="标题 Char1"/>
    <w:qFormat/>
    <w:rPr>
      <w:rFonts w:hint="default" w:ascii="Cambria" w:hAnsi="Cambria" w:eastAsia="宋体" w:cs="Times New Roman"/>
      <w:b/>
      <w:bCs/>
      <w:sz w:val="32"/>
      <w:szCs w:val="32"/>
      <w:lang w:val="en-US" w:eastAsia="zh-CN" w:bidi="ar-SA"/>
    </w:rPr>
  </w:style>
  <w:style w:type="character" w:styleId="1484" w:customStyle="1">
    <w:name w:val="尾注文本 Char1"/>
    <w:qFormat/>
    <w:rPr>
      <w:rFonts w:ascii="Times New Roman" w:hAnsi="Times New Roman" w:eastAsia="宋体" w:cs="Times New Roman"/>
      <w:sz w:val="21"/>
      <w:szCs w:val="24"/>
      <w:lang w:val="en-US" w:eastAsia="zh-CN" w:bidi="ar-SA"/>
    </w:rPr>
  </w:style>
  <w:style w:type="character" w:styleId="1485" w:customStyle="1">
    <w:name w:val="批注文字 Char1"/>
    <w:uiPriority w:val="99"/>
    <w:qFormat/>
    <w:rPr>
      <w:rFonts w:ascii="Times New Roman" w:hAnsi="Times New Roman" w:eastAsia="宋体" w:cs="Times New Roman"/>
      <w:sz w:val="21"/>
      <w:szCs w:val="24"/>
      <w:lang w:val="en-US" w:eastAsia="zh-CN" w:bidi="ar-SA"/>
    </w:rPr>
  </w:style>
  <w:style w:type="character" w:styleId="1486" w:customStyle="1">
    <w:name w:val="脚注文本 Char1"/>
    <w:rPr>
      <w:rFonts w:ascii="Times New Roman" w:hAnsi="Times New Roman" w:eastAsia="宋体" w:cs="Times New Roman"/>
      <w:sz w:val="18"/>
      <w:szCs w:val="18"/>
      <w:lang w:val="en-US" w:eastAsia="zh-CN" w:bidi="ar-SA"/>
    </w:rPr>
  </w:style>
  <w:style w:type="character" w:styleId="1487" w:customStyle="1">
    <w:name w:val="正文文本缩进 Char2"/>
    <w:qFormat/>
    <w:rPr>
      <w:rFonts w:ascii="Times New Roman" w:hAnsi="Times New Roman" w:eastAsia="宋体" w:cs="Times New Roman"/>
      <w:sz w:val="21"/>
      <w:szCs w:val="24"/>
      <w:lang w:val="en-US" w:eastAsia="zh-CN" w:bidi="ar-SA"/>
    </w:rPr>
  </w:style>
  <w:style w:type="paragraph" w:styleId="1488" w:customStyle="1">
    <w:name w:val="正文应用"/>
    <w:basedOn w:val="774"/>
    <w:link w:val="1489"/>
    <w:qFormat/>
    <w:pPr>
      <w:ind w:firstLine="480"/>
      <w:jc w:val="left"/>
      <w:spacing w:line="360" w:lineRule="auto"/>
    </w:pPr>
    <w:rPr>
      <w:bCs/>
      <w:sz w:val="24"/>
    </w:rPr>
  </w:style>
  <w:style w:type="character" w:styleId="1489" w:customStyle="1">
    <w:name w:val="正文应用 Char"/>
    <w:link w:val="1488"/>
    <w:qFormat/>
    <w:rPr>
      <w:rFonts w:ascii="Times New Roman" w:hAnsi="Times New Roman" w:eastAsia="宋体" w:cs="Times New Roman"/>
      <w:bCs/>
      <w:sz w:val="24"/>
      <w:szCs w:val="24"/>
    </w:rPr>
  </w:style>
  <w:style w:type="paragraph" w:styleId="1490" w:customStyle="1">
    <w:name w:val="科维-十子星号"/>
    <w:basedOn w:val="774"/>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91" w:customStyle="1">
    <w:name w:val="科维-十字星号"/>
    <w:basedOn w:val="1490"/>
    <w:uiPriority w:val="99"/>
    <w:qFormat/>
    <w:rPr>
      <w:rFonts w:ascii="Times New Roman" w:hAnsi="Times New Roman" w:cs="Times New Roman"/>
      <w:lang w:val="en-US" w:eastAsia="zh-CN"/>
    </w:rPr>
  </w:style>
  <w:style w:type="paragraph" w:styleId="1492" w:customStyle="1">
    <w:name w:val="aaa"/>
    <w:basedOn w:val="1488"/>
    <w:next w:val="1488"/>
    <w:uiPriority w:val="99"/>
    <w:qFormat/>
    <w:rPr>
      <w:rFonts w:ascii="Arial" w:hAnsi="Arial" w:cs="Arial"/>
    </w:rPr>
  </w:style>
  <w:style w:type="paragraph" w:styleId="1493" w:customStyle="1">
    <w:name w:val="总体设计正文样式"/>
    <w:basedOn w:val="774"/>
    <w:uiPriority w:val="99"/>
    <w:qFormat/>
    <w:pPr>
      <w:ind w:firstLine="480"/>
      <w:spacing w:line="360" w:lineRule="auto"/>
    </w:pPr>
    <w:rPr>
      <w:rFonts w:ascii="宋体" w:hAnsi="宋体" w:cs="宋体"/>
      <w:sz w:val="24"/>
      <w:szCs w:val="20"/>
    </w:rPr>
  </w:style>
  <w:style w:type="paragraph" w:styleId="1494" w:customStyle="1">
    <w:name w:val="正文1"/>
    <w:basedOn w:val="774"/>
    <w:qFormat/>
    <w:pPr>
      <w:ind w:firstLine="420"/>
      <w:spacing w:before="240" w:line="360" w:lineRule="auto"/>
    </w:pPr>
    <w:rPr>
      <w:lang w:eastAsia="ar-SA"/>
    </w:rPr>
  </w:style>
  <w:style w:type="paragraph" w:styleId="1495" w:customStyle="1">
    <w:name w:val="Paragraph2"/>
    <w:basedOn w:val="774"/>
    <w:uiPriority w:val="99"/>
    <w:qFormat/>
    <w:pPr>
      <w:ind w:left="270"/>
      <w:jc w:val="left"/>
      <w:spacing w:before="80" w:line="240" w:lineRule="atLeast"/>
    </w:pPr>
    <w:rPr>
      <w:rFonts w:ascii="Book Antiqua" w:hAnsi="Book Antiqua"/>
      <w:color w:val="000000"/>
      <w:sz w:val="20"/>
      <w:szCs w:val="20"/>
      <w:lang w:val="en-AU" w:eastAsia="ar-SA"/>
    </w:rPr>
  </w:style>
  <w:style w:type="paragraph" w:styleId="1496" w:customStyle="1">
    <w:name w:val="样式 首行缩进:  2 字符1"/>
    <w:basedOn w:val="774"/>
    <w:uiPriority w:val="99"/>
    <w:qFormat/>
    <w:pPr>
      <w:ind w:firstLine="480"/>
      <w:spacing w:line="360" w:lineRule="auto"/>
    </w:pPr>
    <w:rPr>
      <w:rFonts w:cs="宋体"/>
      <w:sz w:val="24"/>
      <w:szCs w:val="20"/>
    </w:rPr>
  </w:style>
  <w:style w:type="paragraph" w:styleId="1497" w:customStyle="1">
    <w:name w:val="自定义样式 正文"/>
    <w:basedOn w:val="774"/>
    <w:link w:val="1807"/>
    <w:qFormat/>
    <w:pPr>
      <w:ind w:firstLine="480"/>
      <w:spacing w:line="360" w:lineRule="auto"/>
    </w:pPr>
    <w:rPr>
      <w:rFonts w:ascii="Arial" w:hAnsi="Arial" w:eastAsia="仿宋_GB2312"/>
      <w:bCs/>
      <w:sz w:val="24"/>
    </w:rPr>
  </w:style>
  <w:style w:type="paragraph" w:styleId="1498" w:customStyle="1">
    <w:name w:val="自定义样式 图表标题"/>
    <w:basedOn w:val="1497"/>
    <w:uiPriority w:val="99"/>
    <w:qFormat/>
    <w:pPr>
      <w:ind w:firstLine="0"/>
      <w:jc w:val="center"/>
    </w:pPr>
    <w:rPr>
      <w:rFonts w:ascii="Times New Roman" w:hAnsi="Times New Roman" w:eastAsia="宋体"/>
      <w:bCs w:val="0"/>
      <w:szCs w:val="20"/>
    </w:rPr>
  </w:style>
  <w:style w:type="character" w:styleId="1499" w:customStyle="1">
    <w:name w:val="正文小四1.5倍行距 Char"/>
    <w:link w:val="1500"/>
    <w:qFormat/>
    <w:rPr>
      <w:rFonts w:ascii="宋体" w:hAnsi="宋体" w:eastAsia="宋体"/>
      <w:sz w:val="24"/>
      <w:szCs w:val="24"/>
    </w:rPr>
  </w:style>
  <w:style w:type="paragraph" w:styleId="1500" w:customStyle="1">
    <w:name w:val="正文小四1.5倍行距"/>
    <w:basedOn w:val="774"/>
    <w:link w:val="1499"/>
    <w:qFormat/>
    <w:pPr>
      <w:ind w:firstLine="480"/>
      <w:spacing w:line="360" w:lineRule="auto"/>
    </w:pPr>
    <w:rPr>
      <w:rFonts w:ascii="宋体" w:hAnsi="宋体" w:cstheme="minorBidi"/>
      <w:sz w:val="24"/>
    </w:rPr>
  </w:style>
  <w:style w:type="character" w:styleId="1501" w:customStyle="1">
    <w:name w:val="公立医院正文 Char"/>
    <w:link w:val="1502"/>
    <w:qFormat/>
    <w:rPr>
      <w:rFonts w:ascii="宋体" w:hAnsi="宋体" w:eastAsia="宋体"/>
      <w:color w:val="0070c0"/>
      <w:sz w:val="24"/>
      <w:szCs w:val="24"/>
    </w:rPr>
  </w:style>
  <w:style w:type="paragraph" w:styleId="1502" w:customStyle="1">
    <w:name w:val="公立医院正文"/>
    <w:basedOn w:val="774"/>
    <w:link w:val="1501"/>
    <w:qFormat/>
    <w:pPr>
      <w:ind w:firstLine="600"/>
      <w:spacing w:before="100" w:beforeAutospacing="1" w:after="100" w:afterAutospacing="1" w:line="360" w:lineRule="auto"/>
    </w:pPr>
    <w:rPr>
      <w:rFonts w:ascii="宋体" w:hAnsi="宋体" w:cstheme="minorBidi"/>
      <w:color w:val="0070c0"/>
      <w:sz w:val="24"/>
    </w:rPr>
  </w:style>
  <w:style w:type="character" w:styleId="1503" w:customStyle="1">
    <w:name w:val="DZBL-正文-2 Char"/>
    <w:link w:val="1504"/>
    <w:qFormat/>
    <w:rPr>
      <w:rFonts w:eastAsia="宋体"/>
      <w:sz w:val="24"/>
      <w:szCs w:val="24"/>
    </w:rPr>
  </w:style>
  <w:style w:type="paragraph" w:styleId="1504" w:customStyle="1">
    <w:name w:val="DZBL-正文-2"/>
    <w:basedOn w:val="774"/>
    <w:link w:val="1503"/>
    <w:qFormat/>
    <w:pPr>
      <w:ind w:firstLine="425"/>
      <w:spacing w:line="360" w:lineRule="auto"/>
    </w:pPr>
    <w:rPr>
      <w:rFonts w:asciiTheme="minorHAnsi" w:hAnsiTheme="minorHAnsi" w:cstheme="minorBidi"/>
      <w:sz w:val="24"/>
    </w:rPr>
  </w:style>
  <w:style w:type="paragraph" w:styleId="1505" w:customStyle="1">
    <w:name w:val="内文1"/>
    <w:basedOn w:val="774"/>
    <w:uiPriority w:val="99"/>
    <w:qFormat/>
    <w:pPr>
      <w:ind w:left="1410"/>
      <w:spacing w:line="300" w:lineRule="auto"/>
    </w:pPr>
    <w:rPr>
      <w:sz w:val="20"/>
      <w:szCs w:val="20"/>
    </w:rPr>
  </w:style>
  <w:style w:type="paragraph" w:styleId="1506" w:customStyle="1">
    <w:name w:val="Level 3"/>
    <w:basedOn w:val="774"/>
    <w:uiPriority w:val="99"/>
    <w:qFormat/>
    <w:pPr>
      <w:numPr>
        <w:numId w:val="13"/>
      </w:numPr>
    </w:pPr>
  </w:style>
  <w:style w:type="paragraph" w:styleId="1507" w:customStyle="1">
    <w:name w:val="此正文"/>
    <w:basedOn w:val="774"/>
    <w:uiPriority w:val="99"/>
    <w:qFormat/>
    <w:pPr>
      <w:ind w:firstLine="200"/>
      <w:jc w:val="left"/>
      <w:spacing w:after="200" w:line="276" w:lineRule="auto"/>
      <w:widowControl/>
    </w:pPr>
    <w:rPr>
      <w:rFonts w:ascii="Calibri" w:hAnsi="Calibri"/>
      <w:sz w:val="24"/>
      <w:szCs w:val="22"/>
      <w:lang w:eastAsia="en-US" w:bidi="en-US"/>
    </w:rPr>
  </w:style>
  <w:style w:type="paragraph" w:styleId="1508" w:customStyle="1">
    <w:name w:val="样式 行距: 1.5 倍行距"/>
    <w:basedOn w:val="774"/>
    <w:uiPriority w:val="99"/>
    <w:qFormat/>
    <w:pPr>
      <w:ind w:firstLine="480"/>
      <w:spacing w:line="360" w:lineRule="auto"/>
    </w:pPr>
    <w:rPr>
      <w:rFonts w:cs="宋体"/>
      <w:sz w:val="24"/>
      <w:szCs w:val="20"/>
    </w:rPr>
  </w:style>
  <w:style w:type="paragraph" w:styleId="1509" w:customStyle="1">
    <w:name w:val="Char Char Char Char Char Char Char Char"/>
    <w:basedOn w:val="774"/>
    <w:uiPriority w:val="99"/>
    <w:qFormat/>
    <w:pPr>
      <w:jc w:val="left"/>
      <w:spacing w:after="160" w:line="240" w:lineRule="exact"/>
      <w:widowControl/>
    </w:pPr>
    <w:rPr>
      <w:rFonts w:ascii="Verdana" w:hAnsi="Verdana"/>
      <w:sz w:val="20"/>
      <w:szCs w:val="20"/>
      <w:lang w:eastAsia="en-US"/>
    </w:rPr>
  </w:style>
  <w:style w:type="paragraph" w:styleId="1510" w:customStyle="1">
    <w:name w:val="MM Topic 1"/>
    <w:basedOn w:val="775"/>
    <w:uiPriority w:val="99"/>
    <w:qFormat/>
    <w:pPr>
      <w:numPr>
        <w:numId w:val="14"/>
      </w:numPr>
      <w:tabs>
        <w:tab w:val="left" w:pos="1440" w:leader="none"/>
      </w:tabs>
    </w:pPr>
  </w:style>
  <w:style w:type="paragraph" w:styleId="1511" w:customStyle="1">
    <w:name w:val="MM Topic 2"/>
    <w:basedOn w:val="776"/>
    <w:link w:val="1512"/>
    <w:uiPriority w:val="99"/>
    <w:qFormat/>
    <w:pPr>
      <w:numPr>
        <w:numId w:val="14"/>
      </w:numPr>
      <w:tabs>
        <w:tab w:val="left" w:pos="720" w:leader="none"/>
      </w:tabs>
    </w:pPr>
    <w:rPr>
      <w:lang w:val="zh-CN"/>
    </w:rPr>
  </w:style>
  <w:style w:type="character" w:styleId="1512" w:customStyle="1">
    <w:name w:val="MM Topic 2 Char"/>
    <w:link w:val="1511"/>
    <w:uiPriority w:val="99"/>
    <w:qFormat/>
    <w:rPr>
      <w:rFonts w:ascii="Arial" w:hAnsi="Arial" w:eastAsia="黑体" w:cs="Times New Roman"/>
      <w:b/>
      <w:sz w:val="32"/>
      <w:szCs w:val="20"/>
      <w:lang w:val="zh-CN" w:eastAsia="zh-CN"/>
    </w:rPr>
  </w:style>
  <w:style w:type="paragraph" w:styleId="1513" w:customStyle="1">
    <w:name w:val="MM Topic 3"/>
    <w:basedOn w:val="777"/>
    <w:link w:val="1514"/>
    <w:uiPriority w:val="99"/>
    <w:qFormat/>
    <w:pPr>
      <w:numPr>
        <w:numId w:val="14"/>
      </w:numPr>
      <w:ind w:left="720" w:hanging="432"/>
      <w:tabs>
        <w:tab w:val="left" w:pos="720" w:leader="none"/>
      </w:tabs>
    </w:pPr>
  </w:style>
  <w:style w:type="character" w:styleId="1514" w:customStyle="1">
    <w:name w:val="MM Topic 3 Char"/>
    <w:link w:val="1513"/>
    <w:uiPriority w:val="99"/>
    <w:qFormat/>
    <w:rPr>
      <w:rFonts w:ascii="Arial" w:hAnsi="Arial" w:eastAsia="宋体" w:cs="Times New Roman"/>
      <w:b/>
      <w:sz w:val="32"/>
      <w:szCs w:val="20"/>
      <w:lang w:val="zh-CN" w:eastAsia="zh-CN"/>
    </w:rPr>
  </w:style>
  <w:style w:type="paragraph" w:styleId="1515" w:customStyle="1">
    <w:name w:val="MM Topic 4"/>
    <w:basedOn w:val="778"/>
    <w:uiPriority w:val="99"/>
    <w:qFormat/>
    <w:pPr>
      <w:numPr>
        <w:numId w:val="14"/>
      </w:numPr>
      <w:ind w:left="864" w:hanging="144"/>
      <w:tabs>
        <w:tab w:val="left" w:pos="864" w:leader="none"/>
      </w:tabs>
    </w:pPr>
  </w:style>
  <w:style w:type="paragraph" w:styleId="1516" w:customStyle="1">
    <w:name w:val="MM Topic 5"/>
    <w:basedOn w:val="779"/>
    <w:uiPriority w:val="99"/>
    <w:qFormat/>
    <w:pPr>
      <w:ind w:left="1008" w:hanging="432"/>
      <w:tabs>
        <w:tab w:val="left" w:pos="1008" w:leader="none"/>
      </w:tabs>
    </w:pPr>
  </w:style>
  <w:style w:type="paragraph" w:styleId="1517" w:customStyle="1">
    <w:name w:val="p18"/>
    <w:basedOn w:val="774"/>
    <w:uiPriority w:val="99"/>
    <w:qFormat/>
    <w:pPr>
      <w:ind w:firstLine="525"/>
      <w:spacing w:line="360" w:lineRule="auto"/>
      <w:widowControl/>
    </w:pPr>
    <w:rPr>
      <w:sz w:val="24"/>
    </w:rPr>
  </w:style>
  <w:style w:type="paragraph" w:styleId="1518" w:customStyle="1">
    <w:name w:val="p0"/>
    <w:basedOn w:val="774"/>
    <w:qFormat/>
    <w:pPr>
      <w:widowControl/>
    </w:pPr>
    <w:rPr>
      <w:rFonts w:ascii="Calibri" w:hAnsi="Calibri" w:cs="宋体"/>
      <w:szCs w:val="21"/>
    </w:rPr>
  </w:style>
  <w:style w:type="paragraph" w:styleId="1519" w:customStyle="1">
    <w:name w:val="p19"/>
    <w:basedOn w:val="774"/>
    <w:uiPriority w:val="99"/>
    <w:qFormat/>
    <w:pPr>
      <w:ind w:firstLine="525"/>
      <w:spacing w:line="360" w:lineRule="auto"/>
      <w:widowControl/>
    </w:pPr>
    <w:rPr>
      <w:sz w:val="24"/>
    </w:rPr>
  </w:style>
  <w:style w:type="paragraph" w:styleId="1520" w:customStyle="1">
    <w:name w:val="p17"/>
    <w:basedOn w:val="774"/>
    <w:uiPriority w:val="99"/>
    <w:qFormat/>
    <w:pPr>
      <w:ind w:firstLine="525"/>
      <w:spacing w:line="360" w:lineRule="auto"/>
      <w:widowControl/>
    </w:pPr>
    <w:rPr>
      <w:sz w:val="24"/>
    </w:rPr>
  </w:style>
  <w:style w:type="paragraph" w:styleId="1521" w:customStyle="1">
    <w:name w:val="p15"/>
    <w:basedOn w:val="774"/>
    <w:uiPriority w:val="99"/>
    <w:pPr>
      <w:jc w:val="center"/>
      <w:spacing w:before="240" w:after="60" w:line="312" w:lineRule="auto"/>
      <w:widowControl/>
    </w:pPr>
    <w:rPr>
      <w:rFonts w:ascii="Cambria" w:hAnsi="Cambria" w:cs="宋体"/>
      <w:b/>
      <w:bCs/>
      <w:sz w:val="32"/>
      <w:szCs w:val="32"/>
    </w:rPr>
  </w:style>
  <w:style w:type="paragraph" w:styleId="1522" w:customStyle="1">
    <w:name w:val="p20"/>
    <w:basedOn w:val="774"/>
    <w:uiPriority w:val="99"/>
    <w:qFormat/>
    <w:pPr>
      <w:jc w:val="left"/>
      <w:widowControl/>
    </w:pPr>
    <w:rPr>
      <w:rFonts w:ascii=".." w:hAnsi="宋体" w:eastAsia=".." w:cs="宋体"/>
      <w:color w:val="000000"/>
      <w:sz w:val="24"/>
    </w:rPr>
  </w:style>
  <w:style w:type="character" w:styleId="1523" w:customStyle="1">
    <w:name w:val="标题4 Char1"/>
    <w:rPr>
      <w:rFonts w:ascii="Times New Roman" w:hAnsi="Times New Roman" w:eastAsia="宋体" w:cs="Times New Roman"/>
      <w:sz w:val="21"/>
      <w:szCs w:val="24"/>
      <w:lang w:val="en-US" w:eastAsia="zh-CN" w:bidi="ar-SA"/>
    </w:rPr>
  </w:style>
  <w:style w:type="character" w:styleId="1524" w:customStyle="1">
    <w:name w:val="Char Char3"/>
    <w:qFormat/>
    <w:rPr>
      <w:rFonts w:ascii="Arial" w:hAnsi="Arial" w:eastAsia="黑体" w:cs="Times New Roman"/>
      <w:b/>
      <w:bCs/>
      <w:sz w:val="32"/>
      <w:szCs w:val="32"/>
      <w:lang w:val="en-US" w:eastAsia="zh-CN" w:bidi="ar-SA"/>
    </w:rPr>
  </w:style>
  <w:style w:type="paragraph" w:styleId="1525" w:customStyle="1">
    <w:name w:val="样式"/>
    <w:uiPriority w:val="99"/>
    <w:qFormat/>
    <w:pPr>
      <w:widowControl w:val="off"/>
    </w:pPr>
    <w:rPr>
      <w:rFonts w:ascii="宋体" w:hAnsi="宋体" w:cs="宋体"/>
      <w:sz w:val="24"/>
      <w:szCs w:val="24"/>
    </w:rPr>
  </w:style>
  <w:style w:type="character" w:styleId="1526" w:customStyle="1">
    <w:name w:val="MM Topic 1 Char"/>
    <w:rPr>
      <w:rFonts w:ascii="Times New Roman" w:hAnsi="Times New Roman" w:eastAsia="宋体" w:cs="Times New Roman"/>
      <w:b/>
      <w:bCs/>
      <w:sz w:val="32"/>
      <w:szCs w:val="32"/>
      <w:lang w:val="en-US" w:eastAsia="zh-CN" w:bidi="ar-SA"/>
    </w:rPr>
  </w:style>
  <w:style w:type="character" w:styleId="1527" w:customStyle="1">
    <w:name w:val="样式 正文五号缩进2字符 Char"/>
    <w:link w:val="1197"/>
    <w:qFormat/>
  </w:style>
  <w:style w:type="paragraph" w:styleId="1528" w:customStyle="1">
    <w:name w:val="..1"/>
    <w:basedOn w:val="1086"/>
    <w:next w:val="1086"/>
    <w:uiPriority w:val="99"/>
    <w:qFormat/>
    <w:rPr>
      <w:rFonts w:ascii="宋体" w:hAnsi="Calibri" w:eastAsia="宋体" w:cs="Times New Roman"/>
      <w:color w:val="auto"/>
    </w:rPr>
  </w:style>
  <w:style w:type="paragraph" w:styleId="1529" w:customStyle="1">
    <w:name w:val="ÕýÎÄÊ×ÐÐËõ½ø"/>
    <w:basedOn w:val="774"/>
    <w:uiPriority w:val="99"/>
    <w:qFormat/>
    <w:pPr>
      <w:ind w:firstLine="425"/>
      <w:spacing w:line="360" w:lineRule="auto"/>
      <w:widowControl/>
    </w:pPr>
    <w:rPr>
      <w:szCs w:val="20"/>
    </w:rPr>
  </w:style>
  <w:style w:type="character" w:styleId="1530" w:customStyle="1">
    <w:name w:val="书籍标题1"/>
    <w:qFormat/>
    <w:rPr>
      <w:rFonts w:ascii="Times New Roman" w:hAnsi="Times New Roman" w:eastAsia="宋体" w:cs="Times New Roman"/>
      <w:b/>
      <w:bCs/>
      <w:smallCaps/>
      <w:spacing w:val="5"/>
      <w:lang w:val="en-US" w:eastAsia="zh-CN" w:bidi="ar-SA"/>
    </w:rPr>
  </w:style>
  <w:style w:type="paragraph" w:styleId="1531" w:customStyle="1">
    <w:name w:val="正文1.2"/>
    <w:basedOn w:val="774"/>
    <w:uiPriority w:val="99"/>
    <w:qFormat/>
    <w:pPr>
      <w:jc w:val="left"/>
      <w:spacing w:line="288" w:lineRule="auto"/>
    </w:pPr>
    <w:rPr>
      <w:rFonts w:ascii="宋体"/>
      <w:sz w:val="28"/>
      <w:szCs w:val="20"/>
      <w:lang w:eastAsia="en-US"/>
    </w:rPr>
  </w:style>
  <w:style w:type="paragraph" w:styleId="1532" w:customStyle="1">
    <w:name w:val="OT_Body_Text Bullet"/>
    <w:basedOn w:val="774"/>
    <w:uiPriority w:val="99"/>
    <w:qFormat/>
    <w:pPr>
      <w:ind w:left="720"/>
      <w:widowControl/>
    </w:pPr>
    <w:rPr>
      <w:rFonts w:ascii="Arial" w:hAnsi="Arial" w:eastAsia="PMingLiU"/>
      <w:sz w:val="20"/>
      <w:szCs w:val="20"/>
      <w:lang w:eastAsia="en-US"/>
    </w:rPr>
  </w:style>
  <w:style w:type="paragraph" w:styleId="1533" w:customStyle="1">
    <w:name w:val="Char Char1 Char Char"/>
    <w:basedOn w:val="774"/>
    <w:uiPriority w:val="99"/>
    <w:rPr>
      <w:rFonts w:ascii="Tahoma" w:hAnsi="Tahoma"/>
      <w:sz w:val="24"/>
      <w:szCs w:val="20"/>
    </w:rPr>
  </w:style>
  <w:style w:type="paragraph" w:styleId="1534" w:customStyle="1">
    <w:name w:val="正文(首行缩进)"/>
    <w:basedOn w:val="774"/>
    <w:uiPriority w:val="99"/>
    <w:qFormat/>
    <w:pPr>
      <w:ind w:firstLine="200"/>
      <w:spacing w:line="420" w:lineRule="atLeast"/>
    </w:pPr>
    <w:rPr>
      <w:rFonts w:eastAsia="仿宋_GB2312"/>
      <w:sz w:val="24"/>
    </w:rPr>
  </w:style>
  <w:style w:type="paragraph" w:styleId="1535" w:customStyle="1">
    <w:name w:val="编写建议"/>
    <w:basedOn w:val="774"/>
    <w:uiPriority w:val="99"/>
    <w:pPr>
      <w:ind w:firstLine="420"/>
      <w:keepNext/>
      <w:spacing w:line="360" w:lineRule="auto"/>
    </w:pPr>
    <w:rPr>
      <w:rFonts w:ascii="Arial" w:hAnsi="Arial" w:cs="Arial"/>
      <w:i/>
      <w:color w:val="0000ff"/>
      <w:szCs w:val="21"/>
    </w:rPr>
  </w:style>
  <w:style w:type="paragraph" w:styleId="1536" w:customStyle="1">
    <w:name w:val="内容正文"/>
    <w:basedOn w:val="774"/>
    <w:uiPriority w:val="99"/>
    <w:qFormat/>
    <w:pPr>
      <w:ind w:firstLine="425"/>
      <w:spacing w:line="312" w:lineRule="auto"/>
    </w:pPr>
    <w:rPr>
      <w:sz w:val="24"/>
      <w:szCs w:val="20"/>
    </w:rPr>
  </w:style>
  <w:style w:type="paragraph" w:styleId="1537" w:customStyle="1">
    <w:name w:val="缺省文本"/>
    <w:basedOn w:val="774"/>
    <w:uiPriority w:val="99"/>
    <w:pPr>
      <w:ind w:firstLine="200"/>
      <w:jc w:val="left"/>
      <w:spacing w:line="360" w:lineRule="auto"/>
    </w:pPr>
    <w:rPr>
      <w:sz w:val="24"/>
    </w:rPr>
  </w:style>
  <w:style w:type="paragraph" w:styleId="1538" w:customStyle="1">
    <w:name w:val="二级标题"/>
    <w:basedOn w:val="774"/>
    <w:uiPriority w:val="99"/>
    <w:qFormat/>
    <w:pPr>
      <w:ind w:firstLine="493"/>
      <w:spacing w:before="120" w:line="400" w:lineRule="exact"/>
    </w:pPr>
    <w:rPr>
      <w:rFonts w:ascii="宋体" w:cs="宋体"/>
      <w:b/>
      <w:bCs/>
      <w:sz w:val="24"/>
    </w:rPr>
  </w:style>
  <w:style w:type="paragraph" w:styleId="1539" w:customStyle="1">
    <w:name w:val="标书封面1"/>
    <w:next w:val="774"/>
    <w:uiPriority w:val="99"/>
    <w:pPr>
      <w:jc w:val="center"/>
      <w:spacing w:line="200" w:lineRule="atLeast"/>
    </w:pPr>
    <w:rPr>
      <w:rFonts w:ascii="黑体" w:hAnsi="宋体" w:eastAsia="黑体" w:cs="宋体"/>
      <w:b/>
      <w:bCs/>
      <w:sz w:val="52"/>
      <w:szCs w:val="52"/>
    </w:rPr>
  </w:style>
  <w:style w:type="character" w:styleId="1540" w:customStyle="1">
    <w:name w:val="标书正文 Char1"/>
    <w:rPr>
      <w:rFonts w:ascii="Verdana" w:hAnsi="Verdana" w:eastAsia="宋体" w:cs="Times New Roman"/>
      <w:sz w:val="24"/>
      <w:szCs w:val="24"/>
      <w:lang w:val="en-US" w:eastAsia="zh-CN" w:bidi="ar-SA"/>
    </w:rPr>
  </w:style>
  <w:style w:type="paragraph" w:styleId="1541" w:customStyle="1">
    <w:name w:val="小四"/>
    <w:basedOn w:val="774"/>
    <w:uiPriority w:val="99"/>
    <w:pPr>
      <w:ind w:firstLine="200"/>
      <w:spacing w:line="360" w:lineRule="auto"/>
    </w:pPr>
    <w:rPr>
      <w:spacing w:val="20"/>
      <w:sz w:val="24"/>
    </w:rPr>
  </w:style>
  <w:style w:type="paragraph" w:styleId="1542" w:customStyle="1">
    <w:name w:val="5号间隔"/>
    <w:basedOn w:val="774"/>
    <w:uiPriority w:val="99"/>
    <w:qFormat/>
    <w:pPr>
      <w:spacing w:line="360" w:lineRule="auto"/>
    </w:pPr>
    <w:rPr>
      <w:spacing w:val="20"/>
    </w:rPr>
  </w:style>
  <w:style w:type="paragraph" w:styleId="1543" w:customStyle="1">
    <w:name w:val="小4号间隔"/>
    <w:basedOn w:val="774"/>
    <w:uiPriority w:val="99"/>
    <w:qFormat/>
    <w:pPr>
      <w:spacing w:line="360" w:lineRule="auto"/>
    </w:pPr>
    <w:rPr>
      <w:rFonts w:ascii="Arial" w:hAnsi="Arial" w:cs="Arial"/>
      <w:spacing w:val="20"/>
      <w:sz w:val="24"/>
      <w:szCs w:val="21"/>
    </w:rPr>
  </w:style>
  <w:style w:type="paragraph" w:styleId="1544" w:customStyle="1">
    <w:name w:val="百姓X"/>
    <w:basedOn w:val="774"/>
    <w:uiPriority w:val="99"/>
    <w:qFormat/>
    <w:pPr>
      <w:ind w:firstLine="539"/>
      <w:spacing w:before="120" w:after="120" w:line="360" w:lineRule="auto"/>
    </w:pPr>
    <w:rPr>
      <w:spacing w:val="20"/>
      <w:sz w:val="24"/>
      <w:szCs w:val="20"/>
    </w:rPr>
  </w:style>
  <w:style w:type="paragraph" w:styleId="1545" w:customStyle="1">
    <w:name w:val="标书目录"/>
    <w:basedOn w:val="774"/>
    <w:uiPriority w:val="99"/>
    <w:qFormat/>
    <w:pPr>
      <w:jc w:val="center"/>
    </w:pPr>
    <w:rPr>
      <w:rFonts w:eastAsia="黑体" w:cs="宋体"/>
      <w:b/>
      <w:bCs/>
      <w:sz w:val="48"/>
      <w:szCs w:val="20"/>
    </w:rPr>
  </w:style>
  <w:style w:type="paragraph" w:styleId="1546" w:customStyle="1">
    <w:name w:val="1级符号(标书)"/>
    <w:basedOn w:val="774"/>
    <w:uiPriority w:val="99"/>
    <w:pPr>
      <w:numPr>
        <w:numId w:val="15"/>
      </w:numPr>
      <w:ind w:left="1620" w:hanging="486"/>
      <w:spacing w:line="560" w:lineRule="exact"/>
    </w:pPr>
    <w:rPr>
      <w:rFonts w:ascii="宋体" w:hAnsi="宋体"/>
      <w:spacing w:val="8"/>
      <w:szCs w:val="21"/>
    </w:rPr>
  </w:style>
  <w:style w:type="character" w:styleId="1547" w:customStyle="1">
    <w:name w:val="sbprdlne1"/>
    <w:qFormat/>
    <w:rPr>
      <w:rFonts w:hint="default" w:ascii="Verdana" w:hAnsi="Verdana" w:eastAsia="宋体" w:cs="Times New Roman"/>
      <w:b/>
      <w:bCs/>
      <w:color w:val="de0031"/>
      <w:sz w:val="18"/>
      <w:szCs w:val="18"/>
      <w:lang w:val="en-US" w:eastAsia="zh-CN" w:bidi="ar-SA"/>
    </w:rPr>
  </w:style>
  <w:style w:type="character" w:styleId="1548" w:customStyle="1">
    <w:name w:val="tle_cn1"/>
    <w:qFormat/>
    <w:rPr>
      <w:rFonts w:hint="default" w:ascii="Arial" w:hAnsi="Arial" w:eastAsia="宋体" w:cs="Arial"/>
      <w:b/>
      <w:bCs/>
      <w:color w:val="7c7c7c"/>
      <w:sz w:val="21"/>
      <w:szCs w:val="21"/>
      <w:lang w:val="en-US" w:eastAsia="zh-CN" w:bidi="ar-SA"/>
    </w:rPr>
  </w:style>
  <w:style w:type="paragraph" w:styleId="1549" w:customStyle="1">
    <w:name w:val="x"/>
    <w:basedOn w:val="774"/>
    <w:uiPriority w:val="99"/>
    <w:qFormat/>
    <w:pPr>
      <w:spacing w:line="240" w:lineRule="exact"/>
      <w:tabs>
        <w:tab w:val="left" w:pos="3915" w:leader="none"/>
      </w:tabs>
    </w:pPr>
    <w:rPr>
      <w:rFonts w:ascii="Arial" w:hAnsi="Arial" w:eastAsia="黑体" w:cs="Arial"/>
      <w:b/>
      <w:bCs/>
      <w:u w:val="single"/>
    </w:rPr>
  </w:style>
  <w:style w:type="paragraph" w:styleId="1550" w:customStyle="1">
    <w:name w:val="graphicheadings"/>
    <w:basedOn w:val="774"/>
    <w:uiPriority w:val="99"/>
    <w:qFormat/>
    <w:pPr>
      <w:jc w:val="left"/>
      <w:spacing w:before="300" w:after="75"/>
      <w:widowControl/>
    </w:pPr>
    <w:rPr>
      <w:rFonts w:ascii="宋体" w:hAnsi="宋体" w:cs="宋体"/>
      <w:color w:val="333333"/>
      <w:sz w:val="24"/>
    </w:rPr>
  </w:style>
  <w:style w:type="paragraph" w:styleId="1551" w:customStyle="1">
    <w:name w:val="producttextcopy"/>
    <w:basedOn w:val="774"/>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52" w:customStyle="1">
    <w:name w:val="textnormal"/>
    <w:basedOn w:val="774"/>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53" w:customStyle="1">
    <w:name w:val="producttextmodelnumber"/>
    <w:basedOn w:val="774"/>
    <w:uiPriority w:val="99"/>
    <w:pPr>
      <w:jc w:val="left"/>
      <w:spacing w:before="100" w:beforeAutospacing="1" w:after="100" w:afterAutospacing="1" w:line="270" w:lineRule="atLeast"/>
      <w:widowControl/>
    </w:pPr>
    <w:rPr>
      <w:rFonts w:ascii="Verdana" w:hAnsi="Verdana" w:cs="宋体"/>
      <w:b/>
      <w:bCs/>
      <w:color w:val="004a80"/>
      <w:szCs w:val="21"/>
    </w:rPr>
  </w:style>
  <w:style w:type="character" w:styleId="1554" w:customStyle="1">
    <w:name w:val="producttexttagline1"/>
    <w:rPr>
      <w:rFonts w:hint="default" w:ascii="Verdana" w:hAnsi="Verdana" w:eastAsia="宋体" w:cs="Times New Roman"/>
      <w:color w:val="333333"/>
      <w:sz w:val="21"/>
      <w:szCs w:val="21"/>
      <w:lang w:val="en-US" w:eastAsia="zh-CN" w:bidi="ar-SA"/>
    </w:rPr>
  </w:style>
  <w:style w:type="paragraph" w:styleId="1555" w:customStyle="1">
    <w:name w:val="Char Char1 Char Char Char Char Char Char Char Char Char Char Char Char"/>
    <w:basedOn w:val="774"/>
    <w:uiPriority w:val="99"/>
    <w:qFormat/>
    <w:pPr>
      <w:jc w:val="left"/>
      <w:spacing w:line="360" w:lineRule="auto"/>
      <w:widowControl/>
    </w:pPr>
    <w:rPr>
      <w:rFonts w:ascii="宋体" w:hAnsi="宋体" w:cs="宋体"/>
      <w:color w:val="333333"/>
      <w:sz w:val="24"/>
      <w:szCs w:val="20"/>
    </w:rPr>
  </w:style>
  <w:style w:type="paragraph" w:styleId="1556" w:customStyle="1">
    <w:name w:val="Char1 Char Char Char Char Char Char Char Char Char"/>
    <w:basedOn w:val="774"/>
    <w:uiPriority w:val="99"/>
    <w:pPr>
      <w:spacing w:line="360" w:lineRule="auto"/>
    </w:pPr>
    <w:rPr>
      <w:sz w:val="24"/>
      <w:szCs w:val="20"/>
    </w:rPr>
  </w:style>
  <w:style w:type="character" w:styleId="1557" w:customStyle="1">
    <w:name w:val="3zw1"/>
    <w:rPr>
      <w:rFonts w:ascii="Times New Roman" w:hAnsi="Times New Roman" w:eastAsia="宋体" w:cs="Times New Roman"/>
      <w:color w:val="000000"/>
      <w:spacing w:val="360"/>
      <w:sz w:val="21"/>
      <w:szCs w:val="21"/>
      <w:lang w:val="en-US" w:eastAsia="zh-CN" w:bidi="ar-SA"/>
    </w:rPr>
  </w:style>
  <w:style w:type="paragraph" w:styleId="1558" w:customStyle="1">
    <w:name w:val="默认段落字体 Para Char Char Char Char Char Char Char Char Char Char"/>
    <w:basedOn w:val="774"/>
    <w:uiPriority w:val="99"/>
    <w:rPr>
      <w:rFonts w:ascii="Tahoma" w:hAnsi="Tahoma"/>
      <w:sz w:val="24"/>
      <w:szCs w:val="20"/>
    </w:rPr>
  </w:style>
  <w:style w:type="paragraph" w:styleId="1559" w:customStyle="1">
    <w:name w:val="标题  4"/>
    <w:basedOn w:val="774"/>
    <w:uiPriority w:val="99"/>
    <w:qFormat/>
    <w:pPr>
      <w:ind w:firstLine="420"/>
      <w:spacing w:line="360" w:lineRule="auto"/>
    </w:pPr>
    <w:rPr>
      <w:sz w:val="24"/>
    </w:rPr>
  </w:style>
  <w:style w:type="character" w:styleId="1560" w:customStyle="1">
    <w:name w:val="标题  4 Char"/>
    <w:qFormat/>
    <w:rPr>
      <w:rFonts w:ascii="Times New Roman" w:hAnsi="Times New Roman" w:eastAsia="宋体" w:cs="Times New Roman"/>
      <w:b/>
      <w:sz w:val="28"/>
      <w:lang w:val="en-US" w:eastAsia="zh-CN" w:bidi="ar-SA"/>
    </w:rPr>
  </w:style>
  <w:style w:type="table" w:styleId="1561" w:customStyle="1">
    <w:name w:val="表格样式2"/>
    <w:basedOn w:val="997"/>
    <w:qFormat/>
    <w:pPr>
      <w:jc w:val="left"/>
      <w:spacing w:line="315" w:lineRule="atLeast"/>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62" w:customStyle="1">
    <w:name w:val="表格样式3"/>
    <w:basedOn w:val="1561"/>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63" w:customStyle="1">
    <w:name w:val="样式4 Char"/>
    <w:link w:val="1361"/>
    <w:uiPriority w:val="99"/>
    <w:qFormat/>
    <w:rPr>
      <w:rFonts w:ascii="Arial" w:hAnsi="Arial" w:eastAsia="宋体" w:cs="Times New Roman"/>
      <w:b/>
      <w:sz w:val="32"/>
      <w:szCs w:val="20"/>
      <w:lang w:val="zh-CN" w:eastAsia="zh-CN"/>
    </w:rPr>
  </w:style>
  <w:style w:type="character" w:styleId="1564" w:customStyle="1">
    <w:name w:val="样式1 Char"/>
    <w:link w:val="1209"/>
    <w:qFormat/>
    <w:rPr>
      <w:rFonts w:ascii="Times New Roman" w:hAnsi="Times New Roman" w:eastAsia="宋体" w:cs="Times New Roman"/>
      <w:sz w:val="24"/>
      <w:szCs w:val="20"/>
      <w:lang w:val="zh-CN" w:eastAsia="zh-CN"/>
    </w:rPr>
  </w:style>
  <w:style w:type="character" w:styleId="1565" w:customStyle="1">
    <w:name w:val="样式5 Char Char"/>
    <w:link w:val="1362"/>
    <w:uiPriority w:val="99"/>
    <w:qFormat/>
    <w:rPr>
      <w:rFonts w:ascii="Arial" w:hAnsi="Arial" w:eastAsia="宋体" w:cs="Times New Roman"/>
      <w:b/>
      <w:sz w:val="32"/>
      <w:szCs w:val="20"/>
      <w:lang w:val="zh-CN" w:eastAsia="zh-CN"/>
    </w:rPr>
  </w:style>
  <w:style w:type="paragraph" w:styleId="1566" w:customStyle="1">
    <w:name w:val="TOC 标题1"/>
    <w:basedOn w:val="775"/>
    <w:next w:val="774"/>
  </w:style>
  <w:style w:type="character" w:styleId="1567" w:customStyle="1">
    <w:name w:val="无间隔 Char"/>
    <w:link w:val="1103"/>
    <w:uiPriority w:val="1"/>
    <w:qFormat/>
    <w:rPr>
      <w:rFonts w:ascii="Calibri" w:hAnsi="Calibri" w:eastAsia="宋体" w:cs="Times New Roman"/>
    </w:rPr>
  </w:style>
  <w:style w:type="paragraph" w:styleId="1568" w:customStyle="1">
    <w:name w:val="Absatz2AL"/>
    <w:basedOn w:val="948"/>
    <w:next w:val="774"/>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69" w:customStyle="1">
    <w:name w:val="标题2"/>
    <w:basedOn w:val="776"/>
    <w:qFormat/>
  </w:style>
  <w:style w:type="paragraph" w:styleId="1570" w:customStyle="1">
    <w:name w:val="Numbered list 2.1"/>
    <w:basedOn w:val="775"/>
    <w:next w:val="774"/>
    <w:uiPriority w:val="99"/>
    <w:qFormat/>
    <w:pPr>
      <w:numPr>
        <w:numId w:val="16"/>
      </w:numPr>
      <w:ind w:left="0" w:firstLine="0"/>
      <w:tabs>
        <w:tab w:val="left" w:pos="1440" w:leader="none"/>
      </w:tabs>
    </w:pPr>
  </w:style>
  <w:style w:type="paragraph" w:styleId="1571" w:customStyle="1">
    <w:name w:val="Numbered list 2.2"/>
    <w:basedOn w:val="776"/>
    <w:next w:val="774"/>
    <w:uiPriority w:val="99"/>
    <w:qFormat/>
    <w:pPr>
      <w:numPr>
        <w:numId w:val="16"/>
      </w:numPr>
      <w:ind w:left="0" w:firstLine="0"/>
      <w:tabs>
        <w:tab w:val="left" w:pos="720" w:leader="none"/>
      </w:tabs>
    </w:pPr>
  </w:style>
  <w:style w:type="paragraph" w:styleId="1572" w:customStyle="1">
    <w:name w:val="Numbered list 2.3"/>
    <w:basedOn w:val="777"/>
    <w:next w:val="774"/>
    <w:link w:val="1598"/>
    <w:uiPriority w:val="99"/>
    <w:pPr>
      <w:numPr>
        <w:numId w:val="16"/>
      </w:numPr>
      <w:ind w:left="720" w:hanging="432"/>
      <w:tabs>
        <w:tab w:val="left" w:pos="720" w:leader="none"/>
      </w:tabs>
    </w:pPr>
  </w:style>
  <w:style w:type="paragraph" w:styleId="1573" w:customStyle="1">
    <w:name w:val="Numbered list 2.4"/>
    <w:basedOn w:val="778"/>
    <w:next w:val="774"/>
    <w:uiPriority w:val="99"/>
    <w:pPr>
      <w:numPr>
        <w:numId w:val="16"/>
      </w:numPr>
      <w:ind w:left="864" w:hanging="144"/>
      <w:tabs>
        <w:tab w:val="left" w:pos="864" w:leader="none"/>
      </w:tabs>
    </w:pPr>
  </w:style>
  <w:style w:type="paragraph" w:styleId="1574" w:customStyle="1">
    <w:name w:val="样式 Numbered list 2.1 +"/>
    <w:basedOn w:val="1570"/>
    <w:uiPriority w:val="99"/>
  </w:style>
  <w:style w:type="paragraph" w:styleId="1575" w:customStyle="1">
    <w:name w:val="Char1 Char Char Char"/>
    <w:basedOn w:val="774"/>
    <w:uiPriority w:val="99"/>
    <w:qFormat/>
    <w:pPr>
      <w:ind w:left="432" w:hanging="432"/>
      <w:tabs>
        <w:tab w:val="left" w:pos="1080" w:leader="none"/>
      </w:tabs>
    </w:pPr>
    <w:rPr>
      <w:rFonts w:ascii="Arial" w:hAnsi="Arial"/>
      <w:sz w:val="20"/>
      <w:szCs w:val="20"/>
      <w:lang w:eastAsia="en-US"/>
    </w:rPr>
  </w:style>
  <w:style w:type="paragraph" w:styleId="1576" w:customStyle="1">
    <w:name w:val="五号正文（标准）"/>
    <w:basedOn w:val="774"/>
    <w:link w:val="1577"/>
    <w:qFormat/>
    <w:pPr>
      <w:ind w:firstLine="420"/>
      <w:spacing w:line="360" w:lineRule="auto"/>
    </w:pPr>
    <w:rPr>
      <w:rFonts w:ascii="宋体" w:hAnsi="宋体"/>
      <w:szCs w:val="21"/>
    </w:rPr>
  </w:style>
  <w:style w:type="character" w:styleId="1577" w:customStyle="1">
    <w:name w:val="五号正文（标准） Char"/>
    <w:link w:val="1576"/>
    <w:qFormat/>
    <w:rPr>
      <w:rFonts w:ascii="宋体" w:hAnsi="宋体" w:eastAsia="宋体" w:cs="Times New Roman"/>
      <w:szCs w:val="21"/>
    </w:rPr>
  </w:style>
  <w:style w:type="paragraph" w:styleId="1578" w:customStyle="1">
    <w:name w:val="Char Char Char Char Char Char Char Char Char Char Char Char Char Char Char Char Char Char Char"/>
    <w:basedOn w:val="774"/>
    <w:uiPriority w:val="99"/>
    <w:pPr>
      <w:ind w:left="360"/>
      <w:jc w:val="left"/>
      <w:spacing w:before="100" w:beforeAutospacing="1" w:after="100" w:afterAutospacing="1" w:line="330" w:lineRule="atLeast"/>
      <w:widowControl/>
    </w:pPr>
    <w:rPr>
      <w:rFonts w:ascii="ˎ̥" w:hAnsi="ˎ̥" w:cs="宋体"/>
      <w:color w:val="51585d"/>
      <w:szCs w:val="18"/>
    </w:rPr>
  </w:style>
  <w:style w:type="paragraph" w:styleId="1579" w:customStyle="1">
    <w:name w:val="Numbered list 3.1"/>
    <w:basedOn w:val="775"/>
    <w:next w:val="774"/>
    <w:uiPriority w:val="99"/>
  </w:style>
  <w:style w:type="paragraph" w:styleId="1580" w:customStyle="1">
    <w:name w:val="TitlePage_Header_not_used"/>
    <w:basedOn w:val="774"/>
    <w:uiPriority w:val="99"/>
    <w:qFormat/>
    <w:pPr>
      <w:numPr>
        <w:ilvl w:val="1"/>
        <w:numId w:val="17"/>
      </w:numPr>
      <w:jc w:val="left"/>
      <w:widowControl/>
    </w:pPr>
    <w:rPr>
      <w:rFonts w:ascii="Futura Bk" w:hAnsi="Futura Bk"/>
      <w:sz w:val="20"/>
      <w:szCs w:val="20"/>
      <w:lang w:eastAsia="en-US"/>
    </w:rPr>
  </w:style>
  <w:style w:type="paragraph" w:styleId="1581" w:customStyle="1">
    <w:name w:val="Bullet with text 4"/>
    <w:basedOn w:val="774"/>
    <w:uiPriority w:val="99"/>
    <w:pPr>
      <w:numPr>
        <w:ilvl w:val="2"/>
        <w:numId w:val="17"/>
      </w:numPr>
      <w:jc w:val="left"/>
      <w:widowControl/>
    </w:pPr>
    <w:rPr>
      <w:rFonts w:ascii="Futura Bk" w:hAnsi="Futura Bk"/>
      <w:sz w:val="20"/>
      <w:szCs w:val="20"/>
      <w:lang w:eastAsia="en-US"/>
    </w:rPr>
  </w:style>
  <w:style w:type="paragraph" w:styleId="1582" w:customStyle="1">
    <w:name w:val="Numbered Heading Style A.1"/>
    <w:basedOn w:val="775"/>
    <w:next w:val="774"/>
    <w:uiPriority w:val="99"/>
    <w:qFormat/>
    <w:pPr>
      <w:numPr>
        <w:numId w:val="17"/>
      </w:numPr>
      <w:ind w:left="0" w:firstLine="0"/>
      <w:tabs>
        <w:tab w:val="left" w:pos="1440" w:leader="none"/>
      </w:tabs>
    </w:pPr>
  </w:style>
  <w:style w:type="paragraph" w:styleId="1583" w:customStyle="1">
    <w:name w:val="Bullet with text 3"/>
    <w:basedOn w:val="774"/>
    <w:uiPriority w:val="99"/>
    <w:qFormat/>
    <w:pPr>
      <w:numPr>
        <w:numId w:val="18"/>
      </w:numPr>
      <w:widowControl/>
    </w:pPr>
    <w:rPr>
      <w:szCs w:val="20"/>
    </w:rPr>
  </w:style>
  <w:style w:type="paragraph" w:styleId="1584" w:customStyle="1">
    <w:name w:val="WP Body Text"/>
    <w:uiPriority w:val="99"/>
    <w:qFormat/>
    <w:pPr>
      <w:spacing w:line="360" w:lineRule="auto"/>
    </w:pPr>
    <w:rPr>
      <w:rFonts w:ascii="Arial" w:hAnsi="Arial"/>
      <w:sz w:val="18"/>
      <w:szCs w:val="18"/>
    </w:rPr>
  </w:style>
  <w:style w:type="character" w:styleId="1585" w:customStyle="1">
    <w:name w:val="标题 1 Char Char Char Char Char"/>
    <w:qFormat/>
    <w:rPr>
      <w:rFonts w:ascii="Times New Roman" w:hAnsi="Times New Roman" w:eastAsia="华文中宋" w:cs="Times New Roman"/>
      <w:b/>
      <w:bCs/>
      <w:sz w:val="36"/>
      <w:szCs w:val="44"/>
      <w:lang w:val="en-US" w:eastAsia="zh-CN" w:bidi="ar-SA"/>
    </w:rPr>
  </w:style>
  <w:style w:type="paragraph" w:styleId="1586" w:customStyle="1">
    <w:name w:val="È±Ê¡ÎÄ±¾"/>
    <w:basedOn w:val="774"/>
    <w:uiPriority w:val="99"/>
    <w:qFormat/>
    <w:pPr>
      <w:spacing w:line="360" w:lineRule="auto"/>
      <w:widowControl/>
    </w:pPr>
    <w:rPr>
      <w:szCs w:val="20"/>
    </w:rPr>
  </w:style>
  <w:style w:type="paragraph" w:styleId="1587" w:customStyle="1">
    <w:name w:val="标五"/>
    <w:next w:val="774"/>
    <w:link w:val="1588"/>
    <w:qFormat/>
    <w:pPr>
      <w:ind w:firstLine="1"/>
      <w:spacing w:line="360" w:lineRule="auto"/>
      <w:outlineLvl w:val="4"/>
    </w:pPr>
    <w:rPr>
      <w:rFonts w:ascii="仿宋_GB2312" w:eastAsia="仿宋_GB2312"/>
      <w:sz w:val="24"/>
      <w:szCs w:val="24"/>
    </w:rPr>
  </w:style>
  <w:style w:type="character" w:styleId="1588" w:customStyle="1">
    <w:name w:val="标五 Char"/>
    <w:link w:val="1587"/>
    <w:qFormat/>
    <w:rPr>
      <w:rFonts w:ascii="仿宋_GB2312" w:hAnsi="Times New Roman" w:eastAsia="仿宋_GB2312" w:cs="Times New Roman"/>
      <w:sz w:val="24"/>
      <w:szCs w:val="24"/>
    </w:rPr>
  </w:style>
  <w:style w:type="character" w:styleId="1589" w:customStyle="1">
    <w:name w:val="EmailStyle426"/>
    <w:qFormat/>
    <w:rPr>
      <w:rFonts w:ascii="Arial" w:hAnsi="Arial" w:eastAsia="宋体" w:cs="Arial"/>
      <w:color w:val="000080"/>
      <w:sz w:val="18"/>
      <w:szCs w:val="20"/>
      <w:lang w:val="en-US" w:eastAsia="zh-CN" w:bidi="ar-SA"/>
    </w:rPr>
  </w:style>
  <w:style w:type="paragraph" w:styleId="1590" w:customStyle="1">
    <w:name w:val="Normal with Graphic"/>
    <w:basedOn w:val="774"/>
    <w:uiPriority w:val="99"/>
    <w:qFormat/>
    <w:pPr>
      <w:jc w:val="left"/>
      <w:keepLines/>
      <w:spacing w:before="60" w:after="60"/>
      <w:widowControl/>
    </w:pPr>
    <w:rPr>
      <w:rFonts w:ascii="Futura Bk" w:hAnsi="Futura Bk"/>
      <w:sz w:val="20"/>
      <w:szCs w:val="20"/>
      <w:lang w:val="en-GB" w:eastAsia="en-US" w:bidi="he-IL"/>
    </w:rPr>
  </w:style>
  <w:style w:type="paragraph" w:styleId="1591" w:customStyle="1">
    <w:name w:val="Header Name"/>
    <w:basedOn w:val="970"/>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92" w:customStyle="1">
    <w:name w:val="样式 标题 4H4PIM 4bulletblbbh4sect 1.2.3.4Ref Heading 1rh1... Char"/>
    <w:basedOn w:val="778"/>
    <w:uiPriority w:val="99"/>
    <w:qFormat/>
  </w:style>
  <w:style w:type="paragraph" w:styleId="1593" w:customStyle="1">
    <w:name w:val="样式 样式 标题 2H2PIM2Heading 2 Hidden2nd levelh22Header 2l2Titr... + ..."/>
    <w:basedOn w:val="774"/>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94" w:customStyle="1">
    <w:name w:val="样式 标题 3H3l3CTh33rd levelLevel 3 HeadHeading 3 - oldISO2...1"/>
    <w:basedOn w:val="777"/>
    <w:next w:val="774"/>
    <w:uiPriority w:val="99"/>
    <w:qFormat/>
  </w:style>
  <w:style w:type="paragraph" w:styleId="1595" w:customStyle="1">
    <w:name w:val="样式 标题 1H1TITRE11h1合同标题卷标题PIM 1Section Headl1Heading 0..."/>
    <w:basedOn w:val="775"/>
    <w:uiPriority w:val="99"/>
    <w:qFormat/>
  </w:style>
  <w:style w:type="paragraph" w:styleId="1596" w:customStyle="1">
    <w:name w:val="1册标题3"/>
    <w:basedOn w:val="774"/>
    <w:next w:val="774"/>
    <w:uiPriority w:val="99"/>
    <w:qFormat/>
    <w:pPr>
      <w:keepLines/>
      <w:keepNext/>
      <w:spacing w:line="300" w:lineRule="auto"/>
      <w:outlineLvl w:val="2"/>
    </w:pPr>
    <w:rPr>
      <w:rFonts w:ascii="Arial" w:hAnsi="Arial" w:eastAsia="黑体"/>
      <w:sz w:val="30"/>
      <w:szCs w:val="20"/>
    </w:rPr>
  </w:style>
  <w:style w:type="paragraph" w:styleId="1597" w:customStyle="1">
    <w:name w:val="style4"/>
    <w:basedOn w:val="774"/>
    <w:uiPriority w:val="99"/>
    <w:qFormat/>
    <w:pPr>
      <w:jc w:val="left"/>
      <w:spacing w:before="100" w:beforeAutospacing="1" w:after="100" w:afterAutospacing="1"/>
      <w:widowControl/>
    </w:pPr>
    <w:rPr>
      <w:rFonts w:ascii="宋体" w:hAnsi="宋体" w:cs="宋体"/>
      <w:sz w:val="18"/>
      <w:szCs w:val="18"/>
    </w:rPr>
  </w:style>
  <w:style w:type="character" w:styleId="1598" w:customStyle="1">
    <w:name w:val="Numbered list 2.3 Char1"/>
    <w:link w:val="1572"/>
    <w:uiPriority w:val="99"/>
    <w:qFormat/>
    <w:rPr>
      <w:rFonts w:ascii="Arial" w:hAnsi="Arial" w:eastAsia="宋体" w:cs="Times New Roman"/>
      <w:b/>
      <w:sz w:val="32"/>
      <w:szCs w:val="20"/>
      <w:lang w:val="zh-CN" w:eastAsia="zh-CN"/>
    </w:rPr>
  </w:style>
  <w:style w:type="character" w:styleId="1599" w:customStyle="1">
    <w:name w:val="style261"/>
    <w:qFormat/>
    <w:rPr>
      <w:rFonts w:ascii="Times New Roman" w:hAnsi="Times New Roman" w:eastAsia="宋体" w:cs="Times New Roman"/>
      <w:b/>
      <w:bCs/>
      <w:color w:val="ff0000"/>
      <w:lang w:val="en-US" w:eastAsia="zh-CN" w:bidi="ar-SA"/>
    </w:rPr>
  </w:style>
  <w:style w:type="paragraph" w:styleId="1600" w:customStyle="1">
    <w:name w:val="Table_Small"/>
    <w:basedOn w:val="783"/>
    <w:uiPriority w:val="99"/>
    <w:qFormat/>
  </w:style>
  <w:style w:type="paragraph" w:styleId="1601" w:customStyle="1">
    <w:name w:val="Table_Center"/>
    <w:basedOn w:val="783"/>
    <w:uiPriority w:val="99"/>
    <w:qFormat/>
  </w:style>
  <w:style w:type="paragraph" w:styleId="1602" w:customStyle="1">
    <w:name w:val="Xie图文中"/>
    <w:uiPriority w:val="99"/>
    <w:qFormat/>
    <w:pPr>
      <w:jc w:val="center"/>
      <w:widowControl w:val="off"/>
    </w:pPr>
    <w:rPr>
      <w:rFonts w:eastAsia="仿宋_GB2312"/>
      <w:sz w:val="24"/>
    </w:rPr>
  </w:style>
  <w:style w:type="paragraph" w:styleId="1603" w:customStyle="1">
    <w:name w:val="±í¸ñÎÄ×Ö"/>
    <w:basedOn w:val="774"/>
    <w:uiPriority w:val="99"/>
    <w:qFormat/>
    <w:pPr>
      <w:jc w:val="left"/>
      <w:widowControl/>
    </w:pPr>
    <w:rPr>
      <w:rFonts w:ascii="ËÎÌå" w:hAnsi="ËÎÌå"/>
      <w:spacing w:val="20"/>
      <w:sz w:val="24"/>
      <w:szCs w:val="20"/>
    </w:rPr>
  </w:style>
  <w:style w:type="character" w:styleId="1604" w:customStyle="1">
    <w:name w:val="lv1"/>
    <w:qFormat/>
    <w:rPr>
      <w:rFonts w:ascii="Times New Roman" w:hAnsi="Times New Roman" w:eastAsia="宋体" w:cs="Times New Roman"/>
      <w:sz w:val="20"/>
      <w:szCs w:val="20"/>
      <w:lang w:val="en-US" w:eastAsia="zh-CN" w:bidi="ar-SA"/>
    </w:rPr>
  </w:style>
  <w:style w:type="character" w:styleId="1605" w:customStyle="1">
    <w:name w:val="text11"/>
    <w:qFormat/>
    <w:rPr>
      <w:rFonts w:ascii="Times New Roman" w:hAnsi="Times New Roman" w:eastAsia="宋体" w:cs="Times New Roman"/>
      <w:sz w:val="18"/>
      <w:szCs w:val="18"/>
      <w:lang w:val="en-US" w:eastAsia="zh-CN" w:bidi="ar-SA"/>
    </w:rPr>
  </w:style>
  <w:style w:type="paragraph" w:styleId="1606" w:customStyle="1">
    <w:name w:val="正文标号3"/>
    <w:basedOn w:val="774"/>
    <w:uiPriority w:val="99"/>
    <w:qFormat/>
    <w:pPr>
      <w:ind w:left="900" w:hanging="420"/>
      <w:spacing w:line="360" w:lineRule="auto"/>
      <w:widowControl/>
      <w:tabs>
        <w:tab w:val="left" w:pos="900" w:leader="none"/>
      </w:tabs>
    </w:pPr>
    <w:rPr>
      <w:rFonts w:ascii="宋体"/>
      <w:sz w:val="24"/>
    </w:rPr>
  </w:style>
  <w:style w:type="character" w:styleId="1607" w:customStyle="1">
    <w:name w:val="p9"/>
    <w:qFormat/>
    <w:rPr>
      <w:rFonts w:ascii="Times New Roman" w:hAnsi="Times New Roman" w:eastAsia="宋体" w:cs="Times New Roman"/>
      <w:lang w:val="en-US" w:eastAsia="zh-CN" w:bidi="ar-SA"/>
    </w:rPr>
  </w:style>
  <w:style w:type="paragraph" w:styleId="1608" w:customStyle="1">
    <w:name w:val="content"/>
    <w:basedOn w:val="774"/>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09" w:customStyle="1">
    <w:name w:val="content1"/>
    <w:qFormat/>
    <w:rPr>
      <w:rFonts w:hint="default" w:ascii="Times New Roman" w:hAnsi="Times New Roman" w:eastAsia="宋体" w:cs="Times New Roman"/>
      <w:color w:val="660033"/>
      <w:spacing w:val="368"/>
      <w:sz w:val="16"/>
      <w:szCs w:val="16"/>
      <w:lang w:val="en-US" w:eastAsia="zh-CN" w:bidi="ar-SA"/>
    </w:rPr>
  </w:style>
  <w:style w:type="paragraph" w:styleId="1610" w:customStyle="1">
    <w:name w:val="一般文字"/>
    <w:basedOn w:val="774"/>
    <w:next w:val="774"/>
    <w:uiPriority w:val="99"/>
    <w:qFormat/>
    <w:pPr>
      <w:jc w:val="left"/>
    </w:pPr>
    <w:rPr>
      <w:rFonts w:ascii="Arial" w:hAnsi="Arial"/>
      <w:sz w:val="20"/>
    </w:rPr>
  </w:style>
  <w:style w:type="paragraph" w:styleId="1611" w:customStyle="1">
    <w:name w:val="插圖"/>
    <w:basedOn w:val="1086"/>
    <w:next w:val="1086"/>
    <w:uiPriority w:val="99"/>
    <w:qFormat/>
    <w:rPr>
      <w:rFonts w:ascii="Arial" w:hAnsi="Arial" w:eastAsia="宋体" w:cs="Times New Roman"/>
      <w:color w:val="auto"/>
      <w:sz w:val="20"/>
    </w:rPr>
  </w:style>
  <w:style w:type="character" w:styleId="1612" w:customStyle="1">
    <w:name w:val="txt1"/>
    <w:qFormat/>
    <w:rPr>
      <w:rFonts w:hint="eastAsia" w:ascii="宋体" w:hAnsi="宋体" w:eastAsia="宋体" w:cs="Times New Roman"/>
      <w:spacing w:val="360"/>
      <w:sz w:val="22"/>
      <w:szCs w:val="22"/>
      <w:u w:val="none"/>
      <w:lang w:val="en-US" w:eastAsia="zh-CN" w:bidi="ar-SA"/>
    </w:rPr>
  </w:style>
  <w:style w:type="character" w:styleId="1613" w:customStyle="1">
    <w:name w:val="q11"/>
    <w:qFormat/>
    <w:rPr>
      <w:rFonts w:ascii="Times New Roman" w:hAnsi="Times New Roman" w:eastAsia="宋体" w:cs="Times New Roman"/>
      <w:color w:val="333333"/>
      <w:sz w:val="19"/>
      <w:szCs w:val="19"/>
      <w:lang w:val="en-US" w:eastAsia="zh-CN" w:bidi="ar-SA"/>
    </w:rPr>
  </w:style>
  <w:style w:type="character" w:styleId="1614" w:customStyle="1">
    <w:name w:val="zhou11"/>
    <w:qFormat/>
    <w:rPr>
      <w:rFonts w:ascii="Times New Roman" w:hAnsi="Times New Roman" w:eastAsia="宋体" w:cs="Times New Roman"/>
      <w:color w:val="000000"/>
      <w:spacing w:val="400"/>
      <w:sz w:val="28"/>
      <w:szCs w:val="28"/>
      <w:lang w:val="en-US" w:eastAsia="zh-CN" w:bidi="ar-SA"/>
    </w:rPr>
  </w:style>
  <w:style w:type="paragraph" w:styleId="1615" w:customStyle="1">
    <w:name w:val="表头"/>
    <w:basedOn w:val="774"/>
    <w:uiPriority w:val="99"/>
    <w:qFormat/>
    <w:pPr>
      <w:jc w:val="center"/>
      <w:spacing w:line="360" w:lineRule="auto"/>
    </w:pPr>
    <w:rPr>
      <w:rFonts w:ascii="黑体" w:eastAsia="黑体"/>
      <w:sz w:val="24"/>
      <w:szCs w:val="20"/>
    </w:rPr>
  </w:style>
  <w:style w:type="character" w:styleId="1616" w:customStyle="1">
    <w:name w:val="unnamed1"/>
    <w:qFormat/>
    <w:rPr>
      <w:rFonts w:ascii="Times New Roman" w:hAnsi="Times New Roman" w:eastAsia="宋体" w:cs="Times New Roman"/>
      <w:lang w:val="en-US" w:eastAsia="zh-CN" w:bidi="ar-SA"/>
    </w:rPr>
  </w:style>
  <w:style w:type="paragraph" w:styleId="1617" w:customStyle="1">
    <w:name w:val="默认段落字体 Char"/>
    <w:basedOn w:val="774"/>
    <w:uiPriority w:val="99"/>
    <w:qFormat/>
  </w:style>
  <w:style w:type="paragraph" w:styleId="1618" w:customStyle="1">
    <w:name w:val="表格5号"/>
    <w:basedOn w:val="774"/>
    <w:uiPriority w:val="99"/>
    <w:qFormat/>
    <w:rPr>
      <w:rFonts w:ascii="宋体" w:hAnsi="宋体"/>
      <w:bCs/>
      <w:sz w:val="24"/>
      <w:szCs w:val="21"/>
    </w:rPr>
  </w:style>
  <w:style w:type="paragraph" w:styleId="1619" w:customStyle="1">
    <w:name w:val="xl22"/>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0" w:customStyle="1">
    <w:name w:val="xl75"/>
    <w:basedOn w:val="7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1" w:customStyle="1">
    <w:name w:val="xl76"/>
    <w:basedOn w:val="7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2" w:customStyle="1">
    <w:name w:val="xl77"/>
    <w:basedOn w:val="7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3" w:customStyle="1">
    <w:name w:val="xl78"/>
    <w:basedOn w:val="7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4" w:customStyle="1">
    <w:name w:val="xl79"/>
    <w:basedOn w:val="7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5" w:customStyle="1">
    <w:name w:val="xl80"/>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6" w:customStyle="1">
    <w:name w:val="xl81"/>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7" w:customStyle="1">
    <w:name w:val="xl82"/>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8" w:customStyle="1">
    <w:name w:val="xl83"/>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9" w:customStyle="1">
    <w:name w:val="xl84"/>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0" w:customStyle="1">
    <w:name w:val="xl85"/>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1" w:customStyle="1">
    <w:name w:val="xl86"/>
    <w:basedOn w:val="7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2" w:customStyle="1">
    <w:name w:val="xl87"/>
    <w:basedOn w:val="7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3" w:customStyle="1">
    <w:name w:val="xl88"/>
    <w:basedOn w:val="7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4" w:customStyle="1">
    <w:name w:val="xl89"/>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5" w:customStyle="1">
    <w:name w:val="xl90"/>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6" w:customStyle="1">
    <w:name w:val="xl91"/>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7" w:customStyle="1">
    <w:name w:val="xl92"/>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8" w:customStyle="1">
    <w:name w:val="xl93"/>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9" w:customStyle="1">
    <w:name w:val="xl94"/>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95"/>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96"/>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2" w:customStyle="1">
    <w:name w:val="xl97"/>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3" w:customStyle="1">
    <w:name w:val="xl98"/>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4" w:customStyle="1">
    <w:name w:val="xl99"/>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5" w:customStyle="1">
    <w:name w:val="xl100"/>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6" w:customStyle="1">
    <w:name w:val="xl101"/>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47" w:customStyle="1">
    <w:name w:val="xl102"/>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8" w:customStyle="1">
    <w:name w:val="xl103"/>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9" w:customStyle="1">
    <w:name w:val="xl104"/>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50" w:customStyle="1">
    <w:name w:val="xl105"/>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1" w:customStyle="1">
    <w:name w:val="xl106"/>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2" w:customStyle="1">
    <w:name w:val="xl107"/>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3" w:customStyle="1">
    <w:name w:val="xl108"/>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54" w:customStyle="1">
    <w:name w:val="xl109"/>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5" w:customStyle="1">
    <w:name w:val="xl110"/>
    <w:basedOn w:val="774"/>
    <w:uiPriority w:val="99"/>
    <w:qFormat/>
    <w:pPr>
      <w:jc w:val="left"/>
      <w:spacing w:before="100" w:beforeAutospacing="1" w:after="100" w:afterAutospacing="1"/>
      <w:widowControl/>
    </w:pPr>
    <w:rPr>
      <w:rFonts w:ascii="宋体" w:hAnsi="宋体" w:cs="宋体"/>
      <w:sz w:val="20"/>
      <w:szCs w:val="20"/>
    </w:rPr>
  </w:style>
  <w:style w:type="paragraph" w:styleId="1656" w:customStyle="1">
    <w:name w:val="xl111"/>
    <w:basedOn w:val="77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7" w:customStyle="1">
    <w:name w:val="xl112"/>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8" w:customStyle="1">
    <w:name w:val="xl113"/>
    <w:basedOn w:val="77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59" w:customStyle="1">
    <w:name w:val="xl114"/>
    <w:basedOn w:val="774"/>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60" w:customStyle="1">
    <w:name w:val="xl115"/>
    <w:basedOn w:val="774"/>
    <w:uiPriority w:val="99"/>
    <w:qFormat/>
    <w:pPr>
      <w:jc w:val="center"/>
      <w:spacing w:before="100" w:beforeAutospacing="1" w:after="100" w:afterAutospacing="1"/>
      <w:widowControl/>
    </w:pPr>
    <w:rPr>
      <w:rFonts w:ascii="宋体" w:hAnsi="宋体" w:cs="宋体"/>
      <w:sz w:val="20"/>
      <w:szCs w:val="20"/>
    </w:rPr>
  </w:style>
  <w:style w:type="paragraph" w:styleId="1661" w:customStyle="1">
    <w:name w:val="xl116"/>
    <w:basedOn w:val="77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62" w:customStyle="1">
    <w:name w:val="xl117"/>
    <w:basedOn w:val="77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63" w:customStyle="1">
    <w:name w:val="xl118"/>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64" w:customStyle="1">
    <w:name w:val="xl119"/>
    <w:basedOn w:val="77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65" w:customStyle="1">
    <w:name w:val="xl120"/>
    <w:basedOn w:val="77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66" w:customStyle="1">
    <w:name w:val="P1"/>
    <w:uiPriority w:val="99"/>
    <w:qFormat/>
    <w:pPr>
      <w:ind w:left="2304" w:hanging="576"/>
      <w:jc w:val="both"/>
      <w:spacing w:after="240"/>
      <w:widowControl w:val="off"/>
    </w:pPr>
    <w:rPr>
      <w:rFonts w:eastAsia="全真中明體"/>
      <w:spacing w:val="30"/>
      <w:sz w:val="24"/>
      <w:lang w:val="en-GB" w:eastAsia="zh-TW"/>
    </w:rPr>
  </w:style>
  <w:style w:type="paragraph" w:styleId="1667" w:customStyle="1">
    <w:name w:val="P5"/>
    <w:uiPriority w:val="99"/>
    <w:qFormat/>
    <w:pPr>
      <w:ind w:left="2304"/>
      <w:jc w:val="both"/>
      <w:spacing w:after="240"/>
      <w:widowControl w:val="off"/>
    </w:pPr>
    <w:rPr>
      <w:rFonts w:ascii="全真中明體" w:eastAsia="全真中明體"/>
      <w:spacing w:val="30"/>
      <w:sz w:val="24"/>
      <w:lang w:val="en-GB" w:eastAsia="zh-TW"/>
    </w:rPr>
  </w:style>
  <w:style w:type="paragraph" w:styleId="1668" w:customStyle="1">
    <w:name w:val="P7"/>
    <w:uiPriority w:val="99"/>
    <w:qFormat/>
    <w:pPr>
      <w:ind w:left="1728" w:hanging="1728"/>
      <w:jc w:val="both"/>
      <w:spacing w:after="240"/>
      <w:widowControl w:val="off"/>
      <w:tabs>
        <w:tab w:val="left" w:pos="576" w:leader="none"/>
      </w:tabs>
    </w:pPr>
    <w:rPr>
      <w:rFonts w:ascii="全真中明體" w:eastAsia="全真中明體"/>
      <w:spacing w:val="30"/>
      <w:sz w:val="24"/>
      <w:lang w:val="en-GB" w:eastAsia="zh-TW"/>
    </w:rPr>
  </w:style>
  <w:style w:type="paragraph" w:styleId="1669" w:customStyle="1">
    <w:name w:val="CM36"/>
    <w:basedOn w:val="1086"/>
    <w:next w:val="1086"/>
    <w:uiPriority w:val="99"/>
    <w:qFormat/>
    <w:pPr>
      <w:spacing w:line="468" w:lineRule="atLeast"/>
    </w:pPr>
    <w:rPr>
      <w:rFonts w:ascii="宋体" w:eastAsia="宋体" w:cs="Times New Roman"/>
      <w:color w:val="auto"/>
    </w:rPr>
  </w:style>
  <w:style w:type="paragraph" w:styleId="1670" w:customStyle="1">
    <w:name w:val="CM87"/>
    <w:basedOn w:val="1086"/>
    <w:next w:val="1086"/>
    <w:uiPriority w:val="99"/>
    <w:qFormat/>
    <w:pPr>
      <w:spacing w:after="178"/>
    </w:pPr>
    <w:rPr>
      <w:rFonts w:ascii="宋体" w:eastAsia="宋体" w:cs="Times New Roman"/>
      <w:color w:val="auto"/>
    </w:rPr>
  </w:style>
  <w:style w:type="paragraph" w:styleId="1671" w:customStyle="1">
    <w:name w:val="样式 (西文) 宋体 小四 首行缩进:  0.95 厘米 段前: 5 磅 段后: 5 磅 行距: 1.5 倍行距"/>
    <w:basedOn w:val="774"/>
    <w:uiPriority w:val="99"/>
    <w:qFormat/>
    <w:pPr>
      <w:ind w:firstLine="540"/>
      <w:jc w:val="left"/>
      <w:spacing w:before="100" w:after="100" w:line="360" w:lineRule="auto"/>
      <w:widowControl/>
    </w:pPr>
    <w:rPr>
      <w:rFonts w:ascii="宋体" w:hAnsi="宋体" w:cs="宋体"/>
      <w:sz w:val="24"/>
      <w:szCs w:val="20"/>
    </w:rPr>
  </w:style>
  <w:style w:type="paragraph" w:styleId="1672" w:customStyle="1">
    <w:name w:val="Style Heading 1propapp heading 1app heading 11app heading 12ap..."/>
    <w:basedOn w:val="775"/>
    <w:uiPriority w:val="99"/>
    <w:qFormat/>
  </w:style>
  <w:style w:type="paragraph" w:styleId="1673" w:customStyle="1">
    <w:name w:val="样式 标题 4H4PIM 4h444headingFab-4T5bulletblbbRef Heading..."/>
    <w:basedOn w:val="778"/>
    <w:link w:val="1675"/>
    <w:uiPriority w:val="99"/>
    <w:qFormat/>
  </w:style>
  <w:style w:type="paragraph" w:styleId="1674" w:customStyle="1">
    <w:name w:val="样式 标题 3prop3H3level_3PIM 33h33headingheading 3Heading 3..."/>
    <w:basedOn w:val="777"/>
    <w:uiPriority w:val="99"/>
    <w:qFormat/>
  </w:style>
  <w:style w:type="character" w:styleId="1675" w:customStyle="1">
    <w:name w:val="样式 标题 4H4PIM 4h444headingFab-4T5bulletblbbRef Heading... Char"/>
    <w:link w:val="1673"/>
    <w:uiPriority w:val="99"/>
    <w:qFormat/>
    <w:rPr>
      <w:rFonts w:ascii="Cambria" w:hAnsi="Cambria" w:eastAsia="宋体" w:cs="Times New Roman"/>
      <w:b/>
      <w:bCs/>
      <w:sz w:val="28"/>
      <w:szCs w:val="28"/>
      <w:lang w:val="zh-CN" w:eastAsia="zh-CN"/>
    </w:rPr>
  </w:style>
  <w:style w:type="paragraph" w:styleId="1676" w:customStyle="1">
    <w:name w:val="样式 标题 2H2PIM2Heading 2 Hiddenh22nd level2Header 2l2Titr...1"/>
    <w:basedOn w:val="776"/>
    <w:uiPriority w:val="99"/>
    <w:qFormat/>
  </w:style>
  <w:style w:type="character" w:styleId="1677" w:customStyle="1">
    <w:name w:val="文档正文 Char"/>
    <w:link w:val="1087"/>
    <w:uiPriority w:val="99"/>
    <w:qFormat/>
    <w:rPr>
      <w:rFonts w:ascii="仿宋_GB2312" w:hAnsi="Times New Roman" w:eastAsia="宋体" w:cs="Times New Roman"/>
      <w:szCs w:val="20"/>
    </w:rPr>
  </w:style>
  <w:style w:type="paragraph" w:styleId="1678" w:customStyle="1">
    <w:name w:val="表内文字1"/>
    <w:basedOn w:val="774"/>
    <w:uiPriority w:val="99"/>
    <w:qFormat/>
    <w:pPr>
      <w:spacing w:line="0" w:lineRule="atLeast"/>
    </w:pPr>
    <w:rPr>
      <w:b/>
      <w:sz w:val="24"/>
      <w:szCs w:val="20"/>
    </w:rPr>
  </w:style>
  <w:style w:type="paragraph" w:styleId="1679" w:customStyle="1">
    <w:name w:val="*Body Text"/>
    <w:link w:val="1680"/>
    <w:qFormat/>
    <w:pPr>
      <w:jc w:val="both"/>
      <w:spacing w:after="220" w:line="220" w:lineRule="atLeast"/>
    </w:pPr>
    <w:rPr>
      <w:rFonts w:ascii="Arial" w:hAnsi="Arial"/>
      <w:color w:val="000000"/>
      <w:lang w:eastAsia="en-US"/>
    </w:rPr>
  </w:style>
  <w:style w:type="character" w:styleId="1680" w:customStyle="1">
    <w:name w:val="*Body Text Char1"/>
    <w:link w:val="1679"/>
    <w:qFormat/>
    <w:rPr>
      <w:rFonts w:ascii="Arial" w:hAnsi="Arial" w:eastAsia="宋体" w:cs="Times New Roman"/>
      <w:color w:val="000000"/>
      <w:sz w:val="20"/>
      <w:szCs w:val="20"/>
      <w:lang w:eastAsia="en-US"/>
    </w:rPr>
  </w:style>
  <w:style w:type="paragraph" w:styleId="1681" w:customStyle="1">
    <w:name w:val="Char Char11"/>
    <w:basedOn w:val="774"/>
    <w:uiPriority w:val="99"/>
    <w:qFormat/>
    <w:rPr>
      <w:rFonts w:ascii="Tahoma" w:hAnsi="Tahoma"/>
      <w:sz w:val="24"/>
      <w:szCs w:val="20"/>
    </w:rPr>
  </w:style>
  <w:style w:type="paragraph" w:styleId="1682" w:customStyle="1">
    <w:name w:val="P3"/>
    <w:uiPriority w:val="99"/>
    <w:qFormat/>
    <w:pPr>
      <w:ind w:left="2880" w:hanging="576"/>
      <w:jc w:val="both"/>
      <w:spacing w:after="240"/>
      <w:widowControl w:val="off"/>
    </w:pPr>
    <w:rPr>
      <w:rFonts w:eastAsia="全真中明體"/>
      <w:spacing w:val="30"/>
      <w:sz w:val="24"/>
      <w:lang w:val="en-GB" w:eastAsia="zh-TW"/>
    </w:rPr>
  </w:style>
  <w:style w:type="paragraph" w:styleId="1683" w:customStyle="1">
    <w:name w:val="P2"/>
    <w:uiPriority w:val="99"/>
    <w:qFormat/>
    <w:pPr>
      <w:ind w:left="1728"/>
      <w:jc w:val="both"/>
      <w:spacing w:after="240"/>
      <w:widowControl w:val="off"/>
    </w:pPr>
    <w:rPr>
      <w:rFonts w:eastAsia="全真中明體"/>
      <w:spacing w:val="30"/>
      <w:sz w:val="24"/>
      <w:lang w:val="en-GB" w:eastAsia="zh-TW"/>
    </w:rPr>
  </w:style>
  <w:style w:type="paragraph" w:styleId="1684" w:customStyle="1">
    <w:name w:val="P6"/>
    <w:uiPriority w:val="99"/>
    <w:qFormat/>
    <w:pPr>
      <w:ind w:left="3456" w:hanging="576"/>
      <w:jc w:val="both"/>
      <w:spacing w:after="240" w:line="0" w:lineRule="atLeast"/>
      <w:widowControl w:val="off"/>
    </w:pPr>
    <w:rPr>
      <w:rFonts w:eastAsia="全真中明體"/>
      <w:spacing w:val="20"/>
      <w:sz w:val="24"/>
      <w:lang w:val="en-GB" w:eastAsia="zh-TW"/>
    </w:rPr>
  </w:style>
  <w:style w:type="paragraph" w:styleId="1685" w:customStyle="1">
    <w:name w:val="Bullet"/>
    <w:basedOn w:val="774"/>
    <w:uiPriority w:val="99"/>
    <w:qFormat/>
    <w:pPr>
      <w:numPr>
        <w:numId w:val="19"/>
      </w:numPr>
      <w:jc w:val="left"/>
      <w:spacing w:after="115"/>
      <w:widowControl/>
    </w:pPr>
    <w:rPr>
      <w:rFonts w:ascii="Times" w:hAnsi="Times"/>
      <w:sz w:val="24"/>
      <w:szCs w:val="20"/>
    </w:rPr>
  </w:style>
  <w:style w:type="paragraph" w:styleId="1686" w:customStyle="1">
    <w:name w:val="样式 标题 1卷标题合同标题featureheadTitle1LNH1H11H12H13H14H15H1...1"/>
    <w:basedOn w:val="774"/>
    <w:uiPriority w:val="99"/>
    <w:qFormat/>
    <w:pPr>
      <w:numPr>
        <w:numId w:val="20"/>
      </w:numPr>
      <w:pageBreakBefore/>
      <w:spacing w:line="360" w:lineRule="auto"/>
      <w:outlineLvl w:val="0"/>
    </w:pPr>
    <w:rPr>
      <w:b/>
      <w:sz w:val="32"/>
      <w:szCs w:val="32"/>
    </w:rPr>
  </w:style>
  <w:style w:type="paragraph" w:styleId="1687" w:customStyle="1">
    <w:name w:val="样式 标题 2HC标题 2标题 1.12nd levelh22Header 2H2l2LN2título 2..."/>
    <w:basedOn w:val="776"/>
    <w:uiPriority w:val="99"/>
    <w:qFormat/>
    <w:pPr>
      <w:numPr>
        <w:numId w:val="20"/>
      </w:numPr>
      <w:ind w:left="0" w:firstLine="0"/>
      <w:tabs>
        <w:tab w:val="left" w:pos="720" w:leader="none"/>
      </w:tabs>
    </w:pPr>
  </w:style>
  <w:style w:type="paragraph" w:styleId="1688" w:customStyle="1">
    <w:name w:val="样式 标题 3H3h3sect1.2.3sect1.2.31sect1.2.32sect1.2.311sect1...."/>
    <w:basedOn w:val="777"/>
    <w:uiPriority w:val="99"/>
    <w:qFormat/>
    <w:pPr>
      <w:numPr>
        <w:ilvl w:val="1"/>
        <w:numId w:val="21"/>
      </w:numPr>
      <w:ind w:left="720" w:hanging="432"/>
      <w:tabs>
        <w:tab w:val="clear" w:pos="567" w:leader="none"/>
        <w:tab w:val="left" w:pos="720" w:leader="none"/>
      </w:tabs>
    </w:pPr>
  </w:style>
  <w:style w:type="paragraph" w:styleId="1689" w:customStyle="1">
    <w:name w:val="xl74"/>
    <w:basedOn w:val="774"/>
    <w:qFormat/>
    <w:pPr>
      <w:jc w:val="center"/>
      <w:spacing w:before="100" w:beforeAutospacing="1" w:after="100" w:afterAutospacing="1"/>
      <w:widowControl/>
    </w:pPr>
    <w:rPr>
      <w:rFonts w:ascii="宋体" w:hAnsi="宋体" w:cs="宋体"/>
      <w:sz w:val="24"/>
    </w:rPr>
  </w:style>
  <w:style w:type="paragraph" w:styleId="1690" w:customStyle="1">
    <w:name w:val="Achievement"/>
    <w:basedOn w:val="774"/>
    <w:uiPriority w:val="99"/>
    <w:qFormat/>
    <w:pPr>
      <w:ind w:left="245" w:hanging="245"/>
      <w:spacing w:before="120" w:after="120" w:line="360" w:lineRule="auto"/>
      <w:tabs>
        <w:tab w:val="left" w:pos="360" w:leader="none"/>
      </w:tabs>
    </w:pPr>
    <w:rPr>
      <w:rFonts w:eastAsia="楷体_GB2312"/>
      <w:sz w:val="24"/>
      <w:szCs w:val="20"/>
    </w:rPr>
  </w:style>
  <w:style w:type="paragraph" w:styleId="1691" w:customStyle="1">
    <w:name w:val="answer1-1"/>
    <w:basedOn w:val="774"/>
    <w:uiPriority w:val="99"/>
    <w:qFormat/>
    <w:pPr>
      <w:ind w:firstLine="425"/>
      <w:spacing w:before="120" w:after="120" w:line="360" w:lineRule="auto"/>
    </w:pPr>
    <w:rPr>
      <w:rFonts w:eastAsia="楷体_GB2312"/>
      <w:sz w:val="24"/>
      <w:szCs w:val="20"/>
    </w:rPr>
  </w:style>
  <w:style w:type="character" w:styleId="1692" w:customStyle="1">
    <w:name w:val="black91"/>
    <w:qFormat/>
    <w:rPr>
      <w:rFonts w:ascii="Times New Roman" w:hAnsi="Times New Roman" w:eastAsia="宋体" w:cs="Times New Roman"/>
      <w:color w:val="000000"/>
      <w:sz w:val="24"/>
      <w:szCs w:val="24"/>
      <w:u w:val="none"/>
      <w:lang w:val="en-US" w:eastAsia="zh-CN" w:bidi="ar-SA"/>
    </w:rPr>
  </w:style>
  <w:style w:type="paragraph" w:styleId="1693" w:customStyle="1">
    <w:name w:val="company name"/>
    <w:basedOn w:val="774"/>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94" w:customStyle="1">
    <w:name w:val="c标题1"/>
    <w:basedOn w:val="775"/>
    <w:uiPriority w:val="99"/>
    <w:qFormat/>
  </w:style>
  <w:style w:type="paragraph" w:styleId="1695" w:customStyle="1">
    <w:name w:val="c标题2"/>
    <w:basedOn w:val="776"/>
    <w:uiPriority w:val="99"/>
    <w:qFormat/>
  </w:style>
  <w:style w:type="character" w:styleId="1696" w:customStyle="1">
    <w:name w:val="p21"/>
    <w:qFormat/>
    <w:rPr>
      <w:rFonts w:hint="eastAsia" w:ascii="宋体" w:hAnsi="宋体" w:eastAsia="宋体" w:cs="Times New Roman"/>
      <w:spacing w:val="320"/>
      <w:sz w:val="18"/>
      <w:szCs w:val="18"/>
      <w:lang w:val="en-US" w:eastAsia="zh-CN" w:bidi="ar-SA"/>
    </w:rPr>
  </w:style>
  <w:style w:type="character" w:styleId="1697" w:customStyle="1">
    <w:name w:val="p41"/>
    <w:qFormat/>
    <w:rPr>
      <w:rFonts w:hint="eastAsia" w:ascii="宋体" w:hAnsi="宋体" w:eastAsia="宋体" w:cs="Times New Roman"/>
      <w:color w:val="336633"/>
      <w:sz w:val="22"/>
      <w:szCs w:val="22"/>
      <w:lang w:val="en-US" w:eastAsia="zh-CN" w:bidi="ar-SA"/>
    </w:rPr>
  </w:style>
  <w:style w:type="character" w:styleId="1698" w:customStyle="1">
    <w:name w:val="p51"/>
    <w:qFormat/>
    <w:rPr>
      <w:rFonts w:hint="eastAsia" w:ascii="宋体" w:hAnsi="宋体" w:eastAsia="宋体" w:cs="Times New Roman"/>
      <w:color w:val="336633"/>
      <w:spacing w:val="360"/>
      <w:sz w:val="24"/>
      <w:szCs w:val="24"/>
      <w:lang w:val="en-US" w:eastAsia="zh-CN" w:bidi="ar-SA"/>
    </w:rPr>
  </w:style>
  <w:style w:type="paragraph" w:styleId="1699" w:customStyle="1">
    <w:name w:val="page 2 sub title"/>
    <w:basedOn w:val="774"/>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700" w:customStyle="1">
    <w:name w:val="标题-2-1"/>
    <w:basedOn w:val="774"/>
    <w:uiPriority w:val="99"/>
    <w:qFormat/>
    <w:pPr>
      <w:ind w:left="113" w:hanging="113"/>
      <w:spacing w:line="440" w:lineRule="atLeast"/>
      <w:tabs>
        <w:tab w:val="left" w:pos="360" w:leader="none"/>
      </w:tabs>
    </w:pPr>
    <w:rPr>
      <w:rFonts w:ascii="宋体" w:hAnsi="宋体" w:eastAsia="仿宋_GB2312"/>
      <w:sz w:val="28"/>
      <w:szCs w:val="20"/>
    </w:rPr>
  </w:style>
  <w:style w:type="paragraph" w:styleId="1701" w:customStyle="1">
    <w:name w:val="标题-2-2"/>
    <w:basedOn w:val="1700"/>
    <w:next w:val="774"/>
    <w:uiPriority w:val="99"/>
    <w:qFormat/>
    <w:pPr>
      <w:ind w:left="0" w:firstLine="0"/>
      <w:tabs>
        <w:tab w:val="clear" w:pos="360" w:leader="none"/>
      </w:tabs>
    </w:pPr>
    <w:rPr>
      <w:rFonts w:ascii="Times New Roman" w:hAnsi="Times New Roman" w:eastAsia="宋体"/>
    </w:rPr>
  </w:style>
  <w:style w:type="paragraph" w:styleId="1702" w:customStyle="1">
    <w:name w:val="标准段落"/>
    <w:basedOn w:val="774"/>
    <w:uiPriority w:val="99"/>
    <w:qFormat/>
    <w:pPr>
      <w:ind w:left="180" w:firstLine="454"/>
      <w:spacing w:after="120" w:line="360" w:lineRule="auto"/>
    </w:pPr>
    <w:rPr>
      <w:rFonts w:ascii="宋体" w:hAnsi="宋体" w:eastAsia="楷体_GB2312"/>
      <w:sz w:val="24"/>
      <w:szCs w:val="20"/>
    </w:rPr>
  </w:style>
  <w:style w:type="paragraph" w:styleId="1703" w:customStyle="1">
    <w:name w:val="二标题－1"/>
    <w:basedOn w:val="774"/>
    <w:uiPriority w:val="99"/>
    <w:qFormat/>
    <w:pPr>
      <w:ind w:left="57" w:hanging="57"/>
      <w:spacing w:line="440" w:lineRule="atLeast"/>
      <w:tabs>
        <w:tab w:val="left" w:pos="720" w:leader="none"/>
      </w:tabs>
    </w:pPr>
    <w:rPr>
      <w:rFonts w:ascii="宋体" w:hAnsi="宋体" w:eastAsia="仿宋_GB2312"/>
      <w:sz w:val="28"/>
      <w:szCs w:val="20"/>
    </w:rPr>
  </w:style>
  <w:style w:type="paragraph" w:styleId="1704" w:customStyle="1">
    <w:name w:val="二标题－2"/>
    <w:basedOn w:val="1703"/>
    <w:uiPriority w:val="99"/>
    <w:qFormat/>
    <w:pPr>
      <w:ind w:firstLine="0"/>
    </w:pPr>
    <w:rPr>
      <w:rFonts w:ascii="Times New Roman" w:hAnsi="Times New Roman" w:eastAsia="宋体"/>
    </w:rPr>
  </w:style>
  <w:style w:type="paragraph" w:styleId="1705" w:customStyle="1">
    <w:name w:val="正文缩进3"/>
    <w:basedOn w:val="774"/>
    <w:uiPriority w:val="99"/>
    <w:qFormat/>
    <w:pPr>
      <w:ind w:left="1588" w:firstLine="200"/>
      <w:spacing w:before="120" w:line="360" w:lineRule="auto"/>
    </w:pPr>
    <w:rPr>
      <w:sz w:val="24"/>
      <w:szCs w:val="20"/>
    </w:rPr>
  </w:style>
  <w:style w:type="paragraph" w:styleId="1706" w:customStyle="1">
    <w:name w:val="正文缩进4"/>
    <w:basedOn w:val="774"/>
    <w:uiPriority w:val="99"/>
    <w:qFormat/>
    <w:pPr>
      <w:ind w:left="2211" w:firstLine="200"/>
      <w:spacing w:before="120" w:line="360" w:lineRule="auto"/>
    </w:pPr>
    <w:rPr>
      <w:sz w:val="24"/>
      <w:szCs w:val="20"/>
    </w:rPr>
  </w:style>
  <w:style w:type="paragraph" w:styleId="1707" w:customStyle="1">
    <w:name w:val="技术报告表标题"/>
    <w:basedOn w:val="774"/>
    <w:next w:val="774"/>
    <w:uiPriority w:val="99"/>
    <w:qFormat/>
    <w:pPr>
      <w:ind w:firstLine="200"/>
      <w:jc w:val="center"/>
      <w:spacing w:line="440" w:lineRule="exact"/>
    </w:pPr>
    <w:rPr>
      <w:rFonts w:ascii="楷体_GB2312" w:eastAsia="楷体_GB2312" w:cs="Arial"/>
      <w:b/>
      <w:bCs/>
      <w:sz w:val="28"/>
    </w:rPr>
  </w:style>
  <w:style w:type="paragraph" w:styleId="1708" w:customStyle="1">
    <w:name w:val="技术报告节标题"/>
    <w:basedOn w:val="774"/>
    <w:next w:val="774"/>
    <w:uiPriority w:val="99"/>
    <w:qFormat/>
    <w:pPr>
      <w:ind w:firstLine="200"/>
      <w:spacing w:line="440" w:lineRule="exact"/>
      <w:outlineLvl w:val="1"/>
    </w:pPr>
    <w:rPr>
      <w:rFonts w:ascii="Arial" w:hAnsi="Arial" w:eastAsia="黑体" w:cs="Arial"/>
      <w:sz w:val="30"/>
    </w:rPr>
  </w:style>
  <w:style w:type="paragraph" w:styleId="1709" w:customStyle="1">
    <w:name w:val="技术报告小节标题"/>
    <w:basedOn w:val="774"/>
    <w:next w:val="774"/>
    <w:uiPriority w:val="99"/>
    <w:qFormat/>
    <w:pPr>
      <w:ind w:firstLine="200"/>
      <w:spacing w:line="440" w:lineRule="exact"/>
      <w:outlineLvl w:val="2"/>
    </w:pPr>
    <w:rPr>
      <w:rFonts w:ascii="Arial" w:hAnsi="Arial" w:eastAsia="黑体" w:cs="Arial"/>
      <w:bCs/>
      <w:sz w:val="28"/>
    </w:rPr>
  </w:style>
  <w:style w:type="paragraph" w:styleId="1710" w:customStyle="1">
    <w:name w:val="技术报告章标题"/>
    <w:basedOn w:val="774"/>
    <w:next w:val="1708"/>
    <w:uiPriority w:val="99"/>
    <w:qFormat/>
    <w:pPr>
      <w:ind w:firstLine="200"/>
      <w:jc w:val="center"/>
      <w:pageBreakBefore/>
      <w:spacing w:line="440" w:lineRule="exact"/>
      <w:outlineLvl w:val="0"/>
    </w:pPr>
    <w:rPr>
      <w:rFonts w:ascii="Arial" w:hAnsi="Arial" w:eastAsia="黑体"/>
      <w:sz w:val="36"/>
    </w:rPr>
  </w:style>
  <w:style w:type="paragraph" w:styleId="1711" w:customStyle="1">
    <w:name w:val="features"/>
    <w:basedOn w:val="774"/>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12" w:customStyle="1">
    <w:name w:val="style401"/>
    <w:qFormat/>
    <w:rPr>
      <w:rFonts w:hint="default" w:ascii="Arial" w:hAnsi="Arial" w:eastAsia="宋体" w:cs="Arial"/>
      <w:color w:val="666666"/>
      <w:sz w:val="18"/>
      <w:szCs w:val="18"/>
      <w:lang w:val="en-US" w:eastAsia="zh-CN" w:bidi="ar-SA"/>
    </w:rPr>
  </w:style>
  <w:style w:type="character" w:styleId="1713" w:customStyle="1">
    <w:name w:val="text1"/>
    <w:qFormat/>
    <w:rPr>
      <w:rFonts w:hint="default" w:ascii="Verdana" w:hAnsi="Verdana" w:eastAsia="宋体" w:cs="Times New Roman"/>
      <w:color w:val="333333"/>
      <w:sz w:val="17"/>
      <w:szCs w:val="17"/>
      <w:lang w:val="en-US" w:eastAsia="zh-CN" w:bidi="ar-SA"/>
    </w:rPr>
  </w:style>
  <w:style w:type="character" w:styleId="1714" w:customStyle="1">
    <w:name w:val="text style33 style60"/>
    <w:qFormat/>
    <w:rPr>
      <w:rFonts w:ascii="Times New Roman" w:hAnsi="Times New Roman" w:eastAsia="宋体" w:cs="Times New Roman"/>
      <w:lang w:val="en-US" w:eastAsia="zh-CN" w:bidi="ar-SA"/>
    </w:rPr>
  </w:style>
  <w:style w:type="character" w:styleId="1715" w:customStyle="1">
    <w:name w:val="style331"/>
    <w:qFormat/>
    <w:rPr>
      <w:rFonts w:hint="default" w:ascii="Verdana" w:hAnsi="Verdana" w:eastAsia="宋体" w:cs="Times New Roman"/>
      <w:sz w:val="17"/>
      <w:szCs w:val="17"/>
      <w:lang w:val="en-US" w:eastAsia="zh-CN" w:bidi="ar-SA"/>
    </w:rPr>
  </w:style>
  <w:style w:type="character" w:styleId="1716" w:customStyle="1">
    <w:name w:val="big1"/>
    <w:qFormat/>
    <w:rPr>
      <w:rFonts w:ascii="Times New Roman" w:hAnsi="Times New Roman" w:eastAsia="宋体" w:cs="Times New Roman"/>
      <w:spacing w:val="320"/>
      <w:sz w:val="20"/>
      <w:szCs w:val="20"/>
      <w:lang w:val="en-US" w:eastAsia="zh-CN" w:bidi="ar-SA"/>
    </w:rPr>
  </w:style>
  <w:style w:type="character" w:styleId="1717" w:customStyle="1">
    <w:name w:val="style41"/>
    <w:qFormat/>
    <w:rPr>
      <w:rFonts w:ascii="Times New Roman" w:hAnsi="Times New Roman" w:eastAsia="宋体" w:cs="Times New Roman"/>
      <w:color w:val="000000"/>
      <w:lang w:val="en-US" w:eastAsia="zh-CN" w:bidi="ar-SA"/>
    </w:rPr>
  </w:style>
  <w:style w:type="paragraph" w:styleId="1718" w:customStyle="1">
    <w:name w:val="并列样式"/>
    <w:basedOn w:val="774"/>
    <w:uiPriority w:val="99"/>
    <w:qFormat/>
    <w:pPr>
      <w:spacing w:before="60" w:after="60"/>
    </w:pPr>
    <w:rPr>
      <w:sz w:val="24"/>
      <w:szCs w:val="20"/>
    </w:rPr>
  </w:style>
  <w:style w:type="paragraph" w:styleId="1719" w:customStyle="1">
    <w:name w:val="main"/>
    <w:basedOn w:val="774"/>
    <w:uiPriority w:val="99"/>
    <w:qFormat/>
    <w:pPr>
      <w:jc w:val="left"/>
      <w:spacing w:before="100" w:beforeAutospacing="1" w:after="100" w:afterAutospacing="1"/>
      <w:widowControl/>
    </w:pPr>
    <w:rPr>
      <w:rFonts w:ascii="宋体" w:hAnsi="宋体" w:cs="宋体"/>
      <w:color w:val="000000"/>
      <w:sz w:val="24"/>
    </w:rPr>
  </w:style>
  <w:style w:type="character" w:styleId="1720" w:customStyle="1">
    <w:name w:val="main1"/>
    <w:qFormat/>
    <w:rPr>
      <w:rFonts w:ascii="Times New Roman" w:hAnsi="Times New Roman" w:eastAsia="宋体" w:cs="Times New Roman"/>
      <w:lang w:val="en-US" w:eastAsia="zh-CN" w:bidi="ar-SA"/>
    </w:rPr>
  </w:style>
  <w:style w:type="character" w:styleId="1721" w:customStyle="1">
    <w:name w:val="search_content1"/>
    <w:qFormat/>
    <w:rPr>
      <w:rFonts w:ascii="Times New Roman" w:hAnsi="Times New Roman" w:eastAsia="宋体" w:cs="Times New Roman"/>
      <w:sz w:val="22"/>
      <w:szCs w:val="22"/>
      <w:lang w:val="en-US" w:eastAsia="zh-CN" w:bidi="ar-SA"/>
    </w:rPr>
  </w:style>
  <w:style w:type="paragraph" w:styleId="1722" w:customStyle="1">
    <w:name w:val="缺省文本:1"/>
    <w:basedOn w:val="774"/>
    <w:uiPriority w:val="99"/>
    <w:qFormat/>
    <w:pPr>
      <w:ind w:firstLine="539"/>
      <w:spacing w:line="400" w:lineRule="exact"/>
    </w:pPr>
    <w:rPr>
      <w:sz w:val="24"/>
    </w:rPr>
  </w:style>
  <w:style w:type="paragraph" w:styleId="1723" w:customStyle="1">
    <w:name w:val="Default 123  Text1"/>
    <w:basedOn w:val="774"/>
    <w:uiPriority w:val="99"/>
    <w:qFormat/>
    <w:pPr>
      <w:jc w:val="left"/>
    </w:pPr>
    <w:rPr>
      <w:rFonts w:ascii="宋体"/>
      <w:sz w:val="26"/>
      <w:szCs w:val="26"/>
    </w:rPr>
  </w:style>
  <w:style w:type="paragraph" w:styleId="1724" w:customStyle="1">
    <w:name w:val="小标题 1"/>
    <w:basedOn w:val="774"/>
    <w:uiPriority w:val="99"/>
    <w:qFormat/>
    <w:pPr>
      <w:spacing w:line="360" w:lineRule="atLeast"/>
    </w:pPr>
    <w:rPr>
      <w:rFonts w:ascii="文鼎粗黑" w:eastAsia="文鼎粗黑"/>
      <w:sz w:val="22"/>
      <w:szCs w:val="20"/>
    </w:rPr>
  </w:style>
  <w:style w:type="character" w:styleId="1725" w:customStyle="1">
    <w:name w:val="页码3"/>
    <w:qFormat/>
    <w:rPr>
      <w:rFonts w:ascii="Times New Roman" w:hAnsi="Times New Roman" w:eastAsia="宋体" w:cs="Times New Roman"/>
      <w:lang w:val="en-US" w:eastAsia="zh-CN" w:bidi="ar-SA"/>
    </w:rPr>
  </w:style>
  <w:style w:type="paragraph" w:styleId="1726" w:customStyle="1">
    <w:name w:val="正文文本缩进3"/>
    <w:basedOn w:val="774"/>
    <w:uiPriority w:val="99"/>
    <w:qFormat/>
    <w:pPr>
      <w:ind w:left="420"/>
      <w:spacing w:after="120"/>
    </w:pPr>
  </w:style>
  <w:style w:type="paragraph" w:styleId="1727" w:customStyle="1">
    <w:name w:val="文档结构图3"/>
    <w:basedOn w:val="774"/>
    <w:uiPriority w:val="99"/>
    <w:qFormat/>
    <w:pPr>
      <w:shd w:val="clear" w:color="auto" w:fill="000080"/>
    </w:pPr>
  </w:style>
  <w:style w:type="paragraph" w:styleId="1728" w:customStyle="1">
    <w:name w:val="正文首行缩进4"/>
    <w:basedOn w:val="948"/>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29" w:customStyle="1">
    <w:name w:val="正文缩进5"/>
    <w:basedOn w:val="774"/>
    <w:uiPriority w:val="99"/>
    <w:qFormat/>
    <w:pPr>
      <w:ind w:firstLine="420"/>
    </w:pPr>
  </w:style>
  <w:style w:type="character" w:styleId="1730" w:customStyle="1">
    <w:name w:val="标书正文1 Char"/>
    <w:link w:val="1134"/>
    <w:qFormat/>
    <w:rPr>
      <w:rFonts w:ascii="宋体" w:hAnsi="宋体" w:eastAsia="宋体" w:cs="Times New Roman"/>
      <w:sz w:val="24"/>
      <w:szCs w:val="24"/>
    </w:rPr>
  </w:style>
  <w:style w:type="character" w:styleId="1731" w:customStyle="1">
    <w:name w:val="EmailStyle415"/>
    <w:qFormat/>
    <w:rPr>
      <w:rFonts w:ascii="Arial" w:hAnsi="Arial" w:eastAsia="宋体" w:cs="Arial"/>
      <w:color w:val="000080"/>
      <w:sz w:val="18"/>
      <w:szCs w:val="20"/>
      <w:lang w:val="en-US" w:eastAsia="zh-CN" w:bidi="ar-SA"/>
    </w:rPr>
  </w:style>
  <w:style w:type="paragraph" w:styleId="1732" w:customStyle="1">
    <w:name w:val="样式 标题 4H4PIM 4Ref Heading 1rh1Heading sqlsect 1.2.3.4Firs...1"/>
    <w:basedOn w:val="774"/>
    <w:uiPriority w:val="99"/>
    <w:qFormat/>
    <w:pPr>
      <w:ind w:left="864" w:hanging="864"/>
      <w:jc w:val="left"/>
      <w:spacing w:line="360" w:lineRule="auto"/>
      <w:tabs>
        <w:tab w:val="left" w:pos="864" w:leader="none"/>
      </w:tabs>
    </w:pPr>
    <w:rPr>
      <w:rFonts w:ascii="Arial" w:hAnsi="Arial"/>
      <w:sz w:val="24"/>
      <w:szCs w:val="21"/>
    </w:rPr>
  </w:style>
  <w:style w:type="paragraph" w:styleId="1733" w:customStyle="1">
    <w:name w:val="标准文件_标准正文"/>
    <w:basedOn w:val="774"/>
    <w:link w:val="1734"/>
    <w:qFormat/>
    <w:pPr>
      <w:ind w:firstLine="200"/>
      <w:jc w:val="left"/>
      <w:spacing w:line="300" w:lineRule="auto"/>
      <w:widowControl/>
    </w:pPr>
    <w:rPr>
      <w:bCs/>
      <w:color w:val="000000"/>
      <w:spacing w:val="2"/>
      <w:sz w:val="24"/>
    </w:rPr>
  </w:style>
  <w:style w:type="character" w:styleId="1734" w:customStyle="1">
    <w:name w:val="标准文件_标准正文 Char"/>
    <w:link w:val="1733"/>
    <w:qFormat/>
    <w:rPr>
      <w:rFonts w:ascii="Times New Roman" w:hAnsi="Times New Roman" w:eastAsia="宋体" w:cs="Times New Roman"/>
      <w:bCs/>
      <w:color w:val="000000"/>
      <w:spacing w:val="2"/>
      <w:sz w:val="24"/>
      <w:szCs w:val="24"/>
    </w:rPr>
  </w:style>
  <w:style w:type="paragraph" w:styleId="1735" w:customStyle="1">
    <w:name w:val="标准文件_二级项目符号"/>
    <w:basedOn w:val="1733"/>
    <w:uiPriority w:val="99"/>
    <w:qFormat/>
    <w:pPr>
      <w:ind w:left="200" w:firstLine="0"/>
      <w:tabs>
        <w:tab w:val="left" w:pos="780" w:leader="none"/>
        <w:tab w:val="left" w:pos="900" w:leader="none"/>
      </w:tabs>
    </w:pPr>
  </w:style>
  <w:style w:type="paragraph" w:styleId="1736" w:customStyle="1">
    <w:name w:val="Normal + 小四"/>
    <w:basedOn w:val="774"/>
    <w:uiPriority w:val="99"/>
    <w:qFormat/>
    <w:pPr>
      <w:spacing w:line="360" w:lineRule="auto"/>
    </w:pPr>
    <w:rPr>
      <w:sz w:val="24"/>
    </w:rPr>
  </w:style>
  <w:style w:type="paragraph" w:styleId="1737" w:customStyle="1">
    <w:name w:val="样式 仿宋_GB2312"/>
    <w:basedOn w:val="774"/>
    <w:uiPriority w:val="99"/>
    <w:qFormat/>
    <w:pPr>
      <w:ind w:firstLine="640"/>
      <w:spacing w:line="360" w:lineRule="auto"/>
    </w:pPr>
    <w:rPr>
      <w:rFonts w:ascii="仿宋_GB2312" w:cs="宋体"/>
      <w:sz w:val="24"/>
      <w:szCs w:val="20"/>
    </w:rPr>
  </w:style>
  <w:style w:type="paragraph" w:styleId="1738" w:customStyle="1">
    <w:name w:val="样式 首行缩进:  2 字符"/>
    <w:basedOn w:val="774"/>
    <w:uiPriority w:val="99"/>
    <w:qFormat/>
    <w:pPr>
      <w:ind w:firstLine="480"/>
      <w:spacing w:line="360" w:lineRule="auto"/>
    </w:pPr>
    <w:rPr>
      <w:rFonts w:cs="宋体"/>
      <w:sz w:val="24"/>
      <w:szCs w:val="20"/>
    </w:rPr>
  </w:style>
  <w:style w:type="paragraph" w:styleId="1739" w:customStyle="1">
    <w:name w:val="前言、引言标题"/>
    <w:next w:val="774"/>
    <w:uiPriority w:val="99"/>
    <w:qFormat/>
    <w:pPr>
      <w:jc w:val="center"/>
      <w:spacing w:before="640" w:after="560"/>
      <w:shd w:val="clear" w:color="ffffff" w:fill="ffffff"/>
      <w:outlineLvl w:val="0"/>
    </w:pPr>
    <w:rPr>
      <w:rFonts w:ascii="黑体" w:eastAsia="黑体"/>
      <w:sz w:val="32"/>
      <w:szCs w:val="32"/>
    </w:rPr>
  </w:style>
  <w:style w:type="paragraph" w:styleId="1740" w:customStyle="1">
    <w:name w:val="章标题"/>
    <w:next w:val="774"/>
    <w:uiPriority w:val="99"/>
    <w:qFormat/>
    <w:pPr>
      <w:jc w:val="both"/>
      <w:outlineLvl w:val="1"/>
    </w:pPr>
    <w:rPr>
      <w:rFonts w:ascii="黑体" w:eastAsia="黑体"/>
      <w:sz w:val="21"/>
      <w:szCs w:val="21"/>
    </w:rPr>
  </w:style>
  <w:style w:type="paragraph" w:styleId="1741" w:customStyle="1">
    <w:name w:val="一级条标题"/>
    <w:basedOn w:val="1740"/>
    <w:next w:val="774"/>
    <w:uiPriority w:val="99"/>
    <w:qFormat/>
    <w:pPr>
      <w:ind w:left="1080"/>
      <w:outlineLvl w:val="2"/>
    </w:pPr>
    <w:rPr>
      <w:rFonts w:ascii="Times New Roman" w:eastAsia="宋体"/>
    </w:rPr>
  </w:style>
  <w:style w:type="paragraph" w:styleId="1742" w:customStyle="1">
    <w:name w:val="二级条标题"/>
    <w:basedOn w:val="1741"/>
    <w:next w:val="774"/>
    <w:uiPriority w:val="99"/>
    <w:qFormat/>
    <w:pPr>
      <w:ind w:left="0"/>
      <w:outlineLvl w:val="3"/>
    </w:pPr>
  </w:style>
  <w:style w:type="character" w:styleId="1743" w:customStyle="1">
    <w:name w:val="列表符号项目级别1 Char"/>
    <w:link w:val="1744"/>
    <w:qFormat/>
    <w:rPr>
      <w:rFonts w:ascii="Arial" w:hAnsi="Arial" w:eastAsia="宋体"/>
      <w:sz w:val="28"/>
      <w:szCs w:val="24"/>
    </w:rPr>
  </w:style>
  <w:style w:type="paragraph" w:styleId="1744" w:customStyle="1">
    <w:name w:val="列表符号项目级别1"/>
    <w:basedOn w:val="774"/>
    <w:link w:val="1743"/>
    <w:qFormat/>
    <w:pPr>
      <w:ind w:left="432" w:hanging="432"/>
      <w:spacing w:line="288" w:lineRule="auto"/>
      <w:widowControl/>
      <w:tabs>
        <w:tab w:val="left" w:pos="432" w:leader="none"/>
      </w:tabs>
    </w:pPr>
    <w:rPr>
      <w:rFonts w:ascii="Arial" w:hAnsi="Arial" w:cstheme="minorBidi"/>
      <w:sz w:val="28"/>
    </w:rPr>
  </w:style>
  <w:style w:type="character" w:styleId="1745" w:customStyle="1">
    <w:name w:val="style1411"/>
    <w:qFormat/>
    <w:rPr>
      <w:rFonts w:hint="eastAsia" w:ascii="楷体_GB2312" w:hAnsi="Times New Roman" w:eastAsia="楷体_GB2312" w:cs="Times New Roman"/>
      <w:sz w:val="36"/>
      <w:szCs w:val="36"/>
      <w:lang w:val="en-US" w:eastAsia="zh-CN" w:bidi="ar-SA"/>
    </w:rPr>
  </w:style>
  <w:style w:type="paragraph" w:styleId="1746" w:customStyle="1">
    <w:name w:val="样式 首行缩进:  0.85 厘米"/>
    <w:basedOn w:val="774"/>
    <w:uiPriority w:val="99"/>
    <w:qFormat/>
    <w:pPr>
      <w:ind w:firstLine="480"/>
      <w:spacing w:line="360" w:lineRule="auto"/>
    </w:pPr>
    <w:rPr>
      <w:rFonts w:cs="宋体"/>
      <w:sz w:val="24"/>
      <w:szCs w:val="20"/>
    </w:rPr>
  </w:style>
  <w:style w:type="paragraph" w:styleId="1747" w:customStyle="1">
    <w:name w:val="样式 题注 + (西文) Times New Roman (中文) 仿宋_GB2312 小四 黑色"/>
    <w:basedOn w:val="938"/>
    <w:link w:val="1748"/>
    <w:qFormat/>
    <w:pPr>
      <w:jc w:val="both"/>
      <w:spacing w:before="0" w:after="0"/>
    </w:pPr>
    <w:rPr>
      <w:rFonts w:ascii="Times New Roman" w:hAnsi="Times New Roman" w:eastAsia="黑体" w:cs="Times New Roman"/>
      <w:color w:val="000000"/>
    </w:rPr>
  </w:style>
  <w:style w:type="character" w:styleId="1748" w:customStyle="1">
    <w:name w:val="样式 题注 + (西文) Times New Roman (中文) 仿宋_GB2312 小四 黑色 Char"/>
    <w:link w:val="1747"/>
    <w:qFormat/>
    <w:rPr>
      <w:rFonts w:ascii="Times New Roman" w:hAnsi="Times New Roman" w:eastAsia="黑体" w:cs="Times New Roman"/>
      <w:color w:val="000000"/>
      <w:sz w:val="24"/>
      <w:szCs w:val="20"/>
    </w:rPr>
  </w:style>
  <w:style w:type="paragraph" w:styleId="1749" w:customStyle="1">
    <w:name w:val="标准文件_一级项目符号"/>
    <w:basedOn w:val="774"/>
    <w:next w:val="774"/>
    <w:link w:val="1750"/>
    <w:uiPriority w:val="99"/>
    <w:qFormat/>
    <w:pPr>
      <w:numPr>
        <w:numId w:val="22"/>
      </w:numPr>
      <w:jc w:val="left"/>
      <w:spacing w:line="300" w:lineRule="auto"/>
      <w:widowControl/>
    </w:pPr>
    <w:rPr>
      <w:bCs/>
      <w:color w:val="000000"/>
      <w:spacing w:val="2"/>
      <w:sz w:val="24"/>
      <w:lang w:val="zh-CN"/>
    </w:rPr>
  </w:style>
  <w:style w:type="character" w:styleId="1750" w:customStyle="1">
    <w:name w:val="标准文件_一级项目符号 Char"/>
    <w:link w:val="1749"/>
    <w:uiPriority w:val="99"/>
    <w:qFormat/>
    <w:rPr>
      <w:rFonts w:ascii="Times New Roman" w:hAnsi="Times New Roman" w:eastAsia="宋体" w:cs="Times New Roman"/>
      <w:bCs/>
      <w:color w:val="000000"/>
      <w:spacing w:val="2"/>
      <w:sz w:val="24"/>
      <w:szCs w:val="24"/>
      <w:lang w:val="zh-CN" w:eastAsia="zh-CN"/>
    </w:rPr>
  </w:style>
  <w:style w:type="paragraph" w:styleId="1751" w:customStyle="1">
    <w:name w:val="样式 样式 样式 样式 标题 2 + 宋体 五号 非加粗 黑色 + 段前: 6 磅 段后: 0 磅 行距: 单倍行距 + 段前:..."/>
    <w:basedOn w:val="774"/>
    <w:uiPriority w:val="99"/>
    <w:qFormat/>
    <w:pPr>
      <w:jc w:val="left"/>
      <w:keepLines/>
      <w:keepNext/>
      <w:spacing w:before="240"/>
      <w:outlineLvl w:val="1"/>
    </w:pPr>
    <w:rPr>
      <w:rFonts w:ascii="宋体" w:hAnsi="宋体" w:cs="宋体"/>
      <w:b/>
      <w:bCs/>
      <w:color w:val="000000"/>
      <w:szCs w:val="20"/>
    </w:rPr>
  </w:style>
  <w:style w:type="character" w:styleId="1752" w:customStyle="1">
    <w:name w:val="正文new Char"/>
    <w:link w:val="1753"/>
    <w:uiPriority w:val="99"/>
    <w:qFormat/>
    <w:rPr>
      <w:rFonts w:ascii="宋体" w:hAnsi="宋体"/>
      <w:color w:val="000000"/>
      <w:sz w:val="24"/>
      <w:szCs w:val="24"/>
      <w:lang w:val="zh-CN" w:eastAsia="zh-CN"/>
    </w:rPr>
  </w:style>
  <w:style w:type="paragraph" w:styleId="1753" w:customStyle="1">
    <w:name w:val="正文new"/>
    <w:basedOn w:val="774"/>
    <w:link w:val="1752"/>
    <w:uiPriority w:val="99"/>
    <w:qFormat/>
    <w:pPr>
      <w:numPr>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54" w:customStyle="1">
    <w:name w:val="正文段落"/>
    <w:basedOn w:val="774"/>
    <w:uiPriority w:val="99"/>
    <w:qFormat/>
    <w:pPr>
      <w:ind w:firstLine="440"/>
      <w:spacing w:line="360" w:lineRule="auto"/>
      <w:widowControl/>
    </w:pPr>
    <w:rPr>
      <w:sz w:val="22"/>
      <w:szCs w:val="22"/>
      <w:lang w:val="de-DE"/>
    </w:rPr>
  </w:style>
  <w:style w:type="paragraph" w:styleId="1755" w:customStyle="1">
    <w:name w:val="UH正文"/>
    <w:link w:val="1756"/>
    <w:qFormat/>
    <w:pPr>
      <w:ind w:firstLine="200"/>
      <w:spacing w:line="360" w:lineRule="auto"/>
    </w:pPr>
    <w:rPr>
      <w:rFonts w:ascii="Arial" w:hAnsi="Arial"/>
      <w:sz w:val="24"/>
      <w:szCs w:val="21"/>
    </w:rPr>
  </w:style>
  <w:style w:type="character" w:styleId="1756" w:customStyle="1">
    <w:name w:val="UH正文 Char"/>
    <w:link w:val="1755"/>
    <w:qFormat/>
    <w:rPr>
      <w:rFonts w:ascii="Arial" w:hAnsi="Arial" w:eastAsia="宋体" w:cs="Times New Roman"/>
      <w:sz w:val="24"/>
      <w:szCs w:val="21"/>
    </w:rPr>
  </w:style>
  <w:style w:type="character" w:styleId="1757" w:customStyle="1">
    <w:name w:val="My正文 Char"/>
    <w:link w:val="1205"/>
    <w:uiPriority w:val="99"/>
    <w:qFormat/>
    <w:rPr>
      <w:rFonts w:ascii="Arial" w:hAnsi="Arial" w:eastAsia="宋体" w:cs="Times New Roman"/>
      <w:sz w:val="24"/>
      <w:szCs w:val="20"/>
      <w:lang w:val="zh-CN" w:eastAsia="zh-CN"/>
    </w:rPr>
  </w:style>
  <w:style w:type="character" w:styleId="1758" w:customStyle="1">
    <w:name w:val="已访问的超链接1"/>
    <w:qFormat/>
    <w:rPr>
      <w:rFonts w:ascii="Times New Roman" w:hAnsi="Times New Roman" w:eastAsia="宋体" w:cs="Times New Roman"/>
      <w:color w:val="800080"/>
      <w:u w:val="single"/>
      <w:lang w:val="en-US" w:eastAsia="zh-CN" w:bidi="ar-SA"/>
    </w:rPr>
  </w:style>
  <w:style w:type="paragraph" w:styleId="1759" w:customStyle="1">
    <w:name w:val="列表项目符号1--嵌套文本"/>
    <w:basedOn w:val="995"/>
    <w:next w:val="1087"/>
    <w:link w:val="1760"/>
    <w:uiPriority w:val="99"/>
    <w:qFormat/>
    <w:pPr>
      <w:numPr>
        <w:numId w:val="24"/>
      </w:numPr>
      <w:ind w:left="0" w:firstLine="0"/>
      <w:jc w:val="left"/>
      <w:spacing w:after="0"/>
      <w:widowControl w:val="off"/>
    </w:pPr>
    <w:rPr>
      <w:rFonts w:ascii="Times New Roman" w:eastAsia="宋体"/>
      <w:color w:val="auto"/>
      <w:szCs w:val="24"/>
      <w:lang w:val="zh-CN"/>
    </w:rPr>
  </w:style>
  <w:style w:type="character" w:styleId="1760" w:customStyle="1">
    <w:name w:val="列表项目符号1--嵌套文本 Char"/>
    <w:link w:val="1759"/>
    <w:uiPriority w:val="99"/>
    <w:qFormat/>
    <w:rPr>
      <w:rFonts w:ascii="Times New Roman" w:hAnsi="Times New Roman" w:eastAsia="宋体" w:cs="Times New Roman"/>
      <w:szCs w:val="24"/>
      <w:lang w:val="zh-CN" w:eastAsia="zh-CN"/>
    </w:rPr>
  </w:style>
  <w:style w:type="paragraph" w:styleId="1761" w:customStyle="1">
    <w:name w:val="样式 (西文) 仿宋_GB2312 (中文) 仿宋_GB2312 小四 首行缩进:  0.85 厘米 行距: 1.5 倍..."/>
    <w:basedOn w:val="774"/>
    <w:uiPriority w:val="99"/>
    <w:qFormat/>
    <w:pPr>
      <w:ind w:firstLine="480"/>
      <w:spacing w:line="360" w:lineRule="auto"/>
    </w:pPr>
    <w:rPr>
      <w:rFonts w:ascii="宋体" w:hAnsi="宋体" w:cs="宋体"/>
      <w:sz w:val="24"/>
      <w:szCs w:val="20"/>
    </w:rPr>
  </w:style>
  <w:style w:type="paragraph" w:styleId="1762" w:customStyle="1">
    <w:name w:val="样式 (西文) 仿宋_GB2312 (中文) 仿宋_GB2312 小四 首行缩进:  0.74 厘米 行距: 1.5 倍..."/>
    <w:basedOn w:val="774"/>
    <w:uiPriority w:val="99"/>
    <w:qFormat/>
    <w:pPr>
      <w:ind w:firstLine="420"/>
      <w:spacing w:line="360" w:lineRule="auto"/>
    </w:pPr>
    <w:rPr>
      <w:rFonts w:ascii="仿宋_GB2312" w:cs="宋体"/>
      <w:sz w:val="24"/>
      <w:szCs w:val="20"/>
    </w:rPr>
  </w:style>
  <w:style w:type="paragraph" w:styleId="1763" w:customStyle="1">
    <w:name w:val="修订1"/>
    <w:qFormat/>
    <w:rPr>
      <w:sz w:val="21"/>
      <w:szCs w:val="24"/>
    </w:rPr>
  </w:style>
  <w:style w:type="paragraph" w:styleId="1764" w:customStyle="1">
    <w:name w:val="CM9"/>
    <w:basedOn w:val="1086"/>
    <w:next w:val="1086"/>
    <w:uiPriority w:val="99"/>
    <w:qFormat/>
    <w:pPr>
      <w:spacing w:line="468" w:lineRule="atLeast"/>
    </w:pPr>
    <w:rPr>
      <w:rFonts w:ascii="黑体" w:hAnsi="Calibri" w:eastAsia="黑体" w:cs="Times New Roman"/>
      <w:color w:val="auto"/>
    </w:rPr>
  </w:style>
  <w:style w:type="paragraph" w:styleId="1765" w:customStyle="1">
    <w:name w:val="CM66"/>
    <w:basedOn w:val="1086"/>
    <w:next w:val="1086"/>
    <w:uiPriority w:val="99"/>
    <w:qFormat/>
    <w:rPr>
      <w:rFonts w:ascii="黑体" w:hAnsi="Calibri" w:eastAsia="黑体" w:cs="Times New Roman"/>
      <w:color w:val="auto"/>
    </w:rPr>
  </w:style>
  <w:style w:type="paragraph" w:styleId="1766" w:customStyle="1">
    <w:name w:val="CM60"/>
    <w:basedOn w:val="1086"/>
    <w:next w:val="1086"/>
    <w:uiPriority w:val="99"/>
    <w:qFormat/>
    <w:rPr>
      <w:rFonts w:ascii="黑体" w:hAnsi="Calibri" w:eastAsia="黑体" w:cs="Times New Roman"/>
      <w:color w:val="auto"/>
    </w:rPr>
  </w:style>
  <w:style w:type="paragraph" w:styleId="1767" w:customStyle="1">
    <w:name w:val="CM64"/>
    <w:basedOn w:val="1086"/>
    <w:next w:val="1086"/>
    <w:uiPriority w:val="99"/>
    <w:qFormat/>
    <w:rPr>
      <w:rFonts w:ascii="黑体" w:hAnsi="Calibri" w:eastAsia="黑体" w:cs="Times New Roman"/>
      <w:color w:val="auto"/>
    </w:rPr>
  </w:style>
  <w:style w:type="paragraph" w:styleId="1768" w:customStyle="1">
    <w:name w:val="CM7"/>
    <w:basedOn w:val="1086"/>
    <w:next w:val="1086"/>
    <w:uiPriority w:val="99"/>
    <w:qFormat/>
    <w:pPr>
      <w:spacing w:line="468" w:lineRule="atLeast"/>
    </w:pPr>
    <w:rPr>
      <w:rFonts w:ascii="黑体" w:hAnsi="Calibri" w:eastAsia="黑体" w:cs="Times New Roman"/>
      <w:color w:val="auto"/>
    </w:rPr>
  </w:style>
  <w:style w:type="paragraph" w:styleId="1769" w:customStyle="1">
    <w:name w:val="CM8"/>
    <w:basedOn w:val="1086"/>
    <w:next w:val="1086"/>
    <w:uiPriority w:val="99"/>
    <w:qFormat/>
    <w:pPr>
      <w:spacing w:line="468" w:lineRule="atLeast"/>
    </w:pPr>
    <w:rPr>
      <w:rFonts w:ascii="黑体" w:hAnsi="Calibri" w:eastAsia="黑体" w:cs="Times New Roman"/>
      <w:color w:val="auto"/>
    </w:rPr>
  </w:style>
  <w:style w:type="paragraph" w:styleId="1770" w:customStyle="1">
    <w:name w:val="CM11"/>
    <w:basedOn w:val="1086"/>
    <w:next w:val="1086"/>
    <w:uiPriority w:val="99"/>
    <w:qFormat/>
    <w:pPr>
      <w:spacing w:line="468" w:lineRule="atLeast"/>
    </w:pPr>
    <w:rPr>
      <w:rFonts w:ascii="黑体" w:hAnsi="Calibri" w:eastAsia="黑体" w:cs="Times New Roman"/>
      <w:color w:val="auto"/>
    </w:rPr>
  </w:style>
  <w:style w:type="paragraph" w:styleId="1771" w:customStyle="1">
    <w:name w:val="CM13"/>
    <w:basedOn w:val="1086"/>
    <w:next w:val="1086"/>
    <w:uiPriority w:val="99"/>
    <w:qFormat/>
    <w:pPr>
      <w:spacing w:line="468" w:lineRule="atLeast"/>
    </w:pPr>
    <w:rPr>
      <w:rFonts w:ascii="黑体" w:hAnsi="Calibri" w:eastAsia="黑体" w:cs="Times New Roman"/>
      <w:color w:val="auto"/>
    </w:rPr>
  </w:style>
  <w:style w:type="paragraph" w:styleId="1772" w:customStyle="1">
    <w:name w:val="CM14"/>
    <w:basedOn w:val="1086"/>
    <w:next w:val="1086"/>
    <w:uiPriority w:val="99"/>
    <w:qFormat/>
    <w:pPr>
      <w:spacing w:line="468" w:lineRule="atLeast"/>
    </w:pPr>
    <w:rPr>
      <w:rFonts w:ascii="黑体" w:hAnsi="Calibri" w:eastAsia="黑体" w:cs="Times New Roman"/>
      <w:color w:val="auto"/>
    </w:rPr>
  </w:style>
  <w:style w:type="paragraph" w:styleId="1773" w:customStyle="1">
    <w:name w:val="CM65"/>
    <w:basedOn w:val="1086"/>
    <w:next w:val="1086"/>
    <w:uiPriority w:val="99"/>
    <w:qFormat/>
    <w:rPr>
      <w:rFonts w:ascii="黑体" w:hAnsi="Calibri" w:eastAsia="黑体" w:cs="Times New Roman"/>
      <w:color w:val="auto"/>
    </w:rPr>
  </w:style>
  <w:style w:type="paragraph" w:styleId="1774" w:customStyle="1">
    <w:name w:val="CM67"/>
    <w:basedOn w:val="1086"/>
    <w:next w:val="1086"/>
    <w:uiPriority w:val="99"/>
    <w:qFormat/>
    <w:rPr>
      <w:rFonts w:ascii="黑体" w:hAnsi="Calibri" w:eastAsia="黑体" w:cs="Times New Roman"/>
      <w:color w:val="auto"/>
    </w:rPr>
  </w:style>
  <w:style w:type="paragraph" w:styleId="1775" w:customStyle="1">
    <w:name w:val="CM34"/>
    <w:basedOn w:val="1086"/>
    <w:next w:val="1086"/>
    <w:uiPriority w:val="99"/>
    <w:qFormat/>
    <w:pPr>
      <w:spacing w:line="468" w:lineRule="atLeast"/>
    </w:pPr>
    <w:rPr>
      <w:rFonts w:ascii="黑体" w:hAnsi="Calibri" w:eastAsia="黑体" w:cs="Times New Roman"/>
      <w:color w:val="auto"/>
    </w:rPr>
  </w:style>
  <w:style w:type="paragraph" w:styleId="1776" w:customStyle="1">
    <w:name w:val="CM17"/>
    <w:basedOn w:val="1086"/>
    <w:next w:val="1086"/>
    <w:uiPriority w:val="99"/>
    <w:qFormat/>
    <w:pPr>
      <w:spacing w:line="468" w:lineRule="atLeast"/>
    </w:pPr>
    <w:rPr>
      <w:rFonts w:ascii="黑体" w:hAnsi="Calibri" w:eastAsia="黑体" w:cs="Times New Roman"/>
      <w:color w:val="auto"/>
    </w:rPr>
  </w:style>
  <w:style w:type="paragraph" w:styleId="1777" w:customStyle="1">
    <w:name w:val="CM35"/>
    <w:basedOn w:val="1086"/>
    <w:next w:val="1086"/>
    <w:uiPriority w:val="99"/>
    <w:qFormat/>
    <w:pPr>
      <w:spacing w:line="468" w:lineRule="atLeast"/>
    </w:pPr>
    <w:rPr>
      <w:rFonts w:ascii="黑体" w:hAnsi="Calibri" w:eastAsia="黑体" w:cs="Times New Roman"/>
      <w:color w:val="auto"/>
    </w:rPr>
  </w:style>
  <w:style w:type="paragraph" w:styleId="1778" w:customStyle="1">
    <w:name w:val="CM59"/>
    <w:basedOn w:val="1086"/>
    <w:next w:val="1086"/>
    <w:uiPriority w:val="99"/>
    <w:qFormat/>
    <w:rPr>
      <w:rFonts w:ascii="黑体" w:hAnsi="Calibri" w:eastAsia="黑体" w:cs="Times New Roman"/>
      <w:color w:val="auto"/>
    </w:rPr>
  </w:style>
  <w:style w:type="paragraph" w:styleId="1779" w:customStyle="1">
    <w:name w:val="CM63"/>
    <w:basedOn w:val="1086"/>
    <w:next w:val="1086"/>
    <w:uiPriority w:val="99"/>
    <w:qFormat/>
    <w:rPr>
      <w:rFonts w:ascii="黑体" w:hAnsi="Calibri" w:eastAsia="黑体" w:cs="Times New Roman"/>
      <w:color w:val="auto"/>
    </w:rPr>
  </w:style>
  <w:style w:type="paragraph" w:styleId="1780" w:customStyle="1">
    <w:name w:val="CM10"/>
    <w:basedOn w:val="1086"/>
    <w:next w:val="1086"/>
    <w:uiPriority w:val="99"/>
    <w:qFormat/>
    <w:pPr>
      <w:spacing w:line="468" w:lineRule="atLeast"/>
    </w:pPr>
    <w:rPr>
      <w:rFonts w:ascii="黑体" w:hAnsi="Calibri" w:eastAsia="黑体" w:cs="Times New Roman"/>
      <w:color w:val="auto"/>
    </w:rPr>
  </w:style>
  <w:style w:type="paragraph" w:styleId="1781" w:customStyle="1">
    <w:name w:val="CM20"/>
    <w:basedOn w:val="1086"/>
    <w:next w:val="1086"/>
    <w:uiPriority w:val="99"/>
    <w:qFormat/>
    <w:pPr>
      <w:spacing w:line="468" w:lineRule="atLeast"/>
    </w:pPr>
    <w:rPr>
      <w:rFonts w:ascii="黑体" w:hAnsi="Calibri" w:eastAsia="黑体" w:cs="Times New Roman"/>
      <w:color w:val="auto"/>
    </w:rPr>
  </w:style>
  <w:style w:type="paragraph" w:styleId="1782" w:customStyle="1">
    <w:name w:val="CM24"/>
    <w:basedOn w:val="1086"/>
    <w:next w:val="1086"/>
    <w:uiPriority w:val="99"/>
    <w:qFormat/>
    <w:pPr>
      <w:spacing w:line="468" w:lineRule="atLeast"/>
    </w:pPr>
    <w:rPr>
      <w:rFonts w:ascii="黑体" w:hAnsi="Calibri" w:eastAsia="黑体" w:cs="Times New Roman"/>
      <w:color w:val="auto"/>
    </w:rPr>
  </w:style>
  <w:style w:type="paragraph" w:styleId="1783" w:customStyle="1">
    <w:name w:val="CM130"/>
    <w:basedOn w:val="1086"/>
    <w:next w:val="1086"/>
    <w:uiPriority w:val="99"/>
    <w:qFormat/>
    <w:rPr>
      <w:rFonts w:ascii="华文中宋" w:hAnsi="Calibri" w:eastAsia="华文中宋" w:cs="Times New Roman"/>
      <w:color w:val="auto"/>
    </w:rPr>
  </w:style>
  <w:style w:type="paragraph" w:styleId="1784" w:customStyle="1">
    <w:name w:val="CM12"/>
    <w:basedOn w:val="1086"/>
    <w:next w:val="1086"/>
    <w:uiPriority w:val="99"/>
    <w:qFormat/>
    <w:pPr>
      <w:spacing w:line="468" w:lineRule="atLeast"/>
    </w:pPr>
    <w:rPr>
      <w:rFonts w:ascii="黑体" w:hAnsi="Calibri" w:eastAsia="黑体" w:cs="Times New Roman"/>
      <w:color w:val="auto"/>
    </w:rPr>
  </w:style>
  <w:style w:type="paragraph" w:styleId="1785" w:customStyle="1">
    <w:name w:val="CM68"/>
    <w:basedOn w:val="1086"/>
    <w:next w:val="1086"/>
    <w:uiPriority w:val="99"/>
    <w:qFormat/>
    <w:pPr>
      <w:spacing w:line="468" w:lineRule="atLeast"/>
    </w:pPr>
    <w:rPr>
      <w:rFonts w:ascii="黑体" w:hAnsi="Calibri" w:eastAsia="黑体" w:cs="Times New Roman"/>
      <w:color w:val="auto"/>
    </w:rPr>
  </w:style>
  <w:style w:type="paragraph" w:styleId="1786" w:customStyle="1">
    <w:name w:val="CM168"/>
    <w:basedOn w:val="1086"/>
    <w:next w:val="1086"/>
    <w:uiPriority w:val="99"/>
    <w:qFormat/>
    <w:rPr>
      <w:rFonts w:ascii="黑体" w:hAnsi="Calibri" w:eastAsia="黑体" w:cs="Times New Roman"/>
      <w:color w:val="auto"/>
    </w:rPr>
  </w:style>
  <w:style w:type="paragraph" w:styleId="1787" w:customStyle="1">
    <w:name w:val="CM72"/>
    <w:basedOn w:val="1086"/>
    <w:next w:val="1086"/>
    <w:uiPriority w:val="99"/>
    <w:qFormat/>
    <w:pPr>
      <w:spacing w:line="468" w:lineRule="atLeast"/>
    </w:pPr>
    <w:rPr>
      <w:rFonts w:ascii="黑体" w:hAnsi="Calibri" w:eastAsia="黑体" w:cs="Times New Roman"/>
      <w:color w:val="auto"/>
    </w:rPr>
  </w:style>
  <w:style w:type="paragraph" w:styleId="1788" w:customStyle="1">
    <w:name w:val="CM161"/>
    <w:basedOn w:val="1086"/>
    <w:next w:val="1086"/>
    <w:uiPriority w:val="99"/>
    <w:qFormat/>
    <w:rPr>
      <w:rFonts w:ascii="黑体" w:hAnsi="Calibri" w:eastAsia="黑体" w:cs="Times New Roman"/>
      <w:color w:val="auto"/>
    </w:rPr>
  </w:style>
  <w:style w:type="paragraph" w:styleId="1789" w:customStyle="1">
    <w:name w:val="CM79"/>
    <w:basedOn w:val="1086"/>
    <w:next w:val="1086"/>
    <w:uiPriority w:val="99"/>
    <w:qFormat/>
    <w:pPr>
      <w:spacing w:line="468" w:lineRule="atLeast"/>
    </w:pPr>
    <w:rPr>
      <w:rFonts w:ascii="黑体" w:hAnsi="Calibri" w:eastAsia="黑体" w:cs="Times New Roman"/>
      <w:color w:val="auto"/>
    </w:rPr>
  </w:style>
  <w:style w:type="paragraph" w:styleId="1790" w:customStyle="1">
    <w:name w:val="CM167"/>
    <w:basedOn w:val="1086"/>
    <w:next w:val="1086"/>
    <w:uiPriority w:val="99"/>
    <w:qFormat/>
    <w:rPr>
      <w:rFonts w:ascii="黑体" w:hAnsi="Calibri" w:eastAsia="黑体" w:cs="Times New Roman"/>
      <w:color w:val="auto"/>
    </w:rPr>
  </w:style>
  <w:style w:type="paragraph" w:styleId="1791" w:customStyle="1">
    <w:name w:val="CM146"/>
    <w:basedOn w:val="1086"/>
    <w:next w:val="1086"/>
    <w:uiPriority w:val="99"/>
    <w:qFormat/>
    <w:pPr>
      <w:spacing w:line="508" w:lineRule="atLeast"/>
    </w:pPr>
    <w:rPr>
      <w:rFonts w:ascii="黑体" w:hAnsi="Calibri" w:eastAsia="黑体" w:cs="Times New Roman"/>
      <w:color w:val="auto"/>
    </w:rPr>
  </w:style>
  <w:style w:type="paragraph" w:styleId="1792" w:customStyle="1">
    <w:name w:val="CM15"/>
    <w:basedOn w:val="1086"/>
    <w:next w:val="1086"/>
    <w:uiPriority w:val="99"/>
    <w:qFormat/>
    <w:pPr>
      <w:spacing w:line="468" w:lineRule="atLeast"/>
    </w:pPr>
    <w:rPr>
      <w:rFonts w:ascii="黑体" w:hAnsi="Calibri" w:eastAsia="黑体" w:cs="Times New Roman"/>
      <w:color w:val="auto"/>
    </w:rPr>
  </w:style>
  <w:style w:type="paragraph" w:styleId="1793" w:customStyle="1">
    <w:name w:val="正文首行缩进 Char Char Char Char Char Char Char Char Char Char Char Char Char Char Char Char Char Char Char Char Char"/>
    <w:basedOn w:val="1086"/>
    <w:next w:val="1086"/>
    <w:uiPriority w:val="99"/>
    <w:qFormat/>
    <w:rPr>
      <w:rFonts w:ascii="宋体" w:hAnsi="Calibri" w:eastAsia="宋体" w:cs="Times New Roman"/>
      <w:color w:val="auto"/>
    </w:rPr>
  </w:style>
  <w:style w:type="paragraph" w:styleId="1794" w:customStyle="1">
    <w:name w:val="CM39"/>
    <w:basedOn w:val="1086"/>
    <w:next w:val="1086"/>
    <w:uiPriority w:val="99"/>
    <w:qFormat/>
    <w:pPr>
      <w:spacing w:line="468" w:lineRule="atLeast"/>
    </w:pPr>
    <w:rPr>
      <w:rFonts w:ascii="黑体" w:hAnsi="Calibri" w:eastAsia="黑体" w:cs="Times New Roman"/>
      <w:color w:val="auto"/>
    </w:rPr>
  </w:style>
  <w:style w:type="paragraph" w:styleId="1795" w:customStyle="1">
    <w:name w:val="CM16"/>
    <w:basedOn w:val="1086"/>
    <w:next w:val="1086"/>
    <w:uiPriority w:val="99"/>
    <w:qFormat/>
    <w:pPr>
      <w:spacing w:line="468" w:lineRule="atLeast"/>
    </w:pPr>
    <w:rPr>
      <w:rFonts w:ascii="黑体" w:hAnsi="Calibri" w:eastAsia="黑体" w:cs="Times New Roman"/>
      <w:color w:val="auto"/>
    </w:rPr>
  </w:style>
  <w:style w:type="paragraph" w:styleId="1796" w:customStyle="1">
    <w:name w:val="CM166"/>
    <w:basedOn w:val="1086"/>
    <w:next w:val="1086"/>
    <w:uiPriority w:val="99"/>
    <w:qFormat/>
    <w:rPr>
      <w:rFonts w:ascii="黑体" w:hAnsi="Calibri" w:eastAsia="黑体" w:cs="Times New Roman"/>
      <w:color w:val="auto"/>
    </w:rPr>
  </w:style>
  <w:style w:type="paragraph" w:styleId="1797" w:customStyle="1">
    <w:name w:val="CM164"/>
    <w:basedOn w:val="1086"/>
    <w:next w:val="1086"/>
    <w:uiPriority w:val="99"/>
    <w:qFormat/>
    <w:rPr>
      <w:rFonts w:ascii="黑体" w:hAnsi="Calibri" w:eastAsia="黑体" w:cs="Times New Roman"/>
      <w:color w:val="auto"/>
    </w:rPr>
  </w:style>
  <w:style w:type="paragraph" w:styleId="1798" w:customStyle="1">
    <w:name w:val="CM171"/>
    <w:basedOn w:val="1086"/>
    <w:next w:val="1086"/>
    <w:uiPriority w:val="99"/>
    <w:qFormat/>
    <w:rPr>
      <w:rFonts w:ascii="黑体" w:hAnsi="Calibri" w:eastAsia="黑体" w:cs="Times New Roman"/>
      <w:color w:val="auto"/>
    </w:rPr>
  </w:style>
  <w:style w:type="paragraph" w:styleId="1799" w:customStyle="1">
    <w:name w:val="CM45"/>
    <w:basedOn w:val="1086"/>
    <w:next w:val="1086"/>
    <w:uiPriority w:val="99"/>
    <w:qFormat/>
    <w:pPr>
      <w:spacing w:line="508" w:lineRule="atLeast"/>
    </w:pPr>
    <w:rPr>
      <w:rFonts w:ascii="黑体" w:hAnsi="Calibri" w:eastAsia="黑体" w:cs="Times New Roman"/>
      <w:color w:val="auto"/>
    </w:rPr>
  </w:style>
  <w:style w:type="paragraph" w:styleId="1800" w:customStyle="1">
    <w:name w:val="CM77"/>
    <w:basedOn w:val="1086"/>
    <w:next w:val="1086"/>
    <w:uiPriority w:val="99"/>
    <w:qFormat/>
    <w:pPr>
      <w:spacing w:line="468" w:lineRule="atLeast"/>
    </w:pPr>
    <w:rPr>
      <w:rFonts w:ascii="黑体" w:hAnsi="Calibri" w:eastAsia="黑体" w:cs="Times New Roman"/>
      <w:color w:val="auto"/>
    </w:rPr>
  </w:style>
  <w:style w:type="paragraph" w:styleId="1801" w:customStyle="1">
    <w:name w:val="CM31"/>
    <w:basedOn w:val="1086"/>
    <w:next w:val="1086"/>
    <w:uiPriority w:val="99"/>
    <w:qFormat/>
    <w:pPr>
      <w:spacing w:line="468" w:lineRule="atLeast"/>
    </w:pPr>
    <w:rPr>
      <w:rFonts w:ascii="黑体" w:hAnsi="Calibri" w:eastAsia="黑体" w:cs="Times New Roman"/>
      <w:color w:val="auto"/>
    </w:rPr>
  </w:style>
  <w:style w:type="paragraph" w:styleId="1802" w:customStyle="1">
    <w:name w:val="CM138"/>
    <w:basedOn w:val="1086"/>
    <w:next w:val="1086"/>
    <w:uiPriority w:val="99"/>
    <w:qFormat/>
    <w:pPr>
      <w:spacing w:line="468" w:lineRule="atLeast"/>
    </w:pPr>
    <w:rPr>
      <w:rFonts w:ascii="黑体" w:hAnsi="Calibri" w:eastAsia="黑体" w:cs="Times New Roman"/>
      <w:color w:val="auto"/>
    </w:rPr>
  </w:style>
  <w:style w:type="paragraph" w:styleId="1803" w:customStyle="1">
    <w:name w:val="CM26"/>
    <w:basedOn w:val="1086"/>
    <w:next w:val="1086"/>
    <w:uiPriority w:val="99"/>
    <w:qFormat/>
    <w:pPr>
      <w:spacing w:line="468" w:lineRule="atLeast"/>
    </w:pPr>
    <w:rPr>
      <w:rFonts w:ascii="黑体" w:hAnsi="Calibri" w:eastAsia="黑体" w:cs="Times New Roman"/>
      <w:color w:val="auto"/>
    </w:rPr>
  </w:style>
  <w:style w:type="paragraph" w:styleId="1804" w:customStyle="1">
    <w:name w:val="正文+1"/>
    <w:basedOn w:val="1086"/>
    <w:next w:val="1086"/>
    <w:uiPriority w:val="99"/>
    <w:qFormat/>
    <w:pPr>
      <w:widowControl/>
    </w:pPr>
    <w:rPr>
      <w:rFonts w:ascii="宋体" w:hAnsi="Calibri" w:eastAsia="宋体" w:cs="Times New Roman"/>
      <w:color w:val="auto"/>
    </w:rPr>
  </w:style>
  <w:style w:type="character" w:styleId="1805" w:customStyle="1">
    <w:name w:val="atitle"/>
    <w:qFormat/>
    <w:rPr>
      <w:rFonts w:ascii="Times New Roman" w:hAnsi="Times New Roman" w:eastAsia="宋体" w:cs="Times New Roman"/>
      <w:lang w:val="en-US" w:eastAsia="zh-CN" w:bidi="ar-SA"/>
    </w:rPr>
  </w:style>
  <w:style w:type="paragraph" w:styleId="1806" w:customStyle="1">
    <w:name w:val="List Paragraph1"/>
    <w:basedOn w:val="774"/>
    <w:uiPriority w:val="99"/>
    <w:qFormat/>
    <w:pPr>
      <w:ind w:firstLine="420"/>
    </w:pPr>
    <w:rPr>
      <w:rFonts w:ascii="Calibri" w:hAnsi="Calibri"/>
      <w:szCs w:val="22"/>
    </w:rPr>
  </w:style>
  <w:style w:type="character" w:styleId="1807" w:customStyle="1">
    <w:name w:val="自定义样式 正文 Char"/>
    <w:link w:val="1497"/>
    <w:qFormat/>
    <w:rPr>
      <w:rFonts w:ascii="Arial" w:hAnsi="Arial" w:eastAsia="仿宋_GB2312" w:cs="Times New Roman"/>
      <w:bCs/>
      <w:sz w:val="24"/>
      <w:szCs w:val="24"/>
    </w:rPr>
  </w:style>
  <w:style w:type="paragraph" w:styleId="1808" w:customStyle="1">
    <w:name w:val="样式 标题 2 + 段后: 0.1 行"/>
    <w:basedOn w:val="776"/>
    <w:uiPriority w:val="99"/>
    <w:qFormat/>
  </w:style>
  <w:style w:type="paragraph" w:styleId="1809" w:customStyle="1">
    <w:name w:val="样式 样式 样式 三号 行距: 固定值 28 磅 + 首行缩进:  2 字符2 + 首行缩进:  2 字符"/>
    <w:basedOn w:val="774"/>
    <w:uiPriority w:val="99"/>
    <w:qFormat/>
    <w:pPr>
      <w:ind w:firstLine="200"/>
      <w:jc w:val="left"/>
      <w:spacing w:line="400" w:lineRule="exact"/>
    </w:pPr>
    <w:rPr>
      <w:rFonts w:ascii="宋体" w:cs="宋体"/>
      <w:sz w:val="24"/>
      <w:szCs w:val="20"/>
    </w:rPr>
  </w:style>
  <w:style w:type="paragraph" w:styleId="1810" w:customStyle="1">
    <w:name w:val="标题1级"/>
    <w:uiPriority w:val="99"/>
    <w:qFormat/>
    <w:pPr>
      <w:jc w:val="center"/>
      <w:spacing w:line="360" w:lineRule="auto"/>
      <w:tabs>
        <w:tab w:val="left" w:pos="0" w:leader="none"/>
      </w:tabs>
      <w:outlineLvl w:val="0"/>
    </w:pPr>
    <w:rPr>
      <w:rFonts w:ascii="黑体" w:eastAsia="黑体"/>
      <w:b/>
      <w:sz w:val="32"/>
      <w:szCs w:val="32"/>
    </w:rPr>
  </w:style>
  <w:style w:type="paragraph" w:styleId="1811" w:customStyle="1">
    <w:name w:val="标题2级"/>
    <w:uiPriority w:val="99"/>
    <w:qFormat/>
    <w:pPr>
      <w:spacing w:line="360" w:lineRule="auto"/>
      <w:tabs>
        <w:tab w:val="left" w:pos="0" w:leader="none"/>
      </w:tabs>
      <w:outlineLvl w:val="1"/>
    </w:pPr>
    <w:rPr>
      <w:rFonts w:ascii="仿宋_GB2312" w:eastAsia="仿宋_GB2312"/>
      <w:b/>
      <w:sz w:val="24"/>
      <w:szCs w:val="24"/>
    </w:rPr>
  </w:style>
  <w:style w:type="paragraph" w:styleId="1812" w:customStyle="1">
    <w:name w:val="正文2"/>
    <w:basedOn w:val="1086"/>
    <w:next w:val="1086"/>
    <w:qFormat/>
    <w:rPr>
      <w:rFonts w:ascii="宋体" w:hAnsi="Calibri" w:eastAsia="宋体" w:cs="Times New Roman"/>
      <w:color w:val="auto"/>
    </w:rPr>
  </w:style>
  <w:style w:type="paragraph" w:styleId="1813" w:customStyle="1">
    <w:name w:val="列出段落5"/>
    <w:basedOn w:val="1086"/>
    <w:next w:val="1086"/>
    <w:uiPriority w:val="99"/>
    <w:qFormat/>
    <w:pPr>
      <w:widowControl/>
    </w:pPr>
    <w:rPr>
      <w:rFonts w:ascii="宋体" w:hAnsi="Calibri" w:eastAsia="宋体" w:cs="Times New Roman"/>
      <w:color w:val="auto"/>
    </w:rPr>
  </w:style>
  <w:style w:type="paragraph" w:styleId="1814" w:customStyle="1">
    <w:name w:val="纯文本3"/>
    <w:basedOn w:val="1086"/>
    <w:next w:val="1086"/>
    <w:uiPriority w:val="99"/>
    <w:qFormat/>
    <w:pPr>
      <w:widowControl/>
    </w:pPr>
    <w:rPr>
      <w:rFonts w:ascii="宋体" w:hAnsi="Calibri" w:eastAsia="宋体" w:cs="Times New Roman"/>
      <w:color w:val="auto"/>
    </w:rPr>
  </w:style>
  <w:style w:type="paragraph" w:styleId="1815" w:customStyle="1">
    <w:name w:val="正文3"/>
    <w:basedOn w:val="1086"/>
    <w:next w:val="1086"/>
    <w:uiPriority w:val="99"/>
    <w:qFormat/>
    <w:rPr>
      <w:rFonts w:ascii="宋体" w:hAnsi="Calibri" w:eastAsia="宋体" w:cs="Times New Roman"/>
      <w:color w:val="auto"/>
    </w:rPr>
  </w:style>
  <w:style w:type="paragraph" w:styleId="1816" w:customStyle="1">
    <w:name w:val="列出段落6"/>
    <w:basedOn w:val="1086"/>
    <w:next w:val="1086"/>
    <w:uiPriority w:val="99"/>
    <w:qFormat/>
    <w:pPr>
      <w:widowControl/>
    </w:pPr>
    <w:rPr>
      <w:rFonts w:ascii="宋体" w:hAnsi="Calibri" w:eastAsia="宋体" w:cs="Times New Roman"/>
      <w:color w:val="auto"/>
    </w:rPr>
  </w:style>
  <w:style w:type="paragraph" w:styleId="1817" w:customStyle="1">
    <w:name w:val="纯文本4"/>
    <w:basedOn w:val="1086"/>
    <w:next w:val="1086"/>
    <w:link w:val="2244"/>
    <w:qFormat/>
    <w:pPr>
      <w:widowControl/>
    </w:pPr>
    <w:rPr>
      <w:rFonts w:ascii="宋体" w:hAnsi="Calibri" w:eastAsia="宋体" w:cs="Times New Roman"/>
      <w:color w:val="auto"/>
    </w:rPr>
  </w:style>
  <w:style w:type="character" w:styleId="1818" w:customStyle="1">
    <w:name w:val="文章正文 Char"/>
    <w:link w:val="1819"/>
    <w:qFormat/>
    <w:rPr>
      <w:rFonts w:eastAsia="宋体"/>
      <w:sz w:val="24"/>
      <w:szCs w:val="24"/>
    </w:rPr>
  </w:style>
  <w:style w:type="paragraph" w:styleId="1819" w:customStyle="1">
    <w:name w:val="文章正文"/>
    <w:basedOn w:val="774"/>
    <w:link w:val="1818"/>
    <w:qFormat/>
    <w:pPr>
      <w:ind w:firstLine="420"/>
      <w:spacing w:line="360" w:lineRule="auto"/>
    </w:pPr>
    <w:rPr>
      <w:rFonts w:asciiTheme="minorHAnsi" w:hAnsiTheme="minorHAnsi" w:cstheme="minorBidi"/>
      <w:sz w:val="24"/>
    </w:rPr>
  </w:style>
  <w:style w:type="paragraph" w:styleId="1820" w:customStyle="1">
    <w:name w:val="标题6"/>
    <w:basedOn w:val="779"/>
    <w:uiPriority w:val="99"/>
    <w:qFormat/>
  </w:style>
  <w:style w:type="paragraph" w:styleId="1821" w:customStyle="1">
    <w:name w:val="首行缩进:  0.85 厘米"/>
    <w:basedOn w:val="774"/>
    <w:link w:val="1822"/>
    <w:qFormat/>
    <w:pPr>
      <w:ind w:firstLine="482"/>
      <w:jc w:val="left"/>
      <w:spacing w:after="100" w:line="360" w:lineRule="auto"/>
      <w:widowControl/>
    </w:pPr>
    <w:rPr>
      <w:rFonts w:cs="宋体"/>
      <w:sz w:val="24"/>
      <w:szCs w:val="20"/>
      <w:lang w:eastAsia="en-US" w:bidi="en-US"/>
    </w:rPr>
  </w:style>
  <w:style w:type="character" w:styleId="1822" w:customStyle="1">
    <w:name w:val="首行缩进:  0.85 厘米 Char"/>
    <w:link w:val="1821"/>
    <w:qFormat/>
    <w:rPr>
      <w:rFonts w:ascii="Times New Roman" w:hAnsi="Times New Roman" w:eastAsia="宋体" w:cs="宋体"/>
      <w:sz w:val="24"/>
      <w:szCs w:val="20"/>
      <w:lang w:eastAsia="en-US" w:bidi="en-US"/>
    </w:rPr>
  </w:style>
  <w:style w:type="paragraph" w:styleId="1823" w:customStyle="1">
    <w:name w:val="TableNormal"/>
    <w:basedOn w:val="774"/>
    <w:link w:val="1825"/>
    <w:qFormat/>
    <w:pPr>
      <w:jc w:val="left"/>
      <w:spacing w:before="40" w:after="40" w:line="264" w:lineRule="auto"/>
      <w:widowControl/>
    </w:pPr>
    <w:rPr>
      <w:rFonts w:ascii="Arial" w:hAnsi="Arial"/>
      <w:szCs w:val="20"/>
      <w:lang w:eastAsia="en-US"/>
    </w:rPr>
  </w:style>
  <w:style w:type="table" w:styleId="1824" w:customStyle="1">
    <w:name w:val="表格样式-左侧清单"/>
    <w:basedOn w:val="785"/>
    <w:qFormat/>
    <w:pPr>
      <w:jc w:val="both"/>
    </w:pPr>
    <w:tblPr>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auto" w:sz="4" w:space="0"/>
          <w:insideV w:val="single" w:color="auto" w:sz="4" w:space="0"/>
        </w:tcBorders>
      </w:tcPr>
    </w:tblStylePr>
    <w:tblStylePr w:type="firstRow">
      <w:pPr>
        <w:jc w:val="center"/>
        <w:spacing w:line="240" w:lineRule="auto"/>
      </w:pPr>
      <w:tcPr>
        <w:shd w:val="clear" w:color="auto" w:fill="e0e0e0"/>
      </w:tcPr>
    </w:tblStylePr>
  </w:style>
  <w:style w:type="character" w:styleId="1825" w:customStyle="1">
    <w:name w:val="TableNormal Char"/>
    <w:link w:val="1823"/>
    <w:qFormat/>
    <w:rPr>
      <w:rFonts w:ascii="Arial" w:hAnsi="Arial" w:eastAsia="宋体" w:cs="Times New Roman"/>
      <w:szCs w:val="20"/>
      <w:lang w:eastAsia="en-US"/>
    </w:rPr>
  </w:style>
  <w:style w:type="character" w:styleId="1826" w:customStyle="1">
    <w:name w:val="Z-符号层进 Char"/>
    <w:link w:val="1827"/>
    <w:uiPriority w:val="99"/>
    <w:qFormat/>
    <w:rPr>
      <w:sz w:val="24"/>
      <w:lang w:val="zh-CN" w:eastAsia="zh-CN" w:bidi="en-US"/>
    </w:rPr>
  </w:style>
  <w:style w:type="paragraph" w:styleId="1827" w:customStyle="1">
    <w:name w:val="Z-符号层进"/>
    <w:basedOn w:val="774"/>
    <w:link w:val="1826"/>
    <w:uiPriority w:val="99"/>
    <w:qFormat/>
    <w:pPr>
      <w:numPr>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28" w:customStyle="1">
    <w:name w:val="Z-符号层进 Char Char"/>
    <w:qFormat/>
    <w:rPr>
      <w:rFonts w:ascii="Times New Roman" w:hAnsi="Times New Roman" w:eastAsia="宋体" w:cs="Times New Roman"/>
      <w:sz w:val="24"/>
      <w:szCs w:val="22"/>
      <w:lang w:val="en-US" w:eastAsia="zh-CN" w:bidi="en-US"/>
    </w:rPr>
  </w:style>
  <w:style w:type="character" w:styleId="1829" w:customStyle="1">
    <w:name w:val="样式 正文文本缩进 + 左  0 字符 Char Char"/>
    <w:qFormat/>
    <w:rPr>
      <w:rFonts w:ascii="Times New Roman" w:hAnsi="Times New Roman" w:eastAsia="宋体" w:cs="宋体"/>
      <w:sz w:val="24"/>
      <w:lang w:val="en-US" w:eastAsia="zh-CN" w:bidi="ar-SA"/>
    </w:rPr>
  </w:style>
  <w:style w:type="paragraph" w:styleId="1830" w:customStyle="1">
    <w:name w:val="正文样式"/>
    <w:basedOn w:val="774"/>
    <w:link w:val="1831"/>
    <w:qFormat/>
    <w:pPr>
      <w:ind w:firstLine="480"/>
      <w:spacing w:line="360" w:lineRule="auto"/>
    </w:pPr>
    <w:rPr>
      <w:rFonts w:ascii="Calibri" w:hAnsi="Calibri"/>
      <w:sz w:val="24"/>
      <w:szCs w:val="22"/>
    </w:rPr>
  </w:style>
  <w:style w:type="character" w:styleId="1831" w:customStyle="1">
    <w:name w:val="正文样式 Char"/>
    <w:link w:val="1830"/>
    <w:qFormat/>
    <w:rPr>
      <w:rFonts w:ascii="Calibri" w:hAnsi="Calibri" w:eastAsia="宋体" w:cs="Times New Roman"/>
      <w:sz w:val="24"/>
    </w:rPr>
  </w:style>
  <w:style w:type="paragraph" w:styleId="1832" w:customStyle="1">
    <w:name w:val="列项——（一级）"/>
    <w:uiPriority w:val="99"/>
    <w:qFormat/>
    <w:pPr>
      <w:numPr>
        <w:numId w:val="26"/>
      </w:numPr>
      <w:jc w:val="both"/>
      <w:widowControl w:val="off"/>
    </w:pPr>
    <w:rPr>
      <w:rFonts w:ascii="宋体"/>
      <w:sz w:val="21"/>
    </w:rPr>
  </w:style>
  <w:style w:type="paragraph" w:styleId="1833" w:customStyle="1">
    <w:name w:val="列项●（二级）"/>
    <w:uiPriority w:val="99"/>
    <w:qFormat/>
    <w:pPr>
      <w:numPr>
        <w:ilvl w:val="1"/>
        <w:numId w:val="26"/>
      </w:numPr>
      <w:jc w:val="both"/>
      <w:tabs>
        <w:tab w:val="left" w:pos="840" w:leader="none"/>
      </w:tabs>
    </w:pPr>
    <w:rPr>
      <w:rFonts w:ascii="宋体"/>
      <w:sz w:val="21"/>
    </w:rPr>
  </w:style>
  <w:style w:type="paragraph" w:styleId="1834" w:customStyle="1">
    <w:name w:val="列项◆（三级）"/>
    <w:basedOn w:val="774"/>
    <w:uiPriority w:val="99"/>
    <w:qFormat/>
    <w:pPr>
      <w:numPr>
        <w:ilvl w:val="2"/>
        <w:numId w:val="26"/>
      </w:numPr>
    </w:pPr>
    <w:rPr>
      <w:rFonts w:ascii="宋体"/>
      <w:szCs w:val="21"/>
    </w:rPr>
  </w:style>
  <w:style w:type="paragraph" w:styleId="1835" w:customStyle="1">
    <w:name w:val="其他发布日期"/>
    <w:basedOn w:val="774"/>
    <w:uiPriority w:val="99"/>
    <w:qFormat/>
    <w:pPr>
      <w:numPr>
        <w:numId w:val="27"/>
      </w:numPr>
      <w:ind w:left="0"/>
      <w:jc w:val="left"/>
      <w:widowControl/>
      <w:framePr w:w="3997" w:h="471" w:vSpace="181" w:wrap="around" w:vAnchor="page" w:hAnchor="page" w:x="1419" w:y="14097" w:hRule="exact"/>
    </w:pPr>
    <w:rPr>
      <w:rFonts w:eastAsia="黑体"/>
      <w:sz w:val="28"/>
      <w:szCs w:val="20"/>
    </w:rPr>
  </w:style>
  <w:style w:type="paragraph" w:styleId="1836" w:customStyle="1">
    <w:name w:val="正文文本缩进4"/>
    <w:basedOn w:val="774"/>
    <w:uiPriority w:val="99"/>
    <w:qFormat/>
    <w:pPr>
      <w:ind w:left="420"/>
      <w:spacing w:after="120"/>
    </w:pPr>
  </w:style>
  <w:style w:type="paragraph" w:styleId="1837" w:customStyle="1">
    <w:name w:val="Char Char Char1"/>
    <w:basedOn w:val="774"/>
    <w:uiPriority w:val="99"/>
    <w:qFormat/>
  </w:style>
  <w:style w:type="character" w:styleId="1838" w:customStyle="1">
    <w:name w:val="cr5 Char"/>
    <w:link w:val="1839"/>
    <w:uiPriority w:val="99"/>
    <w:qFormat/>
    <w:rPr>
      <w:rFonts w:ascii="宋体" w:hAnsi="宋体"/>
      <w:sz w:val="28"/>
      <w:lang w:val="zh-CN" w:eastAsia="zh-CN"/>
    </w:rPr>
  </w:style>
  <w:style w:type="paragraph" w:styleId="1839" w:customStyle="1">
    <w:name w:val="cr5"/>
    <w:basedOn w:val="779"/>
    <w:next w:val="774"/>
    <w:link w:val="1838"/>
    <w:uiPriority w:val="99"/>
    <w:qFormat/>
    <w:rPr>
      <w:rFonts w:ascii="宋体" w:hAnsi="宋体" w:eastAsiaTheme="minorEastAsia" w:cstheme="minorBidi"/>
      <w:b w:val="0"/>
      <w:bCs w:val="0"/>
      <w:szCs w:val="22"/>
    </w:rPr>
  </w:style>
  <w:style w:type="character" w:styleId="1840" w:customStyle="1">
    <w:name w:val="w正文 Char"/>
    <w:qFormat/>
    <w:rPr>
      <w:rFonts w:ascii="Times New Roman" w:hAnsi="Times New Roman" w:eastAsia="宋体" w:cs="Times New Roman"/>
      <w:sz w:val="20"/>
      <w:szCs w:val="20"/>
      <w:lang w:val="en-US" w:eastAsia="zh-CN" w:bidi="ar-SA"/>
    </w:rPr>
  </w:style>
  <w:style w:type="character" w:styleId="1841" w:customStyle="1">
    <w:name w:val="样式 正文缩进 + 首行缩进:  2 字符 Char Char"/>
    <w:qFormat/>
    <w:rPr>
      <w:rFonts w:ascii="Times New Roman" w:hAnsi="Times New Roman" w:eastAsia="宋体" w:cs="宋体"/>
      <w:sz w:val="24"/>
      <w:lang w:val="en-US" w:eastAsia="zh-CN" w:bidi="ar-SA"/>
    </w:rPr>
  </w:style>
  <w:style w:type="character" w:styleId="1842" w:customStyle="1">
    <w:name w:val="st1"/>
    <w:qFormat/>
    <w:rPr>
      <w:rFonts w:ascii="Times New Roman" w:hAnsi="Times New Roman" w:eastAsia="宋体" w:cs="Times New Roman"/>
      <w:lang w:val="en-US" w:eastAsia="zh-CN" w:bidi="ar-SA"/>
    </w:rPr>
  </w:style>
  <w:style w:type="character" w:styleId="1843" w:customStyle="1">
    <w:name w:val="段 Char"/>
    <w:link w:val="1090"/>
    <w:qFormat/>
    <w:rPr>
      <w:rFonts w:ascii="宋体" w:hAnsi="Times New Roman" w:eastAsia="宋体" w:cs="Times New Roman"/>
      <w:szCs w:val="20"/>
    </w:rPr>
  </w:style>
  <w:style w:type="paragraph" w:styleId="1844" w:customStyle="1">
    <w:name w:val="正文 New New"/>
    <w:uiPriority w:val="99"/>
    <w:qFormat/>
    <w:pPr>
      <w:jc w:val="both"/>
      <w:widowControl w:val="off"/>
    </w:pPr>
    <w:rPr>
      <w:sz w:val="21"/>
      <w:szCs w:val="24"/>
    </w:rPr>
  </w:style>
  <w:style w:type="paragraph" w:styleId="1845" w:customStyle="1">
    <w:name w:val="_正文段落"/>
    <w:basedOn w:val="774"/>
    <w:link w:val="1846"/>
    <w:qFormat/>
    <w:pPr>
      <w:ind w:firstLine="200"/>
      <w:spacing w:line="360" w:lineRule="auto"/>
    </w:pPr>
    <w:rPr>
      <w:sz w:val="24"/>
    </w:rPr>
  </w:style>
  <w:style w:type="character" w:styleId="1846" w:customStyle="1">
    <w:name w:val="_正文段落 Char"/>
    <w:link w:val="1845"/>
    <w:qFormat/>
    <w:rPr>
      <w:rFonts w:ascii="Times New Roman" w:hAnsi="Times New Roman" w:eastAsia="宋体" w:cs="Times New Roman"/>
      <w:sz w:val="24"/>
      <w:szCs w:val="24"/>
    </w:rPr>
  </w:style>
  <w:style w:type="paragraph" w:styleId="1847" w:customStyle="1">
    <w:name w:val="Z-数字层进"/>
    <w:basedOn w:val="774"/>
    <w:link w:val="1850"/>
    <w:uiPriority w:val="99"/>
    <w:qFormat/>
    <w:pPr>
      <w:numPr>
        <w:numId w:val="28"/>
      </w:numPr>
      <w:jc w:val="left"/>
      <w:spacing w:after="100" w:line="360" w:lineRule="auto"/>
      <w:widowControl/>
    </w:pPr>
    <w:rPr>
      <w:sz w:val="24"/>
      <w:szCs w:val="22"/>
      <w:lang w:val="zh-CN" w:eastAsia="en-US" w:bidi="en-US"/>
    </w:rPr>
  </w:style>
  <w:style w:type="paragraph" w:styleId="1848" w:customStyle="1">
    <w:name w:val="NumList_2"/>
    <w:basedOn w:val="774"/>
    <w:uiPriority w:val="99"/>
    <w:qFormat/>
    <w:pPr>
      <w:numPr>
        <w:ilvl w:val="1"/>
        <w:numId w:val="28"/>
      </w:numPr>
      <w:jc w:val="left"/>
      <w:spacing w:after="100" w:line="360" w:lineRule="auto"/>
      <w:widowControl/>
    </w:pPr>
    <w:rPr>
      <w:sz w:val="24"/>
      <w:szCs w:val="22"/>
      <w:lang w:eastAsia="en-US" w:bidi="en-US"/>
    </w:rPr>
  </w:style>
  <w:style w:type="paragraph" w:styleId="1849" w:customStyle="1">
    <w:name w:val="NumList_3"/>
    <w:basedOn w:val="774"/>
    <w:uiPriority w:val="99"/>
    <w:qFormat/>
    <w:pPr>
      <w:numPr>
        <w:ilvl w:val="2"/>
        <w:numId w:val="28"/>
      </w:numPr>
      <w:jc w:val="left"/>
      <w:spacing w:after="100" w:line="360" w:lineRule="auto"/>
      <w:widowControl/>
    </w:pPr>
    <w:rPr>
      <w:sz w:val="24"/>
      <w:szCs w:val="22"/>
      <w:lang w:eastAsia="en-US" w:bidi="en-US"/>
    </w:rPr>
  </w:style>
  <w:style w:type="character" w:styleId="1850" w:customStyle="1">
    <w:name w:val="Z-数字层进 Char"/>
    <w:link w:val="1847"/>
    <w:uiPriority w:val="99"/>
    <w:qFormat/>
    <w:rPr>
      <w:rFonts w:ascii="Times New Roman" w:hAnsi="Times New Roman" w:eastAsia="宋体" w:cs="Times New Roman"/>
      <w:sz w:val="24"/>
      <w:lang w:val="zh-CN" w:eastAsia="en-US" w:bidi="en-US"/>
    </w:rPr>
  </w:style>
  <w:style w:type="paragraph" w:styleId="1851" w:customStyle="1">
    <w:name w:val="普通(网站)3"/>
    <w:basedOn w:val="774"/>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52" w:customStyle="1">
    <w:name w:val="style3"/>
    <w:basedOn w:val="774"/>
    <w:uiPriority w:val="99"/>
    <w:qFormat/>
    <w:pPr>
      <w:jc w:val="left"/>
      <w:spacing w:before="100" w:beforeAutospacing="1" w:after="100" w:afterAutospacing="1" w:line="360" w:lineRule="auto"/>
      <w:widowControl/>
    </w:pPr>
    <w:rPr>
      <w:rFonts w:ascii="宋体" w:hAnsi="宋体"/>
      <w:color w:val="666666"/>
      <w:sz w:val="24"/>
    </w:rPr>
  </w:style>
  <w:style w:type="paragraph" w:styleId="1853" w:customStyle="1">
    <w:name w:val="标准正文格式"/>
    <w:basedOn w:val="774"/>
    <w:link w:val="1854"/>
    <w:qFormat/>
    <w:pPr>
      <w:ind w:firstLine="200"/>
      <w:spacing w:line="360" w:lineRule="auto"/>
      <w:widowControl/>
    </w:pPr>
    <w:rPr>
      <w:rFonts w:ascii="宋体"/>
      <w:color w:val="000000"/>
      <w:sz w:val="24"/>
      <w:szCs w:val="20"/>
    </w:rPr>
  </w:style>
  <w:style w:type="character" w:styleId="1854" w:customStyle="1">
    <w:name w:val="标准正文格式 Char"/>
    <w:link w:val="1853"/>
    <w:qFormat/>
    <w:rPr>
      <w:rFonts w:ascii="宋体" w:hAnsi="Times New Roman" w:eastAsia="宋体" w:cs="Times New Roman"/>
      <w:color w:val="000000"/>
      <w:sz w:val="24"/>
      <w:szCs w:val="20"/>
    </w:rPr>
  </w:style>
  <w:style w:type="character" w:styleId="1855" w:customStyle="1">
    <w:name w:val="表格 Char Char"/>
    <w:link w:val="1133"/>
    <w:qFormat/>
    <w:rPr>
      <w:rFonts w:ascii="Times New Roman" w:hAnsi="Times New Roman" w:eastAsia="宋体" w:cs="Times New Roman"/>
      <w:sz w:val="18"/>
      <w:szCs w:val="18"/>
    </w:rPr>
  </w:style>
  <w:style w:type="character" w:styleId="1856" w:customStyle="1">
    <w:name w:val="列出段落 字符"/>
    <w:qFormat/>
    <w:rPr>
      <w:rFonts w:ascii="Times New Roman" w:hAnsi="Times New Roman" w:eastAsia="宋体" w:cs="Times New Roman"/>
      <w:sz w:val="24"/>
      <w:lang w:val="en-US" w:eastAsia="zh-CN" w:bidi="ar-SA"/>
    </w:rPr>
  </w:style>
  <w:style w:type="character" w:styleId="1857" w:customStyle="1">
    <w:name w:val="批注文字 字符"/>
    <w:qFormat/>
    <w:rPr>
      <w:rFonts w:ascii="Times New Roman" w:hAnsi="Times New Roman" w:eastAsia="宋体" w:cs="Times New Roman"/>
      <w:sz w:val="24"/>
      <w:szCs w:val="24"/>
      <w:lang w:val="en-US" w:eastAsia="zh-CN" w:bidi="ar-SA"/>
    </w:rPr>
  </w:style>
  <w:style w:type="character" w:styleId="1858" w:customStyle="1">
    <w:name w:val="批注文字 字符1"/>
    <w:qFormat/>
    <w:rPr>
      <w:rFonts w:ascii="Times New Roman" w:hAnsi="Times New Roman" w:eastAsia="宋体" w:cs="Times New Roman"/>
      <w:sz w:val="21"/>
      <w:lang w:val="en-US" w:eastAsia="zh-CN" w:bidi="ar-SA"/>
    </w:rPr>
  </w:style>
  <w:style w:type="table" w:styleId="1859" w:customStyle="1">
    <w:name w:val="浅色底纹 - 强调文字颜色 51"/>
    <w:basedOn w:val="785"/>
    <w:qFormat/>
    <w:rPr>
      <w:color w:val="31849b"/>
    </w:rPr>
    <w:tblPr>
      <w:tblInd w:w="0" w:type="dxa"/>
      <w:tblBorders>
        <w:top w:val="single" w:color="4BACC6" w:sz="8" w:space="0"/>
        <w:bottom w:val="single" w:color="4BACC6" w:sz="8" w:space="0"/>
      </w:tblBorders>
      <w:tblCellMar>
        <w:left w:w="108" w:type="dxa"/>
        <w:top w:w="0" w:type="dxa"/>
        <w:right w:w="108" w:type="dxa"/>
        <w:bottom w:w="0" w:type="dxa"/>
      </w:tblCellMar>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60" w:customStyle="1">
    <w:name w:val="浅色列表 - 强调文字颜色 21"/>
    <w:basedOn w:val="785"/>
    <w:qFormat/>
    <w:tblPr>
      <w:tblInd w:w="0" w:type="dxa"/>
      <w:tblBorders>
        <w:top w:val="single" w:color="C0504D" w:sz="8" w:space="0"/>
        <w:left w:val="single" w:color="C0504D" w:sz="8" w:space="0"/>
        <w:bottom w:val="single" w:color="C0504D" w:sz="8" w:space="0"/>
        <w:right w:val="single" w:color="C0504D" w:sz="8" w:space="0"/>
      </w:tblBorders>
      <w:tblCellMar>
        <w:left w:w="108" w:type="dxa"/>
        <w:top w:w="0" w:type="dxa"/>
        <w:right w:w="108" w:type="dxa"/>
        <w:bottom w:w="0" w:type="dxa"/>
      </w:tblCellMar>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61" w:customStyle="1">
    <w:name w:val="中等深浅网格 3 - 强调文字颜色 61"/>
    <w:basedOn w:val="785"/>
    <w:qFormat/>
    <w:tblPr>
      <w:tblInd w:w="0" w:type="dxa"/>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auto"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auto" w:sz="8" w:space="0"/>
        </w:tcBorders>
      </w:tcPr>
    </w:tblStylePr>
  </w:style>
  <w:style w:type="table" w:styleId="1862" w:customStyle="1">
    <w:name w:val="中等深浅网格 1 - 强调文字颜色 51"/>
    <w:basedOn w:val="785"/>
    <w:qFormat/>
    <w:tblPr>
      <w:tblInd w:w="0" w:type="dxa"/>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left w:w="108" w:type="dxa"/>
        <w:top w:w="0" w:type="dxa"/>
        <w:right w:w="108" w:type="dxa"/>
        <w:bottom w:w="0" w:type="dxa"/>
      </w:tblCellMar>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63" w:customStyle="1">
    <w:name w:val="正文首行缩进 Char1"/>
    <w:basedOn w:val="1053"/>
    <w:qFormat/>
    <w:rPr>
      <w:rFonts w:ascii="华文彩云" w:hAnsi="宋体" w:eastAsia="华文彩云" w:cs="Times New Roman"/>
      <w:bCs/>
      <w:color w:val="000000"/>
      <w:sz w:val="28"/>
      <w:szCs w:val="24"/>
    </w:rPr>
  </w:style>
  <w:style w:type="character" w:styleId="1864" w:customStyle="1">
    <w:name w:val="HTML 地址 Char1"/>
    <w:basedOn w:val="784"/>
    <w:uiPriority w:val="99"/>
    <w:semiHidden/>
    <w:qFormat/>
    <w:rPr>
      <w:rFonts w:ascii="Times New Roman" w:hAnsi="Times New Roman" w:eastAsia="宋体" w:cs="Times New Roman"/>
      <w:i/>
      <w:iCs/>
      <w:szCs w:val="24"/>
    </w:rPr>
  </w:style>
  <w:style w:type="character" w:styleId="1865" w:customStyle="1">
    <w:name w:val="HTML 预设格式 Char1"/>
    <w:basedOn w:val="784"/>
    <w:uiPriority w:val="99"/>
    <w:semiHidden/>
    <w:qFormat/>
    <w:rPr>
      <w:rFonts w:ascii="Courier New" w:hAnsi="Courier New" w:eastAsia="宋体" w:cs="Courier New"/>
      <w:sz w:val="20"/>
      <w:szCs w:val="20"/>
    </w:rPr>
  </w:style>
  <w:style w:type="character" w:styleId="1866" w:customStyle="1">
    <w:name w:val="电子邮件签名 Char1"/>
    <w:basedOn w:val="784"/>
    <w:uiPriority w:val="99"/>
    <w:semiHidden/>
    <w:qFormat/>
    <w:rPr>
      <w:rFonts w:ascii="Times New Roman" w:hAnsi="Times New Roman" w:eastAsia="宋体" w:cs="Times New Roman"/>
      <w:szCs w:val="24"/>
    </w:rPr>
  </w:style>
  <w:style w:type="character" w:styleId="1867" w:customStyle="1">
    <w:name w:val="宏文本 Char1"/>
    <w:basedOn w:val="784"/>
    <w:uiPriority w:val="99"/>
    <w:semiHidden/>
    <w:qFormat/>
    <w:rPr>
      <w:rFonts w:ascii="Courier New" w:hAnsi="Courier New" w:eastAsia="宋体" w:cs="Courier New"/>
      <w:sz w:val="24"/>
      <w:szCs w:val="24"/>
    </w:rPr>
  </w:style>
  <w:style w:type="character" w:styleId="1868" w:customStyle="1">
    <w:name w:val="脚注文本 Char2"/>
    <w:basedOn w:val="784"/>
    <w:uiPriority w:val="99"/>
    <w:semiHidden/>
    <w:qFormat/>
    <w:rPr>
      <w:rFonts w:ascii="Times New Roman" w:hAnsi="Times New Roman" w:eastAsia="宋体" w:cs="Times New Roman"/>
      <w:sz w:val="18"/>
      <w:szCs w:val="18"/>
    </w:rPr>
  </w:style>
  <w:style w:type="character" w:styleId="1869" w:customStyle="1">
    <w:name w:val="结束语 Char1"/>
    <w:basedOn w:val="784"/>
    <w:uiPriority w:val="99"/>
    <w:semiHidden/>
    <w:qFormat/>
    <w:rPr>
      <w:rFonts w:ascii="Times New Roman" w:hAnsi="Times New Roman" w:eastAsia="宋体" w:cs="Times New Roman"/>
      <w:szCs w:val="24"/>
    </w:rPr>
  </w:style>
  <w:style w:type="character" w:styleId="1870" w:customStyle="1">
    <w:name w:val="签名 Char1"/>
    <w:basedOn w:val="784"/>
    <w:uiPriority w:val="99"/>
    <w:semiHidden/>
    <w:qFormat/>
    <w:rPr>
      <w:rFonts w:ascii="Times New Roman" w:hAnsi="Times New Roman" w:eastAsia="宋体" w:cs="Times New Roman"/>
      <w:szCs w:val="24"/>
    </w:rPr>
  </w:style>
  <w:style w:type="character" w:styleId="1871" w:customStyle="1">
    <w:name w:val="尾注文本 Char2"/>
    <w:basedOn w:val="784"/>
    <w:uiPriority w:val="99"/>
    <w:semiHidden/>
    <w:qFormat/>
    <w:rPr>
      <w:rFonts w:ascii="Times New Roman" w:hAnsi="Times New Roman" w:eastAsia="宋体" w:cs="Times New Roman"/>
      <w:szCs w:val="24"/>
    </w:rPr>
  </w:style>
  <w:style w:type="character" w:styleId="1872" w:customStyle="1">
    <w:name w:val="信息标题 Char1"/>
    <w:basedOn w:val="784"/>
    <w:uiPriority w:val="99"/>
    <w:semiHidden/>
    <w:qFormat/>
    <w:rPr>
      <w:rFonts w:asciiTheme="majorHAnsi" w:hAnsiTheme="majorHAnsi" w:eastAsiaTheme="majorEastAsia" w:cstheme="majorBidi"/>
      <w:sz w:val="24"/>
      <w:szCs w:val="24"/>
      <w:shd w:val="pct20" w:color="auto" w:fill="auto"/>
    </w:rPr>
  </w:style>
  <w:style w:type="character" w:styleId="1873" w:customStyle="1">
    <w:name w:val="注释标题 Char1"/>
    <w:basedOn w:val="784"/>
    <w:qFormat/>
    <w:rPr>
      <w:rFonts w:ascii="Times New Roman" w:hAnsi="Times New Roman" w:eastAsia="宋体" w:cs="Times New Roman"/>
      <w:szCs w:val="24"/>
    </w:rPr>
  </w:style>
  <w:style w:type="character" w:styleId="1874" w:customStyle="1">
    <w:name w:val="param-name"/>
    <w:basedOn w:val="784"/>
    <w:qFormat/>
  </w:style>
  <w:style w:type="character" w:styleId="1875" w:customStyle="1">
    <w:name w:val="标题1.7.2 Char"/>
    <w:link w:val="1876"/>
    <w:qFormat/>
    <w:rPr>
      <w:rFonts w:ascii="Cambria" w:hAnsi="Cambria"/>
      <w:b/>
      <w:bCs/>
      <w:sz w:val="28"/>
      <w:szCs w:val="28"/>
    </w:rPr>
  </w:style>
  <w:style w:type="paragraph" w:styleId="1876" w:customStyle="1">
    <w:name w:val="标题1.7.2"/>
    <w:basedOn w:val="778"/>
    <w:link w:val="1875"/>
    <w:qFormat/>
    <w:pPr>
      <w:numPr>
        <w:ilvl w:val="0"/>
        <w:numId w:val="0"/>
      </w:numPr>
      <w:spacing w:before="0" w:after="0" w:line="360" w:lineRule="auto"/>
    </w:pPr>
    <w:rPr>
      <w:rFonts w:eastAsiaTheme="minorEastAsia" w:cstheme="minorBidi"/>
      <w:lang w:val="en-US"/>
    </w:rPr>
  </w:style>
  <w:style w:type="character" w:styleId="1877" w:customStyle="1">
    <w:name w:val="方案正文 Char"/>
    <w:link w:val="1878"/>
    <w:qFormat/>
    <w:rPr>
      <w:rFonts w:eastAsia="仿宋"/>
      <w:sz w:val="28"/>
      <w:szCs w:val="24"/>
    </w:rPr>
  </w:style>
  <w:style w:type="paragraph" w:styleId="1878" w:customStyle="1">
    <w:name w:val="方案正文"/>
    <w:basedOn w:val="774"/>
    <w:link w:val="1877"/>
    <w:qFormat/>
    <w:pPr>
      <w:ind w:firstLine="480"/>
      <w:jc w:val="left"/>
      <w:spacing w:line="360" w:lineRule="auto"/>
    </w:pPr>
    <w:rPr>
      <w:rFonts w:eastAsia="仿宋" w:asciiTheme="minorHAnsi" w:hAnsiTheme="minorHAnsi" w:cstheme="minorBidi"/>
      <w:sz w:val="28"/>
    </w:rPr>
  </w:style>
  <w:style w:type="character" w:styleId="1879" w:customStyle="1">
    <w:name w:val="正文-1 Char"/>
    <w:link w:val="1880"/>
    <w:qFormat/>
    <w:rPr>
      <w:rFonts w:ascii="宋体" w:hAnsi="宋体"/>
      <w:sz w:val="24"/>
      <w:szCs w:val="24"/>
    </w:rPr>
  </w:style>
  <w:style w:type="paragraph" w:styleId="1880" w:customStyle="1">
    <w:name w:val="正文-1"/>
    <w:basedOn w:val="989"/>
    <w:link w:val="1879"/>
    <w:qFormat/>
    <w:pPr>
      <w:ind w:firstLine="200"/>
      <w:jc w:val="both"/>
      <w:spacing w:line="360" w:lineRule="auto"/>
    </w:pPr>
    <w:rPr>
      <w:rFonts w:eastAsiaTheme="minorEastAsia" w:cstheme="minorBidi"/>
    </w:rPr>
  </w:style>
  <w:style w:type="character" w:styleId="1881" w:customStyle="1">
    <w:name w:val="标题1.1.1.1 Char"/>
    <w:link w:val="1882"/>
    <w:qFormat/>
    <w:rPr>
      <w:rFonts w:ascii="Cambria" w:hAnsi="Cambria"/>
      <w:b/>
      <w:bCs/>
      <w:sz w:val="28"/>
      <w:szCs w:val="28"/>
    </w:rPr>
  </w:style>
  <w:style w:type="paragraph" w:styleId="1882" w:customStyle="1">
    <w:name w:val="标题1.1.1.1"/>
    <w:basedOn w:val="778"/>
    <w:link w:val="1881"/>
    <w:qFormat/>
    <w:pPr>
      <w:numPr>
        <w:ilvl w:val="0"/>
        <w:numId w:val="0"/>
      </w:numPr>
      <w:ind w:left="851" w:hanging="851"/>
      <w:spacing w:before="0" w:after="0" w:line="360" w:lineRule="auto"/>
    </w:pPr>
    <w:rPr>
      <w:rFonts w:eastAsiaTheme="minorEastAsia" w:cstheme="minorBidi"/>
      <w:lang w:val="en-US"/>
    </w:rPr>
  </w:style>
  <w:style w:type="character" w:styleId="1883" w:customStyle="1">
    <w:name w:val="标题1.1.1 Char"/>
    <w:link w:val="1884"/>
    <w:qFormat/>
    <w:rPr>
      <w:b/>
      <w:bCs/>
      <w:sz w:val="32"/>
      <w:szCs w:val="32"/>
    </w:rPr>
  </w:style>
  <w:style w:type="paragraph" w:styleId="1884" w:customStyle="1">
    <w:name w:val="标题1.1.1"/>
    <w:basedOn w:val="777"/>
    <w:link w:val="1883"/>
    <w:qFormat/>
    <w:pPr>
      <w:numPr>
        <w:ilvl w:val="0"/>
        <w:numId w:val="0"/>
      </w:numPr>
      <w:spacing w:after="0" w:line="360" w:lineRule="auto"/>
    </w:pPr>
    <w:rPr>
      <w:rFonts w:asciiTheme="minorHAnsi" w:hAnsiTheme="minorHAnsi" w:eastAsiaTheme="minorEastAsia" w:cstheme="minorBidi"/>
      <w:bCs/>
      <w:szCs w:val="32"/>
      <w:lang w:val="en-US"/>
    </w:rPr>
  </w:style>
  <w:style w:type="character" w:styleId="1885" w:customStyle="1">
    <w:name w:val="投标正文 Char"/>
    <w:link w:val="1886"/>
    <w:qFormat/>
    <w:rPr>
      <w:rFonts w:ascii="宋体" w:hAnsi="宋体"/>
      <w:sz w:val="24"/>
      <w:szCs w:val="24"/>
    </w:rPr>
  </w:style>
  <w:style w:type="paragraph" w:styleId="1886" w:customStyle="1">
    <w:name w:val="投标正文"/>
    <w:basedOn w:val="774"/>
    <w:link w:val="1885"/>
    <w:qFormat/>
    <w:pPr>
      <w:ind w:firstLine="480"/>
      <w:spacing w:line="360" w:lineRule="auto"/>
    </w:pPr>
    <w:rPr>
      <w:rFonts w:ascii="宋体" w:hAnsi="宋体" w:eastAsiaTheme="minorEastAsia" w:cstheme="minorBidi"/>
      <w:sz w:val="24"/>
    </w:rPr>
  </w:style>
  <w:style w:type="character" w:styleId="1887" w:customStyle="1">
    <w:name w:val="批注主题 字符"/>
    <w:uiPriority w:val="99"/>
    <w:qFormat/>
    <w:rPr>
      <w:b/>
      <w:bCs/>
      <w:sz w:val="24"/>
      <w:szCs w:val="22"/>
    </w:rPr>
  </w:style>
  <w:style w:type="character" w:styleId="1888" w:customStyle="1">
    <w:name w:val="标题1.1 Char"/>
    <w:link w:val="1889"/>
    <w:qFormat/>
    <w:rPr>
      <w:rFonts w:ascii="Cambria" w:hAnsi="Cambria" w:eastAsia="宋体"/>
      <w:b/>
      <w:bCs/>
      <w:sz w:val="32"/>
      <w:szCs w:val="32"/>
    </w:rPr>
  </w:style>
  <w:style w:type="paragraph" w:styleId="1889" w:customStyle="1">
    <w:name w:val="标题1.1"/>
    <w:basedOn w:val="776"/>
    <w:link w:val="1888"/>
    <w:qFormat/>
    <w:pPr>
      <w:numPr>
        <w:ilvl w:val="0"/>
        <w:numId w:val="0"/>
      </w:numPr>
      <w:spacing w:before="120" w:after="0" w:line="360" w:lineRule="auto"/>
    </w:pPr>
    <w:rPr>
      <w:rFonts w:ascii="Cambria" w:hAnsi="Cambria" w:eastAsia="宋体" w:cstheme="minorBidi"/>
      <w:bCs/>
      <w:szCs w:val="32"/>
    </w:rPr>
  </w:style>
  <w:style w:type="character" w:styleId="1890" w:customStyle="1">
    <w:name w:val="批注框文本 字符"/>
    <w:qFormat/>
    <w:rPr>
      <w:sz w:val="18"/>
      <w:szCs w:val="18"/>
    </w:rPr>
  </w:style>
  <w:style w:type="paragraph" w:styleId="1891" w:customStyle="1">
    <w:name w:val="TOC 标题2"/>
    <w:basedOn w:val="775"/>
    <w:next w:val="774"/>
    <w:qFormat/>
    <w:pPr>
      <w:numPr>
        <w:numId w:val="0"/>
      </w:numPr>
      <w:jc w:val="left"/>
      <w:spacing w:before="480" w:after="0" w:line="276" w:lineRule="auto"/>
      <w:widowControl/>
      <w:outlineLvl w:val="9"/>
    </w:pPr>
    <w:rPr>
      <w:rFonts w:ascii="Cambria" w:hAnsi="Cambria"/>
      <w:color w:val="365f91"/>
      <w:sz w:val="28"/>
      <w:szCs w:val="28"/>
    </w:rPr>
  </w:style>
  <w:style w:type="paragraph" w:styleId="1892" w:customStyle="1">
    <w:name w:val="Char Char3 Char Char"/>
    <w:basedOn w:val="774"/>
    <w:qFormat/>
    <w:pPr>
      <w:jc w:val="left"/>
      <w:spacing w:after="160" w:line="240" w:lineRule="exact"/>
      <w:widowControl/>
    </w:pPr>
    <w:rPr>
      <w:rFonts w:ascii="Arial" w:hAnsi="Arial" w:eastAsia="Times New Roman" w:cs="Verdana"/>
      <w:b/>
      <w:sz w:val="24"/>
      <w:lang w:eastAsia="en-US"/>
    </w:rPr>
  </w:style>
  <w:style w:type="paragraph" w:styleId="1893" w:customStyle="1">
    <w:name w:val="列出段落11"/>
    <w:basedOn w:val="774"/>
    <w:uiPriority w:val="99"/>
    <w:qFormat/>
    <w:pPr>
      <w:ind w:firstLine="420"/>
    </w:pPr>
    <w:rPr>
      <w:rFonts w:ascii="Calibri" w:hAnsi="Calibri"/>
      <w:szCs w:val="22"/>
    </w:rPr>
  </w:style>
  <w:style w:type="character" w:styleId="1894" w:customStyle="1">
    <w:name w:val="font71"/>
    <w:uiPriority w:val="99"/>
    <w:qFormat/>
    <w:rPr>
      <w:rFonts w:hint="eastAsia" w:ascii="宋体" w:hAnsi="宋体" w:eastAsia="宋体" w:cs="宋体"/>
      <w:color w:val="000000"/>
      <w:sz w:val="20"/>
      <w:szCs w:val="20"/>
      <w:u w:val="none"/>
    </w:rPr>
  </w:style>
  <w:style w:type="character" w:styleId="1895" w:customStyle="1">
    <w:name w:val="font31"/>
    <w:uiPriority w:val="99"/>
    <w:qFormat/>
    <w:rPr>
      <w:rFonts w:hint="eastAsia" w:ascii="宋体" w:hAnsi="宋体" w:eastAsia="宋体" w:cs="宋体"/>
      <w:color w:val="000000"/>
      <w:sz w:val="20"/>
      <w:szCs w:val="20"/>
      <w:u w:val="none"/>
    </w:rPr>
  </w:style>
  <w:style w:type="character" w:styleId="1896" w:customStyle="1">
    <w:name w:val="font21"/>
    <w:qFormat/>
    <w:rPr>
      <w:rFonts w:hint="eastAsia" w:ascii="宋体" w:hAnsi="宋体" w:eastAsia="宋体" w:cs="宋体"/>
      <w:color w:val="000000"/>
      <w:sz w:val="20"/>
      <w:szCs w:val="20"/>
      <w:u w:val="none"/>
    </w:rPr>
  </w:style>
  <w:style w:type="character" w:styleId="1897" w:customStyle="1">
    <w:name w:val="font51"/>
    <w:qFormat/>
    <w:rPr>
      <w:rFonts w:ascii="Calibri" w:hAnsi="Calibri" w:cs="Calibri"/>
      <w:color w:val="000000"/>
      <w:sz w:val="20"/>
      <w:szCs w:val="20"/>
      <w:u w:val="none"/>
    </w:rPr>
  </w:style>
  <w:style w:type="character" w:styleId="1898" w:customStyle="1">
    <w:name w:val="font41"/>
    <w:qFormat/>
    <w:rPr>
      <w:rFonts w:ascii="Arial" w:hAnsi="Arial" w:cs="Arial"/>
      <w:color w:val="000000"/>
      <w:sz w:val="20"/>
      <w:szCs w:val="20"/>
      <w:u w:val="none"/>
    </w:rPr>
  </w:style>
  <w:style w:type="character" w:styleId="1899" w:customStyle="1">
    <w:name w:val="font01"/>
    <w:qFormat/>
    <w:rPr>
      <w:rFonts w:hint="eastAsia" w:ascii="宋体" w:hAnsi="宋体" w:eastAsia="宋体" w:cs="宋体"/>
      <w:color w:val="000000"/>
      <w:sz w:val="20"/>
      <w:szCs w:val="20"/>
      <w:u w:val="none"/>
    </w:rPr>
  </w:style>
  <w:style w:type="character" w:styleId="1900" w:customStyle="1">
    <w:name w:val="font61"/>
    <w:uiPriority w:val="99"/>
    <w:qFormat/>
    <w:rPr>
      <w:rFonts w:hint="default" w:ascii="Times New Roman" w:hAnsi="Times New Roman" w:cs="Times New Roman"/>
      <w:color w:val="000000"/>
      <w:sz w:val="20"/>
      <w:szCs w:val="20"/>
      <w:u w:val="none"/>
    </w:rPr>
  </w:style>
  <w:style w:type="paragraph" w:styleId="1901" w:customStyle="1">
    <w:name w:val="正文 New New New New New New New New New New New New New New New"/>
    <w:uiPriority w:val="99"/>
    <w:qFormat/>
    <w:pPr>
      <w:jc w:val="both"/>
      <w:widowControl w:val="off"/>
    </w:pPr>
    <w:rPr>
      <w:rFonts w:ascii="Arial" w:hAnsi="Arial" w:cs="Arial"/>
      <w:sz w:val="21"/>
      <w:szCs w:val="24"/>
    </w:rPr>
  </w:style>
  <w:style w:type="paragraph" w:styleId="1902" w:customStyle="1">
    <w:name w:val="列出段落8"/>
    <w:basedOn w:val="774"/>
    <w:link w:val="2242"/>
    <w:qFormat/>
    <w:pPr>
      <w:ind w:firstLine="420"/>
    </w:pPr>
    <w:rPr>
      <w:szCs w:val="20"/>
    </w:rPr>
  </w:style>
  <w:style w:type="character" w:styleId="1903" w:customStyle="1">
    <w:name w:val="Heading 1 Char"/>
    <w:qFormat/>
    <w:rPr>
      <w:rFonts w:ascii="Calibri" w:hAnsi="Calibri" w:cs="Times New Roman"/>
      <w:b/>
      <w:bCs/>
      <w:sz w:val="44"/>
      <w:szCs w:val="44"/>
    </w:rPr>
  </w:style>
  <w:style w:type="character" w:styleId="1904" w:customStyle="1">
    <w:name w:val="标题 2 Char2"/>
    <w:link w:val="776"/>
    <w:qFormat/>
    <w:rPr>
      <w:rFonts w:ascii="Arial" w:hAnsi="Arial" w:eastAsia="黑体" w:cs="Times New Roman"/>
      <w:b/>
      <w:sz w:val="32"/>
      <w:szCs w:val="20"/>
    </w:rPr>
  </w:style>
  <w:style w:type="character" w:styleId="1905" w:customStyle="1">
    <w:name w:val="Balloon Text Char"/>
    <w:qFormat/>
    <w:rPr>
      <w:rFonts w:ascii="Calibri" w:hAnsi="Calibri" w:eastAsia="宋体" w:cs="Times New Roman"/>
      <w:sz w:val="18"/>
      <w:szCs w:val="18"/>
    </w:rPr>
  </w:style>
  <w:style w:type="character" w:styleId="1906" w:customStyle="1">
    <w:name w:val="Footer Char"/>
    <w:qFormat/>
    <w:rPr>
      <w:rFonts w:ascii="Calibri" w:hAnsi="Calibri" w:eastAsia="宋体" w:cs="Times New Roman"/>
      <w:sz w:val="18"/>
      <w:szCs w:val="18"/>
    </w:rPr>
  </w:style>
  <w:style w:type="character" w:styleId="1907" w:customStyle="1">
    <w:name w:val="Header Char"/>
    <w:qFormat/>
    <w:rPr>
      <w:rFonts w:ascii="Calibri" w:hAnsi="Calibri" w:eastAsia="宋体" w:cs="Times New Roman"/>
      <w:sz w:val="18"/>
      <w:szCs w:val="18"/>
    </w:rPr>
  </w:style>
  <w:style w:type="character" w:styleId="1908" w:customStyle="1">
    <w:name w:val="标题 2 Char1"/>
    <w:qFormat/>
    <w:rPr>
      <w:rFonts w:ascii="Arial" w:hAnsi="Arial" w:eastAsia="黑体" w:cs="Times New Roman"/>
      <w:b/>
      <w:bCs/>
      <w:sz w:val="32"/>
      <w:szCs w:val="32"/>
    </w:rPr>
  </w:style>
  <w:style w:type="paragraph" w:styleId="1909" w:customStyle="1">
    <w:name w:val="reader-word-layer reader-word-s1-1"/>
    <w:basedOn w:val="774"/>
    <w:uiPriority w:val="99"/>
    <w:qFormat/>
    <w:pPr>
      <w:jc w:val="left"/>
      <w:spacing w:before="100" w:beforeAutospacing="1" w:after="100" w:afterAutospacing="1"/>
      <w:widowControl/>
    </w:pPr>
    <w:rPr>
      <w:rFonts w:ascii="宋体" w:hAnsi="宋体" w:cs="宋体"/>
      <w:sz w:val="24"/>
    </w:rPr>
  </w:style>
  <w:style w:type="character" w:styleId="1910" w:customStyle="1">
    <w:name w:val="Body Text Char"/>
    <w:qFormat/>
    <w:rPr>
      <w:rFonts w:eastAsia="宋体"/>
      <w:sz w:val="24"/>
    </w:rPr>
  </w:style>
  <w:style w:type="character" w:styleId="1911" w:customStyle="1">
    <w:name w:val="font261"/>
    <w:qFormat/>
    <w:rPr>
      <w:rFonts w:hint="eastAsia" w:ascii="宋体" w:hAnsi="宋体" w:eastAsia="宋体" w:cs="宋体"/>
      <w:b/>
      <w:color w:val="000000"/>
      <w:sz w:val="20"/>
      <w:szCs w:val="20"/>
      <w:u w:val="none"/>
    </w:rPr>
  </w:style>
  <w:style w:type="character" w:styleId="1912" w:customStyle="1">
    <w:name w:val="font231"/>
    <w:qFormat/>
    <w:rPr>
      <w:rFonts w:hint="eastAsia" w:ascii="宋体" w:hAnsi="宋体" w:eastAsia="宋体" w:cs="宋体"/>
      <w:color w:val="000000"/>
      <w:sz w:val="21"/>
      <w:szCs w:val="21"/>
      <w:u w:val="none"/>
    </w:rPr>
  </w:style>
  <w:style w:type="character" w:styleId="1913" w:customStyle="1">
    <w:name w:val="font151"/>
    <w:qFormat/>
    <w:rPr>
      <w:rFonts w:hint="eastAsia" w:ascii="宋体" w:hAnsi="宋体" w:eastAsia="宋体" w:cs="宋体"/>
      <w:b/>
      <w:color w:val="000000"/>
      <w:sz w:val="18"/>
      <w:szCs w:val="18"/>
      <w:u w:val="none"/>
    </w:rPr>
  </w:style>
  <w:style w:type="character" w:styleId="1914" w:customStyle="1">
    <w:name w:val="font161"/>
    <w:qFormat/>
    <w:rPr>
      <w:rFonts w:ascii="新宋体" w:hAnsi="新宋体" w:eastAsia="新宋体" w:cs="新宋体"/>
      <w:b/>
      <w:color w:val="000000"/>
      <w:sz w:val="18"/>
      <w:szCs w:val="18"/>
      <w:u w:val="none"/>
    </w:rPr>
  </w:style>
  <w:style w:type="character" w:styleId="1915" w:customStyle="1">
    <w:name w:val="font271"/>
    <w:qFormat/>
    <w:rPr>
      <w:rFonts w:hint="eastAsia" w:ascii="宋体" w:hAnsi="宋体" w:eastAsia="宋体" w:cs="宋体"/>
      <w:b/>
      <w:color w:val="000000"/>
      <w:sz w:val="18"/>
      <w:szCs w:val="18"/>
      <w:u w:val="none"/>
    </w:rPr>
  </w:style>
  <w:style w:type="character" w:styleId="1916" w:customStyle="1">
    <w:name w:val="font331"/>
    <w:qFormat/>
    <w:rPr>
      <w:rFonts w:hint="eastAsia" w:ascii="宋体" w:hAnsi="宋体" w:eastAsia="宋体" w:cs="宋体"/>
      <w:color w:val="000000"/>
      <w:sz w:val="22"/>
      <w:szCs w:val="22"/>
      <w:u w:val="none"/>
    </w:rPr>
  </w:style>
  <w:style w:type="character" w:styleId="1917" w:customStyle="1">
    <w:name w:val="font211"/>
    <w:qFormat/>
    <w:rPr>
      <w:rFonts w:hint="eastAsia" w:ascii="宋体" w:hAnsi="宋体" w:eastAsia="宋体" w:cs="宋体"/>
      <w:color w:val="000000"/>
      <w:sz w:val="18"/>
      <w:szCs w:val="18"/>
      <w:u w:val="none"/>
    </w:rPr>
  </w:style>
  <w:style w:type="character" w:styleId="1918" w:customStyle="1">
    <w:name w:val="font241"/>
    <w:qFormat/>
    <w:rPr>
      <w:rFonts w:hint="eastAsia" w:ascii="宋体" w:hAnsi="宋体" w:eastAsia="宋体" w:cs="宋体"/>
      <w:b/>
      <w:color w:val="000000"/>
      <w:sz w:val="18"/>
      <w:szCs w:val="18"/>
      <w:u w:val="none"/>
    </w:rPr>
  </w:style>
  <w:style w:type="character" w:styleId="1919" w:customStyle="1">
    <w:name w:val="font131"/>
    <w:uiPriority w:val="99"/>
    <w:qFormat/>
    <w:rPr>
      <w:rFonts w:hint="eastAsia" w:ascii="宋体" w:hAnsi="宋体" w:eastAsia="宋体"/>
      <w:color w:val="000000"/>
      <w:sz w:val="18"/>
      <w:szCs w:val="18"/>
      <w:u w:val="none"/>
    </w:rPr>
  </w:style>
  <w:style w:type="character" w:styleId="1920" w:customStyle="1">
    <w:name w:val="font401"/>
    <w:qFormat/>
    <w:rPr>
      <w:rFonts w:hint="eastAsia" w:ascii="宋体" w:hAnsi="宋体" w:eastAsia="宋体" w:cs="宋体"/>
      <w:b/>
      <w:color w:val="000000"/>
      <w:sz w:val="21"/>
      <w:szCs w:val="21"/>
      <w:u w:val="none"/>
    </w:rPr>
  </w:style>
  <w:style w:type="character" w:styleId="1921" w:customStyle="1">
    <w:name w:val="font251"/>
    <w:qFormat/>
    <w:rPr>
      <w:rFonts w:hint="eastAsia" w:ascii="宋体" w:hAnsi="宋体" w:eastAsia="宋体" w:cs="宋体"/>
      <w:b/>
      <w:color w:val="000000"/>
      <w:sz w:val="18"/>
      <w:szCs w:val="18"/>
      <w:u w:val="none"/>
    </w:rPr>
  </w:style>
  <w:style w:type="character" w:styleId="1922" w:customStyle="1">
    <w:name w:val="font361"/>
    <w:qFormat/>
    <w:rPr>
      <w:rFonts w:ascii="新宋体" w:hAnsi="新宋体" w:eastAsia="新宋体" w:cs="新宋体"/>
      <w:b/>
      <w:color w:val="000000"/>
      <w:sz w:val="18"/>
      <w:szCs w:val="18"/>
      <w:u w:val="none"/>
    </w:rPr>
  </w:style>
  <w:style w:type="character" w:styleId="1923" w:customStyle="1">
    <w:name w:val="font311"/>
    <w:qFormat/>
    <w:rPr>
      <w:rFonts w:hint="eastAsia" w:ascii="新宋体" w:hAnsi="新宋体" w:eastAsia="新宋体" w:cs="新宋体"/>
      <w:color w:val="000000"/>
      <w:sz w:val="18"/>
      <w:szCs w:val="18"/>
      <w:u w:val="none"/>
    </w:rPr>
  </w:style>
  <w:style w:type="character" w:styleId="1924" w:customStyle="1">
    <w:name w:val="font111"/>
    <w:uiPriority w:val="99"/>
    <w:qFormat/>
    <w:rPr>
      <w:rFonts w:hint="eastAsia" w:ascii="宋体" w:hAnsi="宋体" w:eastAsia="宋体" w:cs="宋体"/>
      <w:color w:val="000000"/>
      <w:sz w:val="20"/>
      <w:szCs w:val="20"/>
      <w:u w:val="none"/>
    </w:rPr>
  </w:style>
  <w:style w:type="character" w:styleId="1925" w:customStyle="1">
    <w:name w:val="font101"/>
    <w:uiPriority w:val="99"/>
    <w:qFormat/>
    <w:rPr>
      <w:rFonts w:hint="eastAsia" w:ascii="宋体" w:hAnsi="宋体" w:eastAsia="宋体" w:cs="宋体"/>
      <w:color w:val="000000"/>
      <w:sz w:val="18"/>
      <w:szCs w:val="18"/>
      <w:u w:val="none"/>
    </w:rPr>
  </w:style>
  <w:style w:type="character" w:styleId="1926" w:customStyle="1">
    <w:name w:val="font341"/>
    <w:qFormat/>
    <w:rPr>
      <w:rFonts w:hint="eastAsia" w:ascii="宋体" w:hAnsi="宋体" w:eastAsia="宋体" w:cs="宋体"/>
      <w:b/>
      <w:color w:val="000000"/>
      <w:sz w:val="20"/>
      <w:szCs w:val="20"/>
      <w:u w:val="none"/>
    </w:rPr>
  </w:style>
  <w:style w:type="character" w:styleId="1927" w:customStyle="1">
    <w:name w:val="font351"/>
    <w:qFormat/>
    <w:rPr>
      <w:rFonts w:hint="eastAsia" w:ascii="宋体" w:hAnsi="宋体" w:eastAsia="宋体" w:cs="宋体"/>
      <w:b/>
      <w:color w:val="000000"/>
      <w:sz w:val="18"/>
      <w:szCs w:val="18"/>
      <w:u w:val="none"/>
    </w:rPr>
  </w:style>
  <w:style w:type="character" w:styleId="1928" w:customStyle="1">
    <w:name w:val="font122"/>
    <w:qFormat/>
    <w:rPr>
      <w:rFonts w:hint="eastAsia" w:ascii="宋体" w:hAnsi="宋体" w:eastAsia="宋体" w:cs="宋体"/>
      <w:color w:val="000000"/>
      <w:sz w:val="18"/>
      <w:szCs w:val="18"/>
      <w:u w:val="none"/>
    </w:rPr>
  </w:style>
  <w:style w:type="character" w:styleId="1929" w:customStyle="1">
    <w:name w:val="font301"/>
    <w:qFormat/>
    <w:rPr>
      <w:rFonts w:hint="eastAsia" w:ascii="新宋体" w:hAnsi="新宋体" w:eastAsia="新宋体" w:cs="新宋体"/>
      <w:color w:val="000000"/>
      <w:sz w:val="18"/>
      <w:szCs w:val="18"/>
      <w:u w:val="none"/>
    </w:rPr>
  </w:style>
  <w:style w:type="character" w:styleId="1930" w:customStyle="1">
    <w:name w:val="标题 4字符"/>
    <w:qFormat/>
    <w:rPr>
      <w:rFonts w:ascii="Cambria" w:hAnsi="Cambria"/>
      <w:b/>
      <w:bCs/>
      <w:sz w:val="28"/>
      <w:szCs w:val="28"/>
    </w:rPr>
  </w:style>
  <w:style w:type="character" w:styleId="1931" w:customStyle="1">
    <w:name w:val="font141"/>
    <w:qFormat/>
    <w:rPr>
      <w:rFonts w:hint="eastAsia" w:ascii="宋体" w:hAnsi="宋体" w:eastAsia="宋体" w:cs="宋体"/>
      <w:color w:val="000000"/>
      <w:sz w:val="22"/>
      <w:szCs w:val="22"/>
      <w:u w:val="none"/>
    </w:rPr>
  </w:style>
  <w:style w:type="character" w:styleId="1932" w:customStyle="1">
    <w:name w:val="纯文本字符"/>
    <w:qFormat/>
    <w:rPr>
      <w:rFonts w:ascii="宋体" w:hAnsi="Courier New" w:eastAsia="宋体"/>
      <w:sz w:val="21"/>
      <w:lang w:val="en-US" w:eastAsia="zh-CN" w:bidi="ar-SA"/>
    </w:rPr>
  </w:style>
  <w:style w:type="character" w:styleId="1933" w:customStyle="1">
    <w:name w:val="font81"/>
    <w:uiPriority w:val="99"/>
    <w:qFormat/>
    <w:rPr>
      <w:rFonts w:hint="eastAsia" w:ascii="宋体" w:hAnsi="宋体" w:eastAsia="宋体" w:cs="宋体"/>
      <w:color w:val="000000"/>
      <w:sz w:val="18"/>
      <w:szCs w:val="18"/>
      <w:u w:val="none"/>
    </w:rPr>
  </w:style>
  <w:style w:type="character" w:styleId="1934" w:customStyle="1">
    <w:name w:val="批注框文本字符"/>
    <w:qFormat/>
    <w:rPr>
      <w:rFonts w:ascii="Calibri" w:hAnsi="Calibri"/>
      <w:sz w:val="18"/>
      <w:szCs w:val="18"/>
    </w:rPr>
  </w:style>
  <w:style w:type="character" w:styleId="1935" w:customStyle="1">
    <w:name w:val="font391"/>
    <w:qFormat/>
    <w:rPr>
      <w:rFonts w:hint="eastAsia" w:ascii="宋体" w:hAnsi="宋体" w:eastAsia="宋体" w:cs="宋体"/>
      <w:color w:val="000000"/>
      <w:sz w:val="22"/>
      <w:szCs w:val="22"/>
      <w:u w:val="none"/>
    </w:rPr>
  </w:style>
  <w:style w:type="character" w:styleId="1936" w:customStyle="1">
    <w:name w:val="font281"/>
    <w:qFormat/>
    <w:rPr>
      <w:rFonts w:hint="eastAsia" w:ascii="宋体" w:hAnsi="宋体" w:eastAsia="宋体" w:cs="宋体"/>
      <w:b/>
      <w:color w:val="000000"/>
      <w:sz w:val="21"/>
      <w:szCs w:val="21"/>
      <w:u w:val="none"/>
    </w:rPr>
  </w:style>
  <w:style w:type="character" w:styleId="1937" w:customStyle="1">
    <w:name w:val="font91"/>
    <w:uiPriority w:val="99"/>
    <w:qFormat/>
    <w:rPr>
      <w:rFonts w:hint="eastAsia" w:ascii="宋体" w:hAnsi="宋体" w:eastAsia="宋体" w:cs="宋体"/>
      <w:color w:val="000000"/>
      <w:sz w:val="20"/>
      <w:szCs w:val="20"/>
      <w:u w:val="none"/>
    </w:rPr>
  </w:style>
  <w:style w:type="character" w:styleId="1938" w:customStyle="1">
    <w:name w:val="font381"/>
    <w:qFormat/>
    <w:rPr>
      <w:rFonts w:hint="eastAsia" w:ascii="宋体" w:hAnsi="宋体" w:eastAsia="宋体" w:cs="宋体"/>
      <w:b/>
      <w:color w:val="000000"/>
      <w:sz w:val="20"/>
      <w:szCs w:val="20"/>
      <w:u w:val="none"/>
    </w:rPr>
  </w:style>
  <w:style w:type="character" w:styleId="1939" w:customStyle="1">
    <w:name w:val="font412"/>
    <w:qFormat/>
    <w:rPr>
      <w:rFonts w:hint="eastAsia" w:ascii="宋体" w:hAnsi="宋体" w:eastAsia="宋体" w:cs="宋体"/>
      <w:b/>
      <w:color w:val="000000"/>
      <w:sz w:val="18"/>
      <w:szCs w:val="18"/>
      <w:u w:val="none"/>
    </w:rPr>
  </w:style>
  <w:style w:type="character" w:styleId="1940" w:customStyle="1">
    <w:name w:val="列出段落字符"/>
    <w:qFormat/>
    <w:rPr>
      <w:rFonts w:ascii="Calibri" w:hAnsi="Calibri"/>
      <w:sz w:val="21"/>
      <w:szCs w:val="22"/>
    </w:rPr>
  </w:style>
  <w:style w:type="character" w:styleId="1941" w:customStyle="1">
    <w:name w:val="font431"/>
    <w:qFormat/>
    <w:rPr>
      <w:rFonts w:hint="eastAsia" w:ascii="宋体" w:hAnsi="宋体" w:eastAsia="宋体" w:cs="宋体"/>
      <w:color w:val="000000"/>
      <w:sz w:val="18"/>
      <w:szCs w:val="18"/>
      <w:u w:val="none"/>
      <w:vertAlign w:val="superscript"/>
    </w:rPr>
  </w:style>
  <w:style w:type="character" w:styleId="1942" w:customStyle="1">
    <w:name w:val="font421"/>
    <w:qFormat/>
    <w:rPr>
      <w:rFonts w:hint="eastAsia" w:ascii="宋体" w:hAnsi="宋体" w:eastAsia="宋体" w:cs="宋体"/>
      <w:color w:val="000000"/>
      <w:sz w:val="22"/>
      <w:szCs w:val="22"/>
      <w:u w:val="none"/>
    </w:rPr>
  </w:style>
  <w:style w:type="character" w:styleId="1943" w:customStyle="1">
    <w:name w:val="font321"/>
    <w:qFormat/>
    <w:rPr>
      <w:rFonts w:hint="eastAsia" w:ascii="宋体" w:hAnsi="宋体" w:eastAsia="宋体" w:cs="宋体"/>
      <w:color w:val="ff0000"/>
      <w:sz w:val="20"/>
      <w:szCs w:val="20"/>
      <w:u w:val="none"/>
    </w:rPr>
  </w:style>
  <w:style w:type="character" w:styleId="1944" w:customStyle="1">
    <w:name w:val="font112"/>
    <w:qFormat/>
    <w:rPr>
      <w:rFonts w:hint="eastAsia" w:ascii="宋体" w:hAnsi="宋体" w:eastAsia="宋体" w:cs="宋体"/>
      <w:b/>
      <w:color w:val="000000"/>
      <w:sz w:val="18"/>
      <w:szCs w:val="18"/>
      <w:u w:val="none"/>
    </w:rPr>
  </w:style>
  <w:style w:type="character" w:styleId="1945" w:customStyle="1">
    <w:name w:val="font371"/>
    <w:qFormat/>
    <w:rPr>
      <w:rFonts w:hint="eastAsia" w:ascii="宋体" w:hAnsi="宋体" w:eastAsia="宋体" w:cs="宋体"/>
      <w:color w:val="ff0000"/>
      <w:sz w:val="20"/>
      <w:szCs w:val="20"/>
      <w:u w:val="none"/>
    </w:rPr>
  </w:style>
  <w:style w:type="character" w:styleId="1946" w:customStyle="1">
    <w:name w:val="font201"/>
    <w:qFormat/>
    <w:rPr>
      <w:rFonts w:hint="eastAsia" w:ascii="宋体" w:hAnsi="宋体" w:eastAsia="宋体" w:cs="宋体"/>
      <w:b/>
      <w:color w:val="000000"/>
      <w:sz w:val="18"/>
      <w:szCs w:val="18"/>
      <w:u w:val="none"/>
    </w:rPr>
  </w:style>
  <w:style w:type="character" w:styleId="1947" w:customStyle="1">
    <w:name w:val="标题 5字符"/>
    <w:qFormat/>
    <w:rPr>
      <w:b/>
      <w:bCs/>
      <w:sz w:val="28"/>
      <w:szCs w:val="28"/>
    </w:rPr>
  </w:style>
  <w:style w:type="character" w:styleId="1948" w:customStyle="1">
    <w:name w:val="font171"/>
    <w:qFormat/>
    <w:rPr>
      <w:rFonts w:hint="eastAsia" w:ascii="宋体" w:hAnsi="宋体" w:eastAsia="宋体"/>
      <w:color w:val="000000"/>
      <w:sz w:val="18"/>
      <w:szCs w:val="18"/>
      <w:u w:val="none"/>
    </w:rPr>
  </w:style>
  <w:style w:type="character" w:styleId="1949" w:customStyle="1">
    <w:name w:val="批注文字字符"/>
    <w:qFormat/>
    <w:rPr>
      <w:sz w:val="21"/>
      <w:szCs w:val="24"/>
    </w:rPr>
  </w:style>
  <w:style w:type="character" w:styleId="1950" w:customStyle="1">
    <w:name w:val="日期字符"/>
    <w:qFormat/>
    <w:rPr>
      <w:sz w:val="21"/>
    </w:rPr>
  </w:style>
  <w:style w:type="character" w:styleId="1951" w:customStyle="1">
    <w:name w:val="font291"/>
    <w:qFormat/>
    <w:rPr>
      <w:rFonts w:hint="eastAsia" w:ascii="宋体" w:hAnsi="宋体" w:eastAsia="宋体" w:cs="宋体"/>
      <w:b/>
      <w:color w:val="000000"/>
      <w:sz w:val="18"/>
      <w:szCs w:val="18"/>
      <w:u w:val="none"/>
    </w:rPr>
  </w:style>
  <w:style w:type="character" w:styleId="1952" w:customStyle="1">
    <w:name w:val="font121"/>
    <w:qFormat/>
    <w:rPr>
      <w:rFonts w:hint="eastAsia" w:ascii="新宋体" w:hAnsi="新宋体" w:eastAsia="新宋体"/>
      <w:b/>
      <w:bCs/>
      <w:color w:val="000000"/>
      <w:sz w:val="18"/>
      <w:szCs w:val="18"/>
      <w:u w:val="none"/>
    </w:rPr>
  </w:style>
  <w:style w:type="character" w:styleId="1953" w:customStyle="1">
    <w:name w:val="正文缩进字符"/>
    <w:qFormat/>
    <w:rPr>
      <w:sz w:val="21"/>
    </w:rPr>
  </w:style>
  <w:style w:type="character" w:styleId="1954" w:customStyle="1">
    <w:name w:val="正文 + 宋体 Char"/>
    <w:link w:val="1384"/>
    <w:uiPriority w:val="99"/>
    <w:qFormat/>
    <w:rPr>
      <w:rFonts w:ascii="宋体" w:hAnsi="宋体"/>
      <w:i/>
      <w:szCs w:val="24"/>
    </w:rPr>
  </w:style>
  <w:style w:type="paragraph" w:styleId="1955" w:customStyle="1">
    <w:name w:val="段落"/>
    <w:basedOn w:val="774"/>
    <w:link w:val="2100"/>
    <w:qFormat/>
    <w:pPr>
      <w:ind w:firstLine="200"/>
      <w:spacing w:line="276" w:lineRule="auto"/>
    </w:pPr>
    <w:rPr>
      <w:rFonts w:ascii="Calibri" w:hAnsi="Calibri"/>
      <w:sz w:val="24"/>
      <w:szCs w:val="21"/>
    </w:rPr>
  </w:style>
  <w:style w:type="paragraph" w:styleId="1956" w:customStyle="1">
    <w:name w:val="xl139"/>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7" w:customStyle="1">
    <w:name w:val="xl140"/>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8" w:customStyle="1">
    <w:name w:val="xl141"/>
    <w:basedOn w:val="774"/>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59" w:customStyle="1">
    <w:name w:val="xl142"/>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43"/>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44"/>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2" w:customStyle="1">
    <w:name w:val="xl145"/>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3" w:customStyle="1">
    <w:name w:val="xl146"/>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47"/>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48"/>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49"/>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50"/>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8" w:customStyle="1">
    <w:name w:val="xl151"/>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9" w:customStyle="1">
    <w:name w:val="xl152"/>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0" w:customStyle="1">
    <w:name w:val="xl153"/>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1" w:customStyle="1">
    <w:name w:val="xl154"/>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2" w:customStyle="1">
    <w:name w:val="xl155"/>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3" w:customStyle="1">
    <w:name w:val="xl156"/>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4" w:customStyle="1">
    <w:name w:val="xl157"/>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5" w:customStyle="1">
    <w:name w:val="xl158"/>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6" w:customStyle="1">
    <w:name w:val="xl159"/>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7" w:customStyle="1">
    <w:name w:val="xl160"/>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8" w:customStyle="1">
    <w:name w:val="xl161"/>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9" w:customStyle="1">
    <w:name w:val="xl162"/>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0" w:customStyle="1">
    <w:name w:val="xl163"/>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1" w:customStyle="1">
    <w:name w:val="xl164"/>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2" w:customStyle="1">
    <w:name w:val="xl165"/>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3" w:customStyle="1">
    <w:name w:val="xl166"/>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4" w:customStyle="1">
    <w:name w:val="xl167"/>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5" w:customStyle="1">
    <w:name w:val="xl168"/>
    <w:basedOn w:val="774"/>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86" w:customStyle="1">
    <w:name w:val="xl169"/>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7" w:customStyle="1">
    <w:name w:val="xl170"/>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8" w:customStyle="1">
    <w:name w:val="xl171"/>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9" w:customStyle="1">
    <w:name w:val="xl172"/>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0" w:customStyle="1">
    <w:name w:val="xl173"/>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1" w:customStyle="1">
    <w:name w:val="xl174"/>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2" w:customStyle="1">
    <w:name w:val="xl175"/>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3" w:customStyle="1">
    <w:name w:val="xl176"/>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4" w:customStyle="1">
    <w:name w:val="xl177"/>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5" w:customStyle="1">
    <w:name w:val="xl178"/>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6" w:customStyle="1">
    <w:name w:val="xl179"/>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7" w:customStyle="1">
    <w:name w:val="xl180"/>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8" w:customStyle="1">
    <w:name w:val="xl181"/>
    <w:basedOn w:val="77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9" w:customStyle="1">
    <w:name w:val="xl182"/>
    <w:basedOn w:val="77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0" w:customStyle="1">
    <w:name w:val="xl183"/>
    <w:basedOn w:val="77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1" w:customStyle="1">
    <w:name w:val="xl184"/>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2" w:customStyle="1">
    <w:name w:val="xl185"/>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03" w:customStyle="1">
    <w:name w:val="xl186"/>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04" w:customStyle="1">
    <w:name w:val="xl187"/>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05" w:customStyle="1">
    <w:name w:val="xl188"/>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06" w:customStyle="1">
    <w:name w:val="xl189"/>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7" w:customStyle="1">
    <w:name w:val="xl190"/>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8" w:customStyle="1">
    <w:name w:val="xl191"/>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9" w:customStyle="1">
    <w:name w:val="xl192"/>
    <w:basedOn w:val="77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10" w:customStyle="1">
    <w:name w:val="xl193"/>
    <w:basedOn w:val="774"/>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11" w:customStyle="1">
    <w:name w:val="正文_0"/>
    <w:uiPriority w:val="99"/>
    <w:qFormat/>
    <w:pPr>
      <w:jc w:val="both"/>
      <w:widowControl w:val="off"/>
    </w:pPr>
    <w:rPr>
      <w:rFonts w:ascii="Arial" w:hAnsi="Arial" w:eastAsia="楷体_GB2312"/>
      <w:sz w:val="24"/>
    </w:rPr>
  </w:style>
  <w:style w:type="paragraph" w:styleId="2012" w:customStyle="1">
    <w:name w:val="标题 3_0"/>
    <w:basedOn w:val="2011"/>
    <w:next w:val="2011"/>
    <w:link w:val="2013"/>
    <w:qFormat/>
    <w:pPr>
      <w:spacing w:before="120" w:after="120" w:line="300" w:lineRule="auto"/>
      <w:widowControl/>
      <w:outlineLvl w:val="2"/>
    </w:pPr>
    <w:rPr>
      <w:rFonts w:ascii="Times New Roman" w:hAnsi="Times New Roman" w:eastAsia="宋体"/>
    </w:rPr>
  </w:style>
  <w:style w:type="character" w:styleId="2013" w:customStyle="1">
    <w:name w:val="标题 3 Char_0"/>
    <w:link w:val="2012"/>
    <w:qFormat/>
    <w:rPr>
      <w:rFonts w:ascii="Times New Roman" w:hAnsi="Times New Roman" w:eastAsia="宋体" w:cs="Times New Roman"/>
      <w:sz w:val="24"/>
      <w:szCs w:val="20"/>
    </w:rPr>
  </w:style>
  <w:style w:type="character" w:styleId="2014" w:customStyle="1">
    <w:name w:val="标题 3 Char1"/>
    <w:qFormat/>
    <w:rPr>
      <w:b/>
      <w:bCs/>
      <w:sz w:val="32"/>
      <w:szCs w:val="32"/>
    </w:rPr>
  </w:style>
  <w:style w:type="character" w:styleId="2015" w:customStyle="1">
    <w:name w:val="标准文本 Char Char"/>
    <w:link w:val="2016"/>
    <w:qFormat/>
    <w:rPr>
      <w:rFonts w:ascii="宋体" w:hAnsi="宋体" w:eastAsia="宋体"/>
      <w:sz w:val="24"/>
      <w:szCs w:val="24"/>
    </w:rPr>
  </w:style>
  <w:style w:type="paragraph" w:styleId="2016" w:customStyle="1">
    <w:name w:val="标准文本"/>
    <w:basedOn w:val="774"/>
    <w:link w:val="2015"/>
    <w:qFormat/>
    <w:pPr>
      <w:ind w:firstLine="480"/>
      <w:spacing w:before="100" w:beforeAutospacing="1" w:after="100" w:afterAutospacing="1" w:line="360" w:lineRule="auto"/>
    </w:pPr>
    <w:rPr>
      <w:rFonts w:ascii="宋体" w:hAnsi="宋体" w:cstheme="minorBidi"/>
      <w:sz w:val="24"/>
    </w:rPr>
  </w:style>
  <w:style w:type="character" w:styleId="2017" w:customStyle="1">
    <w:name w:val="headline-content2"/>
    <w:basedOn w:val="784"/>
    <w:qFormat/>
  </w:style>
  <w:style w:type="character" w:styleId="2018" w:customStyle="1">
    <w:name w:val="编号符号圆 Char Char"/>
    <w:link w:val="2019"/>
    <w:uiPriority w:val="99"/>
    <w:qFormat/>
    <w:rPr>
      <w:rFonts w:ascii="Arial" w:hAnsi="Arial" w:eastAsia="华文中宋"/>
      <w:sz w:val="24"/>
      <w:szCs w:val="24"/>
      <w:lang w:val="zh-CN" w:eastAsia="zh-CN"/>
    </w:rPr>
  </w:style>
  <w:style w:type="paragraph" w:styleId="2019" w:customStyle="1">
    <w:name w:val="编号符号圆"/>
    <w:basedOn w:val="1036"/>
    <w:link w:val="2018"/>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20" w:customStyle="1">
    <w:name w:val="正文文本缩进 2 Char1"/>
    <w:qFormat/>
    <w:rPr>
      <w:sz w:val="24"/>
      <w:szCs w:val="22"/>
    </w:rPr>
  </w:style>
  <w:style w:type="character" w:styleId="2021" w:customStyle="1">
    <w:name w:val="Item list Char Char"/>
    <w:link w:val="2022"/>
    <w:qFormat/>
    <w:rPr>
      <w:rFonts w:eastAsia="宋体"/>
      <w:sz w:val="24"/>
      <w:szCs w:val="18"/>
    </w:rPr>
  </w:style>
  <w:style w:type="paragraph" w:styleId="2022" w:customStyle="1">
    <w:name w:val="Item list"/>
    <w:basedOn w:val="774"/>
    <w:link w:val="2021"/>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23" w:customStyle="1">
    <w:name w:val="标题 3-3.1.1 Char"/>
    <w:qFormat/>
    <w:rPr>
      <w:rFonts w:eastAsia="宋体"/>
      <w:b/>
      <w:bCs/>
      <w:sz w:val="32"/>
      <w:szCs w:val="32"/>
      <w:lang w:val="en-US" w:eastAsia="zh-CN" w:bidi="ar-SA"/>
    </w:rPr>
  </w:style>
  <w:style w:type="character" w:styleId="2024" w:customStyle="1">
    <w:name w:val="编号符号箭 Char Char"/>
    <w:link w:val="2025"/>
    <w:uiPriority w:val="99"/>
    <w:qFormat/>
    <w:rPr>
      <w:rFonts w:ascii="Arial" w:hAnsi="Arial" w:eastAsia="华文中宋"/>
      <w:b/>
      <w:szCs w:val="24"/>
      <w:lang w:val="zh-CN" w:eastAsia="zh-CN"/>
    </w:rPr>
  </w:style>
  <w:style w:type="paragraph" w:styleId="2025" w:customStyle="1">
    <w:name w:val="编号符号箭"/>
    <w:basedOn w:val="1036"/>
    <w:link w:val="2024"/>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26" w:customStyle="1">
    <w:name w:val="w011"/>
    <w:qFormat/>
    <w:rPr>
      <w:rFonts w:hint="default" w:ascii="Arial" w:hAnsi="Arial" w:cs="Arial"/>
      <w:color w:val="000000"/>
      <w:sz w:val="18"/>
      <w:szCs w:val="18"/>
    </w:rPr>
  </w:style>
  <w:style w:type="character" w:styleId="2027" w:customStyle="1">
    <w:name w:val="style31"/>
    <w:qFormat/>
    <w:rPr>
      <w:sz w:val="23"/>
      <w:szCs w:val="23"/>
    </w:rPr>
  </w:style>
  <w:style w:type="character" w:styleId="2028" w:customStyle="1">
    <w:name w:val="标题 5 Char1"/>
    <w:uiPriority w:val="9"/>
    <w:qFormat/>
    <w:rPr>
      <w:b/>
      <w:bCs/>
      <w:sz w:val="28"/>
      <w:szCs w:val="28"/>
    </w:rPr>
  </w:style>
  <w:style w:type="character" w:styleId="2029" w:customStyle="1">
    <w:name w:val="表正文 Char1"/>
    <w:link w:val="2030"/>
    <w:qFormat/>
    <w:rPr>
      <w:rFonts w:eastAsia="宋体"/>
    </w:rPr>
  </w:style>
  <w:style w:type="paragraph" w:styleId="2030" w:customStyle="1">
    <w:name w:val="标题4"/>
    <w:basedOn w:val="774"/>
    <w:link w:val="2029"/>
    <w:qFormat/>
    <w:pPr>
      <w:ind w:firstLine="454"/>
    </w:pPr>
    <w:rPr>
      <w:rFonts w:asciiTheme="minorHAnsi" w:hAnsiTheme="minorHAnsi" w:cstheme="minorBidi"/>
      <w:szCs w:val="22"/>
    </w:rPr>
  </w:style>
  <w:style w:type="character" w:styleId="2031" w:customStyle="1">
    <w:name w:val="编号列表♢ Char Char"/>
    <w:link w:val="2032"/>
    <w:qFormat/>
    <w:rPr>
      <w:rFonts w:ascii="Arial" w:hAnsi="Arial" w:eastAsia="华文中宋"/>
      <w:szCs w:val="24"/>
      <w:lang w:val="zh-CN" w:eastAsia="zh-CN"/>
    </w:rPr>
  </w:style>
  <w:style w:type="paragraph" w:styleId="2032" w:customStyle="1">
    <w:name w:val="编号列表♢"/>
    <w:basedOn w:val="2019"/>
    <w:link w:val="2031"/>
    <w:qFormat/>
    <w:pPr>
      <w:ind w:left="1554"/>
      <w:spacing w:before="0" w:beforeAutospacing="0" w:after="0" w:afterAutospacing="0"/>
    </w:pPr>
    <w:rPr>
      <w:sz w:val="21"/>
    </w:rPr>
  </w:style>
  <w:style w:type="character" w:styleId="2033" w:customStyle="1">
    <w:name w:val="普通段落 Char Char"/>
    <w:link w:val="2034"/>
    <w:qFormat/>
    <w:rPr>
      <w:rFonts w:ascii="Arial" w:hAnsi="Arial" w:eastAsia="宋体"/>
    </w:rPr>
  </w:style>
  <w:style w:type="paragraph" w:styleId="2034" w:customStyle="1">
    <w:name w:val="普通段落"/>
    <w:basedOn w:val="774"/>
    <w:link w:val="2033"/>
    <w:qFormat/>
    <w:pPr>
      <w:spacing w:line="360" w:lineRule="auto"/>
    </w:pPr>
    <w:rPr>
      <w:rFonts w:ascii="Arial" w:hAnsi="Arial" w:cstheme="minorBidi"/>
      <w:szCs w:val="22"/>
    </w:rPr>
  </w:style>
  <w:style w:type="character" w:styleId="2035" w:customStyle="1">
    <w:name w:val="Char Char42"/>
    <w:qFormat/>
    <w:rPr>
      <w:rFonts w:ascii="Arial" w:hAnsi="Arial" w:eastAsia="黑体"/>
      <w:b/>
      <w:bCs/>
      <w:sz w:val="32"/>
      <w:szCs w:val="32"/>
      <w:lang w:val="en-US" w:eastAsia="zh-CN" w:bidi="ar-SA"/>
    </w:rPr>
  </w:style>
  <w:style w:type="character" w:styleId="2036" w:customStyle="1">
    <w:name w:val="编号符号菱 Char Char"/>
    <w:link w:val="2037"/>
    <w:uiPriority w:val="99"/>
    <w:qFormat/>
    <w:rPr>
      <w:rFonts w:ascii="Arial" w:hAnsi="Arial" w:eastAsia="华文中宋"/>
      <w:b/>
      <w:bCs/>
      <w:szCs w:val="24"/>
      <w:lang w:val="zh-CN" w:eastAsia="zh-CN"/>
    </w:rPr>
  </w:style>
  <w:style w:type="paragraph" w:styleId="2037" w:customStyle="1">
    <w:name w:val="编号符号菱"/>
    <w:basedOn w:val="1036"/>
    <w:link w:val="2036"/>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38" w:customStyle="1">
    <w:name w:val="m11"/>
    <w:qFormat/>
    <w:rPr>
      <w:szCs w:val="28"/>
    </w:rPr>
  </w:style>
  <w:style w:type="character" w:styleId="2039" w:customStyle="1">
    <w:name w:val="大汉方案正文 Char1"/>
    <w:link w:val="2040"/>
    <w:qFormat/>
    <w:rPr>
      <w:rFonts w:ascii="Arial" w:hAnsi="Arial" w:eastAsia="宋体"/>
      <w:sz w:val="24"/>
      <w:szCs w:val="24"/>
    </w:rPr>
  </w:style>
  <w:style w:type="paragraph" w:styleId="2040" w:customStyle="1">
    <w:name w:val="大汉方案正文"/>
    <w:basedOn w:val="774"/>
    <w:link w:val="2039"/>
    <w:qFormat/>
    <w:pPr>
      <w:ind w:firstLine="200"/>
      <w:spacing w:before="100" w:beforeAutospacing="1" w:after="100" w:afterAutospacing="1" w:line="360" w:lineRule="auto"/>
    </w:pPr>
    <w:rPr>
      <w:rFonts w:ascii="Arial" w:hAnsi="Arial" w:cstheme="minorBidi"/>
      <w:sz w:val="24"/>
    </w:rPr>
  </w:style>
  <w:style w:type="character" w:styleId="2041" w:customStyle="1">
    <w:name w:val="标题 4 Char1"/>
    <w:uiPriority w:val="9"/>
    <w:qFormat/>
    <w:rPr>
      <w:rFonts w:ascii="Cambria" w:hAnsi="Cambria" w:eastAsia="宋体" w:cs="Times New Roman"/>
      <w:b/>
      <w:bCs/>
      <w:sz w:val="28"/>
      <w:szCs w:val="28"/>
    </w:rPr>
  </w:style>
  <w:style w:type="character" w:styleId="2042" w:customStyle="1">
    <w:name w:val="Char Char44"/>
    <w:qFormat/>
    <w:rPr>
      <w:rFonts w:eastAsia="宋体"/>
      <w:b/>
      <w:bCs/>
      <w:sz w:val="44"/>
      <w:szCs w:val="44"/>
      <w:lang w:val="en-US" w:eastAsia="zh-CN" w:bidi="ar-SA"/>
    </w:rPr>
  </w:style>
  <w:style w:type="character" w:styleId="2043" w:customStyle="1">
    <w:name w:val="Char Char43"/>
    <w:qFormat/>
    <w:rPr>
      <w:rFonts w:ascii="Arial" w:hAnsi="Arial" w:eastAsia="黑体"/>
      <w:b/>
      <w:bCs/>
      <w:sz w:val="32"/>
      <w:szCs w:val="32"/>
      <w:lang w:val="en-US" w:eastAsia="zh-CN" w:bidi="ar-SA"/>
    </w:rPr>
  </w:style>
  <w:style w:type="character" w:styleId="2044" w:customStyle="1">
    <w:name w:val="称呼 Char1"/>
    <w:qFormat/>
    <w:rPr>
      <w:sz w:val="24"/>
      <w:szCs w:val="22"/>
    </w:rPr>
  </w:style>
  <w:style w:type="character" w:styleId="2045" w:customStyle="1">
    <w:name w:val="正文 首行缩进:  2 字符 Char Char"/>
    <w:link w:val="2046"/>
    <w:qFormat/>
    <w:rPr>
      <w:rFonts w:eastAsia="楷体_GB2312"/>
      <w:sz w:val="28"/>
    </w:rPr>
  </w:style>
  <w:style w:type="paragraph" w:styleId="2046" w:customStyle="1">
    <w:name w:val="正文 首行缩进:  2 字符"/>
    <w:basedOn w:val="774"/>
    <w:link w:val="2045"/>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47" w:customStyle="1">
    <w:name w:val="Char Char10"/>
    <w:qFormat/>
    <w:rPr>
      <w:rFonts w:ascii="宋体" w:hAnsi="宋体"/>
      <w:sz w:val="24"/>
      <w:szCs w:val="24"/>
      <w:u w:val="single"/>
    </w:rPr>
  </w:style>
  <w:style w:type="character" w:styleId="2048" w:customStyle="1">
    <w:name w:val="px14"/>
    <w:basedOn w:val="784"/>
    <w:qFormat/>
  </w:style>
  <w:style w:type="character" w:styleId="2049" w:customStyle="1">
    <w:name w:val="标题 1 Char1"/>
    <w:qFormat/>
    <w:rPr>
      <w:b/>
      <w:bCs/>
      <w:sz w:val="44"/>
      <w:szCs w:val="44"/>
    </w:rPr>
  </w:style>
  <w:style w:type="character" w:styleId="2050" w:customStyle="1">
    <w:name w:val="无间隔 Char1"/>
    <w:link w:val="2051"/>
    <w:qFormat/>
    <w:rPr>
      <w:rFonts w:ascii="Calibri" w:hAnsi="Calibri" w:eastAsia="Times New Roman"/>
      <w:sz w:val="22"/>
    </w:rPr>
  </w:style>
  <w:style w:type="paragraph" w:styleId="2051">
    <w:name w:val="No Spacing"/>
    <w:link w:val="2050"/>
    <w:qFormat/>
    <w:rPr>
      <w:rFonts w:ascii="Calibri" w:hAnsi="Calibri" w:eastAsia="Times New Roman" w:cstheme="minorBidi"/>
      <w:sz w:val="22"/>
      <w:szCs w:val="22"/>
    </w:rPr>
  </w:style>
  <w:style w:type="character" w:styleId="2052" w:customStyle="1">
    <w:name w:val="明显强调1"/>
    <w:qFormat/>
    <w:rPr>
      <w:b/>
      <w:bCs/>
      <w:i/>
      <w:iCs/>
      <w:color w:val="4f81bd"/>
    </w:rPr>
  </w:style>
  <w:style w:type="character" w:styleId="2053" w:customStyle="1">
    <w:name w:val="正文文本 3 Char1"/>
    <w:qFormat/>
    <w:rPr>
      <w:sz w:val="16"/>
      <w:szCs w:val="16"/>
    </w:rPr>
  </w:style>
  <w:style w:type="character" w:styleId="2054" w:customStyle="1">
    <w:name w:val="样式4 Char Char"/>
    <w:qFormat/>
    <w:rPr>
      <w:rFonts w:ascii="Arial Black" w:hAnsi="Arial Black" w:eastAsia="宋体"/>
      <w:color w:val="000000"/>
      <w:sz w:val="24"/>
      <w:szCs w:val="52"/>
      <w:lang w:bidi="ar-SA"/>
    </w:rPr>
  </w:style>
  <w:style w:type="character" w:styleId="2055" w:customStyle="1">
    <w:name w:val="p1481"/>
    <w:qFormat/>
    <w:rPr>
      <w:color w:val="515151"/>
      <w:sz w:val="22"/>
      <w:szCs w:val="22"/>
    </w:rPr>
  </w:style>
  <w:style w:type="character" w:styleId="2056" w:customStyle="1">
    <w:name w:val="正文符号1 Char Char"/>
    <w:link w:val="2057"/>
    <w:uiPriority w:val="99"/>
    <w:qFormat/>
    <w:rPr>
      <w:rFonts w:eastAsia="楷体_GB2312"/>
      <w:sz w:val="24"/>
      <w:szCs w:val="24"/>
      <w:lang w:val="zh-CN" w:eastAsia="zh-CN"/>
    </w:rPr>
  </w:style>
  <w:style w:type="paragraph" w:styleId="2057" w:customStyle="1">
    <w:name w:val="正文符号1"/>
    <w:basedOn w:val="774"/>
    <w:link w:val="2056"/>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58" w:customStyle="1">
    <w:name w:val="无格式标题 Char Char"/>
    <w:link w:val="2059"/>
    <w:qFormat/>
    <w:rPr>
      <w:rFonts w:ascii="宋体" w:hAnsi="宋体" w:eastAsia="宋体"/>
      <w:b/>
      <w:sz w:val="24"/>
      <w:szCs w:val="24"/>
    </w:rPr>
  </w:style>
  <w:style w:type="paragraph" w:styleId="2059" w:customStyle="1">
    <w:name w:val="无格式标题"/>
    <w:basedOn w:val="774"/>
    <w:link w:val="2058"/>
    <w:qFormat/>
    <w:pPr>
      <w:ind w:firstLine="200"/>
      <w:spacing w:before="100" w:beforeAutospacing="1" w:after="100" w:afterAutospacing="1" w:line="360" w:lineRule="auto"/>
    </w:pPr>
    <w:rPr>
      <w:rFonts w:ascii="宋体" w:hAnsi="宋体" w:cstheme="minorBidi"/>
      <w:b/>
      <w:sz w:val="24"/>
    </w:rPr>
  </w:style>
  <w:style w:type="character" w:styleId="2060" w:customStyle="1">
    <w:name w:val="普通文字 Char"/>
    <w:qFormat/>
    <w:rPr>
      <w:rFonts w:ascii="宋体" w:hAnsi="Courier New"/>
      <w:szCs w:val="21"/>
    </w:rPr>
  </w:style>
  <w:style w:type="character" w:styleId="2061" w:customStyle="1">
    <w:name w:val="style11"/>
    <w:qFormat/>
    <w:rPr>
      <w:sz w:val="27"/>
      <w:szCs w:val="27"/>
    </w:rPr>
  </w:style>
  <w:style w:type="character" w:styleId="2062" w:customStyle="1">
    <w:name w:val="style3 style3 style3 样式2"/>
    <w:basedOn w:val="784"/>
    <w:qFormat/>
  </w:style>
  <w:style w:type="character" w:styleId="2063" w:customStyle="1">
    <w:name w:val="图表说明 Char Char"/>
    <w:link w:val="2064"/>
    <w:qFormat/>
    <w:rPr>
      <w:rFonts w:ascii="Arial" w:hAnsi="Arial" w:eastAsia="宋体"/>
      <w:b/>
      <w:sz w:val="18"/>
      <w:szCs w:val="24"/>
    </w:rPr>
  </w:style>
  <w:style w:type="paragraph" w:styleId="2064" w:customStyle="1">
    <w:name w:val="图表说明"/>
    <w:basedOn w:val="774"/>
    <w:link w:val="2063"/>
    <w:qFormat/>
    <w:pPr>
      <w:ind w:firstLine="200"/>
      <w:jc w:val="center"/>
      <w:spacing w:before="100" w:beforeAutospacing="1" w:after="100" w:afterAutospacing="1" w:line="360" w:lineRule="auto"/>
    </w:pPr>
    <w:rPr>
      <w:rFonts w:ascii="Arial" w:hAnsi="Arial" w:cstheme="minorBidi"/>
      <w:b/>
      <w:sz w:val="18"/>
    </w:rPr>
  </w:style>
  <w:style w:type="character" w:styleId="2065" w:customStyle="1">
    <w:name w:val="文章标题1级 Char Char"/>
    <w:link w:val="2066"/>
    <w:uiPriority w:val="99"/>
    <w:qFormat/>
    <w:rPr>
      <w:rFonts w:ascii="黑体" w:hAnsi="宋体" w:eastAsia="黑体"/>
      <w:b/>
      <w:spacing w:val="20"/>
      <w:sz w:val="36"/>
      <w:szCs w:val="32"/>
    </w:rPr>
  </w:style>
  <w:style w:type="paragraph" w:styleId="2066" w:customStyle="1">
    <w:name w:val="文章标题1级"/>
    <w:next w:val="774"/>
    <w:link w:val="2065"/>
    <w:uiPriority w:val="99"/>
    <w:qFormat/>
    <w:pPr>
      <w:ind w:left="283"/>
      <w:jc w:val="center"/>
      <w:pageBreakBefore/>
      <w:spacing w:before="624" w:line="360" w:lineRule="auto"/>
      <w:outlineLvl w:val="0"/>
    </w:pPr>
    <w:rPr>
      <w:rFonts w:ascii="黑体" w:hAnsi="宋体" w:eastAsia="黑体" w:cstheme="minorBidi"/>
      <w:b/>
      <w:spacing w:val="20"/>
      <w:sz w:val="36"/>
      <w:szCs w:val="32"/>
    </w:rPr>
  </w:style>
  <w:style w:type="character" w:styleId="2067" w:customStyle="1">
    <w:name w:val="SOW正文 Char Char"/>
    <w:link w:val="2068"/>
    <w:qFormat/>
    <w:rPr>
      <w:rFonts w:ascii="Calibri" w:hAnsi="Calibri" w:eastAsia="宋体"/>
      <w:sz w:val="24"/>
    </w:rPr>
  </w:style>
  <w:style w:type="paragraph" w:styleId="2068" w:customStyle="1">
    <w:name w:val="SOW正文"/>
    <w:basedOn w:val="774"/>
    <w:link w:val="2067"/>
    <w:qFormat/>
    <w:pPr>
      <w:ind w:firstLine="425"/>
      <w:spacing w:before="100" w:beforeAutospacing="1" w:after="100" w:afterAutospacing="1" w:line="400" w:lineRule="exact"/>
    </w:pPr>
    <w:rPr>
      <w:rFonts w:ascii="Calibri" w:hAnsi="Calibri" w:cstheme="minorBidi"/>
      <w:sz w:val="24"/>
      <w:szCs w:val="22"/>
    </w:rPr>
  </w:style>
  <w:style w:type="character" w:styleId="2069" w:customStyle="1">
    <w:name w:val="Char Char41"/>
    <w:qFormat/>
    <w:rPr>
      <w:rFonts w:eastAsia="宋体"/>
      <w:b/>
      <w:bCs/>
      <w:sz w:val="32"/>
      <w:szCs w:val="32"/>
      <w:lang w:val="en-US" w:eastAsia="zh-CN" w:bidi="ar-SA"/>
    </w:rPr>
  </w:style>
  <w:style w:type="character" w:styleId="2070" w:customStyle="1">
    <w:name w:val="样式2 Char Char"/>
    <w:link w:val="1359"/>
    <w:qFormat/>
    <w:rPr>
      <w:rFonts w:ascii="Arial" w:hAnsi="Arial" w:eastAsia="宋体" w:cs="Times New Roman"/>
      <w:b/>
      <w:sz w:val="32"/>
      <w:szCs w:val="20"/>
      <w:lang w:val="zh-CN" w:eastAsia="zh-CN"/>
    </w:rPr>
  </w:style>
  <w:style w:type="character" w:styleId="2071" w:customStyle="1">
    <w:name w:val="标题 7 Char1"/>
    <w:qFormat/>
    <w:rPr>
      <w:b/>
      <w:bCs/>
      <w:sz w:val="24"/>
      <w:szCs w:val="24"/>
    </w:rPr>
  </w:style>
  <w:style w:type="character" w:styleId="2072" w:customStyle="1">
    <w:name w:val="Body Char Char"/>
    <w:link w:val="2073"/>
    <w:qFormat/>
    <w:rPr>
      <w:rFonts w:ascii="宋体" w:hAnsi="宋体" w:eastAsia="宋体"/>
      <w:b/>
      <w:sz w:val="24"/>
      <w:szCs w:val="24"/>
    </w:rPr>
  </w:style>
  <w:style w:type="paragraph" w:styleId="2073" w:customStyle="1">
    <w:name w:val="Body"/>
    <w:basedOn w:val="774"/>
    <w:link w:val="2072"/>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74" w:customStyle="1">
    <w:name w:val="标题 0 Char Char"/>
    <w:link w:val="2075"/>
    <w:qFormat/>
    <w:rPr>
      <w:rFonts w:ascii="黑体" w:hAnsi="黑体" w:eastAsia="黑体"/>
      <w:b/>
      <w:bCs/>
      <w:sz w:val="30"/>
      <w:szCs w:val="44"/>
    </w:rPr>
  </w:style>
  <w:style w:type="paragraph" w:styleId="2075" w:customStyle="1">
    <w:name w:val="标题 0"/>
    <w:basedOn w:val="775"/>
    <w:link w:val="2074"/>
    <w:qFormat/>
    <w:pPr>
      <w:numPr>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76" w:customStyle="1">
    <w:name w:val="列出段落 Char1"/>
    <w:qFormat/>
    <w:rPr>
      <w:rFonts w:ascii="Calibri" w:hAnsi="Calibri" w:eastAsia="宋体"/>
      <w:sz w:val="21"/>
      <w:szCs w:val="22"/>
      <w:lang w:val="en-US" w:eastAsia="zh-CN" w:bidi="ar-SA"/>
    </w:rPr>
  </w:style>
  <w:style w:type="character" w:styleId="2077" w:customStyle="1">
    <w:name w:val="style5"/>
    <w:basedOn w:val="784"/>
    <w:qFormat/>
  </w:style>
  <w:style w:type="character" w:styleId="2078" w:customStyle="1">
    <w:name w:val="标题  4 Char Char"/>
    <w:qFormat/>
    <w:rPr>
      <w:rFonts w:eastAsia="宋体"/>
      <w:b/>
      <w:sz w:val="28"/>
      <w:lang w:val="en-US" w:eastAsia="zh-CN" w:bidi="ar-SA"/>
    </w:rPr>
  </w:style>
  <w:style w:type="character" w:styleId="2079" w:customStyle="1">
    <w:name w:val="标题 9 Char1"/>
    <w:qFormat/>
    <w:rPr>
      <w:rFonts w:ascii="Cambria" w:hAnsi="Cambria" w:eastAsia="宋体" w:cs="Times New Roman"/>
      <w:sz w:val="21"/>
      <w:szCs w:val="21"/>
    </w:rPr>
  </w:style>
  <w:style w:type="character" w:styleId="2080" w:customStyle="1">
    <w:name w:val="FA正文 Char Char"/>
    <w:link w:val="2081"/>
    <w:qFormat/>
    <w:rPr>
      <w:rFonts w:hAnsi="宋体" w:eastAsia="仿宋_GB2312"/>
      <w:sz w:val="24"/>
    </w:rPr>
  </w:style>
  <w:style w:type="paragraph" w:styleId="2081" w:customStyle="1">
    <w:name w:val="FA正文"/>
    <w:basedOn w:val="774"/>
    <w:link w:val="2080"/>
    <w:qFormat/>
    <w:pPr>
      <w:ind w:firstLine="480"/>
      <w:spacing w:line="360" w:lineRule="auto"/>
      <w:tabs>
        <w:tab w:val="left" w:pos="3375" w:leader="none"/>
      </w:tabs>
    </w:pPr>
    <w:rPr>
      <w:rFonts w:hAnsi="宋体" w:eastAsia="仿宋_GB2312" w:asciiTheme="minorHAnsi" w:cstheme="minorBidi"/>
      <w:sz w:val="24"/>
      <w:szCs w:val="22"/>
    </w:rPr>
  </w:style>
  <w:style w:type="character" w:styleId="2082" w:customStyle="1">
    <w:name w:val="Char Char40"/>
    <w:qFormat/>
    <w:rPr>
      <w:rFonts w:eastAsia="宋体"/>
      <w:b/>
      <w:bCs/>
      <w:sz w:val="32"/>
      <w:szCs w:val="32"/>
      <w:lang w:val="en-US" w:eastAsia="zh-CN" w:bidi="ar-SA"/>
    </w:rPr>
  </w:style>
  <w:style w:type="character" w:styleId="2083" w:customStyle="1">
    <w:name w:val="正文首行缩进2字 Char Char"/>
    <w:link w:val="2084"/>
    <w:qFormat/>
    <w:rPr>
      <w:rFonts w:eastAsia="楷体_GB2312"/>
      <w:sz w:val="24"/>
      <w:szCs w:val="24"/>
    </w:rPr>
  </w:style>
  <w:style w:type="paragraph" w:styleId="2084" w:customStyle="1">
    <w:name w:val="正文首行缩进2字"/>
    <w:basedOn w:val="774"/>
    <w:link w:val="2083"/>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85" w:customStyle="1">
    <w:name w:val="编号符号方 Char Char"/>
    <w:link w:val="2086"/>
    <w:uiPriority w:val="99"/>
    <w:qFormat/>
    <w:rPr>
      <w:rFonts w:ascii="Arial" w:hAnsi="Arial" w:eastAsia="华文中宋"/>
      <w:sz w:val="24"/>
      <w:szCs w:val="24"/>
      <w:lang w:val="zh-CN" w:eastAsia="zh-CN"/>
    </w:rPr>
  </w:style>
  <w:style w:type="paragraph" w:styleId="2086" w:customStyle="1">
    <w:name w:val="编号符号方"/>
    <w:basedOn w:val="1036"/>
    <w:link w:val="2085"/>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87" w:customStyle="1">
    <w:name w:val="普通(网站) Char"/>
    <w:qFormat/>
    <w:rPr>
      <w:sz w:val="24"/>
      <w:szCs w:val="22"/>
    </w:rPr>
  </w:style>
  <w:style w:type="character" w:styleId="2088" w:customStyle="1">
    <w:name w:val="L正文 Char Char"/>
    <w:link w:val="2089"/>
    <w:qFormat/>
    <w:rPr>
      <w:rFonts w:eastAsia="宋体"/>
      <w:sz w:val="24"/>
      <w:szCs w:val="24"/>
    </w:rPr>
  </w:style>
  <w:style w:type="paragraph" w:styleId="2089" w:customStyle="1">
    <w:name w:val="L正文"/>
    <w:basedOn w:val="774"/>
    <w:link w:val="2088"/>
    <w:qFormat/>
    <w:pPr>
      <w:ind w:left="160" w:firstLine="200"/>
      <w:spacing w:before="100" w:beforeAutospacing="1" w:after="156" w:afterAutospacing="1" w:line="360" w:lineRule="auto"/>
    </w:pPr>
    <w:rPr>
      <w:rFonts w:asciiTheme="minorHAnsi" w:hAnsiTheme="minorHAnsi" w:cstheme="minorBidi"/>
      <w:sz w:val="24"/>
    </w:rPr>
  </w:style>
  <w:style w:type="character" w:styleId="2090" w:customStyle="1">
    <w:name w:val="标题 8 Char1"/>
    <w:qFormat/>
    <w:rPr>
      <w:rFonts w:ascii="Cambria" w:hAnsi="Cambria" w:eastAsia="宋体" w:cs="Times New Roman"/>
      <w:sz w:val="24"/>
      <w:szCs w:val="24"/>
    </w:rPr>
  </w:style>
  <w:style w:type="character" w:styleId="2091" w:customStyle="1">
    <w:name w:val="常规 Char Char"/>
    <w:link w:val="2092"/>
    <w:qFormat/>
    <w:rPr>
      <w:rFonts w:eastAsia="宋体"/>
      <w:sz w:val="24"/>
      <w:szCs w:val="21"/>
    </w:rPr>
  </w:style>
  <w:style w:type="paragraph" w:styleId="2092" w:customStyle="1">
    <w:name w:val="常规"/>
    <w:basedOn w:val="774"/>
    <w:link w:val="2091"/>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93" w:customStyle="1">
    <w:name w:val="正文文字 Char"/>
    <w:qFormat/>
    <w:rPr>
      <w:rFonts w:ascii="Arial" w:hAnsi="Arial" w:eastAsia="宋体"/>
      <w:sz w:val="24"/>
      <w:lang w:val="en-US" w:eastAsia="zh-CN" w:bidi="ar-SA"/>
    </w:rPr>
  </w:style>
  <w:style w:type="character" w:styleId="2094" w:customStyle="1">
    <w:name w:val="正文首行缩进 2 Char1"/>
    <w:qFormat/>
    <w:rPr>
      <w:rFonts w:ascii="Times New Roman" w:hAnsi="Times New Roman" w:eastAsia="宋体" w:cs="Arial"/>
      <w:sz w:val="24"/>
      <w:szCs w:val="22"/>
    </w:rPr>
  </w:style>
  <w:style w:type="character" w:styleId="2095" w:customStyle="1">
    <w:name w:val="正文符号2 Char Char"/>
    <w:link w:val="2096"/>
    <w:qFormat/>
    <w:rPr>
      <w:rFonts w:eastAsia="楷体_GB2312"/>
      <w:sz w:val="24"/>
      <w:szCs w:val="24"/>
      <w:lang w:val="zh-CN" w:eastAsia="zh-CN"/>
    </w:rPr>
  </w:style>
  <w:style w:type="paragraph" w:styleId="2096" w:customStyle="1">
    <w:name w:val="正文符号2"/>
    <w:basedOn w:val="2057"/>
    <w:link w:val="2095"/>
    <w:qFormat/>
    <w:pPr>
      <w:ind w:left="640" w:firstLine="0"/>
      <w:spacing w:line="440" w:lineRule="exact"/>
      <w:tabs>
        <w:tab w:val="clear" w:pos="1080" w:leader="none"/>
        <w:tab w:val="left" w:pos="1407" w:leader="none"/>
      </w:tabs>
    </w:pPr>
  </w:style>
  <w:style w:type="character" w:styleId="2097" w:customStyle="1">
    <w:name w:val="style3 style3 style3 样式5"/>
    <w:basedOn w:val="784"/>
    <w:qFormat/>
  </w:style>
  <w:style w:type="character" w:styleId="2098" w:customStyle="1">
    <w:name w:val="style21"/>
    <w:qFormat/>
    <w:rPr>
      <w:sz w:val="27"/>
      <w:szCs w:val="27"/>
    </w:rPr>
  </w:style>
  <w:style w:type="character" w:styleId="2099" w:customStyle="1">
    <w:name w:val="文档结构图 Char1"/>
    <w:qFormat/>
    <w:rPr>
      <w:rFonts w:ascii="宋体"/>
      <w:sz w:val="18"/>
      <w:szCs w:val="18"/>
    </w:rPr>
  </w:style>
  <w:style w:type="character" w:styleId="2100" w:customStyle="1">
    <w:name w:val="段落 Char1"/>
    <w:link w:val="1955"/>
    <w:qFormat/>
    <w:rPr>
      <w:rFonts w:ascii="Calibri" w:hAnsi="Calibri" w:eastAsia="宋体" w:cs="Times New Roman"/>
      <w:sz w:val="24"/>
      <w:szCs w:val="21"/>
    </w:rPr>
  </w:style>
  <w:style w:type="character" w:styleId="2101" w:customStyle="1">
    <w:name w:val="style6"/>
    <w:basedOn w:val="784"/>
    <w:qFormat/>
  </w:style>
  <w:style w:type="character" w:styleId="2102" w:customStyle="1">
    <w:name w:val="日期 Char1"/>
    <w:qFormat/>
    <w:rPr>
      <w:sz w:val="24"/>
      <w:szCs w:val="22"/>
    </w:rPr>
  </w:style>
  <w:style w:type="character" w:styleId="2103" w:customStyle="1">
    <w:name w:val="正文文本缩进 3 Char1"/>
    <w:qFormat/>
    <w:rPr>
      <w:sz w:val="16"/>
      <w:szCs w:val="16"/>
    </w:rPr>
  </w:style>
  <w:style w:type="character" w:styleId="2104" w:customStyle="1">
    <w:name w:val="编号列表1 Char Char"/>
    <w:link w:val="2105"/>
    <w:uiPriority w:val="99"/>
    <w:qFormat/>
    <w:rPr>
      <w:rFonts w:ascii="Calibri" w:hAnsi="Calibri" w:eastAsia="华文中宋"/>
      <w:lang w:val="zh-CN" w:eastAsia="zh-CN"/>
    </w:rPr>
  </w:style>
  <w:style w:type="paragraph" w:styleId="2105" w:customStyle="1">
    <w:name w:val="编号列表1"/>
    <w:basedOn w:val="1036"/>
    <w:link w:val="2104"/>
    <w:uiPriority w:val="99"/>
    <w:qFormat/>
    <w:pPr>
      <w:ind w:left="850" w:hanging="424"/>
      <w:spacing w:after="240" w:line="360" w:lineRule="auto"/>
    </w:pPr>
    <w:rPr>
      <w:rFonts w:eastAsia="华文中宋"/>
      <w:lang w:val="zh-CN"/>
    </w:rPr>
  </w:style>
  <w:style w:type="character" w:styleId="2106" w:customStyle="1">
    <w:name w:val="表格文本 Char Char"/>
    <w:link w:val="2107"/>
    <w:qFormat/>
    <w:rPr>
      <w:sz w:val="24"/>
      <w:szCs w:val="21"/>
    </w:rPr>
  </w:style>
  <w:style w:type="paragraph" w:styleId="2107" w:customStyle="1">
    <w:name w:val="表格文本"/>
    <w:basedOn w:val="774"/>
    <w:link w:val="2106"/>
    <w:qFormat/>
    <w:pPr>
      <w:jc w:val="left"/>
      <w:tabs>
        <w:tab w:val="decimal" w:pos="0" w:leader="none"/>
      </w:tabs>
    </w:pPr>
    <w:rPr>
      <w:rFonts w:asciiTheme="minorHAnsi" w:hAnsiTheme="minorHAnsi" w:eastAsiaTheme="minorEastAsia" w:cstheme="minorBidi"/>
      <w:sz w:val="24"/>
      <w:szCs w:val="21"/>
    </w:rPr>
  </w:style>
  <w:style w:type="character" w:styleId="2108" w:customStyle="1">
    <w:name w:val="A1 Char"/>
    <w:qFormat/>
    <w:rPr>
      <w:rFonts w:eastAsia="宋体"/>
      <w:b/>
      <w:bCs/>
      <w:sz w:val="44"/>
      <w:szCs w:val="44"/>
      <w:lang w:val="en-US" w:eastAsia="zh-CN" w:bidi="ar-SA"/>
    </w:rPr>
  </w:style>
  <w:style w:type="character" w:styleId="2109" w:customStyle="1">
    <w:name w:val="方案文档 Char Char"/>
    <w:link w:val="2110"/>
    <w:qFormat/>
    <w:rPr>
      <w:rFonts w:ascii="Arial" w:hAnsi="Arial" w:eastAsia="宋体"/>
      <w:color w:val="000000"/>
      <w:sz w:val="24"/>
      <w:szCs w:val="24"/>
    </w:rPr>
  </w:style>
  <w:style w:type="paragraph" w:styleId="2110" w:customStyle="1">
    <w:name w:val="方案文档"/>
    <w:basedOn w:val="774"/>
    <w:link w:val="2109"/>
    <w:qFormat/>
    <w:pPr>
      <w:ind w:firstLine="200"/>
      <w:jc w:val="left"/>
      <w:spacing w:before="100" w:beforeAutospacing="1" w:after="100" w:afterAutospacing="1" w:line="360" w:lineRule="auto"/>
    </w:pPr>
    <w:rPr>
      <w:rFonts w:ascii="Arial" w:hAnsi="Arial" w:cstheme="minorBidi"/>
      <w:color w:val="000000"/>
      <w:sz w:val="24"/>
    </w:rPr>
  </w:style>
  <w:style w:type="character" w:styleId="2111" w:customStyle="1">
    <w:name w:val="正文文本 2 Char1"/>
    <w:qFormat/>
    <w:rPr>
      <w:sz w:val="24"/>
    </w:rPr>
  </w:style>
  <w:style w:type="character" w:styleId="2112" w:customStyle="1">
    <w:name w:val="style51"/>
    <w:qFormat/>
    <w:rPr>
      <w:sz w:val="30"/>
      <w:szCs w:val="30"/>
    </w:rPr>
  </w:style>
  <w:style w:type="character" w:styleId="2113" w:customStyle="1">
    <w:name w:val="编号列表A Char Char"/>
    <w:basedOn w:val="2104"/>
    <w:link w:val="2114"/>
    <w:uiPriority w:val="99"/>
    <w:qFormat/>
    <w:rPr>
      <w:rFonts w:ascii="Calibri" w:hAnsi="Calibri" w:eastAsia="华文中宋"/>
      <w:lang w:val="zh-CN" w:eastAsia="zh-CN"/>
    </w:rPr>
  </w:style>
  <w:style w:type="paragraph" w:styleId="2114" w:customStyle="1">
    <w:name w:val="编号列表A"/>
    <w:basedOn w:val="2105"/>
    <w:link w:val="2113"/>
    <w:uiPriority w:val="99"/>
    <w:qFormat/>
    <w:pPr>
      <w:tabs>
        <w:tab w:val="left" w:pos="720" w:leader="none"/>
      </w:tabs>
    </w:pPr>
  </w:style>
  <w:style w:type="paragraph" w:styleId="2115" w:customStyle="1">
    <w:name w:val="xl132"/>
    <w:basedOn w:val="77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6" w:customStyle="1">
    <w:name w:val="font1"/>
    <w:basedOn w:val="774"/>
    <w:uiPriority w:val="99"/>
    <w:qFormat/>
    <w:pPr>
      <w:ind w:firstLine="200"/>
      <w:jc w:val="left"/>
      <w:spacing w:before="100" w:beforeAutospacing="1" w:after="100" w:afterAutospacing="1" w:line="360" w:lineRule="auto"/>
      <w:widowControl/>
    </w:pPr>
    <w:rPr>
      <w:rFonts w:ascii="宋体" w:hAnsi="宋体"/>
      <w:sz w:val="24"/>
    </w:rPr>
  </w:style>
  <w:style w:type="paragraph" w:styleId="2117" w:customStyle="1">
    <w:name w:val="模板普通正文"/>
    <w:basedOn w:val="774"/>
    <w:next w:val="774"/>
    <w:uiPriority w:val="99"/>
    <w:qFormat/>
    <w:pPr>
      <w:ind w:left="420" w:firstLine="200"/>
      <w:spacing w:before="100" w:beforeAutospacing="1" w:after="100" w:afterAutospacing="1" w:line="360" w:lineRule="auto"/>
    </w:pPr>
    <w:rPr>
      <w:rFonts w:ascii="Calibri" w:hAnsi="Calibri"/>
      <w:sz w:val="24"/>
      <w:szCs w:val="22"/>
    </w:rPr>
  </w:style>
  <w:style w:type="paragraph" w:styleId="2118" w:customStyle="1">
    <w:name w:val="项目符号A"/>
    <w:basedOn w:val="774"/>
    <w:uiPriority w:val="99"/>
    <w:qFormat/>
    <w:pPr>
      <w:ind w:left="420"/>
      <w:spacing w:line="360" w:lineRule="auto"/>
      <w:tabs>
        <w:tab w:val="left" w:pos="420" w:leader="none"/>
      </w:tabs>
    </w:pPr>
    <w:rPr>
      <w:rFonts w:ascii="Arial" w:hAnsi="Arial"/>
      <w:color w:val="ff0000"/>
      <w:szCs w:val="21"/>
    </w:rPr>
  </w:style>
  <w:style w:type="paragraph" w:styleId="2119" w:customStyle="1">
    <w:name w:val="表身"/>
    <w:uiPriority w:val="99"/>
    <w:qFormat/>
    <w:pPr>
      <w:jc w:val="both"/>
      <w:keepNext/>
      <w:spacing w:before="60" w:after="60" w:line="300" w:lineRule="auto"/>
    </w:pPr>
    <w:rPr>
      <w:sz w:val="18"/>
    </w:rPr>
  </w:style>
  <w:style w:type="paragraph" w:styleId="2120" w:customStyle="1">
    <w:name w:val="cjk"/>
    <w:basedOn w:val="774"/>
    <w:uiPriority w:val="99"/>
    <w:qFormat/>
    <w:pPr>
      <w:jc w:val="center"/>
      <w:spacing w:before="100" w:beforeAutospacing="1"/>
      <w:widowControl/>
    </w:pPr>
    <w:rPr>
      <w:rFonts w:ascii="仿宋_GB2312" w:hAnsi="宋体" w:eastAsia="仿宋_GB2312" w:cs="宋体"/>
      <w:color w:val="000000"/>
      <w:sz w:val="28"/>
      <w:szCs w:val="28"/>
    </w:rPr>
  </w:style>
  <w:style w:type="paragraph" w:styleId="2121" w:customStyle="1">
    <w:name w:val="xl69"/>
    <w:basedOn w:val="774"/>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22" w:customStyle="1">
    <w:name w:val="Char Char Char Char Char Char Char Char Char Char"/>
    <w:basedOn w:val="941"/>
    <w:next w:val="959"/>
    <w:uiPriority w:val="99"/>
    <w:qFormat/>
    <w:pPr>
      <w:ind w:firstLine="200"/>
      <w:spacing w:before="100" w:beforeAutospacing="1" w:after="100" w:afterAutospacing="1" w:line="360" w:lineRule="auto"/>
    </w:pPr>
    <w:rPr>
      <w:rFonts w:ascii="Tahoma" w:hAnsi="Tahoma"/>
      <w:sz w:val="24"/>
      <w:lang w:val="zh-CN"/>
    </w:rPr>
  </w:style>
  <w:style w:type="paragraph" w:styleId="2123" w:customStyle="1">
    <w:name w:val="xl135"/>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24" w:customStyle="1">
    <w:name w:val="A4"/>
    <w:basedOn w:val="778"/>
    <w:next w:val="774"/>
    <w:uiPriority w:val="99"/>
    <w:qFormat/>
    <w:pPr>
      <w:numPr>
        <w:ilvl w:val="0"/>
        <w:numId w:val="0"/>
      </w:numPr>
      <w:jc w:val="left"/>
    </w:pPr>
  </w:style>
  <w:style w:type="paragraph" w:styleId="2125" w:customStyle="1">
    <w:name w:val="表格1"/>
    <w:basedOn w:val="774"/>
    <w:uiPriority w:val="99"/>
    <w:qFormat/>
    <w:pPr>
      <w:jc w:val="left"/>
      <w:spacing w:line="440" w:lineRule="exact"/>
    </w:pPr>
    <w:rPr>
      <w:rFonts w:ascii="宋体" w:hAnsi="宋体"/>
      <w:szCs w:val="20"/>
    </w:rPr>
  </w:style>
  <w:style w:type="paragraph" w:styleId="2126" w:customStyle="1">
    <w:name w:val="Blockquote"/>
    <w:basedOn w:val="774"/>
    <w:uiPriority w:val="99"/>
    <w:qFormat/>
    <w:pPr>
      <w:ind w:left="360" w:right="360"/>
      <w:jc w:val="left"/>
      <w:spacing w:before="100" w:after="100"/>
    </w:pPr>
    <w:rPr>
      <w:sz w:val="24"/>
      <w:szCs w:val="20"/>
    </w:rPr>
  </w:style>
  <w:style w:type="paragraph" w:styleId="2127" w:customStyle="1">
    <w:name w:val="xl138"/>
    <w:basedOn w:val="77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28" w:customStyle="1">
    <w:name w:val="正文 New New New New"/>
    <w:qFormat/>
    <w:pPr>
      <w:jc w:val="both"/>
      <w:widowControl w:val="off"/>
    </w:pPr>
    <w:rPr>
      <w:szCs w:val="24"/>
    </w:rPr>
  </w:style>
  <w:style w:type="paragraph" w:styleId="2129" w:customStyle="1">
    <w:name w:val="xl128"/>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0" w:customStyle="1">
    <w:name w:val="页脚1"/>
    <w:basedOn w:val="774"/>
    <w:uiPriority w:val="99"/>
    <w:qFormat/>
    <w:pPr>
      <w:jc w:val="left"/>
      <w:spacing w:line="360" w:lineRule="auto"/>
      <w:widowControl/>
      <w:tabs>
        <w:tab w:val="center" w:pos="4153" w:leader="none"/>
        <w:tab w:val="right" w:pos="8306" w:leader="none"/>
      </w:tabs>
    </w:pPr>
    <w:rPr>
      <w:color w:val="000000"/>
      <w:sz w:val="18"/>
      <w:szCs w:val="18"/>
    </w:rPr>
  </w:style>
  <w:style w:type="paragraph" w:styleId="2131" w:customStyle="1">
    <w:name w:val="Address"/>
    <w:basedOn w:val="774"/>
    <w:next w:val="774"/>
    <w:uiPriority w:val="99"/>
    <w:qFormat/>
    <w:pPr>
      <w:jc w:val="left"/>
    </w:pPr>
    <w:rPr>
      <w:i/>
      <w:sz w:val="24"/>
      <w:szCs w:val="20"/>
    </w:rPr>
  </w:style>
  <w:style w:type="paragraph" w:styleId="2132" w:customStyle="1">
    <w:name w:val="表格 居中"/>
    <w:basedOn w:val="774"/>
    <w:uiPriority w:val="99"/>
    <w:qFormat/>
    <w:rPr>
      <w:szCs w:val="20"/>
    </w:rPr>
  </w:style>
  <w:style w:type="paragraph" w:styleId="2133" w:customStyle="1">
    <w:name w:val="正文编号2"/>
    <w:basedOn w:val="2084"/>
    <w:uiPriority w:val="99"/>
    <w:qFormat/>
    <w:pPr>
      <w:ind w:left="907" w:firstLine="0"/>
      <w:spacing w:line="240" w:lineRule="auto"/>
      <w:tabs>
        <w:tab w:val="left" w:pos="360" w:leader="none"/>
        <w:tab w:val="left" w:pos="907" w:leader="none"/>
        <w:tab w:val="left" w:pos="1425" w:leader="none"/>
      </w:tabs>
    </w:pPr>
    <w:rPr>
      <w:sz w:val="28"/>
    </w:rPr>
  </w:style>
  <w:style w:type="paragraph" w:styleId="2134" w:customStyle="1">
    <w:name w:val="xl72"/>
    <w:basedOn w:val="774"/>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35" w:customStyle="1">
    <w:name w:val="xl71"/>
    <w:basedOn w:val="774"/>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36" w:customStyle="1">
    <w:name w:val="F11-1"/>
    <w:basedOn w:val="774"/>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37" w:customStyle="1">
    <w:name w:val="A5"/>
    <w:basedOn w:val="779"/>
    <w:uiPriority w:val="99"/>
    <w:qFormat/>
    <w:pPr>
      <w:ind w:left="0" w:firstLine="0"/>
      <w:spacing w:before="100" w:beforeAutospacing="1" w:after="100" w:afterAutospacing="1" w:line="377" w:lineRule="auto"/>
      <w:tabs>
        <w:tab w:val="left" w:pos="1008" w:leader="none"/>
      </w:tabs>
    </w:pPr>
  </w:style>
  <w:style w:type="paragraph" w:styleId="2138" w:customStyle="1">
    <w:name w:val="xl65"/>
    <w:basedOn w:val="774"/>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39" w:customStyle="1">
    <w:name w:val="Pa5"/>
    <w:basedOn w:val="1086"/>
    <w:next w:val="1086"/>
    <w:uiPriority w:val="99"/>
    <w:qFormat/>
    <w:pPr>
      <w:spacing w:line="281" w:lineRule="atLeast"/>
    </w:pPr>
    <w:rPr>
      <w:rFonts w:ascii="幼圆.." w:hAnsi="幼圆.." w:eastAsia="幼圆.." w:cs="Times New Roman"/>
      <w:szCs w:val="20"/>
    </w:rPr>
  </w:style>
  <w:style w:type="paragraph" w:styleId="2140" w:customStyle="1">
    <w:name w:val="A2"/>
    <w:basedOn w:val="776"/>
    <w:next w:val="774"/>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41" w:customStyle="1">
    <w:name w:val="xl126"/>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2" w:customStyle="1">
    <w:name w:val="表格右"/>
    <w:basedOn w:val="774"/>
    <w:uiPriority w:val="99"/>
    <w:qFormat/>
    <w:pPr>
      <w:spacing w:line="400" w:lineRule="exact"/>
    </w:pPr>
    <w:rPr>
      <w:rFonts w:ascii="Arial" w:hAnsi="Arial"/>
      <w:sz w:val="24"/>
      <w:szCs w:val="20"/>
    </w:rPr>
  </w:style>
  <w:style w:type="paragraph" w:styleId="2143" w:customStyle="1">
    <w:name w:val="graph"/>
    <w:basedOn w:val="948"/>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44" w:customStyle="1">
    <w:name w:val="第一节"/>
    <w:basedOn w:val="937"/>
    <w:uiPriority w:val="99"/>
    <w:qFormat/>
    <w:pPr>
      <w:ind w:firstLine="567"/>
      <w:jc w:val="left"/>
      <w:spacing w:line="360" w:lineRule="auto"/>
      <w:outlineLvl w:val="1"/>
    </w:pPr>
    <w:rPr>
      <w:rFonts w:ascii="宋体" w:hAnsi="宋体" w:cs="Arial"/>
      <w:sz w:val="24"/>
      <w:szCs w:val="24"/>
    </w:rPr>
  </w:style>
  <w:style w:type="paragraph" w:styleId="2145" w:customStyle="1">
    <w:name w:val="样式 样式 首行缩进:  2 字符1 + 首行缩进:  2 字符"/>
    <w:basedOn w:val="774"/>
    <w:uiPriority w:val="99"/>
    <w:qFormat/>
    <w:pPr>
      <w:ind w:firstLine="480"/>
      <w:spacing w:before="100" w:beforeAutospacing="1" w:after="100" w:afterAutospacing="1" w:line="360" w:lineRule="auto"/>
    </w:pPr>
    <w:rPr>
      <w:rFonts w:cs="宋体"/>
      <w:sz w:val="24"/>
      <w:szCs w:val="20"/>
    </w:rPr>
  </w:style>
  <w:style w:type="paragraph" w:styleId="2146" w:customStyle="1">
    <w:name w:val="Char Char Char Char1 Char Char Char Char Char Char"/>
    <w:basedOn w:val="774"/>
    <w:uiPriority w:val="99"/>
    <w:qFormat/>
    <w:pPr>
      <w:tabs>
        <w:tab w:val="left" w:pos="360" w:leader="none"/>
      </w:tabs>
    </w:pPr>
    <w:rPr>
      <w:sz w:val="24"/>
    </w:rPr>
  </w:style>
  <w:style w:type="paragraph" w:styleId="2147" w:customStyle="1">
    <w:name w:val="1、"/>
    <w:basedOn w:val="774"/>
    <w:uiPriority w:val="99"/>
    <w:qFormat/>
    <w:pPr>
      <w:jc w:val="left"/>
      <w:keepLines/>
      <w:keepNext/>
      <w:spacing w:line="360" w:lineRule="auto"/>
      <w:outlineLvl w:val="2"/>
    </w:pPr>
    <w:rPr>
      <w:rFonts w:ascii="Arial" w:hAnsi="Arial" w:eastAsia="仿宋_GB2312" w:cs="Arial"/>
      <w:bCs/>
      <w:color w:val="000000"/>
      <w:sz w:val="24"/>
    </w:rPr>
  </w:style>
  <w:style w:type="paragraph" w:styleId="2148" w:customStyle="1">
    <w:name w:val="Preformatted"/>
    <w:basedOn w:val="77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49" w:customStyle="1">
    <w:name w:val="Char Char Char Char Char Char Char Char Char Char1"/>
    <w:basedOn w:val="941"/>
    <w:uiPriority w:val="99"/>
    <w:qFormat/>
    <w:pPr>
      <w:ind w:firstLine="200"/>
      <w:spacing w:before="100" w:beforeAutospacing="1" w:after="100" w:afterAutospacing="1" w:line="360" w:lineRule="auto"/>
    </w:pPr>
    <w:rPr>
      <w:rFonts w:ascii="Tahoma" w:hAnsi="Tahoma"/>
      <w:sz w:val="24"/>
      <w:lang w:val="zh-CN"/>
    </w:rPr>
  </w:style>
  <w:style w:type="paragraph" w:styleId="2150" w:customStyle="1">
    <w:name w:val="Style Bulleted1"/>
    <w:basedOn w:val="774"/>
    <w:uiPriority w:val="99"/>
    <w:qFormat/>
    <w:pPr>
      <w:ind w:left="425"/>
      <w:spacing w:line="360" w:lineRule="auto"/>
      <w:tabs>
        <w:tab w:val="left" w:pos="425" w:leader="none"/>
      </w:tabs>
    </w:pPr>
    <w:rPr>
      <w:sz w:val="24"/>
    </w:rPr>
  </w:style>
  <w:style w:type="paragraph" w:styleId="2151" w:customStyle="1">
    <w:name w:val="Char Char Char Char1 Char Char Char Char Char Char Char Char Char Char1"/>
    <w:basedOn w:val="941"/>
    <w:uiPriority w:val="99"/>
    <w:qFormat/>
    <w:pPr>
      <w:ind w:left="357"/>
      <w:jc w:val="left"/>
      <w:spacing w:line="436" w:lineRule="exact"/>
      <w:outlineLvl w:val="3"/>
    </w:pPr>
    <w:rPr>
      <w:rFonts w:ascii="Tahoma" w:hAnsi="Tahoma"/>
      <w:b/>
      <w:sz w:val="24"/>
      <w:lang w:val="zh-CN"/>
    </w:rPr>
  </w:style>
  <w:style w:type="paragraph" w:styleId="2152" w:customStyle="1">
    <w:name w:val="插图题注"/>
    <w:next w:val="774"/>
    <w:uiPriority w:val="99"/>
    <w:qFormat/>
    <w:pPr>
      <w:ind w:left="3654" w:hanging="420"/>
      <w:jc w:val="center"/>
      <w:spacing w:after="312"/>
    </w:pPr>
    <w:rPr>
      <w:rFonts w:ascii="Arial" w:hAnsi="Arial"/>
      <w:sz w:val="18"/>
      <w:szCs w:val="18"/>
    </w:rPr>
  </w:style>
  <w:style w:type="paragraph" w:styleId="2153" w:customStyle="1">
    <w:name w:val="xl131"/>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4" w:customStyle="1">
    <w:name w:val="应答"/>
    <w:basedOn w:val="774"/>
    <w:uiPriority w:val="99"/>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55" w:customStyle="1">
    <w:name w:val="xl137"/>
    <w:basedOn w:val="7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56" w:customStyle="1">
    <w:name w:val="xl68"/>
    <w:basedOn w:val="774"/>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57" w:customStyle="1">
    <w:name w:val="ListText"/>
    <w:basedOn w:val="948"/>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58" w:customStyle="1">
    <w:name w:val="Code_Text"/>
    <w:uiPriority w:val="99"/>
    <w:pPr>
      <w:ind w:left="57"/>
      <w:spacing w:before="20" w:after="20"/>
    </w:pPr>
    <w:rPr>
      <w:rFonts w:ascii="Arial" w:hAnsi="Arial"/>
      <w:color w:val="000000"/>
      <w:lang w:val="fr-FR" w:eastAsia="fr-FR" w:bidi="he-IL"/>
    </w:rPr>
  </w:style>
  <w:style w:type="paragraph" w:styleId="2159" w:customStyle="1">
    <w:name w:val="Char Char Char"/>
    <w:basedOn w:val="941"/>
    <w:uiPriority w:val="99"/>
    <w:pPr>
      <w:ind w:firstLine="200"/>
      <w:spacing w:before="100" w:beforeAutospacing="1" w:after="100" w:afterAutospacing="1" w:line="360" w:lineRule="auto"/>
    </w:pPr>
    <w:rPr>
      <w:rFonts w:ascii="Tahoma" w:hAnsi="Tahoma"/>
      <w:sz w:val="24"/>
      <w:lang w:val="zh-CN"/>
    </w:rPr>
  </w:style>
  <w:style w:type="paragraph" w:styleId="2160" w:customStyle="1">
    <w:name w:val="Char Char1 Char Char Char Char"/>
    <w:basedOn w:val="774"/>
    <w:uiPriority w:val="99"/>
    <w:pPr>
      <w:ind w:firstLine="200"/>
      <w:spacing w:before="100" w:beforeAutospacing="1" w:after="100" w:afterAutospacing="1" w:line="360" w:lineRule="auto"/>
    </w:pPr>
    <w:rPr>
      <w:sz w:val="24"/>
    </w:rPr>
  </w:style>
  <w:style w:type="paragraph" w:styleId="2161" w:customStyle="1">
    <w:name w:val="xl62"/>
    <w:basedOn w:val="774"/>
    <w:uiPriority w:val="99"/>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62" w:customStyle="1">
    <w:name w:val="Figure-1"/>
    <w:uiPriority w:val="99"/>
    <w:pPr>
      <w:ind w:left="1304"/>
      <w:spacing w:after="156"/>
    </w:pPr>
    <w:rPr>
      <w:rFonts w:ascii="Arial" w:hAnsi="Arial"/>
      <w:iCs/>
      <w:color w:val="000000"/>
      <w:szCs w:val="21"/>
      <w:lang w:val="zh-CN"/>
    </w:rPr>
  </w:style>
  <w:style w:type="paragraph" w:styleId="2163" w:customStyle="1">
    <w:name w:val="button"/>
    <w:basedOn w:val="774"/>
    <w:uiPriority w:val="99"/>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64" w:customStyle="1">
    <w:name w:val="文章标题3级"/>
    <w:basedOn w:val="2165"/>
    <w:next w:val="774"/>
    <w:uiPriority w:val="99"/>
    <w:pPr>
      <w:ind w:left="568" w:hanging="709"/>
      <w:tabs>
        <w:tab w:val="left" w:pos="360" w:leader="none"/>
        <w:tab w:val="clear" w:pos="700" w:leader="none"/>
        <w:tab w:val="left" w:pos="709" w:leader="none"/>
        <w:tab w:val="left" w:pos="1120" w:leader="none"/>
        <w:tab w:val="left" w:pos="2160" w:leader="none"/>
      </w:tabs>
      <w:outlineLvl w:val="2"/>
    </w:pPr>
    <w:rPr>
      <w:color w:val="000000"/>
    </w:rPr>
  </w:style>
  <w:style w:type="paragraph" w:styleId="2165" w:customStyle="1">
    <w:name w:val="文章标题2级"/>
    <w:basedOn w:val="2066"/>
    <w:next w:val="774"/>
    <w:uiPriority w:val="99"/>
    <w:pPr>
      <w:ind w:left="1440" w:hanging="720"/>
      <w:jc w:val="left"/>
      <w:pageBreakBefore w:val="0"/>
      <w:spacing w:before="312"/>
      <w:tabs>
        <w:tab w:val="left" w:pos="700" w:leader="none"/>
        <w:tab w:val="left" w:pos="1440" w:leader="none"/>
      </w:tabs>
      <w:outlineLvl w:val="1"/>
    </w:pPr>
    <w:rPr>
      <w:sz w:val="28"/>
      <w:szCs w:val="28"/>
    </w:rPr>
  </w:style>
  <w:style w:type="paragraph" w:styleId="2166" w:customStyle="1">
    <w:name w:val="Normal_5"/>
    <w:uiPriority w:val="99"/>
    <w:rPr>
      <w:rFonts w:ascii="Calibri" w:hAnsi="Calibri" w:cs="Calibri"/>
      <w:sz w:val="24"/>
      <w:szCs w:val="24"/>
    </w:rPr>
  </w:style>
  <w:style w:type="paragraph" w:styleId="2167" w:customStyle="1">
    <w:name w:val="Block"/>
    <w:basedOn w:val="774"/>
    <w:next w:val="774"/>
    <w:uiPriority w:val="99"/>
    <w:pPr>
      <w:ind w:firstLine="200"/>
      <w:spacing w:before="100" w:beforeAutospacing="1" w:after="100" w:afterAutospacing="1" w:line="360" w:lineRule="auto"/>
    </w:pPr>
    <w:rPr>
      <w:rFonts w:ascii="Arial" w:hAnsi="Arial" w:eastAsia="楷体_GB2312"/>
      <w:color w:val="000080"/>
      <w:sz w:val="28"/>
      <w:szCs w:val="28"/>
    </w:rPr>
  </w:style>
  <w:style w:type="paragraph" w:styleId="2168" w:customStyle="1">
    <w:name w:val="正常段落"/>
    <w:basedOn w:val="774"/>
    <w:uiPriority w:val="99"/>
    <w:qFormat/>
    <w:pPr>
      <w:ind w:firstLine="200"/>
      <w:spacing w:before="100" w:beforeAutospacing="1" w:after="100" w:afterAutospacing="1" w:line="360" w:lineRule="auto"/>
    </w:pPr>
    <w:rPr>
      <w:rFonts w:ascii="宋体"/>
      <w:sz w:val="24"/>
      <w:szCs w:val="20"/>
    </w:rPr>
  </w:style>
  <w:style w:type="paragraph" w:styleId="2169" w:customStyle="1">
    <w:name w:val="图号"/>
    <w:basedOn w:val="774"/>
    <w:uiPriority w:val="99"/>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70" w:customStyle="1">
    <w:name w:val="Item List"/>
    <w:basedOn w:val="774"/>
    <w:link w:val="2316"/>
    <w:uiPriority w:val="99"/>
    <w:qFormat/>
    <w:pPr>
      <w:ind w:left="3822" w:hanging="567"/>
      <w:jc w:val="left"/>
      <w:spacing w:before="100" w:beforeAutospacing="1" w:after="156" w:afterAutospacing="1" w:line="360" w:lineRule="auto"/>
      <w:tabs>
        <w:tab w:val="left" w:pos="420" w:leader="none"/>
      </w:tabs>
    </w:pPr>
    <w:rPr>
      <w:sz w:val="24"/>
    </w:rPr>
  </w:style>
  <w:style w:type="paragraph" w:styleId="2171" w:customStyle="1">
    <w:name w:val="正文表格"/>
    <w:basedOn w:val="774"/>
    <w:uiPriority w:val="99"/>
    <w:pPr>
      <w:ind w:firstLine="200"/>
      <w:spacing w:before="100" w:beforeAutospacing="1" w:after="100" w:afterAutospacing="1" w:line="360" w:lineRule="auto"/>
    </w:pPr>
    <w:rPr>
      <w:rFonts w:eastAsia="昆仑仿宋"/>
      <w:sz w:val="24"/>
      <w:szCs w:val="20"/>
    </w:rPr>
  </w:style>
  <w:style w:type="paragraph" w:styleId="2172" w:customStyle="1">
    <w:name w:val="样式1 Char Char"/>
    <w:basedOn w:val="774"/>
    <w:next w:val="959"/>
    <w:uiPriority w:val="99"/>
    <w:pPr>
      <w:ind w:firstLine="516"/>
      <w:spacing w:line="360" w:lineRule="auto"/>
    </w:pPr>
    <w:rPr>
      <w:sz w:val="24"/>
    </w:rPr>
  </w:style>
  <w:style w:type="paragraph" w:styleId="2173" w:customStyle="1">
    <w:name w:val="xl122"/>
    <w:basedOn w:val="774"/>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74" w:customStyle="1">
    <w:name w:val="Char Char Char Char1 Char Char Char"/>
    <w:basedOn w:val="774"/>
    <w:rPr>
      <w:rFonts w:ascii="Tahoma" w:hAnsi="Tahoma"/>
      <w:sz w:val="24"/>
      <w:szCs w:val="20"/>
    </w:rPr>
  </w:style>
  <w:style w:type="paragraph" w:styleId="2175" w:customStyle="1">
    <w:name w:val="-"/>
    <w:basedOn w:val="774"/>
    <w:uiPriority w:val="99"/>
    <w:pPr>
      <w:spacing w:line="360" w:lineRule="auto"/>
    </w:pPr>
    <w:rPr>
      <w:rFonts w:ascii="Arial" w:hAnsi="Arial" w:cs="Arial"/>
      <w:b/>
      <w:bCs/>
      <w:sz w:val="24"/>
      <w:szCs w:val="32"/>
    </w:rPr>
  </w:style>
  <w:style w:type="paragraph" w:styleId="2176" w:customStyle="1">
    <w:name w:val="正文文本_0"/>
    <w:basedOn w:val="774"/>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77" w:customStyle="1">
    <w:name w:val="表项"/>
    <w:next w:val="2119"/>
    <w:uiPriority w:val="99"/>
    <w:qFormat/>
    <w:pPr>
      <w:jc w:val="center"/>
      <w:keepNext/>
      <w:spacing w:line="300" w:lineRule="auto"/>
    </w:pPr>
    <w:rPr>
      <w:rFonts w:ascii="Arial" w:hAnsi="Arial" w:eastAsia="黑体"/>
      <w:sz w:val="21"/>
    </w:rPr>
  </w:style>
  <w:style w:type="paragraph" w:styleId="2178" w:customStyle="1">
    <w:name w:val="aa"/>
    <w:basedOn w:val="774"/>
    <w:uiPriority w:val="99"/>
    <w:qFormat/>
    <w:pPr>
      <w:jc w:val="left"/>
      <w:spacing w:before="100" w:beforeAutospacing="1" w:after="100" w:afterAutospacing="1"/>
      <w:widowControl/>
    </w:pPr>
    <w:rPr>
      <w:rFonts w:ascii="宋体" w:hAnsi="宋体" w:cs="宋体"/>
      <w:sz w:val="24"/>
    </w:rPr>
  </w:style>
  <w:style w:type="paragraph" w:styleId="2179" w:customStyle="1">
    <w:name w:val="题注5"/>
    <w:basedOn w:val="774"/>
    <w:next w:val="938"/>
    <w:uiPriority w:val="99"/>
    <w:qFormat/>
    <w:pPr>
      <w:jc w:val="center"/>
    </w:pPr>
    <w:rPr>
      <w:b/>
      <w:color w:val="000000"/>
      <w:sz w:val="24"/>
      <w:szCs w:val="21"/>
    </w:rPr>
  </w:style>
  <w:style w:type="paragraph" w:styleId="2180" w:customStyle="1">
    <w:name w:val="xl130"/>
    <w:basedOn w:val="774"/>
    <w:uiPriority w:val="99"/>
    <w:pPr>
      <w:jc w:val="left"/>
      <w:spacing w:before="100" w:beforeAutospacing="1" w:after="100" w:afterAutospacing="1"/>
      <w:shd w:val="clear" w:color="000000" w:fill="fac090"/>
      <w:widowControl/>
    </w:pPr>
    <w:rPr>
      <w:rFonts w:ascii="宋体" w:hAnsi="宋体" w:cs="宋体"/>
      <w:sz w:val="20"/>
      <w:szCs w:val="20"/>
    </w:rPr>
  </w:style>
  <w:style w:type="paragraph" w:styleId="2181" w:customStyle="1">
    <w:name w:val="图形文字"/>
    <w:next w:val="774"/>
    <w:uiPriority w:val="99"/>
    <w:pPr>
      <w:jc w:val="center"/>
    </w:pPr>
    <w:rPr>
      <w:color w:val="000000"/>
      <w:sz w:val="24"/>
    </w:rPr>
  </w:style>
  <w:style w:type="paragraph" w:styleId="2182" w:customStyle="1">
    <w:name w:val="Char Char Char Char Char Char"/>
    <w:basedOn w:val="774"/>
    <w:uiPriority w:val="99"/>
    <w:qFormat/>
    <w:pPr>
      <w:jc w:val="left"/>
      <w:spacing w:after="160" w:line="240" w:lineRule="exact"/>
      <w:widowControl/>
    </w:pPr>
    <w:rPr>
      <w:rFonts w:ascii="Arial" w:hAnsi="Arial" w:eastAsia="Times New Roman" w:cs="Verdana"/>
      <w:b/>
      <w:szCs w:val="20"/>
      <w:lang w:eastAsia="en-US"/>
    </w:rPr>
  </w:style>
  <w:style w:type="paragraph" w:styleId="2183" w:customStyle="1">
    <w:name w:val="Normal_4"/>
    <w:uiPriority w:val="99"/>
    <w:pPr>
      <w:jc w:val="both"/>
      <w:widowControl w:val="off"/>
    </w:pPr>
    <w:rPr>
      <w:rFonts w:ascii="Calibri" w:hAnsi="Calibri" w:cs="Calibri"/>
      <w:sz w:val="24"/>
      <w:szCs w:val="24"/>
    </w:rPr>
  </w:style>
  <w:style w:type="paragraph" w:styleId="2184" w:customStyle="1">
    <w:name w:val="样式 标题 2 + 宋体 小四 非加粗 段前: 5 磅 段后: 5 磅 行距: 1.5 倍行距 Char Char Char"/>
    <w:basedOn w:val="776"/>
    <w:uiPriority w:val="99"/>
    <w:pPr>
      <w:numPr>
        <w:ilvl w:val="0"/>
        <w:numId w:val="0"/>
      </w:numPr>
      <w:spacing w:before="0" w:after="0" w:line="360" w:lineRule="auto"/>
    </w:pPr>
    <w:rPr>
      <w:rFonts w:ascii="华文中宋" w:hAnsi="华文中宋" w:eastAsia="华文中宋" w:cs="宋体"/>
      <w:b w:val="0"/>
      <w:sz w:val="24"/>
      <w:szCs w:val="24"/>
    </w:rPr>
  </w:style>
  <w:style w:type="paragraph" w:styleId="2185" w:customStyle="1">
    <w:name w:val="字元 字元"/>
    <w:basedOn w:val="774"/>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86" w:customStyle="1">
    <w:name w:val="xl124"/>
    <w:basedOn w:val="774"/>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7" w:customStyle="1">
    <w:name w:val="xl73"/>
    <w:basedOn w:val="774"/>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8" w:customStyle="1">
    <w:name w:val="样式9"/>
    <w:basedOn w:val="774"/>
    <w:uiPriority w:val="99"/>
    <w:pPr>
      <w:ind w:firstLine="480"/>
      <w:spacing w:line="360" w:lineRule="auto"/>
      <w:widowControl/>
      <w:tabs>
        <w:tab w:val="left" w:pos="1985" w:leader="none"/>
      </w:tabs>
      <w:outlineLvl w:val="3"/>
    </w:pPr>
    <w:rPr>
      <w:rFonts w:ascii="宋体"/>
      <w:spacing w:val="20"/>
      <w:sz w:val="24"/>
      <w:szCs w:val="20"/>
    </w:rPr>
  </w:style>
  <w:style w:type="paragraph" w:styleId="2189" w:customStyle="1">
    <w:name w:val="正文文本_1"/>
    <w:basedOn w:val="774"/>
    <w:uiPriority w:val="99"/>
    <w:pPr>
      <w:ind w:right="74" w:firstLine="482"/>
      <w:spacing w:before="100" w:beforeAutospacing="1" w:after="100" w:afterAutospacing="1" w:line="360" w:lineRule="auto"/>
    </w:pPr>
    <w:rPr>
      <w:sz w:val="24"/>
      <w:szCs w:val="20"/>
    </w:rPr>
  </w:style>
  <w:style w:type="paragraph" w:styleId="2190" w:customStyle="1">
    <w:name w:val="第1节"/>
    <w:basedOn w:val="1209"/>
    <w:uiPriority w:val="99"/>
    <w:pPr>
      <w:numPr>
        <w:ilvl w:val="0"/>
        <w:numId w:val="0"/>
      </w:numPr>
      <w:jc w:val="left"/>
      <w:keepNext/>
      <w:spacing w:line="360" w:lineRule="auto"/>
      <w:outlineLvl w:val="1"/>
    </w:pPr>
    <w:rPr>
      <w:rFonts w:ascii="Arial" w:hAnsi="Arial" w:eastAsia="仿宋_GB2312" w:cs="Arial"/>
      <w:b/>
      <w:color w:val="000000"/>
      <w:szCs w:val="24"/>
    </w:rPr>
  </w:style>
  <w:style w:type="paragraph" w:styleId="2191" w:customStyle="1">
    <w:name w:val="zhengwen"/>
    <w:basedOn w:val="774"/>
    <w:uiPriority w:val="99"/>
    <w:pPr>
      <w:spacing w:line="300" w:lineRule="auto"/>
    </w:pPr>
    <w:rPr>
      <w:szCs w:val="20"/>
    </w:rPr>
  </w:style>
  <w:style w:type="paragraph" w:styleId="2192" w:customStyle="1">
    <w:name w:val="样式 标题 3 + (中文) 黑体 小四 非加粗 段前: 7.8 磅 段后: 0 磅 行距: 固定值 20 磅"/>
    <w:basedOn w:val="777"/>
    <w:uiPriority w:val="99"/>
    <w:qFormat/>
    <w:pPr>
      <w:numPr>
        <w:ilvl w:val="0"/>
        <w:numId w:val="0"/>
      </w:numPr>
      <w:spacing w:before="0" w:after="0" w:line="400" w:lineRule="exact"/>
    </w:pPr>
    <w:rPr>
      <w:rFonts w:ascii="Times New Roman" w:hAnsi="Times New Roman" w:eastAsia="黑体" w:cs="宋体"/>
      <w:b w:val="0"/>
      <w:sz w:val="24"/>
    </w:rPr>
  </w:style>
  <w:style w:type="paragraph" w:styleId="2193" w:customStyle="1">
    <w:name w:val="Figure Description"/>
    <w:basedOn w:val="774"/>
    <w:next w:val="774"/>
    <w:link w:val="2318"/>
    <w:uiPriority w:val="99"/>
    <w:pPr>
      <w:ind w:left="680" w:hanging="680"/>
      <w:jc w:val="center"/>
      <w:keepLines/>
      <w:keepNext/>
      <w:spacing w:before="100" w:beforeAutospacing="1" w:after="100" w:afterAutospacing="1" w:line="360" w:lineRule="auto"/>
      <w:tabs>
        <w:tab w:val="left" w:pos="680" w:leader="none"/>
      </w:tabs>
    </w:pPr>
    <w:rPr>
      <w:sz w:val="18"/>
    </w:rPr>
  </w:style>
  <w:style w:type="paragraph" w:styleId="2194" w:customStyle="1">
    <w:name w:val="xl125"/>
    <w:basedOn w:val="774"/>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5" w:customStyle="1">
    <w:name w:val="A正"/>
    <w:basedOn w:val="774"/>
    <w:uiPriority w:val="99"/>
    <w:pPr>
      <w:ind w:firstLine="200"/>
      <w:spacing w:before="100" w:beforeAutospacing="1" w:after="100" w:afterAutospacing="1" w:line="360" w:lineRule="auto"/>
    </w:pPr>
    <w:rPr>
      <w:rFonts w:ascii="Calibri" w:hAnsi="Calibri"/>
      <w:sz w:val="24"/>
      <w:szCs w:val="22"/>
    </w:rPr>
  </w:style>
  <w:style w:type="paragraph" w:styleId="2196" w:customStyle="1">
    <w:name w:val="style1"/>
    <w:basedOn w:val="774"/>
    <w:uiPriority w:val="99"/>
    <w:qFormat/>
    <w:pPr>
      <w:jc w:val="left"/>
      <w:spacing w:before="75" w:after="75" w:line="384" w:lineRule="auto"/>
      <w:widowControl/>
    </w:pPr>
    <w:rPr>
      <w:rFonts w:ascii="Arial" w:hAnsi="Arial" w:cs="Arial"/>
      <w:b/>
      <w:bCs/>
      <w:sz w:val="24"/>
    </w:rPr>
  </w:style>
  <w:style w:type="paragraph" w:styleId="2197" w:customStyle="1">
    <w:name w:val="Char Char Char Char11"/>
    <w:basedOn w:val="774"/>
    <w:qFormat/>
    <w:pPr>
      <w:jc w:val="left"/>
      <w:spacing w:after="160" w:line="240" w:lineRule="exact"/>
      <w:widowControl/>
    </w:pPr>
    <w:rPr>
      <w:rFonts w:ascii="Verdana" w:hAnsi="Verdana" w:eastAsia="仿宋_GB2312"/>
      <w:sz w:val="24"/>
      <w:szCs w:val="20"/>
      <w:lang w:eastAsia="en-US"/>
    </w:rPr>
  </w:style>
  <w:style w:type="paragraph" w:styleId="2198" w:customStyle="1">
    <w:name w:val="样式10"/>
    <w:basedOn w:val="774"/>
    <w:uiPriority w:val="99"/>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99" w:customStyle="1">
    <w:name w:val="Normal_1"/>
    <w:uiPriority w:val="99"/>
    <w:qFormat/>
    <w:rPr>
      <w:rFonts w:ascii="Calibri" w:hAnsi="Calibri" w:cs="Calibri"/>
      <w:sz w:val="24"/>
      <w:szCs w:val="24"/>
    </w:rPr>
  </w:style>
  <w:style w:type="paragraph" w:styleId="2200" w:customStyle="1">
    <w:name w:val="xl70"/>
    <w:basedOn w:val="774"/>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01" w:customStyle="1">
    <w:name w:val="xl63"/>
    <w:basedOn w:val="77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202" w:customStyle="1">
    <w:name w:val="正文（新）"/>
    <w:basedOn w:val="774"/>
    <w:uiPriority w:val="99"/>
    <w:qFormat/>
    <w:pPr>
      <w:ind w:firstLine="480"/>
      <w:jc w:val="left"/>
      <w:spacing w:line="360" w:lineRule="auto"/>
      <w:tabs>
        <w:tab w:val="left" w:pos="1359" w:leader="none"/>
      </w:tabs>
    </w:pPr>
    <w:rPr>
      <w:sz w:val="24"/>
    </w:rPr>
  </w:style>
  <w:style w:type="paragraph" w:styleId="2203" w:customStyle="1">
    <w:name w:val="xl136"/>
    <w:basedOn w:val="7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04" w:customStyle="1">
    <w:name w:val="AfterBullet"/>
    <w:basedOn w:val="775"/>
    <w:next w:val="2205"/>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05" w:customStyle="1">
    <w:name w:val="BoldBullet"/>
    <w:basedOn w:val="2204"/>
    <w:next w:val="2204"/>
    <w:uiPriority w:val="99"/>
    <w:qFormat/>
    <w:pPr>
      <w:ind w:left="568" w:right="74" w:hanging="284"/>
      <w:jc w:val="both"/>
      <w:keepNext/>
    </w:pPr>
    <w:rPr>
      <w:rFonts w:ascii="黑体" w:eastAsia="黑体"/>
      <w:b/>
    </w:rPr>
  </w:style>
  <w:style w:type="paragraph" w:styleId="2206" w:customStyle="1">
    <w:name w:val="表格文字2"/>
    <w:basedOn w:val="774"/>
    <w:uiPriority w:val="99"/>
    <w:qFormat/>
    <w:pPr>
      <w:jc w:val="center"/>
      <w:spacing w:line="360" w:lineRule="auto"/>
    </w:pPr>
    <w:rPr>
      <w:rFonts w:ascii="宋体"/>
      <w:spacing w:val="22"/>
    </w:rPr>
  </w:style>
  <w:style w:type="paragraph" w:styleId="2207" w:customStyle="1">
    <w:name w:val="样式 标题 1level 1Level 1 HeadH1heading 1Heading 11Heading app...1"/>
    <w:basedOn w:val="775"/>
    <w:uiPriority w:val="99"/>
    <w:qFormat/>
    <w:pPr>
      <w:numPr>
        <w:numId w:val="0"/>
      </w:numPr>
      <w:spacing w:before="0" w:after="0" w:line="240" w:lineRule="auto"/>
      <w:tabs>
        <w:tab w:val="left" w:pos="360" w:leader="none"/>
      </w:tabs>
    </w:pPr>
    <w:rPr>
      <w:rFonts w:eastAsia="黑体" w:cs="宋体"/>
      <w:sz w:val="28"/>
      <w:szCs w:val="28"/>
    </w:rPr>
  </w:style>
  <w:style w:type="paragraph" w:styleId="2208" w:customStyle="1">
    <w:name w:val="BodyText"/>
    <w:basedOn w:val="774"/>
    <w:uiPriority w:val="99"/>
    <w:qFormat/>
    <w:pPr>
      <w:spacing w:before="120" w:after="120" w:line="360" w:lineRule="auto"/>
      <w:widowControl/>
    </w:pPr>
    <w:rPr>
      <w:rFonts w:ascii="宋体"/>
      <w:sz w:val="28"/>
      <w:szCs w:val="20"/>
    </w:rPr>
  </w:style>
  <w:style w:type="paragraph" w:styleId="2209" w:customStyle="1">
    <w:name w:val="list1"/>
    <w:basedOn w:val="1314"/>
    <w:uiPriority w:val="99"/>
    <w:pPr>
      <w:ind w:left="360" w:firstLine="200"/>
      <w:spacing w:before="100" w:beforeAutospacing="1" w:after="100" w:afterAutospacing="1" w:line="360" w:lineRule="auto"/>
    </w:pPr>
    <w:rPr>
      <w:rFonts w:ascii="宋体"/>
      <w:color w:val="000000"/>
      <w:sz w:val="24"/>
      <w:szCs w:val="20"/>
    </w:rPr>
  </w:style>
  <w:style w:type="paragraph" w:styleId="2210" w:customStyle="1">
    <w:name w:val="项目符2"/>
    <w:basedOn w:val="774"/>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11" w:customStyle="1">
    <w:name w:val="标书名称"/>
    <w:basedOn w:val="774"/>
    <w:uiPriority w:val="99"/>
    <w:pPr>
      <w:ind w:firstLine="200"/>
      <w:jc w:val="center"/>
      <w:spacing w:before="100" w:beforeAutospacing="1" w:after="100" w:afterAutospacing="1" w:line="360" w:lineRule="auto"/>
    </w:pPr>
    <w:rPr>
      <w:rFonts w:eastAsia="黑体"/>
      <w:b/>
      <w:sz w:val="72"/>
      <w:szCs w:val="20"/>
    </w:rPr>
  </w:style>
  <w:style w:type="paragraph" w:styleId="2212" w:customStyle="1">
    <w:name w:val="xl66"/>
    <w:basedOn w:val="774"/>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13" w:customStyle="1">
    <w:name w:val="正文(标准)"/>
    <w:basedOn w:val="774"/>
    <w:uiPriority w:val="99"/>
    <w:qFormat/>
    <w:pPr>
      <w:ind w:firstLine="200"/>
      <w:spacing w:before="100" w:beforeAutospacing="1" w:after="100" w:afterAutospacing="1" w:line="360" w:lineRule="auto"/>
    </w:pPr>
    <w:rPr>
      <w:rFonts w:eastAsia="楷体_GB2312"/>
      <w:sz w:val="24"/>
    </w:rPr>
  </w:style>
  <w:style w:type="paragraph" w:styleId="2214" w:customStyle="1">
    <w:name w:val="Char Char1 Char"/>
    <w:basedOn w:val="774"/>
    <w:next w:val="774"/>
    <w:uiPriority w:val="99"/>
    <w:pPr>
      <w:ind w:firstLine="200"/>
      <w:jc w:val="left"/>
      <w:spacing w:before="100" w:beforeAutospacing="1" w:after="100" w:afterAutospacing="1" w:line="360" w:lineRule="auto"/>
      <w:widowControl/>
    </w:pPr>
    <w:rPr>
      <w:sz w:val="24"/>
      <w:szCs w:val="20"/>
      <w:lang w:eastAsia="en-US"/>
    </w:rPr>
  </w:style>
  <w:style w:type="paragraph" w:styleId="2215" w:customStyle="1">
    <w:name w:val="標題2"/>
    <w:basedOn w:val="774"/>
    <w:next w:val="776"/>
    <w:uiPriority w:val="99"/>
    <w:qFormat/>
    <w:pPr>
      <w:ind w:firstLine="200"/>
      <w:spacing w:before="100" w:beforeAutospacing="1" w:after="100" w:afterAutospacing="1" w:line="300" w:lineRule="exact"/>
    </w:pPr>
    <w:rPr>
      <w:rFonts w:ascii="宋体" w:hAnsi="宋体"/>
      <w:b/>
      <w:sz w:val="28"/>
      <w:szCs w:val="20"/>
    </w:rPr>
  </w:style>
  <w:style w:type="paragraph" w:styleId="2216" w:customStyle="1">
    <w:name w:val="A3"/>
    <w:basedOn w:val="777"/>
    <w:next w:val="774"/>
    <w:uiPriority w:val="99"/>
    <w:qFormat/>
    <w:pPr>
      <w:numPr>
        <w:ilvl w:val="0"/>
        <w:numId w:val="0"/>
      </w:numPr>
      <w:spacing w:before="100" w:beforeAutospacing="1" w:after="100" w:afterAutospacing="1" w:line="415" w:lineRule="auto"/>
    </w:pPr>
    <w:rPr>
      <w:rFonts w:ascii="Calibri" w:hAnsi="Calibri"/>
      <w:bCs/>
      <w:szCs w:val="32"/>
    </w:rPr>
  </w:style>
  <w:style w:type="paragraph" w:styleId="2217" w:customStyle="1">
    <w:name w:val="Char3"/>
    <w:basedOn w:val="774"/>
    <w:uiPriority w:val="99"/>
    <w:pPr>
      <w:jc w:val="left"/>
      <w:spacing w:after="160" w:line="240" w:lineRule="exact"/>
      <w:widowControl/>
    </w:pPr>
  </w:style>
  <w:style w:type="paragraph" w:styleId="2218" w:customStyle="1">
    <w:name w:val="author"/>
    <w:basedOn w:val="778"/>
    <w:uiPriority w:val="99"/>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19" w:customStyle="1">
    <w:name w:val="xl64"/>
    <w:basedOn w:val="77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20" w:customStyle="1">
    <w:name w:val="小四 段落 宋体"/>
    <w:basedOn w:val="936"/>
    <w:uiPriority w:val="99"/>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21" w:customStyle="1">
    <w:name w:val="b13"/>
    <w:basedOn w:val="774"/>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22" w:customStyle="1">
    <w:name w:val="列出段落7"/>
    <w:basedOn w:val="774"/>
    <w:uiPriority w:val="99"/>
    <w:pPr>
      <w:jc w:val="left"/>
      <w:spacing w:before="100" w:beforeAutospacing="1" w:after="100" w:afterAutospacing="1"/>
      <w:widowControl/>
    </w:pPr>
    <w:rPr>
      <w:rFonts w:ascii="宋体" w:hAnsi="宋体" w:cs="宋体"/>
      <w:sz w:val="24"/>
    </w:rPr>
  </w:style>
  <w:style w:type="paragraph" w:styleId="2223" w:customStyle="1">
    <w:name w:val="xl129"/>
    <w:basedOn w:val="774"/>
    <w:uiPriority w:val="99"/>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24" w:customStyle="1">
    <w:name w:val="xl123"/>
    <w:basedOn w:val="774"/>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25" w:customStyle="1">
    <w:name w:val="contents Title"/>
    <w:basedOn w:val="975"/>
    <w:uiPriority w:val="99"/>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26" w:customStyle="1">
    <w:name w:val="C11"/>
    <w:basedOn w:val="774"/>
    <w:uiPriority w:val="99"/>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27" w:customStyle="1">
    <w:name w:val="child"/>
    <w:basedOn w:val="774"/>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28" w:customStyle="1">
    <w:name w:val="xl127"/>
    <w:basedOn w:val="774"/>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9" w:customStyle="1">
    <w:name w:val="xl67"/>
    <w:basedOn w:val="774"/>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30" w:customStyle="1">
    <w:name w:val="xl134"/>
    <w:basedOn w:val="774"/>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31" w:customStyle="1">
    <w:name w:val="xl133"/>
    <w:basedOn w:val="77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32" w:customStyle="1">
    <w:name w:val="表格题注"/>
    <w:next w:val="774"/>
    <w:uiPriority w:val="99"/>
    <w:qFormat/>
    <w:pPr>
      <w:ind w:left="4074" w:hanging="420"/>
      <w:jc w:val="center"/>
      <w:keepLines/>
      <w:spacing w:before="312"/>
    </w:pPr>
    <w:rPr>
      <w:rFonts w:ascii="Arial" w:hAnsi="Arial"/>
      <w:sz w:val="18"/>
      <w:szCs w:val="18"/>
    </w:rPr>
  </w:style>
  <w:style w:type="paragraph" w:styleId="2233" w:customStyle="1">
    <w:name w:val="xl121"/>
    <w:basedOn w:val="774"/>
    <w:uiPriority w:val="99"/>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34" w:customStyle="1">
    <w:name w:val="默认段落字体 Para Char Char Char Char"/>
    <w:basedOn w:val="774"/>
    <w:uiPriority w:val="99"/>
    <w:qFormat/>
    <w:pPr>
      <w:ind w:firstLine="200"/>
      <w:spacing w:before="100" w:beforeAutospacing="1" w:after="100" w:afterAutospacing="1" w:line="360" w:lineRule="auto"/>
    </w:pPr>
    <w:rPr>
      <w:sz w:val="24"/>
    </w:rPr>
  </w:style>
  <w:style w:type="paragraph" w:styleId="2235" w:customStyle="1">
    <w:name w:val="样式十三"/>
    <w:basedOn w:val="776"/>
    <w:uiPriority w:val="99"/>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36" w:customStyle="1">
    <w:name w:val="正文首行缩进（绿盟科技）"/>
    <w:basedOn w:val="774"/>
    <w:link w:val="2237"/>
    <w:qFormat/>
    <w:pPr>
      <w:ind w:firstLine="200"/>
      <w:jc w:val="left"/>
      <w:spacing w:line="360" w:lineRule="auto"/>
      <w:widowControl/>
    </w:pPr>
    <w:rPr>
      <w:sz w:val="24"/>
      <w:szCs w:val="21"/>
      <w:lang w:val="zh-CN"/>
    </w:rPr>
  </w:style>
  <w:style w:type="character" w:styleId="2237" w:customStyle="1">
    <w:name w:val="正文首行缩进（绿盟科技） Char"/>
    <w:link w:val="2236"/>
    <w:rPr>
      <w:rFonts w:ascii="Times New Roman" w:hAnsi="Times New Roman" w:eastAsia="宋体" w:cs="Times New Roman"/>
      <w:sz w:val="24"/>
      <w:szCs w:val="21"/>
      <w:lang w:val="zh-CN" w:eastAsia="zh-CN"/>
    </w:rPr>
  </w:style>
  <w:style w:type="paragraph" w:styleId="2238" w:customStyle="1">
    <w:name w:val="纯文本5"/>
    <w:basedOn w:val="774"/>
    <w:qFormat/>
    <w:rPr>
      <w:rFonts w:ascii="宋体" w:hAnsi="Courier New"/>
    </w:rPr>
  </w:style>
  <w:style w:type="character" w:styleId="2239" w:customStyle="1">
    <w:name w:val="纯文本 Char2"/>
    <w:qFormat/>
    <w:rPr>
      <w:rFonts w:ascii="宋体" w:hAnsi="Courier New" w:eastAsia="宋体"/>
      <w:sz w:val="21"/>
      <w:lang w:val="en-US" w:eastAsia="zh-CN" w:bidi="ar-SA"/>
    </w:rPr>
  </w:style>
  <w:style w:type="paragraph" w:styleId="2240" w:customStyle="1">
    <w:name w:val="msolistparagraph"/>
    <w:basedOn w:val="774"/>
    <w:uiPriority w:val="99"/>
    <w:qFormat/>
    <w:pPr>
      <w:ind w:firstLine="420"/>
    </w:pPr>
  </w:style>
  <w:style w:type="paragraph" w:styleId="2241" w:customStyle="1">
    <w:name w:val="msonospacing"/>
    <w:uiPriority w:val="99"/>
    <w:qFormat/>
    <w:pPr>
      <w:jc w:val="both"/>
      <w:widowControl w:val="off"/>
    </w:pPr>
    <w:rPr>
      <w:rFonts w:ascii="Calibri" w:hAnsi="Calibri"/>
      <w:sz w:val="21"/>
      <w:szCs w:val="22"/>
    </w:rPr>
  </w:style>
  <w:style w:type="character" w:styleId="2242" w:customStyle="1">
    <w:name w:val="List Paragraph Char"/>
    <w:link w:val="1902"/>
    <w:qFormat/>
    <w:rPr>
      <w:rFonts w:ascii="Times New Roman" w:hAnsi="Times New Roman" w:eastAsia="宋体" w:cs="Times New Roman"/>
      <w:szCs w:val="20"/>
    </w:rPr>
  </w:style>
  <w:style w:type="paragraph" w:styleId="2243" w:customStyle="1">
    <w:name w:val="正文文本样式"/>
    <w:basedOn w:val="774"/>
    <w:uiPriority w:val="99"/>
    <w:pPr>
      <w:ind w:firstLine="482"/>
      <w:spacing w:line="360" w:lineRule="auto"/>
    </w:pPr>
    <w:rPr>
      <w:rFonts w:cs="宋体"/>
      <w:sz w:val="24"/>
      <w:szCs w:val="20"/>
    </w:rPr>
  </w:style>
  <w:style w:type="character" w:styleId="2244" w:customStyle="1">
    <w:name w:val="Plain Text Char Char"/>
    <w:link w:val="1817"/>
    <w:rPr>
      <w:rFonts w:ascii="宋体" w:hAnsi="Calibri" w:eastAsia="宋体" w:cs="Times New Roman"/>
      <w:sz w:val="24"/>
      <w:szCs w:val="24"/>
    </w:rPr>
  </w:style>
  <w:style w:type="character" w:styleId="2245" w:customStyle="1">
    <w:name w:val="列出段落 字符1"/>
    <w:qFormat/>
    <w:rPr>
      <w:rFonts w:ascii="Calibri" w:hAnsi="Calibri"/>
      <w:sz w:val="21"/>
      <w:szCs w:val="22"/>
    </w:rPr>
  </w:style>
  <w:style w:type="character" w:styleId="2246" w:customStyle="1">
    <w:name w:val="表格文字 Char1"/>
    <w:rPr>
      <w:rFonts w:ascii="宋体" w:hAnsi="Courier New" w:eastAsia="宋体"/>
      <w:sz w:val="21"/>
      <w:lang w:val="en-US" w:eastAsia="zh-CN" w:bidi="ar-SA"/>
    </w:rPr>
  </w:style>
  <w:style w:type="paragraph" w:styleId="2247" w:customStyle="1">
    <w:name w:val="msonormal"/>
    <w:basedOn w:val="774"/>
    <w:qFormat/>
    <w:pPr>
      <w:jc w:val="left"/>
      <w:spacing w:before="100" w:beforeAutospacing="1" w:after="100" w:afterAutospacing="1"/>
      <w:widowControl/>
    </w:pPr>
    <w:rPr>
      <w:rFonts w:ascii="宋体" w:hAnsi="宋体" w:cs="宋体"/>
      <w:sz w:val="24"/>
    </w:rPr>
  </w:style>
  <w:style w:type="paragraph" w:styleId="2248" w:customStyle="1">
    <w:name w:val="列表内容"/>
    <w:basedOn w:val="774"/>
    <w:next w:val="774"/>
    <w:uiPriority w:val="99"/>
    <w:qFormat/>
    <w:pPr>
      <w:ind w:left="283" w:firstLine="200"/>
      <w:jc w:val="left"/>
      <w:widowControl/>
      <w:tabs>
        <w:tab w:val="left" w:pos="840" w:leader="none"/>
      </w:tabs>
    </w:pPr>
    <w:rPr>
      <w:sz w:val="18"/>
    </w:rPr>
  </w:style>
  <w:style w:type="character" w:styleId="2249" w:customStyle="1">
    <w:name w:val="标题 2 字符1"/>
    <w:semiHidden/>
    <w:qFormat/>
    <w:rPr>
      <w:rFonts w:ascii="Calibri Light" w:hAnsi="Calibri Light"/>
      <w:b/>
      <w:bCs/>
      <w:sz w:val="32"/>
      <w:szCs w:val="32"/>
    </w:rPr>
  </w:style>
  <w:style w:type="character" w:styleId="2250" w:customStyle="1">
    <w:name w:val="标题 3 字符1"/>
    <w:semiHidden/>
    <w:qFormat/>
    <w:rPr>
      <w:bCs/>
      <w:sz w:val="28"/>
      <w:szCs w:val="32"/>
    </w:rPr>
  </w:style>
  <w:style w:type="character" w:styleId="2251" w:customStyle="1">
    <w:name w:val="标题 4 字符1"/>
    <w:semiHidden/>
    <w:qFormat/>
    <w:rPr>
      <w:rFonts w:ascii="Calibri Light" w:hAnsi="Calibri Light"/>
      <w:b/>
      <w:bCs/>
      <w:sz w:val="28"/>
      <w:szCs w:val="28"/>
    </w:rPr>
  </w:style>
  <w:style w:type="character" w:styleId="2252" w:customStyle="1">
    <w:name w:val="标题 1 字符1"/>
    <w:qFormat/>
    <w:rPr>
      <w:rFonts w:ascii="Calibri" w:hAnsi="Calibri"/>
      <w:b/>
      <w:bCs/>
      <w:sz w:val="44"/>
      <w:szCs w:val="44"/>
    </w:rPr>
  </w:style>
  <w:style w:type="character" w:styleId="2253" w:customStyle="1">
    <w:name w:val="标题 5 字符1"/>
    <w:semiHidden/>
    <w:qFormat/>
    <w:rPr>
      <w:rFonts w:ascii="Calibri" w:hAnsi="Calibri"/>
      <w:b/>
      <w:bCs/>
      <w:sz w:val="28"/>
      <w:szCs w:val="28"/>
    </w:rPr>
  </w:style>
  <w:style w:type="character" w:styleId="2254" w:customStyle="1">
    <w:name w:val="表格文字 Char2"/>
    <w:qFormat/>
    <w:rPr>
      <w:rFonts w:ascii="宋体" w:hAnsi="Courier New" w:eastAsia="宋体"/>
      <w:sz w:val="21"/>
      <w:lang w:val="en-US" w:eastAsia="zh-CN" w:bidi="ar-SA"/>
    </w:rPr>
  </w:style>
  <w:style w:type="character" w:styleId="2255" w:customStyle="1">
    <w:name w:val="表格文字 Char3"/>
    <w:rPr>
      <w:rFonts w:ascii="宋体" w:hAnsi="Courier New" w:eastAsia="宋体"/>
      <w:sz w:val="21"/>
      <w:lang w:val="en-US" w:eastAsia="zh-CN" w:bidi="ar-SA"/>
    </w:rPr>
  </w:style>
  <w:style w:type="character" w:styleId="2256" w:customStyle="1">
    <w:name w:val="表格文字 Char4"/>
    <w:qFormat/>
    <w:rPr>
      <w:rFonts w:ascii="宋体" w:hAnsi="Courier New" w:eastAsia="宋体"/>
      <w:sz w:val="21"/>
      <w:lang w:val="en-US" w:eastAsia="zh-CN" w:bidi="ar-SA"/>
    </w:rPr>
  </w:style>
  <w:style w:type="paragraph" w:styleId="2257" w:customStyle="1">
    <w:name w:val="1"/>
    <w:uiPriority w:val="99"/>
    <w:qFormat/>
    <w:pPr>
      <w:jc w:val="both"/>
      <w:widowControl w:val="off"/>
    </w:pPr>
  </w:style>
  <w:style w:type="paragraph" w:styleId="2258" w:customStyle="1">
    <w:name w:val="03-Bullet_Lvl 2"/>
    <w:basedOn w:val="774"/>
    <w:uiPriority w:val="99"/>
    <w:qFormat/>
    <w:pPr>
      <w:numPr>
        <w:numId w:val="29"/>
      </w:numPr>
      <w:jc w:val="left"/>
      <w:spacing w:after="200"/>
      <w:widowControl/>
      <w:tabs>
        <w:tab w:val="left" w:pos="720" w:leader="none"/>
      </w:tabs>
    </w:pPr>
    <w:rPr>
      <w:rFonts w:ascii="Arial" w:hAnsi="Arial" w:eastAsia="Times New Roman"/>
      <w:sz w:val="20"/>
      <w:szCs w:val="20"/>
      <w:lang w:eastAsia="en-US"/>
    </w:rPr>
  </w:style>
  <w:style w:type="paragraph" w:styleId="2259" w:customStyle="1">
    <w:name w:val="正文缩进格式：老贼样式"/>
    <w:basedOn w:val="774"/>
    <w:uiPriority w:val="99"/>
    <w:qFormat/>
    <w:pPr>
      <w:ind w:firstLine="482"/>
      <w:spacing w:line="400" w:lineRule="exact"/>
      <w:widowControl/>
    </w:pPr>
    <w:rPr>
      <w:rFonts w:ascii="Arial" w:hAnsi="Arial" w:eastAsia="新宋体"/>
      <w:szCs w:val="20"/>
    </w:rPr>
  </w:style>
  <w:style w:type="paragraph" w:styleId="2260" w:customStyle="1">
    <w:name w:val="_Style 65"/>
    <w:next w:val="774"/>
    <w:qFormat/>
    <w:pPr>
      <w:jc w:val="both"/>
      <w:widowControl w:val="off"/>
      <w:tabs>
        <w:tab w:val="left" w:pos="880" w:leader="none"/>
      </w:tabs>
    </w:pPr>
    <w:rPr>
      <w:rFonts w:ascii="Calibri" w:hAnsi="Calibri"/>
    </w:rPr>
  </w:style>
  <w:style w:type="paragraph" w:styleId="2261" w:customStyle="1">
    <w:name w:val="black1"/>
    <w:basedOn w:val="774"/>
    <w:uiPriority w:val="99"/>
    <w:qFormat/>
    <w:pPr>
      <w:jc w:val="left"/>
      <w:spacing w:before="100" w:beforeAutospacing="1" w:after="100" w:afterAutospacing="1"/>
      <w:widowControl/>
    </w:pPr>
    <w:rPr>
      <w:rFonts w:ascii="宋体" w:hAnsi="宋体"/>
      <w:sz w:val="24"/>
    </w:rPr>
  </w:style>
  <w:style w:type="character" w:styleId="2262" w:customStyle="1">
    <w:name w:val="纯文本 字符"/>
    <w:qFormat/>
    <w:rPr>
      <w:rFonts w:ascii="宋体" w:hAnsi="Courier New" w:eastAsia="宋体"/>
      <w:sz w:val="21"/>
      <w:lang w:val="en-US" w:eastAsia="zh-CN" w:bidi="ar-SA"/>
    </w:rPr>
  </w:style>
  <w:style w:type="character" w:styleId="2263" w:customStyle="1">
    <w:name w:val="15"/>
    <w:qFormat/>
    <w:rPr>
      <w:rFonts w:hint="default" w:ascii="Times New Roman" w:hAnsi="Times New Roman" w:cs="Times New Roman"/>
      <w:b/>
    </w:rPr>
  </w:style>
  <w:style w:type="paragraph" w:styleId="2264" w:customStyle="1">
    <w:name w:val="正文 A"/>
    <w:uiPriority w:val="99"/>
    <w:qFormat/>
    <w:pPr>
      <w:jc w:val="both"/>
      <w:widowControl w:val="off"/>
      <w:framePr w:wrap="around" w:hAnchor="text" w:y="1"/>
    </w:pPr>
    <w:rPr>
      <w:rFonts w:ascii="Arial Unicode MS" w:hAnsi="Arial Unicode MS" w:eastAsia="Arial" w:cs="Arial Unicode MS"/>
      <w:color w:val="000000"/>
      <w:sz w:val="21"/>
      <w:szCs w:val="21"/>
    </w:rPr>
  </w:style>
  <w:style w:type="character" w:styleId="2265" w:customStyle="1">
    <w:name w:val="UP标题3 Char Char"/>
    <w:link w:val="2266"/>
    <w:qFormat/>
    <w:rPr>
      <w:rFonts w:ascii="黑体" w:eastAsia="黑体" w:cs="宋体"/>
      <w:sz w:val="28"/>
      <w:szCs w:val="28"/>
    </w:rPr>
  </w:style>
  <w:style w:type="paragraph" w:styleId="2266" w:customStyle="1">
    <w:name w:val="UP标题3"/>
    <w:basedOn w:val="774"/>
    <w:link w:val="2265"/>
    <w:qFormat/>
    <w:pPr>
      <w:ind w:firstLine="149"/>
      <w:spacing w:line="360" w:lineRule="auto"/>
    </w:pPr>
    <w:rPr>
      <w:rFonts w:ascii="黑体" w:eastAsia="黑体" w:cs="宋体" w:hAnsiTheme="minorHAnsi"/>
      <w:sz w:val="28"/>
      <w:szCs w:val="28"/>
    </w:rPr>
  </w:style>
  <w:style w:type="paragraph" w:styleId="2267" w:customStyle="1">
    <w:name w:val="正文_0_0"/>
    <w:uiPriority w:val="99"/>
    <w:qFormat/>
    <w:pPr>
      <w:jc w:val="both"/>
      <w:widowControl w:val="off"/>
    </w:pPr>
    <w:rPr>
      <w:rFonts w:ascii="Calibri" w:hAnsi="Calibri"/>
      <w:sz w:val="21"/>
      <w:szCs w:val="22"/>
    </w:rPr>
  </w:style>
  <w:style w:type="paragraph" w:styleId="2268" w:customStyle="1">
    <w:name w:val="无间隔111"/>
    <w:uiPriority w:val="1"/>
    <w:qFormat/>
    <w:rPr>
      <w:rFonts w:ascii="Calibri" w:hAnsi="Calibri"/>
      <w:sz w:val="22"/>
    </w:rPr>
  </w:style>
  <w:style w:type="paragraph" w:styleId="2269" w:customStyle="1">
    <w:name w:val="Char2"/>
    <w:basedOn w:val="774"/>
    <w:uiPriority w:val="99"/>
    <w:qFormat/>
    <w:pPr>
      <w:ind w:left="420" w:firstLine="200"/>
      <w:jc w:val="left"/>
      <w:tabs>
        <w:tab w:val="left" w:pos="420" w:leader="none"/>
      </w:tabs>
    </w:pPr>
    <w:rPr>
      <w:szCs w:val="20"/>
    </w:rPr>
  </w:style>
  <w:style w:type="paragraph" w:styleId="2270" w:customStyle="1">
    <w:name w:val="Char Char Char Char Char Char Char Char Char Char Char Char Char1"/>
    <w:basedOn w:val="774"/>
    <w:uiPriority w:val="99"/>
    <w:qFormat/>
    <w:pPr>
      <w:jc w:val="left"/>
      <w:spacing w:after="160" w:line="240" w:lineRule="exact"/>
      <w:widowControl/>
    </w:pPr>
    <w:rPr>
      <w:rFonts w:ascii="Verdana" w:hAnsi="Verdana"/>
      <w:sz w:val="20"/>
      <w:szCs w:val="20"/>
      <w:lang w:eastAsia="en-US"/>
    </w:rPr>
  </w:style>
  <w:style w:type="paragraph" w:styleId="2271" w:customStyle="1">
    <w:name w:val="TOC 标题111"/>
    <w:basedOn w:val="775"/>
    <w:next w:val="774"/>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72" w:customStyle="1">
    <w:name w:val="No Spacing1"/>
    <w:qFormat/>
    <w:pPr>
      <w:jc w:val="both"/>
      <w:widowControl w:val="off"/>
    </w:pPr>
    <w:rPr>
      <w:rFonts w:ascii="Calibri" w:hAnsi="Calibri" w:cs="Calibri"/>
      <w:sz w:val="21"/>
      <w:szCs w:val="22"/>
    </w:rPr>
  </w:style>
  <w:style w:type="paragraph" w:styleId="2273" w:customStyle="1">
    <w:name w:val="TOC Heading1"/>
    <w:basedOn w:val="775"/>
    <w:next w:val="774"/>
    <w:uiPriority w:val="99"/>
    <w:qFormat/>
    <w:pPr>
      <w:numPr>
        <w:numId w:val="0"/>
      </w:numPr>
      <w:ind w:left="640"/>
      <w:spacing w:line="576" w:lineRule="auto"/>
    </w:pPr>
  </w:style>
  <w:style w:type="paragraph" w:styleId="2274" w:customStyle="1">
    <w:name w:val="修订111"/>
    <w:qFormat/>
    <w:rPr>
      <w:sz w:val="21"/>
      <w:szCs w:val="24"/>
    </w:rPr>
  </w:style>
  <w:style w:type="paragraph" w:styleId="2275" w:customStyle="1">
    <w:name w:val="Char Char3 Char Char11"/>
    <w:basedOn w:val="774"/>
    <w:qFormat/>
    <w:pPr>
      <w:jc w:val="left"/>
      <w:spacing w:after="160" w:line="240" w:lineRule="exact"/>
      <w:widowControl/>
    </w:pPr>
    <w:rPr>
      <w:rFonts w:ascii="Arial" w:hAnsi="Arial" w:eastAsia="Times New Roman" w:cs="Verdana"/>
      <w:b/>
      <w:sz w:val="24"/>
      <w:lang w:eastAsia="en-US"/>
    </w:rPr>
  </w:style>
  <w:style w:type="paragraph" w:styleId="2276" w:customStyle="1">
    <w:name w:val="List Paragraph2"/>
    <w:basedOn w:val="774"/>
    <w:qFormat/>
    <w:pPr>
      <w:ind w:firstLine="420"/>
    </w:pPr>
    <w:rPr>
      <w:rFonts w:ascii="Calibri" w:hAnsi="Calibri"/>
      <w:szCs w:val="22"/>
    </w:rPr>
  </w:style>
  <w:style w:type="paragraph" w:styleId="2277" w:customStyle="1">
    <w:name w:val="纯文本511"/>
    <w:basedOn w:val="774"/>
    <w:qFormat/>
    <w:rPr>
      <w:rFonts w:ascii="宋体" w:hAnsi="Courier New"/>
    </w:rPr>
  </w:style>
  <w:style w:type="character" w:styleId="2278" w:customStyle="1">
    <w:name w:val="明显强调1"/>
    <w:qFormat/>
    <w:rPr>
      <w:b/>
      <w:bCs/>
      <w:i/>
      <w:iCs/>
      <w:color w:val="4f81bd"/>
    </w:rPr>
  </w:style>
  <w:style w:type="character" w:styleId="2279" w:customStyle="1">
    <w:name w:val="书籍标题1"/>
    <w:qFormat/>
    <w:rPr>
      <w:rFonts w:hint="default" w:ascii="Times New Roman" w:hAnsi="Times New Roman" w:eastAsia="宋体" w:cs="Times New Roman"/>
      <w:b/>
      <w:bCs/>
      <w:smallCaps/>
      <w:spacing w:val="5"/>
      <w:lang w:val="en-US" w:eastAsia="zh-CN" w:bidi="ar-SA"/>
    </w:rPr>
  </w:style>
  <w:style w:type="character" w:styleId="2280" w:customStyle="1">
    <w:name w:val="Char Char4211"/>
    <w:qFormat/>
    <w:rPr>
      <w:rFonts w:hint="default" w:ascii="Arial" w:hAnsi="Arial" w:eastAsia="黑体" w:cs="Arial"/>
      <w:b/>
      <w:bCs/>
      <w:sz w:val="32"/>
      <w:szCs w:val="32"/>
      <w:lang w:val="en-US" w:eastAsia="zh-CN" w:bidi="ar-SA"/>
    </w:rPr>
  </w:style>
  <w:style w:type="character" w:styleId="2281" w:customStyle="1">
    <w:name w:val="Char Char4411"/>
    <w:qFormat/>
    <w:rPr>
      <w:rFonts w:hint="eastAsia" w:ascii="宋体" w:hAnsi="宋体" w:eastAsia="宋体"/>
      <w:b/>
      <w:bCs/>
      <w:sz w:val="44"/>
      <w:szCs w:val="44"/>
      <w:lang w:val="en-US" w:eastAsia="zh-CN" w:bidi="ar-SA"/>
    </w:rPr>
  </w:style>
  <w:style w:type="character" w:styleId="2282" w:customStyle="1">
    <w:name w:val="Char Char4311"/>
    <w:qFormat/>
    <w:rPr>
      <w:rFonts w:hint="default" w:ascii="Arial" w:hAnsi="Arial" w:eastAsia="黑体" w:cs="Arial"/>
      <w:b/>
      <w:bCs/>
      <w:sz w:val="32"/>
      <w:szCs w:val="32"/>
      <w:lang w:val="en-US" w:eastAsia="zh-CN" w:bidi="ar-SA"/>
    </w:rPr>
  </w:style>
  <w:style w:type="character" w:styleId="2283" w:customStyle="1">
    <w:name w:val="Char Char4111"/>
    <w:qFormat/>
    <w:rPr>
      <w:rFonts w:hint="eastAsia" w:ascii="宋体" w:hAnsi="宋体" w:eastAsia="宋体"/>
      <w:b/>
      <w:bCs/>
      <w:sz w:val="32"/>
      <w:szCs w:val="32"/>
      <w:lang w:val="en-US" w:eastAsia="zh-CN" w:bidi="ar-SA"/>
    </w:rPr>
  </w:style>
  <w:style w:type="character" w:styleId="2284" w:customStyle="1">
    <w:name w:val="Char Char4011"/>
    <w:qFormat/>
    <w:rPr>
      <w:rFonts w:hint="eastAsia" w:ascii="宋体" w:hAnsi="宋体" w:eastAsia="宋体"/>
      <w:b/>
      <w:bCs/>
      <w:sz w:val="32"/>
      <w:szCs w:val="32"/>
      <w:lang w:val="en-US" w:eastAsia="zh-CN" w:bidi="ar-SA"/>
    </w:rPr>
  </w:style>
  <w:style w:type="paragraph" w:styleId="2285" w:customStyle="1">
    <w:name w:val="样式 标题 4h4 + (西文) 黑体 (中文) 黑体 小三"/>
    <w:basedOn w:val="77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86" w:customStyle="1">
    <w:name w:val="[基本段落]"/>
    <w:basedOn w:val="774"/>
    <w:uiPriority w:val="99"/>
    <w:qFormat/>
    <w:pPr>
      <w:spacing w:line="288" w:lineRule="auto"/>
    </w:pPr>
    <w:rPr>
      <w:rFonts w:ascii="宋体" w:hAnsi="宋体"/>
      <w:color w:val="000000"/>
      <w:sz w:val="24"/>
      <w:szCs w:val="20"/>
      <w:lang w:val="zh-CN"/>
    </w:rPr>
  </w:style>
  <w:style w:type="paragraph" w:styleId="2287" w:customStyle="1">
    <w:name w:val="Table Paragraph"/>
    <w:basedOn w:val="774"/>
    <w:uiPriority w:val="1"/>
    <w:qFormat/>
    <w:pPr>
      <w:jc w:val="center"/>
    </w:pPr>
    <w:rPr>
      <w:rFonts w:ascii="宋体" w:hAnsi="宋体" w:cs="宋体"/>
      <w:lang w:val="zh-CN" w:bidi="zh-CN"/>
    </w:rPr>
  </w:style>
  <w:style w:type="character" w:styleId="2288" w:customStyle="1">
    <w:name w:val="NormalCharacter"/>
    <w:link w:val="2289"/>
    <w:qFormat/>
  </w:style>
  <w:style w:type="paragraph" w:styleId="2289" w:customStyle="1">
    <w:name w:val="UserStyle_1"/>
    <w:basedOn w:val="774"/>
    <w:link w:val="2288"/>
    <w:qFormat/>
    <w:rPr>
      <w:rFonts w:asciiTheme="minorHAnsi" w:hAnsiTheme="minorHAnsi" w:eastAsiaTheme="minorEastAsia" w:cstheme="minorBidi"/>
      <w:szCs w:val="22"/>
    </w:rPr>
  </w:style>
  <w:style w:type="character" w:styleId="2290" w:customStyle="1">
    <w:name w:val="UserStyle_0"/>
    <w:link w:val="2291"/>
    <w:qFormat/>
  </w:style>
  <w:style w:type="paragraph" w:styleId="2291" w:customStyle="1">
    <w:name w:val="NormalIndent"/>
    <w:basedOn w:val="774"/>
    <w:link w:val="2290"/>
    <w:qFormat/>
    <w:pPr>
      <w:ind w:firstLine="420"/>
      <w:widowControl/>
    </w:pPr>
    <w:rPr>
      <w:rFonts w:asciiTheme="minorHAnsi" w:hAnsiTheme="minorHAnsi" w:eastAsiaTheme="minorEastAsia" w:cstheme="minorBidi"/>
      <w:szCs w:val="22"/>
    </w:rPr>
  </w:style>
  <w:style w:type="paragraph" w:styleId="2292" w:customStyle="1">
    <w:name w:val="UserStyle_34"/>
    <w:basedOn w:val="774"/>
    <w:qFormat/>
    <w:pPr>
      <w:ind w:firstLine="420"/>
      <w:widowControl/>
    </w:pPr>
    <w:rPr>
      <w:rFonts w:ascii="Calibri" w:hAnsi="Calibri"/>
      <w:szCs w:val="22"/>
    </w:rPr>
  </w:style>
  <w:style w:type="character" w:styleId="2293" w:customStyle="1">
    <w:name w:val="ca-01"/>
    <w:qFormat/>
    <w:rPr>
      <w:rFonts w:ascii="宋体" w:hAnsi="宋体"/>
      <w:bCs/>
      <w:sz w:val="24"/>
      <w:szCs w:val="21"/>
    </w:rPr>
  </w:style>
  <w:style w:type="paragraph" w:styleId="2294" w:customStyle="1">
    <w:name w:val="_Style 651"/>
    <w:next w:val="774"/>
    <w:uiPriority w:val="99"/>
    <w:qFormat/>
    <w:pPr>
      <w:jc w:val="both"/>
      <w:widowControl w:val="off"/>
      <w:tabs>
        <w:tab w:val="left" w:pos="880" w:leader="none"/>
      </w:tabs>
    </w:pPr>
    <w:rPr>
      <w:rFonts w:ascii="Calibri" w:hAnsi="Calibri"/>
    </w:rPr>
  </w:style>
  <w:style w:type="paragraph" w:styleId="2295" w:customStyle="1">
    <w:name w:val="_Style 6511"/>
    <w:next w:val="774"/>
    <w:qFormat/>
    <w:pPr>
      <w:jc w:val="both"/>
      <w:widowControl w:val="off"/>
      <w:tabs>
        <w:tab w:val="left" w:pos="880" w:leader="none"/>
      </w:tabs>
    </w:pPr>
    <w:rPr>
      <w:rFonts w:ascii="Calibri" w:hAnsi="Calibri"/>
    </w:rPr>
  </w:style>
  <w:style w:type="paragraph" w:styleId="2296" w:customStyle="1">
    <w:name w:val="List111111111111111"/>
    <w:basedOn w:val="774"/>
    <w:next w:val="2297"/>
    <w:uiPriority w:val="34"/>
    <w:qFormat/>
    <w:pPr>
      <w:ind w:firstLine="420"/>
    </w:pPr>
    <w:rPr>
      <w:szCs w:val="20"/>
      <w:lang w:val="zh-CN"/>
    </w:rPr>
  </w:style>
  <w:style w:type="paragraph" w:styleId="2297">
    <w:name w:val="List Paragraph"/>
    <w:basedOn w:val="774"/>
    <w:uiPriority w:val="34"/>
    <w:qFormat/>
    <w:pPr>
      <w:ind w:firstLine="420"/>
    </w:pPr>
  </w:style>
  <w:style w:type="paragraph" w:styleId="2298" w:customStyle="1">
    <w:name w:val="**正文"/>
    <w:basedOn w:val="774"/>
    <w:qFormat/>
    <w:pPr>
      <w:ind w:firstLine="482"/>
      <w:spacing w:line="360" w:lineRule="auto"/>
    </w:pPr>
    <w:rPr>
      <w:rFonts w:ascii="宋体" w:hAnsi="宋体"/>
      <w:sz w:val="24"/>
    </w:rPr>
  </w:style>
  <w:style w:type="paragraph" w:styleId="2299" w:customStyle="1">
    <w:name w:val="_Style 65111"/>
    <w:next w:val="774"/>
    <w:qFormat/>
    <w:pPr>
      <w:jc w:val="both"/>
      <w:widowControl w:val="off"/>
      <w:tabs>
        <w:tab w:val="left" w:pos="880" w:leader="none"/>
        <w:tab w:val="left" w:pos="1080" w:leader="none"/>
      </w:tabs>
    </w:pPr>
    <w:rPr>
      <w:rFonts w:ascii="Calibri" w:hAnsi="Calibri"/>
    </w:rPr>
  </w:style>
  <w:style w:type="paragraph" w:styleId="2300" w:customStyle="1">
    <w:name w:val="正文 New"/>
    <w:qFormat/>
    <w:pPr>
      <w:jc w:val="both"/>
      <w:widowControl w:val="off"/>
    </w:pPr>
    <w:rPr>
      <w:sz w:val="21"/>
      <w:szCs w:val="24"/>
    </w:rPr>
  </w:style>
  <w:style w:type="paragraph" w:styleId="2301" w:customStyle="1">
    <w:name w:val="正文 New New New New New New"/>
    <w:qFormat/>
    <w:pPr>
      <w:jc w:val="both"/>
      <w:widowControl w:val="off"/>
    </w:pPr>
    <w:rPr>
      <w:sz w:val="21"/>
      <w:szCs w:val="24"/>
    </w:rPr>
  </w:style>
  <w:style w:type="paragraph" w:styleId="2302" w:customStyle="1">
    <w:name w:val="列表段落1"/>
    <w:basedOn w:val="774"/>
    <w:uiPriority w:val="99"/>
    <w:qFormat/>
    <w:pPr>
      <w:ind w:firstLine="420"/>
    </w:pPr>
    <w:rPr>
      <w:rFonts w:ascii="Calibri" w:hAnsi="Calibri"/>
      <w:szCs w:val="22"/>
    </w:rPr>
  </w:style>
  <w:style w:type="character" w:styleId="2303" w:customStyle="1">
    <w:name w:val="纯文本 字符1"/>
    <w:uiPriority w:val="99"/>
    <w:qFormat/>
    <w:rPr>
      <w:rFonts w:ascii="宋体" w:hAnsi="Courier New" w:eastAsia="宋体"/>
      <w:sz w:val="21"/>
      <w:lang w:val="en-US" w:eastAsia="zh-CN" w:bidi="ar-SA"/>
    </w:rPr>
  </w:style>
  <w:style w:type="table" w:styleId="2304" w:customStyle="1">
    <w:name w:val="Table Normal"/>
    <w:unhideWhenUsed/>
    <w:qFormat/>
    <w:tblPr>
      <w:tblCellMar>
        <w:left w:w="0" w:type="dxa"/>
        <w:top w:w="0" w:type="dxa"/>
        <w:right w:w="0" w:type="dxa"/>
        <w:bottom w:w="0" w:type="dxa"/>
      </w:tblCellMar>
    </w:tblPr>
  </w:style>
  <w:style w:type="paragraph" w:styleId="2305" w:customStyle="1">
    <w:name w:val="首行缩进"/>
    <w:basedOn w:val="774"/>
    <w:qFormat/>
    <w:pPr>
      <w:ind w:firstLine="480"/>
    </w:pPr>
    <w:rPr>
      <w:rFonts w:ascii="Calibri" w:hAnsi="Calibri" w:cs="宋体"/>
      <w:lang w:val="zh-CN"/>
    </w:rPr>
  </w:style>
  <w:style w:type="paragraph" w:styleId="2306" w:customStyle="1">
    <w:name w:val="Body text|2"/>
    <w:basedOn w:val="774"/>
    <w:qFormat/>
    <w:pPr>
      <w:shd w:val="clear" w:color="auto" w:fill="ffffff"/>
    </w:pPr>
    <w:rPr>
      <w:rFonts w:ascii="Calibri" w:hAnsi="Calibri" w:cs="宋体"/>
      <w:sz w:val="20"/>
      <w:szCs w:val="20"/>
    </w:rPr>
  </w:style>
  <w:style w:type="paragraph" w:styleId="2307" w:customStyle="1">
    <w:name w:val="_Style 10"/>
    <w:basedOn w:val="774"/>
    <w:next w:val="1902"/>
    <w:uiPriority w:val="34"/>
    <w:qFormat/>
    <w:pPr>
      <w:ind w:firstLine="420"/>
    </w:pPr>
    <w:rPr>
      <w:rFonts w:ascii="Calibri" w:hAnsi="Calibri" w:cs="Calibri"/>
      <w:szCs w:val="21"/>
    </w:rPr>
  </w:style>
  <w:style w:type="table" w:styleId="2308" w:customStyle="1">
    <w:name w:val="无格式表格 11"/>
    <w:basedOn w:val="785"/>
    <w:uiPriority w:val="41"/>
    <w:qFormat/>
    <w:rPr>
      <w:rFonts w:ascii="Calibri" w:hAnsi="Calibri"/>
    </w:rPr>
    <w:tblPr>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309" w:customStyle="1">
    <w:name w:val="Item List Text"/>
    <w:link w:val="2310"/>
    <w:qFormat/>
    <w:pPr>
      <w:ind w:left="2126"/>
      <w:spacing w:before="80" w:after="80" w:line="240" w:lineRule="atLeast"/>
    </w:pPr>
    <w:rPr>
      <w:sz w:val="21"/>
      <w:szCs w:val="21"/>
    </w:rPr>
  </w:style>
  <w:style w:type="character" w:styleId="2310" w:customStyle="1">
    <w:name w:val="Item List Text Char"/>
    <w:link w:val="2309"/>
    <w:qFormat/>
    <w:rPr>
      <w:rFonts w:ascii="Times New Roman" w:hAnsi="Times New Roman" w:eastAsia="宋体" w:cs="Times New Roman"/>
      <w:szCs w:val="21"/>
    </w:rPr>
  </w:style>
  <w:style w:type="paragraph" w:styleId="2311" w:customStyle="1">
    <w:name w:val="Sub Item List"/>
    <w:basedOn w:val="774"/>
    <w:qFormat/>
    <w:pPr>
      <w:numPr>
        <w:numId w:val="30"/>
      </w:numPr>
      <w:jc w:val="left"/>
      <w:spacing w:before="80" w:after="80" w:line="240" w:lineRule="atLeast"/>
      <w:widowControl/>
    </w:pPr>
    <w:rPr>
      <w:rFonts w:cs="Arial"/>
      <w:szCs w:val="21"/>
    </w:rPr>
  </w:style>
  <w:style w:type="paragraph" w:styleId="2312" w:customStyle="1">
    <w:name w:val="Figure"/>
    <w:basedOn w:val="774"/>
    <w:next w:val="774"/>
    <w:link w:val="2317"/>
    <w:qFormat/>
    <w:pPr>
      <w:ind w:left="1701"/>
      <w:jc w:val="left"/>
      <w:spacing w:before="160" w:after="160" w:line="240" w:lineRule="atLeast"/>
      <w:widowControl/>
    </w:pPr>
    <w:rPr>
      <w:szCs w:val="21"/>
    </w:rPr>
  </w:style>
  <w:style w:type="paragraph" w:styleId="2313" w:customStyle="1">
    <w:name w:val="Item Step"/>
    <w:qFormat/>
    <w:pPr>
      <w:ind w:left="3401" w:hanging="425"/>
      <w:jc w:val="both"/>
      <w:spacing w:before="80" w:after="80" w:line="240" w:lineRule="atLeast"/>
      <w:tabs>
        <w:tab w:val="left" w:pos="3401" w:leader="none"/>
      </w:tabs>
      <w:outlineLvl w:val="6"/>
    </w:pPr>
    <w:rPr>
      <w:rFonts w:cs="Arial"/>
      <w:sz w:val="21"/>
      <w:szCs w:val="21"/>
    </w:rPr>
  </w:style>
  <w:style w:type="paragraph" w:styleId="2314" w:customStyle="1">
    <w:name w:val="Step"/>
    <w:basedOn w:val="774"/>
    <w:qFormat/>
    <w:pPr>
      <w:ind w:left="2976" w:hanging="159"/>
      <w:jc w:val="left"/>
      <w:spacing w:before="160" w:after="160" w:line="240" w:lineRule="atLeast"/>
      <w:widowControl/>
      <w:tabs>
        <w:tab w:val="left" w:pos="2976" w:leader="none"/>
      </w:tabs>
      <w:outlineLvl w:val="5"/>
    </w:pPr>
    <w:rPr>
      <w:rFonts w:cs="Arial"/>
      <w:szCs w:val="21"/>
    </w:rPr>
  </w:style>
  <w:style w:type="paragraph" w:styleId="2315" w:customStyle="1">
    <w:name w:val="Table Description"/>
    <w:basedOn w:val="774"/>
    <w:next w:val="774"/>
    <w:qFormat/>
    <w:pPr>
      <w:ind w:left="2977"/>
      <w:jc w:val="left"/>
      <w:keepNext/>
      <w:spacing w:before="320" w:after="80" w:line="240" w:lineRule="atLeast"/>
      <w:widowControl/>
      <w:outlineLvl w:val="8"/>
    </w:pPr>
    <w:rPr>
      <w:rFonts w:eastAsia="黑体" w:cs="Arial"/>
      <w:spacing w:val="-4"/>
      <w:szCs w:val="21"/>
    </w:rPr>
  </w:style>
  <w:style w:type="character" w:styleId="2316" w:customStyle="1">
    <w:name w:val="Item List Char"/>
    <w:link w:val="2170"/>
    <w:uiPriority w:val="99"/>
    <w:qFormat/>
    <w:rPr>
      <w:rFonts w:ascii="Times New Roman" w:hAnsi="Times New Roman" w:eastAsia="宋体" w:cs="Times New Roman"/>
      <w:sz w:val="24"/>
      <w:szCs w:val="24"/>
    </w:rPr>
  </w:style>
  <w:style w:type="character" w:styleId="2317" w:customStyle="1">
    <w:name w:val="Figure Char"/>
    <w:link w:val="2312"/>
    <w:qFormat/>
    <w:rPr>
      <w:rFonts w:ascii="Times New Roman" w:hAnsi="Times New Roman" w:eastAsia="宋体" w:cs="Times New Roman"/>
      <w:szCs w:val="21"/>
    </w:rPr>
  </w:style>
  <w:style w:type="character" w:styleId="2318" w:customStyle="1">
    <w:name w:val="Figure Description Char"/>
    <w:link w:val="2193"/>
    <w:uiPriority w:val="99"/>
    <w:qFormat/>
    <w:rPr>
      <w:rFonts w:ascii="Times New Roman" w:hAnsi="Times New Roman" w:eastAsia="宋体" w:cs="Times New Roman"/>
      <w:sz w:val="18"/>
      <w:szCs w:val="24"/>
    </w:rPr>
  </w:style>
  <w:style w:type="character" w:styleId="2319" w:customStyle="1">
    <w:name w:val="汇视源正文 Char Char"/>
    <w:link w:val="2320"/>
    <w:qFormat/>
    <w:rPr>
      <w:rFonts w:cs="宋体"/>
      <w:sz w:val="24"/>
    </w:rPr>
  </w:style>
  <w:style w:type="paragraph" w:styleId="2320" w:customStyle="1">
    <w:name w:val="汇视源正文"/>
    <w:link w:val="2319"/>
    <w:qFormat/>
    <w:pPr>
      <w:ind w:firstLine="480"/>
      <w:jc w:val="both"/>
      <w:spacing w:line="360" w:lineRule="auto"/>
      <w:widowControl w:val="off"/>
    </w:pPr>
    <w:rPr>
      <w:rFonts w:cs="宋体" w:asciiTheme="minorHAnsi" w:hAnsiTheme="minorHAnsi" w:eastAsiaTheme="minorEastAsia"/>
      <w:sz w:val="24"/>
      <w:szCs w:val="22"/>
    </w:rPr>
  </w:style>
  <w:style w:type="paragraph" w:styleId="2321" w:customStyle="1">
    <w:name w:val="Item List in Table"/>
    <w:basedOn w:val="774"/>
    <w:qFormat/>
    <w:pPr>
      <w:numPr>
        <w:numId w:val="31"/>
      </w:numPr>
      <w:jc w:val="left"/>
      <w:spacing w:before="80" w:after="80" w:line="240" w:lineRule="atLeast"/>
      <w:widowControl/>
    </w:pPr>
    <w:rPr>
      <w:rFonts w:hint="eastAsia" w:cs="Arial"/>
      <w:szCs w:val="21"/>
    </w:rPr>
  </w:style>
  <w:style w:type="character" w:styleId="2322" w:customStyle="1">
    <w:name w:val="标题 1 字符"/>
    <w:uiPriority w:val="9"/>
    <w:qFormat/>
    <w:rPr>
      <w:rFonts w:ascii="Calibri Light" w:hAnsi="Calibri Light" w:eastAsia="等线 Light" w:cs="Times New Roman"/>
      <w:color w:val="2e74b5"/>
      <w:sz w:val="32"/>
      <w:szCs w:val="32"/>
    </w:rPr>
  </w:style>
  <w:style w:type="character" w:styleId="2323" w:customStyle="1">
    <w:name w:val="标题 2 字符"/>
    <w:uiPriority w:val="9"/>
    <w:qFormat/>
    <w:rPr>
      <w:rFonts w:ascii="Calibri Light" w:hAnsi="Calibri Light" w:eastAsia="等线 Light" w:cs="Times New Roman"/>
      <w:color w:val="2e74b5"/>
      <w:sz w:val="26"/>
      <w:szCs w:val="26"/>
    </w:rPr>
  </w:style>
  <w:style w:type="character" w:styleId="2324" w:customStyle="1">
    <w:name w:val="标题 3 字符"/>
    <w:uiPriority w:val="9"/>
    <w:qFormat/>
    <w:rPr>
      <w:rFonts w:ascii="Calibri Light" w:hAnsi="Calibri Light" w:eastAsia="等线 Light" w:cs="Times New Roman"/>
      <w:color w:val="1f4e79"/>
      <w:sz w:val="24"/>
      <w:szCs w:val="24"/>
    </w:rPr>
  </w:style>
  <w:style w:type="character" w:styleId="2325" w:customStyle="1">
    <w:name w:val="标题 4 字符"/>
    <w:uiPriority w:val="9"/>
    <w:qFormat/>
    <w:rPr>
      <w:rFonts w:ascii="Calibri Light" w:hAnsi="Calibri Light" w:eastAsia="等线 Light" w:cs="Times New Roman"/>
      <w:i/>
      <w:iCs/>
      <w:color w:val="2e74b5"/>
      <w:sz w:val="21"/>
    </w:rPr>
  </w:style>
  <w:style w:type="character" w:styleId="2326" w:customStyle="1">
    <w:name w:val="正文文本 字符"/>
    <w:qFormat/>
    <w:rPr>
      <w:rFonts w:ascii="Calibri" w:hAnsi="Calibri" w:eastAsia="宋体" w:cs="Times New Roman"/>
      <w:sz w:val="21"/>
    </w:rPr>
  </w:style>
  <w:style w:type="character" w:styleId="2327" w:customStyle="1">
    <w:name w:val="正文首行缩进 字符"/>
    <w:uiPriority w:val="99"/>
    <w:semiHidden/>
    <w:qFormat/>
  </w:style>
  <w:style w:type="paragraph" w:styleId="2328" w:customStyle="1">
    <w:name w:val="_HT_表格表头"/>
    <w:basedOn w:val="774"/>
    <w:qFormat/>
    <w:pPr>
      <w:jc w:val="center"/>
    </w:pPr>
    <w:rPr>
      <w:rFonts w:ascii="Calibri" w:hAnsi="Calibri"/>
      <w:b/>
      <w:sz w:val="22"/>
      <w:szCs w:val="22"/>
    </w:rPr>
  </w:style>
  <w:style w:type="paragraph" w:styleId="2329" w:customStyle="1">
    <w:name w:val="_HT_表格正文"/>
    <w:basedOn w:val="774"/>
    <w:qFormat/>
    <w:rPr>
      <w:rFonts w:ascii="Calibri" w:hAnsi="Calibri"/>
      <w:sz w:val="22"/>
      <w:szCs w:val="22"/>
    </w:rPr>
  </w:style>
  <w:style w:type="paragraph" w:styleId="2330" w:customStyle="1">
    <w:name w:val="_HT_正文"/>
    <w:basedOn w:val="774"/>
    <w:link w:val="2335"/>
    <w:qFormat/>
    <w:pPr>
      <w:ind w:firstLine="200"/>
    </w:pPr>
    <w:rPr>
      <w:rFonts w:ascii="Calibri" w:hAnsi="Calibri"/>
      <w:sz w:val="28"/>
      <w:szCs w:val="22"/>
    </w:rPr>
  </w:style>
  <w:style w:type="character" w:styleId="2331" w:customStyle="1">
    <w:name w:val="页脚 字符1"/>
    <w:uiPriority w:val="99"/>
    <w:semiHidden/>
    <w:qFormat/>
    <w:rPr>
      <w:rFonts w:ascii="Calibri" w:hAnsi="Calibri" w:eastAsia="宋体" w:cs="Times New Roman"/>
      <w:sz w:val="18"/>
      <w:szCs w:val="18"/>
    </w:rPr>
  </w:style>
  <w:style w:type="character" w:styleId="2332" w:customStyle="1">
    <w:name w:val="页眉 字符1"/>
    <w:semiHidden/>
    <w:qFormat/>
    <w:rPr>
      <w:rFonts w:ascii="Calibri" w:hAnsi="Calibri" w:eastAsia="宋体" w:cs="Times New Roman"/>
      <w:sz w:val="18"/>
      <w:szCs w:val="18"/>
    </w:rPr>
  </w:style>
  <w:style w:type="paragraph" w:styleId="2333" w:customStyle="1">
    <w:name w:val="*正文"/>
    <w:basedOn w:val="774"/>
    <w:qFormat/>
    <w:pPr>
      <w:ind w:firstLine="480"/>
      <w:jc w:val="left"/>
      <w:spacing w:line="360" w:lineRule="auto"/>
    </w:pPr>
    <w:rPr>
      <w:rFonts w:ascii="宋体" w:hAnsi="宋体" w:eastAsia="等线"/>
      <w:szCs w:val="21"/>
    </w:rPr>
  </w:style>
  <w:style w:type="paragraph" w:styleId="2334" w:customStyle="1">
    <w:name w:val="列表段落2"/>
    <w:basedOn w:val="774"/>
    <w:uiPriority w:val="34"/>
    <w:qFormat/>
    <w:pPr>
      <w:ind w:firstLine="420"/>
    </w:pPr>
    <w:rPr>
      <w:rFonts w:ascii="Calibri" w:hAnsi="Calibri"/>
      <w:szCs w:val="22"/>
    </w:rPr>
  </w:style>
  <w:style w:type="character" w:styleId="2335" w:customStyle="1">
    <w:name w:val="_HT_正文 Char"/>
    <w:link w:val="2330"/>
    <w:qFormat/>
    <w:rPr>
      <w:rFonts w:ascii="Calibri" w:hAnsi="Calibri" w:eastAsia="宋体" w:cs="Times New Roman"/>
      <w:sz w:val="28"/>
    </w:rPr>
  </w:style>
  <w:style w:type="paragraph" w:styleId="2336" w:customStyle="1">
    <w:name w:val="列表段落3"/>
    <w:basedOn w:val="774"/>
    <w:uiPriority w:val="99"/>
    <w:qFormat/>
    <w:pPr>
      <w:ind w:firstLine="420"/>
    </w:pPr>
    <w:rPr>
      <w:rFonts w:ascii="Calibri" w:hAnsi="Calibri"/>
      <w:szCs w:val="22"/>
    </w:rPr>
  </w:style>
  <w:style w:type="character" w:styleId="2337" w:customStyle="1">
    <w:name w:val="标题 8 字符"/>
    <w:qFormat/>
    <w:rPr>
      <w:rFonts w:ascii="Arial" w:hAnsi="Arial" w:eastAsia="黑体" w:cs="Times New Roman"/>
      <w:sz w:val="24"/>
      <w:szCs w:val="24"/>
    </w:rPr>
  </w:style>
  <w:style w:type="character" w:styleId="2338" w:customStyle="1">
    <w:name w:val="UserStyle_9"/>
    <w:link w:val="2339"/>
    <w:qFormat/>
    <w:rPr>
      <w:rFonts w:ascii="Calibri" w:hAnsi="Calibri"/>
    </w:rPr>
  </w:style>
  <w:style w:type="paragraph" w:styleId="2339" w:customStyle="1">
    <w:name w:val="UserStyle_10"/>
    <w:basedOn w:val="774"/>
    <w:link w:val="2338"/>
    <w:qFormat/>
    <w:pPr>
      <w:ind w:firstLine="420"/>
      <w:widowControl/>
    </w:pPr>
    <w:rPr>
      <w:rFonts w:ascii="Calibri" w:hAnsi="Calibri" w:eastAsiaTheme="minorEastAsia" w:cstheme="minorBidi"/>
      <w:szCs w:val="22"/>
    </w:rPr>
  </w:style>
  <w:style w:type="character" w:styleId="2340" w:customStyle="1">
    <w:name w:val="UserStyle_105"/>
    <w:qFormat/>
  </w:style>
  <w:style w:type="character" w:styleId="2341" w:customStyle="1">
    <w:name w:val="标题 9 字符"/>
    <w:qFormat/>
    <w:rPr>
      <w:rFonts w:ascii="Arial" w:hAnsi="Arial" w:eastAsia="黑体" w:cs="Times New Roman"/>
      <w:szCs w:val="21"/>
    </w:rPr>
  </w:style>
  <w:style w:type="character" w:styleId="2342" w:customStyle="1">
    <w:name w:val="文档结构图 字符"/>
    <w:uiPriority w:val="99"/>
    <w:semiHidden/>
    <w:qFormat/>
    <w:rPr>
      <w:rFonts w:ascii="宋体" w:hAnsi="Times New Roman" w:eastAsia="宋体" w:cs="Times New Roman"/>
      <w:sz w:val="18"/>
      <w:szCs w:val="18"/>
    </w:rPr>
  </w:style>
  <w:style w:type="character" w:styleId="2343" w:customStyle="1">
    <w:name w:val="标题 5 字符"/>
    <w:uiPriority w:val="11"/>
    <w:qFormat/>
    <w:rPr>
      <w:rFonts w:ascii="Times New Roman" w:hAnsi="Times New Roman" w:eastAsia="Adobe 黑体 Std R" w:cs="Times New Roman"/>
      <w:b/>
      <w:bCs/>
      <w:sz w:val="28"/>
      <w:szCs w:val="28"/>
    </w:rPr>
  </w:style>
  <w:style w:type="character" w:styleId="2344" w:customStyle="1">
    <w:name w:val="标题 7 字符"/>
    <w:qFormat/>
    <w:rPr>
      <w:rFonts w:ascii="Times New Roman" w:hAnsi="Times New Roman" w:eastAsia="Adobe 黑体 Std R" w:cs="Times New Roman"/>
      <w:b/>
      <w:bCs/>
      <w:sz w:val="24"/>
      <w:szCs w:val="24"/>
    </w:rPr>
  </w:style>
  <w:style w:type="character" w:styleId="2345" w:customStyle="1">
    <w:name w:val="页脚 字符"/>
    <w:uiPriority w:val="99"/>
    <w:qFormat/>
    <w:rPr>
      <w:sz w:val="18"/>
      <w:szCs w:val="18"/>
    </w:rPr>
  </w:style>
  <w:style w:type="character" w:styleId="2346" w:customStyle="1">
    <w:name w:val="标题 字符"/>
    <w:qFormat/>
    <w:rPr>
      <w:rFonts w:ascii="Calibri Light" w:hAnsi="Calibri Light" w:eastAsia="宋体" w:cs="Times New Roman"/>
      <w:b/>
      <w:bCs/>
      <w:sz w:val="32"/>
      <w:szCs w:val="32"/>
    </w:rPr>
  </w:style>
  <w:style w:type="character" w:styleId="2347" w:customStyle="1">
    <w:name w:val="标题 6 字符"/>
    <w:qFormat/>
    <w:rPr>
      <w:rFonts w:ascii="Arial" w:hAnsi="Arial" w:eastAsia="Adobe 黑体 Std R" w:cs="Times New Roman"/>
      <w:b/>
      <w:bCs/>
      <w:sz w:val="24"/>
      <w:szCs w:val="24"/>
    </w:rPr>
  </w:style>
  <w:style w:type="character" w:styleId="2348" w:customStyle="1">
    <w:name w:val="未处理的提及1"/>
    <w:uiPriority w:val="99"/>
    <w:unhideWhenUsed/>
    <w:qFormat/>
    <w:rPr>
      <w:color w:val="605e5c"/>
      <w:shd w:val="clear" w:color="auto" w:fill="e1dfdd"/>
    </w:rPr>
  </w:style>
  <w:style w:type="character" w:styleId="2349" w:customStyle="1">
    <w:name w:val="页眉 字符"/>
    <w:uiPriority w:val="99"/>
    <w:qFormat/>
    <w:rPr>
      <w:sz w:val="18"/>
      <w:szCs w:val="18"/>
    </w:rPr>
  </w:style>
  <w:style w:type="paragraph" w:styleId="2350" w:customStyle="1">
    <w:name w:val="标题 11"/>
    <w:basedOn w:val="774"/>
    <w:next w:val="774"/>
    <w:qFormat/>
    <w:pPr>
      <w:keepLines/>
      <w:keepNext/>
      <w:spacing w:before="340" w:after="330" w:line="578" w:lineRule="auto"/>
      <w:widowControl/>
    </w:pPr>
    <w:rPr>
      <w:sz w:val="44"/>
      <w:szCs w:val="44"/>
    </w:rPr>
  </w:style>
  <w:style w:type="paragraph" w:styleId="2351" w:customStyle="1">
    <w:name w:val="表格内容"/>
    <w:basedOn w:val="774"/>
    <w:qFormat/>
    <w:pPr>
      <w:jc w:val="center"/>
      <w:spacing w:line="300" w:lineRule="auto"/>
      <w:widowControl/>
    </w:pPr>
    <w:rPr>
      <w:szCs w:val="20"/>
    </w:rPr>
  </w:style>
  <w:style w:type="paragraph" w:styleId="2352" w:customStyle="1">
    <w:name w:val="标题 21"/>
    <w:basedOn w:val="774"/>
    <w:next w:val="774"/>
    <w:link w:val="787"/>
    <w:qFormat/>
    <w:pPr>
      <w:keepLines/>
      <w:keepNext/>
      <w:spacing w:before="260" w:after="260" w:line="413" w:lineRule="auto"/>
      <w:widowControl/>
    </w:pPr>
    <w:rPr>
      <w:rFonts w:ascii="Arial" w:hAnsi="Arial" w:eastAsia="黑体"/>
      <w:sz w:val="32"/>
      <w:szCs w:val="20"/>
    </w:rPr>
  </w:style>
  <w:style w:type="paragraph" w:styleId="2353" w:customStyle="1">
    <w:name w:val="样式 表格 + 小五 行距: 最小值 0 磅"/>
    <w:basedOn w:val="774"/>
    <w:qFormat/>
    <w:pPr>
      <w:jc w:val="center"/>
      <w:spacing w:line="0" w:lineRule="atLeast"/>
    </w:pPr>
    <w:rPr>
      <w:rFonts w:ascii="楷体_GB2312" w:hAnsi="新宋体" w:eastAsia="楷体_GB2312" w:cs="宋体"/>
      <w:szCs w:val="20"/>
    </w:rPr>
  </w:style>
  <w:style w:type="paragraph" w:styleId="2354" w:customStyle="1">
    <w:name w:val="正文_居中"/>
    <w:basedOn w:val="774"/>
    <w:next w:val="774"/>
    <w:qFormat/>
    <w:pPr>
      <w:jc w:val="center"/>
      <w:spacing w:line="360" w:lineRule="auto"/>
    </w:pPr>
    <w:rPr>
      <w:rFonts w:ascii="Calibri" w:hAnsi="Calibri"/>
      <w:sz w:val="24"/>
      <w:szCs w:val="22"/>
    </w:rPr>
  </w:style>
  <w:style w:type="paragraph" w:styleId="2355" w:customStyle="1">
    <w:name w:val="正文_表格"/>
    <w:basedOn w:val="774"/>
    <w:qFormat/>
    <w:pPr>
      <w:jc w:val="center"/>
      <w:spacing w:before="156" w:after="156"/>
    </w:pPr>
    <w:rPr>
      <w:rFonts w:ascii="Arial" w:hAnsi="Arial"/>
    </w:rPr>
  </w:style>
  <w:style w:type="character" w:styleId="2356" w:customStyle="1">
    <w:name w:val="题注 Char1"/>
    <w:qFormat/>
    <w:rPr>
      <w:rFonts w:ascii="Arial" w:hAnsi="Arial" w:cs="Arial"/>
      <w:sz w:val="24"/>
    </w:rPr>
  </w:style>
  <w:style w:type="character" w:styleId="2357" w:customStyle="1">
    <w:name w:val="正文文本缩进 Char Char"/>
    <w:link w:val="2358"/>
    <w:qFormat/>
    <w:rPr>
      <w:rFonts w:ascii="楷体_GB2312" w:eastAsia="楷体_GB2312"/>
      <w:sz w:val="32"/>
    </w:rPr>
  </w:style>
  <w:style w:type="paragraph" w:styleId="2358" w:customStyle="1">
    <w:name w:val="正文文本缩进5"/>
    <w:basedOn w:val="774"/>
    <w:link w:val="2357"/>
    <w:qFormat/>
    <w:pPr>
      <w:ind w:firstLine="630"/>
    </w:pPr>
    <w:rPr>
      <w:rFonts w:ascii="楷体_GB2312" w:eastAsia="楷体_GB2312" w:hAnsiTheme="minorHAnsi" w:cstheme="minorBidi"/>
      <w:sz w:val="32"/>
      <w:szCs w:val="22"/>
    </w:rPr>
  </w:style>
  <w:style w:type="character" w:styleId="2359" w:customStyle="1">
    <w:name w:val="Font Style22"/>
    <w:uiPriority w:val="99"/>
    <w:qFormat/>
    <w:rPr>
      <w:rFonts w:ascii="宋体" w:eastAsia="宋体" w:cs="宋体"/>
      <w:b/>
      <w:bCs/>
      <w:sz w:val="12"/>
      <w:szCs w:val="12"/>
    </w:rPr>
  </w:style>
  <w:style w:type="character" w:styleId="2360" w:customStyle="1">
    <w:name w:val="Font Style16"/>
    <w:uiPriority w:val="99"/>
    <w:qFormat/>
    <w:rPr>
      <w:rFonts w:ascii="宋体" w:eastAsia="宋体" w:cs="宋体"/>
      <w:b/>
      <w:bCs/>
      <w:i/>
      <w:iCs/>
      <w:spacing w:val="30"/>
      <w:sz w:val="16"/>
      <w:szCs w:val="16"/>
    </w:rPr>
  </w:style>
  <w:style w:type="character" w:styleId="2361" w:customStyle="1">
    <w:name w:val="Font Style24"/>
    <w:uiPriority w:val="99"/>
    <w:qFormat/>
    <w:rPr>
      <w:rFonts w:ascii="宋体" w:eastAsia="宋体" w:cs="宋体"/>
      <w:b/>
      <w:bCs/>
      <w:sz w:val="8"/>
      <w:szCs w:val="8"/>
    </w:rPr>
  </w:style>
  <w:style w:type="character" w:styleId="2362" w:customStyle="1">
    <w:name w:val="Font Style15"/>
    <w:uiPriority w:val="99"/>
    <w:qFormat/>
    <w:rPr>
      <w:rFonts w:ascii="宋体" w:eastAsia="宋体" w:cs="宋体"/>
      <w:b/>
      <w:bCs/>
      <w:sz w:val="18"/>
      <w:szCs w:val="18"/>
    </w:rPr>
  </w:style>
  <w:style w:type="character" w:styleId="2363" w:customStyle="1">
    <w:name w:val="明显引用 Char"/>
    <w:link w:val="2364"/>
    <w:qFormat/>
    <w:rPr>
      <w:b/>
      <w:bCs/>
      <w:i/>
      <w:iCs/>
      <w:color w:val="4f81bd"/>
    </w:rPr>
  </w:style>
  <w:style w:type="paragraph" w:styleId="2364">
    <w:name w:val="Intense Quote"/>
    <w:basedOn w:val="774"/>
    <w:next w:val="774"/>
    <w:link w:val="2363"/>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65" w:customStyle="1">
    <w:name w:val="明显引用 Char1"/>
    <w:basedOn w:val="784"/>
    <w:uiPriority w:val="99"/>
    <w:qFormat/>
    <w:rPr>
      <w:rFonts w:ascii="Times New Roman" w:hAnsi="Times New Roman" w:eastAsia="宋体" w:cs="Times New Roman"/>
      <w:b/>
      <w:bCs/>
      <w:i/>
      <w:iCs/>
      <w:color w:val="4f81bd" w:themeColor="accent1"/>
      <w:szCs w:val="24"/>
    </w:rPr>
  </w:style>
  <w:style w:type="character" w:styleId="2366" w:customStyle="1">
    <w:name w:val="引用 Char2"/>
    <w:uiPriority w:val="99"/>
    <w:qFormat/>
    <w:rPr>
      <w:i/>
      <w:iCs/>
      <w:color w:val="404040"/>
      <w:sz w:val="21"/>
      <w:szCs w:val="24"/>
    </w:rPr>
  </w:style>
  <w:style w:type="character" w:styleId="2367" w:customStyle="1">
    <w:name w:val="Font Style17"/>
    <w:uiPriority w:val="99"/>
    <w:qFormat/>
    <w:rPr>
      <w:rFonts w:ascii="宋体" w:eastAsia="宋体" w:cs="宋体"/>
      <w:b/>
      <w:bCs/>
      <w:sz w:val="10"/>
      <w:szCs w:val="10"/>
    </w:rPr>
  </w:style>
  <w:style w:type="character" w:styleId="2368" w:customStyle="1">
    <w:name w:val="1page sec3 Char"/>
    <w:qFormat/>
    <w:rPr>
      <w:rFonts w:eastAsia="宋体"/>
      <w:sz w:val="18"/>
      <w:szCs w:val="18"/>
      <w:lang w:val="en-US" w:eastAsia="zh-CN" w:bidi="ar-SA"/>
    </w:rPr>
  </w:style>
  <w:style w:type="character" w:styleId="2369" w:customStyle="1">
    <w:name w:val="Font Style19"/>
    <w:uiPriority w:val="99"/>
    <w:qFormat/>
    <w:rPr>
      <w:rFonts w:ascii="Book Antiqua" w:hAnsi="Book Antiqua" w:cs="Book Antiqua"/>
      <w:sz w:val="40"/>
      <w:szCs w:val="40"/>
    </w:rPr>
  </w:style>
  <w:style w:type="character" w:styleId="2370" w:customStyle="1">
    <w:name w:val="引用 Char"/>
    <w:link w:val="2371"/>
    <w:qFormat/>
    <w:rPr>
      <w:i/>
      <w:iCs/>
      <w:color w:val="000000"/>
    </w:rPr>
  </w:style>
  <w:style w:type="paragraph" w:styleId="2371">
    <w:name w:val="Quote"/>
    <w:basedOn w:val="774"/>
    <w:next w:val="774"/>
    <w:link w:val="2370"/>
    <w:qFormat/>
    <w:rPr>
      <w:rFonts w:asciiTheme="minorHAnsi" w:hAnsiTheme="minorHAnsi" w:eastAsiaTheme="minorEastAsia" w:cstheme="minorBidi"/>
      <w:i/>
      <w:iCs/>
      <w:color w:val="000000"/>
      <w:szCs w:val="22"/>
    </w:rPr>
  </w:style>
  <w:style w:type="character" w:styleId="2372" w:customStyle="1">
    <w:name w:val="引用 Char1"/>
    <w:basedOn w:val="784"/>
    <w:uiPriority w:val="99"/>
    <w:qFormat/>
    <w:rPr>
      <w:rFonts w:ascii="Times New Roman" w:hAnsi="Times New Roman" w:eastAsia="宋体" w:cs="Times New Roman"/>
      <w:i/>
      <w:iCs/>
      <w:color w:val="000000" w:themeColor="text1"/>
      <w:szCs w:val="24"/>
    </w:rPr>
  </w:style>
  <w:style w:type="character" w:styleId="2373" w:customStyle="1">
    <w:name w:val="不明显强调1"/>
    <w:qFormat/>
    <w:rPr>
      <w:i/>
      <w:iCs/>
      <w:color w:val="808080"/>
    </w:rPr>
  </w:style>
  <w:style w:type="character" w:styleId="2374" w:customStyle="1">
    <w:name w:val="Font Style12"/>
    <w:uiPriority w:val="99"/>
    <w:qFormat/>
    <w:rPr>
      <w:rFonts w:ascii="宋体" w:eastAsia="宋体" w:cs="宋体"/>
      <w:spacing w:val="20"/>
      <w:sz w:val="16"/>
      <w:szCs w:val="16"/>
    </w:rPr>
  </w:style>
  <w:style w:type="character" w:styleId="2375" w:customStyle="1">
    <w:name w:val="Font Style11"/>
    <w:uiPriority w:val="99"/>
    <w:qFormat/>
    <w:rPr>
      <w:rFonts w:ascii="宋体" w:eastAsia="宋体" w:cs="宋体"/>
      <w:b/>
      <w:bCs/>
      <w:sz w:val="42"/>
      <w:szCs w:val="42"/>
    </w:rPr>
  </w:style>
  <w:style w:type="character" w:styleId="2376" w:customStyle="1">
    <w:name w:val="Font Style23"/>
    <w:uiPriority w:val="99"/>
    <w:qFormat/>
    <w:rPr>
      <w:rFonts w:ascii="MingLiU" w:eastAsia="MingLiU" w:cs="MingLiU"/>
      <w:b/>
      <w:bCs/>
      <w:i/>
      <w:iCs/>
      <w:sz w:val="24"/>
      <w:szCs w:val="24"/>
    </w:rPr>
  </w:style>
  <w:style w:type="character" w:styleId="2377" w:customStyle="1">
    <w:name w:val="标题 Char2"/>
    <w:qFormat/>
    <w:rPr>
      <w:rFonts w:ascii="Calibri Light" w:hAnsi="Calibri Light" w:cs="Times New Roman"/>
      <w:b/>
      <w:bCs/>
      <w:sz w:val="32"/>
      <w:szCs w:val="32"/>
    </w:rPr>
  </w:style>
  <w:style w:type="character" w:styleId="2378" w:customStyle="1">
    <w:name w:val="Font Style13"/>
    <w:uiPriority w:val="99"/>
    <w:qFormat/>
    <w:rPr>
      <w:rFonts w:ascii="宋体" w:eastAsia="宋体" w:cs="宋体"/>
      <w:b/>
      <w:bCs/>
      <w:sz w:val="8"/>
      <w:szCs w:val="8"/>
    </w:rPr>
  </w:style>
  <w:style w:type="character" w:styleId="2379" w:customStyle="1">
    <w:name w:val="批注文字 Char Char"/>
    <w:qFormat/>
    <w:rPr>
      <w:rFonts w:ascii="宋体" w:hAnsi="Times New Roman" w:eastAsia="宋体" w:cs="Times New Roman"/>
      <w:sz w:val="28"/>
      <w:szCs w:val="20"/>
    </w:rPr>
  </w:style>
  <w:style w:type="character" w:styleId="2380" w:customStyle="1">
    <w:name w:val="textcontents"/>
    <w:qFormat/>
    <w:rPr>
      <w:rFonts w:cs="Times New Roman"/>
    </w:rPr>
  </w:style>
  <w:style w:type="character" w:styleId="2381" w:customStyle="1">
    <w:name w:val="不明显参考1"/>
    <w:qFormat/>
    <w:rPr>
      <w:smallCaps/>
      <w:color w:val="c0504d"/>
      <w:u w:val="single"/>
    </w:rPr>
  </w:style>
  <w:style w:type="character" w:styleId="2382" w:customStyle="1">
    <w:name w:val="h Char"/>
    <w:qFormat/>
    <w:rPr>
      <w:rFonts w:eastAsia="宋体"/>
      <w:sz w:val="18"/>
      <w:szCs w:val="18"/>
      <w:lang w:val="en-US" w:eastAsia="zh-CN" w:bidi="ar-SA"/>
    </w:rPr>
  </w:style>
  <w:style w:type="character" w:styleId="2383" w:customStyle="1">
    <w:name w:val="Font Style27"/>
    <w:uiPriority w:val="99"/>
    <w:qFormat/>
    <w:rPr>
      <w:rFonts w:ascii="宋体" w:eastAsia="宋体" w:cs="宋体"/>
      <w:b/>
      <w:bCs/>
      <w:i/>
      <w:iCs/>
      <w:sz w:val="8"/>
      <w:szCs w:val="8"/>
    </w:rPr>
  </w:style>
  <w:style w:type="character" w:styleId="2384" w:customStyle="1">
    <w:name w:val="Font Style14"/>
    <w:uiPriority w:val="99"/>
    <w:qFormat/>
    <w:rPr>
      <w:rFonts w:ascii="宋体" w:eastAsia="宋体" w:cs="宋体"/>
      <w:sz w:val="20"/>
      <w:szCs w:val="20"/>
    </w:rPr>
  </w:style>
  <w:style w:type="character" w:styleId="2385" w:customStyle="1">
    <w:name w:val="明显引用 Char2"/>
    <w:uiPriority w:val="99"/>
    <w:qFormat/>
    <w:rPr>
      <w:i/>
      <w:iCs/>
      <w:color w:val="5b9bd5"/>
      <w:sz w:val="21"/>
      <w:szCs w:val="24"/>
    </w:rPr>
  </w:style>
  <w:style w:type="character" w:styleId="2386" w:customStyle="1">
    <w:name w:val="Font Style25"/>
    <w:uiPriority w:val="99"/>
    <w:qFormat/>
    <w:rPr>
      <w:rFonts w:ascii="宋体" w:eastAsia="宋体" w:cs="宋体"/>
      <w:b/>
      <w:bCs/>
      <w:sz w:val="10"/>
      <w:szCs w:val="10"/>
    </w:rPr>
  </w:style>
  <w:style w:type="character" w:styleId="2387" w:customStyle="1">
    <w:name w:val="Font Style21"/>
    <w:uiPriority w:val="99"/>
    <w:qFormat/>
    <w:rPr>
      <w:rFonts w:ascii="宋体" w:eastAsia="宋体" w:cs="宋体"/>
      <w:b/>
      <w:bCs/>
      <w:sz w:val="8"/>
      <w:szCs w:val="8"/>
    </w:rPr>
  </w:style>
  <w:style w:type="character" w:styleId="2388" w:customStyle="1">
    <w:name w:val="明显参考1"/>
    <w:qFormat/>
    <w:rPr>
      <w:b/>
      <w:bCs/>
      <w:smallCaps/>
      <w:color w:val="c0504d"/>
      <w:spacing w:val="5"/>
      <w:u w:val="single"/>
    </w:rPr>
  </w:style>
  <w:style w:type="character" w:styleId="2389" w:customStyle="1">
    <w:name w:val="Font Style26"/>
    <w:uiPriority w:val="99"/>
    <w:qFormat/>
    <w:rPr>
      <w:rFonts w:ascii="宋体" w:eastAsia="宋体" w:cs="宋体"/>
      <w:b/>
      <w:bCs/>
      <w:sz w:val="18"/>
      <w:szCs w:val="18"/>
    </w:rPr>
  </w:style>
  <w:style w:type="character" w:styleId="2390" w:customStyle="1">
    <w:name w:val="标题5 Char Char"/>
    <w:link w:val="2391"/>
    <w:qFormat/>
    <w:rPr>
      <w:rFonts w:ascii="Arial" w:hAnsi="Arial"/>
      <w:b/>
      <w:bCs/>
      <w:sz w:val="24"/>
      <w:szCs w:val="32"/>
    </w:rPr>
  </w:style>
  <w:style w:type="paragraph" w:styleId="2391" w:customStyle="1">
    <w:name w:val="标题5"/>
    <w:basedOn w:val="777"/>
    <w:link w:val="2390"/>
    <w:qFormat/>
    <w:pPr>
      <w:numPr>
        <w:ilvl w:val="0"/>
        <w:numId w:val="0"/>
      </w:numPr>
    </w:pPr>
    <w:rPr>
      <w:rFonts w:eastAsiaTheme="minorEastAsia" w:cstheme="minorBidi"/>
      <w:bCs/>
      <w:sz w:val="24"/>
      <w:szCs w:val="32"/>
      <w:lang w:val="en-US"/>
    </w:rPr>
  </w:style>
  <w:style w:type="character" w:styleId="2392" w:customStyle="1">
    <w:name w:val="Font Style18"/>
    <w:uiPriority w:val="99"/>
    <w:qFormat/>
    <w:rPr>
      <w:rFonts w:ascii="宋体" w:eastAsia="宋体" w:cs="宋体"/>
      <w:b/>
      <w:bCs/>
      <w:spacing w:val="20"/>
      <w:sz w:val="22"/>
      <w:szCs w:val="22"/>
    </w:rPr>
  </w:style>
  <w:style w:type="character" w:styleId="2393" w:customStyle="1">
    <w:name w:val="Font Style20"/>
    <w:uiPriority w:val="99"/>
    <w:qFormat/>
    <w:rPr>
      <w:rFonts w:ascii="宋体" w:eastAsia="宋体" w:cs="宋体"/>
      <w:b/>
      <w:bCs/>
      <w:sz w:val="8"/>
      <w:szCs w:val="8"/>
    </w:rPr>
  </w:style>
  <w:style w:type="character" w:styleId="2394" w:customStyle="1">
    <w:name w:val="正文样式 Char Char"/>
    <w:qFormat/>
    <w:rPr>
      <w:rFonts w:eastAsia="华文中宋"/>
      <w:sz w:val="24"/>
      <w:szCs w:val="32"/>
    </w:rPr>
  </w:style>
  <w:style w:type="paragraph" w:styleId="2395" w:customStyle="1">
    <w:name w:val="_Style 7"/>
    <w:basedOn w:val="774"/>
    <w:qFormat/>
  </w:style>
  <w:style w:type="paragraph" w:styleId="2396" w:customStyle="1">
    <w:name w:val="正文 New New New New New New New"/>
    <w:qFormat/>
    <w:pPr>
      <w:jc w:val="both"/>
      <w:widowControl w:val="off"/>
    </w:pPr>
    <w:rPr>
      <w:sz w:val="21"/>
      <w:szCs w:val="24"/>
    </w:rPr>
  </w:style>
  <w:style w:type="paragraph" w:styleId="2397" w:customStyle="1">
    <w:name w:val="正文_3_0"/>
    <w:qFormat/>
    <w:pPr>
      <w:jc w:val="both"/>
      <w:widowControl w:val="off"/>
    </w:pPr>
    <w:rPr>
      <w:sz w:val="21"/>
    </w:rPr>
  </w:style>
  <w:style w:type="paragraph" w:styleId="2398" w:customStyle="1">
    <w:name w:val="Style8"/>
    <w:basedOn w:val="774"/>
    <w:uiPriority w:val="99"/>
    <w:qFormat/>
    <w:pPr>
      <w:spacing w:line="326" w:lineRule="exact"/>
    </w:pPr>
    <w:rPr>
      <w:rFonts w:ascii="宋体" w:hAnsi="Calibri"/>
      <w:sz w:val="24"/>
    </w:rPr>
  </w:style>
  <w:style w:type="paragraph" w:styleId="2399" w:customStyle="1">
    <w:name w:val="flNote"/>
    <w:basedOn w:val="774"/>
    <w:qFormat/>
    <w:pPr>
      <w:jc w:val="center"/>
      <w:spacing w:before="320" w:after="160" w:line="360" w:lineRule="atLeast"/>
    </w:pPr>
    <w:rPr>
      <w:rFonts w:ascii="Arial" w:eastAsia="黑体"/>
      <w:sz w:val="30"/>
      <w:szCs w:val="20"/>
    </w:rPr>
  </w:style>
  <w:style w:type="paragraph" w:styleId="2400" w:customStyle="1">
    <w:name w:val="Style4"/>
    <w:basedOn w:val="774"/>
    <w:uiPriority w:val="99"/>
    <w:qFormat/>
    <w:pPr>
      <w:ind w:firstLine="110"/>
      <w:jc w:val="left"/>
      <w:spacing w:line="310" w:lineRule="exact"/>
    </w:pPr>
    <w:rPr>
      <w:rFonts w:ascii="宋体" w:hAnsi="Calibri"/>
      <w:sz w:val="24"/>
    </w:rPr>
  </w:style>
  <w:style w:type="paragraph" w:styleId="2401" w:customStyle="1">
    <w:name w:val="_Style 12"/>
    <w:basedOn w:val="941"/>
    <w:qFormat/>
    <w:pPr>
      <w:jc w:val="left"/>
      <w:spacing w:line="360" w:lineRule="auto"/>
      <w:widowControl/>
    </w:pPr>
    <w:rPr>
      <w:sz w:val="24"/>
    </w:rPr>
  </w:style>
  <w:style w:type="paragraph" w:styleId="2402" w:customStyle="1">
    <w:name w:val="样式 样式 四号1 + 首行缩进:  2 字符"/>
    <w:basedOn w:val="774"/>
    <w:qFormat/>
    <w:pPr>
      <w:ind w:firstLine="480"/>
      <w:jc w:val="left"/>
      <w:spacing w:line="360" w:lineRule="auto"/>
    </w:pPr>
    <w:rPr>
      <w:rFonts w:cs="宋体"/>
      <w:sz w:val="24"/>
      <w:szCs w:val="20"/>
    </w:rPr>
  </w:style>
  <w:style w:type="paragraph" w:styleId="2403" w:customStyle="1">
    <w:name w:val="Style1"/>
    <w:basedOn w:val="774"/>
    <w:uiPriority w:val="99"/>
    <w:qFormat/>
    <w:pPr>
      <w:jc w:val="left"/>
    </w:pPr>
    <w:rPr>
      <w:rFonts w:ascii="宋体" w:hAnsi="Calibri"/>
      <w:sz w:val="24"/>
    </w:rPr>
  </w:style>
  <w:style w:type="paragraph" w:styleId="2404" w:customStyle="1">
    <w:name w:val="paragraphindent"/>
    <w:basedOn w:val="774"/>
    <w:qFormat/>
    <w:pPr>
      <w:jc w:val="left"/>
      <w:spacing w:before="100" w:beforeAutospacing="1" w:after="100" w:afterAutospacing="1"/>
      <w:widowControl/>
    </w:pPr>
    <w:rPr>
      <w:rFonts w:ascii="宋体" w:hAnsi="宋体" w:cs="宋体"/>
      <w:sz w:val="24"/>
    </w:rPr>
  </w:style>
  <w:style w:type="paragraph" w:styleId="2405" w:customStyle="1">
    <w:name w:val="Body text|1"/>
    <w:basedOn w:val="774"/>
    <w:qFormat/>
    <w:pPr>
      <w:ind w:firstLine="400"/>
      <w:jc w:val="left"/>
      <w:spacing w:line="449" w:lineRule="auto"/>
    </w:pPr>
    <w:rPr>
      <w:rFonts w:ascii="宋体" w:hAnsi="宋体" w:cs="宋体"/>
      <w:sz w:val="28"/>
      <w:szCs w:val="28"/>
      <w:lang w:val="zh-TW" w:eastAsia="zh-TW" w:bidi="zh-TW"/>
    </w:rPr>
  </w:style>
  <w:style w:type="paragraph" w:styleId="2406" w:customStyle="1">
    <w:name w:val="Style7"/>
    <w:basedOn w:val="774"/>
    <w:uiPriority w:val="99"/>
    <w:qFormat/>
    <w:pPr>
      <w:jc w:val="left"/>
    </w:pPr>
    <w:rPr>
      <w:rFonts w:ascii="宋体" w:hAnsi="Calibri"/>
      <w:sz w:val="24"/>
    </w:rPr>
  </w:style>
  <w:style w:type="paragraph" w:styleId="2407" w:customStyle="1">
    <w:name w:val="p0 New New New New"/>
    <w:basedOn w:val="774"/>
    <w:qFormat/>
    <w:pPr>
      <w:widowControl/>
    </w:pPr>
    <w:rPr>
      <w:rFonts w:ascii="Calibri" w:hAnsi="Calibri" w:cs="宋体"/>
      <w:szCs w:val="21"/>
    </w:rPr>
  </w:style>
  <w:style w:type="paragraph" w:styleId="2408" w:customStyle="1">
    <w:name w:val="空半行"/>
    <w:basedOn w:val="774"/>
    <w:qFormat/>
    <w:pPr>
      <w:spacing w:line="120" w:lineRule="exact"/>
    </w:pPr>
    <w:rPr>
      <w:rFonts w:eastAsia="仿宋_GB2312"/>
      <w:color w:val="ffffff"/>
      <w:sz w:val="30"/>
      <w:szCs w:val="20"/>
    </w:rPr>
  </w:style>
  <w:style w:type="paragraph" w:styleId="2409" w:customStyle="1">
    <w:name w:val="Style2"/>
    <w:basedOn w:val="774"/>
    <w:uiPriority w:val="99"/>
    <w:qFormat/>
    <w:pPr>
      <w:jc w:val="center"/>
      <w:spacing w:line="624" w:lineRule="exact"/>
    </w:pPr>
    <w:rPr>
      <w:rFonts w:ascii="宋体" w:hAnsi="Calibri"/>
      <w:sz w:val="24"/>
    </w:rPr>
  </w:style>
  <w:style w:type="paragraph" w:styleId="2410" w:customStyle="1">
    <w:name w:val="Style5"/>
    <w:basedOn w:val="774"/>
    <w:uiPriority w:val="99"/>
    <w:qFormat/>
    <w:pPr>
      <w:jc w:val="left"/>
      <w:spacing w:line="312" w:lineRule="exact"/>
    </w:pPr>
    <w:rPr>
      <w:rFonts w:ascii="宋体" w:hAnsi="Calibri"/>
      <w:sz w:val="24"/>
    </w:rPr>
  </w:style>
  <w:style w:type="paragraph" w:styleId="2411" w:customStyle="1">
    <w:name w:val="Style3"/>
    <w:basedOn w:val="774"/>
    <w:uiPriority w:val="99"/>
    <w:qFormat/>
    <w:pPr>
      <w:ind w:hanging="96"/>
      <w:jc w:val="left"/>
      <w:spacing w:line="312" w:lineRule="exact"/>
    </w:pPr>
    <w:rPr>
      <w:rFonts w:ascii="宋体" w:hAnsi="Calibri"/>
      <w:sz w:val="24"/>
    </w:rPr>
  </w:style>
  <w:style w:type="paragraph" w:styleId="2412" w:customStyle="1">
    <w:name w:val="Style6"/>
    <w:basedOn w:val="774"/>
    <w:uiPriority w:val="99"/>
    <w:qFormat/>
    <w:pPr>
      <w:jc w:val="left"/>
    </w:pPr>
    <w:rPr>
      <w:rFonts w:ascii="宋体" w:hAnsi="Calibri"/>
      <w:sz w:val="24"/>
    </w:rPr>
  </w:style>
  <w:style w:type="paragraph" w:styleId="2413" w:customStyle="1">
    <w:name w:val="样式 标题 2 + Times New Roman 四号 非加粗 段前: 5 磅 段后: 0 磅 行距: 固定值 20..."/>
    <w:basedOn w:val="776"/>
    <w:qFormat/>
    <w:pPr>
      <w:numPr>
        <w:ilvl w:val="0"/>
        <w:numId w:val="0"/>
      </w:numPr>
      <w:spacing w:before="100" w:after="0" w:line="400" w:lineRule="exact"/>
    </w:pPr>
    <w:rPr>
      <w:rFonts w:ascii="Times New Roman" w:hAnsi="Times New Roman" w:cs="宋体"/>
      <w:b w:val="0"/>
      <w:sz w:val="28"/>
    </w:rPr>
  </w:style>
  <w:style w:type="table" w:styleId="2414" w:customStyle="1">
    <w:name w:val="网格型1"/>
    <w:qFormat/>
    <w:rPr>
      <w:rFonts w:ascii="Calibri" w:hAnsi="Calibri"/>
    </w:rPr>
    <w:tblPr>
      <w:tblCellMar>
        <w:left w:w="0" w:type="dxa"/>
        <w:top w:w="0" w:type="dxa"/>
        <w:right w:w="0" w:type="dxa"/>
        <w:bottom w:w="0" w:type="dxa"/>
      </w:tblCellMar>
    </w:tblPr>
  </w:style>
  <w:style w:type="paragraph" w:styleId="2415" w:customStyle="1">
    <w:name w:val="投标文件正文"/>
    <w:basedOn w:val="774"/>
    <w:qFormat/>
    <w:pPr>
      <w:ind w:firstLine="560"/>
      <w:spacing w:line="440" w:lineRule="exact"/>
    </w:pPr>
    <w:rPr>
      <w:rFonts w:ascii="仿宋_GB2312" w:eastAsia="仿宋_GB2312"/>
      <w:bCs/>
      <w:sz w:val="28"/>
      <w:szCs w:val="28"/>
    </w:rPr>
  </w:style>
  <w:style w:type="paragraph" w:styleId="2416" w:customStyle="1">
    <w:name w:val="标题3"/>
    <w:basedOn w:val="777"/>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17" w:customStyle="1">
    <w:name w:val="正  文"/>
    <w:basedOn w:val="774"/>
    <w:uiPriority w:val="99"/>
    <w:qFormat/>
    <w:pPr>
      <w:ind w:firstLine="200"/>
      <w:spacing w:line="360" w:lineRule="auto"/>
    </w:pPr>
  </w:style>
  <w:style w:type="table" w:styleId="2418" w:customStyle="1">
    <w:name w:val="网格型1"/>
    <w:basedOn w:val="785"/>
    <w:uiPriority w:val="59"/>
    <w:qFormat/>
    <w:rPr>
      <w:rFonts w:ascii="Calibri" w:hAnsi="Calibri"/>
      <w:szCs w:val="24"/>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19" w:customStyle="1">
    <w:name w:val="[Normal]"/>
    <w:qFormat/>
    <w:rPr>
      <w:rFonts w:ascii="方正仿宋简体" w:hAnsi="方正仿宋简体" w:eastAsia="方正仿宋简体" w:cs="Courier New"/>
      <w:sz w:val="24"/>
      <w:szCs w:val="22"/>
      <w:lang w:val="zh-CN"/>
    </w:rPr>
  </w:style>
  <w:style w:type="paragraph" w:styleId="2420" w:customStyle="1">
    <w:name w:val="Normal_0_1_0_0"/>
    <w:qFormat/>
    <w:pPr>
      <w:jc w:val="both"/>
      <w:widowControl w:val="off"/>
    </w:pPr>
    <w:rPr>
      <w:rFonts w:ascii="Calibri" w:hAnsi="Calibri"/>
    </w:rPr>
  </w:style>
  <w:style w:type="character" w:styleId="2421" w:customStyle="1">
    <w:name w:val="标题2 Char"/>
    <w:qFormat/>
    <w:rPr>
      <w:rFonts w:ascii="方正楷体_GBK" w:hAnsi="Book Antiqua" w:eastAsia="方正楷体_GBK"/>
      <w:sz w:val="32"/>
      <w:lang w:val="en-US" w:eastAsia="zh-CN" w:bidi="ar-SA"/>
    </w:rPr>
  </w:style>
  <w:style w:type="character" w:styleId="2422" w:customStyle="1">
    <w:name w:val="jj1"/>
    <w:qFormat/>
    <w:rPr>
      <w:sz w:val="20"/>
      <w:szCs w:val="20"/>
      <w:u w:val="none"/>
    </w:rPr>
  </w:style>
  <w:style w:type="character" w:styleId="2423" w:customStyle="1">
    <w:name w:val="样式2 字符"/>
    <w:qFormat/>
    <w:rPr>
      <w:rFonts w:ascii="等线" w:hAnsi="等线" w:eastAsia="新宋体"/>
      <w:sz w:val="24"/>
      <w:szCs w:val="22"/>
    </w:rPr>
  </w:style>
  <w:style w:type="paragraph" w:styleId="2424" w:customStyle="1">
    <w:name w:val="标书正文格式"/>
    <w:qFormat/>
    <w:pPr>
      <w:ind w:firstLine="200"/>
      <w:spacing w:line="360" w:lineRule="auto"/>
    </w:pPr>
    <w:rPr>
      <w:rFonts w:eastAsia="楷体_GB2312"/>
      <w:sz w:val="24"/>
      <w:szCs w:val="24"/>
    </w:rPr>
  </w:style>
  <w:style w:type="paragraph" w:styleId="2425" w:customStyle="1">
    <w:name w:val="Char Char Char Char1 Char Char"/>
    <w:basedOn w:val="774"/>
    <w:qFormat/>
    <w:pPr>
      <w:tabs>
        <w:tab w:val="left" w:pos="360" w:leader="none"/>
      </w:tabs>
    </w:pPr>
    <w:rPr>
      <w:sz w:val="24"/>
    </w:rPr>
  </w:style>
  <w:style w:type="paragraph" w:styleId="2426" w:customStyle="1">
    <w:name w:val="附录1"/>
    <w:qFormat/>
    <w:pPr>
      <w:ind w:left="567" w:hanging="567"/>
      <w:spacing w:before="240" w:line="600" w:lineRule="atLeast"/>
      <w:tabs>
        <w:tab w:val="left" w:pos="567" w:leader="none"/>
        <w:tab w:val="left" w:pos="907" w:leader="none"/>
      </w:tabs>
    </w:pPr>
    <w:rPr>
      <w:b/>
      <w:i/>
      <w:sz w:val="28"/>
    </w:rPr>
  </w:style>
  <w:style w:type="paragraph" w:styleId="2427" w:customStyle="1">
    <w:name w:val="第四级"/>
    <w:basedOn w:val="774"/>
    <w:next w:val="774"/>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28" w:customStyle="1">
    <w:name w:val="Coms Alinea"/>
    <w:qFormat/>
    <w:pPr>
      <w:widowControl w:val="off"/>
    </w:pPr>
    <w:rPr>
      <w:rFonts w:ascii="Arial" w:hAnsi="Arial" w:cs="Arial"/>
    </w:rPr>
  </w:style>
  <w:style w:type="paragraph" w:styleId="2429" w:customStyle="1">
    <w:name w:val="正文 1.1.1"/>
    <w:basedOn w:val="774"/>
    <w:next w:val="774"/>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30" w:customStyle="1">
    <w:name w:val="Other|1"/>
    <w:basedOn w:val="774"/>
    <w:link w:val="2480"/>
    <w:qFormat/>
    <w:rPr>
      <w:b/>
      <w:bCs/>
      <w:color w:val="3d3d3d"/>
      <w:sz w:val="11"/>
      <w:szCs w:val="11"/>
      <w:lang w:val="zh-TW" w:eastAsia="zh-TW" w:bidi="zh-TW"/>
    </w:rPr>
  </w:style>
  <w:style w:type="paragraph" w:styleId="2431" w:customStyle="1">
    <w:name w:val="正文 1.1"/>
    <w:basedOn w:val="774"/>
    <w:next w:val="2429"/>
    <w:qFormat/>
    <w:pPr>
      <w:ind w:left="980" w:hanging="980"/>
      <w:spacing w:line="360" w:lineRule="auto"/>
      <w:tabs>
        <w:tab w:val="left" w:pos="1417" w:leader="none"/>
      </w:tabs>
      <w:outlineLvl w:val="1"/>
    </w:pPr>
    <w:rPr>
      <w:rFonts w:ascii="仿宋" w:hAnsi="仿宋" w:eastAsia="仿宋"/>
      <w:b/>
      <w:sz w:val="28"/>
      <w:szCs w:val="21"/>
    </w:rPr>
  </w:style>
  <w:style w:type="paragraph" w:styleId="2432" w:customStyle="1">
    <w:name w:val="BioQuote Tekst"/>
    <w:basedOn w:val="774"/>
    <w:qFormat/>
    <w:pPr>
      <w:ind w:right="-1"/>
    </w:pPr>
    <w:rPr>
      <w:rFonts w:ascii="Arial" w:hAnsi="Arial"/>
      <w:sz w:val="22"/>
      <w:szCs w:val="20"/>
      <w:lang w:eastAsia="en-US"/>
    </w:rPr>
  </w:style>
  <w:style w:type="paragraph" w:styleId="2433" w:customStyle="1">
    <w:name w:val="正文空2格  1."/>
    <w:basedOn w:val="774"/>
    <w:qFormat/>
    <w:pPr>
      <w:ind w:firstLine="480"/>
      <w:spacing w:line="360" w:lineRule="auto"/>
    </w:pPr>
    <w:rPr>
      <w:rFonts w:ascii="宋体" w:eastAsia="仿宋" w:cs="宋体"/>
      <w:sz w:val="28"/>
      <w:szCs w:val="20"/>
    </w:rPr>
  </w:style>
  <w:style w:type="paragraph" w:styleId="2434" w:customStyle="1">
    <w:name w:val="HTML 预先格式化"/>
    <w:basedOn w:val="7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35" w:customStyle="1">
    <w:name w:val="正文 第一章"/>
    <w:basedOn w:val="774"/>
    <w:next w:val="2431"/>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36" w:customStyle="1">
    <w:name w:val="UserStyle_4"/>
    <w:link w:val="2437"/>
    <w:qFormat/>
    <w:rPr>
      <w:rFonts w:ascii="宋体" w:hAnsi="Courier New"/>
    </w:rPr>
  </w:style>
  <w:style w:type="paragraph" w:styleId="2437" w:customStyle="1">
    <w:name w:val="PlainText"/>
    <w:basedOn w:val="774"/>
    <w:link w:val="2436"/>
    <w:qFormat/>
    <w:pPr>
      <w:widowControl/>
    </w:pPr>
    <w:rPr>
      <w:rFonts w:ascii="宋体" w:hAnsi="Courier New" w:eastAsiaTheme="minorEastAsia" w:cstheme="minorBidi"/>
      <w:szCs w:val="22"/>
    </w:rPr>
  </w:style>
  <w:style w:type="character" w:styleId="2438" w:customStyle="1">
    <w:name w:val="fontstyle01"/>
    <w:qFormat/>
    <w:rPr>
      <w:rFonts w:hint="eastAsia" w:ascii="宋体" w:hAnsi="宋体" w:eastAsia="宋体"/>
      <w:color w:val="000000"/>
      <w:sz w:val="24"/>
      <w:szCs w:val="24"/>
    </w:rPr>
  </w:style>
  <w:style w:type="character" w:styleId="2439" w:customStyle="1">
    <w:name w:val="font221"/>
    <w:basedOn w:val="784"/>
    <w:qFormat/>
    <w:rPr>
      <w:rFonts w:hint="eastAsia" w:ascii="宋体" w:hAnsi="宋体" w:eastAsia="宋体" w:cs="宋体"/>
      <w:color w:val="ff0000"/>
      <w:sz w:val="22"/>
      <w:szCs w:val="22"/>
      <w:u w:val="none"/>
    </w:rPr>
  </w:style>
  <w:style w:type="paragraph" w:styleId="2440" w:customStyle="1">
    <w:name w:val="_Style 261"/>
    <w:qFormat/>
    <w:pPr>
      <w:jc w:val="both"/>
      <w:widowControl w:val="off"/>
    </w:pPr>
    <w:rPr>
      <w:sz w:val="21"/>
      <w:szCs w:val="24"/>
    </w:rPr>
  </w:style>
  <w:style w:type="paragraph" w:styleId="2441" w:customStyle="1">
    <w:name w:val="Char11"/>
    <w:basedOn w:val="774"/>
    <w:qFormat/>
    <w:pPr>
      <w:tabs>
        <w:tab w:val="left" w:pos="360" w:leader="none"/>
      </w:tabs>
    </w:pPr>
    <w:rPr>
      <w:sz w:val="24"/>
    </w:rPr>
  </w:style>
  <w:style w:type="paragraph" w:styleId="2442" w:customStyle="1">
    <w:name w:val="Char Char Char Char Char Char Char Char Char Char Char Char Char11"/>
    <w:basedOn w:val="774"/>
    <w:qFormat/>
    <w:pPr>
      <w:jc w:val="left"/>
      <w:spacing w:after="160" w:line="240" w:lineRule="exact"/>
      <w:widowControl/>
    </w:pPr>
    <w:rPr>
      <w:rFonts w:ascii="Verdana" w:hAnsi="Verdana"/>
      <w:sz w:val="20"/>
      <w:szCs w:val="20"/>
      <w:lang w:eastAsia="en-US"/>
    </w:rPr>
  </w:style>
  <w:style w:type="character" w:styleId="2443" w:customStyle="1">
    <w:name w:val="Char Char91"/>
    <w:qFormat/>
    <w:rPr>
      <w:rFonts w:ascii="Times New Roman" w:hAnsi="Times New Roman" w:eastAsia="宋体" w:cs="Times New Roman"/>
      <w:sz w:val="21"/>
      <w:lang w:val="en-US" w:eastAsia="zh-CN" w:bidi="ar-SA"/>
    </w:rPr>
  </w:style>
  <w:style w:type="paragraph" w:styleId="2444" w:customStyle="1">
    <w:name w:val="Char Char Char1 Char Char Char Char1"/>
    <w:basedOn w:val="774"/>
    <w:uiPriority w:val="99"/>
    <w:qFormat/>
    <w:pPr>
      <w:jc w:val="left"/>
      <w:spacing w:after="160" w:line="240" w:lineRule="exact"/>
      <w:widowControl/>
    </w:pPr>
    <w:rPr>
      <w:rFonts w:ascii="宋体" w:hAnsi="宋体"/>
      <w:b/>
      <w:sz w:val="28"/>
      <w:szCs w:val="28"/>
    </w:rPr>
  </w:style>
  <w:style w:type="paragraph" w:styleId="2445" w:customStyle="1">
    <w:name w:val="列出段落21"/>
    <w:basedOn w:val="774"/>
    <w:qFormat/>
    <w:rPr>
      <w:rFonts w:ascii="Calibri" w:hAnsi="Calibri"/>
      <w:sz w:val="20"/>
      <w:szCs w:val="20"/>
    </w:rPr>
  </w:style>
  <w:style w:type="paragraph" w:styleId="2446" w:customStyle="1">
    <w:name w:val="TOC 标题2"/>
    <w:basedOn w:val="775"/>
    <w:next w:val="774"/>
    <w:qFormat/>
    <w:pPr>
      <w:numPr>
        <w:numId w:val="0"/>
      </w:numPr>
      <w:jc w:val="left"/>
      <w:spacing w:before="480" w:after="0" w:line="276" w:lineRule="auto"/>
      <w:widowControl/>
      <w:outlineLvl w:val="9"/>
    </w:pPr>
    <w:rPr>
      <w:rFonts w:ascii="Cambria" w:hAnsi="Cambria"/>
      <w:color w:val="365f91"/>
      <w:sz w:val="28"/>
      <w:szCs w:val="28"/>
    </w:rPr>
  </w:style>
  <w:style w:type="paragraph" w:styleId="2447" w:customStyle="1">
    <w:name w:val="Char Char Char Char1"/>
    <w:basedOn w:val="774"/>
    <w:qFormat/>
    <w:pPr>
      <w:jc w:val="left"/>
      <w:spacing w:after="160" w:line="240" w:lineRule="exact"/>
      <w:widowControl/>
    </w:pPr>
    <w:rPr>
      <w:rFonts w:ascii="Verdana" w:hAnsi="Verdana" w:eastAsia="仿宋_GB2312"/>
      <w:sz w:val="24"/>
      <w:szCs w:val="20"/>
      <w:lang w:eastAsia="en-US"/>
    </w:rPr>
  </w:style>
  <w:style w:type="paragraph" w:styleId="2448" w:customStyle="1">
    <w:name w:val="无间隔11"/>
    <w:uiPriority w:val="99"/>
    <w:qFormat/>
    <w:rPr>
      <w:rFonts w:ascii="Calibri" w:hAnsi="Calibri"/>
      <w:sz w:val="22"/>
    </w:rPr>
  </w:style>
  <w:style w:type="paragraph" w:styleId="2449" w:customStyle="1">
    <w:name w:val="TOC 标题11"/>
    <w:basedOn w:val="775"/>
    <w:next w:val="774"/>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50" w:customStyle="1">
    <w:name w:val="修订11"/>
    <w:uiPriority w:val="99"/>
    <w:qFormat/>
    <w:rPr>
      <w:sz w:val="21"/>
      <w:szCs w:val="24"/>
    </w:rPr>
  </w:style>
  <w:style w:type="paragraph" w:styleId="2451" w:customStyle="1">
    <w:name w:val="Char Char3 Char Char1"/>
    <w:basedOn w:val="774"/>
    <w:uiPriority w:val="99"/>
    <w:qFormat/>
    <w:pPr>
      <w:jc w:val="left"/>
      <w:spacing w:after="160" w:line="240" w:lineRule="exact"/>
      <w:widowControl/>
    </w:pPr>
    <w:rPr>
      <w:rFonts w:ascii="Arial" w:hAnsi="Arial" w:eastAsia="Times New Roman" w:cs="Verdana"/>
      <w:b/>
      <w:sz w:val="24"/>
      <w:lang w:eastAsia="en-US"/>
    </w:rPr>
  </w:style>
  <w:style w:type="paragraph" w:styleId="2452" w:customStyle="1">
    <w:name w:val="纯文本51"/>
    <w:basedOn w:val="774"/>
    <w:uiPriority w:val="99"/>
    <w:qFormat/>
    <w:rPr>
      <w:rFonts w:ascii="宋体" w:hAnsi="Courier New"/>
    </w:rPr>
  </w:style>
  <w:style w:type="character" w:styleId="2453" w:customStyle="1">
    <w:name w:val="Char Char421"/>
    <w:qFormat/>
    <w:rPr>
      <w:rFonts w:hint="default" w:ascii="Arial" w:hAnsi="Arial" w:eastAsia="黑体" w:cs="Arial"/>
      <w:b/>
      <w:bCs/>
      <w:sz w:val="32"/>
      <w:szCs w:val="32"/>
      <w:lang w:val="en-US" w:eastAsia="zh-CN" w:bidi="ar-SA"/>
    </w:rPr>
  </w:style>
  <w:style w:type="character" w:styleId="2454" w:customStyle="1">
    <w:name w:val="Char Char441"/>
    <w:qFormat/>
    <w:rPr>
      <w:rFonts w:hint="eastAsia" w:ascii="宋体" w:hAnsi="宋体" w:eastAsia="宋体"/>
      <w:b/>
      <w:bCs/>
      <w:sz w:val="44"/>
      <w:szCs w:val="44"/>
      <w:lang w:val="en-US" w:eastAsia="zh-CN" w:bidi="ar-SA"/>
    </w:rPr>
  </w:style>
  <w:style w:type="character" w:styleId="2455" w:customStyle="1">
    <w:name w:val="Char Char431"/>
    <w:qFormat/>
    <w:rPr>
      <w:rFonts w:hint="default" w:ascii="Arial" w:hAnsi="Arial" w:eastAsia="黑体" w:cs="Arial"/>
      <w:b/>
      <w:bCs/>
      <w:sz w:val="32"/>
      <w:szCs w:val="32"/>
      <w:lang w:val="en-US" w:eastAsia="zh-CN" w:bidi="ar-SA"/>
    </w:rPr>
  </w:style>
  <w:style w:type="character" w:styleId="2456" w:customStyle="1">
    <w:name w:val="Char Char411"/>
    <w:qFormat/>
    <w:rPr>
      <w:rFonts w:hint="eastAsia" w:ascii="宋体" w:hAnsi="宋体" w:eastAsia="宋体"/>
      <w:b/>
      <w:bCs/>
      <w:sz w:val="32"/>
      <w:szCs w:val="32"/>
      <w:lang w:val="en-US" w:eastAsia="zh-CN" w:bidi="ar-SA"/>
    </w:rPr>
  </w:style>
  <w:style w:type="character" w:styleId="2457" w:customStyle="1">
    <w:name w:val="Char Char401"/>
    <w:qFormat/>
    <w:rPr>
      <w:rFonts w:hint="eastAsia" w:ascii="宋体" w:hAnsi="宋体" w:eastAsia="宋体"/>
      <w:b/>
      <w:bCs/>
      <w:sz w:val="32"/>
      <w:szCs w:val="32"/>
      <w:lang w:val="en-US" w:eastAsia="zh-CN" w:bidi="ar-SA"/>
    </w:rPr>
  </w:style>
  <w:style w:type="character" w:styleId="2458" w:customStyle="1">
    <w:name w:val="Default Char"/>
    <w:link w:val="1086"/>
    <w:uiPriority w:val="99"/>
    <w:qFormat/>
    <w:rPr>
      <w:rFonts w:ascii="仿宋" w:hAnsi="Times New Roman" w:eastAsia="仿宋" w:cs="仿宋"/>
      <w:color w:val="000000"/>
      <w:sz w:val="24"/>
      <w:szCs w:val="24"/>
    </w:rPr>
  </w:style>
  <w:style w:type="paragraph" w:styleId="2459" w:customStyle="1">
    <w:name w:val="Heading 2_0"/>
    <w:basedOn w:val="2460"/>
    <w:next w:val="2460"/>
    <w:qFormat/>
    <w:pPr>
      <w:keepLines/>
      <w:keepNext/>
      <w:spacing w:before="260" w:after="260" w:line="415" w:lineRule="auto"/>
      <w:outlineLvl w:val="1"/>
    </w:pPr>
    <w:rPr>
      <w:rFonts w:ascii="Arial" w:hAnsi="Arial" w:eastAsia="黑体" w:cs="Arial"/>
      <w:b/>
      <w:bCs/>
      <w:sz w:val="32"/>
      <w:szCs w:val="32"/>
    </w:rPr>
  </w:style>
  <w:style w:type="paragraph" w:styleId="2460" w:customStyle="1">
    <w:name w:val="Normal_19"/>
    <w:next w:val="2461"/>
    <w:uiPriority w:val="1"/>
    <w:qFormat/>
    <w:pPr>
      <w:widowControl w:val="off"/>
    </w:pPr>
    <w:rPr>
      <w:rFonts w:ascii="宋体" w:hAnsi="宋体" w:cs="宋体"/>
      <w:sz w:val="22"/>
      <w:szCs w:val="22"/>
      <w:lang w:val="zh-CN" w:bidi="zh-CN"/>
    </w:rPr>
  </w:style>
  <w:style w:type="paragraph" w:styleId="2461" w:customStyle="1">
    <w:name w:val="正文_3"/>
    <w:qFormat/>
    <w:pPr>
      <w:jc w:val="both"/>
      <w:widowControl w:val="off"/>
    </w:pPr>
    <w:rPr>
      <w:rFonts w:ascii="Calibri" w:hAnsi="Calibri"/>
      <w:sz w:val="21"/>
      <w:szCs w:val="22"/>
    </w:rPr>
  </w:style>
  <w:style w:type="paragraph" w:styleId="2462" w:customStyle="1">
    <w:name w:val="Normal_21_0"/>
    <w:qFormat/>
    <w:pPr>
      <w:jc w:val="both"/>
      <w:widowControl w:val="off"/>
    </w:pPr>
    <w:rPr>
      <w:rFonts w:ascii="Calibri" w:hAnsi="Calibri"/>
      <w:sz w:val="21"/>
      <w:szCs w:val="22"/>
    </w:rPr>
  </w:style>
  <w:style w:type="paragraph" w:styleId="2463" w:customStyle="1">
    <w:name w:val="标题 31"/>
    <w:basedOn w:val="2460"/>
    <w:next w:val="2460"/>
    <w:qFormat/>
    <w:pPr>
      <w:numPr>
        <w:ilvl w:val="2"/>
        <w:numId w:val="6"/>
      </w:numPr>
      <w:keepLines/>
      <w:keepNext/>
      <w:spacing w:before="260" w:after="260" w:line="416" w:lineRule="auto"/>
      <w:outlineLvl w:val="2"/>
    </w:pPr>
    <w:rPr>
      <w:rFonts w:ascii="Calibri" w:hAnsi="Calibri"/>
      <w:b/>
      <w:bCs/>
      <w:sz w:val="32"/>
      <w:szCs w:val="32"/>
    </w:rPr>
  </w:style>
  <w:style w:type="character" w:styleId="2464" w:customStyle="1">
    <w:name w:val="not([class*=suffix])"/>
    <w:qFormat/>
    <w:rPr>
      <w:sz w:val="19"/>
      <w:szCs w:val="19"/>
    </w:rPr>
  </w:style>
  <w:style w:type="character" w:styleId="2465" w:customStyle="1">
    <w:name w:val="not([class*=suffix])1"/>
    <w:qFormat/>
  </w:style>
  <w:style w:type="character" w:styleId="2466" w:customStyle="1">
    <w:name w:val="日期 字符1"/>
    <w:basedOn w:val="784"/>
    <w:semiHidden/>
    <w:qFormat/>
    <w:rPr>
      <w:rFonts w:ascii="Times New Roman" w:hAnsi="Times New Roman" w:eastAsia="宋体" w:cs="Times New Roman"/>
      <w:szCs w:val="24"/>
    </w:rPr>
  </w:style>
  <w:style w:type="character" w:styleId="2467" w:customStyle="1">
    <w:name w:val="正文文本首行缩进 字符1"/>
    <w:basedOn w:val="2326"/>
    <w:uiPriority w:val="99"/>
    <w:semiHidden/>
    <w:qFormat/>
    <w:rPr>
      <w:rFonts w:ascii="Times New Roman" w:hAnsi="Times New Roman" w:eastAsia="宋体" w:cs="Times New Roman"/>
      <w:sz w:val="21"/>
      <w:szCs w:val="24"/>
    </w:rPr>
  </w:style>
  <w:style w:type="character" w:styleId="2468" w:customStyle="1">
    <w:name w:val="HTML 地址 字符1"/>
    <w:basedOn w:val="784"/>
    <w:semiHidden/>
    <w:qFormat/>
    <w:rPr>
      <w:rFonts w:ascii="Times New Roman" w:hAnsi="Times New Roman" w:eastAsia="宋体" w:cs="Times New Roman"/>
      <w:i/>
      <w:iCs/>
      <w:szCs w:val="24"/>
    </w:rPr>
  </w:style>
  <w:style w:type="character" w:styleId="2469" w:customStyle="1">
    <w:name w:val="HTML 预设格式 字符1"/>
    <w:basedOn w:val="784"/>
    <w:semiHidden/>
    <w:qFormat/>
    <w:rPr>
      <w:rFonts w:ascii="Courier New" w:hAnsi="Courier New" w:eastAsia="宋体" w:cs="Courier New"/>
      <w:sz w:val="20"/>
      <w:szCs w:val="20"/>
    </w:rPr>
  </w:style>
  <w:style w:type="character" w:styleId="2470" w:customStyle="1">
    <w:name w:val="电子邮件签名 字符1"/>
    <w:basedOn w:val="784"/>
    <w:uiPriority w:val="99"/>
    <w:semiHidden/>
    <w:qFormat/>
    <w:rPr>
      <w:rFonts w:ascii="Times New Roman" w:hAnsi="Times New Roman" w:eastAsia="宋体" w:cs="Times New Roman"/>
      <w:szCs w:val="24"/>
    </w:rPr>
  </w:style>
  <w:style w:type="character" w:styleId="2471" w:customStyle="1">
    <w:name w:val="宏文本 字符1"/>
    <w:basedOn w:val="784"/>
    <w:uiPriority w:val="99"/>
    <w:semiHidden/>
    <w:qFormat/>
    <w:rPr>
      <w:rFonts w:ascii="Courier New" w:hAnsi="Courier New" w:eastAsia="宋体" w:cs="Courier New"/>
      <w:sz w:val="24"/>
      <w:szCs w:val="24"/>
    </w:rPr>
  </w:style>
  <w:style w:type="character" w:styleId="2472" w:customStyle="1">
    <w:name w:val="脚注文本 字符1"/>
    <w:basedOn w:val="784"/>
    <w:uiPriority w:val="99"/>
    <w:semiHidden/>
    <w:qFormat/>
    <w:rPr>
      <w:rFonts w:ascii="Times New Roman" w:hAnsi="Times New Roman" w:eastAsia="宋体" w:cs="Times New Roman"/>
      <w:sz w:val="18"/>
      <w:szCs w:val="18"/>
    </w:rPr>
  </w:style>
  <w:style w:type="character" w:styleId="2473" w:customStyle="1">
    <w:name w:val="结束语 字符1"/>
    <w:basedOn w:val="784"/>
    <w:uiPriority w:val="99"/>
    <w:semiHidden/>
    <w:qFormat/>
    <w:rPr>
      <w:rFonts w:ascii="Times New Roman" w:hAnsi="Times New Roman" w:eastAsia="宋体" w:cs="Times New Roman"/>
      <w:szCs w:val="24"/>
    </w:rPr>
  </w:style>
  <w:style w:type="character" w:styleId="2474" w:customStyle="1">
    <w:name w:val="签名 字符1"/>
    <w:basedOn w:val="784"/>
    <w:uiPriority w:val="99"/>
    <w:semiHidden/>
    <w:qFormat/>
    <w:rPr>
      <w:rFonts w:ascii="Times New Roman" w:hAnsi="Times New Roman" w:eastAsia="宋体" w:cs="Times New Roman"/>
      <w:szCs w:val="24"/>
    </w:rPr>
  </w:style>
  <w:style w:type="character" w:styleId="2475" w:customStyle="1">
    <w:name w:val="尾注文本 字符1"/>
    <w:basedOn w:val="784"/>
    <w:uiPriority w:val="99"/>
    <w:semiHidden/>
    <w:qFormat/>
    <w:rPr>
      <w:rFonts w:ascii="Times New Roman" w:hAnsi="Times New Roman" w:eastAsia="宋体" w:cs="Times New Roman"/>
      <w:szCs w:val="24"/>
    </w:rPr>
  </w:style>
  <w:style w:type="character" w:styleId="2476" w:customStyle="1">
    <w:name w:val="信息标题 字符1"/>
    <w:basedOn w:val="784"/>
    <w:uiPriority w:val="99"/>
    <w:semiHidden/>
    <w:qFormat/>
    <w:rPr>
      <w:rFonts w:asciiTheme="majorHAnsi" w:hAnsiTheme="majorHAnsi" w:eastAsiaTheme="majorEastAsia" w:cstheme="majorBidi"/>
      <w:sz w:val="24"/>
      <w:szCs w:val="24"/>
      <w:shd w:val="pct20" w:color="auto" w:fill="auto"/>
    </w:rPr>
  </w:style>
  <w:style w:type="character" w:styleId="2477" w:customStyle="1">
    <w:name w:val="注释标题 字符1"/>
    <w:basedOn w:val="784"/>
    <w:uiPriority w:val="99"/>
    <w:semiHidden/>
    <w:qFormat/>
    <w:rPr>
      <w:rFonts w:ascii="Times New Roman" w:hAnsi="Times New Roman" w:eastAsia="宋体" w:cs="Times New Roman"/>
      <w:szCs w:val="24"/>
    </w:rPr>
  </w:style>
  <w:style w:type="character" w:styleId="2478" w:customStyle="1">
    <w:name w:val="明显引用 字符1"/>
    <w:basedOn w:val="784"/>
    <w:qFormat/>
    <w:rPr>
      <w:rFonts w:ascii="Times New Roman" w:hAnsi="Times New Roman" w:eastAsia="宋体" w:cs="Times New Roman"/>
      <w:i/>
      <w:iCs/>
      <w:color w:val="4f81bd" w:themeColor="accent1"/>
      <w:szCs w:val="24"/>
    </w:rPr>
  </w:style>
  <w:style w:type="character" w:styleId="2479" w:customStyle="1">
    <w:name w:val="引用 字符1"/>
    <w:basedOn w:val="784"/>
    <w:qFormat/>
    <w:rPr>
      <w:rFonts w:ascii="Times New Roman" w:hAnsi="Times New Roman" w:eastAsia="宋体" w:cs="Times New Roman"/>
      <w:i/>
      <w:iCs/>
      <w:color w:val="404040" w:themeColor="text1" w:themeTint="BF"/>
      <w:szCs w:val="24"/>
    </w:rPr>
  </w:style>
  <w:style w:type="character" w:styleId="2480" w:customStyle="1">
    <w:name w:val="Other|1_"/>
    <w:basedOn w:val="784"/>
    <w:link w:val="2430"/>
    <w:qFormat/>
    <w:rPr>
      <w:rFonts w:ascii="Times New Roman" w:hAnsi="Times New Roman" w:eastAsia="宋体" w:cs="Times New Roman"/>
      <w:b/>
      <w:bCs/>
      <w:color w:val="3d3d3d"/>
      <w:sz w:val="11"/>
      <w:szCs w:val="11"/>
      <w:lang w:val="zh-TW" w:eastAsia="zh-TW" w:bidi="zh-TW"/>
    </w:rPr>
  </w:style>
  <w:style w:type="paragraph" w:styleId="2481" w:customStyle="1">
    <w:name w:val="9级"/>
    <w:basedOn w:val="774"/>
    <w:qFormat/>
    <w:pPr>
      <w:ind w:firstLine="200"/>
    </w:pPr>
    <w:rPr>
      <w:rFonts w:ascii="宋体" w:hAnsi="宋体"/>
      <w:sz w:val="24"/>
      <w:szCs w:val="30"/>
    </w:rPr>
  </w:style>
  <w:style w:type="paragraph" w:styleId="2482" w:customStyle="1">
    <w:name w:val="3级"/>
    <w:next w:val="774"/>
    <w:qFormat/>
    <w:pPr>
      <w:ind w:firstLine="200"/>
      <w:outlineLvl w:val="2"/>
    </w:pPr>
    <w:rPr>
      <w:rFonts w:ascii="宋体"/>
      <w:b/>
      <w:sz w:val="24"/>
      <w:szCs w:val="24"/>
    </w:rPr>
  </w:style>
  <w:style w:type="paragraph" w:styleId="2483" w:customStyle="1">
    <w:name w:val="样式 加粗 段前: 7.8 磅 段后: 7.8 磅 行距: 固定值 20 磅"/>
    <w:basedOn w:val="774"/>
    <w:qFormat/>
    <w:pPr>
      <w:spacing w:before="60" w:after="60" w:line="360" w:lineRule="exact"/>
    </w:pPr>
    <w:rPr>
      <w:rFonts w:cs="宋体"/>
      <w:b/>
      <w:bCs/>
      <w:spacing w:val="-2"/>
      <w:sz w:val="24"/>
      <w:szCs w:val="20"/>
    </w:rPr>
  </w:style>
  <w:style w:type="paragraph" w:styleId="2484" w:customStyle="1">
    <w:name w:val="正文文本1"/>
    <w:basedOn w:val="774"/>
    <w:pPr>
      <w:jc w:val="center"/>
    </w:pPr>
    <w:rPr>
      <w:rFonts w:eastAsia="仿宋_GB2312"/>
      <w:sz w:val="28"/>
    </w:rPr>
  </w:style>
  <w:style w:type="paragraph" w:styleId="2485" w:customStyle="1">
    <w:name w:val="标题2t"/>
    <w:basedOn w:val="774"/>
    <w:next w:val="774"/>
    <w:qFormat/>
    <w:pPr>
      <w:ind w:left="576" w:hanging="576"/>
      <w:keepLines/>
      <w:keepNext/>
      <w:spacing w:line="360" w:lineRule="auto"/>
      <w:tabs>
        <w:tab w:val="left" w:pos="576" w:leader="none"/>
      </w:tabs>
      <w:outlineLvl w:val="1"/>
    </w:pPr>
    <w:rPr>
      <w:b/>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reditchina.gov.cn/" TargetMode="External"/><Relationship Id="rId13"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林彬</cp:lastModifiedBy>
  <cp:revision>5021</cp:revision>
  <dcterms:created xsi:type="dcterms:W3CDTF">2022-05-31T06:18:00Z</dcterms:created>
  <dcterms:modified xsi:type="dcterms:W3CDTF">2024-11-05T00:58:50Z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A4F43CB013404E9CADA1FC01A5440478_13</vt:lpwstr>
  </property>
</Properties>
</file>