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rPr>
      </w:pPr>
      <w:r>
        <w:rPr>
          <w:rFonts w:hint="eastAsia" w:eastAsia="黑体"/>
          <w:b/>
          <w:bCs/>
          <w:sz w:val="84"/>
        </w:rPr>
      </w:r>
      <w:r/>
    </w:p>
    <w:p>
      <w:pPr>
        <w:pStyle w:val="97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3"/>
        <w:rPr>
          <w:rFonts w:hint="eastAsia" w:hAnsi="宋体"/>
          <w:b/>
          <w:bCs/>
          <w:sz w:val="32"/>
        </w:rPr>
      </w:pPr>
      <w:r>
        <w:rPr>
          <w:rFonts w:hint="eastAsia"/>
          <w:b/>
          <w:bCs/>
          <w:sz w:val="32"/>
        </w:rPr>
        <w:t xml:space="preserve">项目名称：</w:t>
      </w:r>
      <w:r>
        <w:rPr>
          <w:rFonts w:hint="eastAsia" w:hAnsi="宋体"/>
          <w:sz w:val="32"/>
          <w:szCs w:val="32"/>
        </w:rPr>
        <w:t xml:space="preserve">2025年“水韵江苏”文旅品牌央视广告自主投放</w:t>
      </w:r>
      <w:r>
        <w:rPr>
          <w:rFonts w:hint="eastAsia" w:hAnsi="宋体"/>
          <w:b/>
          <w:bCs/>
          <w:sz w:val="32"/>
        </w:rPr>
      </w:r>
      <w:r/>
    </w:p>
    <w:p>
      <w:pPr>
        <w:pStyle w:val="887"/>
        <w:ind w:firstLine="1285"/>
        <w:rPr>
          <w:b/>
          <w:sz w:val="30"/>
          <w:szCs w:val="30"/>
        </w:rPr>
      </w:pPr>
      <w:r>
        <w:rPr>
          <w:rFonts w:hint="eastAsia"/>
          <w:b/>
          <w:bCs/>
          <w:sz w:val="32"/>
        </w:rPr>
        <w:t xml:space="preserve">项目编号：</w:t>
      </w:r>
      <w:r>
        <w:rPr>
          <w:rFonts w:ascii="Segoe UI" w:hAnsi="Segoe UI" w:eastAsia="Segoe UI" w:cs="Segoe UI"/>
          <w:sz w:val="32"/>
          <w:szCs w:val="32"/>
          <w:shd w:val="clear" w:color="auto" w:fill="ffffff"/>
        </w:rPr>
        <w:t xml:space="preserve">JSZC-320000-SCZX-G2025-0063</w:t>
      </w:r>
      <w:r>
        <w:rPr>
          <w:rFonts w:hint="eastAsia"/>
          <w:sz w:val="32"/>
          <w:szCs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3"/>
        <w:ind w:firstLine="0"/>
        <w:jc w:val="center"/>
        <w:rPr>
          <w:rFonts w:hint="eastAsia"/>
          <w:b/>
          <w:bCs/>
          <w:sz w:val="32"/>
        </w:rPr>
      </w:pPr>
      <w:r>
        <w:rPr>
          <w:rFonts w:hint="eastAsia"/>
          <w:b/>
          <w:bCs/>
          <w:sz w:val="32"/>
        </w:rPr>
        <w:t xml:space="preserve">2025年3月</w:t>
      </w:r>
      <w:r>
        <w:rPr>
          <w:rFonts w:hint="eastAsia"/>
          <w:b/>
          <w:bCs/>
          <w:sz w:val="32"/>
        </w:rPr>
      </w:r>
      <w:r/>
    </w:p>
    <w:p>
      <w:pPr>
        <w:pStyle w:val="973"/>
        <w:ind w:firstLine="0"/>
        <w:rPr>
          <w:rFonts w:hint="eastAsia"/>
          <w:u w:val="single"/>
        </w:rPr>
      </w:pPr>
      <w:r>
        <w:rPr>
          <w:rFonts w:hint="eastAsia"/>
        </w:rPr>
        <w:t xml:space="preserve">                        </w:t>
      </w:r>
      <w:r>
        <w:rPr>
          <w:rFonts w:hint="eastAsia"/>
          <w:u w:val="single"/>
        </w:rPr>
      </w:r>
      <w:r/>
    </w:p>
    <w:p>
      <w:pPr>
        <w:pStyle w:val="973"/>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27</w:t>
      </w:r>
      <w:r>
        <w:rPr>
          <w:rFonts w:hint="eastAsia" w:ascii="黑体" w:hAnsi="Showcard Gothic" w:eastAsia="黑体"/>
          <w:sz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eastAsia="Segoe UI" w:cs="Segoe UI"/>
          <w:sz w:val="24"/>
          <w:szCs w:val="24"/>
          <w:shd w:val="clear" w:color="auto" w:fill="ffffff"/>
        </w:rPr>
        <w:t xml:space="preserve">江苏省文化和旅游厅</w:t>
      </w:r>
      <w:r>
        <w:rPr>
          <w:rFonts w:hint="eastAsia" w:ascii="宋体" w:hAnsi="宋体"/>
          <w:sz w:val="24"/>
          <w:szCs w:val="24"/>
        </w:rPr>
        <w:t xml:space="preserve">]的委托，江苏省政府采购中心就2025年“水韵江苏”文旅品牌央视广告自主投放](</w:t>
      </w:r>
      <w:r>
        <w:rPr>
          <w:rFonts w:ascii="Segoe UI" w:hAnsi="Segoe UI" w:eastAsia="Segoe UI" w:cs="Segoe UI"/>
          <w:sz w:val="24"/>
          <w:szCs w:val="24"/>
          <w:shd w:val="clear" w:color="auto" w:fill="ffffff"/>
        </w:rPr>
        <w:t xml:space="preserve">JSZC-320000-SCZX-G2025-0063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(2025年“水韵江苏”文旅品牌央视广告自主投放</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2025</w:t>
      </w:r>
      <w:r>
        <w:rPr>
          <w:rFonts w:ascii="宋体" w:hAnsi="宋体"/>
          <w:sz w:val="24"/>
          <w:szCs w:val="24"/>
          <w:u w:val="single"/>
        </w:rPr>
        <w:t xml:space="preserve">  </w:t>
      </w:r>
      <w:r>
        <w:rPr>
          <w:rFonts w:hint="eastAsia" w:ascii="宋体" w:hAnsi="宋体"/>
          <w:bCs/>
          <w:sz w:val="24"/>
          <w:szCs w:val="24"/>
          <w:u w:val="single"/>
        </w:rPr>
        <w:t xml:space="preserve">年 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400" w:lineRule="exact"/>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400" w:lineRule="exact"/>
        <w:rPr>
          <w:rFonts w:ascii="Segoe UI" w:hAnsi="Segoe UI" w:eastAsia="Segoe UI" w:cs="Segoe UI"/>
          <w:sz w:val="14"/>
          <w:szCs w:val="14"/>
          <w:shd w:val="clear" w:color="auto" w:fill="ffffff"/>
        </w:rPr>
      </w:pPr>
      <w:r>
        <w:rPr>
          <w:rFonts w:hint="eastAsia" w:ascii="宋体" w:hAnsi="宋体"/>
          <w:sz w:val="24"/>
          <w:szCs w:val="24"/>
        </w:rPr>
        <w:t xml:space="preserve">1.项目编号：</w:t>
      </w:r>
      <w:r>
        <w:rPr>
          <w:rFonts w:ascii="Segoe UI" w:hAnsi="Segoe UI" w:eastAsia="Segoe UI" w:cs="Segoe UI"/>
          <w:sz w:val="24"/>
          <w:szCs w:val="24"/>
          <w:shd w:val="clear" w:color="auto" w:fill="ffffff"/>
        </w:rPr>
        <w:t xml:space="preserve">JSZC-320000-SCZX-G2025-0063</w:t>
      </w:r>
      <w:r>
        <w:rPr>
          <w:rFonts w:ascii="Segoe UI" w:hAnsi="Segoe UI" w:eastAsia="Segoe UI" w:cs="Segoe UI"/>
          <w:sz w:val="14"/>
          <w:szCs w:val="14"/>
          <w:shd w:val="clear" w:color="auto" w:fill="ffffff"/>
        </w:rPr>
      </w:r>
      <w:r/>
    </w:p>
    <w:p>
      <w:pPr>
        <w:pStyle w:val="887"/>
        <w:ind w:firstLine="480"/>
        <w:spacing w:line="400" w:lineRule="exact"/>
        <w:rPr>
          <w:rFonts w:ascii="宋体" w:hAnsi="宋体"/>
          <w:sz w:val="24"/>
          <w:szCs w:val="24"/>
        </w:rPr>
      </w:pPr>
      <w:r>
        <w:rPr>
          <w:rFonts w:hint="eastAsia" w:ascii="宋体" w:hAnsi="宋体"/>
          <w:sz w:val="24"/>
          <w:szCs w:val="24"/>
        </w:rPr>
        <w:t xml:space="preserve">2.项目名称：2025年“水韵江苏”文旅品牌央视广告自主投放</w:t>
      </w:r>
      <w:r>
        <w:rPr>
          <w:rFonts w:ascii="宋体" w:hAnsi="宋体"/>
          <w:sz w:val="24"/>
          <w:szCs w:val="24"/>
        </w:rPr>
      </w:r>
      <w:r/>
    </w:p>
    <w:p>
      <w:pPr>
        <w:pStyle w:val="887"/>
        <w:ind w:firstLine="480"/>
        <w:spacing w:line="400" w:lineRule="exact"/>
        <w:rPr>
          <w:rFonts w:ascii="宋体" w:hAnsi="宋体"/>
          <w:sz w:val="24"/>
          <w:szCs w:val="24"/>
        </w:rPr>
      </w:pPr>
      <w:r/>
      <w:bookmarkEnd w:id="11"/>
      <w:r/>
      <w:bookmarkStart w:id="12" w:name="OLE_LINK2"/>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rPr>
            </w:pPr>
            <w:r>
              <w:rPr>
                <w:rFonts w:hint="eastAsia" w:ascii="宋体" w:hAnsi="宋体"/>
                <w:szCs w:val="24"/>
              </w:rPr>
              <w:t xml:space="preserve">22</w:t>
            </w:r>
            <w:r>
              <w:rPr>
                <w:rFonts w:ascii="宋体" w:hAnsi="宋体"/>
                <w:szCs w:val="24"/>
              </w:rPr>
              <w:t xml:space="preserve">00</w:t>
            </w:r>
            <w:r>
              <w:rPr>
                <w:rFonts w:ascii="宋体" w:hAnsi="宋体"/>
              </w:rPr>
            </w:r>
            <w:r/>
          </w:p>
        </w:tc>
      </w:tr>
    </w:tbl>
    <w:p>
      <w:pPr>
        <w:pStyle w:val="88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87"/>
              <w:jc w:val="center"/>
              <w:spacing w:line="400" w:lineRule="exact"/>
              <w:rPr>
                <w:rFonts w:ascii="宋体" w:hAnsi="宋体"/>
              </w:rPr>
            </w:pPr>
            <w:r>
              <w:rPr>
                <w:rFonts w:hint="eastAsia" w:ascii="宋体" w:hAnsi="宋体"/>
                <w:szCs w:val="24"/>
              </w:rPr>
              <w:t xml:space="preserve">22</w:t>
            </w:r>
            <w:r>
              <w:rPr>
                <w:rFonts w:ascii="宋体" w:hAnsi="宋体"/>
                <w:szCs w:val="24"/>
              </w:rPr>
              <w:t xml:space="preserve">00</w:t>
            </w:r>
            <w:r>
              <w:rPr>
                <w:rFonts w:ascii="宋体" w:hAnsi="宋体"/>
              </w:rPr>
            </w:r>
            <w:r/>
          </w:p>
        </w:tc>
      </w:tr>
    </w:tbl>
    <w:p>
      <w:pPr>
        <w:pStyle w:val="887"/>
        <w:ind w:firstLine="480"/>
        <w:spacing w:line="400" w:lineRule="exact"/>
        <w:rPr>
          <w:rFonts w:ascii="宋体" w:hAnsi="宋体"/>
          <w:sz w:val="24"/>
          <w:szCs w:val="24"/>
        </w:rPr>
      </w:pPr>
      <w:r/>
      <w:bookmarkEnd w:id="12"/>
      <w:r>
        <w:rPr>
          <w:rFonts w:ascii="宋体" w:hAnsi="宋体"/>
          <w:sz w:val="24"/>
          <w:szCs w:val="24"/>
        </w:rPr>
      </w:r>
      <w:r/>
    </w:p>
    <w:p>
      <w:pPr>
        <w:pStyle w:val="887"/>
        <w:ind w:firstLine="480"/>
        <w:spacing w:line="400" w:lineRule="exact"/>
        <w:rPr>
          <w:rFonts w:ascii="宋体" w:hAnsi="宋体"/>
          <w:sz w:val="24"/>
          <w:szCs w:val="24"/>
          <w:u w:val="single"/>
        </w:rPr>
      </w:pPr>
      <w:r>
        <w:rPr>
          <w:rFonts w:hint="eastAsia" w:ascii="宋体" w:hAnsi="宋体"/>
          <w:sz w:val="24"/>
          <w:szCs w:val="24"/>
        </w:rPr>
        <w:t xml:space="preserve">5.采购需求（简介）：为打响“水韵江苏”文旅品牌，拟在中央电视台投放“水韵江苏”文旅品牌广告项目，通过央视</w:t>
      </w:r>
      <w:r>
        <w:rPr>
          <w:rFonts w:ascii="宋体" w:hAnsi="宋体"/>
          <w:sz w:val="24"/>
          <w:szCs w:val="24"/>
        </w:rPr>
        <w:t xml:space="preserve">媒体</w:t>
      </w:r>
      <w:r>
        <w:rPr>
          <w:rFonts w:hint="eastAsia" w:ascii="宋体" w:hAnsi="宋体"/>
          <w:sz w:val="24"/>
          <w:szCs w:val="24"/>
        </w:rPr>
        <w:t xml:space="preserve">影响</w:t>
      </w:r>
      <w:r>
        <w:rPr>
          <w:rFonts w:ascii="宋体" w:hAnsi="宋体"/>
          <w:sz w:val="24"/>
          <w:szCs w:val="24"/>
        </w:rPr>
        <w:t xml:space="preserve">力</w:t>
      </w:r>
      <w:r>
        <w:rPr>
          <w:rFonts w:hint="eastAsia" w:ascii="宋体" w:hAnsi="宋体"/>
          <w:sz w:val="24"/>
          <w:szCs w:val="24"/>
        </w:rPr>
        <w:t xml:space="preserve">向全国展示江苏文旅形象，让“水韵江苏·有你会更美”宣传口号深入</w:t>
      </w:r>
      <w:r>
        <w:rPr>
          <w:rFonts w:ascii="宋体" w:hAnsi="宋体"/>
          <w:sz w:val="24"/>
          <w:szCs w:val="24"/>
        </w:rPr>
        <w:t xml:space="preserve">人心</w:t>
      </w:r>
      <w:r>
        <w:rPr>
          <w:rFonts w:hint="eastAsia" w:ascii="宋体" w:hAnsi="宋体"/>
          <w:sz w:val="24"/>
          <w:szCs w:val="24"/>
        </w:rPr>
        <w:t xml:space="preserve">，不断</w:t>
      </w:r>
      <w:r>
        <w:rPr>
          <w:rFonts w:hint="eastAsia" w:ascii="宋体" w:hAnsi="宋体"/>
          <w:sz w:val="24"/>
          <w:szCs w:val="24"/>
          <w:shd w:val="clear" w:color="auto" w:fill="fefefe"/>
        </w:rPr>
        <w:t xml:space="preserve">提高“水韵江苏”文</w:t>
      </w:r>
      <w:r>
        <w:rPr>
          <w:rFonts w:ascii="宋体" w:hAnsi="宋体"/>
          <w:sz w:val="24"/>
          <w:szCs w:val="24"/>
          <w:shd w:val="clear" w:color="auto" w:fill="fefefe"/>
        </w:rPr>
        <w:t xml:space="preserve">旅</w:t>
      </w:r>
      <w:r>
        <w:rPr>
          <w:rFonts w:hint="eastAsia" w:ascii="宋体" w:hAnsi="宋体"/>
          <w:sz w:val="24"/>
          <w:szCs w:val="24"/>
          <w:shd w:val="clear" w:color="auto" w:fill="fefefe"/>
        </w:rPr>
        <w:t xml:space="preserve">品牌曝光率、传播力和</w:t>
      </w:r>
      <w:r>
        <w:rPr>
          <w:rFonts w:hint="eastAsia" w:ascii="宋体" w:hAnsi="宋体"/>
          <w:sz w:val="24"/>
          <w:szCs w:val="24"/>
        </w:rPr>
        <w:t xml:space="preserve">影响力</w:t>
      </w:r>
      <w:r>
        <w:rPr>
          <w:rFonts w:hint="eastAsia" w:ascii="宋体" w:hAnsi="宋体"/>
          <w:sz w:val="24"/>
          <w:szCs w:val="24"/>
          <w:shd w:val="clear" w:color="auto" w:fill="fefefe"/>
        </w:rPr>
        <w:t xml:space="preserve">，进</w:t>
      </w:r>
      <w:r>
        <w:rPr>
          <w:rFonts w:ascii="宋体" w:hAnsi="宋体"/>
          <w:sz w:val="24"/>
          <w:szCs w:val="24"/>
          <w:shd w:val="clear" w:color="auto" w:fill="fefefe"/>
        </w:rPr>
        <w:t xml:space="preserve">一步</w:t>
      </w:r>
      <w:r>
        <w:rPr>
          <w:rFonts w:hint="eastAsia" w:ascii="宋体" w:hAnsi="宋体"/>
          <w:sz w:val="24"/>
          <w:szCs w:val="24"/>
        </w:rPr>
        <w:t xml:space="preserve">提升“水</w:t>
      </w:r>
      <w:r>
        <w:rPr>
          <w:rFonts w:ascii="宋体" w:hAnsi="宋体"/>
          <w:sz w:val="24"/>
          <w:szCs w:val="24"/>
        </w:rPr>
        <w:t xml:space="preserve">韵江苏</w:t>
      </w:r>
      <w:r>
        <w:rPr>
          <w:rFonts w:hint="eastAsia" w:ascii="宋体" w:hAnsi="宋体"/>
          <w:sz w:val="24"/>
          <w:szCs w:val="24"/>
        </w:rPr>
        <w:t xml:space="preserve">”文旅品牌的认知度、知名</w:t>
      </w:r>
      <w:r>
        <w:rPr>
          <w:rFonts w:ascii="宋体" w:hAnsi="宋体"/>
          <w:sz w:val="24"/>
          <w:szCs w:val="24"/>
        </w:rPr>
        <w:t xml:space="preserve">度</w:t>
      </w:r>
      <w:r>
        <w:rPr>
          <w:rFonts w:hint="eastAsia" w:ascii="宋体" w:hAnsi="宋体"/>
          <w:sz w:val="24"/>
          <w:szCs w:val="24"/>
        </w:rPr>
        <w:t xml:space="preserve">和美誉</w:t>
      </w:r>
      <w:r>
        <w:rPr>
          <w:rFonts w:ascii="宋体" w:hAnsi="宋体"/>
          <w:sz w:val="24"/>
          <w:szCs w:val="24"/>
        </w:rPr>
        <w:t xml:space="preserve">度</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7"/>
        <w:ind w:firstLine="480"/>
        <w:spacing w:line="400" w:lineRule="exact"/>
        <w:rPr>
          <w:rFonts w:ascii="宋体" w:hAnsi="宋体"/>
          <w:sz w:val="24"/>
          <w:szCs w:val="24"/>
          <w:u w:val="single"/>
        </w:rPr>
      </w:pPr>
      <w:r>
        <w:rPr>
          <w:rFonts w:hint="eastAsia" w:ascii="宋体" w:hAnsi="宋体"/>
          <w:sz w:val="24"/>
          <w:szCs w:val="24"/>
        </w:rPr>
        <w:t xml:space="preserve">6.合同履行期限：合同生效之日起至2026年4月</w:t>
      </w:r>
      <w:r>
        <w:rPr>
          <w:rFonts w:ascii="宋体" w:hAnsi="宋体"/>
          <w:sz w:val="24"/>
          <w:szCs w:val="24"/>
        </w:rPr>
        <w:t xml:space="preserve">29</w:t>
      </w:r>
      <w:r>
        <w:rPr>
          <w:rFonts w:hint="eastAsia" w:ascii="宋体" w:hAnsi="宋体"/>
          <w:sz w:val="24"/>
          <w:szCs w:val="24"/>
        </w:rPr>
        <w:t xml:space="preserve">日</w:t>
      </w:r>
      <w:r>
        <w:rPr>
          <w:rFonts w:ascii="宋体" w:hAnsi="宋体"/>
          <w:sz w:val="24"/>
          <w:szCs w:val="24"/>
          <w:u w:val="single"/>
        </w:rPr>
      </w:r>
      <w:r/>
    </w:p>
    <w:p>
      <w:pPr>
        <w:pStyle w:val="890"/>
        <w:ind w:firstLine="498"/>
        <w:spacing w:before="145" w:after="145" w:line="400" w:lineRule="exact"/>
      </w:pPr>
      <w:r/>
      <w:bookmarkStart w:id="13" w:name="_Toc28359080"/>
      <w:r/>
      <w:bookmarkStart w:id="14" w:name="_Toc38985264"/>
      <w:r/>
      <w:bookmarkStart w:id="15" w:name="_Toc28359003"/>
      <w:r/>
      <w:bookmarkStart w:id="16" w:name="_Toc35393622"/>
      <w:r/>
      <w:bookmarkStart w:id="17" w:name="_Toc35393791"/>
      <w:r>
        <w:rPr>
          <w:rFonts w:hint="eastAsia"/>
        </w:rPr>
        <w:t xml:space="preserve">二、申请人的资格要求：</w:t>
      </w:r>
      <w:bookmarkEnd w:id="13"/>
      <w:r/>
      <w:bookmarkEnd w:id="14"/>
      <w:r/>
      <w:bookmarkEnd w:id="15"/>
      <w:r/>
      <w:bookmarkEnd w:id="16"/>
      <w:r/>
      <w:bookmarkEnd w:id="17"/>
      <w:r/>
      <w:r/>
    </w:p>
    <w:p>
      <w:pPr>
        <w:pStyle w:val="887"/>
        <w:ind w:firstLine="480"/>
        <w:spacing w:line="400" w:lineRule="exact"/>
        <w:rPr>
          <w:rFonts w:hint="eastAsia" w:ascii="宋体" w:hAnsi="宋体"/>
          <w:sz w:val="24"/>
          <w:szCs w:val="24"/>
        </w:rPr>
      </w:pPr>
      <w:r/>
      <w:bookmarkStart w:id="18" w:name="_Toc38985265"/>
      <w:r/>
      <w:bookmarkStart w:id="19" w:name="_Toc35393623"/>
      <w:r/>
      <w:bookmarkStart w:id="20" w:name="_Toc28359081"/>
      <w:r/>
      <w:bookmarkStart w:id="21" w:name="_Toc35393792"/>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1.2  2023或2024年度的财务状况报告（成立不满一年无需提供）；</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本项目采购包****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7"/>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887"/>
              <w:jc w:val="center"/>
              <w:spacing w:line="400" w:lineRule="exact"/>
              <w:rPr>
                <w:rFonts w:ascii="宋体" w:hAnsi="宋体"/>
              </w:rPr>
            </w:pPr>
            <w:r>
              <w:rPr>
                <w:rFonts w:ascii="宋体" w:hAnsi="宋体"/>
              </w:rPr>
            </w:r>
            <w:r/>
          </w:p>
        </w:tc>
      </w:tr>
    </w:tbl>
    <w:p>
      <w:pPr>
        <w:pStyle w:val="88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592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887"/>
              <w:jc w:val="center"/>
              <w:spacing w:line="400" w:lineRule="exact"/>
              <w:rPr>
                <w:rFonts w:ascii="宋体" w:hAnsi="宋体"/>
              </w:rPr>
            </w:pPr>
            <w:r>
              <w:rPr>
                <w:rFonts w:hint="eastAsia" w:ascii="宋体" w:hAnsi="宋体"/>
              </w:rPr>
              <w:t xml:space="preserve">无</w:t>
            </w:r>
            <w:r>
              <w:rPr>
                <w:rFonts w:ascii="宋体" w:hAnsi="宋体"/>
              </w:rPr>
            </w:r>
            <w:r/>
          </w:p>
        </w:tc>
      </w:tr>
    </w:tbl>
    <w:p>
      <w:pPr>
        <w:pStyle w:val="88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0"/>
        <w:ind w:firstLine="498"/>
        <w:spacing w:before="145" w:after="145" w:line="400" w:lineRule="exact"/>
      </w:pPr>
      <w:r/>
      <w:bookmarkEnd w:id="18"/>
      <w:r/>
      <w:bookmarkEnd w:id="19"/>
      <w:r/>
      <w:bookmarkEnd w:id="20"/>
      <w:r/>
      <w:bookmarkEnd w:id="21"/>
      <w:r/>
      <w:bookmarkEnd w:id="22"/>
      <w:r/>
      <w:bookmarkStart w:id="23" w:name="_Toc28359005"/>
      <w:r/>
      <w:bookmarkStart w:id="24" w:name="_Toc28359082"/>
      <w:r/>
      <w:bookmarkStart w:id="25" w:name="_Toc35393624"/>
      <w:r/>
      <w:bookmarkStart w:id="26" w:name="_Toc35393793"/>
      <w:r/>
      <w:bookmarkStart w:id="27" w:name="_Toc38985266"/>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pStyle w:val="887"/>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8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7"/>
        <w:ind w:firstLine="498"/>
        <w:keepLines/>
        <w:keepNext/>
        <w:spacing w:before="145" w:after="145" w:line="360" w:lineRule="auto"/>
        <w:rPr>
          <w:b/>
          <w:bCs/>
          <w:color w:val="000000"/>
          <w:sz w:val="32"/>
          <w:szCs w:val="32"/>
        </w:rPr>
        <w:outlineLvl w:val="2"/>
      </w:pPr>
      <w:r/>
      <w:bookmarkStart w:id="28" w:name="_Toc35393794"/>
      <w:r/>
      <w:bookmarkStart w:id="29" w:name="_Toc28359084"/>
      <w:r/>
      <w:bookmarkStart w:id="30" w:name="_Toc38985267"/>
      <w:r/>
      <w:bookmarkStart w:id="31" w:name="_Toc28359007"/>
      <w:r/>
      <w:bookmarkStart w:id="32" w:name="_Toc35393625"/>
      <w:r>
        <w:rPr>
          <w:rFonts w:hint="eastAsia"/>
          <w:b/>
          <w:bCs/>
          <w:color w:val="000000"/>
          <w:sz w:val="32"/>
          <w:szCs w:val="32"/>
        </w:rPr>
        <w:t xml:space="preserve">五、公告期限</w:t>
      </w:r>
      <w:bookmarkEnd w:id="28"/>
      <w:r/>
      <w:bookmarkEnd w:id="29"/>
      <w:r/>
      <w:bookmarkEnd w:id="30"/>
      <w:r/>
      <w:bookmarkEnd w:id="31"/>
      <w:r/>
      <w:bookmarkEnd w:id="32"/>
      <w:r>
        <w:rPr>
          <w:b/>
          <w:bCs/>
          <w:color w:val="000000"/>
          <w:sz w:val="32"/>
          <w:szCs w:val="32"/>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0"/>
        <w:ind w:firstLine="498"/>
        <w:spacing w:before="145" w:after="145" w:line="400" w:lineRule="exact"/>
      </w:pPr>
      <w:r/>
      <w:bookmarkStart w:id="33" w:name="_Toc35393626"/>
      <w:r/>
      <w:bookmarkStart w:id="34" w:name="_Toc35393795"/>
      <w:r/>
      <w:bookmarkStart w:id="35" w:name="_Toc38985268"/>
      <w:r>
        <w:rPr>
          <w:rFonts w:hint="eastAsia"/>
        </w:rPr>
        <w:t xml:space="preserve">六、其他补充事宜</w:t>
      </w:r>
      <w:bookmarkEnd w:id="33"/>
      <w:r/>
      <w:bookmarkEnd w:id="34"/>
      <w:r/>
      <w:bookmarkEnd w:id="35"/>
      <w:r/>
      <w:r/>
    </w:p>
    <w:p>
      <w:pPr>
        <w:pStyle w:val="88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98"/>
        <w:spacing w:before="145" w:after="145" w:line="400" w:lineRule="exact"/>
      </w:pPr>
      <w:r/>
      <w:bookmarkStart w:id="36" w:name="_Toc28359008"/>
      <w:r/>
      <w:bookmarkStart w:id="37" w:name="_Toc35393627"/>
      <w:r/>
      <w:bookmarkStart w:id="38" w:name="_Toc35393796"/>
      <w:r/>
      <w:bookmarkStart w:id="39" w:name="_Toc38985269"/>
      <w:r/>
      <w:bookmarkStart w:id="40" w:name="_Toc28359085"/>
      <w:r>
        <w:rPr>
          <w:rFonts w:hint="eastAsia"/>
        </w:rPr>
        <w:t xml:space="preserve">七、本次招标联系方式</w:t>
      </w:r>
      <w:bookmarkEnd w:id="36"/>
      <w:r/>
      <w:bookmarkEnd w:id="37"/>
      <w:r/>
      <w:bookmarkEnd w:id="38"/>
      <w:r/>
      <w:bookmarkEnd w:id="39"/>
      <w:r/>
      <w:bookmarkEnd w:id="40"/>
      <w:r/>
      <w:r/>
    </w:p>
    <w:p>
      <w:pPr>
        <w:pStyle w:val="887"/>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江苏省文化和旅游厅</w:t>
      </w:r>
      <w:r>
        <w:rPr>
          <w:rFonts w:hint="eastAsia" w:ascii="宋体" w:hAnsi="宋体"/>
          <w:sz w:val="24"/>
          <w:szCs w:val="24"/>
          <w:u w:val="single"/>
        </w:rPr>
        <w:tab/>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南京市鼓楼区北京西路15-1号</w:t>
      </w:r>
      <w:r>
        <w:rPr>
          <w:rFonts w:ascii="宋体" w:hAnsi="宋体"/>
          <w:sz w:val="24"/>
          <w:szCs w:val="24"/>
        </w:rPr>
      </w:r>
      <w:r/>
    </w:p>
    <w:p>
      <w:pPr>
        <w:pStyle w:val="887"/>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杨维启          </w:t>
      </w:r>
      <w:r>
        <w:rPr>
          <w:rFonts w:ascii="宋体" w:hAnsi="宋体"/>
          <w:sz w:val="24"/>
          <w:szCs w:val="24"/>
        </w:rPr>
      </w:r>
      <w:r/>
    </w:p>
    <w:p>
      <w:pPr>
        <w:pStyle w:val="887"/>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w:t>
      </w:r>
      <w:r>
        <w:rPr>
          <w:rFonts w:hint="eastAsia" w:ascii="宋体" w:hAnsi="宋体"/>
          <w:sz w:val="24"/>
          <w:szCs w:val="24"/>
          <w:u w:val="single"/>
          <w:lang w:val="en-US" w:eastAsia="zh-CN"/>
        </w:rPr>
        <w:t xml:space="preserve">-</w:t>
      </w:r>
      <w:r>
        <w:rPr>
          <w:rFonts w:hint="eastAsia" w:ascii="宋体" w:hAnsi="宋体"/>
          <w:sz w:val="24"/>
          <w:szCs w:val="24"/>
          <w:u w:val="single"/>
        </w:rPr>
        <w:t xml:space="preserve">87798869　　 </w:t>
      </w:r>
      <w:bookmarkStart w:id="41" w:name="_Toc28359009"/>
      <w:r/>
      <w:bookmarkStart w:id="42" w:name="_Toc28359086"/>
      <w:r>
        <w:rPr>
          <w:rFonts w:ascii="宋体" w:hAnsi="宋体"/>
          <w:sz w:val="24"/>
          <w:szCs w:val="24"/>
          <w:u w:val="single"/>
        </w:rPr>
      </w:r>
      <w:r/>
    </w:p>
    <w:p>
      <w:pPr>
        <w:pStyle w:val="887"/>
        <w:ind w:left="1079" w:hanging="300"/>
        <w:jc w:val="left"/>
        <w:spacing w:line="400" w:lineRule="exact"/>
        <w:rPr>
          <w:rFonts w:ascii="宋体" w:hAnsi="宋体"/>
          <w:sz w:val="24"/>
          <w:szCs w:val="24"/>
        </w:rPr>
      </w:pPr>
      <w:r/>
      <w:bookmarkEnd w:id="41"/>
      <w:r/>
      <w:bookmarkEnd w:id="42"/>
      <w:r/>
      <w:bookmarkStart w:id="43" w:name="_Toc28359010"/>
      <w:r/>
      <w:bookmarkStart w:id="44" w:name="_Toc28359087"/>
      <w:r>
        <w:rPr>
          <w:rFonts w:hint="eastAsia" w:ascii="宋体" w:hAnsi="宋体" w:cs="宋体"/>
          <w:sz w:val="24"/>
          <w:szCs w:val="24"/>
        </w:rPr>
        <w:t xml:space="preserve">2.江苏省政府采购中心信息</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地　  址：  </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7"/>
        <w:ind w:firstLine="720"/>
        <w:spacing w:line="400" w:lineRule="exact"/>
        <w:rPr>
          <w:rFonts w:ascii="宋体" w:hAnsi="宋体"/>
          <w:sz w:val="24"/>
          <w:szCs w:val="24"/>
        </w:rPr>
      </w:pPr>
      <w:r>
        <w:rPr>
          <w:rFonts w:hint="eastAsia" w:ascii="宋体" w:hAnsi="宋体"/>
          <w:sz w:val="24"/>
          <w:szCs w:val="24"/>
        </w:rPr>
        <w:t xml:space="preserve">联 系 人：  </w:t>
      </w:r>
      <w:r>
        <w:rPr>
          <w:rFonts w:hint="eastAsia" w:ascii="宋体" w:hAnsi="宋体"/>
          <w:sz w:val="24"/>
          <w:szCs w:val="24"/>
          <w:u w:val="single"/>
        </w:rPr>
        <w:t xml:space="preserve">     徐晨义  郁盈   </w:t>
      </w:r>
      <w:r>
        <w:rPr>
          <w:rFonts w:ascii="宋体" w:hAnsi="宋体"/>
          <w:sz w:val="24"/>
          <w:szCs w:val="24"/>
        </w:rPr>
      </w:r>
      <w:r/>
    </w:p>
    <w:p>
      <w:pPr>
        <w:pStyle w:val="887"/>
        <w:ind w:firstLine="720"/>
        <w:spacing w:line="400" w:lineRule="exact"/>
        <w:rPr>
          <w:rFonts w:hint="eastAsia" w:ascii="宋体" w:hAnsi="宋体"/>
          <w:sz w:val="24"/>
          <w:szCs w:val="24"/>
          <w:u w:val="single"/>
        </w:rPr>
      </w:pPr>
      <w:r>
        <w:rPr>
          <w:rFonts w:hint="eastAsia" w:ascii="宋体" w:hAnsi="宋体"/>
          <w:sz w:val="24"/>
          <w:szCs w:val="24"/>
        </w:rPr>
        <w:t xml:space="preserve">联系方式：  </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83668529   </w:t>
      </w:r>
      <w:r>
        <w:rPr>
          <w:rFonts w:hint="eastAsia" w:ascii="宋体" w:hAnsi="宋体"/>
          <w:sz w:val="24"/>
          <w:szCs w:val="24"/>
          <w:u w:val="single"/>
        </w:rPr>
      </w:r>
      <w:r/>
    </w:p>
    <w:p>
      <w:pPr>
        <w:pStyle w:val="887"/>
        <w:ind w:firstLine="720"/>
        <w:spacing w:line="400" w:lineRule="exact"/>
        <w:rPr>
          <w:rFonts w:ascii="宋体" w:hAnsi="宋体"/>
          <w:sz w:val="24"/>
          <w:szCs w:val="24"/>
        </w:rPr>
      </w:pPr>
      <w:r>
        <w:rPr>
          <w:rFonts w:ascii="宋体" w:hAnsi="宋体"/>
          <w:sz w:val="24"/>
          <w:szCs w:val="24"/>
        </w:rPr>
      </w:r>
      <w:r/>
    </w:p>
    <w:p>
      <w:pPr>
        <w:pStyle w:val="890"/>
        <w:ind w:firstLine="498"/>
        <w:spacing w:before="145" w:after="145" w:line="400" w:lineRule="exact"/>
      </w:pPr>
      <w:r/>
      <w:bookmarkEnd w:id="43"/>
      <w:r/>
      <w:bookmarkEnd w:id="44"/>
      <w:r>
        <w:rPr>
          <w:rFonts w:hint="eastAsia"/>
        </w:rPr>
        <w:t xml:space="preserve">八、其他</w:t>
      </w:r>
      <w:r/>
    </w:p>
    <w:p>
      <w:pPr>
        <w:pStyle w:val="887"/>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1"/>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87"/>
        <w:ind w:firstLine="480"/>
        <w:spacing w:line="400" w:lineRule="exact"/>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ff0000"/>
          <w:sz w:val="24"/>
          <w:szCs w:val="24"/>
        </w:rPr>
        <w:t xml:space="preserve">投标人也可前往“江苏政务服务网”（</w:t>
      </w:r>
      <w:r>
        <w:rPr>
          <w:bCs/>
          <w:color w:val="ff0000"/>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rPr>
          <w:rFonts w:ascii="宋体" w:hAnsi="宋体"/>
          <w:bCs/>
          <w:color w:val="ff0000"/>
          <w:sz w:val="24"/>
          <w:szCs w:val="24"/>
        </w:rPr>
      </w:r>
      <w:r/>
    </w:p>
    <w:p>
      <w:pPr>
        <w:pStyle w:val="887"/>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bCs/>
          <w:color w:val="ff0000"/>
        </w:rPr>
        <w:t xml:space="preserve">（www.ccgp-jiangsu.gov.cn）</w:t>
      </w:r>
      <w:r>
        <w:rPr>
          <w:rFonts w:hint="eastAsia"/>
          <w:bCs/>
          <w:color w:val="ff0000"/>
          <w:sz w:val="24"/>
          <w:szCs w:val="24"/>
        </w:rPr>
        <w:t xml:space="preserve">信息</w:t>
      </w:r>
      <w:r>
        <w:rPr>
          <w:rFonts w:hint="eastAsia" w:ascii="宋体" w:hAnsi="宋体"/>
          <w:bCs/>
          <w:color w:val="ff0000"/>
          <w:sz w:val="24"/>
          <w:szCs w:val="24"/>
        </w:rPr>
        <w:t xml:space="preserve">与“江苏政务服务网” </w:t>
      </w:r>
      <w:r>
        <w:rPr>
          <w:bCs/>
          <w:color w:val="ff0000"/>
        </w:rPr>
        <w:t xml:space="preserve">（www.jszwfw.gov.cn）</w:t>
      </w:r>
      <w:r>
        <w:rPr>
          <w:rFonts w:hint="eastAsia" w:ascii="宋体" w:hAnsi="宋体"/>
          <w:bCs/>
          <w:color w:val="ff0000"/>
          <w:sz w:val="24"/>
          <w:szCs w:val="24"/>
        </w:rPr>
        <w:t xml:space="preserve">，“一企来办”专栏下“政府采购”模块中信息不一致，以“江苏政府采购网”信息为准。</w:t>
      </w:r>
      <w:r>
        <w:rPr>
          <w:rFonts w:hint="eastAsia" w:ascii="宋体" w:hAnsi="宋体"/>
          <w:bCs/>
          <w:color w:val="ff0000"/>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89"/>
        <w:ind w:firstLine="2429"/>
        <w:jc w:val="both"/>
        <w:spacing w:line="400" w:lineRule="exact"/>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20614213"/>
      <w:r/>
      <w:bookmarkStart w:id="47" w:name="_Toc513029202"/>
      <w:r/>
      <w:bookmarkStart w:id="48" w:name="_Toc20823274"/>
      <w:r/>
      <w:bookmarkStart w:id="49" w:name="_Toc16938518"/>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890"/>
        <w:ind w:firstLine="498"/>
        <w:spacing w:before="145" w:after="145" w:line="400" w:lineRule="exact"/>
        <w:rPr>
          <w:rFonts w:hint="eastAsia"/>
        </w:rPr>
      </w:pPr>
      <w:r/>
      <w:bookmarkStart w:id="50" w:name="_Toc16938519"/>
      <w:r/>
      <w:bookmarkStart w:id="51" w:name="_Toc120614214"/>
      <w:r/>
      <w:bookmarkStart w:id="52" w:name="_Toc513029203"/>
      <w:r/>
      <w:bookmarkStart w:id="53" w:name="_Toc20823275"/>
      <w:r>
        <w:rPr>
          <w:rFonts w:hint="eastAsia"/>
        </w:rPr>
        <w:t xml:space="preserve">一、总则</w:t>
      </w:r>
      <w:bookmarkEnd w:id="50"/>
      <w:r/>
      <w:bookmarkEnd w:id="51"/>
      <w:r/>
      <w:bookmarkEnd w:id="52"/>
      <w:r/>
      <w:bookmarkEnd w:id="53"/>
      <w:r>
        <w:rPr>
          <w:rFonts w:hint="eastAsia"/>
        </w:rPr>
      </w:r>
      <w:r/>
    </w:p>
    <w:p>
      <w:pPr>
        <w:pStyle w:val="891"/>
        <w:ind w:firstLine="420"/>
        <w:spacing w:before="0" w:after="0" w:line="400" w:lineRule="exact"/>
        <w:rPr>
          <w:rFonts w:hint="eastAsia"/>
          <w:b w:val="0"/>
          <w:bCs w:val="0"/>
        </w:rPr>
      </w:pPr>
      <w:r/>
      <w:bookmarkStart w:id="54" w:name="_Hlt16619475"/>
      <w:r/>
      <w:bookmarkEnd w:id="54"/>
      <w:r/>
      <w:bookmarkStart w:id="55" w:name="_Toc458694821"/>
      <w:r/>
      <w:bookmarkStart w:id="56" w:name="_Toc513029204"/>
      <w:r/>
      <w:bookmarkStart w:id="57" w:name="_Toc20823276"/>
      <w:r/>
      <w:bookmarkStart w:id="58" w:name="_Toc16938520"/>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1"/>
        <w:ind w:firstLine="420"/>
        <w:spacing w:before="0" w:after="0" w:line="400" w:lineRule="exact"/>
        <w:rPr>
          <w:rFonts w:hint="eastAsia"/>
          <w:b w:val="0"/>
          <w:bCs w:val="0"/>
        </w:rPr>
      </w:pPr>
      <w:r/>
      <w:bookmarkStart w:id="59" w:name="_Toc513029205"/>
      <w:r/>
      <w:bookmarkStart w:id="60" w:name="_Toc20823277"/>
      <w:r/>
      <w:bookmarkStart w:id="61" w:name="_Toc16938521"/>
      <w:r>
        <w:rPr>
          <w:rFonts w:hint="eastAsia"/>
          <w:b w:val="0"/>
          <w:bCs w:val="0"/>
        </w:rPr>
        <w:t xml:space="preserve">2、合格的投标人</w:t>
      </w:r>
      <w:bookmarkEnd w:id="59"/>
      <w:r/>
      <w:bookmarkEnd w:id="60"/>
      <w:r/>
      <w:bookmarkEnd w:id="61"/>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1"/>
        <w:ind w:firstLine="420"/>
        <w:spacing w:before="0" w:after="0" w:line="400" w:lineRule="exact"/>
        <w:rPr>
          <w:rFonts w:hint="eastAsia"/>
          <w:b w:val="0"/>
          <w:bCs w:val="0"/>
        </w:rPr>
      </w:pPr>
      <w:r/>
      <w:bookmarkStart w:id="62" w:name="_Toc513029206"/>
      <w:r/>
      <w:bookmarkStart w:id="63" w:name="_Toc20823278"/>
      <w:r/>
      <w:bookmarkStart w:id="64" w:name="_Toc16938522"/>
      <w:r>
        <w:rPr>
          <w:rFonts w:hint="eastAsia"/>
          <w:b w:val="0"/>
          <w:bCs w:val="0"/>
        </w:rPr>
        <w:t xml:space="preserve">3、适用法律</w:t>
      </w:r>
      <w:bookmarkEnd w:id="62"/>
      <w:r/>
      <w:bookmarkEnd w:id="63"/>
      <w:r/>
      <w:bookmarkEnd w:id="64"/>
      <w:r>
        <w:rPr>
          <w:rFonts w:hint="eastAsia"/>
          <w:b w:val="0"/>
          <w:bCs w:val="0"/>
        </w:rPr>
      </w:r>
      <w:r/>
    </w:p>
    <w:p>
      <w:pPr>
        <w:pStyle w:val="88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Start w:id="65" w:name="_Toc16938523"/>
      <w:r/>
      <w:bookmarkStart w:id="66" w:name="_Toc20823279"/>
      <w:r/>
      <w:bookmarkStart w:id="67" w:name="_Toc462564067"/>
      <w:r/>
      <w:bookmarkStart w:id="68" w:name="_Toc513029207"/>
      <w:r>
        <w:rPr>
          <w:rFonts w:hint="eastAsia"/>
          <w:b w:val="0"/>
          <w:bCs w:val="0"/>
        </w:rPr>
        <w:t xml:space="preserve">4、投标费用</w:t>
      </w:r>
      <w:bookmarkEnd w:id="65"/>
      <w:r/>
      <w:bookmarkEnd w:id="66"/>
      <w:r/>
      <w:bookmarkEnd w:id="67"/>
      <w:r/>
      <w:bookmarkEnd w:id="68"/>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0"/>
        <w:ind w:firstLine="321"/>
        <w:spacing w:before="145" w:after="145" w:line="400" w:lineRule="exact"/>
        <w:rPr>
          <w:rFonts w:hint="eastAsia"/>
        </w:rPr>
      </w:pPr>
      <w:r/>
      <w:bookmarkStart w:id="69" w:name="_Toc513029209"/>
      <w:r/>
      <w:bookmarkStart w:id="70" w:name="_Toc120614215"/>
      <w:r/>
      <w:bookmarkStart w:id="71" w:name="_Toc16938525"/>
      <w:r/>
      <w:bookmarkStart w:id="72" w:name="_Toc20823281"/>
      <w:r>
        <w:rPr>
          <w:rFonts w:hint="eastAsia"/>
        </w:rPr>
        <w:t xml:space="preserve">二、招标文件</w:t>
      </w:r>
      <w:bookmarkEnd w:id="69"/>
      <w:r/>
      <w:bookmarkEnd w:id="70"/>
      <w:r/>
      <w:bookmarkEnd w:id="71"/>
      <w:r/>
      <w:bookmarkEnd w:id="72"/>
      <w:r>
        <w:rPr>
          <w:rFonts w:hint="eastAsia"/>
        </w:rPr>
      </w:r>
      <w:r/>
    </w:p>
    <w:p>
      <w:pPr>
        <w:pStyle w:val="891"/>
        <w:ind w:firstLine="420"/>
        <w:spacing w:before="0" w:after="0" w:line="400" w:lineRule="exact"/>
        <w:rPr>
          <w:rFonts w:hint="eastAsia"/>
          <w:b w:val="0"/>
          <w:bCs w:val="0"/>
        </w:rPr>
      </w:pPr>
      <w:r/>
      <w:bookmarkStart w:id="73" w:name="_Toc513029210"/>
      <w:r/>
      <w:bookmarkStart w:id="74" w:name="_Toc20823282"/>
      <w:r/>
      <w:bookmarkStart w:id="75" w:name="_Toc16938526"/>
      <w:r>
        <w:rPr>
          <w:rFonts w:hint="eastAsia"/>
          <w:b w:val="0"/>
          <w:bCs w:val="0"/>
        </w:rPr>
        <w:t xml:space="preserve">6、招标文件构成</w:t>
      </w:r>
      <w:bookmarkEnd w:id="73"/>
      <w:r/>
      <w:bookmarkEnd w:id="74"/>
      <w:r/>
      <w:bookmarkEnd w:id="75"/>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560"/>
        <w:spacing w:before="0" w:after="0" w:line="400" w:lineRule="exact"/>
        <w:rPr>
          <w:rFonts w:hint="eastAsia"/>
          <w:b w:val="0"/>
          <w:bCs w:val="0"/>
        </w:rPr>
      </w:pPr>
      <w:r/>
      <w:bookmarkStart w:id="76" w:name="_Toc16938528"/>
      <w:r/>
      <w:bookmarkStart w:id="77" w:name="_Toc20823284"/>
      <w:r/>
      <w:bookmarkStart w:id="78" w:name="_Toc513029212"/>
      <w:r/>
      <w:bookmarkStart w:id="79" w:name="_Toc462564071"/>
      <w:r>
        <w:rPr>
          <w:b w:val="0"/>
          <w:bCs w:val="0"/>
        </w:rPr>
        <w:t xml:space="preserve">7</w:t>
      </w:r>
      <w:r>
        <w:rPr>
          <w:rFonts w:hint="eastAsia"/>
          <w:b w:val="0"/>
          <w:bCs w:val="0"/>
        </w:rPr>
        <w:t xml:space="preserve">、招标文件的修改</w:t>
      </w:r>
      <w:bookmarkEnd w:id="76"/>
      <w:r/>
      <w:bookmarkEnd w:id="77"/>
      <w:r/>
      <w:bookmarkEnd w:id="78"/>
      <w:r/>
      <w:bookmarkEnd w:id="79"/>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7"/>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0"/>
        <w:ind w:firstLine="482"/>
        <w:spacing w:before="145" w:after="145" w:line="400" w:lineRule="exact"/>
        <w:rPr>
          <w:rFonts w:hint="eastAsia"/>
        </w:rPr>
      </w:pPr>
      <w:r/>
      <w:bookmarkStart w:id="80" w:name="_Toc20823285"/>
      <w:r/>
      <w:bookmarkStart w:id="81" w:name="_Toc513029213"/>
      <w:r/>
      <w:bookmarkStart w:id="82" w:name="_Toc120614216"/>
      <w:r/>
      <w:bookmarkStart w:id="83" w:name="_Toc16938529"/>
      <w:r/>
      <w:bookmarkStart w:id="84" w:name="_Toc462564072"/>
      <w:r>
        <w:rPr>
          <w:rFonts w:hint="eastAsia"/>
        </w:rPr>
        <w:t xml:space="preserve">三、投标文件的编制</w:t>
      </w:r>
      <w:bookmarkEnd w:id="80"/>
      <w:r/>
      <w:bookmarkEnd w:id="81"/>
      <w:r/>
      <w:bookmarkEnd w:id="82"/>
      <w:r/>
      <w:bookmarkEnd w:id="83"/>
      <w:r/>
      <w:bookmarkEnd w:id="84"/>
      <w:r>
        <w:rPr>
          <w:rFonts w:hint="eastAsia"/>
        </w:rPr>
      </w:r>
      <w:r/>
    </w:p>
    <w:p>
      <w:pPr>
        <w:pStyle w:val="891"/>
        <w:ind w:firstLine="560"/>
        <w:spacing w:before="0" w:after="0" w:line="400" w:lineRule="exact"/>
        <w:rPr>
          <w:rFonts w:hint="eastAsia"/>
          <w:bCs w:val="0"/>
        </w:rPr>
      </w:pPr>
      <w:r/>
      <w:bookmarkStart w:id="85" w:name="_Toc20823286"/>
      <w:r/>
      <w:bookmarkStart w:id="86" w:name="_Toc513029214"/>
      <w:r/>
      <w:bookmarkStart w:id="87" w:name="_Toc16938530"/>
      <w:r/>
      <w:bookmarkStart w:id="88" w:name="_Toc462564073"/>
      <w:r>
        <w:rPr>
          <w:b w:val="0"/>
          <w:bCs w:val="0"/>
        </w:rPr>
        <w:t xml:space="preserve">8</w:t>
      </w:r>
      <w:r>
        <w:rPr>
          <w:rFonts w:hint="eastAsia"/>
          <w:b w:val="0"/>
          <w:bCs w:val="0"/>
        </w:rPr>
        <w:t xml:space="preserve">、投标文件的语言及度量衡单位</w:t>
      </w:r>
      <w:bookmarkEnd w:id="85"/>
      <w:r/>
      <w:bookmarkEnd w:id="86"/>
      <w:r/>
      <w:bookmarkEnd w:id="87"/>
      <w:r/>
      <w:bookmarkEnd w:id="88"/>
      <w:r>
        <w:rPr>
          <w:rFonts w:hint="eastAsia"/>
          <w:bCs w:val="0"/>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1"/>
        <w:ind w:firstLine="420"/>
        <w:spacing w:before="0" w:after="0" w:line="400" w:lineRule="exact"/>
        <w:rPr>
          <w:rFonts w:hint="eastAsia"/>
          <w:b w:val="0"/>
          <w:bCs w:val="0"/>
        </w:rPr>
      </w:pPr>
      <w:r/>
      <w:bookmarkStart w:id="89" w:name="_Toc462564074"/>
      <w:r/>
      <w:bookmarkStart w:id="90" w:name="_Toc513029215"/>
      <w:r/>
      <w:bookmarkStart w:id="91" w:name="_Toc16938531"/>
      <w:r/>
      <w:bookmarkStart w:id="92" w:name="_Toc20823287"/>
      <w:r>
        <w:rPr>
          <w:b w:val="0"/>
          <w:bCs w:val="0"/>
        </w:rPr>
        <w:t xml:space="preserve">9</w:t>
      </w:r>
      <w:r>
        <w:rPr>
          <w:rFonts w:hint="eastAsia"/>
          <w:b w:val="0"/>
          <w:bCs w:val="0"/>
        </w:rPr>
        <w:t xml:space="preserve">、投标文件构成</w:t>
      </w:r>
      <w:bookmarkEnd w:id="89"/>
      <w:r/>
      <w:bookmarkEnd w:id="90"/>
      <w:r/>
      <w:bookmarkEnd w:id="91"/>
      <w:r/>
      <w:bookmarkEnd w:id="92"/>
      <w:r>
        <w:rPr>
          <w:rFonts w:hint="eastAsia"/>
          <w:b w:val="0"/>
          <w:bCs w:val="0"/>
        </w:rPr>
      </w:r>
      <w:r/>
    </w:p>
    <w:p>
      <w:pPr>
        <w:pStyle w:val="887"/>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1"/>
        <w:ind w:firstLine="420"/>
        <w:spacing w:before="0" w:after="0" w:line="400" w:lineRule="exact"/>
        <w:rPr>
          <w:rFonts w:hint="eastAsia"/>
          <w:b w:val="0"/>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6"/>
      <w:r/>
      <w:bookmarkEnd w:id="97"/>
      <w:r/>
      <w:bookmarkEnd w:id="98"/>
      <w:r>
        <w:rPr>
          <w:rFonts w:hint="eastAsia"/>
          <w:b w:val="0"/>
          <w:bCs w:val="0"/>
        </w:rPr>
      </w:r>
      <w:r/>
    </w:p>
    <w:p>
      <w:pPr>
        <w:pStyle w:val="887"/>
        <w:spacing w:line="400" w:lineRule="exact"/>
        <w:rPr>
          <w:rFonts w:hint="eastAsia" w:ascii="宋体" w:hAnsi="宋体"/>
          <w:sz w:val="24"/>
          <w:szCs w:val="24"/>
        </w:rPr>
      </w:pPr>
      <w:r/>
      <w:bookmarkEnd w:id="99"/>
      <w:r/>
      <w:bookmarkEnd w:id="100"/>
      <w:r/>
      <w:bookmarkEnd w:id="101"/>
      <w:r/>
      <w:bookmarkStart w:id="102" w:name="_Toc14577355"/>
      <w:r/>
      <w:bookmarkStart w:id="103"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4" w:name="_Hlt26670373"/>
      <w:r/>
      <w:bookmarkEnd w:id="104"/>
      <w:r>
        <w:rPr>
          <w:rFonts w:hint="eastAsia"/>
          <w:b w:val="0"/>
          <w:bCs w:val="0"/>
        </w:rPr>
        <w:t xml:space="preserve">表</w:t>
      </w:r>
      <w:bookmarkEnd w:id="103"/>
      <w:r>
        <w:rPr>
          <w:rFonts w:hint="eastAsia"/>
          <w:b w:val="0"/>
          <w:bCs w:val="0"/>
        </w:rPr>
      </w:r>
      <w:r/>
    </w:p>
    <w:p>
      <w:pPr>
        <w:pStyle w:val="887"/>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400" w:lineRule="exact"/>
        <w:rPr>
          <w:rFonts w:hint="eastAsia"/>
          <w:b w:val="0"/>
          <w:bCs w:val="0"/>
        </w:rPr>
      </w:pPr>
      <w:r/>
      <w:bookmarkStart w:id="107" w:name="_Hlt26668983"/>
      <w:r/>
      <w:bookmarkEnd w:id="107"/>
      <w:r/>
      <w:bookmarkStart w:id="108" w:name="_Hlt26954842"/>
      <w:r/>
      <w:bookmarkEnd w:id="108"/>
      <w:r/>
      <w:bookmarkStart w:id="109" w:name="_Hlt26670482"/>
      <w:r/>
      <w:bookmarkEnd w:id="109"/>
      <w:r/>
      <w:bookmarkStart w:id="110" w:name="_Hlt26954844"/>
      <w:r/>
      <w:bookmarkEnd w:id="110"/>
      <w:r/>
      <w:bookmarkStart w:id="111" w:name="_Hlt26954848"/>
      <w:r/>
      <w:bookmarkEnd w:id="111"/>
      <w:r/>
      <w:bookmarkStart w:id="112" w:name="_Hlt26670403"/>
      <w:r/>
      <w:bookmarkEnd w:id="112"/>
      <w:r/>
      <w:bookmarkStart w:id="113" w:name="_Hlt26954731"/>
      <w:r/>
      <w:bookmarkEnd w:id="113"/>
      <w:r/>
      <w:bookmarkStart w:id="114" w:name="_Hlt26954846"/>
      <w:r/>
      <w:bookmarkEnd w:id="114"/>
      <w:r/>
      <w:bookmarkStart w:id="115" w:name="_Hlt26670486"/>
      <w:r/>
      <w:bookmarkEnd w:id="115"/>
      <w:r/>
      <w:bookmarkStart w:id="116" w:name="_Hlt26670425"/>
      <w:r/>
      <w:bookmarkEnd w:id="116"/>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7"/>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7"/>
        <w:ind w:firstLine="480"/>
        <w:spacing w:line="400" w:lineRule="exact"/>
        <w:rPr>
          <w:rFonts w:hint="eastAsia" w:ascii="宋体" w:hAnsi="Arial" w:cs="宋体"/>
          <w:sz w:val="24"/>
          <w:lang w:val="zh-CN"/>
        </w:rPr>
      </w:pPr>
      <w:r/>
      <w:bookmarkStart w:id="117" w:name="_Toc14577359"/>
      <w:r/>
      <w:bookmarkStart w:id="118"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hint="eastAsia"/>
          <w:b w:val="0"/>
          <w:bCs w:val="0"/>
        </w:rPr>
        <w:t xml:space="preserve">1</w:t>
      </w:r>
      <w:r>
        <w:rPr>
          <w:b w:val="0"/>
          <w:bCs w:val="0"/>
        </w:rPr>
        <w:t xml:space="preserve">4</w:t>
      </w:r>
      <w:r>
        <w:rPr>
          <w:rFonts w:hint="eastAsia"/>
          <w:b w:val="0"/>
          <w:bCs w:val="0"/>
        </w:rPr>
        <w:t xml:space="preserve">、投标有效期</w:t>
      </w:r>
      <w:bookmarkEnd w:id="122"/>
      <w:r/>
      <w:bookmarkEnd w:id="123"/>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82"/>
        <w:spacing w:before="145" w:after="145" w:line="400" w:lineRule="exact"/>
        <w:rPr>
          <w:rFonts w:hint="eastAsia"/>
        </w:rPr>
      </w:pPr>
      <w:r/>
      <w:bookmarkStart w:id="124" w:name="_Hlt26954852"/>
      <w:r/>
      <w:bookmarkEnd w:id="124"/>
      <w:r/>
      <w:bookmarkStart w:id="125" w:name="_Hlt26954739"/>
      <w:r/>
      <w:bookmarkEnd w:id="125"/>
      <w:r/>
      <w:bookmarkStart w:id="126" w:name="_Toc513029224"/>
      <w:r/>
      <w:bookmarkStart w:id="127" w:name="_Toc120614217"/>
      <w:r/>
      <w:bookmarkStart w:id="128" w:name="_Toc16938540"/>
      <w:r/>
      <w:bookmarkStart w:id="129" w:name="_Toc20823296"/>
      <w:r>
        <w:rPr>
          <w:rFonts w:hint="eastAsia"/>
        </w:rPr>
        <w:t xml:space="preserve">四、投标文件的递交</w:t>
      </w:r>
      <w:bookmarkEnd w:id="126"/>
      <w:r/>
      <w:bookmarkEnd w:id="127"/>
      <w:r/>
      <w:bookmarkEnd w:id="128"/>
      <w:r/>
      <w:bookmarkEnd w:id="129"/>
      <w:r>
        <w:rPr>
          <w:rFonts w:hint="eastAsia"/>
        </w:rPr>
      </w:r>
      <w:r/>
    </w:p>
    <w:p>
      <w:pPr>
        <w:pStyle w:val="891"/>
        <w:ind w:firstLine="560"/>
        <w:spacing w:before="0" w:after="0" w:line="400" w:lineRule="exact"/>
        <w:rPr>
          <w:rFonts w:hint="eastAsia" w:ascii="黑体"/>
          <w:b w:val="0"/>
          <w:bCs w:val="0"/>
        </w:rPr>
      </w:pPr>
      <w:r/>
      <w:bookmarkStart w:id="130" w:name="_Toc462564084"/>
      <w:r/>
      <w:bookmarkStart w:id="131" w:name="_Toc16938541"/>
      <w:r/>
      <w:bookmarkStart w:id="132" w:name="_Toc513029225"/>
      <w:r/>
      <w:bookmarkStart w:id="133"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0"/>
      <w:r/>
      <w:bookmarkEnd w:id="131"/>
      <w:r/>
      <w:bookmarkEnd w:id="132"/>
      <w:r/>
      <w:bookmarkEnd w:id="133"/>
      <w:r>
        <w:rPr>
          <w:rFonts w:hint="eastAsia" w:ascii="黑体"/>
          <w:b w:val="0"/>
          <w:bCs w:val="0"/>
        </w:rPr>
        <w:t xml:space="preserve">的递交</w:t>
      </w:r>
      <w:r>
        <w:rPr>
          <w:rFonts w:hint="eastAsia" w:ascii="黑体"/>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9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513029226"/>
      <w:r/>
      <w:bookmarkStart w:id="135" w:name="_Toc16938542"/>
      <w:r/>
      <w:bookmarkStart w:id="136" w:name="_Toc20823298"/>
      <w:r>
        <w:rPr>
          <w:rFonts w:hint="eastAsia" w:ascii="宋体" w:hAnsi="宋体"/>
          <w:bCs/>
          <w:sz w:val="24"/>
        </w:rPr>
      </w:r>
      <w:r/>
    </w:p>
    <w:p>
      <w:pPr>
        <w:pStyle w:val="891"/>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4"/>
      <w:r/>
      <w:bookmarkEnd w:id="135"/>
      <w:r/>
      <w:bookmarkEnd w:id="136"/>
      <w:r>
        <w:rPr>
          <w:rFonts w:hint="eastAsia"/>
          <w:b w:val="0"/>
        </w:rPr>
        <w:t xml:space="preserve">时间</w:t>
      </w:r>
      <w:r>
        <w:rPr>
          <w:rFonts w:hint="eastAsia"/>
          <w:b w:val="0"/>
        </w:rPr>
      </w:r>
      <w:r/>
    </w:p>
    <w:p>
      <w:pPr>
        <w:pStyle w:val="887"/>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1"/>
        <w:ind w:firstLine="420"/>
        <w:spacing w:before="0" w:after="0" w:line="400" w:lineRule="exact"/>
        <w:rPr>
          <w:rFonts w:hint="eastAsia"/>
          <w:b w:val="0"/>
          <w:bCs w:val="0"/>
        </w:rPr>
      </w:pPr>
      <w:r/>
      <w:bookmarkStart w:id="137" w:name="_Toc16938543"/>
      <w:r/>
      <w:bookmarkStart w:id="138" w:name="_Toc513029227"/>
      <w:r/>
      <w:bookmarkStart w:id="139" w:name="_Toc20823299"/>
      <w:r>
        <w:rPr>
          <w:rFonts w:hint="eastAsia"/>
          <w:b w:val="0"/>
          <w:bCs w:val="0"/>
        </w:rPr>
        <w:t xml:space="preserve">1</w:t>
      </w:r>
      <w:r>
        <w:rPr>
          <w:b w:val="0"/>
          <w:bCs w:val="0"/>
        </w:rPr>
        <w:t xml:space="preserve">8</w:t>
      </w:r>
      <w:r>
        <w:rPr>
          <w:rFonts w:hint="eastAsia"/>
          <w:b w:val="0"/>
          <w:bCs w:val="0"/>
        </w:rPr>
        <w:t xml:space="preserve">、投标文件</w:t>
      </w:r>
      <w:bookmarkEnd w:id="137"/>
      <w:r/>
      <w:bookmarkEnd w:id="138"/>
      <w:r/>
      <w:bookmarkEnd w:id="139"/>
      <w:r>
        <w:rPr>
          <w:rFonts w:hint="eastAsia"/>
          <w:b w:val="0"/>
          <w:bCs w:val="0"/>
        </w:rPr>
        <w:t xml:space="preserve">的拒收</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1"/>
        <w:ind w:firstLine="420"/>
        <w:spacing w:before="0" w:after="0" w:line="400" w:lineRule="exact"/>
        <w:rPr>
          <w:rFonts w:hint="eastAsia"/>
          <w:b w:val="0"/>
          <w:bCs w:val="0"/>
        </w:rPr>
      </w:pPr>
      <w:r/>
      <w:bookmarkStart w:id="140" w:name="_Toc20823300"/>
      <w:r/>
      <w:bookmarkStart w:id="141" w:name="_Toc16938544"/>
      <w:r/>
      <w:bookmarkStart w:id="142" w:name="_Toc513029228"/>
      <w:r>
        <w:rPr>
          <w:b w:val="0"/>
          <w:bCs w:val="0"/>
        </w:rPr>
        <w:t xml:space="preserve">19</w:t>
      </w:r>
      <w:r>
        <w:rPr>
          <w:rFonts w:hint="eastAsia"/>
          <w:b w:val="0"/>
          <w:bCs w:val="0"/>
        </w:rPr>
        <w:t xml:space="preserve">、投标文件的撤回和修改</w:t>
      </w:r>
      <w:bookmarkEnd w:id="140"/>
      <w:r/>
      <w:bookmarkEnd w:id="141"/>
      <w:r/>
      <w:bookmarkEnd w:id="142"/>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0"/>
        <w:ind w:firstLine="482"/>
        <w:spacing w:before="145" w:after="145" w:line="400" w:lineRule="exact"/>
        <w:rPr>
          <w:rFonts w:hint="eastAsia"/>
        </w:rPr>
      </w:pPr>
      <w:r/>
      <w:bookmarkStart w:id="143" w:name="_Toc16938545"/>
      <w:r/>
      <w:bookmarkStart w:id="144" w:name="_Toc513029229"/>
      <w:r/>
      <w:bookmarkStart w:id="145" w:name="_Toc20823301"/>
      <w:r/>
      <w:bookmarkStart w:id="146" w:name="_Toc120614218"/>
      <w:r>
        <w:rPr>
          <w:rFonts w:hint="eastAsia"/>
        </w:rPr>
        <w:t xml:space="preserve">五、开标与评标</w:t>
      </w:r>
      <w:bookmarkEnd w:id="143"/>
      <w:r/>
      <w:bookmarkEnd w:id="144"/>
      <w:r/>
      <w:bookmarkEnd w:id="145"/>
      <w:r/>
      <w:bookmarkEnd w:id="146"/>
      <w:r>
        <w:rPr>
          <w:rFonts w:hint="eastAsia"/>
        </w:rPr>
      </w:r>
      <w:r/>
    </w:p>
    <w:p>
      <w:pPr>
        <w:pStyle w:val="891"/>
        <w:ind w:firstLine="420"/>
        <w:spacing w:before="0" w:after="0" w:line="400" w:lineRule="exact"/>
        <w:rPr>
          <w:rFonts w:hint="eastAsia"/>
          <w:b w:val="0"/>
          <w:bCs w:val="0"/>
        </w:rPr>
      </w:pPr>
      <w:r/>
      <w:bookmarkStart w:id="147" w:name="_Toc20823302"/>
      <w:r/>
      <w:bookmarkStart w:id="148" w:name="_Toc513029230"/>
      <w:r/>
      <w:bookmarkStart w:id="149" w:name="_Toc16938546"/>
      <w:r>
        <w:rPr>
          <w:rFonts w:hint="eastAsia"/>
          <w:b w:val="0"/>
          <w:bCs w:val="0"/>
        </w:rPr>
        <w:t xml:space="preserve">2</w:t>
      </w:r>
      <w:r>
        <w:rPr>
          <w:b w:val="0"/>
          <w:bCs w:val="0"/>
        </w:rPr>
        <w:t xml:space="preserve">0</w:t>
      </w:r>
      <w:r>
        <w:rPr>
          <w:rFonts w:hint="eastAsia"/>
          <w:b w:val="0"/>
          <w:bCs w:val="0"/>
        </w:rPr>
        <w:t xml:space="preserve">、开标</w:t>
      </w:r>
      <w:bookmarkEnd w:id="147"/>
      <w:r/>
      <w:bookmarkEnd w:id="148"/>
      <w:r/>
      <w:bookmarkEnd w:id="149"/>
      <w:r>
        <w:rPr>
          <w:rFonts w:hint="eastAsia"/>
          <w:b w:val="0"/>
          <w:bCs w:val="0"/>
        </w:rPr>
      </w:r>
      <w:r/>
    </w:p>
    <w:p>
      <w:pPr>
        <w:pStyle w:val="887"/>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91"/>
        <w:ind w:firstLine="420"/>
        <w:spacing w:before="0" w:after="0" w:line="400" w:lineRule="exact"/>
        <w:rPr>
          <w:rFonts w:hint="eastAsia"/>
          <w:b w:val="0"/>
          <w:bCs w:val="0"/>
        </w:rPr>
      </w:pPr>
      <w:r/>
      <w:bookmarkStart w:id="150" w:name="_Toc16938547"/>
      <w:r/>
      <w:bookmarkStart w:id="151" w:name="_Toc20823303"/>
      <w:r/>
      <w:bookmarkStart w:id="152"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1"/>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7"/>
        <w:ind w:firstLine="480"/>
        <w:spacing w:line="400" w:lineRule="exact"/>
        <w:rPr>
          <w:rFonts w:hint="eastAsia" w:ascii="宋体" w:hAnsi="宋体"/>
          <w:bCs/>
          <w:sz w:val="24"/>
        </w:rPr>
      </w:pPr>
      <w:r/>
      <w:bookmarkEnd w:id="150"/>
      <w:r/>
      <w:bookmarkEnd w:id="151"/>
      <w:r/>
      <w:bookmarkEnd w:id="15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400" w:lineRule="exact"/>
        <w:rPr>
          <w:rFonts w:hint="eastAsia"/>
          <w:b w:val="0"/>
          <w:bCs w:val="0"/>
        </w:rPr>
      </w:pPr>
      <w:r/>
      <w:bookmarkStart w:id="153" w:name="_Toc16938548"/>
      <w:r/>
      <w:bookmarkStart w:id="154" w:name="_Toc513029232"/>
      <w:r/>
      <w:bookmarkStart w:id="155" w:name="_Toc20823304"/>
      <w:r>
        <w:rPr>
          <w:rFonts w:hint="eastAsia"/>
          <w:b w:val="0"/>
          <w:bCs w:val="0"/>
        </w:rPr>
        <w:t xml:space="preserve">2</w:t>
      </w:r>
      <w:r>
        <w:rPr>
          <w:b w:val="0"/>
          <w:bCs w:val="0"/>
        </w:rPr>
        <w:t xml:space="preserve">3</w:t>
      </w:r>
      <w:r>
        <w:rPr>
          <w:rFonts w:hint="eastAsia"/>
          <w:b w:val="0"/>
          <w:bCs w:val="0"/>
        </w:rPr>
        <w:t xml:space="preserve">、投标文件的澄清</w:t>
      </w:r>
      <w:bookmarkEnd w:id="153"/>
      <w:r/>
      <w:bookmarkEnd w:id="154"/>
      <w:r/>
      <w:bookmarkEnd w:id="155"/>
      <w:r>
        <w:rPr>
          <w:rFonts w:hint="eastAsia"/>
          <w:b w:val="0"/>
          <w:bCs w:val="0"/>
        </w:rPr>
      </w:r>
      <w:r/>
    </w:p>
    <w:p>
      <w:pPr>
        <w:pStyle w:val="88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1"/>
        <w:ind w:firstLine="420"/>
        <w:spacing w:before="0" w:after="0" w:line="400" w:lineRule="exact"/>
        <w:rPr>
          <w:rFonts w:hint="eastAsia"/>
          <w:b w:val="0"/>
          <w:bCs w:val="0"/>
        </w:rPr>
      </w:pPr>
      <w:r/>
      <w:bookmarkStart w:id="156" w:name="_Toc513029233"/>
      <w:r/>
      <w:bookmarkStart w:id="157" w:name="_Toc16938549"/>
      <w:r/>
      <w:bookmarkStart w:id="158"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6"/>
      <w:r/>
      <w:bookmarkEnd w:id="157"/>
      <w:r/>
      <w:bookmarkEnd w:id="158"/>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400" w:lineRule="exact"/>
        <w:rPr>
          <w:rFonts w:hint="eastAsia" w:ascii="宋体" w:hAnsi="宋体"/>
          <w:sz w:val="24"/>
        </w:rPr>
      </w:pPr>
      <w:r/>
      <w:bookmarkStart w:id="159" w:name="_Toc513029234"/>
      <w:r/>
      <w:bookmarkStart w:id="160" w:name="_Toc16938550"/>
      <w:r/>
      <w:bookmarkStart w:id="161"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91"/>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9"/>
      <w:r/>
      <w:bookmarkEnd w:id="160"/>
      <w:r/>
      <w:bookmarkEnd w:id="161"/>
      <w:r>
        <w:rPr>
          <w:rFonts w:hint="eastAsia"/>
          <w:b w:val="0"/>
          <w:bCs w:val="0"/>
        </w:rPr>
        <w:t xml:space="preserve">无效投标条款和废标条款</w:t>
      </w:r>
      <w:r>
        <w:rPr>
          <w:rFonts w:hint="eastAsia"/>
          <w:b w:val="0"/>
          <w:bCs w:val="0"/>
        </w:rPr>
      </w:r>
      <w:r/>
    </w:p>
    <w:p>
      <w:pPr>
        <w:pStyle w:val="887"/>
        <w:ind w:left="479"/>
        <w:spacing w:line="400" w:lineRule="exact"/>
        <w:rPr>
          <w:rFonts w:hint="eastAsia" w:ascii="宋体" w:hAnsi="宋体"/>
          <w:bCs/>
          <w:sz w:val="24"/>
        </w:rPr>
      </w:pPr>
      <w:r/>
      <w:bookmarkStart w:id="162" w:name="_Toc513029235"/>
      <w:r/>
      <w:bookmarkStart w:id="163" w:name="_Toc16938551"/>
      <w:r/>
      <w:bookmarkStart w:id="164" w:name="_Toc20823307"/>
      <w:r>
        <w:rPr>
          <w:rFonts w:hint="eastAsia" w:ascii="宋体" w:hAnsi="宋体"/>
          <w:bCs/>
          <w:sz w:val="24"/>
        </w:rPr>
        <w:t xml:space="preserve">25.1无效投标条款</w:t>
      </w:r>
      <w:r>
        <w:rPr>
          <w:rFonts w:hint="eastAsia" w:ascii="宋体" w:hAnsi="宋体"/>
          <w:bCs/>
          <w:sz w:val="24"/>
        </w:rPr>
      </w:r>
      <w:r/>
    </w:p>
    <w:p>
      <w:pPr>
        <w:pStyle w:val="887"/>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7"/>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7"/>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7"/>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hint="eastAsia" w:ascii="宋体" w:hAnsi="宋体"/>
          <w:bCs/>
          <w:i/>
          <w:sz w:val="24"/>
          <w:u w:val="single"/>
        </w:rPr>
      </w:r>
      <w:r/>
    </w:p>
    <w:p>
      <w:pPr>
        <w:pStyle w:val="887"/>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82"/>
        <w:spacing w:before="145" w:after="145" w:line="400" w:lineRule="exact"/>
        <w:rPr>
          <w:rFonts w:hint="eastAsia"/>
        </w:rPr>
      </w:pPr>
      <w:r/>
      <w:bookmarkStart w:id="165" w:name="_Toc120614219"/>
      <w:r>
        <w:rPr>
          <w:rFonts w:hint="eastAsia"/>
        </w:rPr>
        <w:t xml:space="preserve">六、</w:t>
      </w:r>
      <w:bookmarkEnd w:id="162"/>
      <w:r/>
      <w:bookmarkEnd w:id="163"/>
      <w:r/>
      <w:bookmarkEnd w:id="164"/>
      <w:r>
        <w:rPr>
          <w:rFonts w:hint="eastAsia"/>
        </w:rPr>
        <w:t xml:space="preserve">定标</w:t>
      </w:r>
      <w:bookmarkEnd w:id="165"/>
      <w:r>
        <w:rPr>
          <w:rFonts w:hint="eastAsia"/>
        </w:rPr>
      </w:r>
      <w:r/>
    </w:p>
    <w:p>
      <w:pPr>
        <w:pStyle w:val="891"/>
        <w:ind w:firstLine="600"/>
        <w:spacing w:before="0" w:after="0" w:line="400" w:lineRule="exact"/>
        <w:rPr>
          <w:rFonts w:hint="eastAsia" w:ascii="黑体" w:hAnsi="宋体" w:cs="Times New Roman"/>
          <w:b w:val="0"/>
          <w:sz w:val="30"/>
          <w:szCs w:val="30"/>
        </w:rPr>
      </w:pPr>
      <w:r/>
      <w:bookmarkStart w:id="166" w:name="_Toc513029238"/>
      <w:r/>
      <w:bookmarkStart w:id="167" w:name="_Toc20823310"/>
      <w:r/>
      <w:bookmarkStart w:id="168"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6"/>
      <w:r>
        <w:rPr>
          <w:rFonts w:hint="eastAsia" w:ascii="黑体" w:hAnsi="宋体" w:cs="Times New Roman"/>
          <w:b w:val="0"/>
          <w:sz w:val="30"/>
          <w:szCs w:val="30"/>
        </w:rPr>
        <w:t xml:space="preserve">确定</w:t>
      </w:r>
      <w:bookmarkEnd w:id="167"/>
      <w:r/>
      <w:bookmarkEnd w:id="16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7"/>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7"/>
        <w:ind w:firstLine="480"/>
        <w:spacing w:line="400" w:lineRule="exact"/>
        <w:rPr>
          <w:rFonts w:ascii="宋体" w:hAnsi="宋体"/>
          <w:sz w:val="24"/>
          <w:szCs w:val="24"/>
        </w:rPr>
      </w:pPr>
      <w:r/>
      <w:bookmarkStart w:id="16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9"/>
      <w:r>
        <w:rPr>
          <w:rFonts w:hint="eastAsia" w:ascii="黑体" w:hAnsi="宋体" w:cs="Times New Roman"/>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2"/>
        <w:spacing w:line="400" w:lineRule="exact"/>
        <w:rPr>
          <w:rFonts w:hint="eastAsia" w:ascii="宋体" w:hAnsi="宋体"/>
          <w:b/>
          <w:sz w:val="24"/>
          <w:szCs w:val="24"/>
        </w:rPr>
      </w:pPr>
      <w:r>
        <w:rPr>
          <w:rFonts w:hint="eastAsia" w:ascii="宋体" w:hAnsi="宋体"/>
          <w:b/>
          <w:bCs/>
          <w:sz w:val="24"/>
          <w:szCs w:val="24"/>
        </w:rPr>
        <w:t xml:space="preserve">2</w:t>
      </w:r>
      <w:r>
        <w:rPr>
          <w:rFonts w:ascii="宋体" w:hAnsi="宋体"/>
          <w:b/>
          <w:bCs/>
          <w:sz w:val="24"/>
          <w:szCs w:val="24"/>
        </w:rPr>
        <w:t xml:space="preserve">7</w:t>
      </w:r>
      <w:r>
        <w:rPr>
          <w:rFonts w:hint="eastAsia" w:ascii="宋体" w:hAnsi="宋体"/>
          <w:b/>
          <w:bCs/>
          <w:sz w:val="24"/>
          <w:szCs w:val="24"/>
        </w:rPr>
        <w:t xml:space="preserve">.4</w:t>
      </w:r>
      <w:r>
        <w:rPr>
          <w:rFonts w:hint="eastAsia" w:ascii="宋体" w:hAnsi="宋体"/>
          <w:sz w:val="24"/>
          <w:szCs w:val="24"/>
        </w:rPr>
        <w:t xml:space="preserve"> </w:t>
      </w:r>
      <w:bookmarkStart w:id="170" w:name="OLE_LINK1"/>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bookmarkEnd w:id="170"/>
      <w:r>
        <w:rPr>
          <w:rFonts w:hint="eastAsia" w:ascii="宋体" w:hAnsi="宋体"/>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7"/>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0"/>
        <w:spacing w:before="145" w:after="145" w:line="400" w:lineRule="exact"/>
        <w:rPr>
          <w:rFonts w:hint="eastAsia"/>
        </w:rPr>
      </w:pPr>
      <w:r/>
      <w:bookmarkStart w:id="171" w:name="_Toc120614220"/>
      <w:r/>
      <w:bookmarkStart w:id="172" w:name="_Toc16938552"/>
      <w:r/>
      <w:bookmarkStart w:id="173" w:name="_Toc20823308"/>
      <w:r/>
      <w:bookmarkStart w:id="174" w:name="_Toc513029236"/>
      <w:r>
        <w:rPr>
          <w:rFonts w:hint="eastAsia"/>
        </w:rPr>
        <w:t xml:space="preserve">七、授予合同</w:t>
      </w:r>
      <w:bookmarkEnd w:id="171"/>
      <w:r>
        <w:rPr>
          <w:rFonts w:hint="eastAsia"/>
        </w:rPr>
      </w:r>
      <w:r/>
    </w:p>
    <w:p>
      <w:pPr>
        <w:pStyle w:val="891"/>
        <w:ind w:firstLine="600"/>
        <w:spacing w:before="0" w:after="0" w:line="400" w:lineRule="exact"/>
        <w:rPr>
          <w:rFonts w:hint="eastAsia" w:ascii="黑体" w:hAnsi="宋体" w:cs="Times New Roman"/>
          <w:b w:val="0"/>
          <w:sz w:val="30"/>
          <w:szCs w:val="30"/>
        </w:rPr>
      </w:pPr>
      <w:r/>
      <w:bookmarkEnd w:id="172"/>
      <w:r/>
      <w:bookmarkEnd w:id="173"/>
      <w:r/>
      <w:bookmarkEnd w:id="174"/>
      <w:r/>
      <w:bookmarkStart w:id="175" w:name="_Toc20823309"/>
      <w:r/>
      <w:bookmarkStart w:id="176" w:name="_Toc16938553"/>
      <w:r/>
      <w:bookmarkStart w:id="177"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7"/>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1"/>
        <w:ind w:firstLine="600"/>
        <w:spacing w:before="0" w:after="0" w:line="400" w:lineRule="exact"/>
        <w:rPr>
          <w:rFonts w:ascii="黑体" w:hAnsi="宋体" w:cs="Times New Roman"/>
          <w:b w:val="0"/>
          <w:sz w:val="30"/>
          <w:szCs w:val="30"/>
        </w:rPr>
      </w:pPr>
      <w:r/>
      <w:bookmarkEnd w:id="175"/>
      <w:r/>
      <w:bookmarkEnd w:id="176"/>
      <w:r/>
      <w:bookmarkEnd w:id="177"/>
      <w:r/>
      <w:bookmarkStart w:id="178" w:name="_Toc513029242"/>
      <w:r/>
      <w:bookmarkStart w:id="179" w:name="_Toc20823314"/>
      <w:r/>
      <w:bookmarkStart w:id="180" w:name="_Toc16938558"/>
      <w:r/>
      <w:bookmarkStart w:id="181" w:name="_Toc120614221"/>
      <w:r/>
      <w:bookmarkStart w:id="182"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99"/>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899"/>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pPr>
      <w:r/>
      <w:r/>
    </w:p>
    <w:p>
      <w:pPr>
        <w:pStyle w:val="887"/>
      </w:pPr>
      <w:r/>
      <w:r/>
    </w:p>
    <w:p>
      <w:pPr>
        <w:pStyle w:val="887"/>
      </w:pPr>
      <w:r/>
      <w:r/>
    </w:p>
    <w:p>
      <w:pPr>
        <w:pStyle w:val="887"/>
      </w:pPr>
      <w:r/>
      <w:r/>
    </w:p>
    <w:p>
      <w:pPr>
        <w:pStyle w:val="887"/>
      </w:pPr>
      <w:r/>
      <w:r/>
    </w:p>
    <w:p>
      <w:pPr>
        <w:pStyle w:val="887"/>
        <w:rPr>
          <w:rFonts w:hint="eastAsia"/>
        </w:rPr>
      </w:pPr>
      <w:r>
        <w:rPr>
          <w:rFonts w:hint="eastAsia"/>
        </w:rPr>
      </w:r>
      <w:r/>
    </w:p>
    <w:p>
      <w:pPr>
        <w:pStyle w:val="887"/>
        <w:rPr>
          <w:rFonts w:hint="eastAsia"/>
        </w:rPr>
      </w:pPr>
      <w:r>
        <w:rPr>
          <w:rFonts w:hint="eastAsia"/>
        </w:rPr>
      </w:r>
      <w:r/>
    </w:p>
    <w:p>
      <w:pPr>
        <w:pStyle w:val="888"/>
        <w:rPr>
          <w:rFonts w:ascii="黑体" w:eastAsia="黑体"/>
          <w:bCs/>
          <w:sz w:val="44"/>
        </w:rPr>
      </w:pPr>
      <w:r>
        <w:rPr>
          <w:rFonts w:ascii="黑体" w:eastAsia="黑体"/>
          <w:bCs/>
          <w:sz w:val="44"/>
        </w:rPr>
      </w:r>
      <w:r/>
    </w:p>
    <w:p>
      <w:pPr>
        <w:pStyle w:val="887"/>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88"/>
        <w:rPr>
          <w:rFonts w:ascii="黑体" w:eastAsia="黑体"/>
          <w:bCs/>
          <w:sz w:val="44"/>
        </w:rPr>
      </w:pPr>
      <w:r>
        <w:rPr>
          <w:rFonts w:ascii="黑体" w:eastAsia="黑体"/>
          <w:bCs/>
          <w:sz w:val="44"/>
        </w:rPr>
      </w:r>
      <w:r/>
    </w:p>
    <w:p>
      <w:pPr>
        <w:pStyle w:val="888"/>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887"/>
        <w:jc w:val="center"/>
        <w:spacing w:before="145" w:after="145"/>
        <w:rPr>
          <w:rFonts w:hint="eastAsia" w:ascii="宋体" w:hAnsi="宋体"/>
          <w:b/>
          <w:sz w:val="30"/>
        </w:rPr>
        <w:outlineLvl w:val="0"/>
      </w:pPr>
      <w:r/>
      <w:bookmarkStart w:id="183" w:name="_Toc16938559"/>
      <w:r/>
      <w:bookmarkStart w:id="184" w:name="_Toc513029243"/>
      <w:r/>
      <w:bookmarkStart w:id="185" w:name="_Toc20823315"/>
      <w:r>
        <w:rPr>
          <w:rFonts w:hint="eastAsia" w:ascii="宋体" w:hAnsi="宋体"/>
          <w:b/>
          <w:sz w:val="30"/>
        </w:rPr>
      </w:r>
      <w:r/>
    </w:p>
    <w:p>
      <w:pPr>
        <w:pStyle w:val="88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7"/>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2025年</w:t>
      </w:r>
      <w:r>
        <w:rPr>
          <w:rFonts w:hint="eastAsia" w:hAnsi="宋体"/>
          <w:bCs/>
          <w:sz w:val="24"/>
          <w:szCs w:val="24"/>
        </w:rPr>
        <w:t xml:space="preserve">“水韵江苏”文旅品牌央视广告自主投放</w:t>
      </w:r>
      <w:r>
        <w:rPr>
          <w:rFonts w:hAnsi="宋体"/>
          <w:sz w:val="24"/>
          <w:szCs w:val="24"/>
        </w:rPr>
      </w:r>
      <w:r/>
    </w:p>
    <w:p>
      <w:pPr>
        <w:pStyle w:val="92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5"/>
        <w:spacing w:before="120" w:after="120"/>
        <w:rPr>
          <w:rFonts w:hint="eastAsia" w:hAnsi="宋体"/>
          <w:sz w:val="24"/>
          <w:szCs w:val="24"/>
        </w:rPr>
      </w:pPr>
      <w:r>
        <w:rPr>
          <w:rFonts w:hint="eastAsia" w:hAnsi="宋体"/>
          <w:sz w:val="24"/>
          <w:szCs w:val="24"/>
        </w:rPr>
        <w:t xml:space="preserve">1.4 履行时间（期限）：合同生效之日起至2026年4月29</w:t>
      </w:r>
      <w:r>
        <w:rPr>
          <w:rFonts w:hint="eastAsia" w:hAnsi="宋体"/>
          <w:sz w:val="24"/>
          <w:szCs w:val="24"/>
        </w:rPr>
      </w:r>
      <w:r/>
    </w:p>
    <w:p>
      <w:pPr>
        <w:pStyle w:val="92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int="eastAsia" w:hAnsi="宋体"/>
          <w:sz w:val="24"/>
          <w:szCs w:val="24"/>
        </w:rPr>
      </w:r>
      <w:r/>
    </w:p>
    <w:p>
      <w:pPr>
        <w:pStyle w:val="925"/>
        <w:spacing w:before="120" w:after="120"/>
        <w:rPr>
          <w:rFonts w:hAnsi="宋体"/>
          <w:sz w:val="24"/>
          <w:szCs w:val="24"/>
        </w:rPr>
      </w:pPr>
      <w:r>
        <w:rPr>
          <w:rFonts w:hint="eastAsia" w:hAnsi="宋体"/>
          <w:sz w:val="24"/>
          <w:szCs w:val="24"/>
        </w:rPr>
        <w:t xml:space="preserve">1.7合同文件的组成：本合同书、本项目中标（成交）通知书、乙方的本项目响应文件的全部内容（含电子档）、本项目采购文件中的全部内容等。</w:t>
      </w:r>
      <w:r>
        <w:rPr>
          <w:rFonts w:hAnsi="宋体"/>
          <w:sz w:val="24"/>
          <w:szCs w:val="24"/>
        </w:rPr>
      </w:r>
      <w:r/>
    </w:p>
    <w:p>
      <w:pPr>
        <w:pStyle w:val="92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5"/>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5"/>
        <w:ind w:left="408" w:hanging="408"/>
        <w:spacing w:before="120" w:after="120"/>
        <w:rPr>
          <w:rFonts w:hint="eastAsia" w:hAnsi="宋体"/>
          <w:sz w:val="24"/>
          <w:szCs w:val="24"/>
        </w:rPr>
      </w:pPr>
      <w:r>
        <w:rPr>
          <w:rFonts w:hAnsi="宋体"/>
          <w:sz w:val="24"/>
          <w:szCs w:val="24"/>
        </w:rPr>
        <w:t xml:space="preserve">6.1 乙方交纳人民币___</w:t>
      </w:r>
      <w:r>
        <w:rPr>
          <w:rFonts w:hint="eastAsia" w:hAnsi="宋体"/>
          <w:sz w:val="24"/>
          <w:szCs w:val="24"/>
        </w:rPr>
        <w:t xml:space="preserve">0</w:t>
      </w:r>
      <w:r>
        <w:rPr>
          <w:rFonts w:hAnsi="宋体"/>
          <w:sz w:val="24"/>
          <w:szCs w:val="24"/>
        </w:rPr>
        <w:t xml:space="preserve">______元作为本合同的履约保证金。</w:t>
      </w:r>
      <w:r>
        <w:rPr>
          <w:rFonts w:hint="eastAsia" w:hAnsi="宋体"/>
          <w:sz w:val="24"/>
          <w:szCs w:val="24"/>
        </w:rPr>
        <w:t xml:space="preserve">（不得超过合同金额的10%）</w:t>
      </w:r>
      <w:r>
        <w:rPr>
          <w:rFonts w:hint="eastAsia" w:hAnsi="宋体"/>
          <w:sz w:val="24"/>
          <w:szCs w:val="24"/>
        </w:rPr>
      </w:r>
      <w:r/>
    </w:p>
    <w:p>
      <w:pPr>
        <w:pStyle w:val="92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5"/>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25"/>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25"/>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2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7"/>
        <w:spacing w:line="440" w:lineRule="exact"/>
        <w:rPr>
          <w:rFonts w:ascii="宋体" w:hAnsi="宋体"/>
          <w:sz w:val="24"/>
          <w:szCs w:val="24"/>
        </w:rPr>
      </w:pPr>
      <w:r>
        <w:rPr>
          <w:rFonts w:hint="eastAsia" w:ascii="宋体" w:hAnsi="宋体"/>
          <w:sz w:val="24"/>
          <w:szCs w:val="24"/>
        </w:rPr>
        <w:t xml:space="preserve">8.1投标供应商</w:t>
      </w:r>
      <w:r>
        <w:rPr>
          <w:rFonts w:ascii="宋体" w:hAnsi="宋体"/>
          <w:sz w:val="24"/>
          <w:szCs w:val="24"/>
        </w:rPr>
        <w:t xml:space="preserve">2022年1月1日</w:t>
      </w:r>
      <w:r>
        <w:rPr>
          <w:rFonts w:hint="eastAsia" w:ascii="宋体" w:hAnsi="宋体"/>
          <w:sz w:val="24"/>
          <w:szCs w:val="24"/>
        </w:rPr>
        <w:t xml:space="preserve">以</w:t>
      </w:r>
      <w:r>
        <w:rPr>
          <w:rFonts w:ascii="宋体" w:hAnsi="宋体"/>
          <w:sz w:val="24"/>
          <w:szCs w:val="24"/>
        </w:rPr>
        <w:t xml:space="preserve">来</w:t>
      </w:r>
      <w:r>
        <w:rPr>
          <w:rFonts w:hint="eastAsia" w:ascii="宋体" w:hAnsi="宋体"/>
          <w:sz w:val="24"/>
          <w:szCs w:val="24"/>
        </w:rPr>
        <w:t xml:space="preserve">，</w:t>
      </w:r>
      <w:r>
        <w:rPr>
          <w:rFonts w:ascii="宋体" w:hAnsi="宋体"/>
          <w:sz w:val="24"/>
          <w:szCs w:val="24"/>
        </w:rPr>
        <w:t xml:space="preserve">承接</w:t>
      </w:r>
      <w:r>
        <w:rPr>
          <w:rFonts w:hint="eastAsia" w:ascii="宋体" w:hAnsi="宋体"/>
          <w:sz w:val="24"/>
          <w:szCs w:val="24"/>
        </w:rPr>
        <w:t xml:space="preserve">过</w:t>
      </w:r>
      <w:r>
        <w:rPr>
          <w:rFonts w:ascii="宋体" w:hAnsi="宋体"/>
          <w:sz w:val="24"/>
          <w:szCs w:val="24"/>
        </w:rPr>
        <w:t xml:space="preserve">央视广告同级相关合作案例</w:t>
      </w:r>
      <w:r>
        <w:rPr>
          <w:rFonts w:hint="eastAsia" w:ascii="宋体" w:hAnsi="宋体"/>
          <w:sz w:val="24"/>
          <w:szCs w:val="24"/>
        </w:rPr>
        <w:t xml:space="preserve">的经验。 </w:t>
      </w:r>
      <w:r>
        <w:rPr>
          <w:rFonts w:ascii="宋体" w:hAnsi="宋体"/>
          <w:sz w:val="24"/>
          <w:szCs w:val="24"/>
        </w:rPr>
      </w:r>
      <w:r/>
    </w:p>
    <w:p>
      <w:pPr>
        <w:pStyle w:val="887"/>
        <w:spacing w:line="440" w:lineRule="exact"/>
        <w:rPr>
          <w:rFonts w:hint="eastAsia" w:ascii="宋体" w:hAnsi="宋体"/>
          <w:sz w:val="24"/>
          <w:szCs w:val="24"/>
        </w:rPr>
      </w:pPr>
      <w:r>
        <w:rPr>
          <w:rFonts w:hint="eastAsia" w:ascii="宋体" w:hAnsi="宋体"/>
          <w:sz w:val="24"/>
          <w:szCs w:val="24"/>
        </w:rPr>
        <w:t xml:space="preserve">8.2采购资金的支付方式、时间及条件。 </w:t>
      </w:r>
      <w:r>
        <w:rPr>
          <w:rFonts w:hint="eastAsia" w:ascii="宋体" w:hAnsi="宋体"/>
          <w:sz w:val="24"/>
          <w:szCs w:val="24"/>
        </w:rPr>
      </w:r>
      <w:r/>
    </w:p>
    <w:p>
      <w:pPr>
        <w:pStyle w:val="887"/>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）签订</w:t>
      </w:r>
      <w:r>
        <w:rPr>
          <w:rFonts w:ascii="宋体" w:hAnsi="宋体"/>
          <w:sz w:val="24"/>
          <w:szCs w:val="24"/>
        </w:rPr>
        <w:t xml:space="preserve">合同后支付预付款</w:t>
      </w:r>
      <w:r>
        <w:rPr>
          <w:rFonts w:hint="eastAsia" w:ascii="宋体" w:hAnsi="宋体"/>
          <w:sz w:val="24"/>
          <w:szCs w:val="24"/>
        </w:rPr>
        <w:t xml:space="preserve">，预付款支付比例为合同总金额的</w:t>
      </w:r>
      <w:r>
        <w:rPr>
          <w:rFonts w:ascii="宋体" w:hAnsi="宋体"/>
          <w:sz w:val="24"/>
          <w:szCs w:val="24"/>
        </w:rPr>
        <w:t xml:space="preserve">10%</w:t>
      </w:r>
      <w:r>
        <w:rPr>
          <w:rFonts w:hint="eastAsia" w:ascii="宋体" w:hAnsi="宋体"/>
          <w:sz w:val="24"/>
          <w:szCs w:val="24"/>
        </w:rPr>
        <w:t xml:space="preserve">。 </w:t>
      </w:r>
      <w:r>
        <w:rPr>
          <w:rFonts w:hint="eastAsia" w:ascii="宋体" w:hAnsi="宋体"/>
          <w:sz w:val="24"/>
          <w:szCs w:val="24"/>
        </w:rPr>
      </w:r>
      <w:r/>
    </w:p>
    <w:p>
      <w:pPr>
        <w:pStyle w:val="887"/>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2025年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日“水韵江苏”文</w:t>
      </w:r>
      <w:r>
        <w:rPr>
          <w:rFonts w:ascii="宋体" w:hAnsi="宋体"/>
          <w:sz w:val="24"/>
          <w:szCs w:val="24"/>
        </w:rPr>
        <w:t xml:space="preserve">旅</w:t>
      </w:r>
      <w:r>
        <w:rPr>
          <w:rFonts w:hint="eastAsia" w:ascii="宋体" w:hAnsi="宋体"/>
          <w:sz w:val="24"/>
          <w:szCs w:val="24"/>
        </w:rPr>
        <w:t xml:space="preserve">品牌</w:t>
      </w:r>
      <w:r>
        <w:rPr>
          <w:rFonts w:ascii="宋体" w:hAnsi="宋体"/>
          <w:sz w:val="24"/>
          <w:szCs w:val="24"/>
        </w:rPr>
        <w:t xml:space="preserve">广告在</w:t>
      </w:r>
      <w:r>
        <w:rPr>
          <w:rFonts w:hint="eastAsia" w:ascii="宋体" w:hAnsi="宋体"/>
          <w:sz w:val="24"/>
          <w:szCs w:val="24"/>
        </w:rPr>
        <w:t xml:space="preserve">央视广告播出后，支付首付</w:t>
      </w:r>
      <w:r>
        <w:rPr>
          <w:rFonts w:ascii="宋体" w:hAnsi="宋体"/>
          <w:sz w:val="24"/>
          <w:szCs w:val="24"/>
        </w:rPr>
        <w:t xml:space="preserve">款</w:t>
      </w:r>
      <w:r>
        <w:rPr>
          <w:rFonts w:hint="eastAsia" w:ascii="宋体" w:hAnsi="宋体"/>
          <w:sz w:val="24"/>
          <w:szCs w:val="24"/>
        </w:rPr>
        <w:t xml:space="preserve">，首付款支付比例为合同总金额的</w:t>
      </w:r>
      <w:r>
        <w:rPr>
          <w:rFonts w:ascii="宋体" w:hAnsi="宋体"/>
          <w:sz w:val="24"/>
          <w:szCs w:val="24"/>
        </w:rPr>
        <w:t xml:space="preserve">30%</w:t>
      </w:r>
      <w:r>
        <w:rPr>
          <w:rFonts w:hint="eastAsia" w:ascii="宋体" w:hAnsi="宋体"/>
          <w:sz w:val="24"/>
          <w:szCs w:val="24"/>
        </w:rPr>
        <w:t xml:space="preserve">。</w:t>
      </w:r>
      <w:r>
        <w:rPr>
          <w:rFonts w:ascii="宋体" w:hAnsi="宋体"/>
          <w:sz w:val="24"/>
          <w:szCs w:val="24"/>
        </w:rPr>
      </w:r>
      <w:r/>
    </w:p>
    <w:p>
      <w:pPr>
        <w:pStyle w:val="887"/>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6年3-4月</w:t>
      </w:r>
      <w:r>
        <w:rPr>
          <w:rFonts w:ascii="宋体" w:hAnsi="宋体"/>
          <w:sz w:val="24"/>
          <w:szCs w:val="24"/>
        </w:rPr>
        <w:t xml:space="preserve">支付项目执行进度款</w:t>
      </w:r>
      <w:r>
        <w:rPr>
          <w:rFonts w:hint="eastAsia" w:ascii="宋体" w:hAnsi="宋体"/>
          <w:sz w:val="24"/>
          <w:szCs w:val="24"/>
        </w:rPr>
        <w:t xml:space="preserve">，</w:t>
      </w:r>
      <w:r>
        <w:rPr>
          <w:rFonts w:hint="eastAsia" w:ascii="等线" w:hAnsi="等线"/>
          <w:sz w:val="24"/>
          <w:szCs w:val="24"/>
        </w:rPr>
        <w:t xml:space="preserve">支付比例为合同总金额的30%</w:t>
      </w:r>
      <w:r>
        <w:rPr>
          <w:rFonts w:hint="eastAsia" w:ascii="宋体" w:hAnsi="宋体"/>
          <w:sz w:val="24"/>
          <w:szCs w:val="24"/>
        </w:rPr>
        <w:t xml:space="preserve">。 </w:t>
      </w:r>
      <w:r>
        <w:rPr>
          <w:rFonts w:ascii="宋体" w:hAnsi="宋体"/>
          <w:sz w:val="24"/>
          <w:szCs w:val="24"/>
        </w:rPr>
      </w:r>
      <w:r/>
    </w:p>
    <w:p>
      <w:pPr>
        <w:pStyle w:val="887"/>
        <w:spacing w:line="440" w:lineRule="exact"/>
        <w:rPr>
          <w:rFonts w:hint="eastAsia" w:ascii="等线" w:hAnsi="等线"/>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2026年</w:t>
      </w:r>
      <w:r>
        <w:rPr>
          <w:rFonts w:ascii="宋体" w:hAnsi="宋体"/>
          <w:sz w:val="24"/>
          <w:szCs w:val="24"/>
        </w:rPr>
        <w:t xml:space="preserve">4</w:t>
      </w:r>
      <w:r>
        <w:rPr>
          <w:rFonts w:hint="eastAsia" w:ascii="宋体" w:hAnsi="宋体"/>
          <w:sz w:val="24"/>
          <w:szCs w:val="24"/>
        </w:rPr>
        <w:t xml:space="preserve">月</w:t>
      </w:r>
      <w:r>
        <w:rPr>
          <w:rFonts w:ascii="宋体" w:hAnsi="宋体"/>
          <w:sz w:val="24"/>
          <w:szCs w:val="24"/>
        </w:rPr>
        <w:t xml:space="preserve">29</w:t>
      </w:r>
      <w:r>
        <w:rPr>
          <w:rFonts w:hint="eastAsia" w:ascii="宋体" w:hAnsi="宋体"/>
          <w:sz w:val="24"/>
          <w:szCs w:val="24"/>
        </w:rPr>
        <w:t xml:space="preserve">日项</w:t>
      </w:r>
      <w:r>
        <w:rPr>
          <w:rFonts w:hint="eastAsia" w:ascii="等线" w:hAnsi="等线"/>
          <w:sz w:val="24"/>
          <w:szCs w:val="24"/>
        </w:rPr>
        <w:t xml:space="preserve">目</w:t>
      </w:r>
      <w:r>
        <w:rPr>
          <w:rFonts w:ascii="等线" w:hAnsi="等线"/>
          <w:sz w:val="24"/>
          <w:szCs w:val="24"/>
        </w:rPr>
        <w:t xml:space="preserve">执行完</w:t>
      </w:r>
      <w:r>
        <w:rPr>
          <w:rFonts w:hint="eastAsia" w:ascii="等线" w:hAnsi="等线"/>
          <w:sz w:val="24"/>
          <w:szCs w:val="24"/>
        </w:rPr>
        <w:t xml:space="preserve">毕，待采购</w:t>
      </w:r>
      <w:r>
        <w:rPr>
          <w:rFonts w:ascii="等线" w:hAnsi="等线"/>
          <w:sz w:val="24"/>
          <w:szCs w:val="24"/>
        </w:rPr>
        <w:t xml:space="preserve">人</w:t>
      </w:r>
      <w:r>
        <w:rPr>
          <w:rFonts w:hint="eastAsia" w:ascii="等线" w:hAnsi="等线"/>
          <w:sz w:val="24"/>
          <w:szCs w:val="24"/>
        </w:rPr>
        <w:t xml:space="preserve">审计、</w:t>
      </w:r>
      <w:r>
        <w:rPr>
          <w:rFonts w:ascii="等线" w:hAnsi="等线"/>
          <w:sz w:val="24"/>
          <w:szCs w:val="24"/>
        </w:rPr>
        <w:t xml:space="preserve">验收合格后支付项目余款</w:t>
      </w:r>
      <w:r>
        <w:rPr>
          <w:rFonts w:hint="eastAsia" w:ascii="等线" w:hAnsi="等线"/>
          <w:sz w:val="24"/>
          <w:szCs w:val="24"/>
        </w:rPr>
        <w:t xml:space="preserve">。 </w:t>
      </w:r>
      <w:r>
        <w:rPr>
          <w:rFonts w:hint="eastAsia" w:ascii="等线" w:hAnsi="等线"/>
          <w:sz w:val="24"/>
          <w:szCs w:val="24"/>
        </w:rPr>
      </w:r>
      <w:r/>
    </w:p>
    <w:p>
      <w:pPr>
        <w:pStyle w:val="887"/>
        <w:spacing w:line="440" w:lineRule="exact"/>
        <w:rPr>
          <w:rFonts w:hint="eastAsia" w:ascii="宋体" w:hAnsi="宋体"/>
          <w:sz w:val="24"/>
          <w:szCs w:val="24"/>
          <w:u w:val="single"/>
        </w:rPr>
      </w:pPr>
      <w:r>
        <w:rPr>
          <w:rFonts w:hint="eastAsia" w:ascii="宋体" w:hAnsi="宋体"/>
          <w:sz w:val="24"/>
          <w:szCs w:val="24"/>
          <w:u w:val="single"/>
        </w:rPr>
        <w:t xml:space="preserve">8.3在签订合同时，中标供应商明确表示无需预付款或者主动要求降低预付款比例的，以双方约定为准。 </w:t>
      </w:r>
      <w:r>
        <w:rPr>
          <w:rFonts w:hint="eastAsia" w:ascii="宋体" w:hAnsi="宋体"/>
          <w:sz w:val="24"/>
          <w:szCs w:val="24"/>
          <w:u w:val="single"/>
        </w:rPr>
      </w:r>
      <w:r/>
    </w:p>
    <w:p>
      <w:pPr>
        <w:pStyle w:val="887"/>
        <w:ind w:firstLine="600"/>
        <w:spacing w:line="440" w:lineRule="exact"/>
        <w:rPr>
          <w:rFonts w:ascii="宋体" w:hAnsi="宋体"/>
          <w:sz w:val="24"/>
          <w:szCs w:val="24"/>
          <w:u w:val="single"/>
        </w:rPr>
      </w:pPr>
      <w:r>
        <w:rPr>
          <w:rFonts w:hint="eastAsia" w:ascii="宋体" w:hAnsi="宋体"/>
          <w:sz w:val="24"/>
          <w:szCs w:val="24"/>
          <w:u w:val="single"/>
        </w:rPr>
        <w:t xml:space="preserve">8.4 双方签订合同前中标供应商必须提供与央视签订的针对本项目的有</w:t>
      </w:r>
      <w:r>
        <w:rPr>
          <w:rFonts w:ascii="宋体" w:hAnsi="宋体"/>
          <w:sz w:val="24"/>
          <w:szCs w:val="24"/>
          <w:u w:val="single"/>
        </w:rPr>
        <w:t xml:space="preserve">效合同及相关责任文件</w:t>
      </w:r>
      <w:r>
        <w:rPr>
          <w:rFonts w:hint="eastAsia" w:ascii="宋体" w:hAnsi="宋体"/>
          <w:sz w:val="24"/>
          <w:szCs w:val="24"/>
          <w:u w:val="single"/>
        </w:rPr>
        <w:t xml:space="preserve">，并提供央视相关部门及人员的联系方式，以备核查。 </w:t>
      </w:r>
      <w:r>
        <w:rPr>
          <w:rFonts w:ascii="宋体" w:hAnsi="宋体"/>
          <w:sz w:val="24"/>
          <w:szCs w:val="24"/>
          <w:u w:val="single"/>
        </w:rPr>
      </w:r>
      <w:r/>
    </w:p>
    <w:p>
      <w:pPr>
        <w:pStyle w:val="887"/>
        <w:spacing w:line="46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spacing w:line="46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5"/>
        <w:spacing w:line="46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5"/>
        <w:ind w:left="480" w:hanging="480"/>
        <w:spacing w:line="46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5"/>
        <w:spacing w:line="46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5"/>
        <w:ind w:left="410" w:hanging="410"/>
        <w:spacing w:line="4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5"/>
        <w:ind w:left="410" w:hanging="410"/>
        <w:spacing w:line="4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5"/>
        <w:ind w:left="410" w:hanging="410"/>
        <w:spacing w:line="4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5"/>
        <w:ind w:left="410" w:hanging="410"/>
        <w:spacing w:line="46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5"/>
        <w:spacing w:line="46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5"/>
        <w:ind w:left="480" w:hanging="480"/>
        <w:spacing w:line="4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5"/>
        <w:spacing w:line="4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5"/>
        <w:spacing w:line="46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5"/>
        <w:spacing w:line="46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5"/>
        <w:spacing w:line="46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5"/>
        <w:spacing w:line="46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5"/>
        <w:spacing w:line="4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5"/>
        <w:spacing w:line="4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5"/>
        <w:ind w:left="480" w:hanging="480"/>
        <w:spacing w:line="46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5"/>
        <w:ind w:left="480" w:hanging="480"/>
        <w:spacing w:before="120" w:after="120" w:line="460" w:lineRule="exact"/>
        <w:rPr>
          <w:rFonts w:hAnsi="宋体"/>
          <w:sz w:val="24"/>
          <w:szCs w:val="24"/>
        </w:rPr>
      </w:pPr>
      <w:r>
        <w:rPr>
          <w:rFonts w:hAnsi="宋体"/>
          <w:sz w:val="24"/>
          <w:szCs w:val="24"/>
        </w:rPr>
        <w:t xml:space="preserve">  甲方：                        乙方： </w:t>
      </w:r>
      <w:r>
        <w:rPr>
          <w:rFonts w:hAnsi="宋体"/>
          <w:sz w:val="24"/>
          <w:szCs w:val="24"/>
        </w:rPr>
      </w:r>
      <w:r/>
    </w:p>
    <w:p>
      <w:pPr>
        <w:pStyle w:val="925"/>
        <w:spacing w:before="120" w:after="120" w:line="46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5"/>
        <w:spacing w:before="120" w:after="120" w:line="46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5"/>
        <w:ind w:firstLine="240"/>
        <w:spacing w:before="120" w:after="120" w:line="460" w:lineRule="exact"/>
        <w:rPr>
          <w:rFonts w:hint="eastAsia"/>
        </w:rPr>
      </w:pPr>
      <w:r>
        <w:rPr>
          <w:rFonts w:hint="eastAsia" w:hAnsi="宋体"/>
          <w:sz w:val="24"/>
          <w:szCs w:val="24"/>
        </w:rPr>
        <w:t xml:space="preserve">联系电话：                    联系电话：          </w:t>
      </w:r>
      <w:r>
        <w:rPr>
          <w:rFonts w:hint="eastAsia"/>
        </w:rPr>
      </w:r>
      <w:r/>
    </w:p>
    <w:p>
      <w:pPr>
        <w:pStyle w:val="925"/>
        <w:jc w:val="center"/>
        <w:spacing w:before="120" w:after="120" w:line="0" w:lineRule="atLeast"/>
      </w:pPr>
      <w:r>
        <w:rPr>
          <w:rFonts w:hint="eastAsia"/>
        </w:rPr>
        <w:t xml:space="preserve">                                         </w:t>
      </w:r>
      <w:r/>
    </w:p>
    <w:p>
      <w:pPr>
        <w:pStyle w:val="925"/>
        <w:jc w:val="right"/>
        <w:spacing w:before="120" w:after="120" w:line="0" w:lineRule="atLeast"/>
        <w:rPr>
          <w:sz w:val="24"/>
          <w:szCs w:val="24"/>
        </w:rPr>
      </w:pPr>
      <w:r>
        <w:rPr>
          <w:rFonts w:hint="eastAsia"/>
          <w:sz w:val="24"/>
          <w:szCs w:val="24"/>
        </w:rPr>
        <w:t xml:space="preserve"> </w:t>
      </w:r>
      <w:r>
        <w:rPr>
          <w:sz w:val="24"/>
          <w:szCs w:val="24"/>
        </w:rPr>
      </w:r>
      <w:r/>
    </w:p>
    <w:p>
      <w:pPr>
        <w:pStyle w:val="925"/>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3"/>
      <w:r/>
      <w:bookmarkEnd w:id="184"/>
      <w:r/>
      <w:bookmarkEnd w:id="185"/>
      <w:r/>
      <w:bookmarkStart w:id="186" w:name="_Hlt16619369"/>
      <w:r/>
      <w:bookmarkEnd w:id="186"/>
      <w:r/>
      <w:bookmarkStart w:id="187" w:name="_Hlt16619350"/>
      <w:r/>
      <w:bookmarkStart w:id="188" w:name="_Toc16938590"/>
      <w:r/>
      <w:bookmarkStart w:id="189" w:name="_Toc120614244"/>
      <w:r/>
      <w:bookmarkStart w:id="190" w:name="_Toc20823346"/>
      <w:r/>
      <w:bookmarkStart w:id="191" w:name="_Toc462564139"/>
      <w:r/>
      <w:bookmarkStart w:id="192" w:name="_Toc479757211"/>
      <w:r>
        <w:rPr>
          <w:rFonts w:ascii="黑体" w:eastAsia="黑体"/>
          <w:bCs/>
          <w:sz w:val="44"/>
        </w:rPr>
        <w:br w:type="page" w:clear="all"/>
      </w: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Pr>
          <w:rFonts w:hint="eastAsia" w:hAnsi="宋体"/>
          <w:sz w:val="24"/>
          <w:szCs w:val="24"/>
        </w:rPr>
      </w:r>
      <w:r/>
    </w:p>
    <w:p>
      <w:pPr>
        <w:pStyle w:val="887"/>
        <w:ind w:firstLine="964"/>
        <w:spacing w:line="0" w:lineRule="atLeast"/>
        <w:rPr>
          <w:rFonts w:ascii="宋体" w:hAnsi="宋体"/>
          <w:b/>
          <w:color w:val="000000"/>
          <w:sz w:val="24"/>
          <w:szCs w:val="24"/>
        </w:rPr>
      </w:pPr>
      <w:r/>
      <w:bookmarkStart w:id="193" w:name="_Toc49090575"/>
      <w:r/>
      <w:bookmarkStart w:id="194" w:name="_Toc26554093"/>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887"/>
              <w:jc w:val="center"/>
              <w:spacing w:line="0" w:lineRule="atLeast"/>
              <w:tabs>
                <w:tab w:val="left" w:pos="2020" w:leader="none"/>
              </w:tabs>
              <w:rPr>
                <w:rFonts w:ascii="宋体" w:hAnsi="宋体"/>
                <w:sz w:val="24"/>
                <w:szCs w:val="24"/>
              </w:rPr>
            </w:pPr>
            <w:r>
              <w:rPr>
                <w:rFonts w:hint="eastAsia" w:ascii="宋体" w:hAnsi="宋体"/>
                <w:sz w:val="24"/>
                <w:szCs w:val="24"/>
              </w:rPr>
              <w:t xml:space="preserve">2025年</w:t>
            </w:r>
            <w:r>
              <w:rPr>
                <w:rFonts w:hint="eastAsia" w:ascii="宋体" w:hAnsi="宋体"/>
                <w:bCs/>
                <w:sz w:val="24"/>
                <w:szCs w:val="24"/>
              </w:rPr>
              <w:t xml:space="preserve">“水韵江苏”文旅品牌央视广告自主投放</w:t>
            </w:r>
            <w:r>
              <w:rPr>
                <w:rFonts w:ascii="宋体" w:hAnsi="宋体"/>
                <w:sz w:val="24"/>
                <w:szCs w:val="24"/>
              </w:rPr>
            </w:r>
            <w:r/>
          </w:p>
        </w:tc>
        <w:tc>
          <w:tcPr>
            <w:tcW w:w="2852"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租赁和商务服务业</w:t>
            </w:r>
            <w:r>
              <w:rPr>
                <w:rFonts w:ascii="宋体" w:hAnsi="宋体"/>
                <w:sz w:val="24"/>
                <w:szCs w:val="24"/>
              </w:rPr>
            </w:r>
            <w:r/>
          </w:p>
        </w:tc>
      </w:tr>
    </w:tbl>
    <w:p>
      <w:pPr>
        <w:pStyle w:val="887"/>
        <w:spacing w:line="0" w:lineRule="atLeast"/>
        <w:rPr>
          <w:rFonts w:ascii="宋体" w:hAnsi="宋体"/>
          <w:b/>
          <w:color w:val="000000"/>
          <w:sz w:val="24"/>
          <w:szCs w:val="24"/>
        </w:rPr>
      </w:pPr>
      <w:r>
        <w:rPr>
          <w:rFonts w:ascii="宋体" w:hAnsi="宋体"/>
          <w:b/>
          <w:color w:val="000000"/>
          <w:sz w:val="24"/>
          <w:szCs w:val="24"/>
        </w:rPr>
      </w:r>
      <w:r/>
    </w:p>
    <w:p>
      <w:pPr>
        <w:pStyle w:val="887"/>
        <w:ind w:firstLine="602"/>
        <w:spacing w:line="440" w:lineRule="exact"/>
        <w:rPr>
          <w:rFonts w:hint="eastAsia" w:ascii="宋体" w:hAnsi="宋体"/>
          <w:sz w:val="24"/>
          <w:szCs w:val="24"/>
        </w:rPr>
      </w:pPr>
      <w:r>
        <w:rPr>
          <w:rFonts w:hint="eastAsia" w:ascii="宋体" w:hAnsi="宋体"/>
          <w:b/>
          <w:sz w:val="24"/>
          <w:szCs w:val="24"/>
        </w:rPr>
        <w:t xml:space="preserve">一、项目名称</w:t>
      </w:r>
      <w:r>
        <w:rPr>
          <w:rFonts w:hint="eastAsia" w:ascii="宋体" w:hAnsi="宋体"/>
          <w:sz w:val="24"/>
          <w:szCs w:val="24"/>
        </w:rPr>
        <w:t xml:space="preserve">：2025年</w:t>
      </w:r>
      <w:r>
        <w:rPr>
          <w:rFonts w:hint="eastAsia" w:ascii="宋体" w:hAnsi="宋体"/>
          <w:bCs/>
          <w:sz w:val="24"/>
          <w:szCs w:val="24"/>
        </w:rPr>
        <w:t xml:space="preserve">“水韵江苏”文旅品牌央视广告自主投放</w:t>
      </w:r>
      <w:r>
        <w:rPr>
          <w:rFonts w:hint="eastAsia" w:ascii="宋体" w:hAnsi="宋体"/>
          <w:sz w:val="24"/>
          <w:szCs w:val="24"/>
        </w:rPr>
      </w:r>
      <w:r/>
    </w:p>
    <w:p>
      <w:pPr>
        <w:pStyle w:val="887"/>
        <w:ind w:firstLine="602"/>
        <w:spacing w:line="440" w:lineRule="exact"/>
        <w:rPr>
          <w:rFonts w:ascii="宋体" w:hAnsi="宋体"/>
          <w:sz w:val="24"/>
          <w:szCs w:val="24"/>
        </w:rPr>
      </w:pPr>
      <w:r>
        <w:rPr>
          <w:rFonts w:hint="eastAsia" w:ascii="宋体" w:hAnsi="宋体"/>
          <w:b/>
          <w:sz w:val="24"/>
          <w:szCs w:val="24"/>
        </w:rPr>
        <w:t xml:space="preserve">二、项目预算:</w:t>
      </w:r>
      <w:r>
        <w:rPr>
          <w:rFonts w:ascii="宋体" w:hAnsi="宋体"/>
          <w:sz w:val="24"/>
          <w:szCs w:val="24"/>
        </w:rPr>
        <w:t xml:space="preserve">人民币</w:t>
      </w:r>
      <w:r>
        <w:rPr>
          <w:rFonts w:hint="eastAsia" w:ascii="宋体" w:hAnsi="宋体"/>
          <w:sz w:val="24"/>
          <w:szCs w:val="24"/>
        </w:rPr>
        <w:t xml:space="preserve">贰仟贰佰万</w:t>
      </w:r>
      <w:r>
        <w:rPr>
          <w:rFonts w:ascii="宋体" w:hAnsi="宋体"/>
          <w:sz w:val="24"/>
          <w:szCs w:val="24"/>
        </w:rPr>
        <w:t xml:space="preserve">元</w:t>
      </w:r>
      <w:r>
        <w:rPr>
          <w:rFonts w:hint="eastAsia" w:ascii="宋体" w:hAnsi="宋体"/>
          <w:sz w:val="24"/>
          <w:szCs w:val="24"/>
        </w:rPr>
        <w:t xml:space="preserve">整(¥:22</w:t>
      </w:r>
      <w:r>
        <w:rPr>
          <w:rFonts w:ascii="宋体" w:hAnsi="宋体"/>
          <w:sz w:val="24"/>
          <w:szCs w:val="24"/>
        </w:rPr>
        <w:t xml:space="preserve">00</w:t>
      </w:r>
      <w:r>
        <w:rPr>
          <w:rFonts w:hint="eastAsia" w:ascii="宋体" w:hAnsi="宋体"/>
          <w:sz w:val="24"/>
          <w:szCs w:val="24"/>
        </w:rPr>
        <w:t xml:space="preserve">万元)。</w:t>
      </w:r>
      <w:r>
        <w:rPr>
          <w:rFonts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注：该</w:t>
      </w:r>
      <w:r>
        <w:rPr>
          <w:rFonts w:ascii="宋体" w:hAnsi="宋体"/>
          <w:sz w:val="24"/>
          <w:szCs w:val="24"/>
        </w:rPr>
        <w:t xml:space="preserve">预算金额</w:t>
      </w:r>
      <w:r>
        <w:rPr>
          <w:rFonts w:hint="eastAsia" w:ascii="宋体" w:hAnsi="宋体"/>
          <w:sz w:val="24"/>
          <w:szCs w:val="24"/>
        </w:rPr>
        <w:t xml:space="preserve">包括</w:t>
      </w:r>
      <w:r>
        <w:rPr>
          <w:rFonts w:hint="eastAsia" w:ascii="宋体" w:hAnsi="宋体"/>
          <w:bCs/>
          <w:sz w:val="24"/>
          <w:szCs w:val="24"/>
        </w:rPr>
        <w:t xml:space="preserve">“水韵江苏”文旅品牌央视广告所有</w:t>
      </w:r>
      <w:r>
        <w:rPr>
          <w:rFonts w:ascii="宋体" w:hAnsi="宋体"/>
          <w:bCs/>
          <w:sz w:val="24"/>
          <w:szCs w:val="24"/>
        </w:rPr>
        <w:t xml:space="preserve">费用</w:t>
      </w:r>
      <w:r>
        <w:rPr>
          <w:rFonts w:hint="eastAsia" w:ascii="宋体" w:hAnsi="宋体"/>
          <w:bCs/>
          <w:sz w:val="24"/>
          <w:szCs w:val="24"/>
        </w:rPr>
        <w:t xml:space="preserve">。 </w:t>
      </w:r>
      <w:r>
        <w:rPr>
          <w:rFonts w:hint="eastAsia" w:ascii="宋体" w:hAnsi="宋体"/>
          <w:sz w:val="24"/>
          <w:szCs w:val="24"/>
        </w:rPr>
      </w:r>
      <w:r/>
    </w:p>
    <w:p>
      <w:pPr>
        <w:pStyle w:val="887"/>
        <w:ind w:firstLine="602"/>
        <w:spacing w:line="440" w:lineRule="exact"/>
        <w:rPr>
          <w:rFonts w:ascii="宋体" w:hAnsi="宋体"/>
          <w:b/>
          <w:sz w:val="24"/>
          <w:szCs w:val="24"/>
        </w:rPr>
      </w:pPr>
      <w:r>
        <w:rPr>
          <w:rFonts w:hint="eastAsia" w:ascii="宋体" w:hAnsi="宋体"/>
          <w:b/>
          <w:sz w:val="24"/>
          <w:szCs w:val="24"/>
        </w:rPr>
        <w:t xml:space="preserve">三、项目概况</w:t>
      </w:r>
      <w:r>
        <w:rPr>
          <w:rFonts w:ascii="宋体" w:hAnsi="宋体"/>
          <w:b/>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为推动文化和旅游高水平融合，</w:t>
      </w:r>
      <w:bookmarkStart w:id="195" w:name="OLE_LINK3"/>
      <w:r>
        <w:rPr>
          <w:rFonts w:hint="eastAsia" w:ascii="宋体" w:hAnsi="宋体"/>
          <w:sz w:val="24"/>
          <w:szCs w:val="24"/>
        </w:rPr>
        <w:t xml:space="preserve">持续打响“水韵江苏”文旅品牌，拟在中央电视台投放“水韵江苏”文旅品牌广告，通过央视</w:t>
      </w:r>
      <w:r>
        <w:rPr>
          <w:rFonts w:ascii="宋体" w:hAnsi="宋体"/>
          <w:sz w:val="24"/>
          <w:szCs w:val="24"/>
        </w:rPr>
        <w:t xml:space="preserve">媒体</w:t>
      </w:r>
      <w:r>
        <w:rPr>
          <w:rFonts w:hint="eastAsia" w:ascii="宋体" w:hAnsi="宋体"/>
          <w:sz w:val="24"/>
          <w:szCs w:val="24"/>
        </w:rPr>
        <w:t xml:space="preserve">影响</w:t>
      </w:r>
      <w:r>
        <w:rPr>
          <w:rFonts w:ascii="宋体" w:hAnsi="宋体"/>
          <w:sz w:val="24"/>
          <w:szCs w:val="24"/>
        </w:rPr>
        <w:t xml:space="preserve">力</w:t>
      </w:r>
      <w:r>
        <w:rPr>
          <w:rFonts w:hint="eastAsia" w:ascii="宋体" w:hAnsi="宋体"/>
          <w:sz w:val="24"/>
          <w:szCs w:val="24"/>
        </w:rPr>
        <w:t xml:space="preserve">向全国展示江苏文旅形象，让“水韵江苏·有你会更美”宣传口号深入</w:t>
      </w:r>
      <w:r>
        <w:rPr>
          <w:rFonts w:ascii="宋体" w:hAnsi="宋体"/>
          <w:sz w:val="24"/>
          <w:szCs w:val="24"/>
        </w:rPr>
        <w:t xml:space="preserve">人心</w:t>
      </w:r>
      <w:r>
        <w:rPr>
          <w:rFonts w:hint="eastAsia" w:ascii="宋体" w:hAnsi="宋体"/>
          <w:sz w:val="24"/>
          <w:szCs w:val="24"/>
        </w:rPr>
        <w:t xml:space="preserve">，不断</w:t>
      </w:r>
      <w:r>
        <w:rPr>
          <w:rFonts w:hint="eastAsia" w:ascii="宋体" w:hAnsi="宋体"/>
          <w:sz w:val="24"/>
          <w:szCs w:val="24"/>
          <w:shd w:val="clear" w:color="auto" w:fill="fefefe"/>
        </w:rPr>
        <w:t xml:space="preserve">提高“水韵江苏”文</w:t>
      </w:r>
      <w:r>
        <w:rPr>
          <w:rFonts w:ascii="宋体" w:hAnsi="宋体"/>
          <w:sz w:val="24"/>
          <w:szCs w:val="24"/>
          <w:shd w:val="clear" w:color="auto" w:fill="fefefe"/>
        </w:rPr>
        <w:t xml:space="preserve">旅</w:t>
      </w:r>
      <w:r>
        <w:rPr>
          <w:rFonts w:hint="eastAsia" w:ascii="宋体" w:hAnsi="宋体"/>
          <w:sz w:val="24"/>
          <w:szCs w:val="24"/>
          <w:shd w:val="clear" w:color="auto" w:fill="fefefe"/>
        </w:rPr>
        <w:t xml:space="preserve">品牌曝光率、传播力和</w:t>
      </w:r>
      <w:r>
        <w:rPr>
          <w:rFonts w:hint="eastAsia" w:ascii="宋体" w:hAnsi="宋体"/>
          <w:sz w:val="24"/>
          <w:szCs w:val="24"/>
        </w:rPr>
        <w:t xml:space="preserve">影响力</w:t>
      </w:r>
      <w:r>
        <w:rPr>
          <w:rFonts w:hint="eastAsia" w:ascii="宋体" w:hAnsi="宋体"/>
          <w:sz w:val="24"/>
          <w:szCs w:val="24"/>
          <w:shd w:val="clear" w:color="auto" w:fill="fefefe"/>
        </w:rPr>
        <w:t xml:space="preserve">，进</w:t>
      </w:r>
      <w:r>
        <w:rPr>
          <w:rFonts w:ascii="宋体" w:hAnsi="宋体"/>
          <w:sz w:val="24"/>
          <w:szCs w:val="24"/>
          <w:shd w:val="clear" w:color="auto" w:fill="fefefe"/>
        </w:rPr>
        <w:t xml:space="preserve">一步</w:t>
      </w:r>
      <w:r>
        <w:rPr>
          <w:rFonts w:hint="eastAsia" w:ascii="宋体" w:hAnsi="宋体"/>
          <w:sz w:val="24"/>
          <w:szCs w:val="24"/>
        </w:rPr>
        <w:t xml:space="preserve">提升“水</w:t>
      </w:r>
      <w:r>
        <w:rPr>
          <w:rFonts w:ascii="宋体" w:hAnsi="宋体"/>
          <w:sz w:val="24"/>
          <w:szCs w:val="24"/>
        </w:rPr>
        <w:t xml:space="preserve">韵江苏</w:t>
      </w:r>
      <w:r>
        <w:rPr>
          <w:rFonts w:hint="eastAsia" w:ascii="宋体" w:hAnsi="宋体"/>
          <w:sz w:val="24"/>
          <w:szCs w:val="24"/>
        </w:rPr>
        <w:t xml:space="preserve">”文旅品牌的认知度、知名</w:t>
      </w:r>
      <w:r>
        <w:rPr>
          <w:rFonts w:ascii="宋体" w:hAnsi="宋体"/>
          <w:sz w:val="24"/>
          <w:szCs w:val="24"/>
        </w:rPr>
        <w:t xml:space="preserve">度</w:t>
      </w:r>
      <w:r>
        <w:rPr>
          <w:rFonts w:hint="eastAsia" w:ascii="宋体" w:hAnsi="宋体"/>
          <w:sz w:val="24"/>
          <w:szCs w:val="24"/>
        </w:rPr>
        <w:t xml:space="preserve">和美誉</w:t>
      </w:r>
      <w:r>
        <w:rPr>
          <w:rFonts w:ascii="宋体" w:hAnsi="宋体"/>
          <w:sz w:val="24"/>
          <w:szCs w:val="24"/>
        </w:rPr>
        <w:t xml:space="preserve">度</w:t>
      </w:r>
      <w:r>
        <w:rPr>
          <w:rFonts w:hint="eastAsia" w:ascii="宋体" w:hAnsi="宋体"/>
          <w:sz w:val="24"/>
          <w:szCs w:val="24"/>
        </w:rPr>
        <w:t xml:space="preserve">。</w:t>
      </w:r>
      <w:bookmarkEnd w:id="195"/>
      <w:r>
        <w:rPr>
          <w:rFonts w:hint="eastAsia" w:ascii="宋体" w:hAnsi="宋体"/>
          <w:sz w:val="24"/>
          <w:szCs w:val="24"/>
        </w:rPr>
        <w:t xml:space="preserve">  </w:t>
      </w:r>
      <w:r>
        <w:rPr>
          <w:rFonts w:ascii="宋体" w:hAnsi="宋体"/>
          <w:sz w:val="24"/>
          <w:szCs w:val="24"/>
        </w:rPr>
      </w:r>
      <w:r/>
    </w:p>
    <w:p>
      <w:pPr>
        <w:pStyle w:val="887"/>
        <w:ind w:firstLine="602"/>
        <w:spacing w:line="440" w:lineRule="exact"/>
        <w:rPr>
          <w:rFonts w:hint="eastAsia" w:ascii="宋体" w:hAnsi="宋体"/>
          <w:b/>
          <w:sz w:val="24"/>
          <w:szCs w:val="24"/>
        </w:rPr>
      </w:pPr>
      <w:r>
        <w:rPr>
          <w:rFonts w:hint="eastAsia" w:ascii="宋体" w:hAnsi="宋体"/>
          <w:b/>
          <w:sz w:val="24"/>
          <w:szCs w:val="24"/>
        </w:rPr>
        <w:t xml:space="preserve">四、广告投放需求  </w:t>
      </w:r>
      <w:r>
        <w:rPr>
          <w:rFonts w:hint="eastAsia" w:ascii="宋体" w:hAnsi="宋体"/>
          <w:b/>
          <w:sz w:val="24"/>
          <w:szCs w:val="24"/>
        </w:rPr>
      </w:r>
      <w:r/>
    </w:p>
    <w:p>
      <w:pPr>
        <w:pStyle w:val="887"/>
        <w:ind w:firstLine="480"/>
        <w:spacing w:line="440" w:lineRule="exact"/>
        <w:rPr>
          <w:rFonts w:hint="eastAsia" w:ascii="宋体" w:hAnsi="宋体"/>
          <w:bCs/>
          <w:sz w:val="24"/>
          <w:szCs w:val="24"/>
        </w:rPr>
      </w:pPr>
      <w:r>
        <w:rPr>
          <w:rFonts w:hint="eastAsia" w:ascii="宋体" w:hAnsi="宋体"/>
          <w:sz w:val="24"/>
          <w:szCs w:val="24"/>
          <w:shd w:val="clear" w:color="auto" w:fill="fefefe"/>
        </w:rPr>
        <w:t xml:space="preserve">1.投标供应商须执行央视</w:t>
      </w:r>
      <w:r>
        <w:rPr>
          <w:rFonts w:ascii="宋体" w:hAnsi="宋体"/>
          <w:sz w:val="24"/>
          <w:szCs w:val="24"/>
          <w:shd w:val="clear" w:color="auto" w:fill="fefefe"/>
        </w:rPr>
        <w:t xml:space="preserve">“</w:t>
      </w:r>
      <w:r>
        <w:rPr>
          <w:rFonts w:hint="eastAsia" w:ascii="宋体" w:hAnsi="宋体"/>
          <w:sz w:val="24"/>
          <w:szCs w:val="24"/>
          <w:shd w:val="clear" w:color="auto" w:fill="fefefe"/>
        </w:rPr>
        <w:t xml:space="preserve">美丽中国行</w:t>
      </w:r>
      <w:r>
        <w:rPr>
          <w:rFonts w:ascii="宋体" w:hAnsi="宋体"/>
          <w:sz w:val="24"/>
          <w:szCs w:val="24"/>
          <w:shd w:val="clear" w:color="auto" w:fill="fefefe"/>
        </w:rPr>
        <w:t xml:space="preserve">”</w:t>
      </w:r>
      <w:r>
        <w:rPr>
          <w:rFonts w:hint="eastAsia" w:ascii="宋体" w:hAnsi="宋体"/>
          <w:sz w:val="24"/>
          <w:szCs w:val="24"/>
          <w:shd w:val="clear" w:color="auto" w:fill="fefefe"/>
        </w:rPr>
        <w:t xml:space="preserve">江苏专案：在</w:t>
      </w:r>
      <w:r>
        <w:rPr>
          <w:rFonts w:ascii="宋体" w:hAnsi="宋体"/>
          <w:bCs/>
          <w:sz w:val="24"/>
          <w:szCs w:val="24"/>
        </w:rPr>
        <w:t xml:space="preserve">央视CCTV-1</w:t>
      </w:r>
      <w:r>
        <w:rPr>
          <w:rFonts w:hint="eastAsia" w:ascii="宋体" w:hAnsi="宋体"/>
          <w:bCs/>
          <w:sz w:val="24"/>
          <w:szCs w:val="24"/>
        </w:rPr>
        <w:t xml:space="preserve">综合</w:t>
      </w:r>
      <w:r>
        <w:rPr>
          <w:rFonts w:ascii="宋体" w:hAnsi="宋体"/>
          <w:bCs/>
          <w:sz w:val="24"/>
          <w:szCs w:val="24"/>
        </w:rPr>
        <w:t xml:space="preserve">、CCTV-13新闻</w:t>
      </w:r>
      <w:r>
        <w:rPr>
          <w:rFonts w:hint="eastAsia" w:ascii="宋体" w:hAnsi="宋体"/>
          <w:bCs/>
          <w:sz w:val="24"/>
          <w:szCs w:val="24"/>
        </w:rPr>
        <w:t xml:space="preserve">频道《朝闻天下》C套装时段，投放15秒“水韵江苏”文旅品牌央视广告。</w:t>
      </w:r>
      <w:r>
        <w:rPr>
          <w:rFonts w:hint="eastAsia" w:ascii="宋体" w:hAnsi="宋体"/>
          <w:bCs/>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1317"/>
        <w:gridCol w:w="1659"/>
        <w:gridCol w:w="1985"/>
        <w:gridCol w:w="1276"/>
        <w:gridCol w:w="708"/>
      </w:tblGrid>
      <w:tr>
        <w:trPr>
          <w:trHeight w:val="436"/>
        </w:trPr>
        <w:tc>
          <w:tcPr>
            <w:tcW w:w="1560" w:type="dxa"/>
            <w:vAlign w:val="top"/>
            <w:textDirection w:val="lrTb"/>
            <w:noWrap w:val="false"/>
          </w:tcPr>
          <w:p>
            <w:pPr>
              <w:pStyle w:val="887"/>
              <w:jc w:val="center"/>
              <w:spacing w:line="440" w:lineRule="exact"/>
              <w:rPr>
                <w:rFonts w:ascii="宋体" w:hAnsi="宋体"/>
                <w:sz w:val="24"/>
                <w:szCs w:val="24"/>
              </w:rPr>
            </w:pPr>
            <w:r>
              <w:rPr>
                <w:rFonts w:hint="eastAsia" w:ascii="宋体" w:hAnsi="宋体"/>
                <w:sz w:val="24"/>
                <w:szCs w:val="24"/>
              </w:rPr>
              <w:t xml:space="preserve">播出频道</w:t>
            </w:r>
            <w:r>
              <w:rPr>
                <w:rFonts w:ascii="宋体" w:hAnsi="宋体"/>
                <w:sz w:val="24"/>
                <w:szCs w:val="24"/>
              </w:rPr>
            </w:r>
            <w:r/>
          </w:p>
        </w:tc>
        <w:tc>
          <w:tcPr>
            <w:tcW w:w="1317" w:type="dxa"/>
            <w:vAlign w:val="top"/>
            <w:textDirection w:val="lrTb"/>
            <w:noWrap w:val="false"/>
          </w:tcPr>
          <w:p>
            <w:pPr>
              <w:pStyle w:val="887"/>
              <w:jc w:val="center"/>
              <w:spacing w:line="440" w:lineRule="exact"/>
              <w:rPr>
                <w:rFonts w:hint="eastAsia" w:ascii="宋体" w:hAnsi="宋体"/>
                <w:sz w:val="24"/>
                <w:szCs w:val="24"/>
              </w:rPr>
            </w:pPr>
            <w:r>
              <w:rPr>
                <w:rFonts w:hint="eastAsia" w:ascii="宋体" w:hAnsi="宋体"/>
                <w:sz w:val="24"/>
                <w:szCs w:val="24"/>
              </w:rPr>
              <w:t xml:space="preserve">播出段位</w:t>
            </w:r>
            <w:r>
              <w:rPr>
                <w:rFonts w:hint="eastAsia" w:ascii="宋体" w:hAnsi="宋体"/>
                <w:sz w:val="24"/>
                <w:szCs w:val="24"/>
              </w:rPr>
            </w:r>
            <w:r/>
          </w:p>
        </w:tc>
        <w:tc>
          <w:tcPr>
            <w:tcW w:w="1659" w:type="dxa"/>
            <w:vAlign w:val="top"/>
            <w:textDirection w:val="lrTb"/>
            <w:noWrap w:val="false"/>
          </w:tcPr>
          <w:p>
            <w:pPr>
              <w:pStyle w:val="887"/>
              <w:jc w:val="center"/>
              <w:spacing w:line="440" w:lineRule="exact"/>
              <w:rPr>
                <w:rFonts w:hint="eastAsia" w:ascii="宋体" w:hAnsi="宋体"/>
                <w:sz w:val="24"/>
                <w:szCs w:val="24"/>
              </w:rPr>
            </w:pPr>
            <w:r>
              <w:rPr>
                <w:rFonts w:hint="eastAsia" w:ascii="宋体" w:hAnsi="宋体"/>
                <w:sz w:val="24"/>
                <w:szCs w:val="24"/>
              </w:rPr>
              <w:t xml:space="preserve">播出</w:t>
            </w:r>
            <w:r>
              <w:rPr>
                <w:rFonts w:ascii="宋体" w:hAnsi="宋体"/>
                <w:sz w:val="24"/>
                <w:szCs w:val="24"/>
              </w:rPr>
              <w:t xml:space="preserve">时间</w:t>
            </w:r>
            <w:r>
              <w:rPr>
                <w:rFonts w:hint="eastAsia" w:ascii="宋体" w:hAnsi="宋体"/>
                <w:sz w:val="24"/>
                <w:szCs w:val="24"/>
              </w:rPr>
            </w:r>
            <w:r/>
          </w:p>
        </w:tc>
        <w:tc>
          <w:tcPr>
            <w:tcW w:w="1985" w:type="dxa"/>
            <w:vAlign w:val="top"/>
            <w:textDirection w:val="lrTb"/>
            <w:noWrap w:val="false"/>
          </w:tcPr>
          <w:p>
            <w:pPr>
              <w:pStyle w:val="887"/>
              <w:jc w:val="center"/>
              <w:spacing w:line="440" w:lineRule="exact"/>
              <w:rPr>
                <w:rFonts w:hint="eastAsia" w:ascii="宋体" w:hAnsi="宋体"/>
                <w:sz w:val="24"/>
                <w:szCs w:val="24"/>
              </w:rPr>
            </w:pPr>
            <w:r>
              <w:rPr>
                <w:rFonts w:hint="eastAsia" w:ascii="宋体" w:hAnsi="宋体"/>
                <w:sz w:val="24"/>
                <w:szCs w:val="24"/>
              </w:rPr>
              <w:t xml:space="preserve">播出排</w:t>
            </w:r>
            <w:r>
              <w:rPr>
                <w:rFonts w:ascii="宋体" w:hAnsi="宋体"/>
                <w:sz w:val="24"/>
                <w:szCs w:val="24"/>
              </w:rPr>
              <w:t xml:space="preserve">期</w:t>
            </w:r>
            <w:r>
              <w:rPr>
                <w:rFonts w:hint="eastAsia" w:ascii="宋体" w:hAnsi="宋体"/>
                <w:sz w:val="24"/>
                <w:szCs w:val="24"/>
              </w:rPr>
            </w:r>
            <w:r/>
          </w:p>
        </w:tc>
        <w:tc>
          <w:tcPr>
            <w:tcW w:w="1276" w:type="dxa"/>
            <w:vAlign w:val="top"/>
            <w:textDirection w:val="lrTb"/>
            <w:noWrap w:val="false"/>
          </w:tcPr>
          <w:p>
            <w:pPr>
              <w:pStyle w:val="887"/>
              <w:spacing w:line="440" w:lineRule="exact"/>
              <w:rPr>
                <w:rFonts w:hint="eastAsia" w:ascii="宋体" w:hAnsi="宋体"/>
                <w:sz w:val="24"/>
                <w:szCs w:val="24"/>
              </w:rPr>
            </w:pPr>
            <w:r>
              <w:rPr>
                <w:rFonts w:hint="eastAsia" w:ascii="宋体" w:hAnsi="宋体"/>
                <w:sz w:val="24"/>
                <w:szCs w:val="24"/>
              </w:rPr>
              <w:t xml:space="preserve">天数/次数</w:t>
            </w:r>
            <w:r>
              <w:rPr>
                <w:rFonts w:hint="eastAsia" w:ascii="宋体" w:hAnsi="宋体"/>
                <w:sz w:val="24"/>
                <w:szCs w:val="24"/>
              </w:rPr>
            </w:r>
            <w:r/>
          </w:p>
        </w:tc>
        <w:tc>
          <w:tcPr>
            <w:tcW w:w="708" w:type="dxa"/>
            <w:vAlign w:val="top"/>
            <w:textDirection w:val="lrTb"/>
            <w:noWrap w:val="false"/>
          </w:tcPr>
          <w:p>
            <w:pPr>
              <w:pStyle w:val="887"/>
              <w:spacing w:line="440" w:lineRule="exact"/>
              <w:rPr>
                <w:rFonts w:ascii="宋体" w:hAnsi="宋体"/>
                <w:sz w:val="24"/>
                <w:szCs w:val="24"/>
              </w:rPr>
            </w:pPr>
            <w:r>
              <w:rPr>
                <w:rFonts w:hint="eastAsia" w:ascii="宋体" w:hAnsi="宋体"/>
                <w:sz w:val="24"/>
                <w:szCs w:val="24"/>
              </w:rPr>
              <w:t xml:space="preserve">规格</w:t>
            </w:r>
            <w:r>
              <w:rPr>
                <w:rFonts w:ascii="宋体" w:hAnsi="宋体"/>
                <w:sz w:val="24"/>
                <w:szCs w:val="24"/>
              </w:rPr>
            </w:r>
            <w:r/>
          </w:p>
        </w:tc>
      </w:tr>
      <w:tr>
        <w:trPr>
          <w:trHeight w:val="559"/>
        </w:trPr>
        <w:tc>
          <w:tcPr>
            <w:tcW w:w="1560" w:type="dxa"/>
            <w:vAlign w:val="top"/>
            <w:textDirection w:val="lrTb"/>
            <w:noWrap w:val="false"/>
          </w:tcPr>
          <w:p>
            <w:pPr>
              <w:pStyle w:val="887"/>
              <w:spacing w:line="440" w:lineRule="exact"/>
              <w:rPr>
                <w:rFonts w:hint="eastAsia" w:ascii="宋体" w:hAnsi="宋体"/>
                <w:sz w:val="24"/>
                <w:szCs w:val="24"/>
              </w:rPr>
            </w:pPr>
            <w:r>
              <w:rPr>
                <w:rFonts w:hint="eastAsia" w:ascii="宋体" w:hAnsi="宋体"/>
                <w:sz w:val="24"/>
                <w:szCs w:val="24"/>
              </w:rPr>
              <w:t xml:space="preserve">CCT</w:t>
            </w:r>
            <w:r>
              <w:rPr>
                <w:rFonts w:ascii="宋体" w:hAnsi="宋体"/>
                <w:sz w:val="24"/>
                <w:szCs w:val="24"/>
              </w:rPr>
              <w:t xml:space="preserve">V</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综合   CCTV13新</w:t>
            </w:r>
            <w:r>
              <w:rPr>
                <w:rFonts w:ascii="宋体" w:hAnsi="宋体"/>
                <w:sz w:val="24"/>
                <w:szCs w:val="24"/>
              </w:rPr>
              <w:t xml:space="preserve">闻</w:t>
            </w:r>
            <w:r>
              <w:rPr>
                <w:rFonts w:hint="eastAsia" w:ascii="宋体" w:hAnsi="宋体"/>
                <w:sz w:val="24"/>
                <w:szCs w:val="24"/>
              </w:rPr>
            </w:r>
            <w:r/>
          </w:p>
        </w:tc>
        <w:tc>
          <w:tcPr>
            <w:tcW w:w="1317" w:type="dxa"/>
            <w:vAlign w:val="top"/>
            <w:textDirection w:val="lrTb"/>
            <w:noWrap w:val="false"/>
          </w:tcPr>
          <w:p>
            <w:pPr>
              <w:pStyle w:val="887"/>
              <w:spacing w:line="440" w:lineRule="exact"/>
              <w:rPr>
                <w:rFonts w:hint="eastAsia" w:ascii="宋体" w:hAnsi="宋体"/>
                <w:sz w:val="24"/>
                <w:szCs w:val="24"/>
              </w:rPr>
            </w:pPr>
            <w:r>
              <w:rPr>
                <w:rFonts w:hint="eastAsia" w:ascii="宋体" w:hAnsi="宋体"/>
                <w:bCs/>
                <w:sz w:val="24"/>
                <w:szCs w:val="24"/>
              </w:rPr>
              <w:t xml:space="preserve">《</w:t>
            </w:r>
            <w:r>
              <w:rPr>
                <w:rFonts w:hint="eastAsia" w:ascii="宋体" w:hAnsi="宋体"/>
                <w:sz w:val="24"/>
                <w:szCs w:val="24"/>
              </w:rPr>
              <w:t xml:space="preserve">朝闻天下》C套装</w:t>
            </w:r>
            <w:r>
              <w:rPr>
                <w:rFonts w:hint="eastAsia" w:ascii="宋体" w:hAnsi="宋体"/>
                <w:sz w:val="24"/>
                <w:szCs w:val="24"/>
              </w:rPr>
            </w:r>
            <w:r/>
          </w:p>
        </w:tc>
        <w:tc>
          <w:tcPr>
            <w:tcW w:w="1659" w:type="dxa"/>
            <w:vAlign w:val="top"/>
            <w:textDirection w:val="lrTb"/>
            <w:noWrap w:val="false"/>
          </w:tcPr>
          <w:p>
            <w:pPr>
              <w:pStyle w:val="887"/>
              <w:jc w:val="center"/>
              <w:spacing w:line="440" w:lineRule="exact"/>
              <w:rPr>
                <w:rFonts w:ascii="宋体" w:hAnsi="宋体"/>
                <w:sz w:val="24"/>
                <w:szCs w:val="24"/>
              </w:rPr>
            </w:pPr>
            <w:r>
              <w:rPr>
                <w:rFonts w:hint="eastAsia" w:ascii="宋体" w:hAnsi="宋体"/>
                <w:sz w:val="24"/>
                <w:szCs w:val="24"/>
              </w:rPr>
              <w:t xml:space="preserve">周一至周日</w:t>
            </w:r>
            <w:r>
              <w:rPr>
                <w:rFonts w:ascii="宋体" w:hAnsi="宋体"/>
                <w:sz w:val="24"/>
                <w:szCs w:val="24"/>
              </w:rPr>
            </w:r>
            <w:r/>
          </w:p>
          <w:p>
            <w:pPr>
              <w:pStyle w:val="887"/>
              <w:jc w:val="center"/>
              <w:spacing w:line="440" w:lineRule="exact"/>
              <w:rPr>
                <w:rFonts w:hint="eastAsia" w:ascii="宋体" w:hAnsi="宋体"/>
                <w:sz w:val="24"/>
                <w:szCs w:val="24"/>
              </w:rPr>
            </w:pPr>
            <w:r>
              <w:rPr>
                <w:rFonts w:hint="eastAsia" w:ascii="宋体" w:hAnsi="宋体"/>
                <w:sz w:val="24"/>
                <w:szCs w:val="24"/>
              </w:rPr>
              <w:t xml:space="preserve">约7:15、8:15</w:t>
            </w:r>
            <w:r>
              <w:rPr>
                <w:rFonts w:hint="eastAsia" w:ascii="宋体" w:hAnsi="宋体"/>
                <w:sz w:val="24"/>
                <w:szCs w:val="24"/>
              </w:rPr>
            </w:r>
            <w:r/>
          </w:p>
        </w:tc>
        <w:tc>
          <w:tcPr>
            <w:tcW w:w="1985" w:type="dxa"/>
            <w:vAlign w:val="top"/>
            <w:textDirection w:val="lrTb"/>
            <w:noWrap w:val="false"/>
          </w:tcPr>
          <w:p>
            <w:pPr>
              <w:pStyle w:val="887"/>
              <w:spacing w:line="440" w:lineRule="exact"/>
              <w:rPr>
                <w:rFonts w:hint="eastAsia" w:ascii="宋体" w:hAnsi="宋体"/>
                <w:sz w:val="24"/>
                <w:szCs w:val="24"/>
              </w:rPr>
            </w:pPr>
            <w:r>
              <w:rPr>
                <w:rFonts w:hint="eastAsia" w:ascii="宋体" w:hAnsi="宋体"/>
                <w:sz w:val="24"/>
                <w:szCs w:val="24"/>
              </w:rPr>
              <w:t xml:space="preserve">202</w:t>
            </w:r>
            <w:r>
              <w:rPr>
                <w:rFonts w:ascii="宋体" w:hAnsi="宋体"/>
                <w:sz w:val="24"/>
                <w:szCs w:val="24"/>
              </w:rPr>
              <w:t xml:space="preserve">5</w:t>
            </w:r>
            <w:r>
              <w:rPr>
                <w:rFonts w:hint="eastAsia" w:ascii="宋体" w:hAnsi="宋体"/>
                <w:sz w:val="24"/>
                <w:szCs w:val="24"/>
              </w:rPr>
              <w:t xml:space="preserve">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日至202</w:t>
            </w:r>
            <w:r>
              <w:rPr>
                <w:rFonts w:ascii="宋体" w:hAnsi="宋体"/>
                <w:sz w:val="24"/>
                <w:szCs w:val="24"/>
              </w:rPr>
              <w:t xml:space="preserve">6</w:t>
            </w:r>
            <w:r>
              <w:rPr>
                <w:rFonts w:hint="eastAsia" w:ascii="宋体" w:hAnsi="宋体"/>
                <w:sz w:val="24"/>
                <w:szCs w:val="24"/>
              </w:rPr>
              <w:t xml:space="preserve">年4月</w:t>
            </w:r>
            <w:r>
              <w:rPr>
                <w:rFonts w:ascii="宋体" w:hAnsi="宋体"/>
                <w:sz w:val="24"/>
                <w:szCs w:val="24"/>
              </w:rPr>
              <w:t xml:space="preserve">29</w:t>
            </w:r>
            <w:r>
              <w:rPr>
                <w:rFonts w:hint="eastAsia" w:ascii="宋体" w:hAnsi="宋体"/>
                <w:sz w:val="24"/>
                <w:szCs w:val="24"/>
              </w:rPr>
              <w:t xml:space="preserve">日</w:t>
            </w:r>
            <w:r>
              <w:rPr>
                <w:rFonts w:hint="eastAsia" w:ascii="宋体" w:hAnsi="宋体"/>
                <w:sz w:val="24"/>
                <w:szCs w:val="24"/>
              </w:rPr>
            </w:r>
            <w:r/>
          </w:p>
        </w:tc>
        <w:tc>
          <w:tcPr>
            <w:tcW w:w="1276" w:type="dxa"/>
            <w:vAlign w:val="top"/>
            <w:textDirection w:val="lrTb"/>
            <w:noWrap w:val="false"/>
          </w:tcPr>
          <w:p>
            <w:pPr>
              <w:pStyle w:val="887"/>
              <w:spacing w:line="440" w:lineRule="exact"/>
              <w:rPr>
                <w:rFonts w:ascii="宋体" w:hAnsi="宋体"/>
                <w:sz w:val="24"/>
                <w:szCs w:val="24"/>
              </w:rPr>
            </w:pPr>
            <w:r>
              <w:rPr>
                <w:rFonts w:ascii="宋体" w:hAnsi="宋体"/>
                <w:bCs/>
                <w:sz w:val="24"/>
                <w:szCs w:val="24"/>
              </w:rPr>
              <w:t xml:space="preserve">186</w:t>
            </w:r>
            <w:r>
              <w:rPr>
                <w:rFonts w:hint="eastAsia" w:ascii="宋体" w:hAnsi="宋体"/>
                <w:bCs/>
                <w:sz w:val="24"/>
                <w:szCs w:val="24"/>
              </w:rPr>
              <w:t xml:space="preserve">天/</w:t>
            </w:r>
            <w:r>
              <w:rPr>
                <w:rFonts w:ascii="宋体" w:hAnsi="宋体"/>
                <w:bCs/>
                <w:sz w:val="24"/>
                <w:szCs w:val="24"/>
              </w:rPr>
              <w:t xml:space="preserve">744</w:t>
            </w:r>
            <w:r>
              <w:rPr>
                <w:rFonts w:hint="eastAsia" w:ascii="宋体" w:hAnsi="宋体"/>
                <w:bCs/>
                <w:sz w:val="24"/>
                <w:szCs w:val="24"/>
              </w:rPr>
              <w:t xml:space="preserve">次</w:t>
            </w:r>
            <w:r>
              <w:rPr>
                <w:rFonts w:ascii="宋体" w:hAnsi="宋体"/>
                <w:sz w:val="24"/>
                <w:szCs w:val="24"/>
              </w:rPr>
            </w:r>
            <w:r/>
          </w:p>
        </w:tc>
        <w:tc>
          <w:tcPr>
            <w:tcW w:w="708" w:type="dxa"/>
            <w:vAlign w:val="top"/>
            <w:textDirection w:val="lrTb"/>
            <w:noWrap w:val="false"/>
          </w:tcPr>
          <w:p>
            <w:pPr>
              <w:pStyle w:val="887"/>
              <w:spacing w:line="440" w:lineRule="exact"/>
              <w:rPr>
                <w:rFonts w:ascii="宋体" w:hAnsi="宋体"/>
                <w:sz w:val="24"/>
                <w:szCs w:val="24"/>
              </w:rPr>
            </w:pPr>
            <w:r>
              <w:rPr>
                <w:rFonts w:hint="eastAsia" w:ascii="宋体" w:hAnsi="宋体"/>
                <w:sz w:val="24"/>
                <w:szCs w:val="24"/>
              </w:rPr>
              <w:t xml:space="preserve">15秒</w:t>
            </w:r>
            <w:r>
              <w:rPr>
                <w:rFonts w:ascii="宋体" w:hAnsi="宋体"/>
                <w:sz w:val="24"/>
                <w:szCs w:val="24"/>
              </w:rPr>
            </w:r>
            <w:r/>
          </w:p>
        </w:tc>
      </w:tr>
    </w:tbl>
    <w:p>
      <w:pPr>
        <w:pStyle w:val="887"/>
        <w:ind w:firstLine="600"/>
        <w:spacing w:line="440" w:lineRule="exact"/>
        <w:rPr>
          <w:rFonts w:hint="eastAsia" w:ascii="宋体" w:hAnsi="宋体"/>
          <w:sz w:val="24"/>
          <w:szCs w:val="24"/>
        </w:rPr>
      </w:pPr>
      <w:r/>
      <w:bookmarkStart w:id="196" w:name="OLE_LINK6"/>
      <w:r/>
      <w:bookmarkStart w:id="197" w:name="OLE_LINK5"/>
      <w:r>
        <w:rPr>
          <w:rFonts w:hint="eastAsia" w:ascii="宋体" w:hAnsi="宋体"/>
          <w:sz w:val="24"/>
          <w:szCs w:val="24"/>
        </w:rPr>
        <w:t xml:space="preserve">2.提供CCTV-新闻频道下午直播时段（周一至周日约14:00-17:00间11次/60秒），CCTV-新闻频道国际时讯片头后（周一至周五22:00-22:30间7次/60秒）广告服务。 </w:t>
      </w:r>
      <w:r>
        <w:rPr>
          <w:rFonts w:hint="eastAsia" w:ascii="宋体" w:hAnsi="宋体"/>
          <w:sz w:val="24"/>
          <w:szCs w:val="24"/>
        </w:rPr>
      </w:r>
      <w:r/>
    </w:p>
    <w:p>
      <w:pPr>
        <w:pStyle w:val="887"/>
        <w:ind w:firstLine="602"/>
        <w:spacing w:line="440" w:lineRule="exact"/>
        <w:rPr>
          <w:rFonts w:ascii="宋体" w:hAnsi="宋体"/>
          <w:b/>
          <w:sz w:val="24"/>
          <w:szCs w:val="24"/>
        </w:rPr>
      </w:pPr>
      <w:r>
        <w:rPr>
          <w:rFonts w:hint="eastAsia" w:ascii="宋体" w:hAnsi="宋体"/>
          <w:b/>
          <w:sz w:val="24"/>
          <w:szCs w:val="24"/>
        </w:rPr>
        <w:t xml:space="preserve">五、技术服务要求 </w:t>
      </w:r>
      <w:r>
        <w:rPr>
          <w:rFonts w:ascii="宋体" w:hAnsi="宋体"/>
          <w:b/>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1.投标供应商应具备中央广播电视总台广告代理资质。 </w:t>
      </w:r>
      <w:r>
        <w:rPr>
          <w:rFonts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2.广告视频素材由江苏省文化和旅游厅提供，中标供应商负责与央视签订针对本项目的有</w:t>
      </w:r>
      <w:r>
        <w:rPr>
          <w:rFonts w:ascii="宋体" w:hAnsi="宋体"/>
          <w:sz w:val="24"/>
          <w:szCs w:val="24"/>
        </w:rPr>
        <w:t xml:space="preserve">效合同及相关责任文件</w:t>
      </w:r>
      <w:r>
        <w:rPr>
          <w:rFonts w:hint="eastAsia" w:ascii="宋体" w:hAnsi="宋体"/>
          <w:sz w:val="24"/>
          <w:szCs w:val="24"/>
        </w:rPr>
        <w:t xml:space="preserve">，合同签订前需经采购人审核确认。</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3.投标供应商提供总体服务方案应符合本项目需求,至少应当包括以下内容：整体项目理解、服务范围和内容、广告方案契合度、投放资源及制定相应的广告播放排期等，内容须全面完整、科学合理、操作性强、专业高效、符合采购人的需求。 </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4.广告</w:t>
      </w:r>
      <w:r>
        <w:rPr>
          <w:rFonts w:ascii="宋体" w:hAnsi="宋体"/>
          <w:sz w:val="24"/>
          <w:szCs w:val="24"/>
        </w:rPr>
        <w:t xml:space="preserve">项目</w:t>
      </w:r>
      <w:r>
        <w:rPr>
          <w:rFonts w:hint="eastAsia" w:ascii="宋体" w:hAnsi="宋体"/>
          <w:sz w:val="24"/>
          <w:szCs w:val="24"/>
        </w:rPr>
        <w:t xml:space="preserve">漏播补</w:t>
      </w:r>
      <w:r>
        <w:rPr>
          <w:rFonts w:ascii="宋体" w:hAnsi="宋体"/>
          <w:sz w:val="24"/>
          <w:szCs w:val="24"/>
        </w:rPr>
        <w:t xml:space="preserve">播</w:t>
      </w:r>
      <w:r>
        <w:rPr>
          <w:rFonts w:hint="eastAsia" w:ascii="宋体" w:hAnsi="宋体"/>
          <w:sz w:val="24"/>
          <w:szCs w:val="24"/>
        </w:rPr>
        <w:t xml:space="preserve">要求：严格执行</w:t>
      </w:r>
      <w:r>
        <w:rPr>
          <w:rFonts w:ascii="宋体" w:hAnsi="宋体"/>
          <w:sz w:val="24"/>
          <w:szCs w:val="24"/>
        </w:rPr>
        <w:t xml:space="preserve">央视</w:t>
      </w:r>
      <w:r>
        <w:rPr>
          <w:rFonts w:hint="eastAsia" w:ascii="宋体" w:hAnsi="宋体"/>
          <w:sz w:val="24"/>
          <w:szCs w:val="24"/>
        </w:rPr>
        <w:t xml:space="preserve">《电视</w:t>
      </w:r>
      <w:r>
        <w:rPr>
          <w:rFonts w:ascii="宋体" w:hAnsi="宋体"/>
          <w:sz w:val="24"/>
          <w:szCs w:val="24"/>
        </w:rPr>
        <w:t xml:space="preserve">广告错漏</w:t>
      </w:r>
      <w:r>
        <w:rPr>
          <w:rFonts w:hint="eastAsia" w:ascii="宋体" w:hAnsi="宋体"/>
          <w:sz w:val="24"/>
          <w:szCs w:val="24"/>
        </w:rPr>
        <w:t xml:space="preserve">播</w:t>
      </w:r>
      <w:r>
        <w:rPr>
          <w:rFonts w:ascii="宋体" w:hAnsi="宋体"/>
          <w:sz w:val="24"/>
          <w:szCs w:val="24"/>
        </w:rPr>
        <w:t xml:space="preserve">处理办法的实施细则</w:t>
      </w:r>
      <w:r>
        <w:rPr>
          <w:rFonts w:hint="eastAsia" w:ascii="宋体" w:hAnsi="宋体"/>
          <w:sz w:val="24"/>
          <w:szCs w:val="24"/>
        </w:rPr>
        <w:t xml:space="preserve">》，在本</w:t>
      </w:r>
      <w:r>
        <w:rPr>
          <w:rFonts w:ascii="宋体" w:hAnsi="宋体"/>
          <w:sz w:val="24"/>
          <w:szCs w:val="24"/>
        </w:rPr>
        <w:t xml:space="preserve">项目</w:t>
      </w:r>
      <w:r>
        <w:rPr>
          <w:rFonts w:hint="eastAsia" w:ascii="宋体" w:hAnsi="宋体"/>
          <w:sz w:val="24"/>
          <w:szCs w:val="24"/>
        </w:rPr>
        <w:t xml:space="preserve">执行过程中因特殊原因导致广告临时调整或漏播的，应及时与</w:t>
      </w:r>
      <w:r>
        <w:rPr>
          <w:rFonts w:ascii="宋体" w:hAnsi="宋体"/>
          <w:sz w:val="24"/>
          <w:szCs w:val="24"/>
        </w:rPr>
        <w:t xml:space="preserve">央视</w:t>
      </w:r>
      <w:r>
        <w:rPr>
          <w:rFonts w:hint="eastAsia" w:ascii="宋体" w:hAnsi="宋体"/>
          <w:sz w:val="24"/>
          <w:szCs w:val="24"/>
        </w:rPr>
        <w:t xml:space="preserve">有关</w:t>
      </w:r>
      <w:r>
        <w:rPr>
          <w:rFonts w:ascii="宋体" w:hAnsi="宋体"/>
          <w:sz w:val="24"/>
          <w:szCs w:val="24"/>
        </w:rPr>
        <w:t xml:space="preserve">部</w:t>
      </w:r>
      <w:r>
        <w:rPr>
          <w:rFonts w:hint="eastAsia" w:ascii="宋体" w:hAnsi="宋体"/>
          <w:sz w:val="24"/>
          <w:szCs w:val="24"/>
        </w:rPr>
        <w:t xml:space="preserve">门</w:t>
      </w:r>
      <w:r>
        <w:rPr>
          <w:rFonts w:ascii="宋体" w:hAnsi="宋体"/>
          <w:sz w:val="24"/>
          <w:szCs w:val="24"/>
        </w:rPr>
        <w:t xml:space="preserve">取得联系</w:t>
      </w:r>
      <w:r>
        <w:rPr>
          <w:rFonts w:hint="eastAsia" w:ascii="宋体" w:hAnsi="宋体"/>
          <w:sz w:val="24"/>
          <w:szCs w:val="24"/>
        </w:rPr>
        <w:t xml:space="preserve">，确定</w:t>
      </w:r>
      <w:r>
        <w:rPr>
          <w:rFonts w:ascii="宋体" w:hAnsi="宋体"/>
          <w:sz w:val="24"/>
          <w:szCs w:val="24"/>
        </w:rPr>
        <w:t xml:space="preserve">原因</w:t>
      </w:r>
      <w:r>
        <w:rPr>
          <w:rFonts w:hint="eastAsia" w:ascii="宋体" w:hAnsi="宋体"/>
          <w:sz w:val="24"/>
          <w:szCs w:val="24"/>
        </w:rPr>
        <w:t xml:space="preserve">后</w:t>
      </w:r>
      <w:r>
        <w:rPr>
          <w:rFonts w:ascii="宋体" w:hAnsi="宋体"/>
          <w:sz w:val="24"/>
          <w:szCs w:val="24"/>
        </w:rPr>
        <w:t xml:space="preserve">告知</w:t>
      </w:r>
      <w:r>
        <w:rPr>
          <w:rFonts w:hint="eastAsia" w:ascii="宋体" w:hAnsi="宋体"/>
          <w:sz w:val="24"/>
          <w:szCs w:val="24"/>
        </w:rPr>
        <w:t xml:space="preserve">采购人，</w:t>
      </w:r>
      <w:r>
        <w:rPr>
          <w:rFonts w:ascii="宋体" w:hAnsi="宋体"/>
          <w:sz w:val="24"/>
          <w:szCs w:val="24"/>
        </w:rPr>
        <w:t xml:space="preserve">并</w:t>
      </w:r>
      <w:r>
        <w:rPr>
          <w:rFonts w:hint="eastAsia" w:ascii="宋体" w:hAnsi="宋体"/>
          <w:sz w:val="24"/>
          <w:szCs w:val="24"/>
        </w:rPr>
        <w:t xml:space="preserve">及时进行补播。投标供应商需结合要求制定漏播补播方案。 </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广告投放应急预案及保障措施要</w:t>
      </w:r>
      <w:r>
        <w:rPr>
          <w:rFonts w:ascii="宋体" w:hAnsi="宋体"/>
          <w:sz w:val="24"/>
          <w:szCs w:val="24"/>
        </w:rPr>
        <w:t xml:space="preserve">求</w:t>
      </w:r>
      <w:r>
        <w:rPr>
          <w:rFonts w:hint="eastAsia" w:ascii="宋体" w:hAnsi="宋体"/>
          <w:sz w:val="24"/>
          <w:szCs w:val="24"/>
        </w:rPr>
        <w:t xml:space="preserve">：根据采购人的</w:t>
      </w:r>
      <w:r>
        <w:rPr>
          <w:rFonts w:ascii="宋体" w:hAnsi="宋体"/>
          <w:sz w:val="24"/>
          <w:szCs w:val="24"/>
        </w:rPr>
        <w:t xml:space="preserve">要求</w:t>
      </w:r>
      <w:r>
        <w:rPr>
          <w:rFonts w:hint="eastAsia" w:ascii="宋体" w:hAnsi="宋体"/>
          <w:sz w:val="24"/>
          <w:szCs w:val="24"/>
        </w:rPr>
        <w:t xml:space="preserve">，在1个</w:t>
      </w:r>
      <w:r>
        <w:rPr>
          <w:rFonts w:ascii="宋体" w:hAnsi="宋体"/>
          <w:sz w:val="24"/>
          <w:szCs w:val="24"/>
        </w:rPr>
        <w:t xml:space="preserve">工作日内做出响应</w:t>
      </w:r>
      <w:r>
        <w:rPr>
          <w:rFonts w:hint="eastAsia" w:ascii="宋体" w:hAnsi="宋体"/>
          <w:sz w:val="24"/>
          <w:szCs w:val="24"/>
        </w:rPr>
        <w:t xml:space="preserve">，2个</w:t>
      </w:r>
      <w:r>
        <w:rPr>
          <w:rFonts w:ascii="宋体" w:hAnsi="宋体"/>
          <w:sz w:val="24"/>
          <w:szCs w:val="24"/>
        </w:rPr>
        <w:t xml:space="preserve">工作日内提出解决方案</w:t>
      </w:r>
      <w:r>
        <w:rPr>
          <w:rFonts w:hint="eastAsia" w:ascii="宋体" w:hAnsi="宋体"/>
          <w:sz w:val="24"/>
          <w:szCs w:val="24"/>
        </w:rPr>
        <w:t xml:space="preserve">，投标供应商需结合要求制定应急预案及保障措施。</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广告项目播出期间要</w:t>
      </w:r>
      <w:r>
        <w:rPr>
          <w:rFonts w:ascii="宋体" w:hAnsi="宋体"/>
          <w:sz w:val="24"/>
          <w:szCs w:val="24"/>
        </w:rPr>
        <w:t xml:space="preserve">求</w:t>
      </w:r>
      <w:r>
        <w:rPr>
          <w:rFonts w:hint="eastAsia" w:ascii="宋体" w:hAnsi="宋体"/>
          <w:sz w:val="24"/>
          <w:szCs w:val="24"/>
        </w:rPr>
        <w:t xml:space="preserve">：要求及时提供实时有效</w:t>
      </w:r>
      <w:r>
        <w:rPr>
          <w:rFonts w:ascii="宋体" w:hAnsi="宋体"/>
          <w:sz w:val="24"/>
          <w:szCs w:val="24"/>
        </w:rPr>
        <w:t xml:space="preserve">广告数据或</w:t>
      </w:r>
      <w:r>
        <w:rPr>
          <w:rFonts w:hint="eastAsia" w:ascii="宋体" w:hAnsi="宋体"/>
          <w:sz w:val="24"/>
          <w:szCs w:val="24"/>
        </w:rPr>
        <w:t xml:space="preserve">图片，以及具有权威资质的第</w:t>
      </w:r>
      <w:r>
        <w:rPr>
          <w:rFonts w:ascii="宋体" w:hAnsi="宋体"/>
          <w:sz w:val="24"/>
          <w:szCs w:val="24"/>
        </w:rPr>
        <w:t xml:space="preserve">三方</w:t>
      </w:r>
      <w:r>
        <w:rPr>
          <w:rFonts w:hint="eastAsia" w:ascii="宋体" w:hAnsi="宋体"/>
          <w:sz w:val="24"/>
          <w:szCs w:val="24"/>
        </w:rPr>
        <w:t xml:space="preserve">机构出具的有</w:t>
      </w:r>
      <w:r>
        <w:rPr>
          <w:rFonts w:ascii="宋体" w:hAnsi="宋体"/>
          <w:sz w:val="24"/>
          <w:szCs w:val="24"/>
        </w:rPr>
        <w:t xml:space="preserve">效</w:t>
      </w:r>
      <w:r>
        <w:rPr>
          <w:rFonts w:hint="eastAsia" w:ascii="宋体" w:hAnsi="宋体"/>
          <w:sz w:val="24"/>
          <w:szCs w:val="24"/>
        </w:rPr>
        <w:t xml:space="preserve">监测</w:t>
      </w:r>
      <w:r>
        <w:rPr>
          <w:rFonts w:ascii="宋体" w:hAnsi="宋体"/>
          <w:sz w:val="24"/>
          <w:szCs w:val="24"/>
        </w:rPr>
        <w:t xml:space="preserve">数据</w:t>
      </w:r>
      <w:r>
        <w:rPr>
          <w:rFonts w:hint="eastAsia" w:ascii="宋体" w:hAnsi="宋体"/>
          <w:sz w:val="24"/>
          <w:szCs w:val="24"/>
        </w:rPr>
        <w:t xml:space="preserve">报告。如</w:t>
      </w:r>
      <w:r>
        <w:rPr>
          <w:rFonts w:ascii="宋体" w:hAnsi="宋体"/>
          <w:sz w:val="24"/>
          <w:szCs w:val="24"/>
        </w:rPr>
        <w:t xml:space="preserve">因</w:t>
      </w:r>
      <w:r>
        <w:rPr>
          <w:rFonts w:hint="eastAsia" w:ascii="宋体" w:hAnsi="宋体"/>
          <w:sz w:val="24"/>
          <w:szCs w:val="24"/>
        </w:rPr>
        <w:t xml:space="preserve">采购人工作要</w:t>
      </w:r>
      <w:r>
        <w:rPr>
          <w:rFonts w:ascii="宋体" w:hAnsi="宋体"/>
          <w:sz w:val="24"/>
          <w:szCs w:val="24"/>
        </w:rPr>
        <w:t xml:space="preserve">求</w:t>
      </w:r>
      <w:r>
        <w:rPr>
          <w:rFonts w:hint="eastAsia" w:ascii="宋体" w:hAnsi="宋体"/>
          <w:sz w:val="24"/>
          <w:szCs w:val="24"/>
        </w:rPr>
        <w:t xml:space="preserve">，应及时</w:t>
      </w:r>
      <w:r>
        <w:rPr>
          <w:rFonts w:ascii="宋体" w:hAnsi="宋体"/>
          <w:sz w:val="24"/>
          <w:szCs w:val="24"/>
        </w:rPr>
        <w:t xml:space="preserve">提供相应服务</w:t>
      </w:r>
      <w:r>
        <w:rPr>
          <w:rFonts w:hint="eastAsia" w:ascii="宋体" w:hAnsi="宋体"/>
          <w:sz w:val="24"/>
          <w:szCs w:val="24"/>
        </w:rPr>
        <w:t xml:space="preserve">。投标供应商需结合要求</w:t>
      </w:r>
      <w:r>
        <w:rPr>
          <w:rFonts w:ascii="宋体" w:hAnsi="宋体"/>
          <w:sz w:val="24"/>
          <w:szCs w:val="24"/>
        </w:rPr>
        <w:t xml:space="preserve">制定项目</w:t>
      </w:r>
      <w:r>
        <w:rPr>
          <w:rFonts w:hint="eastAsia" w:ascii="宋体" w:hAnsi="宋体"/>
          <w:sz w:val="24"/>
          <w:szCs w:val="24"/>
        </w:rPr>
        <w:t xml:space="preserve">执行情况进行跟踪监控方案。</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广告项目效果评估要</w:t>
      </w:r>
      <w:r>
        <w:rPr>
          <w:rFonts w:ascii="宋体" w:hAnsi="宋体"/>
          <w:sz w:val="24"/>
          <w:szCs w:val="24"/>
        </w:rPr>
        <w:t xml:space="preserve">求</w:t>
      </w:r>
      <w:r>
        <w:rPr>
          <w:rFonts w:hint="eastAsia" w:ascii="宋体" w:hAnsi="宋体"/>
          <w:sz w:val="24"/>
          <w:szCs w:val="24"/>
        </w:rPr>
        <w:t xml:space="preserve">：在项目执行</w:t>
      </w:r>
      <w:r>
        <w:rPr>
          <w:rFonts w:ascii="宋体" w:hAnsi="宋体"/>
          <w:sz w:val="24"/>
          <w:szCs w:val="24"/>
        </w:rPr>
        <w:t xml:space="preserve">完毕后3</w:t>
      </w:r>
      <w:r>
        <w:rPr>
          <w:rFonts w:hint="eastAsia" w:ascii="宋体" w:hAnsi="宋体"/>
          <w:sz w:val="24"/>
          <w:szCs w:val="24"/>
        </w:rPr>
        <w:t xml:space="preserve">0日</w:t>
      </w:r>
      <w:r>
        <w:rPr>
          <w:rFonts w:ascii="宋体" w:hAnsi="宋体"/>
          <w:sz w:val="24"/>
          <w:szCs w:val="24"/>
        </w:rPr>
        <w:t xml:space="preserve">内</w:t>
      </w:r>
      <w:r>
        <w:rPr>
          <w:rFonts w:hint="eastAsia" w:ascii="宋体" w:hAnsi="宋体"/>
          <w:sz w:val="24"/>
          <w:szCs w:val="24"/>
        </w:rPr>
        <w:t xml:space="preserve">，提供权威资质的第</w:t>
      </w:r>
      <w:r>
        <w:rPr>
          <w:rFonts w:ascii="宋体" w:hAnsi="宋体"/>
          <w:sz w:val="24"/>
          <w:szCs w:val="24"/>
        </w:rPr>
        <w:t xml:space="preserve">三方</w:t>
      </w:r>
      <w:r>
        <w:rPr>
          <w:rFonts w:hint="eastAsia" w:ascii="宋体" w:hAnsi="宋体"/>
          <w:sz w:val="24"/>
          <w:szCs w:val="24"/>
        </w:rPr>
        <w:t xml:space="preserve">机构出具监测总报告和效果</w:t>
      </w:r>
      <w:r>
        <w:rPr>
          <w:rFonts w:ascii="宋体" w:hAnsi="宋体"/>
          <w:sz w:val="24"/>
          <w:szCs w:val="24"/>
        </w:rPr>
        <w:t xml:space="preserve">评估</w:t>
      </w:r>
      <w:r>
        <w:rPr>
          <w:rFonts w:ascii="宋体" w:hAnsi="宋体"/>
          <w:spacing w:val="-4"/>
          <w:sz w:val="24"/>
          <w:szCs w:val="24"/>
        </w:rPr>
        <w:t xml:space="preserve">报告</w:t>
      </w:r>
      <w:r>
        <w:rPr>
          <w:rFonts w:hint="eastAsia" w:ascii="宋体" w:hAnsi="宋体"/>
          <w:spacing w:val="-4"/>
          <w:sz w:val="24"/>
          <w:szCs w:val="24"/>
        </w:rPr>
        <w:t xml:space="preserve">。要求评估机构权威、方法科学合理、评估维度多样，并确保评估结果客观，</w:t>
      </w:r>
      <w:r>
        <w:rPr>
          <w:rFonts w:hint="eastAsia" w:ascii="宋体" w:hAnsi="宋体"/>
          <w:spacing w:val="-4"/>
          <w:sz w:val="24"/>
          <w:szCs w:val="24"/>
          <w:u w:val="single"/>
        </w:rPr>
        <w:t xml:space="preserve">同时</w:t>
      </w:r>
      <w:r>
        <w:rPr>
          <w:rFonts w:ascii="宋体" w:hAnsi="宋体"/>
          <w:spacing w:val="-4"/>
          <w:sz w:val="24"/>
          <w:szCs w:val="24"/>
          <w:u w:val="single"/>
        </w:rPr>
        <w:t xml:space="preserve">提供</w:t>
      </w:r>
      <w:r>
        <w:rPr>
          <w:rFonts w:hint="eastAsia" w:ascii="宋体" w:hAnsi="宋体"/>
          <w:sz w:val="24"/>
          <w:szCs w:val="24"/>
          <w:u w:val="single"/>
        </w:rPr>
        <w:t xml:space="preserve">第</w:t>
      </w:r>
      <w:r>
        <w:rPr>
          <w:rFonts w:ascii="宋体" w:hAnsi="宋体"/>
          <w:sz w:val="24"/>
          <w:szCs w:val="24"/>
          <w:u w:val="single"/>
        </w:rPr>
        <w:t xml:space="preserve">三方</w:t>
      </w:r>
      <w:r>
        <w:rPr>
          <w:rFonts w:hint="eastAsia" w:ascii="宋体" w:hAnsi="宋体"/>
          <w:sz w:val="24"/>
          <w:szCs w:val="24"/>
          <w:u w:val="single"/>
        </w:rPr>
        <w:t xml:space="preserve">机构</w:t>
      </w:r>
      <w:r>
        <w:rPr>
          <w:rFonts w:ascii="宋体" w:hAnsi="宋体"/>
          <w:spacing w:val="-4"/>
          <w:sz w:val="24"/>
          <w:szCs w:val="24"/>
          <w:u w:val="single"/>
        </w:rPr>
        <w:t xml:space="preserve">有效</w:t>
      </w:r>
      <w:r>
        <w:rPr>
          <w:rFonts w:hint="eastAsia" w:ascii="宋体" w:hAnsi="宋体"/>
          <w:spacing w:val="-4"/>
          <w:sz w:val="24"/>
          <w:szCs w:val="24"/>
          <w:u w:val="single"/>
        </w:rPr>
        <w:t xml:space="preserve">期</w:t>
      </w:r>
      <w:r>
        <w:rPr>
          <w:rFonts w:ascii="宋体" w:hAnsi="宋体"/>
          <w:spacing w:val="-4"/>
          <w:sz w:val="24"/>
          <w:szCs w:val="24"/>
          <w:u w:val="single"/>
        </w:rPr>
        <w:t xml:space="preserve">内</w:t>
      </w:r>
      <w:r>
        <w:rPr>
          <w:rFonts w:hint="eastAsia" w:ascii="宋体" w:hAnsi="宋体"/>
          <w:spacing w:val="-4"/>
          <w:sz w:val="24"/>
          <w:szCs w:val="24"/>
          <w:u w:val="single"/>
        </w:rPr>
        <w:t xml:space="preserve">的资格</w:t>
      </w:r>
      <w:r>
        <w:rPr>
          <w:rFonts w:ascii="宋体" w:hAnsi="宋体"/>
          <w:spacing w:val="-4"/>
          <w:sz w:val="24"/>
          <w:szCs w:val="24"/>
          <w:u w:val="single"/>
        </w:rPr>
        <w:t xml:space="preserve">证书及相关证明</w:t>
      </w:r>
      <w:r>
        <w:rPr>
          <w:rFonts w:hint="eastAsia" w:ascii="宋体" w:hAnsi="宋体"/>
          <w:spacing w:val="-4"/>
          <w:sz w:val="24"/>
          <w:szCs w:val="24"/>
          <w:u w:val="single"/>
        </w:rPr>
        <w:t xml:space="preserve">材料。</w:t>
      </w:r>
      <w:r>
        <w:rPr>
          <w:rFonts w:hint="eastAsia" w:ascii="宋体" w:hAnsi="宋体"/>
          <w:sz w:val="24"/>
          <w:szCs w:val="24"/>
        </w:rPr>
        <w:t xml:space="preserve">投标供应商需结合要求制定广告效果评估方案。</w:t>
      </w:r>
      <w:r>
        <w:rPr>
          <w:rFonts w:hint="eastAsia" w:ascii="宋体" w:hAnsi="宋体"/>
          <w:sz w:val="24"/>
          <w:szCs w:val="24"/>
        </w:rPr>
      </w:r>
      <w:r/>
    </w:p>
    <w:p>
      <w:pPr>
        <w:pStyle w:val="887"/>
        <w:ind w:firstLine="602"/>
        <w:spacing w:line="440" w:lineRule="exact"/>
        <w:rPr>
          <w:rFonts w:ascii="宋体" w:hAnsi="宋体"/>
          <w:b/>
          <w:sz w:val="24"/>
          <w:szCs w:val="24"/>
        </w:rPr>
      </w:pPr>
      <w:r>
        <w:rPr>
          <w:rFonts w:hint="eastAsia" w:ascii="宋体" w:hAnsi="宋体"/>
          <w:b/>
          <w:sz w:val="24"/>
          <w:szCs w:val="24"/>
        </w:rPr>
        <w:t xml:space="preserve">六、与</w:t>
      </w:r>
      <w:r>
        <w:rPr>
          <w:rFonts w:ascii="宋体" w:hAnsi="宋体"/>
          <w:b/>
          <w:sz w:val="24"/>
          <w:szCs w:val="24"/>
        </w:rPr>
        <w:t xml:space="preserve">本项目相关的</w:t>
      </w:r>
      <w:r>
        <w:rPr>
          <w:rFonts w:hint="eastAsia" w:ascii="宋体" w:hAnsi="宋体"/>
          <w:b/>
          <w:sz w:val="24"/>
          <w:szCs w:val="24"/>
        </w:rPr>
        <w:t xml:space="preserve">其他</w:t>
      </w:r>
      <w:r>
        <w:rPr>
          <w:rFonts w:ascii="宋体" w:hAnsi="宋体"/>
          <w:b/>
          <w:sz w:val="24"/>
          <w:szCs w:val="24"/>
        </w:rPr>
        <w:t xml:space="preserve">服务要求</w:t>
      </w:r>
      <w:r>
        <w:rPr>
          <w:rFonts w:hint="eastAsia" w:ascii="宋体" w:hAnsi="宋体"/>
          <w:b/>
          <w:sz w:val="24"/>
          <w:szCs w:val="24"/>
        </w:rPr>
        <w:t xml:space="preserve"> </w:t>
      </w:r>
      <w:r>
        <w:rPr>
          <w:rFonts w:ascii="宋体" w:hAnsi="宋体"/>
          <w:b/>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投标供应商能为采购人提供央视权威</w:t>
      </w:r>
      <w:r>
        <w:rPr>
          <w:rFonts w:ascii="宋体" w:hAnsi="宋体"/>
          <w:sz w:val="24"/>
          <w:szCs w:val="24"/>
        </w:rPr>
        <w:t xml:space="preserve">新闻栏目资源</w:t>
      </w:r>
      <w:r>
        <w:rPr>
          <w:rFonts w:hint="eastAsia" w:ascii="宋体" w:hAnsi="宋体"/>
          <w:sz w:val="24"/>
          <w:szCs w:val="24"/>
        </w:rPr>
        <w:t xml:space="preserve">及时段以</w:t>
      </w:r>
      <w:r>
        <w:rPr>
          <w:rFonts w:ascii="宋体" w:hAnsi="宋体"/>
          <w:sz w:val="24"/>
          <w:szCs w:val="24"/>
        </w:rPr>
        <w:t xml:space="preserve">及</w:t>
      </w:r>
      <w:r>
        <w:rPr>
          <w:rFonts w:hint="eastAsia" w:ascii="宋体" w:hAnsi="宋体"/>
          <w:sz w:val="24"/>
          <w:szCs w:val="24"/>
        </w:rPr>
        <w:t xml:space="preserve">其他栏目、央视新媒体、央广等资源及时段，投放15秒“水韵江苏”文</w:t>
      </w:r>
      <w:r>
        <w:rPr>
          <w:rFonts w:ascii="宋体" w:hAnsi="宋体"/>
          <w:sz w:val="24"/>
          <w:szCs w:val="24"/>
        </w:rPr>
        <w:t xml:space="preserve">旅品牌</w:t>
      </w:r>
      <w:r>
        <w:rPr>
          <w:rFonts w:hint="eastAsia" w:ascii="宋体" w:hAnsi="宋体"/>
          <w:sz w:val="24"/>
          <w:szCs w:val="24"/>
        </w:rPr>
        <w:t xml:space="preserve">广告，并</w:t>
      </w:r>
      <w:r>
        <w:rPr>
          <w:rFonts w:ascii="宋体" w:hAnsi="宋体"/>
          <w:sz w:val="24"/>
          <w:szCs w:val="24"/>
        </w:rPr>
        <w:t xml:space="preserve">提供</w:t>
      </w:r>
      <w:r>
        <w:rPr>
          <w:rFonts w:hint="eastAsia" w:ascii="宋体" w:hAnsi="宋体"/>
          <w:sz w:val="24"/>
          <w:szCs w:val="24"/>
        </w:rPr>
        <w:t xml:space="preserve">与</w:t>
      </w:r>
      <w:r>
        <w:rPr>
          <w:rFonts w:ascii="宋体" w:hAnsi="宋体"/>
          <w:sz w:val="24"/>
          <w:szCs w:val="24"/>
        </w:rPr>
        <w:t xml:space="preserve">本项目相关的服务</w:t>
      </w:r>
      <w:r>
        <w:rPr>
          <w:rFonts w:hint="eastAsia" w:ascii="宋体" w:hAnsi="宋体"/>
          <w:sz w:val="24"/>
          <w:szCs w:val="24"/>
        </w:rPr>
        <w:t xml:space="preserve">方案,要</w:t>
      </w:r>
      <w:r>
        <w:rPr>
          <w:rFonts w:ascii="宋体" w:hAnsi="宋体"/>
          <w:sz w:val="24"/>
          <w:szCs w:val="24"/>
        </w:rPr>
        <w:t xml:space="preserve">求</w:t>
      </w:r>
      <w:r>
        <w:rPr>
          <w:rFonts w:hint="eastAsia" w:ascii="宋体" w:hAnsi="宋体"/>
          <w:sz w:val="24"/>
          <w:szCs w:val="24"/>
        </w:rPr>
        <w:t xml:space="preserve">方案内容详细完整、合理清晰、特色鲜明、媒体渠道</w:t>
      </w:r>
      <w:r>
        <w:rPr>
          <w:rFonts w:ascii="宋体" w:hAnsi="宋体"/>
          <w:sz w:val="24"/>
          <w:szCs w:val="24"/>
        </w:rPr>
        <w:t xml:space="preserve">明确</w:t>
      </w:r>
      <w:r>
        <w:rPr>
          <w:rFonts w:hint="eastAsia" w:ascii="宋体" w:hAnsi="宋体"/>
          <w:sz w:val="24"/>
          <w:szCs w:val="24"/>
        </w:rPr>
        <w:t xml:space="preserve">。 </w:t>
      </w:r>
      <w:r>
        <w:rPr>
          <w:rFonts w:ascii="宋体" w:hAnsi="宋体"/>
          <w:sz w:val="24"/>
          <w:szCs w:val="24"/>
        </w:rPr>
      </w:r>
      <w:r/>
    </w:p>
    <w:p>
      <w:pPr>
        <w:pStyle w:val="887"/>
        <w:ind w:firstLine="600"/>
        <w:spacing w:line="440" w:lineRule="exact"/>
        <w:rPr>
          <w:rFonts w:hint="eastAsia" w:ascii="宋体" w:hAnsi="宋体"/>
          <w:b/>
          <w:sz w:val="24"/>
          <w:szCs w:val="24"/>
        </w:rPr>
      </w:pPr>
      <w:r>
        <w:rPr>
          <w:sz w:val="24"/>
          <w:szCs w:val="24"/>
        </w:rPr>
        <w:t xml:space="preserve">七</w:t>
      </w:r>
      <w:r>
        <w:rPr>
          <w:rFonts w:hint="eastAsia" w:ascii="宋体" w:hAnsi="宋体"/>
          <w:b/>
          <w:sz w:val="24"/>
          <w:szCs w:val="24"/>
        </w:rPr>
        <w:t xml:space="preserve">、供应商及服务团队</w:t>
      </w:r>
      <w:r>
        <w:rPr>
          <w:rFonts w:ascii="宋体" w:hAnsi="宋体"/>
          <w:b/>
          <w:sz w:val="24"/>
          <w:szCs w:val="24"/>
        </w:rPr>
        <w:t xml:space="preserve">要求 </w:t>
      </w:r>
      <w:r>
        <w:rPr>
          <w:rFonts w:hint="eastAsia" w:ascii="宋体" w:hAnsi="宋体"/>
          <w:b/>
          <w:sz w:val="24"/>
          <w:szCs w:val="24"/>
        </w:rPr>
      </w:r>
      <w:r/>
    </w:p>
    <w:p>
      <w:pPr>
        <w:pStyle w:val="887"/>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投标供应商</w:t>
      </w:r>
      <w:r>
        <w:rPr>
          <w:rFonts w:ascii="宋体" w:hAnsi="宋体"/>
          <w:sz w:val="24"/>
          <w:szCs w:val="24"/>
        </w:rPr>
        <w:t xml:space="preserve">2022年1月1日</w:t>
      </w:r>
      <w:r>
        <w:rPr>
          <w:rFonts w:hint="eastAsia" w:ascii="宋体" w:hAnsi="宋体"/>
          <w:sz w:val="24"/>
          <w:szCs w:val="24"/>
        </w:rPr>
        <w:t xml:space="preserve">以</w:t>
      </w:r>
      <w:r>
        <w:rPr>
          <w:rFonts w:ascii="宋体" w:hAnsi="宋体"/>
          <w:sz w:val="24"/>
          <w:szCs w:val="24"/>
        </w:rPr>
        <w:t xml:space="preserve">来</w:t>
      </w:r>
      <w:r>
        <w:rPr>
          <w:rFonts w:hint="eastAsia" w:ascii="宋体" w:hAnsi="宋体"/>
          <w:sz w:val="24"/>
          <w:szCs w:val="24"/>
        </w:rPr>
        <w:t xml:space="preserve">，</w:t>
      </w:r>
      <w:r>
        <w:rPr>
          <w:rFonts w:ascii="宋体" w:hAnsi="宋体"/>
          <w:sz w:val="24"/>
          <w:szCs w:val="24"/>
        </w:rPr>
        <w:t xml:space="preserve">承接</w:t>
      </w:r>
      <w:r>
        <w:rPr>
          <w:rFonts w:hint="eastAsia" w:ascii="宋体" w:hAnsi="宋体"/>
          <w:sz w:val="24"/>
          <w:szCs w:val="24"/>
        </w:rPr>
        <w:t xml:space="preserve">过</w:t>
      </w:r>
      <w:r>
        <w:rPr>
          <w:rFonts w:ascii="宋体" w:hAnsi="宋体"/>
          <w:sz w:val="24"/>
          <w:szCs w:val="24"/>
        </w:rPr>
        <w:t xml:space="preserve">央视广告同级相关合作案例</w:t>
      </w:r>
      <w:r>
        <w:rPr>
          <w:rFonts w:hint="eastAsia" w:ascii="宋体" w:hAnsi="宋体"/>
          <w:sz w:val="24"/>
          <w:szCs w:val="24"/>
        </w:rPr>
        <w:t xml:space="preserve">的经验，提供类似项目业绩证明材料。 </w:t>
      </w:r>
      <w:r>
        <w:rPr>
          <w:rFonts w:ascii="宋体" w:hAnsi="宋体"/>
          <w:sz w:val="24"/>
          <w:szCs w:val="24"/>
        </w:rPr>
      </w:r>
      <w:r/>
    </w:p>
    <w:p>
      <w:pPr>
        <w:pStyle w:val="899"/>
        <w:ind w:firstLine="480"/>
        <w:rPr>
          <w:rFonts w:ascii="宋体" w:hAnsi="宋体"/>
          <w:sz w:val="24"/>
          <w:szCs w:val="24"/>
        </w:rPr>
      </w:pPr>
      <w:r>
        <w:rPr>
          <w:rFonts w:hint="eastAsia" w:ascii="宋体" w:hAnsi="宋体"/>
          <w:sz w:val="24"/>
          <w:szCs w:val="24"/>
        </w:rPr>
        <w:t xml:space="preserve">2.投标</w:t>
      </w:r>
      <w:r>
        <w:rPr>
          <w:rFonts w:ascii="宋体" w:hAnsi="宋体"/>
          <w:sz w:val="24"/>
          <w:szCs w:val="24"/>
        </w:rPr>
        <w:t xml:space="preserve">供应商</w:t>
      </w:r>
      <w:r>
        <w:rPr>
          <w:rFonts w:hint="eastAsia" w:ascii="宋体" w:hAnsi="宋体"/>
          <w:sz w:val="24"/>
          <w:szCs w:val="24"/>
        </w:rPr>
        <w:t xml:space="preserve">应当构架齐全，管理规范，制度严明</w:t>
      </w:r>
      <w:r>
        <w:rPr>
          <w:rFonts w:ascii="宋体" w:hAnsi="宋体"/>
          <w:sz w:val="24"/>
          <w:szCs w:val="24"/>
        </w:rPr>
        <w:t xml:space="preserve">。</w:t>
      </w:r>
      <w:r>
        <w:rPr>
          <w:rFonts w:ascii="宋体" w:hAnsi="宋体"/>
          <w:sz w:val="24"/>
          <w:szCs w:val="24"/>
        </w:rPr>
        <w:tab/>
      </w:r>
      <w:r>
        <w:rPr>
          <w:rFonts w:ascii="宋体" w:hAnsi="宋体"/>
          <w:sz w:val="24"/>
          <w:szCs w:val="24"/>
        </w:rPr>
      </w:r>
      <w:r/>
    </w:p>
    <w:p>
      <w:pPr>
        <w:pStyle w:val="887"/>
        <w:ind w:firstLine="600"/>
        <w:spacing w:line="440" w:lineRule="exact"/>
        <w:tabs>
          <w:tab w:val="left" w:pos="6168" w:leader="none"/>
        </w:tabs>
        <w:rPr>
          <w:rFonts w:ascii="宋体" w:hAnsi="宋体"/>
          <w:sz w:val="24"/>
          <w:szCs w:val="24"/>
        </w:rPr>
      </w:pPr>
      <w:r>
        <w:rPr>
          <w:rFonts w:hint="eastAsia" w:ascii="宋体" w:hAnsi="宋体"/>
          <w:sz w:val="24"/>
          <w:szCs w:val="24"/>
        </w:rPr>
        <w:t xml:space="preserve">（1）构架齐全: 针对本项目提供严谨完整的标准工作流程, 保证广告执行过程准确无误;</w:t>
      </w:r>
      <w:r>
        <w:rPr>
          <w:rFonts w:ascii="宋体" w:hAnsi="宋体"/>
          <w:sz w:val="24"/>
          <w:szCs w:val="24"/>
        </w:rPr>
        <w:t xml:space="preserve"> </w:t>
      </w:r>
      <w:r>
        <w:rPr>
          <w:rFonts w:ascii="宋体" w:hAnsi="宋体"/>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）管理规范: 提供成熟完善的管理体制与服务体系，满足</w:t>
      </w:r>
      <w:r>
        <w:rPr>
          <w:rFonts w:ascii="宋体" w:hAnsi="宋体"/>
          <w:sz w:val="24"/>
          <w:szCs w:val="24"/>
        </w:rPr>
        <w:t xml:space="preserve">“</w:t>
      </w:r>
      <w:r>
        <w:rPr>
          <w:rFonts w:hint="eastAsia" w:ascii="宋体" w:hAnsi="宋体"/>
          <w:sz w:val="24"/>
          <w:szCs w:val="24"/>
        </w:rPr>
        <w:t xml:space="preserve">水</w:t>
      </w:r>
      <w:r>
        <w:rPr>
          <w:rFonts w:ascii="宋体" w:hAnsi="宋体"/>
          <w:sz w:val="24"/>
          <w:szCs w:val="24"/>
        </w:rPr>
        <w:t xml:space="preserve">韵江苏”</w:t>
      </w:r>
      <w:r>
        <w:rPr>
          <w:rFonts w:hint="eastAsia" w:ascii="宋体" w:hAnsi="宋体"/>
          <w:sz w:val="24"/>
          <w:szCs w:val="24"/>
        </w:rPr>
        <w:t xml:space="preserve">文旅</w:t>
      </w:r>
      <w:r>
        <w:rPr>
          <w:rFonts w:ascii="宋体" w:hAnsi="宋体"/>
          <w:sz w:val="24"/>
          <w:szCs w:val="24"/>
        </w:rPr>
        <w:t xml:space="preserve">品牌</w:t>
      </w:r>
      <w:r>
        <w:rPr>
          <w:rFonts w:hint="eastAsia" w:ascii="宋体" w:hAnsi="宋体"/>
          <w:sz w:val="24"/>
          <w:szCs w:val="24"/>
        </w:rPr>
        <w:t xml:space="preserve">宣传需求; </w:t>
      </w:r>
      <w:r>
        <w:rPr>
          <w:rFonts w:ascii="宋体" w:hAnsi="宋体"/>
          <w:sz w:val="24"/>
          <w:szCs w:val="24"/>
        </w:rPr>
        <w:t xml:space="preserve"> </w:t>
      </w:r>
      <w:r>
        <w:rPr>
          <w:rFonts w:ascii="宋体" w:hAnsi="宋体"/>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）制度严明: 提供严格的服务管理制度，项目</w:t>
      </w:r>
      <w:r>
        <w:rPr>
          <w:rFonts w:ascii="宋体" w:hAnsi="宋体"/>
          <w:sz w:val="24"/>
          <w:szCs w:val="24"/>
        </w:rPr>
        <w:t xml:space="preserve">负责人</w:t>
      </w:r>
      <w:r>
        <w:rPr>
          <w:rFonts w:hint="eastAsia" w:ascii="宋体" w:hAnsi="宋体"/>
          <w:sz w:val="24"/>
          <w:szCs w:val="24"/>
        </w:rPr>
        <w:t xml:space="preserve">职责明确，措施到位保证沟通及时。 </w:t>
      </w:r>
      <w:r>
        <w:rPr>
          <w:rFonts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3.投标供应商应为本项目配置经验丰富、分工合理、服务高效的</w:t>
      </w:r>
      <w:r>
        <w:rPr>
          <w:rFonts w:ascii="宋体" w:hAnsi="宋体"/>
          <w:sz w:val="24"/>
          <w:szCs w:val="24"/>
        </w:rPr>
        <w:t xml:space="preserve">专业服务</w:t>
      </w:r>
      <w:r>
        <w:rPr>
          <w:rFonts w:hint="eastAsia" w:ascii="宋体" w:hAnsi="宋体"/>
          <w:sz w:val="24"/>
          <w:szCs w:val="24"/>
        </w:rPr>
        <w:t xml:space="preserve">团队。其中团队主要</w:t>
      </w:r>
      <w:r>
        <w:rPr>
          <w:rFonts w:ascii="宋体" w:hAnsi="宋体"/>
          <w:sz w:val="24"/>
          <w:szCs w:val="24"/>
        </w:rPr>
        <w:t xml:space="preserve">负责人</w:t>
      </w:r>
      <w:r>
        <w:rPr>
          <w:rFonts w:hint="eastAsia" w:ascii="宋体" w:hAnsi="宋体"/>
          <w:sz w:val="24"/>
          <w:szCs w:val="24"/>
        </w:rPr>
        <w:t xml:space="preserve">需具备较高的文化水平、丰富</w:t>
      </w:r>
      <w:r>
        <w:rPr>
          <w:rFonts w:ascii="宋体" w:hAnsi="宋体"/>
          <w:sz w:val="24"/>
          <w:szCs w:val="24"/>
        </w:rPr>
        <w:t xml:space="preserve">的</w:t>
      </w:r>
      <w:r>
        <w:rPr>
          <w:rFonts w:hint="eastAsia" w:ascii="宋体" w:hAnsi="宋体"/>
          <w:sz w:val="24"/>
          <w:szCs w:val="24"/>
        </w:rPr>
        <w:t xml:space="preserve">业务知识和管理</w:t>
      </w:r>
      <w:r>
        <w:rPr>
          <w:rFonts w:ascii="宋体" w:hAnsi="宋体"/>
          <w:sz w:val="24"/>
          <w:szCs w:val="24"/>
        </w:rPr>
        <w:t xml:space="preserve">经验</w:t>
      </w:r>
      <w:r>
        <w:rPr>
          <w:rFonts w:hint="eastAsia" w:ascii="宋体" w:hAnsi="宋体"/>
          <w:sz w:val="24"/>
          <w:szCs w:val="24"/>
        </w:rPr>
        <w:t xml:space="preserve">，具有至少</w:t>
      </w:r>
      <w:r>
        <w:rPr>
          <w:rFonts w:ascii="宋体" w:hAnsi="宋体"/>
          <w:sz w:val="24"/>
          <w:szCs w:val="24"/>
        </w:rPr>
        <w:t xml:space="preserve">3</w:t>
      </w:r>
      <w:r>
        <w:rPr>
          <w:rFonts w:hint="eastAsia" w:ascii="宋体" w:hAnsi="宋体"/>
          <w:sz w:val="24"/>
          <w:szCs w:val="24"/>
        </w:rPr>
        <w:t xml:space="preserve">年广告从业经历，负责过至少</w:t>
      </w:r>
      <w:r>
        <w:rPr>
          <w:rFonts w:ascii="宋体" w:hAnsi="宋体"/>
          <w:sz w:val="24"/>
          <w:szCs w:val="24"/>
        </w:rPr>
        <w:t xml:space="preserve">3</w:t>
      </w:r>
      <w:r>
        <w:rPr>
          <w:rFonts w:hint="eastAsia" w:ascii="宋体" w:hAnsi="宋体"/>
          <w:sz w:val="24"/>
          <w:szCs w:val="24"/>
        </w:rPr>
        <w:t xml:space="preserve">个类似广告项目；项目其他团队成员不少于10人，具有不少于2年的广告从业经历。（提供承担过的类似项目及相关证明材料）。</w:t>
      </w:r>
      <w:r>
        <w:rPr>
          <w:rFonts w:hint="eastAsia" w:ascii="宋体" w:hAnsi="宋体"/>
          <w:sz w:val="24"/>
          <w:szCs w:val="24"/>
        </w:rPr>
      </w:r>
      <w:r/>
    </w:p>
    <w:p>
      <w:pPr>
        <w:pStyle w:val="887"/>
        <w:ind w:firstLine="602"/>
        <w:spacing w:line="440" w:lineRule="exact"/>
        <w:rPr>
          <w:rFonts w:ascii="宋体" w:hAnsi="宋体"/>
          <w:b/>
          <w:sz w:val="24"/>
          <w:szCs w:val="24"/>
        </w:rPr>
      </w:pPr>
      <w:r>
        <w:rPr>
          <w:rFonts w:hint="eastAsia" w:ascii="宋体" w:hAnsi="宋体"/>
          <w:b/>
          <w:sz w:val="24"/>
          <w:szCs w:val="24"/>
        </w:rPr>
        <w:t xml:space="preserve">八、商务</w:t>
      </w:r>
      <w:r>
        <w:rPr>
          <w:rFonts w:ascii="宋体" w:hAnsi="宋体"/>
          <w:b/>
          <w:sz w:val="24"/>
          <w:szCs w:val="24"/>
        </w:rPr>
        <w:t xml:space="preserve">要求</w:t>
      </w:r>
      <w:r>
        <w:rPr>
          <w:rFonts w:hint="eastAsia" w:ascii="宋体" w:hAnsi="宋体"/>
          <w:b/>
          <w:sz w:val="24"/>
          <w:szCs w:val="24"/>
        </w:rPr>
        <w:t xml:space="preserve"> </w:t>
      </w:r>
      <w:r>
        <w:rPr>
          <w:rFonts w:ascii="宋体" w:hAnsi="宋体"/>
          <w:b/>
          <w:sz w:val="24"/>
          <w:szCs w:val="24"/>
        </w:rPr>
        <w:t xml:space="preserve"> </w:t>
      </w:r>
      <w:r>
        <w:rPr>
          <w:rFonts w:ascii="宋体" w:hAnsi="宋体"/>
          <w:b/>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1.合同款项支付方式、时间及条件。 </w:t>
      </w:r>
      <w:r>
        <w:rPr>
          <w:rFonts w:hint="eastAsia" w:ascii="宋体" w:hAnsi="宋体"/>
          <w:sz w:val="24"/>
          <w:szCs w:val="24"/>
        </w:rPr>
      </w:r>
      <w:r/>
    </w:p>
    <w:p>
      <w:pPr>
        <w:pStyle w:val="887"/>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）签订</w:t>
      </w:r>
      <w:r>
        <w:rPr>
          <w:rFonts w:ascii="宋体" w:hAnsi="宋体"/>
          <w:sz w:val="24"/>
          <w:szCs w:val="24"/>
        </w:rPr>
        <w:t xml:space="preserve">合同后支付预付款</w:t>
      </w:r>
      <w:r>
        <w:rPr>
          <w:rFonts w:hint="eastAsia" w:ascii="宋体" w:hAnsi="宋体"/>
          <w:sz w:val="24"/>
          <w:szCs w:val="24"/>
        </w:rPr>
        <w:t xml:space="preserve">，预付款支付比例为合同总金额的</w:t>
      </w:r>
      <w:r>
        <w:rPr>
          <w:rFonts w:ascii="宋体" w:hAnsi="宋体"/>
          <w:sz w:val="24"/>
          <w:szCs w:val="24"/>
        </w:rPr>
        <w:t xml:space="preserve">10%</w:t>
      </w:r>
      <w:r>
        <w:rPr>
          <w:rFonts w:hint="eastAsia" w:ascii="宋体" w:hAnsi="宋体"/>
          <w:sz w:val="24"/>
          <w:szCs w:val="24"/>
        </w:rPr>
        <w:t xml:space="preserve">。 </w:t>
      </w:r>
      <w:r>
        <w:rPr>
          <w:rFonts w:hint="eastAsia" w:ascii="宋体" w:hAnsi="宋体"/>
          <w:sz w:val="24"/>
          <w:szCs w:val="24"/>
        </w:rPr>
      </w:r>
      <w:r/>
    </w:p>
    <w:p>
      <w:pPr>
        <w:pStyle w:val="887"/>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2025年</w:t>
      </w:r>
      <w:r>
        <w:rPr>
          <w:rFonts w:ascii="宋体" w:hAnsi="宋体"/>
          <w:sz w:val="24"/>
          <w:szCs w:val="24"/>
        </w:rPr>
        <w:t xml:space="preserve">5</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日“水韵江苏”文</w:t>
      </w:r>
      <w:r>
        <w:rPr>
          <w:rFonts w:ascii="宋体" w:hAnsi="宋体"/>
          <w:sz w:val="24"/>
          <w:szCs w:val="24"/>
        </w:rPr>
        <w:t xml:space="preserve">旅</w:t>
      </w:r>
      <w:r>
        <w:rPr>
          <w:rFonts w:hint="eastAsia" w:ascii="宋体" w:hAnsi="宋体"/>
          <w:sz w:val="24"/>
          <w:szCs w:val="24"/>
        </w:rPr>
        <w:t xml:space="preserve">品牌</w:t>
      </w:r>
      <w:r>
        <w:rPr>
          <w:rFonts w:ascii="宋体" w:hAnsi="宋体"/>
          <w:sz w:val="24"/>
          <w:szCs w:val="24"/>
        </w:rPr>
        <w:t xml:space="preserve">广告在</w:t>
      </w:r>
      <w:r>
        <w:rPr>
          <w:rFonts w:hint="eastAsia" w:ascii="宋体" w:hAnsi="宋体"/>
          <w:sz w:val="24"/>
          <w:szCs w:val="24"/>
        </w:rPr>
        <w:t xml:space="preserve">央视广告播出后，支付首付</w:t>
      </w:r>
      <w:r>
        <w:rPr>
          <w:rFonts w:ascii="宋体" w:hAnsi="宋体"/>
          <w:sz w:val="24"/>
          <w:szCs w:val="24"/>
        </w:rPr>
        <w:t xml:space="preserve">款</w:t>
      </w:r>
      <w:r>
        <w:rPr>
          <w:rFonts w:hint="eastAsia" w:ascii="宋体" w:hAnsi="宋体"/>
          <w:sz w:val="24"/>
          <w:szCs w:val="24"/>
        </w:rPr>
        <w:t xml:space="preserve">，首付款支付比例为合同总金额的</w:t>
      </w:r>
      <w:r>
        <w:rPr>
          <w:rFonts w:ascii="宋体" w:hAnsi="宋体"/>
          <w:sz w:val="24"/>
          <w:szCs w:val="24"/>
        </w:rPr>
        <w:t xml:space="preserve">30%</w:t>
      </w:r>
      <w:r>
        <w:rPr>
          <w:rFonts w:hint="eastAsia" w:ascii="宋体" w:hAnsi="宋体"/>
          <w:sz w:val="24"/>
          <w:szCs w:val="24"/>
        </w:rPr>
        <w:t xml:space="preserve">。</w:t>
      </w:r>
      <w:r>
        <w:rPr>
          <w:rFonts w:ascii="宋体" w:hAnsi="宋体"/>
          <w:sz w:val="24"/>
          <w:szCs w:val="24"/>
        </w:rPr>
      </w:r>
      <w:r/>
    </w:p>
    <w:p>
      <w:pPr>
        <w:pStyle w:val="887"/>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02</w:t>
      </w:r>
      <w:r>
        <w:rPr>
          <w:rFonts w:hint="eastAsia" w:ascii="宋体" w:hAnsi="宋体"/>
          <w:sz w:val="24"/>
          <w:szCs w:val="24"/>
        </w:rPr>
        <w:t xml:space="preserve">6年3-4月</w:t>
      </w:r>
      <w:r>
        <w:rPr>
          <w:rFonts w:ascii="宋体" w:hAnsi="宋体"/>
          <w:sz w:val="24"/>
          <w:szCs w:val="24"/>
        </w:rPr>
        <w:t xml:space="preserve">支付项目执行进度款</w:t>
      </w:r>
      <w:r>
        <w:rPr>
          <w:rFonts w:hint="eastAsia" w:ascii="宋体" w:hAnsi="宋体"/>
          <w:sz w:val="24"/>
          <w:szCs w:val="24"/>
        </w:rPr>
        <w:t xml:space="preserve">，</w:t>
      </w:r>
      <w:r>
        <w:rPr>
          <w:rFonts w:hint="eastAsia" w:ascii="等线" w:hAnsi="等线"/>
          <w:sz w:val="24"/>
          <w:szCs w:val="24"/>
        </w:rPr>
        <w:t xml:space="preserve">支付比例为合同总金额的30%</w:t>
      </w:r>
      <w:r>
        <w:rPr>
          <w:rFonts w:hint="eastAsia" w:ascii="宋体" w:hAnsi="宋体"/>
          <w:sz w:val="24"/>
          <w:szCs w:val="24"/>
        </w:rPr>
        <w:t xml:space="preserve">。 </w:t>
      </w:r>
      <w:r>
        <w:rPr>
          <w:rFonts w:ascii="宋体" w:hAnsi="宋体"/>
          <w:sz w:val="24"/>
          <w:szCs w:val="24"/>
        </w:rPr>
      </w:r>
      <w:r/>
    </w:p>
    <w:p>
      <w:pPr>
        <w:pStyle w:val="887"/>
        <w:ind w:firstLine="480"/>
        <w:spacing w:line="440" w:lineRule="exact"/>
        <w:rPr>
          <w:rFonts w:hint="eastAsia" w:ascii="等线" w:hAnsi="等线"/>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2026年</w:t>
      </w:r>
      <w:r>
        <w:rPr>
          <w:rFonts w:ascii="宋体" w:hAnsi="宋体"/>
          <w:sz w:val="24"/>
          <w:szCs w:val="24"/>
        </w:rPr>
        <w:t xml:space="preserve">4</w:t>
      </w:r>
      <w:r>
        <w:rPr>
          <w:rFonts w:hint="eastAsia" w:ascii="宋体" w:hAnsi="宋体"/>
          <w:sz w:val="24"/>
          <w:szCs w:val="24"/>
        </w:rPr>
        <w:t xml:space="preserve">月</w:t>
      </w:r>
      <w:r>
        <w:rPr>
          <w:rFonts w:ascii="宋体" w:hAnsi="宋体"/>
          <w:sz w:val="24"/>
          <w:szCs w:val="24"/>
        </w:rPr>
        <w:t xml:space="preserve">29</w:t>
      </w:r>
      <w:r>
        <w:rPr>
          <w:rFonts w:hint="eastAsia" w:ascii="宋体" w:hAnsi="宋体"/>
          <w:sz w:val="24"/>
          <w:szCs w:val="24"/>
        </w:rPr>
        <w:t xml:space="preserve">日项</w:t>
      </w:r>
      <w:r>
        <w:rPr>
          <w:rFonts w:hint="eastAsia" w:ascii="等线" w:hAnsi="等线"/>
          <w:sz w:val="24"/>
          <w:szCs w:val="24"/>
        </w:rPr>
        <w:t xml:space="preserve">目</w:t>
      </w:r>
      <w:r>
        <w:rPr>
          <w:rFonts w:ascii="等线" w:hAnsi="等线"/>
          <w:sz w:val="24"/>
          <w:szCs w:val="24"/>
        </w:rPr>
        <w:t xml:space="preserve">执行完</w:t>
      </w:r>
      <w:r>
        <w:rPr>
          <w:rFonts w:hint="eastAsia" w:ascii="等线" w:hAnsi="等线"/>
          <w:sz w:val="24"/>
          <w:szCs w:val="24"/>
        </w:rPr>
        <w:t xml:space="preserve">毕，待采购</w:t>
      </w:r>
      <w:r>
        <w:rPr>
          <w:rFonts w:ascii="等线" w:hAnsi="等线"/>
          <w:sz w:val="24"/>
          <w:szCs w:val="24"/>
        </w:rPr>
        <w:t xml:space="preserve">人</w:t>
      </w:r>
      <w:r>
        <w:rPr>
          <w:rFonts w:hint="eastAsia" w:ascii="等线" w:hAnsi="等线"/>
          <w:sz w:val="24"/>
          <w:szCs w:val="24"/>
        </w:rPr>
        <w:t xml:space="preserve">审计、</w:t>
      </w:r>
      <w:r>
        <w:rPr>
          <w:rFonts w:ascii="等线" w:hAnsi="等线"/>
          <w:sz w:val="24"/>
          <w:szCs w:val="24"/>
        </w:rPr>
        <w:t xml:space="preserve">验收合格后支付项目余款</w:t>
      </w:r>
      <w:r>
        <w:rPr>
          <w:rFonts w:hint="eastAsia" w:ascii="等线" w:hAnsi="等线"/>
          <w:sz w:val="24"/>
          <w:szCs w:val="24"/>
        </w:rPr>
        <w:t xml:space="preserve">。 </w:t>
      </w:r>
      <w:r>
        <w:rPr>
          <w:rFonts w:hint="eastAsia" w:ascii="等线" w:hAnsi="等线"/>
          <w:sz w:val="24"/>
          <w:szCs w:val="24"/>
        </w:rPr>
      </w:r>
      <w:r/>
    </w:p>
    <w:p>
      <w:pPr>
        <w:pStyle w:val="887"/>
        <w:ind w:firstLine="480"/>
        <w:spacing w:line="440" w:lineRule="exact"/>
        <w:rPr>
          <w:rFonts w:hint="eastAsia" w:ascii="宋体" w:hAnsi="宋体"/>
          <w:sz w:val="24"/>
          <w:szCs w:val="24"/>
        </w:rPr>
      </w:pPr>
      <w:r>
        <w:rPr>
          <w:rFonts w:hint="eastAsia" w:ascii="宋体" w:hAnsi="宋体"/>
          <w:sz w:val="24"/>
          <w:szCs w:val="24"/>
        </w:rPr>
        <w:t xml:space="preserve">2.在签订合同时，中标供应商明确表示无需预付款或者主动要求降低预付款比例的，以双方约定为准。 </w:t>
      </w:r>
      <w:r>
        <w:rPr>
          <w:rFonts w:hint="eastAsia" w:ascii="宋体" w:hAnsi="宋体"/>
          <w:sz w:val="24"/>
          <w:szCs w:val="24"/>
        </w:rPr>
      </w:r>
      <w:r/>
    </w:p>
    <w:p>
      <w:pPr>
        <w:pStyle w:val="887"/>
        <w:ind w:firstLine="482"/>
        <w:spacing w:line="440" w:lineRule="exact"/>
        <w:rPr>
          <w:rFonts w:hint="eastAsia" w:ascii="宋体" w:hAnsi="宋体"/>
          <w:b/>
          <w:i/>
          <w:sz w:val="24"/>
          <w:szCs w:val="24"/>
          <w:u w:val="single"/>
        </w:rPr>
      </w:pPr>
      <w:r>
        <w:rPr>
          <w:rFonts w:hint="eastAsia" w:ascii="宋体" w:hAnsi="宋体"/>
          <w:b/>
          <w:i/>
          <w:sz w:val="24"/>
          <w:szCs w:val="24"/>
          <w:u w:val="single"/>
        </w:rPr>
        <w:t xml:space="preserve">3.双方签订合同前中标供应商必须提供与央视签订的针对本项目的有</w:t>
      </w:r>
      <w:r>
        <w:rPr>
          <w:rFonts w:ascii="宋体" w:hAnsi="宋体"/>
          <w:b/>
          <w:i/>
          <w:sz w:val="24"/>
          <w:szCs w:val="24"/>
          <w:u w:val="single"/>
        </w:rPr>
        <w:t xml:space="preserve">效合同及相关责任文件</w:t>
      </w:r>
      <w:r>
        <w:rPr>
          <w:rFonts w:hint="eastAsia" w:ascii="宋体" w:hAnsi="宋体"/>
          <w:b/>
          <w:i/>
          <w:sz w:val="24"/>
          <w:szCs w:val="24"/>
          <w:u w:val="single"/>
        </w:rPr>
        <w:t xml:space="preserve">，并提供央视相关部门及人员的联系方式，以备核查。</w:t>
      </w:r>
      <w:r>
        <w:rPr>
          <w:rFonts w:hint="eastAsia" w:ascii="宋体" w:hAnsi="宋体"/>
          <w:b/>
          <w:i/>
          <w:sz w:val="24"/>
          <w:szCs w:val="24"/>
          <w:u w:val="single"/>
        </w:rPr>
      </w:r>
      <w:r/>
    </w:p>
    <w:p>
      <w:pPr>
        <w:pStyle w:val="887"/>
        <w:ind w:firstLine="480"/>
        <w:spacing w:line="440" w:lineRule="exact"/>
        <w:rPr>
          <w:rFonts w:ascii="宋体" w:hAnsi="宋体"/>
          <w:sz w:val="24"/>
          <w:szCs w:val="24"/>
        </w:rPr>
      </w:pPr>
      <w:r>
        <w:rPr>
          <w:rFonts w:hint="eastAsia" w:ascii="宋体" w:hAnsi="宋体"/>
          <w:sz w:val="24"/>
          <w:szCs w:val="24"/>
        </w:rPr>
        <w:t xml:space="preserve">4.项目执行完毕后须根据采购人要求提供验收结项报告（含有效的发布照片报告，以</w:t>
      </w:r>
      <w:r>
        <w:rPr>
          <w:rFonts w:ascii="宋体" w:hAnsi="宋体"/>
          <w:sz w:val="24"/>
          <w:szCs w:val="24"/>
        </w:rPr>
        <w:t xml:space="preserve">及</w:t>
      </w:r>
      <w:r>
        <w:rPr>
          <w:rFonts w:hint="eastAsia" w:ascii="宋体" w:hAnsi="宋体"/>
          <w:sz w:val="24"/>
          <w:szCs w:val="24"/>
        </w:rPr>
        <w:t xml:space="preserve">具有权威资质第</w:t>
      </w:r>
      <w:r>
        <w:rPr>
          <w:rFonts w:ascii="宋体" w:hAnsi="宋体"/>
          <w:sz w:val="24"/>
          <w:szCs w:val="24"/>
        </w:rPr>
        <w:t xml:space="preserve">三方</w:t>
      </w:r>
      <w:r>
        <w:rPr>
          <w:rFonts w:hint="eastAsia" w:ascii="宋体" w:hAnsi="宋体"/>
          <w:sz w:val="24"/>
          <w:szCs w:val="24"/>
        </w:rPr>
        <w:t xml:space="preserve">机构出具的有</w:t>
      </w:r>
      <w:r>
        <w:rPr>
          <w:rFonts w:ascii="宋体" w:hAnsi="宋体"/>
          <w:sz w:val="24"/>
          <w:szCs w:val="24"/>
        </w:rPr>
        <w:t xml:space="preserve">效</w:t>
      </w:r>
      <w:r>
        <w:rPr>
          <w:rFonts w:hint="eastAsia" w:ascii="宋体" w:hAnsi="宋体"/>
          <w:sz w:val="24"/>
          <w:szCs w:val="24"/>
        </w:rPr>
        <w:t xml:space="preserve">监测总报告和效果</w:t>
      </w:r>
      <w:r>
        <w:rPr>
          <w:rFonts w:ascii="宋体" w:hAnsi="宋体"/>
          <w:sz w:val="24"/>
          <w:szCs w:val="24"/>
        </w:rPr>
        <w:t xml:space="preserve">评估</w:t>
      </w:r>
      <w:r>
        <w:rPr>
          <w:rFonts w:hint="eastAsia" w:ascii="宋体" w:hAnsi="宋体"/>
          <w:sz w:val="24"/>
          <w:szCs w:val="24"/>
        </w:rPr>
        <w:t xml:space="preserve">总</w:t>
      </w:r>
      <w:r>
        <w:rPr>
          <w:rFonts w:ascii="宋体" w:hAnsi="宋体"/>
          <w:sz w:val="24"/>
          <w:szCs w:val="24"/>
        </w:rPr>
        <w:t xml:space="preserve">报告</w:t>
      </w:r>
      <w:r>
        <w:rPr>
          <w:rFonts w:hint="eastAsia" w:ascii="宋体" w:hAnsi="宋体"/>
          <w:sz w:val="24"/>
          <w:szCs w:val="24"/>
        </w:rPr>
        <w:t xml:space="preserve">），并配合采购人开展验收前审计。</w:t>
      </w:r>
      <w:r>
        <w:rPr>
          <w:rFonts w:ascii="宋体" w:hAnsi="宋体"/>
          <w:sz w:val="24"/>
          <w:szCs w:val="24"/>
        </w:rPr>
      </w:r>
      <w:r/>
    </w:p>
    <w:p>
      <w:pPr>
        <w:pStyle w:val="887"/>
        <w:ind w:firstLine="600"/>
        <w:spacing w:line="440" w:lineRule="exact"/>
        <w:rPr>
          <w:rFonts w:hint="eastAsia" w:ascii="宋体" w:hAnsi="宋体"/>
          <w:sz w:val="24"/>
          <w:szCs w:val="24"/>
        </w:rPr>
      </w:pPr>
      <w:r/>
      <w:bookmarkEnd w:id="196"/>
      <w:r/>
      <w:bookmarkEnd w:id="197"/>
      <w:r>
        <w:rPr>
          <w:rFonts w:hint="eastAsia" w:ascii="宋体" w:hAnsi="宋体"/>
          <w:sz w:val="24"/>
          <w:szCs w:val="24"/>
        </w:rPr>
        <w:t xml:space="preserve">5.中标供应商提交的成果有下列情形之一的，采购人将有权终止合同，由此造成的损失由该供应商自行承担：</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1）提交的结案报告不符合本项目要求或内容的；</w:t>
      </w:r>
      <w:r>
        <w:rPr>
          <w:rFonts w:hint="eastAsia"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（2）未经采购人同意，逾期提交成果的；</w:t>
      </w:r>
      <w:r>
        <w:rPr>
          <w:rFonts w:hint="eastAsia" w:ascii="宋体" w:hAnsi="宋体"/>
          <w:sz w:val="24"/>
          <w:szCs w:val="24"/>
        </w:rPr>
      </w:r>
      <w:r/>
    </w:p>
    <w:p>
      <w:pPr>
        <w:pStyle w:val="887"/>
        <w:ind w:firstLine="600"/>
        <w:spacing w:line="440" w:lineRule="exact"/>
        <w:rPr>
          <w:rFonts w:ascii="宋体" w:hAnsi="宋体"/>
          <w:sz w:val="24"/>
          <w:szCs w:val="24"/>
        </w:rPr>
      </w:pPr>
      <w:r>
        <w:rPr>
          <w:rFonts w:hint="eastAsia" w:ascii="宋体" w:hAnsi="宋体"/>
          <w:sz w:val="24"/>
          <w:szCs w:val="24"/>
        </w:rPr>
        <w:t xml:space="preserve">（3）未经采购人同意，擅自将成果对外展示或使用的。</w:t>
      </w:r>
      <w:r>
        <w:rPr>
          <w:rFonts w:ascii="宋体" w:hAnsi="宋体"/>
          <w:sz w:val="24"/>
          <w:szCs w:val="24"/>
        </w:rPr>
      </w:r>
      <w:r/>
    </w:p>
    <w:p>
      <w:pPr>
        <w:pStyle w:val="887"/>
        <w:ind w:firstLine="600"/>
        <w:spacing w:line="440" w:lineRule="exact"/>
        <w:rPr>
          <w:rFonts w:hint="eastAsia" w:ascii="宋体" w:hAnsi="宋体"/>
          <w:sz w:val="24"/>
          <w:szCs w:val="24"/>
        </w:rPr>
      </w:pPr>
      <w:r>
        <w:rPr>
          <w:rFonts w:hint="eastAsia" w:ascii="宋体" w:hAnsi="宋体"/>
          <w:sz w:val="24"/>
          <w:szCs w:val="24"/>
        </w:rPr>
        <w:t xml:space="preserve">6.中标单位中标</w:t>
      </w:r>
      <w:r>
        <w:rPr>
          <w:rFonts w:ascii="宋体" w:hAnsi="宋体"/>
          <w:sz w:val="24"/>
          <w:szCs w:val="24"/>
        </w:rPr>
        <w:t xml:space="preserve">后</w:t>
      </w:r>
      <w:r>
        <w:rPr>
          <w:rFonts w:hint="eastAsia" w:ascii="宋体" w:hAnsi="宋体"/>
          <w:sz w:val="24"/>
          <w:szCs w:val="24"/>
        </w:rPr>
        <w:t xml:space="preserve">拒绝签订合同，采购单位有权根据相关法律规定，并报有关部门追究中标单位法律</w:t>
      </w:r>
      <w:r>
        <w:rPr>
          <w:rFonts w:ascii="宋体" w:hAnsi="宋体"/>
          <w:sz w:val="24"/>
          <w:szCs w:val="24"/>
        </w:rPr>
        <w:t xml:space="preserve">责任</w:t>
      </w:r>
      <w:r>
        <w:rPr>
          <w:rFonts w:hint="eastAsia" w:ascii="宋体" w:hAnsi="宋体"/>
          <w:sz w:val="24"/>
          <w:szCs w:val="24"/>
        </w:rPr>
        <w:t xml:space="preserve">。</w:t>
      </w:r>
      <w:r>
        <w:rPr>
          <w:rFonts w:hint="eastAsia" w:ascii="宋体" w:hAnsi="宋体"/>
          <w:sz w:val="24"/>
          <w:szCs w:val="24"/>
        </w:rPr>
      </w:r>
      <w:r/>
    </w:p>
    <w:p>
      <w:pPr>
        <w:pStyle w:val="887"/>
        <w:spacing w:line="440" w:lineRule="exact"/>
        <w:rPr>
          <w:rFonts w:hint="eastAsia" w:ascii="宋体" w:hAnsi="宋体"/>
          <w:b/>
          <w:color w:val="000000"/>
          <w:sz w:val="24"/>
          <w:szCs w:val="24"/>
        </w:rPr>
      </w:pPr>
      <w:r>
        <w:rPr>
          <w:rFonts w:hint="eastAsia" w:ascii="宋体" w:hAnsi="宋体"/>
          <w:color w:val="000000"/>
          <w:sz w:val="24"/>
          <w:szCs w:val="24"/>
        </w:rPr>
        <w:t xml:space="preserve">    </w:t>
      </w:r>
      <w:r>
        <w:rPr>
          <w:rFonts w:ascii="宋体" w:hAnsi="宋体"/>
          <w:b/>
          <w:color w:val="000000"/>
          <w:sz w:val="24"/>
          <w:szCs w:val="24"/>
        </w:rPr>
        <w:t xml:space="preserve">九、其他要求</w:t>
      </w:r>
      <w:r>
        <w:rPr>
          <w:rFonts w:hint="eastAsia" w:ascii="宋体" w:hAnsi="宋体"/>
          <w:b/>
          <w:color w:val="000000"/>
          <w:sz w:val="24"/>
          <w:szCs w:val="24"/>
        </w:rPr>
      </w:r>
      <w:r/>
    </w:p>
    <w:p>
      <w:pPr>
        <w:pStyle w:val="887"/>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b/>
          <w:bCs/>
          <w:color w:val="000000"/>
          <w:sz w:val="24"/>
          <w:szCs w:val="24"/>
        </w:rPr>
        <w:t xml:space="preserve">服务类项目。</w:t>
      </w:r>
      <w:r>
        <w:rPr>
          <w:rFonts w:hint="eastAsia" w:ascii="宋体" w:hAnsi="宋体"/>
          <w:color w:val="000000"/>
          <w:sz w:val="24"/>
          <w:szCs w:val="24"/>
        </w:rPr>
      </w:r>
      <w:r/>
    </w:p>
    <w:p>
      <w:pPr>
        <w:pStyle w:val="887"/>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3828"/>
      </w:tblGrid>
      <w:tr>
        <w:trPr/>
        <w:tc>
          <w:tcPr>
            <w:tcW w:w="1806" w:type="dxa"/>
            <w:vAlign w:val="top"/>
            <w:textDirection w:val="lrTb"/>
            <w:noWrap w:val="false"/>
          </w:tcPr>
          <w:p>
            <w:pPr>
              <w:pStyle w:val="887"/>
              <w:jc w:val="center"/>
              <w:spacing w:line="440" w:lineRule="exact"/>
              <w:rPr>
                <w:rFonts w:hint="eastAsia" w:ascii="宋体" w:hAnsi="宋体"/>
                <w:sz w:val="24"/>
              </w:rPr>
            </w:pPr>
            <w:r>
              <w:rPr>
                <w:rFonts w:hint="eastAsia" w:ascii="宋体" w:hAnsi="宋体"/>
                <w:sz w:val="24"/>
              </w:rPr>
              <w:t xml:space="preserve">采购包号</w:t>
            </w:r>
            <w:r>
              <w:rPr>
                <w:rFonts w:hint="eastAsia" w:ascii="宋体" w:hAnsi="宋体"/>
                <w:sz w:val="24"/>
              </w:rPr>
            </w:r>
            <w:r/>
          </w:p>
        </w:tc>
        <w:tc>
          <w:tcPr>
            <w:tcW w:w="3828" w:type="dxa"/>
            <w:vAlign w:val="top"/>
            <w:textDirection w:val="lrTb"/>
            <w:noWrap w:val="false"/>
          </w:tcPr>
          <w:p>
            <w:pPr>
              <w:pStyle w:val="887"/>
              <w:jc w:val="center"/>
              <w:spacing w:line="440" w:lineRule="exact"/>
              <w:rPr>
                <w:rFonts w:hint="eastAsia" w:ascii="宋体" w:hAnsi="宋体"/>
                <w:sz w:val="24"/>
              </w:rPr>
            </w:pPr>
            <w:r>
              <w:rPr>
                <w:rFonts w:hint="eastAsia" w:ascii="宋体" w:hAnsi="宋体"/>
                <w:sz w:val="24"/>
              </w:rPr>
              <w:t xml:space="preserve">是否接受</w:t>
            </w:r>
            <w:r>
              <w:rPr>
                <w:rFonts w:ascii="宋体" w:hAnsi="宋体"/>
                <w:sz w:val="24"/>
              </w:rPr>
              <w:t xml:space="preserve">进口产品投标</w:t>
            </w:r>
            <w:r>
              <w:rPr>
                <w:rFonts w:hint="eastAsia" w:ascii="宋体" w:hAnsi="宋体"/>
                <w:sz w:val="24"/>
              </w:rPr>
              <w:t xml:space="preserve">（是/否）</w:t>
            </w:r>
            <w:r>
              <w:rPr>
                <w:rFonts w:hint="eastAsia" w:ascii="宋体" w:hAnsi="宋体"/>
                <w:sz w:val="24"/>
              </w:rPr>
            </w:r>
            <w:r/>
          </w:p>
        </w:tc>
      </w:tr>
      <w:tr>
        <w:trPr/>
        <w:tc>
          <w:tcPr>
            <w:tcW w:w="1806" w:type="dxa"/>
            <w:vAlign w:val="top"/>
            <w:textDirection w:val="lrTb"/>
            <w:noWrap w:val="false"/>
          </w:tcPr>
          <w:p>
            <w:pPr>
              <w:pStyle w:val="887"/>
              <w:jc w:val="center"/>
              <w:spacing w:line="440" w:lineRule="exact"/>
              <w:rPr>
                <w:rFonts w:ascii="宋体" w:hAnsi="宋体"/>
                <w:sz w:val="24"/>
              </w:rPr>
            </w:pPr>
            <w:r>
              <w:rPr>
                <w:rFonts w:hint="eastAsia" w:ascii="宋体" w:hAnsi="宋体"/>
                <w:sz w:val="24"/>
              </w:rPr>
              <w:t xml:space="preserve">1</w:t>
            </w:r>
            <w:r>
              <w:rPr>
                <w:rFonts w:ascii="宋体" w:hAnsi="宋体"/>
                <w:sz w:val="24"/>
              </w:rPr>
            </w:r>
            <w:r/>
          </w:p>
        </w:tc>
        <w:tc>
          <w:tcPr>
            <w:tcW w:w="3828" w:type="dxa"/>
            <w:vAlign w:val="top"/>
            <w:textDirection w:val="lrTb"/>
            <w:noWrap w:val="false"/>
          </w:tcPr>
          <w:p>
            <w:pPr>
              <w:pStyle w:val="887"/>
              <w:jc w:val="center"/>
              <w:spacing w:line="440" w:lineRule="exact"/>
              <w:rPr>
                <w:rFonts w:hint="eastAsia" w:ascii="宋体" w:hAnsi="宋体"/>
                <w:sz w:val="24"/>
              </w:rPr>
            </w:pPr>
            <w:r>
              <w:rPr>
                <w:rFonts w:hint="eastAsia" w:ascii="宋体" w:hAnsi="宋体"/>
                <w:sz w:val="24"/>
              </w:rPr>
              <w:t xml:space="preserve">否</w:t>
            </w:r>
            <w:r>
              <w:rPr>
                <w:rFonts w:hint="eastAsia" w:ascii="宋体" w:hAnsi="宋体"/>
                <w:sz w:val="24"/>
              </w:rPr>
            </w:r>
            <w:r/>
          </w:p>
        </w:tc>
      </w:tr>
    </w:tbl>
    <w:p>
      <w:pPr>
        <w:pStyle w:val="887"/>
        <w:rPr>
          <w:rFonts w:hint="eastAsia" w:ascii="宋体" w:hAnsi="宋体"/>
          <w:sz w:val="24"/>
          <w:szCs w:val="24"/>
        </w:rPr>
      </w:pPr>
      <w:r>
        <w:rPr>
          <w:rFonts w:hint="eastAsia" w:ascii="宋体" w:hAnsi="宋体"/>
          <w:sz w:val="24"/>
          <w:szCs w:val="24"/>
        </w:rPr>
      </w:r>
      <w:r/>
    </w:p>
    <w:p>
      <w:pPr>
        <w:pStyle w:val="887"/>
        <w:rPr>
          <w:rFonts w:hint="eastAsia"/>
        </w:rPr>
      </w:pPr>
      <w:r/>
      <w:bookmarkStart w:id="198" w:name="_Toc120614281"/>
      <w:r>
        <w:rPr>
          <w:rFonts w:hint="eastAsia"/>
        </w:rPr>
      </w:r>
      <w:r/>
    </w:p>
    <w:p>
      <w:pPr>
        <w:pStyle w:val="899"/>
        <w:rPr>
          <w:rFonts w:hint="eastAsia"/>
        </w:rPr>
      </w:pPr>
      <w:r>
        <w:rPr>
          <w:rFonts w:hint="eastAsia"/>
        </w:rPr>
      </w:r>
      <w:r/>
    </w:p>
    <w:p>
      <w:pPr>
        <w:pStyle w:val="899"/>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7"/>
        <w:rPr>
          <w:rFonts w:hint="eastAsia"/>
        </w:rPr>
      </w:pPr>
      <w:r>
        <w:rPr>
          <w:rFonts w:hint="eastAsia"/>
        </w:rPr>
      </w:r>
      <w:r/>
    </w:p>
    <w:p>
      <w:pPr>
        <w:pStyle w:val="973"/>
        <w:ind w:firstLine="439"/>
        <w:spacing w:line="440" w:lineRule="exact"/>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889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2208"/>
        <w:gridCol w:w="5244"/>
      </w:tblGrid>
      <w:tr>
        <w:trPr>
          <w:trHeight w:val="563"/>
        </w:trPr>
        <w:tc>
          <w:tcPr>
            <w:tcW w:w="1441" w:type="dxa"/>
            <w:vAlign w:val="top"/>
            <w:textDirection w:val="lrTb"/>
            <w:noWrap w:val="false"/>
          </w:tcPr>
          <w:p>
            <w:pPr>
              <w:pStyle w:val="887"/>
              <w:jc w:val="center"/>
              <w:spacing w:line="440" w:lineRule="exact"/>
              <w:rPr>
                <w:rFonts w:hint="eastAsia" w:ascii="宋体" w:hAnsi="宋体"/>
              </w:rPr>
            </w:pPr>
            <w:r>
              <w:rPr>
                <w:rFonts w:hint="eastAsia" w:ascii="宋体" w:hAnsi="宋体"/>
              </w:rPr>
              <w:t xml:space="preserve">采购包号</w:t>
            </w:r>
            <w:r>
              <w:rPr>
                <w:rFonts w:hint="eastAsia" w:ascii="宋体" w:hAnsi="宋体"/>
              </w:rPr>
            </w:r>
            <w:r/>
          </w:p>
        </w:tc>
        <w:tc>
          <w:tcPr>
            <w:tcW w:w="2208" w:type="dxa"/>
            <w:vAlign w:val="top"/>
            <w:textDirection w:val="lrTb"/>
            <w:noWrap w:val="false"/>
          </w:tcPr>
          <w:p>
            <w:pPr>
              <w:pStyle w:val="887"/>
              <w:jc w:val="center"/>
              <w:spacing w:line="440" w:lineRule="exact"/>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244" w:type="dxa"/>
            <w:vAlign w:val="top"/>
            <w:textDirection w:val="lrTb"/>
            <w:noWrap w:val="false"/>
          </w:tcPr>
          <w:p>
            <w:pPr>
              <w:pStyle w:val="887"/>
              <w:jc w:val="center"/>
              <w:spacing w:line="440" w:lineRule="exact"/>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82"/>
        </w:trPr>
        <w:tc>
          <w:tcPr>
            <w:tcW w:w="1441" w:type="dxa"/>
            <w:vAlign w:val="top"/>
            <w:textDirection w:val="lrTb"/>
            <w:noWrap w:val="false"/>
          </w:tcPr>
          <w:p>
            <w:pPr>
              <w:pStyle w:val="887"/>
              <w:jc w:val="center"/>
              <w:spacing w:line="440" w:lineRule="exact"/>
              <w:rPr>
                <w:rFonts w:ascii="宋体" w:hAnsi="宋体"/>
              </w:rPr>
            </w:pPr>
            <w:r>
              <w:rPr>
                <w:rFonts w:hint="eastAsia" w:ascii="宋体" w:hAnsi="宋体"/>
              </w:rPr>
              <w:t xml:space="preserve">1</w:t>
            </w:r>
            <w:r>
              <w:rPr>
                <w:rFonts w:ascii="宋体" w:hAnsi="宋体"/>
              </w:rPr>
            </w:r>
            <w:r/>
          </w:p>
        </w:tc>
        <w:tc>
          <w:tcPr>
            <w:tcW w:w="2208" w:type="dxa"/>
            <w:vAlign w:val="top"/>
            <w:textDirection w:val="lrTb"/>
            <w:noWrap w:val="false"/>
          </w:tcPr>
          <w:p>
            <w:pPr>
              <w:pStyle w:val="887"/>
              <w:jc w:val="center"/>
              <w:spacing w:line="440" w:lineRule="exact"/>
              <w:rPr>
                <w:rFonts w:ascii="宋体" w:hAnsi="宋体"/>
              </w:rPr>
            </w:pPr>
            <w:r>
              <w:rPr>
                <w:rFonts w:hint="eastAsia" w:ascii="宋体" w:hAnsi="宋体"/>
              </w:rPr>
              <w:t xml:space="preserve">1</w:t>
            </w:r>
            <w:r>
              <w:rPr>
                <w:rFonts w:ascii="宋体" w:hAnsi="宋体"/>
              </w:rPr>
            </w:r>
            <w:r/>
          </w:p>
        </w:tc>
        <w:tc>
          <w:tcPr>
            <w:tcW w:w="5244" w:type="dxa"/>
            <w:vAlign w:val="top"/>
            <w:textDirection w:val="lrTb"/>
            <w:noWrap w:val="false"/>
          </w:tcPr>
          <w:p>
            <w:pPr>
              <w:pStyle w:val="887"/>
              <w:jc w:val="left"/>
              <w:spacing w:line="440" w:lineRule="exac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3"/>
        <w:ind w:firstLine="441"/>
        <w:spacing w:line="440" w:lineRule="exac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3"/>
        <w:spacing w:line="44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973"/>
        <w:ind w:firstLine="360"/>
        <w:spacing w:line="44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3"/>
        <w:ind w:firstLine="360"/>
        <w:spacing w:line="440" w:lineRule="exact"/>
        <w:rPr>
          <w:rFonts w:hint="eastAsia" w:ascii="宋体" w:hAnsi="宋体"/>
        </w:rPr>
      </w:pPr>
      <w:r>
        <w:rPr>
          <w:rFonts w:hint="eastAsia" w:ascii="宋体" w:hAnsi="宋体"/>
        </w:rPr>
        <w:t xml:space="preserve">（2）供应商需按照采购文件的要求提供相应的《</w:t>
      </w:r>
      <w:r>
        <w:rPr>
          <w:rFonts w:hint="eastAsia" w:ascii="宋体" w:hAnsi="宋体"/>
          <w:color w:val="ff0000"/>
        </w:rPr>
        <w:t xml:space="preserve">中</w:t>
      </w:r>
      <w:r>
        <w:rPr>
          <w:rFonts w:hint="eastAsia" w:ascii="宋体" w:hAnsi="宋体"/>
        </w:rPr>
        <w:t xml:space="preserve">小微企业声明函》。</w:t>
      </w:r>
      <w:r>
        <w:rPr>
          <w:rFonts w:hint="eastAsia" w:ascii="宋体" w:hAnsi="宋体"/>
        </w:rPr>
      </w:r>
      <w:r/>
    </w:p>
    <w:p>
      <w:pPr>
        <w:pStyle w:val="973"/>
        <w:spacing w:line="44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973"/>
        <w:ind w:left="120" w:firstLine="360"/>
        <w:spacing w:line="44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ind w:left="120" w:firstLine="360"/>
        <w:spacing w:line="440" w:lineRule="exac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3"/>
        <w:ind w:left="120" w:firstLine="360"/>
        <w:spacing w:line="44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3"/>
        <w:spacing w:line="44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973"/>
        <w:spacing w:line="44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spacing w:line="44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3"/>
        <w:spacing w:line="44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3"/>
        <w:spacing w:line="44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3"/>
        <w:spacing w:line="44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3"/>
        <w:spacing w:line="44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3"/>
        <w:ind w:firstLine="472"/>
        <w:spacing w:line="44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887"/>
        <w:ind w:firstLine="420"/>
        <w:jc w:val="center"/>
        <w:spacing w:line="340" w:lineRule="exact"/>
        <w:rPr>
          <w:rFonts w:hint="eastAsia"/>
        </w:rPr>
      </w:pPr>
      <w:r>
        <w:rPr>
          <w:rFonts w:hint="eastAsia"/>
        </w:rPr>
        <w:t xml:space="preserve">  </w:t>
      </w:r>
      <w:r>
        <w:rPr>
          <w:rFonts w:hint="eastAsia"/>
        </w:rPr>
      </w:r>
      <w:r/>
    </w:p>
    <w:p>
      <w:pPr>
        <w:pStyle w:val="887"/>
        <w:ind w:firstLine="643"/>
        <w:jc w:val="center"/>
        <w:spacing w:line="340" w:lineRule="exact"/>
        <w:rPr>
          <w:rFonts w:ascii="宋体" w:hAnsi="宋体" w:cs="宋体"/>
          <w:b/>
          <w:sz w:val="32"/>
          <w:szCs w:val="32"/>
        </w:rPr>
      </w:pPr>
      <w:r>
        <w:rPr>
          <w:rFonts w:hint="eastAsia" w:ascii="宋体" w:hAnsi="宋体" w:cs="宋体"/>
          <w:b/>
          <w:sz w:val="32"/>
          <w:szCs w:val="32"/>
        </w:rPr>
        <w:t xml:space="preserve">评标办法和评标标准</w:t>
      </w:r>
      <w:r>
        <w:rPr>
          <w:rFonts w:ascii="宋体" w:hAnsi="宋体" w:cs="宋体"/>
          <w:b/>
          <w:sz w:val="32"/>
          <w:szCs w:val="32"/>
        </w:rPr>
      </w:r>
      <w:r/>
    </w:p>
    <w:p>
      <w:pPr>
        <w:pStyle w:val="887"/>
        <w:ind w:firstLine="480"/>
        <w:spacing w:line="340" w:lineRule="exact"/>
        <w:rPr>
          <w:rFonts w:ascii="宋体" w:hAnsi="宋体"/>
          <w:szCs w:val="24"/>
        </w:rPr>
      </w:pPr>
      <w:r>
        <w:rPr>
          <w:rFonts w:ascii="宋体" w:hAnsi="宋体"/>
          <w:szCs w:val="24"/>
        </w:rPr>
      </w:r>
      <w:r/>
    </w:p>
    <w:p>
      <w:pPr>
        <w:pStyle w:val="887"/>
        <w:ind w:firstLine="480"/>
        <w:spacing w:line="340" w:lineRule="exact"/>
        <w:rPr>
          <w:rFonts w:hint="eastAsia" w:ascii="宋体" w:hAnsi="宋体"/>
          <w:sz w:val="24"/>
          <w:szCs w:val="24"/>
        </w:rPr>
      </w:pPr>
      <w:r>
        <w:rPr>
          <w:rFonts w:hint="eastAsia" w:ascii="宋体" w:hAnsi="宋体"/>
          <w:sz w:val="24"/>
          <w:szCs w:val="24"/>
        </w:rPr>
        <w:t xml:space="preserve">本项目采用综合评分法确定中标候选人。评标委员会将按下列评分办法和标准进行评分，总分值为100分。 </w:t>
      </w:r>
      <w:r>
        <w:rPr>
          <w:rFonts w:hint="eastAsia" w:ascii="宋体" w:hAnsi="宋体"/>
          <w:sz w:val="24"/>
          <w:szCs w:val="24"/>
        </w:rPr>
      </w:r>
      <w:r/>
    </w:p>
    <w:p>
      <w:pPr>
        <w:pStyle w:val="899"/>
        <w:rPr>
          <w:rFonts w:hint="eastAsia"/>
        </w:rPr>
      </w:pPr>
      <w:r>
        <w:rPr>
          <w:rFonts w:hint="eastAsia"/>
        </w:rPr>
      </w:r>
      <w:r/>
    </w:p>
    <w:tbl>
      <w:tblPr>
        <w:tblW w:w="5021"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87"/>
        <w:gridCol w:w="734"/>
        <w:gridCol w:w="5965"/>
        <w:gridCol w:w="701"/>
      </w:tblGrid>
      <w:tr>
        <w:trPr>
          <w:trHeight w:val="604"/>
          <w:tblHeader/>
        </w:trPr>
        <w:tc>
          <w:tcPr>
            <w:shd w:val="clear" w:color="auto" w:fill="ffffff"/>
            <w:tcMar>
              <w:left w:w="108" w:type="dxa"/>
              <w:top w:w="0" w:type="dxa"/>
              <w:right w:w="108" w:type="dxa"/>
              <w:bottom w:w="0" w:type="dxa"/>
            </w:tcMar>
            <w:tcW w:w="449"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序号</w:t>
            </w:r>
            <w:r>
              <w:rPr>
                <w:rFonts w:ascii="仿宋" w:hAnsi="仿宋" w:eastAsia="仿宋"/>
                <w:b/>
                <w:bCs/>
                <w:sz w:val="24"/>
                <w:szCs w:val="24"/>
              </w:rPr>
            </w:r>
            <w:r/>
          </w:p>
        </w:tc>
        <w:tc>
          <w:tcPr>
            <w:shd w:val="clear" w:color="auto" w:fill="ffffff"/>
            <w:tcMar>
              <w:left w:w="108" w:type="dxa"/>
              <w:top w:w="0" w:type="dxa"/>
              <w:right w:w="108" w:type="dxa"/>
              <w:bottom w:w="0" w:type="dxa"/>
            </w:tcMar>
            <w:tcW w:w="487"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评审因素</w:t>
            </w:r>
            <w:r>
              <w:rPr>
                <w:rFonts w:ascii="仿宋" w:hAnsi="仿宋" w:eastAsia="仿宋"/>
                <w:b/>
                <w:bCs/>
                <w:sz w:val="24"/>
                <w:szCs w:val="24"/>
              </w:rPr>
            </w:r>
            <w:r/>
          </w:p>
        </w:tc>
        <w:tc>
          <w:tcPr>
            <w:gridSpan w:val="2"/>
            <w:tcW w:w="6699"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评分标准 </w:t>
            </w:r>
            <w:r>
              <w:rPr>
                <w:rFonts w:ascii="仿宋" w:hAnsi="仿宋" w:eastAsia="仿宋"/>
                <w:b/>
                <w:bCs/>
                <w:sz w:val="24"/>
                <w:szCs w:val="24"/>
              </w:rPr>
            </w:r>
            <w:r/>
          </w:p>
        </w:tc>
        <w:tc>
          <w:tcPr>
            <w:tcW w:w="385"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分值</w:t>
            </w:r>
            <w:r>
              <w:rPr>
                <w:rFonts w:ascii="仿宋" w:hAnsi="仿宋" w:eastAsia="仿宋"/>
                <w:b/>
                <w:bCs/>
                <w:sz w:val="24"/>
                <w:szCs w:val="24"/>
              </w:rPr>
            </w:r>
            <w:r/>
          </w:p>
        </w:tc>
      </w:tr>
      <w:tr>
        <w:trPr>
          <w:trHeight w:val="1123"/>
        </w:trPr>
        <w:tc>
          <w:tcPr>
            <w:tcW w:w="449"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1</w:t>
            </w:r>
            <w:r>
              <w:rPr>
                <w:rFonts w:ascii="仿宋" w:hAnsi="仿宋" w:eastAsia="仿宋"/>
                <w:b/>
                <w:bCs/>
                <w:sz w:val="24"/>
                <w:szCs w:val="24"/>
              </w:rPr>
            </w:r>
            <w:r/>
          </w:p>
        </w:tc>
        <w:tc>
          <w:tcPr>
            <w:tcW w:w="487" w:type="dxa"/>
            <w:vAlign w:val="center"/>
            <w:textDirection w:val="lrTb"/>
            <w:noWrap w:val="false"/>
          </w:tcPr>
          <w:p>
            <w:pPr>
              <w:pStyle w:val="887"/>
              <w:jc w:val="center"/>
              <w:spacing w:line="340" w:lineRule="exact"/>
              <w:rPr>
                <w:rFonts w:ascii="仿宋" w:hAnsi="仿宋" w:eastAsia="仿宋"/>
                <w:b/>
                <w:bCs/>
                <w:sz w:val="24"/>
                <w:szCs w:val="24"/>
              </w:rPr>
            </w:pPr>
            <w:r>
              <w:rPr>
                <w:rFonts w:hint="eastAsia" w:ascii="仿宋" w:hAnsi="仿宋" w:eastAsia="仿宋"/>
                <w:b/>
                <w:bCs/>
                <w:sz w:val="24"/>
                <w:szCs w:val="24"/>
              </w:rPr>
              <w:t xml:space="preserve">价格部</w:t>
            </w:r>
            <w:r>
              <w:rPr>
                <w:rFonts w:ascii="仿宋" w:hAnsi="仿宋" w:eastAsia="仿宋"/>
                <w:b/>
                <w:bCs/>
                <w:sz w:val="24"/>
                <w:szCs w:val="24"/>
              </w:rPr>
              <w:t xml:space="preserve">分</w:t>
            </w:r>
            <w:r>
              <w:rPr>
                <w:rFonts w:hint="eastAsia" w:ascii="仿宋" w:hAnsi="仿宋" w:eastAsia="仿宋"/>
                <w:b/>
                <w:bCs/>
                <w:sz w:val="24"/>
                <w:szCs w:val="24"/>
              </w:rPr>
              <w:t xml:space="preserve">（</w:t>
            </w:r>
            <w:r>
              <w:rPr>
                <w:rFonts w:ascii="仿宋" w:hAnsi="仿宋" w:eastAsia="仿宋"/>
                <w:b/>
                <w:sz w:val="24"/>
                <w:szCs w:val="24"/>
              </w:rPr>
              <w:t xml:space="preserve">20</w:t>
            </w:r>
            <w:r>
              <w:rPr>
                <w:rFonts w:hint="eastAsia" w:ascii="仿宋" w:hAnsi="仿宋" w:eastAsia="仿宋"/>
                <w:b/>
                <w:sz w:val="24"/>
                <w:szCs w:val="24"/>
              </w:rPr>
              <w:t xml:space="preserve">分）</w:t>
            </w:r>
            <w:r>
              <w:rPr>
                <w:rFonts w:ascii="仿宋" w:hAnsi="仿宋" w:eastAsia="仿宋"/>
                <w:b/>
                <w:bCs/>
                <w:sz w:val="24"/>
                <w:szCs w:val="24"/>
              </w:rPr>
            </w:r>
            <w:r/>
          </w:p>
        </w:tc>
        <w:tc>
          <w:tcPr>
            <w:tcW w:w="403" w:type="dxa"/>
            <w:vAlign w:val="center"/>
            <w:textDirection w:val="lrTb"/>
            <w:noWrap w:val="false"/>
          </w:tcPr>
          <w:p>
            <w:pPr>
              <w:pStyle w:val="887"/>
              <w:jc w:val="center"/>
              <w:spacing w:line="340" w:lineRule="exact"/>
              <w:rPr>
                <w:rFonts w:ascii="仿宋" w:hAnsi="仿宋" w:eastAsia="仿宋"/>
                <w:bCs/>
                <w:sz w:val="24"/>
                <w:szCs w:val="24"/>
              </w:rPr>
            </w:pPr>
            <w:r>
              <w:rPr>
                <w:rFonts w:hint="eastAsia" w:ascii="仿宋" w:hAnsi="仿宋" w:eastAsia="仿宋"/>
                <w:bCs/>
                <w:sz w:val="24"/>
                <w:szCs w:val="24"/>
              </w:rPr>
              <w:t xml:space="preserve">投标报价</w:t>
            </w:r>
            <w:r>
              <w:rPr>
                <w:rFonts w:ascii="仿宋" w:hAnsi="仿宋" w:eastAsia="仿宋"/>
                <w:bCs/>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满足招标文件要求且评标报价最低的评标报价为评标基准价，基准价报价得分为</w:t>
            </w:r>
            <w:r>
              <w:rPr>
                <w:rFonts w:ascii="仿宋" w:hAnsi="仿宋" w:eastAsia="仿宋"/>
                <w:sz w:val="24"/>
                <w:szCs w:val="24"/>
              </w:rPr>
              <w:t xml:space="preserve">20</w:t>
            </w:r>
            <w:r>
              <w:rPr>
                <w:rFonts w:hint="eastAsia" w:ascii="仿宋" w:hAnsi="仿宋" w:eastAsia="仿宋"/>
                <w:sz w:val="24"/>
                <w:szCs w:val="24"/>
              </w:rPr>
              <w:t xml:space="preserve">分。价格分计算公式：价格分</w:t>
            </w:r>
            <w:r>
              <w:rPr>
                <w:rFonts w:hint="eastAsia" w:ascii="仿宋" w:hAnsi="仿宋" w:eastAsia="仿宋" w:cs="Courier New"/>
                <w:sz w:val="24"/>
                <w:szCs w:val="24"/>
              </w:rPr>
              <w:t xml:space="preserve">=(评标基准价／评标报价)×</w:t>
            </w:r>
            <w:r>
              <w:rPr>
                <w:rFonts w:ascii="仿宋" w:hAnsi="仿宋" w:eastAsia="仿宋"/>
                <w:sz w:val="24"/>
                <w:szCs w:val="24"/>
              </w:rPr>
              <w:t xml:space="preserve">20</w:t>
            </w:r>
            <w:r>
              <w:rPr>
                <w:rFonts w:hint="eastAsia" w:ascii="仿宋" w:hAnsi="仿宋" w:eastAsia="仿宋" w:cs="Courier New"/>
                <w:sz w:val="24"/>
                <w:szCs w:val="24"/>
              </w:rPr>
              <w:t xml:space="preserve">。 </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hint="eastAsia" w:ascii="仿宋" w:hAnsi="仿宋" w:eastAsia="仿宋"/>
                <w:sz w:val="24"/>
                <w:szCs w:val="24"/>
              </w:rPr>
            </w:pPr>
            <w:r>
              <w:rPr>
                <w:rFonts w:ascii="仿宋" w:hAnsi="仿宋" w:eastAsia="仿宋"/>
                <w:sz w:val="24"/>
                <w:szCs w:val="24"/>
              </w:rPr>
              <w:t xml:space="preserve">20</w:t>
            </w:r>
            <w:r>
              <w:rPr>
                <w:rFonts w:hint="eastAsia" w:ascii="仿宋" w:hAnsi="仿宋" w:eastAsia="仿宋"/>
                <w:sz w:val="24"/>
                <w:szCs w:val="24"/>
              </w:rPr>
            </w:r>
            <w:r/>
          </w:p>
        </w:tc>
      </w:tr>
      <w:tr>
        <w:trPr>
          <w:trHeight w:val="1823"/>
        </w:trPr>
        <w:tc>
          <w:tcPr>
            <w:tcW w:w="449" w:type="dxa"/>
            <w:vAlign w:val="center"/>
            <w:vMerge w:val="restart"/>
            <w:textDirection w:val="lrTb"/>
            <w:noWrap w:val="false"/>
          </w:tcPr>
          <w:p>
            <w:pPr>
              <w:pStyle w:val="887"/>
              <w:jc w:val="center"/>
              <w:spacing w:line="340" w:lineRule="exact"/>
              <w:rPr>
                <w:rFonts w:hint="eastAsia"/>
                <w:sz w:val="24"/>
                <w:szCs w:val="24"/>
              </w:rPr>
            </w:pPr>
            <w:r>
              <w:rPr>
                <w:rFonts w:hint="eastAsia" w:ascii="仿宋" w:hAnsi="仿宋" w:eastAsia="仿宋"/>
                <w:b/>
                <w:bCs/>
                <w:sz w:val="24"/>
                <w:szCs w:val="24"/>
              </w:rPr>
              <w:t xml:space="preserve">2</w:t>
            </w:r>
            <w:r>
              <w:rPr>
                <w:rFonts w:hint="eastAsia"/>
                <w:sz w:val="24"/>
                <w:szCs w:val="24"/>
              </w:rPr>
            </w:r>
            <w:r/>
          </w:p>
        </w:tc>
        <w:tc>
          <w:tcPr>
            <w:tcW w:w="487" w:type="dxa"/>
            <w:vAlign w:val="center"/>
            <w:vMerge w:val="restart"/>
            <w:textDirection w:val="lrTb"/>
            <w:noWrap w:val="false"/>
          </w:tcPr>
          <w:p>
            <w:pPr>
              <w:pStyle w:val="887"/>
              <w:ind w:left="-105" w:right="-105"/>
              <w:jc w:val="center"/>
              <w:spacing w:line="340" w:lineRule="exact"/>
              <w:rPr>
                <w:rFonts w:ascii="仿宋" w:hAnsi="仿宋" w:eastAsia="仿宋"/>
                <w:b/>
                <w:bCs/>
                <w:sz w:val="24"/>
                <w:szCs w:val="24"/>
              </w:rPr>
            </w:pPr>
            <w:r>
              <w:rPr>
                <w:rFonts w:hint="eastAsia" w:ascii="仿宋" w:hAnsi="仿宋" w:eastAsia="仿宋"/>
                <w:b/>
                <w:bCs/>
                <w:sz w:val="24"/>
                <w:szCs w:val="24"/>
              </w:rPr>
              <w:t xml:space="preserve">技术</w:t>
            </w:r>
            <w:r>
              <w:rPr>
                <w:rFonts w:ascii="仿宋" w:hAnsi="仿宋" w:eastAsia="仿宋"/>
                <w:b/>
                <w:bCs/>
                <w:sz w:val="24"/>
                <w:szCs w:val="24"/>
              </w:rPr>
            </w:r>
            <w:r/>
          </w:p>
          <w:p>
            <w:pPr>
              <w:pStyle w:val="887"/>
              <w:jc w:val="center"/>
              <w:spacing w:line="340" w:lineRule="exact"/>
              <w:rPr>
                <w:rFonts w:hint="eastAsia" w:ascii="仿宋" w:hAnsi="仿宋" w:eastAsia="仿宋"/>
                <w:b/>
                <w:bCs/>
                <w:sz w:val="24"/>
                <w:szCs w:val="24"/>
              </w:rPr>
            </w:pPr>
            <w:r>
              <w:rPr>
                <w:rFonts w:hint="eastAsia" w:ascii="仿宋" w:hAnsi="仿宋" w:eastAsia="仿宋"/>
                <w:b/>
                <w:bCs/>
                <w:sz w:val="24"/>
                <w:szCs w:val="24"/>
              </w:rPr>
              <w:t xml:space="preserve">部分（22分）</w:t>
            </w:r>
            <w:r>
              <w:rPr>
                <w:rFonts w:hint="eastAsia" w:ascii="仿宋" w:hAnsi="仿宋" w:eastAsia="仿宋"/>
                <w:b/>
                <w:bCs/>
                <w:sz w:val="24"/>
                <w:szCs w:val="24"/>
              </w:rPr>
            </w:r>
            <w:r/>
          </w:p>
        </w:tc>
        <w:tc>
          <w:tcPr>
            <w:tcW w:w="403" w:type="dxa"/>
            <w:vAlign w:val="center"/>
            <w:textDirection w:val="lrTb"/>
            <w:noWrap w:val="false"/>
          </w:tcPr>
          <w:p>
            <w:pPr>
              <w:pStyle w:val="887"/>
              <w:jc w:val="center"/>
              <w:spacing w:line="240" w:lineRule="exact"/>
              <w:rPr>
                <w:rFonts w:hint="eastAsia" w:ascii="仿宋" w:hAnsi="仿宋" w:eastAsia="仿宋" w:cs="宋体"/>
                <w:sz w:val="24"/>
                <w:szCs w:val="24"/>
              </w:rPr>
            </w:pPr>
            <w:r>
              <w:rPr>
                <w:rFonts w:hint="eastAsia" w:ascii="仿宋" w:hAnsi="仿宋" w:eastAsia="仿宋" w:cs="宋体"/>
                <w:sz w:val="24"/>
                <w:szCs w:val="24"/>
              </w:rPr>
              <w:t xml:space="preserve">总体</w:t>
            </w:r>
            <w:r>
              <w:rPr>
                <w:rFonts w:ascii="仿宋" w:hAnsi="仿宋" w:eastAsia="仿宋" w:cs="宋体"/>
                <w:sz w:val="24"/>
                <w:szCs w:val="24"/>
              </w:rPr>
              <w:t xml:space="preserve">服务</w:t>
            </w:r>
            <w:r>
              <w:rPr>
                <w:rFonts w:hint="eastAsia" w:ascii="仿宋" w:hAnsi="仿宋" w:eastAsia="仿宋" w:cs="宋体"/>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outlineLvl w:val="0"/>
            </w:pPr>
            <w:r>
              <w:rPr>
                <w:rFonts w:hint="eastAsia" w:ascii="仿宋" w:hAnsi="仿宋" w:eastAsia="仿宋"/>
                <w:sz w:val="24"/>
                <w:szCs w:val="24"/>
              </w:rPr>
              <w:t xml:space="preserve">2.1投标</w:t>
            </w:r>
            <w:r>
              <w:rPr>
                <w:rFonts w:ascii="仿宋" w:hAnsi="仿宋" w:eastAsia="仿宋"/>
                <w:sz w:val="24"/>
                <w:szCs w:val="24"/>
              </w:rPr>
              <w:t xml:space="preserve">供应商应根据</w:t>
            </w:r>
            <w:r>
              <w:rPr>
                <w:rFonts w:hint="eastAsia" w:ascii="仿宋" w:hAnsi="仿宋" w:eastAsia="仿宋"/>
                <w:sz w:val="24"/>
                <w:szCs w:val="24"/>
              </w:rPr>
              <w:t xml:space="preserve">“水</w:t>
            </w:r>
            <w:r>
              <w:rPr>
                <w:rFonts w:ascii="仿宋" w:hAnsi="仿宋" w:eastAsia="仿宋"/>
                <w:sz w:val="24"/>
                <w:szCs w:val="24"/>
              </w:rPr>
              <w:t xml:space="preserve">韵江苏</w:t>
            </w:r>
            <w:r>
              <w:rPr>
                <w:rFonts w:hint="eastAsia" w:ascii="仿宋" w:hAnsi="仿宋" w:eastAsia="仿宋"/>
                <w:sz w:val="24"/>
                <w:szCs w:val="24"/>
              </w:rPr>
              <w:t xml:space="preserve">”文</w:t>
            </w:r>
            <w:r>
              <w:rPr>
                <w:rFonts w:ascii="仿宋" w:hAnsi="仿宋" w:eastAsia="仿宋"/>
                <w:sz w:val="24"/>
                <w:szCs w:val="24"/>
              </w:rPr>
              <w:t xml:space="preserve">旅</w:t>
            </w:r>
            <w:r>
              <w:rPr>
                <w:rFonts w:hint="eastAsia" w:ascii="仿宋" w:hAnsi="仿宋" w:eastAsia="仿宋"/>
                <w:sz w:val="24"/>
                <w:szCs w:val="24"/>
              </w:rPr>
              <w:t xml:space="preserve">品牌</w:t>
            </w:r>
            <w:r>
              <w:rPr>
                <w:rFonts w:ascii="仿宋" w:hAnsi="仿宋" w:eastAsia="仿宋"/>
                <w:sz w:val="24"/>
                <w:szCs w:val="24"/>
              </w:rPr>
              <w:t xml:space="preserve">央视广告项目</w:t>
            </w:r>
            <w:r>
              <w:rPr>
                <w:rFonts w:hint="eastAsia" w:ascii="仿宋" w:hAnsi="仿宋" w:eastAsia="仿宋"/>
                <w:sz w:val="24"/>
                <w:szCs w:val="24"/>
              </w:rPr>
              <w:t xml:space="preserve">，制定</w:t>
            </w:r>
            <w:r>
              <w:rPr>
                <w:rFonts w:ascii="仿宋" w:hAnsi="仿宋" w:eastAsia="仿宋"/>
                <w:sz w:val="24"/>
                <w:szCs w:val="24"/>
              </w:rPr>
              <w:t xml:space="preserve">符合本项目的</w:t>
            </w:r>
            <w:r>
              <w:rPr>
                <w:rFonts w:hint="eastAsia" w:ascii="仿宋" w:hAnsi="仿宋" w:eastAsia="仿宋"/>
                <w:sz w:val="24"/>
                <w:szCs w:val="24"/>
              </w:rPr>
              <w:t xml:space="preserve">总体</w:t>
            </w:r>
            <w:r>
              <w:rPr>
                <w:rFonts w:ascii="仿宋" w:hAnsi="仿宋" w:eastAsia="仿宋"/>
                <w:sz w:val="24"/>
                <w:szCs w:val="24"/>
              </w:rPr>
              <w:t xml:space="preserve">服务方案</w:t>
            </w:r>
            <w:r>
              <w:rPr>
                <w:rFonts w:hint="eastAsia" w:ascii="仿宋" w:hAnsi="仿宋" w:eastAsia="仿宋"/>
                <w:sz w:val="24"/>
                <w:szCs w:val="24"/>
              </w:rPr>
              <w:t xml:space="preserve">。内容全面完整、科学合理、操作性强、专业高效、符合采购人的需求。优于项目需求得</w:t>
            </w:r>
            <w:r>
              <w:rPr>
                <w:rFonts w:ascii="仿宋" w:hAnsi="仿宋" w:eastAsia="仿宋"/>
                <w:sz w:val="24"/>
                <w:szCs w:val="24"/>
              </w:rPr>
              <w:t xml:space="preserve">5</w:t>
            </w:r>
            <w:r>
              <w:rPr>
                <w:rFonts w:hint="eastAsia" w:ascii="仿宋" w:hAnsi="仿宋" w:eastAsia="仿宋"/>
                <w:sz w:val="24"/>
                <w:szCs w:val="24"/>
              </w:rPr>
              <w:t xml:space="preserve">分；符合项目需求得</w:t>
            </w:r>
            <w:r>
              <w:rPr>
                <w:rFonts w:ascii="仿宋" w:hAnsi="仿宋" w:eastAsia="仿宋"/>
                <w:sz w:val="24"/>
                <w:szCs w:val="24"/>
              </w:rPr>
              <w:t xml:space="preserve">3</w:t>
            </w:r>
            <w:r>
              <w:rPr>
                <w:rFonts w:hint="eastAsia" w:ascii="仿宋" w:hAnsi="仿宋" w:eastAsia="仿宋"/>
                <w:sz w:val="24"/>
                <w:szCs w:val="24"/>
              </w:rPr>
              <w:t xml:space="preserve">分；不提供或不符合要求不得分。</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r>
            <w:r/>
          </w:p>
        </w:tc>
      </w:tr>
      <w:tr>
        <w:trPr>
          <w:trHeight w:val="2032"/>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W w:w="403" w:type="dxa"/>
            <w:vAlign w:val="center"/>
            <w:vMerge w:val="restart"/>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p>
            <w:pPr>
              <w:pStyle w:val="887"/>
              <w:jc w:val="left"/>
              <w:spacing w:line="340" w:lineRule="exact"/>
              <w:rPr>
                <w:rFonts w:ascii="仿宋" w:hAnsi="仿宋" w:eastAsia="仿宋"/>
                <w:sz w:val="24"/>
                <w:szCs w:val="24"/>
              </w:rPr>
            </w:pPr>
            <w:r>
              <w:rPr>
                <w:rFonts w:hint="eastAsia" w:ascii="仿宋" w:hAnsi="仿宋" w:eastAsia="仿宋"/>
                <w:sz w:val="24"/>
                <w:szCs w:val="24"/>
              </w:rPr>
              <w:t xml:space="preserve">技术</w:t>
            </w:r>
            <w:r>
              <w:rPr>
                <w:rFonts w:ascii="仿宋" w:hAnsi="仿宋" w:eastAsia="仿宋"/>
                <w:sz w:val="24"/>
                <w:szCs w:val="24"/>
              </w:rPr>
            </w:r>
            <w:r/>
          </w:p>
          <w:p>
            <w:pPr>
              <w:pStyle w:val="887"/>
              <w:jc w:val="left"/>
              <w:spacing w:line="340" w:lineRule="exact"/>
              <w:rPr>
                <w:rFonts w:hint="eastAsia" w:ascii="仿宋" w:hAnsi="仿宋" w:eastAsia="仿宋"/>
                <w:sz w:val="24"/>
                <w:szCs w:val="24"/>
              </w:rPr>
            </w:pPr>
            <w:r>
              <w:rPr>
                <w:rFonts w:hint="eastAsia" w:ascii="仿宋" w:hAnsi="仿宋" w:eastAsia="仿宋"/>
                <w:sz w:val="24"/>
                <w:szCs w:val="24"/>
              </w:rPr>
              <w:t xml:space="preserve">服务</w:t>
            </w: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2.2投标供应商承诺执行央视</w:t>
            </w:r>
            <w:r>
              <w:rPr>
                <w:rFonts w:ascii="仿宋" w:hAnsi="仿宋" w:eastAsia="仿宋" w:cs="微软雅黑"/>
                <w:bCs/>
                <w:sz w:val="24"/>
                <w:szCs w:val="24"/>
              </w:rPr>
              <w:t xml:space="preserve">“</w:t>
            </w:r>
            <w:r>
              <w:rPr>
                <w:rFonts w:hint="eastAsia" w:ascii="仿宋" w:hAnsi="仿宋" w:eastAsia="仿宋" w:cs="微软雅黑"/>
                <w:bCs/>
                <w:sz w:val="24"/>
                <w:szCs w:val="24"/>
              </w:rPr>
              <w:t xml:space="preserve">美丽中国行</w:t>
            </w:r>
            <w:r>
              <w:rPr>
                <w:rFonts w:ascii="仿宋" w:hAnsi="仿宋" w:eastAsia="仿宋" w:cs="微软雅黑"/>
                <w:bCs/>
                <w:sz w:val="24"/>
                <w:szCs w:val="24"/>
              </w:rPr>
              <w:t xml:space="preserve">”</w:t>
            </w:r>
            <w:r>
              <w:rPr>
                <w:rFonts w:hint="eastAsia" w:ascii="仿宋" w:hAnsi="仿宋" w:eastAsia="仿宋" w:cs="微软雅黑"/>
                <w:bCs/>
                <w:sz w:val="24"/>
                <w:szCs w:val="24"/>
              </w:rPr>
              <w:t xml:space="preserve">江苏专案；提供</w:t>
            </w:r>
            <w:r>
              <w:rPr>
                <w:rFonts w:hint="eastAsia" w:ascii="仿宋" w:hAnsi="仿宋" w:eastAsia="仿宋"/>
                <w:sz w:val="24"/>
                <w:szCs w:val="24"/>
              </w:rPr>
              <w:t xml:space="preserve">CCTV-新闻频道下午</w:t>
            </w:r>
            <w:r>
              <w:rPr>
                <w:rFonts w:ascii="仿宋" w:hAnsi="仿宋" w:eastAsia="仿宋"/>
                <w:sz w:val="24"/>
                <w:szCs w:val="24"/>
              </w:rPr>
              <w:t xml:space="preserve">直播</w:t>
            </w:r>
            <w:r>
              <w:rPr>
                <w:rFonts w:hint="eastAsia" w:ascii="仿宋" w:hAnsi="仿宋" w:eastAsia="仿宋"/>
                <w:sz w:val="24"/>
                <w:szCs w:val="24"/>
              </w:rPr>
              <w:t xml:space="preserve">时段11次（周</w:t>
            </w:r>
            <w:r>
              <w:rPr>
                <w:rFonts w:ascii="仿宋" w:hAnsi="仿宋" w:eastAsia="仿宋"/>
                <w:sz w:val="24"/>
                <w:szCs w:val="24"/>
              </w:rPr>
              <w:t xml:space="preserve">一</w:t>
            </w:r>
            <w:r>
              <w:rPr>
                <w:rFonts w:hint="eastAsia" w:ascii="仿宋" w:hAnsi="仿宋" w:eastAsia="仿宋"/>
                <w:sz w:val="24"/>
                <w:szCs w:val="24"/>
              </w:rPr>
              <w:t xml:space="preserve">至</w:t>
            </w:r>
            <w:r>
              <w:rPr>
                <w:rFonts w:ascii="仿宋" w:hAnsi="仿宋" w:eastAsia="仿宋"/>
                <w:sz w:val="24"/>
                <w:szCs w:val="24"/>
              </w:rPr>
              <w:t xml:space="preserve">周日约</w:t>
            </w:r>
            <w:r>
              <w:rPr>
                <w:rFonts w:hint="eastAsia" w:ascii="仿宋" w:hAnsi="仿宋" w:eastAsia="仿宋"/>
                <w:sz w:val="24"/>
                <w:szCs w:val="24"/>
              </w:rPr>
              <w:t xml:space="preserve">1</w:t>
            </w:r>
            <w:r>
              <w:rPr>
                <w:rFonts w:ascii="仿宋" w:hAnsi="仿宋" w:eastAsia="仿宋"/>
                <w:sz w:val="24"/>
                <w:szCs w:val="24"/>
              </w:rPr>
              <w:t xml:space="preserve">4</w:t>
            </w:r>
            <w:r>
              <w:rPr>
                <w:rFonts w:hint="eastAsia" w:ascii="仿宋" w:hAnsi="仿宋" w:eastAsia="仿宋"/>
                <w:bCs/>
                <w:sz w:val="24"/>
                <w:szCs w:val="24"/>
              </w:rPr>
              <w:t xml:space="preserve">:</w:t>
            </w:r>
            <w:r>
              <w:rPr>
                <w:rFonts w:ascii="仿宋" w:hAnsi="仿宋" w:eastAsia="仿宋"/>
                <w:bCs/>
                <w:sz w:val="24"/>
                <w:szCs w:val="24"/>
              </w:rPr>
              <w:t xml:space="preserve">00</w:t>
            </w:r>
            <w:r>
              <w:rPr>
                <w:rFonts w:hint="eastAsia" w:ascii="仿宋" w:hAnsi="仿宋" w:eastAsia="仿宋"/>
                <w:sz w:val="24"/>
                <w:szCs w:val="24"/>
              </w:rPr>
              <w:t xml:space="preserve">-</w:t>
            </w:r>
            <w:r>
              <w:rPr>
                <w:rFonts w:ascii="仿宋" w:hAnsi="仿宋" w:eastAsia="仿宋"/>
                <w:sz w:val="24"/>
                <w:szCs w:val="24"/>
              </w:rPr>
              <w:t xml:space="preserve">17</w:t>
            </w:r>
            <w:r>
              <w:rPr>
                <w:rFonts w:hint="eastAsia" w:ascii="仿宋" w:hAnsi="仿宋" w:eastAsia="仿宋"/>
                <w:bCs/>
                <w:sz w:val="24"/>
                <w:szCs w:val="24"/>
              </w:rPr>
              <w:t xml:space="preserve">:</w:t>
            </w:r>
            <w:r>
              <w:rPr>
                <w:rFonts w:ascii="仿宋" w:hAnsi="仿宋" w:eastAsia="仿宋"/>
                <w:sz w:val="24"/>
                <w:szCs w:val="24"/>
              </w:rPr>
              <w:t xml:space="preserve">00</w:t>
            </w:r>
            <w:r>
              <w:rPr>
                <w:rFonts w:hint="eastAsia" w:ascii="仿宋" w:hAnsi="仿宋" w:eastAsia="仿宋"/>
                <w:sz w:val="24"/>
                <w:szCs w:val="24"/>
              </w:rPr>
              <w:t xml:space="preserve">间11次/60秒），CCTV-新闻频道国</w:t>
            </w:r>
            <w:r>
              <w:rPr>
                <w:rFonts w:ascii="仿宋" w:hAnsi="仿宋" w:eastAsia="仿宋"/>
                <w:sz w:val="24"/>
                <w:szCs w:val="24"/>
              </w:rPr>
              <w:t xml:space="preserve">际时</w:t>
            </w:r>
            <w:r>
              <w:rPr>
                <w:rFonts w:hint="eastAsia" w:ascii="仿宋" w:hAnsi="仿宋" w:eastAsia="仿宋"/>
                <w:sz w:val="24"/>
                <w:szCs w:val="24"/>
              </w:rPr>
              <w:t xml:space="preserve">讯</w:t>
            </w:r>
            <w:r>
              <w:rPr>
                <w:rFonts w:ascii="仿宋" w:hAnsi="仿宋" w:eastAsia="仿宋"/>
                <w:sz w:val="24"/>
                <w:szCs w:val="24"/>
              </w:rPr>
              <w:t xml:space="preserve">片</w:t>
            </w:r>
            <w:r>
              <w:rPr>
                <w:rFonts w:hint="eastAsia" w:ascii="仿宋" w:hAnsi="仿宋" w:eastAsia="仿宋"/>
                <w:sz w:val="24"/>
                <w:szCs w:val="24"/>
              </w:rPr>
              <w:t xml:space="preserve">头</w:t>
            </w:r>
            <w:r>
              <w:rPr>
                <w:rFonts w:ascii="仿宋" w:hAnsi="仿宋" w:eastAsia="仿宋"/>
                <w:sz w:val="24"/>
                <w:szCs w:val="24"/>
              </w:rPr>
              <w:t xml:space="preserve">后</w:t>
            </w:r>
            <w:r>
              <w:rPr>
                <w:rFonts w:hint="eastAsia" w:ascii="仿宋" w:hAnsi="仿宋" w:eastAsia="仿宋"/>
                <w:sz w:val="24"/>
                <w:szCs w:val="24"/>
              </w:rPr>
              <w:t xml:space="preserve">7次（周</w:t>
            </w:r>
            <w:r>
              <w:rPr>
                <w:rFonts w:ascii="仿宋" w:hAnsi="仿宋" w:eastAsia="仿宋"/>
                <w:sz w:val="24"/>
                <w:szCs w:val="24"/>
              </w:rPr>
              <w:t xml:space="preserve">一至</w:t>
            </w:r>
            <w:r>
              <w:rPr>
                <w:rFonts w:hint="eastAsia" w:ascii="仿宋" w:hAnsi="仿宋" w:eastAsia="仿宋"/>
                <w:sz w:val="24"/>
                <w:szCs w:val="24"/>
              </w:rPr>
              <w:t xml:space="preserve">周</w:t>
            </w:r>
            <w:r>
              <w:rPr>
                <w:rFonts w:ascii="仿宋" w:hAnsi="仿宋" w:eastAsia="仿宋"/>
                <w:sz w:val="24"/>
                <w:szCs w:val="24"/>
              </w:rPr>
              <w:t xml:space="preserve">五</w:t>
            </w:r>
            <w:r>
              <w:rPr>
                <w:rFonts w:hint="eastAsia" w:ascii="仿宋" w:hAnsi="仿宋" w:eastAsia="仿宋"/>
                <w:sz w:val="24"/>
                <w:szCs w:val="24"/>
              </w:rPr>
              <w:t xml:space="preserve">22</w:t>
            </w:r>
            <w:r>
              <w:rPr>
                <w:rFonts w:hint="eastAsia" w:ascii="仿宋" w:hAnsi="仿宋" w:eastAsia="仿宋"/>
                <w:bCs/>
                <w:sz w:val="24"/>
                <w:szCs w:val="24"/>
              </w:rPr>
              <w:t xml:space="preserve">:</w:t>
            </w:r>
            <w:r>
              <w:rPr>
                <w:rFonts w:ascii="仿宋" w:hAnsi="仿宋" w:eastAsia="仿宋"/>
                <w:bCs/>
                <w:sz w:val="24"/>
                <w:szCs w:val="24"/>
              </w:rPr>
              <w:t xml:space="preserve">00-22</w:t>
            </w:r>
            <w:r>
              <w:rPr>
                <w:rFonts w:hint="eastAsia" w:ascii="仿宋" w:hAnsi="仿宋" w:eastAsia="仿宋"/>
                <w:bCs/>
                <w:sz w:val="24"/>
                <w:szCs w:val="24"/>
              </w:rPr>
              <w:t xml:space="preserve">:</w:t>
            </w:r>
            <w:r>
              <w:rPr>
                <w:rFonts w:ascii="仿宋" w:hAnsi="仿宋" w:eastAsia="仿宋"/>
                <w:bCs/>
                <w:sz w:val="24"/>
                <w:szCs w:val="24"/>
              </w:rPr>
              <w:t xml:space="preserve">30</w:t>
            </w:r>
            <w:r>
              <w:rPr>
                <w:rFonts w:hint="eastAsia" w:ascii="仿宋" w:hAnsi="仿宋" w:eastAsia="仿宋"/>
                <w:bCs/>
                <w:sz w:val="24"/>
                <w:szCs w:val="24"/>
              </w:rPr>
              <w:t xml:space="preserve">间7次/60秒）广告</w:t>
            </w:r>
            <w:r>
              <w:rPr>
                <w:rFonts w:ascii="仿宋" w:hAnsi="仿宋" w:eastAsia="仿宋"/>
                <w:bCs/>
                <w:sz w:val="24"/>
                <w:szCs w:val="24"/>
              </w:rPr>
              <w:t xml:space="preserve">服务</w:t>
            </w:r>
            <w:r>
              <w:rPr>
                <w:rFonts w:hint="eastAsia" w:ascii="仿宋" w:hAnsi="仿宋" w:eastAsia="仿宋"/>
                <w:sz w:val="24"/>
                <w:szCs w:val="24"/>
              </w:rPr>
              <w:t xml:space="preserve">得</w:t>
            </w:r>
            <w:r>
              <w:rPr>
                <w:rFonts w:ascii="仿宋" w:hAnsi="仿宋" w:eastAsia="仿宋"/>
                <w:sz w:val="24"/>
                <w:szCs w:val="24"/>
              </w:rPr>
              <w:t xml:space="preserve">4</w:t>
            </w:r>
            <w:r>
              <w:rPr>
                <w:rFonts w:hint="eastAsia" w:ascii="仿宋" w:hAnsi="仿宋" w:eastAsia="仿宋"/>
                <w:sz w:val="24"/>
                <w:szCs w:val="24"/>
              </w:rPr>
              <w:t xml:space="preserve">分</w:t>
            </w:r>
            <w:r>
              <w:rPr>
                <w:rFonts w:hint="eastAsia" w:ascii="仿宋" w:hAnsi="仿宋" w:eastAsia="仿宋"/>
                <w:bCs/>
                <w:sz w:val="24"/>
                <w:szCs w:val="24"/>
              </w:rPr>
              <w:t xml:space="preserve">，</w:t>
            </w:r>
            <w:r>
              <w:rPr>
                <w:rFonts w:hint="eastAsia" w:ascii="仿宋" w:hAnsi="仿宋" w:eastAsia="仿宋"/>
                <w:sz w:val="24"/>
                <w:szCs w:val="24"/>
              </w:rPr>
              <w:t xml:space="preserve">要</w:t>
            </w:r>
            <w:r>
              <w:rPr>
                <w:rFonts w:ascii="仿宋" w:hAnsi="仿宋" w:eastAsia="仿宋"/>
                <w:sz w:val="24"/>
                <w:szCs w:val="24"/>
              </w:rPr>
              <w:t xml:space="preserve">求</w:t>
            </w:r>
            <w:r>
              <w:rPr>
                <w:rFonts w:hint="eastAsia" w:ascii="仿宋" w:hAnsi="仿宋" w:eastAsia="仿宋"/>
                <w:sz w:val="24"/>
                <w:szCs w:val="24"/>
              </w:rPr>
              <w:t xml:space="preserve">按格式提供承诺书（格式见承诺书</w:t>
            </w:r>
            <w:r>
              <w:rPr>
                <w:rFonts w:ascii="仿宋" w:hAnsi="仿宋" w:eastAsia="仿宋"/>
                <w:sz w:val="24"/>
                <w:szCs w:val="24"/>
              </w:rPr>
              <w:t xml:space="preserve">1</w:t>
            </w:r>
            <w:r>
              <w:rPr>
                <w:rFonts w:hint="eastAsia" w:ascii="仿宋" w:hAnsi="仿宋" w:eastAsia="仿宋"/>
                <w:sz w:val="24"/>
                <w:szCs w:val="24"/>
              </w:rPr>
              <w:t xml:space="preserve">），不提供或不符合要求不得分。 </w:t>
            </w:r>
            <w:r>
              <w:rPr>
                <w:rFonts w:hint="eastAsia" w:ascii="仿宋" w:hAnsi="仿宋" w:eastAsia="仿宋"/>
                <w:sz w:val="24"/>
                <w:szCs w:val="24"/>
              </w:rPr>
            </w:r>
            <w:r/>
          </w:p>
        </w:tc>
        <w:tc>
          <w:tcPr>
            <w:tcW w:w="385" w:type="dxa"/>
            <w:vAlign w:val="center"/>
            <w:textDirection w:val="lrTb"/>
            <w:noWrap w:val="false"/>
          </w:tcPr>
          <w:p>
            <w:pPr>
              <w:pStyle w:val="887"/>
              <w:ind w:firstLine="120"/>
              <w:spacing w:line="340" w:lineRule="exact"/>
              <w:rPr>
                <w:rFonts w:ascii="仿宋" w:hAnsi="仿宋" w:eastAsia="仿宋"/>
                <w:sz w:val="24"/>
                <w:szCs w:val="24"/>
              </w:rPr>
            </w:pPr>
            <w:r>
              <w:rPr>
                <w:rFonts w:ascii="仿宋" w:hAnsi="仿宋" w:eastAsia="仿宋"/>
                <w:sz w:val="24"/>
                <w:szCs w:val="24"/>
              </w:rPr>
              <w:t xml:space="preserve">4</w:t>
            </w:r>
            <w:r>
              <w:rPr>
                <w:rFonts w:ascii="仿宋" w:hAnsi="仿宋" w:eastAsia="仿宋"/>
                <w:sz w:val="24"/>
                <w:szCs w:val="24"/>
              </w:rPr>
            </w:r>
            <w:r/>
          </w:p>
        </w:tc>
      </w:tr>
      <w:tr>
        <w:trPr>
          <w:trHeight w:val="2134"/>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W w:w="403" w:type="dxa"/>
            <w:vAlign w:val="center"/>
            <w:vMerge w:val="continue"/>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2.3投标供应商承诺提供播出技术支持及服务保障：包括在广告播出期间，按月度提供有效的发布照片以及</w:t>
            </w:r>
            <w:r>
              <w:rPr>
                <w:rFonts w:ascii="仿宋" w:hAnsi="仿宋" w:eastAsia="仿宋"/>
                <w:bCs/>
                <w:sz w:val="24"/>
                <w:szCs w:val="24"/>
              </w:rPr>
              <w:t xml:space="preserve">由</w:t>
            </w:r>
            <w:r>
              <w:rPr>
                <w:rFonts w:hint="eastAsia" w:ascii="仿宋" w:hAnsi="仿宋" w:eastAsia="仿宋"/>
                <w:spacing w:val="-6"/>
                <w:sz w:val="24"/>
                <w:szCs w:val="24"/>
              </w:rPr>
              <w:t xml:space="preserve">具有权威资质的</w:t>
            </w:r>
            <w:r>
              <w:rPr>
                <w:rFonts w:hint="eastAsia" w:ascii="仿宋" w:hAnsi="仿宋" w:eastAsia="仿宋"/>
                <w:sz w:val="24"/>
                <w:szCs w:val="24"/>
              </w:rPr>
              <w:t xml:space="preserve">第</w:t>
            </w:r>
            <w:r>
              <w:rPr>
                <w:rFonts w:ascii="仿宋" w:hAnsi="仿宋" w:eastAsia="仿宋"/>
                <w:spacing w:val="-6"/>
                <w:sz w:val="24"/>
                <w:szCs w:val="24"/>
              </w:rPr>
              <w:t xml:space="preserve">三方</w:t>
            </w:r>
            <w:r>
              <w:rPr>
                <w:rFonts w:hint="eastAsia" w:ascii="仿宋" w:hAnsi="仿宋" w:eastAsia="仿宋"/>
                <w:spacing w:val="-6"/>
                <w:sz w:val="24"/>
                <w:szCs w:val="24"/>
              </w:rPr>
              <w:t xml:space="preserve">机构出具</w:t>
            </w:r>
            <w:r>
              <w:rPr>
                <w:rFonts w:ascii="仿宋" w:hAnsi="仿宋" w:eastAsia="仿宋"/>
                <w:bCs/>
                <w:sz w:val="24"/>
                <w:szCs w:val="24"/>
              </w:rPr>
              <w:t xml:space="preserve">广告</w:t>
            </w:r>
            <w:r>
              <w:rPr>
                <w:rFonts w:ascii="仿宋" w:hAnsi="仿宋" w:eastAsia="仿宋"/>
                <w:sz w:val="24"/>
                <w:szCs w:val="24"/>
              </w:rPr>
              <w:t xml:space="preserve">数据</w:t>
            </w:r>
            <w:r>
              <w:rPr>
                <w:rFonts w:hint="eastAsia" w:ascii="仿宋" w:hAnsi="仿宋" w:eastAsia="仿宋"/>
                <w:sz w:val="24"/>
                <w:szCs w:val="24"/>
              </w:rPr>
              <w:t xml:space="preserve">报告和效果</w:t>
            </w:r>
            <w:r>
              <w:rPr>
                <w:rFonts w:ascii="仿宋" w:hAnsi="仿宋" w:eastAsia="仿宋"/>
                <w:sz w:val="24"/>
                <w:szCs w:val="24"/>
              </w:rPr>
              <w:t xml:space="preserve">评估报告</w:t>
            </w:r>
            <w:r>
              <w:rPr>
                <w:rFonts w:hint="eastAsia" w:ascii="仿宋" w:hAnsi="仿宋" w:eastAsia="仿宋"/>
                <w:sz w:val="24"/>
                <w:szCs w:val="24"/>
              </w:rPr>
              <w:t xml:space="preserve">得</w:t>
            </w:r>
            <w:r>
              <w:rPr>
                <w:rFonts w:ascii="仿宋" w:hAnsi="仿宋" w:eastAsia="仿宋"/>
                <w:sz w:val="24"/>
                <w:szCs w:val="24"/>
              </w:rPr>
              <w:t xml:space="preserve">4</w:t>
            </w:r>
            <w:r>
              <w:rPr>
                <w:rFonts w:hint="eastAsia" w:ascii="仿宋" w:hAnsi="仿宋" w:eastAsia="仿宋"/>
                <w:sz w:val="24"/>
                <w:szCs w:val="24"/>
              </w:rPr>
              <w:t xml:space="preserve">分。要</w:t>
            </w:r>
            <w:r>
              <w:rPr>
                <w:rFonts w:ascii="仿宋" w:hAnsi="仿宋" w:eastAsia="仿宋"/>
                <w:sz w:val="24"/>
                <w:szCs w:val="24"/>
              </w:rPr>
              <w:t xml:space="preserve">求</w:t>
            </w:r>
            <w:r>
              <w:rPr>
                <w:rFonts w:hint="eastAsia" w:ascii="仿宋" w:hAnsi="仿宋" w:eastAsia="仿宋"/>
                <w:sz w:val="24"/>
                <w:szCs w:val="24"/>
              </w:rPr>
              <w:t xml:space="preserve">按格式提供承诺书（格式见承诺书</w:t>
            </w:r>
            <w:r>
              <w:rPr>
                <w:rFonts w:ascii="仿宋" w:hAnsi="仿宋" w:eastAsia="仿宋"/>
                <w:sz w:val="24"/>
                <w:szCs w:val="24"/>
              </w:rPr>
              <w:t xml:space="preserve">2</w:t>
            </w:r>
            <w:r>
              <w:rPr>
                <w:rFonts w:hint="eastAsia" w:ascii="仿宋" w:hAnsi="仿宋" w:eastAsia="仿宋"/>
                <w:sz w:val="24"/>
                <w:szCs w:val="24"/>
              </w:rPr>
              <w:t xml:space="preserve">），不提供或不符合要求不得分。</w:t>
            </w:r>
            <w:r>
              <w:rPr>
                <w:rFonts w:hint="eastAsia" w:ascii="仿宋" w:hAnsi="仿宋" w:eastAsia="仿宋"/>
                <w:sz w:val="24"/>
                <w:szCs w:val="24"/>
              </w:rPr>
            </w:r>
            <w:r/>
          </w:p>
        </w:tc>
        <w:tc>
          <w:tcPr>
            <w:tcW w:w="385" w:type="dxa"/>
            <w:vAlign w:val="center"/>
            <w:textDirection w:val="lrTb"/>
            <w:noWrap w:val="false"/>
          </w:tcPr>
          <w:p>
            <w:pPr>
              <w:pStyle w:val="887"/>
              <w:ind w:firstLine="120"/>
              <w:spacing w:line="340" w:lineRule="exact"/>
              <w:rPr>
                <w:rFonts w:ascii="仿宋" w:hAnsi="仿宋" w:eastAsia="仿宋"/>
                <w:sz w:val="24"/>
                <w:szCs w:val="24"/>
              </w:rPr>
            </w:pPr>
            <w:r>
              <w:rPr>
                <w:rFonts w:ascii="仿宋" w:hAnsi="仿宋" w:eastAsia="仿宋"/>
                <w:sz w:val="24"/>
                <w:szCs w:val="24"/>
              </w:rPr>
              <w:t xml:space="preserve">4</w:t>
            </w:r>
            <w:r>
              <w:rPr>
                <w:rFonts w:ascii="仿宋" w:hAnsi="仿宋" w:eastAsia="仿宋"/>
                <w:sz w:val="24"/>
                <w:szCs w:val="24"/>
              </w:rPr>
            </w:r>
            <w:r/>
          </w:p>
        </w:tc>
      </w:tr>
      <w:tr>
        <w:trPr>
          <w:trHeight w:val="1980"/>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W w:w="403" w:type="dxa"/>
            <w:vAlign w:val="center"/>
            <w:vMerge w:val="continue"/>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pacing w:val="-10"/>
                <w:sz w:val="24"/>
                <w:szCs w:val="24"/>
              </w:rPr>
            </w:pPr>
            <w:r>
              <w:rPr>
                <w:rFonts w:hint="eastAsia" w:ascii="仿宋" w:hAnsi="仿宋" w:eastAsia="仿宋"/>
                <w:sz w:val="24"/>
                <w:szCs w:val="24"/>
              </w:rPr>
              <w:t xml:space="preserve">2.4投标供应商提供项目全流程跟踪评估服务，保证项目执行</w:t>
            </w:r>
            <w:r>
              <w:rPr>
                <w:rFonts w:ascii="仿宋" w:hAnsi="仿宋" w:eastAsia="仿宋"/>
                <w:sz w:val="24"/>
                <w:szCs w:val="24"/>
              </w:rPr>
              <w:t xml:space="preserve">完毕后</w:t>
            </w:r>
            <w:r>
              <w:rPr>
                <w:rFonts w:hint="eastAsia" w:ascii="仿宋" w:hAnsi="仿宋" w:eastAsia="仿宋"/>
                <w:sz w:val="24"/>
                <w:szCs w:val="24"/>
              </w:rPr>
              <w:t xml:space="preserve">30日</w:t>
            </w:r>
            <w:r>
              <w:rPr>
                <w:rFonts w:ascii="仿宋" w:hAnsi="仿宋" w:eastAsia="仿宋"/>
                <w:sz w:val="24"/>
                <w:szCs w:val="24"/>
              </w:rPr>
              <w:t xml:space="preserve">内</w:t>
            </w:r>
            <w:r>
              <w:rPr>
                <w:rFonts w:hint="eastAsia" w:ascii="仿宋" w:hAnsi="仿宋" w:eastAsia="仿宋"/>
                <w:sz w:val="24"/>
                <w:szCs w:val="24"/>
              </w:rPr>
              <w:t xml:space="preserve">，提供有效的发布照片报告，以</w:t>
            </w:r>
            <w:r>
              <w:rPr>
                <w:rFonts w:ascii="仿宋" w:hAnsi="仿宋" w:eastAsia="仿宋"/>
                <w:sz w:val="24"/>
                <w:szCs w:val="24"/>
              </w:rPr>
              <w:t xml:space="preserve">及</w:t>
            </w:r>
            <w:r>
              <w:rPr>
                <w:rFonts w:hint="eastAsia" w:ascii="仿宋" w:hAnsi="仿宋" w:eastAsia="仿宋"/>
                <w:sz w:val="24"/>
                <w:szCs w:val="24"/>
              </w:rPr>
              <w:t xml:space="preserve">具有权威资质第</w:t>
            </w:r>
            <w:r>
              <w:rPr>
                <w:rFonts w:ascii="仿宋" w:hAnsi="仿宋" w:eastAsia="仿宋"/>
                <w:sz w:val="24"/>
                <w:szCs w:val="24"/>
              </w:rPr>
              <w:t xml:space="preserve">三方</w:t>
            </w:r>
            <w:r>
              <w:rPr>
                <w:rFonts w:hint="eastAsia" w:ascii="仿宋" w:hAnsi="仿宋" w:eastAsia="仿宋"/>
                <w:sz w:val="24"/>
                <w:szCs w:val="24"/>
              </w:rPr>
              <w:t xml:space="preserve">机构出具的有</w:t>
            </w:r>
            <w:r>
              <w:rPr>
                <w:rFonts w:ascii="仿宋" w:hAnsi="仿宋" w:eastAsia="仿宋"/>
                <w:sz w:val="24"/>
                <w:szCs w:val="24"/>
              </w:rPr>
              <w:t xml:space="preserve">效</w:t>
            </w:r>
            <w:r>
              <w:rPr>
                <w:rFonts w:hint="eastAsia" w:ascii="仿宋" w:hAnsi="仿宋" w:eastAsia="仿宋"/>
                <w:sz w:val="24"/>
                <w:szCs w:val="24"/>
              </w:rPr>
              <w:t xml:space="preserve">监测总报告和效果</w:t>
            </w:r>
            <w:r>
              <w:rPr>
                <w:rFonts w:ascii="仿宋" w:hAnsi="仿宋" w:eastAsia="仿宋"/>
                <w:sz w:val="24"/>
                <w:szCs w:val="24"/>
              </w:rPr>
              <w:t xml:space="preserve">评估</w:t>
            </w:r>
            <w:r>
              <w:rPr>
                <w:rFonts w:hint="eastAsia" w:ascii="仿宋" w:hAnsi="仿宋" w:eastAsia="仿宋"/>
                <w:sz w:val="24"/>
                <w:szCs w:val="24"/>
              </w:rPr>
              <w:t xml:space="preserve">总</w:t>
            </w:r>
            <w:r>
              <w:rPr>
                <w:rFonts w:ascii="仿宋" w:hAnsi="仿宋" w:eastAsia="仿宋"/>
                <w:sz w:val="24"/>
                <w:szCs w:val="24"/>
              </w:rPr>
              <w:t xml:space="preserve">报告</w:t>
            </w:r>
            <w:r>
              <w:rPr>
                <w:rFonts w:hint="eastAsia" w:ascii="仿宋" w:hAnsi="仿宋" w:eastAsia="仿宋"/>
                <w:sz w:val="24"/>
                <w:szCs w:val="24"/>
              </w:rPr>
              <w:t xml:space="preserve">得</w:t>
            </w:r>
            <w:r>
              <w:rPr>
                <w:rFonts w:ascii="仿宋" w:hAnsi="仿宋" w:eastAsia="仿宋"/>
                <w:sz w:val="24"/>
                <w:szCs w:val="24"/>
              </w:rPr>
              <w:t xml:space="preserve">4</w:t>
            </w:r>
            <w:r>
              <w:rPr>
                <w:rFonts w:hint="eastAsia" w:ascii="仿宋" w:hAnsi="仿宋" w:eastAsia="仿宋"/>
                <w:sz w:val="24"/>
                <w:szCs w:val="24"/>
              </w:rPr>
              <w:t xml:space="preserve">分。要</w:t>
            </w:r>
            <w:r>
              <w:rPr>
                <w:rFonts w:ascii="仿宋" w:hAnsi="仿宋" w:eastAsia="仿宋"/>
                <w:sz w:val="24"/>
                <w:szCs w:val="24"/>
              </w:rPr>
              <w:t xml:space="preserve">求</w:t>
            </w:r>
            <w:r>
              <w:rPr>
                <w:rFonts w:hint="eastAsia" w:ascii="仿宋" w:hAnsi="仿宋" w:eastAsia="仿宋"/>
                <w:sz w:val="24"/>
                <w:szCs w:val="24"/>
              </w:rPr>
              <w:t xml:space="preserve">按格式提供承诺书（</w:t>
            </w:r>
            <w:r>
              <w:rPr>
                <w:rFonts w:hint="eastAsia" w:ascii="仿宋" w:hAnsi="仿宋" w:eastAsia="仿宋"/>
                <w:spacing w:val="-10"/>
                <w:sz w:val="24"/>
                <w:szCs w:val="24"/>
              </w:rPr>
              <w:t xml:space="preserve">格式见承诺书</w:t>
            </w:r>
            <w:r>
              <w:rPr>
                <w:rFonts w:ascii="仿宋" w:hAnsi="仿宋" w:eastAsia="仿宋"/>
                <w:spacing w:val="-10"/>
                <w:sz w:val="24"/>
                <w:szCs w:val="24"/>
              </w:rPr>
              <w:t xml:space="preserve">3</w:t>
            </w:r>
            <w:r>
              <w:rPr>
                <w:rFonts w:hint="eastAsia" w:ascii="仿宋" w:hAnsi="仿宋" w:eastAsia="仿宋"/>
                <w:spacing w:val="-10"/>
                <w:sz w:val="24"/>
                <w:szCs w:val="24"/>
              </w:rPr>
              <w:t xml:space="preserve">），不</w:t>
            </w:r>
            <w:r>
              <w:rPr>
                <w:rFonts w:ascii="仿宋" w:hAnsi="仿宋" w:eastAsia="仿宋"/>
                <w:spacing w:val="-10"/>
                <w:sz w:val="24"/>
                <w:szCs w:val="24"/>
              </w:rPr>
              <w:t xml:space="preserve">提供或</w:t>
            </w:r>
            <w:r>
              <w:rPr>
                <w:rFonts w:hint="eastAsia" w:ascii="仿宋" w:hAnsi="仿宋" w:eastAsia="仿宋"/>
                <w:spacing w:val="-10"/>
                <w:sz w:val="24"/>
                <w:szCs w:val="24"/>
              </w:rPr>
              <w:t xml:space="preserve">不符合要求不得分。 </w:t>
            </w:r>
            <w:r>
              <w:rPr>
                <w:rFonts w:hint="eastAsia" w:ascii="仿宋" w:hAnsi="仿宋" w:eastAsia="仿宋"/>
                <w:spacing w:val="-10"/>
                <w:sz w:val="24"/>
                <w:szCs w:val="24"/>
              </w:rPr>
            </w:r>
            <w:r/>
          </w:p>
        </w:tc>
        <w:tc>
          <w:tcPr>
            <w:tcW w:w="385" w:type="dxa"/>
            <w:vAlign w:val="center"/>
            <w:textDirection w:val="lrTb"/>
            <w:noWrap w:val="false"/>
          </w:tcPr>
          <w:p>
            <w:pPr>
              <w:pStyle w:val="887"/>
              <w:ind w:firstLine="120"/>
              <w:spacing w:line="340" w:lineRule="exact"/>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r>
            <w:r/>
          </w:p>
        </w:tc>
      </w:tr>
      <w:tr>
        <w:trPr>
          <w:trHeight w:val="1698"/>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hint="eastAsia" w:ascii="仿宋" w:hAnsi="仿宋" w:eastAsia="仿宋"/>
                <w:b/>
                <w:spacing w:val="-18"/>
                <w:sz w:val="24"/>
                <w:szCs w:val="24"/>
              </w:rPr>
            </w:pPr>
            <w:r>
              <w:rPr>
                <w:rFonts w:hint="eastAsia" w:ascii="仿宋" w:hAnsi="仿宋" w:eastAsia="仿宋"/>
                <w:b/>
                <w:spacing w:val="-18"/>
                <w:sz w:val="24"/>
                <w:szCs w:val="24"/>
              </w:rPr>
            </w:r>
            <w:r/>
          </w:p>
        </w:tc>
        <w:tc>
          <w:tcPr>
            <w:tcW w:w="403" w:type="dxa"/>
            <w:vAlign w:val="center"/>
            <w:vMerge w:val="continue"/>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2.5投标供应商依据本项目实际情况，制定广告效果评估方案，要求评估机构权威、方法科学合理、评估维度多样，并确保评估结果客观。优于项目需求得5分；符合项目需求得3分；不提供或不符合要求不得分。</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r>
            <w:r/>
          </w:p>
        </w:tc>
      </w:tr>
      <w:tr>
        <w:trPr>
          <w:trHeight w:val="1669"/>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restart"/>
            <w:textDirection w:val="lrTb"/>
            <w:noWrap w:val="false"/>
          </w:tcPr>
          <w:p>
            <w:pPr>
              <w:pStyle w:val="887"/>
              <w:jc w:val="center"/>
              <w:spacing w:line="340" w:lineRule="exact"/>
              <w:rPr>
                <w:rFonts w:hint="eastAsia" w:ascii="仿宋" w:hAnsi="仿宋" w:eastAsia="仿宋"/>
                <w:b/>
                <w:spacing w:val="-18"/>
                <w:sz w:val="24"/>
                <w:szCs w:val="24"/>
              </w:rPr>
            </w:pPr>
            <w:r>
              <w:rPr>
                <w:rFonts w:ascii="仿宋" w:hAnsi="仿宋" w:eastAsia="仿宋"/>
                <w:b/>
                <w:spacing w:val="-18"/>
                <w:sz w:val="24"/>
                <w:szCs w:val="24"/>
              </w:rPr>
              <w:t xml:space="preserve">保障</w:t>
            </w:r>
            <w:r>
              <w:rPr>
                <w:rFonts w:hint="eastAsia" w:ascii="仿宋" w:hAnsi="仿宋" w:eastAsia="仿宋"/>
                <w:b/>
                <w:spacing w:val="-18"/>
                <w:sz w:val="24"/>
                <w:szCs w:val="24"/>
              </w:rPr>
            </w:r>
            <w:r/>
          </w:p>
          <w:p>
            <w:pPr>
              <w:pStyle w:val="887"/>
              <w:jc w:val="center"/>
              <w:spacing w:line="340" w:lineRule="exact"/>
              <w:rPr>
                <w:rFonts w:ascii="仿宋" w:hAnsi="仿宋" w:eastAsia="仿宋"/>
                <w:b/>
                <w:spacing w:val="-18"/>
                <w:sz w:val="24"/>
                <w:szCs w:val="24"/>
              </w:rPr>
            </w:pPr>
            <w:r>
              <w:rPr>
                <w:rFonts w:ascii="仿宋" w:hAnsi="仿宋" w:eastAsia="仿宋"/>
                <w:b/>
                <w:spacing w:val="-18"/>
                <w:sz w:val="24"/>
                <w:szCs w:val="24"/>
              </w:rPr>
              <w:t xml:space="preserve">部分（</w:t>
            </w:r>
            <w:r>
              <w:rPr>
                <w:rFonts w:hint="eastAsia" w:ascii="仿宋" w:hAnsi="仿宋" w:eastAsia="仿宋"/>
                <w:b/>
                <w:spacing w:val="-18"/>
                <w:sz w:val="24"/>
                <w:szCs w:val="24"/>
              </w:rPr>
              <w:t xml:space="preserve">48分</w:t>
            </w:r>
            <w:r>
              <w:rPr>
                <w:rFonts w:ascii="仿宋" w:hAnsi="仿宋" w:eastAsia="仿宋"/>
                <w:b/>
                <w:spacing w:val="-18"/>
                <w:sz w:val="24"/>
                <w:szCs w:val="24"/>
              </w:rPr>
              <w:t xml:space="preserve">）</w:t>
            </w:r>
            <w:r>
              <w:rPr>
                <w:rFonts w:ascii="仿宋" w:hAnsi="仿宋" w:eastAsia="仿宋"/>
                <w:b/>
                <w:spacing w:val="-18"/>
                <w:sz w:val="24"/>
                <w:szCs w:val="24"/>
              </w:rPr>
            </w:r>
            <w:r/>
          </w:p>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W w:w="403" w:type="dxa"/>
            <w:vAlign w:val="center"/>
            <w:vMerge w:val="restart"/>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t xml:space="preserve">保障服务</w:t>
            </w: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3.1</w:t>
            </w:r>
            <w:r>
              <w:rPr>
                <w:rFonts w:hint="eastAsia" w:ascii="仿宋" w:hAnsi="仿宋" w:eastAsia="仿宋"/>
                <w:sz w:val="24"/>
                <w:szCs w:val="24"/>
              </w:rPr>
              <w:t xml:space="preserve">投标供应商提供的投放保障措施及应急预案应符合以下要求:快速响应，对采购人提出的要求，在1个工作日内做出响应，2个工作日内提出合理的解决方案。保障措施及应急预案应具体明确，可行性强且科学合理。优于项目需求得4分；符合项目需求得2分；不提供或不符合要求不得分。</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t xml:space="preserve">4</w:t>
            </w:r>
            <w:r>
              <w:rPr>
                <w:rFonts w:ascii="仿宋" w:hAnsi="仿宋" w:eastAsia="仿宋"/>
                <w:sz w:val="24"/>
                <w:szCs w:val="24"/>
              </w:rPr>
            </w:r>
            <w:r/>
          </w:p>
        </w:tc>
      </w:tr>
      <w:tr>
        <w:trPr>
          <w:trHeight w:val="1613"/>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3.2</w:t>
            </w:r>
            <w:r>
              <w:rPr>
                <w:rFonts w:hint="eastAsia" w:ascii="仿宋" w:hAnsi="仿宋" w:eastAsia="仿宋"/>
                <w:sz w:val="24"/>
                <w:szCs w:val="24"/>
              </w:rPr>
              <w:t xml:space="preserve">投标</w:t>
            </w:r>
            <w:r>
              <w:rPr>
                <w:rFonts w:ascii="仿宋" w:hAnsi="仿宋" w:eastAsia="仿宋"/>
                <w:sz w:val="24"/>
                <w:szCs w:val="24"/>
              </w:rPr>
              <w:t xml:space="preserve">供应商根据</w:t>
            </w:r>
            <w:r>
              <w:rPr>
                <w:rFonts w:hint="eastAsia" w:ascii="仿宋" w:hAnsi="仿宋" w:eastAsia="仿宋"/>
                <w:sz w:val="24"/>
                <w:szCs w:val="24"/>
              </w:rPr>
              <w:t xml:space="preserve">《电视</w:t>
            </w:r>
            <w:r>
              <w:rPr>
                <w:rFonts w:ascii="仿宋" w:hAnsi="仿宋" w:eastAsia="仿宋"/>
                <w:sz w:val="24"/>
                <w:szCs w:val="24"/>
              </w:rPr>
              <w:t xml:space="preserve">广告错漏</w:t>
            </w:r>
            <w:r>
              <w:rPr>
                <w:rFonts w:hint="eastAsia" w:ascii="仿宋" w:hAnsi="仿宋" w:eastAsia="仿宋"/>
                <w:sz w:val="24"/>
                <w:szCs w:val="24"/>
              </w:rPr>
              <w:t xml:space="preserve">播</w:t>
            </w:r>
            <w:r>
              <w:rPr>
                <w:rFonts w:ascii="仿宋" w:hAnsi="仿宋" w:eastAsia="仿宋"/>
                <w:sz w:val="24"/>
                <w:szCs w:val="24"/>
              </w:rPr>
              <w:t xml:space="preserve">处理办法的实施细则</w:t>
            </w:r>
            <w:r>
              <w:rPr>
                <w:rFonts w:hint="eastAsia" w:ascii="仿宋" w:hAnsi="仿宋" w:eastAsia="仿宋"/>
                <w:sz w:val="24"/>
                <w:szCs w:val="24"/>
              </w:rPr>
              <w:t xml:space="preserve">》制定</w:t>
            </w:r>
            <w:r>
              <w:rPr>
                <w:rFonts w:ascii="仿宋" w:hAnsi="仿宋" w:eastAsia="仿宋"/>
                <w:sz w:val="24"/>
                <w:szCs w:val="24"/>
              </w:rPr>
              <w:t xml:space="preserve">符合本项目的漏</w:t>
            </w:r>
            <w:r>
              <w:rPr>
                <w:rFonts w:hint="eastAsia" w:ascii="仿宋" w:hAnsi="仿宋" w:eastAsia="仿宋"/>
                <w:sz w:val="24"/>
                <w:szCs w:val="24"/>
              </w:rPr>
              <w:t xml:space="preserve">播补播</w:t>
            </w:r>
            <w:r>
              <w:rPr>
                <w:rFonts w:ascii="仿宋" w:hAnsi="仿宋" w:eastAsia="仿宋"/>
                <w:sz w:val="24"/>
                <w:szCs w:val="24"/>
              </w:rPr>
              <w:t xml:space="preserve">方案</w:t>
            </w:r>
            <w:r>
              <w:rPr>
                <w:rFonts w:hint="eastAsia" w:ascii="仿宋" w:hAnsi="仿宋" w:eastAsia="仿宋"/>
                <w:sz w:val="24"/>
                <w:szCs w:val="24"/>
              </w:rPr>
              <w:t xml:space="preserve">，内容</w:t>
            </w:r>
            <w:r>
              <w:rPr>
                <w:rFonts w:ascii="仿宋" w:hAnsi="仿宋" w:eastAsia="仿宋"/>
                <w:sz w:val="24"/>
                <w:szCs w:val="24"/>
              </w:rPr>
              <w:t xml:space="preserve">须</w:t>
            </w:r>
            <w:r>
              <w:rPr>
                <w:rFonts w:hint="eastAsia" w:ascii="仿宋" w:hAnsi="仿宋" w:eastAsia="仿宋"/>
                <w:sz w:val="24"/>
                <w:szCs w:val="24"/>
              </w:rPr>
              <w:t xml:space="preserve">包含提前告知机制及漏播补播处理办法。优于项目需求得4分；符合项目需求得2分；不提供或不符合要不求不得分。</w:t>
            </w:r>
            <w:r>
              <w:rPr>
                <w:rFonts w:hint="eastAsia" w:ascii="仿宋" w:hAnsi="仿宋" w:eastAsia="仿宋"/>
                <w:sz w:val="24"/>
                <w:szCs w:val="24"/>
              </w:rPr>
            </w:r>
            <w:r/>
          </w:p>
        </w:tc>
        <w:tc>
          <w:tcPr>
            <w:tcW w:w="385" w:type="dxa"/>
            <w:vAlign w:val="center"/>
            <w:textDirection w:val="lrTb"/>
            <w:noWrap w:val="false"/>
          </w:tcPr>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 xml:space="preserve">4</w:t>
            </w:r>
            <w:r>
              <w:rPr>
                <w:rFonts w:hint="eastAsia" w:ascii="仿宋" w:hAnsi="仿宋" w:eastAsia="仿宋"/>
                <w:sz w:val="24"/>
                <w:szCs w:val="24"/>
              </w:rPr>
            </w:r>
            <w:r/>
          </w:p>
        </w:tc>
      </w:tr>
      <w:tr>
        <w:trPr>
          <w:trHeight w:val="2272"/>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3投标供应商承诺按照《电视广告错漏播处理办法的实施细则》及行业通用的错播补播规范进行补漏播），以及在广告执行过程中，因特殊原因导致广告临时调整或漏播的，投标供应商应当提前告知采购</w:t>
            </w:r>
            <w:r>
              <w:rPr>
                <w:rFonts w:ascii="仿宋" w:hAnsi="仿宋" w:eastAsia="仿宋"/>
                <w:sz w:val="24"/>
                <w:szCs w:val="24"/>
              </w:rPr>
              <w:t xml:space="preserve">人</w:t>
            </w:r>
            <w:r>
              <w:rPr>
                <w:rFonts w:hint="eastAsia" w:ascii="仿宋" w:hAnsi="仿宋" w:eastAsia="仿宋"/>
                <w:sz w:val="24"/>
                <w:szCs w:val="24"/>
              </w:rPr>
              <w:t xml:space="preserve">并明确补</w:t>
            </w:r>
            <w:r>
              <w:rPr>
                <w:rFonts w:ascii="仿宋" w:hAnsi="仿宋" w:eastAsia="仿宋"/>
                <w:sz w:val="24"/>
                <w:szCs w:val="24"/>
              </w:rPr>
              <w:t xml:space="preserve">播办法</w:t>
            </w:r>
            <w:r>
              <w:rPr>
                <w:rFonts w:hint="eastAsia" w:ascii="仿宋" w:hAnsi="仿宋" w:eastAsia="仿宋"/>
                <w:sz w:val="24"/>
                <w:szCs w:val="24"/>
              </w:rPr>
              <w:t xml:space="preserve">，能</w:t>
            </w:r>
            <w:r>
              <w:rPr>
                <w:rFonts w:ascii="仿宋" w:hAnsi="仿宋" w:eastAsia="仿宋"/>
                <w:sz w:val="24"/>
                <w:szCs w:val="24"/>
              </w:rPr>
              <w:t xml:space="preserve">够</w:t>
            </w:r>
            <w:r>
              <w:rPr>
                <w:rFonts w:hint="eastAsia" w:ascii="仿宋" w:hAnsi="仿宋" w:eastAsia="仿宋"/>
                <w:sz w:val="24"/>
                <w:szCs w:val="24"/>
              </w:rPr>
              <w:t xml:space="preserve">按照3.2漏播补播</w:t>
            </w:r>
            <w:r>
              <w:rPr>
                <w:rFonts w:ascii="仿宋" w:hAnsi="仿宋" w:eastAsia="仿宋"/>
                <w:sz w:val="24"/>
                <w:szCs w:val="24"/>
              </w:rPr>
              <w:t xml:space="preserve">方案</w:t>
            </w:r>
            <w:r>
              <w:rPr>
                <w:rFonts w:hint="eastAsia" w:ascii="仿宋" w:hAnsi="仿宋" w:eastAsia="仿宋"/>
                <w:sz w:val="24"/>
                <w:szCs w:val="24"/>
              </w:rPr>
              <w:t xml:space="preserve">严格执行得</w:t>
            </w:r>
            <w:r>
              <w:rPr>
                <w:rFonts w:ascii="仿宋" w:hAnsi="仿宋" w:eastAsia="仿宋"/>
                <w:sz w:val="24"/>
                <w:szCs w:val="24"/>
              </w:rPr>
              <w:t xml:space="preserve">2</w:t>
            </w:r>
            <w:r>
              <w:rPr>
                <w:rFonts w:hint="eastAsia" w:ascii="仿宋" w:hAnsi="仿宋" w:eastAsia="仿宋"/>
                <w:sz w:val="24"/>
                <w:szCs w:val="24"/>
              </w:rPr>
              <w:t xml:space="preserve">分。要</w:t>
            </w:r>
            <w:r>
              <w:rPr>
                <w:rFonts w:ascii="仿宋" w:hAnsi="仿宋" w:eastAsia="仿宋"/>
                <w:sz w:val="24"/>
                <w:szCs w:val="24"/>
              </w:rPr>
              <w:t xml:space="preserve">求</w:t>
            </w:r>
            <w:r>
              <w:rPr>
                <w:rFonts w:hint="eastAsia" w:ascii="仿宋" w:hAnsi="仿宋" w:eastAsia="仿宋"/>
                <w:sz w:val="24"/>
                <w:szCs w:val="24"/>
              </w:rPr>
              <w:t xml:space="preserve">按格式提供承诺书（格式见承诺书</w:t>
            </w:r>
            <w:r>
              <w:rPr>
                <w:rFonts w:ascii="仿宋" w:hAnsi="仿宋" w:eastAsia="仿宋"/>
                <w:sz w:val="24"/>
                <w:szCs w:val="24"/>
              </w:rPr>
              <w:t xml:space="preserve">4</w:t>
            </w:r>
            <w:r>
              <w:rPr>
                <w:rFonts w:hint="eastAsia" w:ascii="仿宋" w:hAnsi="仿宋" w:eastAsia="仿宋"/>
                <w:sz w:val="24"/>
                <w:szCs w:val="24"/>
              </w:rPr>
              <w:t xml:space="preserve">），不提供或不符合要求不得分。 </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t xml:space="preserve">2</w:t>
            </w:r>
            <w:r>
              <w:rPr>
                <w:rFonts w:ascii="仿宋" w:hAnsi="仿宋" w:eastAsia="仿宋"/>
                <w:sz w:val="24"/>
                <w:szCs w:val="24"/>
              </w:rPr>
            </w:r>
            <w:r/>
          </w:p>
        </w:tc>
      </w:tr>
      <w:tr>
        <w:trPr>
          <w:trHeight w:val="2134"/>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hint="eastAsia" w:ascii="仿宋" w:hAnsi="仿宋" w:eastAsia="仿宋"/>
                <w:b/>
                <w:spacing w:val="-18"/>
                <w:sz w:val="24"/>
                <w:szCs w:val="24"/>
              </w:rPr>
            </w:pPr>
            <w:r>
              <w:rPr>
                <w:rFonts w:hint="eastAsia" w:ascii="仿宋" w:hAnsi="仿宋" w:eastAsia="仿宋"/>
                <w:b/>
                <w:spacing w:val="-18"/>
                <w:sz w:val="24"/>
                <w:szCs w:val="24"/>
              </w:rPr>
            </w:r>
            <w:r/>
          </w:p>
        </w:tc>
        <w:tc>
          <w:tcPr>
            <w:tcMar>
              <w:left w:w="57" w:type="dxa"/>
              <w:top w:w="0" w:type="dxa"/>
              <w:right w:w="57" w:type="dxa"/>
              <w:bottom w:w="0" w:type="dxa"/>
            </w:tcMar>
            <w:tcW w:w="403" w:type="dxa"/>
            <w:vAlign w:val="center"/>
            <w:vMerge w:val="restart"/>
            <w:textDirection w:val="lrTb"/>
            <w:noWrap w:val="false"/>
          </w:tcPr>
          <w:p>
            <w:pPr>
              <w:pStyle w:val="887"/>
              <w:jc w:val="center"/>
              <w:spacing w:line="340" w:lineRule="exact"/>
              <w:rPr>
                <w:rFonts w:ascii="仿宋" w:hAnsi="仿宋" w:eastAsia="仿宋"/>
                <w:sz w:val="24"/>
                <w:szCs w:val="24"/>
              </w:rPr>
            </w:pPr>
            <w:r>
              <w:rPr>
                <w:rFonts w:hint="eastAsia" w:ascii="仿宋" w:hAnsi="仿宋" w:eastAsia="仿宋"/>
                <w:sz w:val="24"/>
                <w:szCs w:val="24"/>
              </w:rPr>
              <w:t xml:space="preserve">与</w:t>
            </w:r>
            <w:r>
              <w:rPr>
                <w:rFonts w:ascii="仿宋" w:hAnsi="仿宋" w:eastAsia="仿宋"/>
                <w:sz w:val="24"/>
                <w:szCs w:val="24"/>
              </w:rPr>
              <w:t xml:space="preserve">本项目相关的</w:t>
            </w:r>
            <w:r>
              <w:rPr>
                <w:rFonts w:hint="eastAsia" w:ascii="仿宋" w:hAnsi="仿宋" w:eastAsia="仿宋"/>
                <w:sz w:val="24"/>
                <w:szCs w:val="24"/>
              </w:rPr>
              <w:t xml:space="preserve">其他服务</w:t>
            </w:r>
            <w:r>
              <w:rPr>
                <w:rFonts w:ascii="仿宋" w:hAnsi="仿宋" w:eastAsia="仿宋"/>
                <w:sz w:val="24"/>
                <w:szCs w:val="24"/>
              </w:rPr>
            </w:r>
            <w:r/>
          </w:p>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.4投标供应商能为采购人提供央视权威</w:t>
            </w:r>
            <w:r>
              <w:rPr>
                <w:rFonts w:ascii="仿宋" w:hAnsi="仿宋" w:eastAsia="仿宋"/>
                <w:sz w:val="24"/>
                <w:szCs w:val="24"/>
              </w:rPr>
              <w:t xml:space="preserve">新闻栏目资源</w:t>
            </w:r>
            <w:r>
              <w:rPr>
                <w:rFonts w:hint="eastAsia" w:ascii="仿宋" w:hAnsi="仿宋" w:eastAsia="仿宋"/>
                <w:sz w:val="24"/>
                <w:szCs w:val="24"/>
              </w:rPr>
              <w:t xml:space="preserve">及时段（如：央视CCTV-1、CCTV-2、CCTV-4、CCTV</w:t>
            </w:r>
            <w:r>
              <w:rPr>
                <w:rFonts w:ascii="仿宋" w:hAnsi="仿宋" w:eastAsia="仿宋"/>
                <w:sz w:val="24"/>
                <w:szCs w:val="24"/>
              </w:rPr>
              <w:t xml:space="preserve">-13</w:t>
            </w:r>
            <w:r>
              <w:rPr>
                <w:rFonts w:hint="eastAsia" w:ascii="仿宋" w:hAnsi="仿宋" w:eastAsia="仿宋"/>
                <w:sz w:val="24"/>
                <w:szCs w:val="24"/>
              </w:rPr>
              <w:t xml:space="preserve">频道）,与</w:t>
            </w:r>
            <w:r>
              <w:rPr>
                <w:rFonts w:ascii="仿宋" w:hAnsi="仿宋" w:eastAsia="仿宋"/>
                <w:sz w:val="24"/>
                <w:szCs w:val="24"/>
              </w:rPr>
              <w:t xml:space="preserve">本项目相关的其他服务</w:t>
            </w:r>
            <w:r>
              <w:rPr>
                <w:rFonts w:hint="eastAsia" w:ascii="仿宋" w:hAnsi="仿宋" w:eastAsia="仿宋"/>
                <w:sz w:val="24"/>
                <w:szCs w:val="24"/>
              </w:rPr>
              <w:t xml:space="preserve">方案,方案内容应当详细完整、合理清晰、特色鲜明、媒体渠道</w:t>
            </w:r>
            <w:r>
              <w:rPr>
                <w:rFonts w:ascii="仿宋" w:hAnsi="仿宋" w:eastAsia="仿宋"/>
                <w:sz w:val="24"/>
                <w:szCs w:val="24"/>
              </w:rPr>
              <w:t xml:space="preserve">明确</w:t>
            </w:r>
            <w:r>
              <w:rPr>
                <w:rFonts w:hint="eastAsia" w:ascii="仿宋" w:hAnsi="仿宋" w:eastAsia="仿宋"/>
                <w:sz w:val="24"/>
                <w:szCs w:val="24"/>
              </w:rPr>
              <w:t xml:space="preserve">，符合采购人的需求。优于项目需求得5分；符合项目需求得</w:t>
            </w:r>
            <w:r>
              <w:rPr>
                <w:rFonts w:ascii="仿宋" w:hAnsi="仿宋" w:eastAsia="仿宋"/>
                <w:sz w:val="24"/>
                <w:szCs w:val="24"/>
              </w:rPr>
              <w:t xml:space="preserve">3</w:t>
            </w:r>
            <w:r>
              <w:rPr>
                <w:rFonts w:hint="eastAsia" w:ascii="仿宋" w:hAnsi="仿宋" w:eastAsia="仿宋"/>
                <w:sz w:val="24"/>
                <w:szCs w:val="24"/>
              </w:rPr>
              <w:t xml:space="preserve">分；不提供或不符合要求不得分。 </w:t>
            </w:r>
            <w:r>
              <w:rPr>
                <w:rFonts w:hint="eastAsia" w:ascii="仿宋" w:hAnsi="仿宋" w:eastAsia="仿宋"/>
                <w:sz w:val="24"/>
                <w:szCs w:val="24"/>
              </w:rPr>
            </w:r>
            <w:r/>
          </w:p>
        </w:tc>
        <w:tc>
          <w:tcPr>
            <w:tcW w:w="385" w:type="dxa"/>
            <w:vAlign w:val="center"/>
            <w:textDirection w:val="lrTb"/>
            <w:noWrap w:val="false"/>
          </w:tcPr>
          <w:p>
            <w:pPr>
              <w:pStyle w:val="887"/>
              <w:ind w:firstLine="120"/>
              <w:spacing w:line="340" w:lineRule="exact"/>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r>
            <w:r/>
          </w:p>
        </w:tc>
      </w:tr>
      <w:tr>
        <w:trPr>
          <w:trHeight w:val="2631"/>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hint="eastAsia" w:ascii="仿宋" w:hAnsi="仿宋" w:eastAsia="仿宋"/>
                <w:b/>
                <w:spacing w:val="-18"/>
                <w:sz w:val="24"/>
                <w:szCs w:val="24"/>
              </w:rPr>
            </w:pPr>
            <w:r>
              <w:rPr>
                <w:rFonts w:hint="eastAsia"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r>
            <w:r/>
          </w:p>
        </w:tc>
        <w:tc>
          <w:tcPr>
            <w:tcW w:w="3276" w:type="dxa"/>
            <w:vAlign w:val="center"/>
            <w:textDirection w:val="lrTb"/>
            <w:noWrap w:val="false"/>
          </w:tcPr>
          <w:p>
            <w:pPr>
              <w:pStyle w:val="887"/>
              <w:spacing w:line="34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.5投标供应商能为采购人提供央视权威</w:t>
            </w:r>
            <w:r>
              <w:rPr>
                <w:rFonts w:ascii="仿宋" w:hAnsi="仿宋" w:eastAsia="仿宋"/>
                <w:sz w:val="24"/>
                <w:szCs w:val="24"/>
              </w:rPr>
              <w:t xml:space="preserve">新闻栏目资源</w:t>
            </w:r>
            <w:r>
              <w:rPr>
                <w:rFonts w:hint="eastAsia" w:ascii="仿宋" w:hAnsi="仿宋" w:eastAsia="仿宋"/>
                <w:sz w:val="24"/>
                <w:szCs w:val="24"/>
              </w:rPr>
              <w:t xml:space="preserve">及时段（如：央视CCTV-1、CCTV-2、CCTV-4、CCTV</w:t>
            </w:r>
            <w:r>
              <w:rPr>
                <w:rFonts w:ascii="仿宋" w:hAnsi="仿宋" w:eastAsia="仿宋"/>
                <w:sz w:val="24"/>
                <w:szCs w:val="24"/>
              </w:rPr>
              <w:t xml:space="preserve">-13</w:t>
            </w:r>
            <w:r>
              <w:rPr>
                <w:rFonts w:hint="eastAsia" w:ascii="仿宋" w:hAnsi="仿宋" w:eastAsia="仿宋"/>
                <w:sz w:val="24"/>
                <w:szCs w:val="24"/>
              </w:rPr>
              <w:t xml:space="preserve">频道），为采购人提供辅助宣传服务，投放15秒“水韵江苏”广告，并</w:t>
            </w:r>
            <w:r>
              <w:rPr>
                <w:rFonts w:ascii="仿宋" w:hAnsi="仿宋" w:eastAsia="仿宋"/>
                <w:sz w:val="24"/>
                <w:szCs w:val="24"/>
              </w:rPr>
              <w:t xml:space="preserve">符合采购人需求</w:t>
            </w:r>
            <w:r>
              <w:rPr>
                <w:rFonts w:hint="eastAsia" w:ascii="仿宋" w:hAnsi="仿宋" w:eastAsia="仿宋"/>
                <w:sz w:val="24"/>
                <w:szCs w:val="24"/>
              </w:rPr>
              <w:t xml:space="preserve">。投放频次为30次或以上得</w:t>
            </w:r>
            <w:r>
              <w:rPr>
                <w:rFonts w:ascii="仿宋" w:hAnsi="仿宋" w:eastAsia="仿宋"/>
                <w:sz w:val="24"/>
                <w:szCs w:val="24"/>
              </w:rPr>
              <w:t xml:space="preserve">10</w:t>
            </w:r>
            <w:r>
              <w:rPr>
                <w:rFonts w:hint="eastAsia" w:ascii="仿宋" w:hAnsi="仿宋" w:eastAsia="仿宋"/>
                <w:sz w:val="24"/>
                <w:szCs w:val="24"/>
              </w:rPr>
              <w:t xml:space="preserve">分；</w:t>
            </w:r>
            <w:r>
              <w:rPr>
                <w:rFonts w:ascii="仿宋" w:hAnsi="仿宋" w:eastAsia="仿宋"/>
                <w:sz w:val="24"/>
                <w:szCs w:val="24"/>
              </w:rPr>
              <w:t xml:space="preserve">20</w:t>
            </w:r>
            <w:r>
              <w:rPr>
                <w:rFonts w:hint="eastAsia" w:ascii="仿宋" w:hAnsi="仿宋" w:eastAsia="仿宋"/>
                <w:sz w:val="24"/>
                <w:szCs w:val="24"/>
              </w:rPr>
              <w:t xml:space="preserve">到29次得</w:t>
            </w:r>
            <w:r>
              <w:rPr>
                <w:rFonts w:ascii="仿宋" w:hAnsi="仿宋" w:eastAsia="仿宋"/>
                <w:sz w:val="24"/>
                <w:szCs w:val="24"/>
              </w:rPr>
              <w:t xml:space="preserve">5</w:t>
            </w:r>
            <w:r>
              <w:rPr>
                <w:rFonts w:hint="eastAsia" w:ascii="仿宋" w:hAnsi="仿宋" w:eastAsia="仿宋"/>
                <w:sz w:val="24"/>
                <w:szCs w:val="24"/>
              </w:rPr>
              <w:t xml:space="preserve">分；10到19次得</w:t>
            </w:r>
            <w:r>
              <w:rPr>
                <w:rFonts w:ascii="仿宋" w:hAnsi="仿宋" w:eastAsia="仿宋"/>
                <w:sz w:val="24"/>
                <w:szCs w:val="24"/>
              </w:rPr>
              <w:t xml:space="preserve">1</w:t>
            </w:r>
            <w:r>
              <w:rPr>
                <w:rFonts w:hint="eastAsia" w:ascii="仿宋" w:hAnsi="仿宋" w:eastAsia="仿宋"/>
                <w:sz w:val="24"/>
                <w:szCs w:val="24"/>
              </w:rPr>
              <w:t xml:space="preserve">分；低</w:t>
            </w:r>
            <w:r>
              <w:rPr>
                <w:rFonts w:ascii="仿宋" w:hAnsi="仿宋" w:eastAsia="仿宋"/>
                <w:sz w:val="24"/>
                <w:szCs w:val="24"/>
              </w:rPr>
              <w:t xml:space="preserve">于</w:t>
            </w:r>
            <w:r>
              <w:rPr>
                <w:rFonts w:hint="eastAsia" w:ascii="仿宋" w:hAnsi="仿宋" w:eastAsia="仿宋"/>
                <w:sz w:val="24"/>
                <w:szCs w:val="24"/>
              </w:rPr>
              <w:t xml:space="preserve">1</w:t>
            </w:r>
            <w:r>
              <w:rPr>
                <w:rFonts w:ascii="仿宋" w:hAnsi="仿宋" w:eastAsia="仿宋"/>
                <w:sz w:val="24"/>
                <w:szCs w:val="24"/>
              </w:rPr>
              <w:t xml:space="preserve">0</w:t>
            </w:r>
            <w:r>
              <w:rPr>
                <w:rFonts w:hint="eastAsia" w:ascii="仿宋" w:hAnsi="仿宋" w:eastAsia="仿宋"/>
                <w:sz w:val="24"/>
                <w:szCs w:val="24"/>
              </w:rPr>
              <w:t xml:space="preserve">次得0分。须按格式提供承诺书(格式见承诺书</w:t>
            </w:r>
            <w:r>
              <w:rPr>
                <w:rFonts w:ascii="仿宋" w:hAnsi="仿宋" w:eastAsia="仿宋"/>
                <w:sz w:val="24"/>
                <w:szCs w:val="24"/>
              </w:rPr>
              <w:t xml:space="preserve">5)</w:t>
            </w:r>
            <w:r>
              <w:rPr>
                <w:rFonts w:hint="eastAsia" w:ascii="仿宋" w:hAnsi="仿宋" w:eastAsia="仿宋"/>
                <w:sz w:val="24"/>
                <w:szCs w:val="24"/>
              </w:rPr>
              <w:t xml:space="preserve">，不提供或不符合要求不得分。</w:t>
            </w:r>
            <w:r>
              <w:rPr>
                <w:rFonts w:ascii="仿宋" w:hAnsi="仿宋" w:eastAsia="仿宋"/>
                <w:sz w:val="24"/>
                <w:szCs w:val="24"/>
              </w:rPr>
              <w:t xml:space="preserve">   </w:t>
            </w:r>
            <w:r>
              <w:rPr>
                <w:rFonts w:ascii="仿宋" w:hAnsi="仿宋" w:eastAsia="仿宋"/>
                <w:sz w:val="24"/>
                <w:szCs w:val="24"/>
              </w:rPr>
            </w:r>
            <w:r/>
          </w:p>
        </w:tc>
        <w:tc>
          <w:tcPr>
            <w:tcW w:w="385" w:type="dxa"/>
            <w:vAlign w:val="center"/>
            <w:textDirection w:val="lrTb"/>
            <w:noWrap w:val="false"/>
          </w:tcPr>
          <w:p>
            <w:pPr>
              <w:pStyle w:val="887"/>
              <w:ind w:firstLine="120"/>
              <w:spacing w:line="340" w:lineRule="exact"/>
              <w:rPr>
                <w:rFonts w:hint="eastAsia" w:ascii="仿宋" w:hAnsi="仿宋" w:eastAsia="仿宋"/>
                <w:sz w:val="24"/>
                <w:szCs w:val="24"/>
              </w:rPr>
            </w:pPr>
            <w:r>
              <w:rPr>
                <w:rFonts w:ascii="仿宋" w:hAnsi="仿宋" w:eastAsia="仿宋"/>
                <w:sz w:val="24"/>
                <w:szCs w:val="24"/>
              </w:rPr>
              <w:t xml:space="preserve">10</w:t>
            </w:r>
            <w:r>
              <w:rPr>
                <w:rFonts w:hint="eastAsia" w:ascii="仿宋" w:hAnsi="仿宋" w:eastAsia="仿宋"/>
                <w:sz w:val="24"/>
                <w:szCs w:val="24"/>
              </w:rPr>
            </w:r>
            <w:r/>
          </w:p>
        </w:tc>
      </w:tr>
      <w:tr>
        <w:trPr>
          <w:trHeight w:val="2174"/>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hint="eastAsia" w:ascii="仿宋" w:hAnsi="仿宋" w:eastAsia="仿宋"/>
                <w:b/>
                <w:spacing w:val="-18"/>
                <w:sz w:val="24"/>
                <w:szCs w:val="24"/>
              </w:rPr>
            </w:pPr>
            <w:r>
              <w:rPr>
                <w:rFonts w:hint="eastAsia"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r>
            <w:r/>
          </w:p>
        </w:tc>
        <w:tc>
          <w:tcPr>
            <w:tcW w:w="3276" w:type="dxa"/>
            <w:vAlign w:val="center"/>
            <w:textDirection w:val="lrTb"/>
            <w:noWrap w:val="false"/>
          </w:tcPr>
          <w:p>
            <w:pPr>
              <w:pStyle w:val="887"/>
              <w:spacing w:line="340" w:lineRule="exact"/>
              <w:rPr>
                <w:rFonts w:ascii="仿宋" w:hAnsi="仿宋" w:eastAsia="仿宋"/>
                <w:sz w:val="24"/>
                <w:szCs w:val="24"/>
              </w:rPr>
            </w:pPr>
            <w:r>
              <w:rPr>
                <w:rFonts w:hint="eastAsia" w:ascii="仿宋" w:hAnsi="仿宋" w:eastAsia="仿宋"/>
                <w:sz w:val="24"/>
                <w:szCs w:val="24"/>
              </w:rPr>
              <w:t xml:space="preserve">3.6投标供应商能</w:t>
            </w:r>
            <w:r>
              <w:rPr>
                <w:rFonts w:ascii="仿宋" w:hAnsi="仿宋" w:eastAsia="仿宋"/>
                <w:sz w:val="24"/>
                <w:szCs w:val="24"/>
              </w:rPr>
              <w:t xml:space="preserve">为采购人</w:t>
            </w:r>
            <w:r>
              <w:rPr>
                <w:rFonts w:hint="eastAsia" w:ascii="仿宋" w:hAnsi="仿宋" w:eastAsia="仿宋"/>
                <w:sz w:val="24"/>
                <w:szCs w:val="24"/>
              </w:rPr>
              <w:t xml:space="preserve">提供央视非新闻栏目、央视新媒体、央广等资源及时段，与</w:t>
            </w:r>
            <w:r>
              <w:rPr>
                <w:rFonts w:ascii="仿宋" w:hAnsi="仿宋" w:eastAsia="仿宋"/>
                <w:sz w:val="24"/>
                <w:szCs w:val="24"/>
              </w:rPr>
              <w:t xml:space="preserve">本项目相关的其他服务</w:t>
            </w:r>
            <w:r>
              <w:rPr>
                <w:rFonts w:hint="eastAsia" w:ascii="仿宋" w:hAnsi="仿宋" w:eastAsia="仿宋"/>
                <w:sz w:val="24"/>
                <w:szCs w:val="24"/>
              </w:rPr>
              <w:t xml:space="preserve">方案,方案应当内容详细完整、合理清晰、特色鲜明、媒体渠道</w:t>
            </w:r>
            <w:r>
              <w:rPr>
                <w:rFonts w:ascii="仿宋" w:hAnsi="仿宋" w:eastAsia="仿宋"/>
                <w:sz w:val="24"/>
                <w:szCs w:val="24"/>
              </w:rPr>
              <w:t xml:space="preserve">明确</w:t>
            </w:r>
            <w:r>
              <w:rPr>
                <w:rFonts w:hint="eastAsia" w:ascii="仿宋" w:hAnsi="仿宋" w:eastAsia="仿宋"/>
                <w:sz w:val="24"/>
                <w:szCs w:val="24"/>
              </w:rPr>
              <w:t xml:space="preserve">，符合采购人的需求。优于项目需求的得5分；符合项目需求得3分；不提供或不符合要求不得分。</w:t>
            </w:r>
            <w:r>
              <w:rPr>
                <w:rFonts w:ascii="仿宋" w:hAnsi="仿宋" w:eastAsia="仿宋"/>
                <w:sz w:val="24"/>
                <w:szCs w:val="24"/>
              </w:rPr>
              <w:t xml:space="preserve"> </w:t>
            </w:r>
            <w:r>
              <w:rPr>
                <w:rFonts w:ascii="仿宋" w:hAnsi="仿宋" w:eastAsia="仿宋"/>
                <w:sz w:val="24"/>
                <w:szCs w:val="24"/>
              </w:rPr>
            </w:r>
            <w:r/>
          </w:p>
        </w:tc>
        <w:tc>
          <w:tcPr>
            <w:tcW w:w="385" w:type="dxa"/>
            <w:vAlign w:val="center"/>
            <w:textDirection w:val="lrTb"/>
            <w:noWrap w:val="false"/>
          </w:tcPr>
          <w:p>
            <w:pPr>
              <w:pStyle w:val="887"/>
              <w:ind w:firstLine="120"/>
              <w:spacing w:line="340" w:lineRule="exact"/>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r>
            <w:r/>
          </w:p>
        </w:tc>
      </w:tr>
      <w:tr>
        <w:trPr>
          <w:trHeight w:val="1978"/>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.7投标供应商能</w:t>
            </w:r>
            <w:r>
              <w:rPr>
                <w:rFonts w:ascii="仿宋" w:hAnsi="仿宋" w:eastAsia="仿宋"/>
                <w:sz w:val="24"/>
                <w:szCs w:val="24"/>
              </w:rPr>
              <w:t xml:space="preserve">为采购人</w:t>
            </w:r>
            <w:r>
              <w:rPr>
                <w:rFonts w:hint="eastAsia" w:ascii="仿宋" w:hAnsi="仿宋" w:eastAsia="仿宋"/>
                <w:sz w:val="24"/>
                <w:szCs w:val="24"/>
              </w:rPr>
              <w:t xml:space="preserve">提供央视非新闻栏目、央视新媒体、央广等资源及时段，为采购人提供辅助宣传服务，投放“水韵江苏”15秒广告，并</w:t>
            </w:r>
            <w:r>
              <w:rPr>
                <w:rFonts w:ascii="仿宋" w:hAnsi="仿宋" w:eastAsia="仿宋"/>
                <w:sz w:val="24"/>
                <w:szCs w:val="24"/>
              </w:rPr>
              <w:t xml:space="preserve">符合采购人需求</w:t>
            </w:r>
            <w:r>
              <w:rPr>
                <w:rFonts w:hint="eastAsia" w:ascii="仿宋" w:hAnsi="仿宋" w:eastAsia="仿宋"/>
                <w:sz w:val="24"/>
                <w:szCs w:val="24"/>
              </w:rPr>
              <w:t xml:space="preserve">。投放频次为30次或以上得</w:t>
            </w:r>
            <w:r>
              <w:rPr>
                <w:rFonts w:ascii="仿宋" w:hAnsi="仿宋" w:eastAsia="仿宋"/>
                <w:sz w:val="24"/>
                <w:szCs w:val="24"/>
              </w:rPr>
              <w:t xml:space="preserve">10</w:t>
            </w:r>
            <w:r>
              <w:rPr>
                <w:rFonts w:hint="eastAsia" w:ascii="仿宋" w:hAnsi="仿宋" w:eastAsia="仿宋"/>
                <w:sz w:val="24"/>
                <w:szCs w:val="24"/>
              </w:rPr>
              <w:t xml:space="preserve">分；</w:t>
            </w:r>
            <w:r>
              <w:rPr>
                <w:rFonts w:ascii="仿宋" w:hAnsi="仿宋" w:eastAsia="仿宋"/>
                <w:sz w:val="24"/>
                <w:szCs w:val="24"/>
              </w:rPr>
              <w:t xml:space="preserve">20</w:t>
            </w:r>
            <w:r>
              <w:rPr>
                <w:rFonts w:hint="eastAsia" w:ascii="仿宋" w:hAnsi="仿宋" w:eastAsia="仿宋"/>
                <w:sz w:val="24"/>
                <w:szCs w:val="24"/>
              </w:rPr>
              <w:t xml:space="preserve">到29次得</w:t>
            </w:r>
            <w:r>
              <w:rPr>
                <w:rFonts w:ascii="仿宋" w:hAnsi="仿宋" w:eastAsia="仿宋"/>
                <w:sz w:val="24"/>
                <w:szCs w:val="24"/>
              </w:rPr>
              <w:t xml:space="preserve">6</w:t>
            </w:r>
            <w:r>
              <w:rPr>
                <w:rFonts w:hint="eastAsia" w:ascii="仿宋" w:hAnsi="仿宋" w:eastAsia="仿宋"/>
                <w:sz w:val="24"/>
                <w:szCs w:val="24"/>
              </w:rPr>
              <w:t xml:space="preserve">分；10到19次得</w:t>
            </w:r>
            <w:r>
              <w:rPr>
                <w:rFonts w:ascii="仿宋" w:hAnsi="仿宋" w:eastAsia="仿宋"/>
                <w:sz w:val="24"/>
                <w:szCs w:val="24"/>
              </w:rPr>
              <w:t xml:space="preserve">2</w:t>
            </w:r>
            <w:r>
              <w:rPr>
                <w:rFonts w:hint="eastAsia" w:ascii="仿宋" w:hAnsi="仿宋" w:eastAsia="仿宋"/>
                <w:sz w:val="24"/>
                <w:szCs w:val="24"/>
              </w:rPr>
              <w:t xml:space="preserve">分；低</w:t>
            </w:r>
            <w:r>
              <w:rPr>
                <w:rFonts w:ascii="仿宋" w:hAnsi="仿宋" w:eastAsia="仿宋"/>
                <w:sz w:val="24"/>
                <w:szCs w:val="24"/>
              </w:rPr>
              <w:t xml:space="preserve">于</w:t>
            </w:r>
            <w:r>
              <w:rPr>
                <w:rFonts w:hint="eastAsia" w:ascii="仿宋" w:hAnsi="仿宋" w:eastAsia="仿宋"/>
                <w:sz w:val="24"/>
                <w:szCs w:val="24"/>
              </w:rPr>
              <w:t xml:space="preserve">1</w:t>
            </w:r>
            <w:r>
              <w:rPr>
                <w:rFonts w:ascii="仿宋" w:hAnsi="仿宋" w:eastAsia="仿宋"/>
                <w:sz w:val="24"/>
                <w:szCs w:val="24"/>
              </w:rPr>
              <w:t xml:space="preserve">0</w:t>
            </w:r>
            <w:r>
              <w:rPr>
                <w:rFonts w:hint="eastAsia" w:ascii="仿宋" w:hAnsi="仿宋" w:eastAsia="仿宋"/>
                <w:sz w:val="24"/>
                <w:szCs w:val="24"/>
              </w:rPr>
              <w:t xml:space="preserve">次得</w:t>
            </w:r>
            <w:r>
              <w:rPr>
                <w:rFonts w:ascii="仿宋" w:hAnsi="仿宋" w:eastAsia="仿宋"/>
                <w:sz w:val="24"/>
                <w:szCs w:val="24"/>
              </w:rPr>
              <w:t xml:space="preserve">0</w:t>
            </w:r>
            <w:r>
              <w:rPr>
                <w:rFonts w:hint="eastAsia" w:ascii="仿宋" w:hAnsi="仿宋" w:eastAsia="仿宋"/>
                <w:sz w:val="24"/>
                <w:szCs w:val="24"/>
              </w:rPr>
              <w:t xml:space="preserve">分。须按格式提供承诺书(格式见承诺书</w:t>
            </w:r>
            <w:r>
              <w:rPr>
                <w:rFonts w:ascii="仿宋" w:hAnsi="仿宋" w:eastAsia="仿宋"/>
                <w:sz w:val="24"/>
                <w:szCs w:val="24"/>
              </w:rPr>
              <w:t xml:space="preserve">6)</w:t>
            </w:r>
            <w:r>
              <w:rPr>
                <w:rFonts w:hint="eastAsia" w:ascii="仿宋" w:hAnsi="仿宋" w:eastAsia="仿宋"/>
                <w:sz w:val="24"/>
                <w:szCs w:val="24"/>
              </w:rPr>
              <w:t xml:space="preserve">，不提供或不符合要求不得分。 </w:t>
            </w:r>
            <w:r>
              <w:rPr>
                <w:rFonts w:ascii="仿宋" w:hAnsi="仿宋" w:eastAsia="仿宋"/>
                <w:sz w:val="24"/>
                <w:szCs w:val="24"/>
              </w:rPr>
              <w:t xml:space="preserve">  </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hint="eastAsia" w:ascii="仿宋" w:hAnsi="仿宋" w:eastAsia="仿宋"/>
                <w:sz w:val="24"/>
                <w:szCs w:val="24"/>
              </w:rPr>
            </w:pPr>
            <w:r>
              <w:rPr>
                <w:rFonts w:ascii="仿宋" w:hAnsi="仿宋" w:eastAsia="仿宋"/>
                <w:sz w:val="24"/>
                <w:szCs w:val="24"/>
              </w:rPr>
              <w:t xml:space="preserve">10</w:t>
            </w:r>
            <w:r>
              <w:rPr>
                <w:rFonts w:hint="eastAsia" w:ascii="仿宋" w:hAnsi="仿宋" w:eastAsia="仿宋"/>
                <w:sz w:val="24"/>
                <w:szCs w:val="24"/>
              </w:rPr>
            </w:r>
            <w:r/>
          </w:p>
        </w:tc>
      </w:tr>
      <w:tr>
        <w:trPr>
          <w:trHeight w:val="2007"/>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Mar>
              <w:left w:w="57" w:type="dxa"/>
              <w:top w:w="0" w:type="dxa"/>
              <w:right w:w="57" w:type="dxa"/>
              <w:bottom w:w="0" w:type="dxa"/>
            </w:tcMar>
            <w:tcW w:w="403" w:type="dxa"/>
            <w:vAlign w:val="center"/>
            <w:vMerge w:val="restart"/>
            <w:textDirection w:val="lrTb"/>
            <w:noWrap w:val="false"/>
          </w:tcPr>
          <w:p>
            <w:pPr>
              <w:pStyle w:val="887"/>
              <w:jc w:val="center"/>
              <w:spacing w:line="340" w:lineRule="exact"/>
              <w:rPr>
                <w:rFonts w:ascii="仿宋" w:hAnsi="仿宋" w:eastAsia="仿宋"/>
                <w:sz w:val="24"/>
                <w:szCs w:val="24"/>
              </w:rPr>
            </w:pPr>
            <w:r>
              <w:rPr>
                <w:rFonts w:ascii="仿宋" w:hAnsi="仿宋" w:eastAsia="仿宋"/>
                <w:sz w:val="24"/>
                <w:szCs w:val="24"/>
              </w:rPr>
              <w:t xml:space="preserve">服务</w:t>
            </w:r>
            <w:r>
              <w:rPr>
                <w:rFonts w:hint="eastAsia" w:ascii="仿宋" w:hAnsi="仿宋" w:eastAsia="仿宋"/>
                <w:sz w:val="24"/>
                <w:szCs w:val="24"/>
              </w:rPr>
              <w:t xml:space="preserve">团队配置</w:t>
            </w:r>
            <w:r>
              <w:rPr>
                <w:rFonts w:ascii="仿宋" w:hAnsi="仿宋" w:eastAsia="仿宋"/>
                <w:sz w:val="24"/>
                <w:szCs w:val="24"/>
              </w:rPr>
            </w:r>
            <w:r/>
          </w:p>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40" w:lineRule="exact"/>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.8本项目团队主要负责人需具备较高的文化水平、丰富的业务知识和管理经验。具有至少3年广告从业经历，负责过至少3个类似广告项目。符合项目需求得4分；不提供或不符合要求不得分。</w:t>
            </w:r>
            <w:r>
              <w:rPr>
                <w:rFonts w:hint="eastAsia" w:ascii="仿宋" w:hAnsi="仿宋" w:eastAsia="仿宋"/>
                <w:sz w:val="24"/>
                <w:szCs w:val="24"/>
              </w:rPr>
            </w:r>
            <w:r/>
          </w:p>
          <w:p>
            <w:pPr>
              <w:pStyle w:val="887"/>
              <w:spacing w:line="340" w:lineRule="exact"/>
              <w:rPr>
                <w:rFonts w:hint="eastAsia" w:ascii="仿宋" w:hAnsi="仿宋" w:eastAsia="仿宋"/>
                <w:sz w:val="24"/>
                <w:szCs w:val="24"/>
              </w:rPr>
            </w:pPr>
            <w:r>
              <w:rPr>
                <w:rFonts w:hint="eastAsia" w:ascii="仿宋" w:hAnsi="仿宋" w:eastAsia="仿宋"/>
                <w:sz w:val="24"/>
                <w:szCs w:val="24"/>
              </w:rPr>
              <w:t xml:space="preserve">注：须提供承担过的类似项目及相关证明材料和近半年来任意一个月的投标人为其缴纳社</w:t>
            </w:r>
            <w:r>
              <w:rPr>
                <w:rFonts w:ascii="仿宋" w:hAnsi="仿宋" w:eastAsia="仿宋"/>
                <w:sz w:val="24"/>
                <w:szCs w:val="24"/>
              </w:rPr>
              <w:t xml:space="preserve">保</w:t>
            </w:r>
            <w:r>
              <w:rPr>
                <w:rFonts w:hint="eastAsia" w:ascii="仿宋" w:hAnsi="仿宋" w:eastAsia="仿宋"/>
                <w:sz w:val="24"/>
                <w:szCs w:val="24"/>
              </w:rPr>
              <w:t xml:space="preserve">的有效证明文件复印件。</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r>
            <w:r/>
          </w:p>
        </w:tc>
      </w:tr>
      <w:tr>
        <w:trPr>
          <w:trHeight w:val="859"/>
        </w:trPr>
        <w:tc>
          <w:tcPr>
            <w:tcW w:w="449" w:type="dxa"/>
            <w:vAlign w:val="center"/>
            <w:vMerge w:val="continue"/>
            <w:textDirection w:val="lrTb"/>
            <w:noWrap w:val="false"/>
          </w:tcPr>
          <w:p>
            <w:pPr>
              <w:pStyle w:val="887"/>
              <w:spacing w:line="340" w:lineRule="exact"/>
              <w:rPr>
                <w:rFonts w:ascii="仿宋" w:hAnsi="仿宋" w:eastAsia="仿宋"/>
                <w:b/>
                <w:bCs/>
                <w:sz w:val="24"/>
                <w:szCs w:val="24"/>
              </w:rPr>
            </w:pPr>
            <w:r>
              <w:rPr>
                <w:rFonts w:ascii="仿宋" w:hAnsi="仿宋" w:eastAsia="仿宋"/>
                <w:b/>
                <w:bCs/>
                <w:sz w:val="24"/>
                <w:szCs w:val="24"/>
              </w:rPr>
            </w:r>
            <w:r/>
          </w:p>
        </w:tc>
        <w:tc>
          <w:tcPr>
            <w:tcW w:w="487" w:type="dxa"/>
            <w:vAlign w:val="center"/>
            <w:vMerge w:val="continue"/>
            <w:textDirection w:val="lrTb"/>
            <w:noWrap w:val="false"/>
          </w:tcPr>
          <w:p>
            <w:pPr>
              <w:pStyle w:val="887"/>
              <w:spacing w:line="340" w:lineRule="exact"/>
              <w:rPr>
                <w:rFonts w:ascii="仿宋" w:hAnsi="仿宋" w:eastAsia="仿宋"/>
                <w:b/>
                <w:spacing w:val="-18"/>
                <w:sz w:val="24"/>
                <w:szCs w:val="24"/>
              </w:rPr>
            </w:pPr>
            <w:r>
              <w:rPr>
                <w:rFonts w:ascii="仿宋" w:hAnsi="仿宋" w:eastAsia="仿宋"/>
                <w:b/>
                <w:spacing w:val="-18"/>
                <w:sz w:val="24"/>
                <w:szCs w:val="24"/>
              </w:rPr>
            </w:r>
            <w:r/>
          </w:p>
        </w:tc>
        <w:tc>
          <w:tcPr>
            <w:tcMar>
              <w:left w:w="57" w:type="dxa"/>
              <w:top w:w="0" w:type="dxa"/>
              <w:right w:w="57" w:type="dxa"/>
              <w:bottom w:w="0" w:type="dxa"/>
            </w:tcMar>
            <w:tcW w:w="403" w:type="dxa"/>
            <w:vAlign w:val="center"/>
            <w:vMerge w:val="continue"/>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r>
            <w:r/>
          </w:p>
        </w:tc>
        <w:tc>
          <w:tcPr>
            <w:tcW w:w="3276" w:type="dxa"/>
            <w:vAlign w:val="center"/>
            <w:textDirection w:val="lrTb"/>
            <w:noWrap w:val="false"/>
          </w:tcPr>
          <w:p>
            <w:pPr>
              <w:pStyle w:val="887"/>
              <w:spacing w:line="320" w:lineRule="exact"/>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.9投标供应商为本项目配置其他服务团队成员（项目负责人除外）需经验丰富、从事类似广告业务至</w:t>
            </w:r>
            <w:r>
              <w:rPr>
                <w:rFonts w:ascii="仿宋" w:hAnsi="仿宋" w:eastAsia="仿宋"/>
                <w:sz w:val="24"/>
                <w:szCs w:val="24"/>
              </w:rPr>
              <w:t xml:space="preserve">少</w:t>
            </w:r>
            <w:r>
              <w:rPr>
                <w:rFonts w:hint="eastAsia" w:ascii="仿宋" w:hAnsi="仿宋" w:eastAsia="仿宋"/>
                <w:sz w:val="24"/>
                <w:szCs w:val="24"/>
              </w:rPr>
              <w:t xml:space="preserve">2年以上且不少于10人，确保有专人负责与采购人进行工作对接及时沟通。符合项目需求得4分；不提供或不符合要求不得分。</w:t>
            </w:r>
            <w:r>
              <w:rPr>
                <w:rFonts w:hint="eastAsia" w:ascii="仿宋" w:hAnsi="仿宋" w:eastAsia="仿宋"/>
                <w:sz w:val="24"/>
                <w:szCs w:val="24"/>
              </w:rPr>
            </w:r>
            <w:r/>
          </w:p>
          <w:p>
            <w:pPr>
              <w:pStyle w:val="887"/>
              <w:spacing w:line="320" w:lineRule="exact"/>
              <w:rPr>
                <w:rFonts w:hint="eastAsia" w:ascii="仿宋" w:hAnsi="仿宋" w:eastAsia="仿宋"/>
                <w:sz w:val="24"/>
                <w:szCs w:val="24"/>
              </w:rPr>
            </w:pPr>
            <w:r>
              <w:rPr>
                <w:rFonts w:hint="eastAsia" w:ascii="仿宋" w:hAnsi="仿宋" w:eastAsia="仿宋"/>
                <w:sz w:val="24"/>
                <w:szCs w:val="24"/>
              </w:rPr>
              <w:t xml:space="preserve">注：须提供承担过的类似项目及相关证明材料和所有</w:t>
            </w:r>
            <w:r>
              <w:rPr>
                <w:rFonts w:ascii="仿宋" w:hAnsi="仿宋" w:eastAsia="仿宋"/>
                <w:sz w:val="24"/>
                <w:szCs w:val="24"/>
              </w:rPr>
              <w:t xml:space="preserve">人员</w:t>
            </w:r>
            <w:r>
              <w:rPr>
                <w:rFonts w:hint="eastAsia" w:ascii="仿宋" w:hAnsi="仿宋" w:eastAsia="仿宋"/>
                <w:sz w:val="24"/>
                <w:szCs w:val="24"/>
              </w:rPr>
              <w:t xml:space="preserve">近半年来任意一个月的投标人为其缴纳社</w:t>
            </w:r>
            <w:r>
              <w:rPr>
                <w:rFonts w:ascii="仿宋" w:hAnsi="仿宋" w:eastAsia="仿宋"/>
                <w:sz w:val="24"/>
                <w:szCs w:val="24"/>
              </w:rPr>
              <w:t xml:space="preserve">保</w:t>
            </w:r>
            <w:r>
              <w:rPr>
                <w:rFonts w:hint="eastAsia" w:ascii="仿宋" w:hAnsi="仿宋" w:eastAsia="仿宋"/>
                <w:sz w:val="24"/>
                <w:szCs w:val="24"/>
              </w:rPr>
              <w:t xml:space="preserve">的有效证明文件复印件，未提供不得分。</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r>
            <w:r/>
          </w:p>
        </w:tc>
      </w:tr>
      <w:tr>
        <w:trPr>
          <w:trHeight w:val="1559"/>
        </w:trPr>
        <w:tc>
          <w:tcPr>
            <w:tcW w:w="449" w:type="dxa"/>
            <w:vAlign w:val="center"/>
            <w:textDirection w:val="lrTb"/>
            <w:noWrap w:val="false"/>
          </w:tcPr>
          <w:p>
            <w:pPr>
              <w:pStyle w:val="887"/>
              <w:jc w:val="center"/>
              <w:spacing w:line="340" w:lineRule="exact"/>
              <w:rPr>
                <w:rFonts w:hint="eastAsia" w:ascii="仿宋" w:hAnsi="仿宋" w:eastAsia="仿宋"/>
                <w:b/>
                <w:bCs/>
                <w:sz w:val="24"/>
                <w:szCs w:val="24"/>
              </w:rPr>
            </w:pPr>
            <w:r>
              <w:rPr>
                <w:rFonts w:ascii="仿宋" w:hAnsi="仿宋" w:eastAsia="仿宋"/>
                <w:b/>
                <w:bCs/>
                <w:sz w:val="24"/>
                <w:szCs w:val="24"/>
              </w:rPr>
              <w:t xml:space="preserve">4</w:t>
            </w:r>
            <w:r>
              <w:rPr>
                <w:rFonts w:hint="eastAsia" w:ascii="仿宋" w:hAnsi="仿宋" w:eastAsia="仿宋"/>
                <w:b/>
                <w:bCs/>
                <w:sz w:val="24"/>
                <w:szCs w:val="24"/>
              </w:rPr>
            </w:r>
            <w:r/>
          </w:p>
        </w:tc>
        <w:tc>
          <w:tcPr>
            <w:tcW w:w="487" w:type="dxa"/>
            <w:vAlign w:val="center"/>
            <w:textDirection w:val="lrTb"/>
            <w:noWrap w:val="false"/>
          </w:tcPr>
          <w:p>
            <w:pPr>
              <w:pStyle w:val="887"/>
              <w:jc w:val="center"/>
              <w:spacing w:line="340" w:lineRule="exact"/>
              <w:rPr>
                <w:rFonts w:ascii="仿宋" w:hAnsi="仿宋" w:eastAsia="仿宋"/>
                <w:b/>
                <w:spacing w:val="-8"/>
                <w:sz w:val="24"/>
                <w:szCs w:val="24"/>
              </w:rPr>
            </w:pPr>
            <w:r>
              <w:rPr>
                <w:rFonts w:hint="eastAsia" w:ascii="仿宋" w:hAnsi="仿宋" w:eastAsia="仿宋"/>
                <w:b/>
                <w:spacing w:val="-8"/>
                <w:sz w:val="24"/>
                <w:szCs w:val="24"/>
              </w:rPr>
              <w:t xml:space="preserve">合作案例</w:t>
            </w:r>
            <w:r>
              <w:rPr>
                <w:rFonts w:hint="eastAsia" w:ascii="仿宋" w:hAnsi="仿宋" w:eastAsia="仿宋"/>
                <w:b/>
                <w:sz w:val="24"/>
                <w:szCs w:val="24"/>
              </w:rPr>
              <w:t xml:space="preserve">(</w:t>
            </w:r>
            <w:r>
              <w:rPr>
                <w:rFonts w:ascii="仿宋" w:hAnsi="仿宋" w:eastAsia="仿宋"/>
                <w:b/>
                <w:sz w:val="24"/>
                <w:szCs w:val="24"/>
              </w:rPr>
              <w:t xml:space="preserve">10</w:t>
            </w:r>
            <w:r>
              <w:rPr>
                <w:rFonts w:hint="eastAsia" w:ascii="仿宋" w:hAnsi="仿宋" w:eastAsia="仿宋"/>
                <w:b/>
                <w:sz w:val="24"/>
                <w:szCs w:val="24"/>
              </w:rPr>
              <w:t xml:space="preserve">分）</w:t>
            </w:r>
            <w:r>
              <w:rPr>
                <w:rFonts w:ascii="仿宋" w:hAnsi="仿宋" w:eastAsia="仿宋"/>
                <w:b/>
                <w:spacing w:val="-8"/>
                <w:sz w:val="24"/>
                <w:szCs w:val="24"/>
              </w:rPr>
            </w:r>
            <w:r/>
          </w:p>
        </w:tc>
        <w:tc>
          <w:tcPr>
            <w:tcMar>
              <w:left w:w="57" w:type="dxa"/>
              <w:top w:w="0" w:type="dxa"/>
              <w:right w:w="57" w:type="dxa"/>
              <w:bottom w:w="0" w:type="dxa"/>
            </w:tcMar>
            <w:tcW w:w="403" w:type="dxa"/>
            <w:vAlign w:val="center"/>
            <w:textDirection w:val="lrTb"/>
            <w:noWrap w:val="false"/>
          </w:tcPr>
          <w:p>
            <w:pPr>
              <w:pStyle w:val="887"/>
              <w:spacing w:line="340" w:lineRule="exact"/>
              <w:rPr>
                <w:rFonts w:hint="eastAsia" w:ascii="仿宋" w:hAnsi="仿宋" w:eastAsia="仿宋"/>
                <w:sz w:val="24"/>
                <w:szCs w:val="24"/>
              </w:rPr>
              <w:outlineLvl w:val="0"/>
            </w:pPr>
            <w:r>
              <w:rPr>
                <w:rFonts w:ascii="仿宋" w:hAnsi="仿宋" w:eastAsia="仿宋"/>
                <w:sz w:val="24"/>
                <w:szCs w:val="24"/>
              </w:rPr>
              <w:t xml:space="preserve">4.1</w:t>
            </w:r>
            <w:r>
              <w:rPr>
                <w:rFonts w:hint="eastAsia" w:ascii="仿宋" w:hAnsi="仿宋" w:eastAsia="仿宋"/>
                <w:sz w:val="24"/>
                <w:szCs w:val="24"/>
              </w:rPr>
            </w:r>
            <w:r/>
          </w:p>
          <w:p>
            <w:pPr>
              <w:pStyle w:val="887"/>
              <w:jc w:val="left"/>
              <w:spacing w:line="340" w:lineRule="exact"/>
              <w:rPr>
                <w:rFonts w:hint="eastAsia" w:ascii="仿宋" w:hAnsi="仿宋" w:eastAsia="仿宋"/>
                <w:sz w:val="24"/>
                <w:szCs w:val="24"/>
              </w:rPr>
              <w:outlineLvl w:val="0"/>
            </w:pPr>
            <w:r>
              <w:rPr>
                <w:rFonts w:hint="eastAsia" w:ascii="仿宋" w:hAnsi="仿宋" w:eastAsia="仿宋"/>
                <w:sz w:val="24"/>
                <w:szCs w:val="24"/>
              </w:rPr>
              <w:t xml:space="preserve">广告</w:t>
            </w:r>
            <w:r>
              <w:rPr>
                <w:rFonts w:ascii="仿宋" w:hAnsi="仿宋" w:eastAsia="仿宋"/>
                <w:sz w:val="24"/>
                <w:szCs w:val="24"/>
              </w:rPr>
              <w:t xml:space="preserve">业绩</w:t>
            </w:r>
            <w:r>
              <w:rPr>
                <w:rFonts w:hint="eastAsia" w:ascii="仿宋" w:hAnsi="仿宋" w:eastAsia="仿宋"/>
                <w:sz w:val="24"/>
                <w:szCs w:val="24"/>
              </w:rPr>
            </w:r>
            <w:r/>
          </w:p>
        </w:tc>
        <w:tc>
          <w:tcPr>
            <w:tcW w:w="3276" w:type="dxa"/>
            <w:vAlign w:val="center"/>
            <w:textDirection w:val="lrTb"/>
            <w:noWrap w:val="false"/>
          </w:tcPr>
          <w:p>
            <w:pPr>
              <w:pStyle w:val="887"/>
              <w:spacing w:line="320" w:lineRule="exact"/>
              <w:rPr>
                <w:rFonts w:hint="eastAsia" w:ascii="仿宋" w:hAnsi="仿宋" w:eastAsia="仿宋"/>
                <w:sz w:val="24"/>
                <w:szCs w:val="24"/>
              </w:rPr>
            </w:pPr>
            <w:r>
              <w:rPr>
                <w:rFonts w:hint="eastAsia" w:ascii="仿宋" w:hAnsi="仿宋" w:eastAsia="仿宋"/>
                <w:sz w:val="24"/>
                <w:szCs w:val="24"/>
              </w:rPr>
              <w:t xml:space="preserve">投标供应商提供 2022 年 1 月 1 日起至本项目截标时间止（以合同签订时间为准），承接过同级类</w:t>
            </w:r>
            <w:r>
              <w:rPr>
                <w:rFonts w:ascii="仿宋" w:hAnsi="仿宋" w:eastAsia="仿宋"/>
                <w:sz w:val="24"/>
                <w:szCs w:val="24"/>
              </w:rPr>
              <w:t xml:space="preserve">似</w:t>
            </w:r>
            <w:r>
              <w:rPr>
                <w:rFonts w:hint="eastAsia" w:ascii="仿宋" w:hAnsi="仿宋" w:eastAsia="仿宋"/>
                <w:sz w:val="24"/>
                <w:szCs w:val="24"/>
              </w:rPr>
              <w:t xml:space="preserve">广告项目</w:t>
            </w:r>
            <w:r>
              <w:rPr>
                <w:rFonts w:ascii="仿宋" w:hAnsi="仿宋" w:eastAsia="仿宋"/>
                <w:sz w:val="24"/>
                <w:szCs w:val="24"/>
              </w:rPr>
              <w:t xml:space="preserve">；每提供一个得</w:t>
            </w:r>
            <w:r>
              <w:rPr>
                <w:rFonts w:hint="eastAsia" w:ascii="仿宋" w:hAnsi="仿宋" w:eastAsia="仿宋"/>
                <w:sz w:val="24"/>
                <w:szCs w:val="24"/>
              </w:rPr>
              <w:t xml:space="preserve">2</w:t>
            </w:r>
            <w:r>
              <w:rPr>
                <w:rFonts w:ascii="仿宋" w:hAnsi="仿宋" w:eastAsia="仿宋"/>
                <w:sz w:val="24"/>
                <w:szCs w:val="24"/>
              </w:rPr>
              <w:t xml:space="preserve">分，最高可得</w:t>
            </w:r>
            <w:r>
              <w:rPr>
                <w:rFonts w:hint="eastAsia" w:ascii="仿宋" w:hAnsi="仿宋" w:eastAsia="仿宋"/>
                <w:sz w:val="24"/>
                <w:szCs w:val="24"/>
              </w:rPr>
              <w:t xml:space="preserve">10</w:t>
            </w:r>
            <w:r>
              <w:rPr>
                <w:rFonts w:ascii="仿宋" w:hAnsi="仿宋" w:eastAsia="仿宋"/>
                <w:sz w:val="24"/>
                <w:szCs w:val="24"/>
              </w:rPr>
              <w:t xml:space="preserve">分；须提供合同(复印件)并加盖公章，未不提供或不符合要求不得分。</w:t>
            </w:r>
            <w:r>
              <w:rPr>
                <w:rFonts w:hint="eastAsia" w:ascii="仿宋" w:hAnsi="仿宋" w:eastAsia="仿宋"/>
                <w:sz w:val="24"/>
                <w:szCs w:val="24"/>
              </w:rPr>
              <w:t xml:space="preserve">注：投标</w:t>
            </w:r>
            <w:r>
              <w:rPr>
                <w:rFonts w:ascii="仿宋" w:hAnsi="仿宋" w:eastAsia="仿宋"/>
                <w:sz w:val="24"/>
                <w:szCs w:val="24"/>
              </w:rPr>
              <w:t xml:space="preserve">供应商同</w:t>
            </w:r>
            <w:r>
              <w:rPr>
                <w:rFonts w:hint="eastAsia" w:ascii="仿宋" w:hAnsi="仿宋" w:eastAsia="仿宋"/>
                <w:sz w:val="24"/>
                <w:szCs w:val="24"/>
              </w:rPr>
              <w:t xml:space="preserve">一</w:t>
            </w:r>
            <w:r>
              <w:rPr>
                <w:rFonts w:ascii="仿宋" w:hAnsi="仿宋" w:eastAsia="仿宋"/>
                <w:sz w:val="24"/>
                <w:szCs w:val="24"/>
              </w:rPr>
              <w:t xml:space="preserve">年</w:t>
            </w:r>
            <w:r>
              <w:rPr>
                <w:rFonts w:hint="eastAsia" w:ascii="仿宋" w:hAnsi="仿宋" w:eastAsia="仿宋"/>
                <w:sz w:val="24"/>
                <w:szCs w:val="24"/>
              </w:rPr>
              <w:t xml:space="preserve">度与同一</w:t>
            </w:r>
            <w:r>
              <w:rPr>
                <w:rFonts w:ascii="仿宋" w:hAnsi="仿宋" w:eastAsia="仿宋"/>
                <w:sz w:val="24"/>
                <w:szCs w:val="24"/>
              </w:rPr>
              <w:t xml:space="preserve">单位</w:t>
            </w:r>
            <w:r>
              <w:rPr>
                <w:rFonts w:hint="eastAsia" w:ascii="仿宋" w:hAnsi="仿宋" w:eastAsia="仿宋"/>
                <w:sz w:val="24"/>
                <w:szCs w:val="24"/>
              </w:rPr>
              <w:t xml:space="preserve">所</w:t>
            </w:r>
            <w:r>
              <w:rPr>
                <w:rFonts w:ascii="仿宋" w:hAnsi="仿宋" w:eastAsia="仿宋"/>
                <w:sz w:val="24"/>
                <w:szCs w:val="24"/>
              </w:rPr>
              <w:t xml:space="preserve">签订</w:t>
            </w:r>
            <w:r>
              <w:rPr>
                <w:rFonts w:hint="eastAsia" w:ascii="仿宋" w:hAnsi="仿宋" w:eastAsia="仿宋"/>
                <w:sz w:val="24"/>
                <w:szCs w:val="24"/>
              </w:rPr>
              <w:t xml:space="preserve">的相关类</w:t>
            </w:r>
            <w:r>
              <w:rPr>
                <w:rFonts w:ascii="仿宋" w:hAnsi="仿宋" w:eastAsia="仿宋"/>
                <w:sz w:val="24"/>
                <w:szCs w:val="24"/>
              </w:rPr>
              <w:t xml:space="preserve">似广告合同不重复得分</w:t>
            </w:r>
            <w:r>
              <w:rPr>
                <w:rFonts w:hint="eastAsia" w:ascii="仿宋" w:hAnsi="仿宋" w:eastAsia="仿宋"/>
                <w:sz w:val="24"/>
                <w:szCs w:val="24"/>
              </w:rPr>
              <w:t xml:space="preserve">。 </w:t>
            </w:r>
            <w:r>
              <w:rPr>
                <w:rFonts w:hint="eastAsia" w:ascii="仿宋" w:hAnsi="仿宋" w:eastAsia="仿宋"/>
                <w:sz w:val="24"/>
                <w:szCs w:val="24"/>
              </w:rPr>
            </w:r>
            <w:r/>
          </w:p>
        </w:tc>
        <w:tc>
          <w:tcPr>
            <w:tcW w:w="385" w:type="dxa"/>
            <w:vAlign w:val="center"/>
            <w:textDirection w:val="lrTb"/>
            <w:noWrap w:val="false"/>
          </w:tcPr>
          <w:p>
            <w:pPr>
              <w:pStyle w:val="887"/>
              <w:jc w:val="center"/>
              <w:spacing w:line="340" w:lineRule="exact"/>
              <w:rPr>
                <w:rFonts w:hint="eastAsia" w:ascii="仿宋" w:hAnsi="仿宋" w:eastAsia="仿宋"/>
                <w:sz w:val="24"/>
                <w:szCs w:val="24"/>
              </w:rPr>
            </w:pPr>
            <w:r>
              <w:rPr>
                <w:rFonts w:hint="eastAsia" w:ascii="仿宋" w:hAnsi="仿宋" w:eastAsia="仿宋"/>
                <w:sz w:val="24"/>
                <w:szCs w:val="24"/>
              </w:rPr>
              <w:t xml:space="preserve">10</w:t>
            </w:r>
            <w:r>
              <w:rPr>
                <w:rFonts w:hint="eastAsia" w:ascii="仿宋" w:hAnsi="仿宋" w:eastAsia="仿宋"/>
                <w:sz w:val="24"/>
                <w:szCs w:val="24"/>
              </w:rPr>
            </w:r>
            <w:r/>
          </w:p>
        </w:tc>
      </w:tr>
    </w:tbl>
    <w:p>
      <w:pPr>
        <w:pStyle w:val="887"/>
        <w:ind w:firstLine="482"/>
        <w:spacing w:line="340" w:lineRule="exact"/>
        <w:rPr>
          <w:rFonts w:ascii="仿宋" w:hAnsi="仿宋"/>
          <w:b/>
          <w:sz w:val="24"/>
          <w:szCs w:val="24"/>
        </w:rPr>
      </w:pPr>
      <w:r>
        <w:rPr>
          <w:rFonts w:hint="eastAsia" w:ascii="仿宋" w:hAnsi="仿宋"/>
          <w:b/>
          <w:sz w:val="24"/>
          <w:szCs w:val="24"/>
        </w:rPr>
        <w:t xml:space="preserve">说明：</w:t>
      </w:r>
      <w:r>
        <w:rPr>
          <w:rFonts w:hint="eastAsia" w:ascii="仿宋" w:hAnsi="仿宋"/>
          <w:b/>
          <w:sz w:val="24"/>
          <w:szCs w:val="24"/>
        </w:rPr>
        <w:t xml:space="preserve">采购人可以要求在合同签订前对以上评分项目中证明材料原件核查。 </w:t>
      </w:r>
      <w:r>
        <w:rPr>
          <w:rFonts w:ascii="仿宋" w:hAnsi="仿宋"/>
          <w:b/>
          <w:sz w:val="24"/>
          <w:szCs w:val="24"/>
        </w:rPr>
        <w:t xml:space="preserve"> </w:t>
      </w:r>
      <w:r>
        <w:rPr>
          <w:rFonts w:ascii="仿宋" w:hAnsi="仿宋"/>
          <w:b/>
          <w:sz w:val="24"/>
          <w:szCs w:val="24"/>
        </w:rPr>
      </w:r>
      <w:r/>
    </w:p>
    <w:p>
      <w:pPr>
        <w:pStyle w:val="918"/>
        <w:rPr>
          <w:sz w:val="24"/>
          <w:szCs w:val="24"/>
        </w:rPr>
      </w:pPr>
      <w:r>
        <w:rPr>
          <w:sz w:val="24"/>
          <w:szCs w:val="24"/>
        </w:rPr>
      </w:r>
      <w:r/>
    </w:p>
    <w:p>
      <w:pPr>
        <w:pStyle w:val="918"/>
        <w:rPr>
          <w:rFonts w:hint="eastAsia"/>
          <w:sz w:val="24"/>
          <w:szCs w:val="24"/>
        </w:rPr>
      </w:pPr>
      <w:r>
        <w:rPr>
          <w:rFonts w:hint="eastAsia"/>
          <w:sz w:val="24"/>
          <w:szCs w:val="24"/>
        </w:rPr>
      </w:r>
      <w:r/>
    </w:p>
    <w:p>
      <w:pPr>
        <w:pStyle w:val="887"/>
        <w:ind w:firstLine="602"/>
        <w:spacing w:line="500" w:lineRule="exact"/>
        <w:rPr>
          <w:rFonts w:hint="eastAsia" w:ascii="宋体" w:hAnsi="宋体"/>
          <w:b/>
          <w:sz w:val="24"/>
          <w:szCs w:val="24"/>
          <w:u w:val="single"/>
        </w:rPr>
      </w:pPr>
      <w:r>
        <w:rPr>
          <w:rFonts w:hint="eastAsia" w:ascii="宋体" w:hAnsi="宋体"/>
          <w:b/>
          <w:sz w:val="24"/>
          <w:szCs w:val="24"/>
          <w:u w:val="single"/>
        </w:rPr>
      </w:r>
      <w:r/>
    </w:p>
    <w:p>
      <w:pPr>
        <w:pStyle w:val="973"/>
        <w:ind w:firstLine="2331"/>
        <w:rPr>
          <w:rFonts w:hint="eastAsia" w:ascii="宋体" w:hAnsi="宋体"/>
          <w:b/>
          <w:sz w:val="36"/>
          <w:szCs w:val="36"/>
        </w:rPr>
      </w:pPr>
      <w:r>
        <w:rPr>
          <w:rFonts w:hint="eastAsia" w:ascii="宋体" w:hAnsi="宋体"/>
          <w:b/>
          <w:sz w:val="36"/>
          <w:szCs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rPr>
      </w:pPr>
      <w:r>
        <w:rPr>
          <w:rFonts w:hint="eastAsia" w:ascii="黑体" w:eastAsia="黑体"/>
          <w:bCs/>
          <w:sz w:val="44"/>
        </w:rPr>
        <w:t xml:space="preserve">第六章  投标</w:t>
      </w:r>
      <w:bookmarkEnd w:id="193"/>
      <w:r/>
      <w:bookmarkEnd w:id="194"/>
      <w:r/>
      <w:bookmarkEnd w:id="198"/>
      <w:r>
        <w:rPr>
          <w:rFonts w:hint="eastAsia" w:ascii="黑体" w:eastAsia="黑体"/>
          <w:bCs/>
          <w:sz w:val="44"/>
        </w:rPr>
        <w:t xml:space="preserve">文件格式 </w:t>
      </w:r>
      <w:r>
        <w:rPr>
          <w:rFonts w:hint="eastAsia" w:ascii="黑体" w:eastAsia="黑体"/>
          <w:bCs/>
          <w:sz w:val="44"/>
        </w:rPr>
      </w:r>
      <w:r/>
    </w:p>
    <w:p>
      <w:pPr>
        <w:pStyle w:val="887"/>
        <w:jc w:val="center"/>
        <w:rPr>
          <w:rFonts w:hint="eastAsia" w:ascii="宋体" w:hAnsi="宋体"/>
          <w:b/>
          <w:sz w:val="72"/>
        </w:rPr>
      </w:pPr>
      <w:r/>
      <w:bookmarkStart w:id="199" w:name="_Hlt26671244"/>
      <w:r/>
      <w:bookmarkEnd w:id="199"/>
      <w:r/>
      <w:bookmarkStart w:id="200" w:name="_Hlt26955039"/>
      <w:r/>
      <w:bookmarkEnd w:id="200"/>
      <w:r/>
      <w:bookmarkStart w:id="201" w:name="_Toc26554094"/>
      <w:r/>
      <w:bookmarkStart w:id="202" w:name="_Toc120614282"/>
      <w:r/>
      <w:bookmarkStart w:id="203" w:name="_Toc49090576"/>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7"/>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87"/>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7"/>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7"/>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2023或2024年度的财务状况报告（投标人成立不满一年无需提供）</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7"/>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szCs w:val="24"/>
        </w:rPr>
      </w:pPr>
      <w:r>
        <w:rPr>
          <w:rFonts w:hint="eastAsia" w:ascii="宋体" w:hAnsi="宋体"/>
          <w:sz w:val="24"/>
          <w:szCs w:val="24"/>
        </w:rPr>
        <w:t xml:space="preserve">总备注：上述“资格审查内容”中1-5条、8</w:t>
      </w:r>
      <w:r>
        <w:rPr>
          <w:rFonts w:hint="eastAsia" w:ascii="宋体" w:hAnsi="宋体"/>
          <w:color w:val="ff0000"/>
          <w:sz w:val="24"/>
          <w:szCs w:val="24"/>
        </w:rPr>
        <w:t xml:space="preserve">、9</w:t>
      </w:r>
      <w:r>
        <w:rPr>
          <w:rFonts w:hint="eastAsia" w:ascii="宋体" w:hAnsi="宋体"/>
          <w:sz w:val="24"/>
          <w:szCs w:val="24"/>
        </w:rPr>
        <w:t xml:space="preserve">条投标人必须在投标文件中提</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7"/>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7"/>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7"/>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rPr>
          <w:rFonts w:ascii="宋体" w:hAnsi="宋体"/>
          <w:b/>
          <w:color w:val="ff0000"/>
          <w:sz w:val="24"/>
          <w:szCs w:val="24"/>
        </w:rPr>
      </w:pPr>
      <w:r>
        <w:rPr>
          <w:rFonts w:ascii="宋体" w:hAnsi="宋体"/>
          <w:b/>
          <w:color w:val="ff0000"/>
          <w:sz w:val="24"/>
          <w:szCs w:val="24"/>
        </w:rPr>
      </w:r>
      <w:r/>
    </w:p>
    <w:p>
      <w:pPr>
        <w:pStyle w:val="887"/>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7"/>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7"/>
        <w:ind w:firstLine="480"/>
        <w:rPr>
          <w:rFonts w:hint="eastAsia" w:ascii="宋体" w:hAnsi="宋体"/>
          <w:sz w:val="24"/>
          <w:szCs w:val="24"/>
        </w:rPr>
      </w:pPr>
      <w:r>
        <w:rPr>
          <w:rFonts w:hint="eastAsia" w:ascii="宋体" w:hAnsi="宋体"/>
          <w:sz w:val="24"/>
          <w:szCs w:val="24"/>
        </w:rPr>
      </w:r>
      <w:r/>
    </w:p>
    <w:p>
      <w:pPr>
        <w:pStyle w:val="887"/>
        <w:jc w:val="center"/>
        <w:rPr>
          <w:rFonts w:ascii="宋体" w:hAnsi="宋体"/>
          <w:b/>
          <w:sz w:val="24"/>
          <w:szCs w:val="24"/>
        </w:rPr>
      </w:pPr>
      <w:r>
        <w:rPr>
          <w:rFonts w:ascii="宋体" w:hAnsi="宋体"/>
          <w:b/>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887"/>
              <w:spacing w:line="0" w:lineRule="atLeast"/>
              <w:rPr>
                <w:rFonts w:hint="eastAsia" w:ascii="宋体" w:hAnsi="宋体"/>
                <w:sz w:val="24"/>
                <w:szCs w:val="24"/>
              </w:rPr>
            </w:pPr>
            <w:r>
              <w:rPr>
                <w:rFonts w:hint="eastAsia" w:ascii="宋体" w:hAnsi="宋体"/>
                <w:sz w:val="24"/>
                <w:szCs w:val="24"/>
              </w:rPr>
            </w:r>
            <w:r/>
          </w:p>
        </w:tc>
      </w:tr>
    </w:tbl>
    <w:p>
      <w:pPr>
        <w:pStyle w:val="887"/>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7"/>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7"/>
        <w:rPr>
          <w:rFonts w:hint="eastAsia" w:ascii="宋体" w:hAnsi="宋体"/>
          <w:b/>
          <w:sz w:val="24"/>
        </w:rPr>
      </w:pPr>
      <w:r>
        <w:rPr>
          <w:rFonts w:hint="eastAsia" w:ascii="宋体" w:hAnsi="宋体"/>
          <w:b/>
          <w:sz w:val="24"/>
        </w:rPr>
      </w:r>
      <w:r/>
    </w:p>
    <w:p>
      <w:pPr>
        <w:pStyle w:val="887"/>
        <w:ind w:firstLine="480"/>
        <w:spacing w:line="440" w:lineRule="exact"/>
        <w:rPr>
          <w:rFonts w:ascii="宋体" w:hAnsi="宋体"/>
          <w:sz w:val="24"/>
        </w:rPr>
      </w:pPr>
      <w:r>
        <w:rPr>
          <w:rFonts w:ascii="宋体" w:hAnsi="宋体"/>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7"/>
        <w:ind w:left="480"/>
        <w:rPr>
          <w:rFonts w:ascii="宋体" w:hAnsi="宋体"/>
          <w:b/>
          <w:color w:val="000000"/>
          <w:sz w:val="24"/>
        </w:rPr>
      </w:pPr>
      <w:r>
        <w:rPr>
          <w:rFonts w:ascii="宋体" w:hAnsi="宋体"/>
          <w:b/>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7"/>
        <w:jc w:val="center"/>
        <w:spacing w:line="460" w:lineRule="exact"/>
        <w:rPr>
          <w:rFonts w:ascii="宋体" w:hAnsi="宋体"/>
          <w:b/>
          <w:bCs/>
          <w:color w:val="000000"/>
          <w:sz w:val="24"/>
        </w:rPr>
      </w:pPr>
      <w:r>
        <w:rPr>
          <w:rFonts w:ascii="宋体" w:hAnsi="宋体"/>
          <w:b/>
          <w:bCs/>
          <w:color w:val="000000"/>
          <w:sz w:val="24"/>
        </w:rPr>
      </w:r>
      <w:r/>
    </w:p>
    <w:p>
      <w:pPr>
        <w:pStyle w:val="88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7"/>
        <w:ind w:left="480"/>
        <w:rPr>
          <w:rFonts w:ascii="宋体" w:hAnsi="宋体"/>
          <w:b/>
          <w:color w:val="ff0000"/>
          <w:sz w:val="24"/>
        </w:rPr>
      </w:pPr>
      <w:r>
        <w:rPr>
          <w:rFonts w:ascii="宋体" w:hAnsi="宋体"/>
          <w:b/>
          <w:color w:val="ff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87"/>
        <w:ind w:firstLine="1200"/>
        <w:spacing w:line="400" w:lineRule="exact"/>
        <w:tabs>
          <w:tab w:val="left" w:pos="360" w:leader="none"/>
        </w:tabs>
        <w:rPr>
          <w:rFonts w:hint="eastAsia"/>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rFonts w:hint="eastAsia"/>
          <w:color w:val="ff0000"/>
          <w:sz w:val="24"/>
          <w:szCs w:val="24"/>
          <w:u w:val="single"/>
        </w:rPr>
      </w:r>
      <w:r/>
    </w:p>
    <w:p>
      <w:pPr>
        <w:pStyle w:val="88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8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7"/>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8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87"/>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7"/>
        <w:ind w:right="720"/>
        <w:spacing w:line="400" w:lineRule="exact"/>
        <w:rPr>
          <w:rFonts w:hint="eastAsia" w:ascii="宋体" w:hAnsi="宋体"/>
          <w:sz w:val="24"/>
          <w:szCs w:val="24"/>
        </w:rPr>
      </w:pPr>
      <w:r>
        <w:rPr>
          <w:rFonts w:hint="eastAsia" w:ascii="宋体" w:hAnsi="宋体"/>
          <w:sz w:val="24"/>
          <w:szCs w:val="24"/>
        </w:rPr>
      </w:r>
      <w:r/>
    </w:p>
    <w:p>
      <w:pPr>
        <w:pStyle w:val="88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87"/>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87"/>
        <w:ind w:firstLine="24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7"/>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w:t>
      </w:r>
      <w:r>
        <w:rPr>
          <w:rFonts w:ascii="宋体" w:hAnsi="宋体"/>
          <w:color w:val="ff0000"/>
          <w:sz w:val="24"/>
          <w:szCs w:val="24"/>
        </w:rPr>
      </w:r>
      <w:r/>
    </w:p>
    <w:p>
      <w:pPr>
        <w:pStyle w:val="887"/>
        <w:spacing w:line="400" w:lineRule="exact"/>
        <w:rPr>
          <w:rFonts w:hint="eastAsia" w:ascii="宋体" w:hAnsi="宋体"/>
          <w:color w:val="ff0000"/>
          <w:sz w:val="24"/>
          <w:szCs w:val="24"/>
        </w:rPr>
      </w:pPr>
      <w:r>
        <w:rPr>
          <w:rFonts w:hint="eastAsia" w:ascii="宋体" w:hAnsi="宋体"/>
          <w:color w:val="ff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承接企业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7"/>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7"/>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7"/>
        <w:ind w:firstLine="645"/>
        <w:spacing w:line="0" w:lineRule="atLeast"/>
        <w:rPr>
          <w:rFonts w:hint="eastAsia" w:ascii="宋体" w:hAnsi="宋体"/>
          <w:sz w:val="24"/>
        </w:rPr>
      </w:pPr>
      <w:r>
        <w:rPr>
          <w:rFonts w:hint="eastAsia" w:ascii="宋体" w:hAnsi="宋体"/>
          <w:sz w:val="24"/>
        </w:rPr>
      </w:r>
      <w:r/>
    </w:p>
    <w:p>
      <w:pPr>
        <w:pStyle w:val="887"/>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7"/>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7"/>
        <w:ind w:firstLine="645"/>
        <w:spacing w:line="0" w:lineRule="atLeast"/>
        <w:rPr>
          <w:rFonts w:ascii="宋体" w:hAnsi="宋体"/>
          <w:sz w:val="24"/>
        </w:rPr>
      </w:pPr>
      <w:r>
        <w:rPr>
          <w:rFonts w:ascii="宋体" w:hAnsi="宋体"/>
          <w:sz w:val="24"/>
        </w:rPr>
      </w:r>
      <w:r/>
    </w:p>
    <w:p>
      <w:pPr>
        <w:pStyle w:val="887"/>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7"/>
        <w:ind w:firstLine="645"/>
        <w:spacing w:line="560" w:lineRule="exact"/>
        <w:rPr>
          <w:rFonts w:hint="eastAsia" w:ascii="宋体" w:hAnsi="宋体"/>
          <w:sz w:val="24"/>
        </w:rPr>
      </w:pPr>
      <w:r>
        <w:rPr>
          <w:rFonts w:hint="eastAsia" w:ascii="宋体" w:hAnsi="宋体"/>
          <w:sz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w:t>
            </w:r>
            <w:r>
              <w:rPr>
                <w:rFonts w:hint="eastAsia" w:ascii="宋体" w:hAnsi="宋体"/>
                <w:sz w:val="24"/>
                <w:szCs w:val="24"/>
              </w:rPr>
            </w:r>
            <w:r/>
          </w:p>
        </w:tc>
        <w:tc>
          <w:tcPr>
            <w:tcW w:w="3317"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7"/>
        <w:spacing w:line="400" w:lineRule="exact"/>
        <w:rPr>
          <w:rFonts w:hint="eastAsia" w:ascii="宋体" w:hAnsi="宋体"/>
          <w:color w:val="ff0000"/>
          <w:sz w:val="24"/>
          <w:szCs w:val="24"/>
        </w:rPr>
      </w:pPr>
      <w:r>
        <w:rPr>
          <w:rFonts w:hint="eastAsia" w:ascii="宋体" w:hAnsi="宋体"/>
          <w:color w:val="ff0000"/>
          <w:sz w:val="24"/>
          <w:szCs w:val="24"/>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87"/>
        <w:spacing w:line="460" w:lineRule="exact"/>
        <w:rPr>
          <w:rFonts w:hint="eastAsia" w:ascii="宋体" w:hAnsi="宋体"/>
          <w:bCs/>
          <w:sz w:val="24"/>
        </w:rPr>
      </w:pPr>
      <w:r>
        <w:rPr>
          <w:rFonts w:hint="eastAsia" w:ascii="宋体" w:hAnsi="宋体"/>
          <w:bCs/>
          <w:sz w:val="24"/>
        </w:rPr>
      </w:r>
      <w:r/>
    </w:p>
    <w:p>
      <w:pPr>
        <w:pStyle w:val="887"/>
        <w:jc w:val="center"/>
        <w:spacing w:line="500" w:lineRule="exact"/>
        <w:rPr>
          <w:rFonts w:hint="eastAsia" w:ascii="宋体" w:hAnsi="宋体"/>
          <w:bCs/>
          <w:sz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3 承诺书参考样式</w:t>
      </w:r>
      <w:r>
        <w:rPr>
          <w:rFonts w:hint="eastAsia" w:ascii="宋体" w:hAnsi="宋体"/>
          <w:bCs/>
          <w:sz w:val="24"/>
        </w:rPr>
      </w:r>
      <w:r/>
    </w:p>
    <w:p>
      <w:pPr>
        <w:pStyle w:val="887"/>
        <w:jc w:val="center"/>
        <w:spacing w:line="500" w:lineRule="exact"/>
        <w:rPr>
          <w:rFonts w:hint="eastAsia" w:ascii="宋体" w:hAnsi="宋体"/>
          <w:sz w:val="24"/>
          <w:szCs w:val="24"/>
        </w:rPr>
      </w:pPr>
      <w:r>
        <w:rPr>
          <w:rFonts w:hint="eastAsia" w:ascii="宋体" w:hAnsi="宋体"/>
          <w:sz w:val="24"/>
          <w:szCs w:val="24"/>
        </w:rPr>
      </w:r>
      <w:r/>
    </w:p>
    <w:p>
      <w:pPr>
        <w:pStyle w:val="887"/>
        <w:jc w:val="center"/>
        <w:spacing w:line="500" w:lineRule="exact"/>
        <w:rPr>
          <w:rFonts w:hint="eastAsia" w:ascii="宋体" w:hAnsi="宋体"/>
          <w:sz w:val="24"/>
          <w:szCs w:val="24"/>
        </w:rPr>
      </w:pPr>
      <w:r>
        <w:rPr>
          <w:rFonts w:hint="eastAsia" w:ascii="宋体" w:hAnsi="宋体"/>
          <w:sz w:val="24"/>
          <w:szCs w:val="24"/>
        </w:rPr>
        <w:t xml:space="preserve">承诺书1</w:t>
      </w:r>
      <w:r>
        <w:rPr>
          <w:rFonts w:hint="eastAsia" w:ascii="宋体" w:hAnsi="宋体"/>
          <w:sz w:val="24"/>
          <w:szCs w:val="24"/>
        </w:rPr>
      </w:r>
      <w:r/>
    </w:p>
    <w:p>
      <w:pPr>
        <w:pStyle w:val="887"/>
        <w:ind w:firstLine="600"/>
        <w:spacing w:line="500" w:lineRule="exact"/>
        <w:rPr>
          <w:rFonts w:ascii="宋体" w:hAnsi="宋体"/>
          <w:sz w:val="24"/>
          <w:szCs w:val="24"/>
        </w:rPr>
      </w:pPr>
      <w:r>
        <w:rPr>
          <w:rFonts w:hint="eastAsia" w:ascii="宋体" w:hAnsi="宋体"/>
          <w:sz w:val="24"/>
          <w:szCs w:val="24"/>
        </w:rPr>
        <w:t xml:space="preserve">本单位郑重承诺：执行央视</w:t>
      </w:r>
      <w:r>
        <w:rPr>
          <w:rFonts w:ascii="宋体" w:hAnsi="宋体" w:cs="微软雅黑"/>
          <w:bCs/>
          <w:sz w:val="24"/>
          <w:szCs w:val="24"/>
        </w:rPr>
        <w:t xml:space="preserve">“</w:t>
      </w:r>
      <w:r>
        <w:rPr>
          <w:rFonts w:hint="eastAsia" w:ascii="宋体" w:hAnsi="宋体" w:cs="微软雅黑"/>
          <w:bCs/>
          <w:sz w:val="24"/>
          <w:szCs w:val="24"/>
        </w:rPr>
        <w:t xml:space="preserve">美丽中国行</w:t>
      </w:r>
      <w:r>
        <w:rPr>
          <w:rFonts w:ascii="宋体" w:hAnsi="宋体" w:cs="微软雅黑"/>
          <w:bCs/>
          <w:sz w:val="24"/>
          <w:szCs w:val="24"/>
        </w:rPr>
        <w:t xml:space="preserve">”</w:t>
      </w:r>
      <w:r>
        <w:rPr>
          <w:rFonts w:hint="eastAsia" w:ascii="宋体" w:hAnsi="宋体" w:cs="微软雅黑"/>
          <w:bCs/>
          <w:sz w:val="24"/>
          <w:szCs w:val="24"/>
        </w:rPr>
        <w:t xml:space="preserve">江苏专案；提供</w:t>
      </w:r>
      <w:r>
        <w:rPr>
          <w:rFonts w:hint="eastAsia" w:ascii="宋体" w:hAnsi="宋体"/>
          <w:sz w:val="24"/>
          <w:szCs w:val="24"/>
        </w:rPr>
        <w:t xml:space="preserve">CCTV-新闻频道下午</w:t>
      </w:r>
      <w:r>
        <w:rPr>
          <w:rFonts w:ascii="宋体" w:hAnsi="宋体"/>
          <w:sz w:val="24"/>
          <w:szCs w:val="24"/>
        </w:rPr>
        <w:t xml:space="preserve">直播</w:t>
      </w:r>
      <w:r>
        <w:rPr>
          <w:rFonts w:hint="eastAsia" w:ascii="宋体" w:hAnsi="宋体"/>
          <w:sz w:val="24"/>
          <w:szCs w:val="24"/>
        </w:rPr>
        <w:t xml:space="preserve">时段11次（周</w:t>
      </w:r>
      <w:r>
        <w:rPr>
          <w:rFonts w:ascii="宋体" w:hAnsi="宋体"/>
          <w:sz w:val="24"/>
          <w:szCs w:val="24"/>
        </w:rPr>
        <w:t xml:space="preserve">一</w:t>
      </w:r>
      <w:r>
        <w:rPr>
          <w:rFonts w:hint="eastAsia" w:ascii="宋体" w:hAnsi="宋体"/>
          <w:sz w:val="24"/>
          <w:szCs w:val="24"/>
        </w:rPr>
        <w:t xml:space="preserve">至</w:t>
      </w:r>
      <w:r>
        <w:rPr>
          <w:rFonts w:ascii="宋体" w:hAnsi="宋体"/>
          <w:sz w:val="24"/>
          <w:szCs w:val="24"/>
        </w:rPr>
        <w:t xml:space="preserve">周日约</w:t>
      </w:r>
      <w:r>
        <w:rPr>
          <w:rFonts w:hint="eastAsia" w:ascii="宋体" w:hAnsi="宋体"/>
          <w:sz w:val="24"/>
          <w:szCs w:val="24"/>
        </w:rPr>
        <w:t xml:space="preserve">1</w:t>
      </w:r>
      <w:r>
        <w:rPr>
          <w:rFonts w:ascii="宋体" w:hAnsi="宋体"/>
          <w:sz w:val="24"/>
          <w:szCs w:val="24"/>
        </w:rPr>
        <w:t xml:space="preserve">4</w:t>
      </w:r>
      <w:r>
        <w:rPr>
          <w:rFonts w:hint="eastAsia" w:ascii="宋体" w:hAnsi="宋体"/>
          <w:bCs/>
          <w:sz w:val="24"/>
          <w:szCs w:val="24"/>
        </w:rPr>
        <w:t xml:space="preserve">:</w:t>
      </w:r>
      <w:r>
        <w:rPr>
          <w:rFonts w:ascii="宋体" w:hAnsi="宋体"/>
          <w:bCs/>
          <w:sz w:val="24"/>
          <w:szCs w:val="24"/>
        </w:rPr>
        <w:t xml:space="preserve">00</w:t>
      </w:r>
      <w:r>
        <w:rPr>
          <w:rFonts w:hint="eastAsia" w:ascii="宋体" w:hAnsi="宋体"/>
          <w:sz w:val="24"/>
          <w:szCs w:val="24"/>
        </w:rPr>
        <w:t xml:space="preserve">-</w:t>
      </w:r>
      <w:r>
        <w:rPr>
          <w:rFonts w:ascii="宋体" w:hAnsi="宋体"/>
          <w:sz w:val="24"/>
          <w:szCs w:val="24"/>
        </w:rPr>
        <w:t xml:space="preserve">17</w:t>
      </w:r>
      <w:r>
        <w:rPr>
          <w:rFonts w:hint="eastAsia" w:ascii="宋体" w:hAnsi="宋体"/>
          <w:bCs/>
          <w:sz w:val="24"/>
          <w:szCs w:val="24"/>
        </w:rPr>
        <w:t xml:space="preserve">:</w:t>
      </w:r>
      <w:r>
        <w:rPr>
          <w:rFonts w:ascii="宋体" w:hAnsi="宋体"/>
          <w:sz w:val="24"/>
          <w:szCs w:val="24"/>
        </w:rPr>
        <w:t xml:space="preserve">00</w:t>
      </w:r>
      <w:r>
        <w:rPr>
          <w:rFonts w:hint="eastAsia" w:ascii="宋体" w:hAnsi="宋体"/>
          <w:sz w:val="24"/>
          <w:szCs w:val="24"/>
        </w:rPr>
        <w:t xml:space="preserve">间</w:t>
      </w:r>
      <w:r>
        <w:rPr>
          <w:rFonts w:ascii="宋体" w:hAnsi="宋体"/>
          <w:sz w:val="24"/>
          <w:szCs w:val="24"/>
        </w:rPr>
        <w:t xml:space="preserve">11</w:t>
      </w:r>
      <w:r>
        <w:rPr>
          <w:rFonts w:hint="eastAsia" w:ascii="宋体" w:hAnsi="宋体"/>
          <w:sz w:val="24"/>
          <w:szCs w:val="24"/>
        </w:rPr>
        <w:t xml:space="preserve">次/60秒），CCTV-新闻频道国</w:t>
      </w:r>
      <w:r>
        <w:rPr>
          <w:rFonts w:ascii="宋体" w:hAnsi="宋体"/>
          <w:sz w:val="24"/>
          <w:szCs w:val="24"/>
        </w:rPr>
        <w:t xml:space="preserve">际时</w:t>
      </w:r>
      <w:r>
        <w:rPr>
          <w:rFonts w:hint="eastAsia" w:ascii="宋体" w:hAnsi="宋体"/>
          <w:sz w:val="24"/>
          <w:szCs w:val="24"/>
        </w:rPr>
        <w:t xml:space="preserve">讯</w:t>
      </w:r>
      <w:r>
        <w:rPr>
          <w:rFonts w:ascii="宋体" w:hAnsi="宋体"/>
          <w:sz w:val="24"/>
          <w:szCs w:val="24"/>
        </w:rPr>
        <w:t xml:space="preserve">片</w:t>
      </w:r>
      <w:r>
        <w:rPr>
          <w:rFonts w:hint="eastAsia" w:ascii="宋体" w:hAnsi="宋体"/>
          <w:sz w:val="24"/>
          <w:szCs w:val="24"/>
        </w:rPr>
        <w:t xml:space="preserve">头</w:t>
      </w:r>
      <w:r>
        <w:rPr>
          <w:rFonts w:ascii="宋体" w:hAnsi="宋体"/>
          <w:sz w:val="24"/>
          <w:szCs w:val="24"/>
        </w:rPr>
        <w:t xml:space="preserve">后</w:t>
      </w:r>
      <w:r>
        <w:rPr>
          <w:rFonts w:hint="eastAsia" w:ascii="宋体" w:hAnsi="宋体"/>
          <w:sz w:val="24"/>
          <w:szCs w:val="24"/>
        </w:rPr>
        <w:t xml:space="preserve">7次（周</w:t>
      </w:r>
      <w:r>
        <w:rPr>
          <w:rFonts w:ascii="宋体" w:hAnsi="宋体"/>
          <w:sz w:val="24"/>
          <w:szCs w:val="24"/>
        </w:rPr>
        <w:t xml:space="preserve">一至</w:t>
      </w:r>
      <w:r>
        <w:rPr>
          <w:rFonts w:hint="eastAsia" w:ascii="宋体" w:hAnsi="宋体"/>
          <w:sz w:val="24"/>
          <w:szCs w:val="24"/>
        </w:rPr>
        <w:t xml:space="preserve">周</w:t>
      </w:r>
      <w:r>
        <w:rPr>
          <w:rFonts w:ascii="宋体" w:hAnsi="宋体"/>
          <w:sz w:val="24"/>
          <w:szCs w:val="24"/>
        </w:rPr>
        <w:t xml:space="preserve">五</w:t>
      </w:r>
      <w:r>
        <w:rPr>
          <w:rFonts w:hint="eastAsia" w:ascii="宋体" w:hAnsi="宋体"/>
          <w:sz w:val="24"/>
          <w:szCs w:val="24"/>
        </w:rPr>
        <w:t xml:space="preserve">22</w:t>
      </w:r>
      <w:r>
        <w:rPr>
          <w:rFonts w:hint="eastAsia" w:ascii="宋体" w:hAnsi="宋体"/>
          <w:bCs/>
          <w:sz w:val="24"/>
          <w:szCs w:val="24"/>
        </w:rPr>
        <w:t xml:space="preserve">:</w:t>
      </w:r>
      <w:r>
        <w:rPr>
          <w:rFonts w:ascii="宋体" w:hAnsi="宋体"/>
          <w:bCs/>
          <w:sz w:val="24"/>
          <w:szCs w:val="24"/>
        </w:rPr>
        <w:t xml:space="preserve">00-22</w:t>
      </w:r>
      <w:r>
        <w:rPr>
          <w:rFonts w:hint="eastAsia" w:ascii="宋体" w:hAnsi="宋体"/>
          <w:bCs/>
          <w:sz w:val="24"/>
          <w:szCs w:val="24"/>
        </w:rPr>
        <w:t xml:space="preserve">:</w:t>
      </w:r>
      <w:r>
        <w:rPr>
          <w:rFonts w:ascii="宋体" w:hAnsi="宋体"/>
          <w:bCs/>
          <w:sz w:val="24"/>
          <w:szCs w:val="24"/>
        </w:rPr>
        <w:t xml:space="preserve">30</w:t>
      </w:r>
      <w:r>
        <w:rPr>
          <w:rFonts w:hint="eastAsia" w:ascii="宋体" w:hAnsi="宋体"/>
          <w:bCs/>
          <w:sz w:val="24"/>
          <w:szCs w:val="24"/>
        </w:rPr>
        <w:t xml:space="preserve">间</w:t>
      </w:r>
      <w:r>
        <w:rPr>
          <w:rFonts w:ascii="宋体" w:hAnsi="宋体"/>
          <w:bCs/>
          <w:sz w:val="24"/>
          <w:szCs w:val="24"/>
        </w:rPr>
        <w:t xml:space="preserve">7</w:t>
      </w:r>
      <w:r>
        <w:rPr>
          <w:rFonts w:hint="eastAsia" w:ascii="宋体" w:hAnsi="宋体"/>
          <w:bCs/>
          <w:sz w:val="24"/>
          <w:szCs w:val="24"/>
        </w:rPr>
        <w:t xml:space="preserve">次/60秒）广告服务。</w:t>
      </w:r>
      <w:r>
        <w:rPr>
          <w:rFonts w:ascii="宋体" w:hAnsi="宋体"/>
          <w:sz w:val="24"/>
          <w:szCs w:val="24"/>
        </w:rPr>
      </w:r>
      <w:r/>
    </w:p>
    <w:p>
      <w:pPr>
        <w:pStyle w:val="887"/>
        <w:ind w:firstLine="480"/>
        <w:jc w:val="right"/>
        <w:spacing w:line="500" w:lineRule="exact"/>
        <w:rPr>
          <w:rFonts w:ascii="宋体" w:hAnsi="宋体"/>
          <w:sz w:val="24"/>
          <w:szCs w:val="24"/>
        </w:rPr>
      </w:pPr>
      <w:r>
        <w:rPr>
          <w:rFonts w:ascii="宋体" w:hAnsi="宋体"/>
          <w:sz w:val="24"/>
          <w:szCs w:val="24"/>
        </w:rPr>
      </w:r>
      <w:r/>
    </w:p>
    <w:p>
      <w:pPr>
        <w:pStyle w:val="887"/>
        <w:ind w:firstLine="480"/>
        <w:jc w:val="right"/>
        <w:spacing w:line="500" w:lineRule="exact"/>
        <w:rPr>
          <w:rFonts w:hint="eastAsia" w:ascii="宋体" w:hAnsi="宋体"/>
          <w:sz w:val="24"/>
          <w:szCs w:val="24"/>
        </w:rPr>
      </w:pPr>
      <w:r>
        <w:rPr>
          <w:rFonts w:hint="eastAsia" w:ascii="宋体" w:hAnsi="宋体"/>
          <w:sz w:val="24"/>
          <w:szCs w:val="24"/>
        </w:rPr>
        <w:t xml:space="preserve">投标人全称（加盖CA电子公章）：</w:t>
      </w:r>
      <w:r>
        <w:rPr>
          <w:rFonts w:hint="eastAsia" w:ascii="宋体" w:hAnsi="宋体"/>
          <w:sz w:val="24"/>
          <w:szCs w:val="24"/>
        </w:rPr>
      </w:r>
      <w:r/>
    </w:p>
    <w:p>
      <w:pPr>
        <w:pStyle w:val="887"/>
        <w:ind w:right="480" w:firstLine="480"/>
        <w:jc w:val="center"/>
        <w:spacing w:line="500" w:lineRule="exact"/>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rPr>
      </w:r>
      <w:r/>
    </w:p>
    <w:p>
      <w:pPr>
        <w:pStyle w:val="887"/>
        <w:jc w:val="center"/>
        <w:spacing w:line="500" w:lineRule="exact"/>
        <w:rPr>
          <w:rFonts w:hint="eastAsia" w:ascii="宋体" w:hAnsi="宋体"/>
          <w:sz w:val="24"/>
          <w:szCs w:val="24"/>
        </w:rPr>
      </w:pPr>
      <w:r>
        <w:rPr>
          <w:rFonts w:hint="eastAsia" w:ascii="宋体" w:hAnsi="宋体"/>
          <w:sz w:val="24"/>
          <w:szCs w:val="24"/>
        </w:rPr>
      </w:r>
      <w:r/>
    </w:p>
    <w:p>
      <w:pPr>
        <w:pStyle w:val="887"/>
        <w:jc w:val="center"/>
        <w:spacing w:line="500" w:lineRule="exact"/>
        <w:rPr>
          <w:rFonts w:hint="eastAsia" w:ascii="宋体" w:hAnsi="宋体"/>
          <w:sz w:val="24"/>
          <w:szCs w:val="24"/>
        </w:rPr>
      </w:pPr>
      <w:r>
        <w:rPr>
          <w:rFonts w:hint="eastAsia" w:ascii="宋体" w:hAnsi="宋体"/>
          <w:sz w:val="24"/>
          <w:szCs w:val="24"/>
        </w:rPr>
        <w:t xml:space="preserve">承诺书2</w:t>
      </w:r>
      <w:r>
        <w:rPr>
          <w:rFonts w:hint="eastAsia" w:ascii="宋体" w:hAnsi="宋体"/>
          <w:sz w:val="24"/>
          <w:szCs w:val="24"/>
        </w:rPr>
      </w:r>
      <w:r/>
    </w:p>
    <w:p>
      <w:pPr>
        <w:pStyle w:val="887"/>
        <w:ind w:firstLine="600"/>
        <w:spacing w:line="500" w:lineRule="exact"/>
        <w:rPr>
          <w:rFonts w:ascii="宋体" w:hAnsi="宋体"/>
          <w:sz w:val="24"/>
          <w:szCs w:val="24"/>
        </w:rPr>
      </w:pPr>
      <w:r>
        <w:rPr>
          <w:rFonts w:hint="eastAsia" w:ascii="宋体" w:hAnsi="宋体"/>
          <w:sz w:val="24"/>
          <w:szCs w:val="24"/>
        </w:rPr>
        <w:t xml:space="preserve">本单位郑重承诺：保证按月提供有效的发布照片以及</w:t>
      </w:r>
      <w:r>
        <w:rPr>
          <w:rFonts w:ascii="宋体" w:hAnsi="宋体"/>
          <w:bCs/>
          <w:sz w:val="24"/>
          <w:szCs w:val="24"/>
        </w:rPr>
        <w:t xml:space="preserve">由</w:t>
      </w:r>
      <w:r>
        <w:rPr>
          <w:rFonts w:hint="eastAsia" w:ascii="宋体" w:hAnsi="宋体"/>
          <w:spacing w:val="-6"/>
          <w:sz w:val="24"/>
          <w:szCs w:val="24"/>
        </w:rPr>
        <w:t xml:space="preserve">具有权威资质的</w:t>
      </w:r>
      <w:r>
        <w:rPr>
          <w:rFonts w:hint="eastAsia" w:ascii="宋体" w:hAnsi="宋体"/>
          <w:sz w:val="24"/>
          <w:szCs w:val="24"/>
        </w:rPr>
        <w:t xml:space="preserve">第</w:t>
      </w:r>
      <w:r>
        <w:rPr>
          <w:rFonts w:ascii="宋体" w:hAnsi="宋体"/>
          <w:spacing w:val="-6"/>
          <w:sz w:val="24"/>
          <w:szCs w:val="24"/>
        </w:rPr>
        <w:t xml:space="preserve">三方</w:t>
      </w:r>
      <w:r>
        <w:rPr>
          <w:rFonts w:hint="eastAsia" w:ascii="宋体" w:hAnsi="宋体"/>
          <w:spacing w:val="-6"/>
          <w:sz w:val="24"/>
          <w:szCs w:val="24"/>
        </w:rPr>
        <w:t xml:space="preserve">机构出具</w:t>
      </w:r>
      <w:r>
        <w:rPr>
          <w:rFonts w:ascii="宋体" w:hAnsi="宋体"/>
          <w:bCs/>
          <w:sz w:val="24"/>
          <w:szCs w:val="24"/>
        </w:rPr>
        <w:t xml:space="preserve">广告</w:t>
      </w:r>
      <w:r>
        <w:rPr>
          <w:rFonts w:ascii="宋体" w:hAnsi="宋体"/>
          <w:sz w:val="24"/>
          <w:szCs w:val="24"/>
        </w:rPr>
        <w:t xml:space="preserve">数据</w:t>
      </w:r>
      <w:r>
        <w:rPr>
          <w:rFonts w:hint="eastAsia" w:ascii="宋体" w:hAnsi="宋体"/>
          <w:sz w:val="24"/>
          <w:szCs w:val="24"/>
        </w:rPr>
        <w:t xml:space="preserve">报告和效果</w:t>
      </w:r>
      <w:r>
        <w:rPr>
          <w:rFonts w:ascii="宋体" w:hAnsi="宋体"/>
          <w:sz w:val="24"/>
          <w:szCs w:val="24"/>
        </w:rPr>
        <w:t xml:space="preserve">评估报告</w:t>
      </w:r>
      <w:r>
        <w:rPr>
          <w:rFonts w:hint="eastAsia" w:ascii="宋体" w:hAnsi="宋体"/>
          <w:sz w:val="24"/>
          <w:szCs w:val="24"/>
        </w:rPr>
        <w:t xml:space="preserve">                                          </w:t>
      </w:r>
      <w:r>
        <w:rPr>
          <w:rFonts w:ascii="宋体" w:hAnsi="宋体"/>
          <w:sz w:val="24"/>
          <w:szCs w:val="24"/>
        </w:rPr>
      </w:r>
      <w:r/>
    </w:p>
    <w:p>
      <w:pPr>
        <w:pStyle w:val="887"/>
        <w:ind w:firstLine="480"/>
        <w:jc w:val="right"/>
        <w:spacing w:line="500" w:lineRule="exact"/>
        <w:rPr>
          <w:rFonts w:hint="eastAsia" w:ascii="宋体" w:hAnsi="宋体"/>
          <w:sz w:val="24"/>
          <w:szCs w:val="24"/>
        </w:rPr>
      </w:pPr>
      <w:r>
        <w:rPr>
          <w:rFonts w:hint="eastAsia" w:ascii="宋体" w:hAnsi="宋体"/>
          <w:sz w:val="24"/>
          <w:szCs w:val="24"/>
        </w:rPr>
        <w:t xml:space="preserve"> 投标人全称（加盖CA电子公章）：</w:t>
      </w:r>
      <w:r>
        <w:rPr>
          <w:rFonts w:hint="eastAsia" w:ascii="宋体" w:hAnsi="宋体"/>
          <w:sz w:val="24"/>
          <w:szCs w:val="24"/>
        </w:rPr>
      </w:r>
      <w:r/>
    </w:p>
    <w:p>
      <w:pPr>
        <w:pStyle w:val="887"/>
        <w:ind w:right="480" w:firstLine="480"/>
        <w:jc w:val="center"/>
        <w:spacing w:line="500" w:lineRule="exact"/>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rPr>
      </w:r>
      <w:r/>
    </w:p>
    <w:p>
      <w:pPr>
        <w:pStyle w:val="887"/>
        <w:jc w:val="center"/>
        <w:spacing w:line="500" w:lineRule="exact"/>
        <w:rPr>
          <w:rFonts w:hint="eastAsia" w:ascii="宋体" w:hAnsi="宋体"/>
          <w:sz w:val="24"/>
          <w:szCs w:val="24"/>
        </w:rPr>
      </w:pPr>
      <w:r>
        <w:rPr>
          <w:rFonts w:hint="eastAsia" w:ascii="宋体" w:hAnsi="宋体"/>
          <w:sz w:val="24"/>
          <w:szCs w:val="24"/>
        </w:rPr>
      </w:r>
      <w:r/>
    </w:p>
    <w:p>
      <w:pPr>
        <w:pStyle w:val="887"/>
        <w:jc w:val="center"/>
        <w:spacing w:line="500" w:lineRule="exact"/>
        <w:rPr>
          <w:rFonts w:hint="eastAsia" w:ascii="宋体" w:hAnsi="宋体"/>
          <w:sz w:val="24"/>
          <w:szCs w:val="24"/>
        </w:rPr>
      </w:pPr>
      <w:r>
        <w:rPr>
          <w:rFonts w:hint="eastAsia" w:ascii="宋体" w:hAnsi="宋体"/>
          <w:sz w:val="24"/>
          <w:szCs w:val="24"/>
        </w:rPr>
        <w:t xml:space="preserve">承诺书3</w:t>
      </w:r>
      <w:r>
        <w:rPr>
          <w:rFonts w:hint="eastAsia" w:ascii="宋体" w:hAnsi="宋体"/>
          <w:sz w:val="24"/>
          <w:szCs w:val="24"/>
        </w:rPr>
      </w:r>
      <w:r/>
    </w:p>
    <w:p>
      <w:pPr>
        <w:pStyle w:val="887"/>
        <w:ind w:firstLine="600"/>
        <w:spacing w:line="500" w:lineRule="exact"/>
        <w:rPr>
          <w:rFonts w:hint="eastAsia" w:ascii="宋体" w:hAnsi="宋体"/>
          <w:sz w:val="24"/>
          <w:szCs w:val="24"/>
        </w:rPr>
      </w:pPr>
      <w:r>
        <w:rPr>
          <w:rFonts w:hint="eastAsia" w:ascii="宋体" w:hAnsi="宋体"/>
          <w:sz w:val="24"/>
          <w:szCs w:val="24"/>
        </w:rPr>
        <w:t xml:space="preserve">本单位郑重承诺：保证项目执行</w:t>
      </w:r>
      <w:r>
        <w:rPr>
          <w:rFonts w:ascii="宋体" w:hAnsi="宋体"/>
          <w:sz w:val="24"/>
          <w:szCs w:val="24"/>
        </w:rPr>
        <w:t xml:space="preserve">完毕后</w:t>
      </w:r>
      <w:r>
        <w:rPr>
          <w:rFonts w:hint="eastAsia" w:ascii="宋体" w:hAnsi="宋体"/>
          <w:sz w:val="24"/>
          <w:szCs w:val="24"/>
        </w:rPr>
        <w:t xml:space="preserve">30日</w:t>
      </w:r>
      <w:r>
        <w:rPr>
          <w:rFonts w:ascii="宋体" w:hAnsi="宋体"/>
          <w:sz w:val="24"/>
          <w:szCs w:val="24"/>
        </w:rPr>
        <w:t xml:space="preserve">内</w:t>
      </w:r>
      <w:r>
        <w:rPr>
          <w:rFonts w:hint="eastAsia" w:ascii="宋体" w:hAnsi="宋体"/>
          <w:sz w:val="24"/>
          <w:szCs w:val="24"/>
        </w:rPr>
        <w:t xml:space="preserve">，提供有效的发布照片报告，以</w:t>
      </w:r>
      <w:r>
        <w:rPr>
          <w:rFonts w:ascii="宋体" w:hAnsi="宋体"/>
          <w:sz w:val="24"/>
          <w:szCs w:val="24"/>
        </w:rPr>
        <w:t xml:space="preserve">及</w:t>
      </w:r>
      <w:r>
        <w:rPr>
          <w:rFonts w:hint="eastAsia" w:ascii="宋体" w:hAnsi="宋体"/>
          <w:sz w:val="24"/>
          <w:szCs w:val="24"/>
        </w:rPr>
        <w:t xml:space="preserve">具有权威资质第</w:t>
      </w:r>
      <w:r>
        <w:rPr>
          <w:rFonts w:ascii="宋体" w:hAnsi="宋体"/>
          <w:sz w:val="24"/>
          <w:szCs w:val="24"/>
        </w:rPr>
        <w:t xml:space="preserve">三方</w:t>
      </w:r>
      <w:r>
        <w:rPr>
          <w:rFonts w:hint="eastAsia" w:ascii="宋体" w:hAnsi="宋体"/>
          <w:sz w:val="24"/>
          <w:szCs w:val="24"/>
        </w:rPr>
        <w:t xml:space="preserve">机构出具的有</w:t>
      </w:r>
      <w:r>
        <w:rPr>
          <w:rFonts w:ascii="宋体" w:hAnsi="宋体"/>
          <w:sz w:val="24"/>
          <w:szCs w:val="24"/>
        </w:rPr>
        <w:t xml:space="preserve">效</w:t>
      </w:r>
      <w:r>
        <w:rPr>
          <w:rFonts w:hint="eastAsia" w:ascii="宋体" w:hAnsi="宋体"/>
          <w:sz w:val="24"/>
          <w:szCs w:val="24"/>
        </w:rPr>
        <w:t xml:space="preserve">监测总报告和效果</w:t>
      </w:r>
      <w:r>
        <w:rPr>
          <w:rFonts w:ascii="宋体" w:hAnsi="宋体"/>
          <w:sz w:val="24"/>
          <w:szCs w:val="24"/>
        </w:rPr>
        <w:t xml:space="preserve">评估</w:t>
      </w:r>
      <w:r>
        <w:rPr>
          <w:rFonts w:hint="eastAsia" w:ascii="宋体" w:hAnsi="宋体"/>
          <w:sz w:val="24"/>
          <w:szCs w:val="24"/>
        </w:rPr>
        <w:t xml:space="preserve">总</w:t>
      </w:r>
      <w:r>
        <w:rPr>
          <w:rFonts w:ascii="宋体" w:hAnsi="宋体"/>
          <w:sz w:val="24"/>
          <w:szCs w:val="24"/>
        </w:rPr>
        <w:t xml:space="preserve">报告</w:t>
      </w:r>
      <w:r>
        <w:rPr>
          <w:rFonts w:hint="eastAsia" w:ascii="宋体" w:hAnsi="宋体"/>
          <w:sz w:val="24"/>
          <w:szCs w:val="24"/>
        </w:rPr>
        <w:t xml:space="preserve">。</w:t>
      </w:r>
      <w:r>
        <w:rPr>
          <w:rFonts w:hint="eastAsia" w:ascii="宋体" w:hAnsi="宋体"/>
          <w:sz w:val="24"/>
          <w:szCs w:val="24"/>
        </w:rPr>
      </w:r>
      <w:r/>
    </w:p>
    <w:p>
      <w:pPr>
        <w:pStyle w:val="887"/>
        <w:ind w:firstLine="480"/>
        <w:jc w:val="right"/>
        <w:spacing w:line="500" w:lineRule="exact"/>
        <w:rPr>
          <w:rFonts w:hint="eastAsia" w:ascii="宋体" w:hAnsi="宋体"/>
          <w:sz w:val="24"/>
          <w:szCs w:val="24"/>
        </w:rPr>
      </w:pPr>
      <w:r>
        <w:rPr>
          <w:rFonts w:hint="eastAsia" w:ascii="宋体" w:hAnsi="宋体"/>
          <w:sz w:val="24"/>
          <w:szCs w:val="24"/>
        </w:rPr>
        <w:t xml:space="preserve">投标人全称（加盖CA电子公章）：</w:t>
      </w:r>
      <w:r>
        <w:rPr>
          <w:rFonts w:hint="eastAsia" w:ascii="宋体" w:hAnsi="宋体"/>
          <w:sz w:val="24"/>
          <w:szCs w:val="24"/>
        </w:rPr>
      </w:r>
      <w:r/>
    </w:p>
    <w:p>
      <w:pPr>
        <w:pStyle w:val="887"/>
        <w:ind w:right="480" w:firstLine="480"/>
        <w:jc w:val="center"/>
        <w:spacing w:line="500" w:lineRule="exact"/>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rPr>
      </w:r>
      <w:r/>
    </w:p>
    <w:p>
      <w:pPr>
        <w:pStyle w:val="899"/>
        <w:ind w:firstLine="480"/>
        <w:jc w:val="center"/>
        <w:spacing w:line="500" w:lineRule="exact"/>
        <w:rPr>
          <w:rFonts w:hint="eastAsia" w:ascii="宋体" w:hAnsi="宋体"/>
          <w:sz w:val="24"/>
          <w:szCs w:val="24"/>
        </w:rPr>
      </w:pPr>
      <w:r>
        <w:rPr>
          <w:rFonts w:hint="eastAsia" w:ascii="宋体" w:hAnsi="宋体"/>
          <w:sz w:val="24"/>
          <w:szCs w:val="24"/>
        </w:rPr>
      </w:r>
      <w:r/>
    </w:p>
    <w:p>
      <w:pPr>
        <w:pStyle w:val="899"/>
        <w:ind w:firstLine="480"/>
        <w:jc w:val="center"/>
        <w:spacing w:line="500" w:lineRule="exact"/>
        <w:rPr>
          <w:rFonts w:hint="eastAsia" w:ascii="宋体" w:hAnsi="宋体"/>
          <w:sz w:val="24"/>
          <w:szCs w:val="24"/>
        </w:rPr>
      </w:pPr>
      <w:r>
        <w:rPr>
          <w:rFonts w:hint="eastAsia" w:ascii="宋体" w:hAnsi="宋体"/>
          <w:sz w:val="24"/>
          <w:szCs w:val="24"/>
        </w:rPr>
        <w:t xml:space="preserve">承诺书4</w:t>
      </w:r>
      <w:r>
        <w:rPr>
          <w:rFonts w:hint="eastAsia" w:ascii="宋体" w:hAnsi="宋体"/>
          <w:sz w:val="24"/>
          <w:szCs w:val="24"/>
        </w:rPr>
      </w:r>
      <w:r/>
    </w:p>
    <w:p>
      <w:pPr>
        <w:pStyle w:val="887"/>
        <w:ind w:firstLine="600"/>
        <w:spacing w:line="500" w:lineRule="exact"/>
        <w:rPr>
          <w:rFonts w:hint="eastAsia" w:ascii="宋体" w:hAnsi="宋体"/>
          <w:sz w:val="24"/>
          <w:szCs w:val="24"/>
        </w:rPr>
      </w:pPr>
      <w:r>
        <w:rPr>
          <w:rFonts w:hint="eastAsia" w:ascii="宋体" w:hAnsi="宋体"/>
          <w:sz w:val="24"/>
          <w:szCs w:val="24"/>
        </w:rPr>
        <w:t xml:space="preserve">本单位郑重承诺：能够按照央视规定进行补漏播，以及在广告执行过程中，因特殊原因导致广告临时调整或漏播的，投标供应商应当提前告知采购</w:t>
      </w:r>
      <w:r>
        <w:rPr>
          <w:rFonts w:ascii="宋体" w:hAnsi="宋体"/>
          <w:sz w:val="24"/>
          <w:szCs w:val="24"/>
        </w:rPr>
        <w:t xml:space="preserve">人</w:t>
      </w:r>
      <w:r>
        <w:rPr>
          <w:rFonts w:hint="eastAsia" w:ascii="宋体" w:hAnsi="宋体"/>
          <w:sz w:val="24"/>
          <w:szCs w:val="24"/>
        </w:rPr>
        <w:t xml:space="preserve">并明确补</w:t>
      </w:r>
      <w:r>
        <w:rPr>
          <w:rFonts w:ascii="宋体" w:hAnsi="宋体"/>
          <w:sz w:val="24"/>
          <w:szCs w:val="24"/>
        </w:rPr>
        <w:t xml:space="preserve">播办法</w:t>
      </w:r>
      <w:r>
        <w:rPr>
          <w:rFonts w:hint="eastAsia" w:ascii="宋体" w:hAnsi="宋体"/>
          <w:sz w:val="24"/>
          <w:szCs w:val="24"/>
        </w:rPr>
        <w:t xml:space="preserve">。</w:t>
      </w:r>
      <w:r>
        <w:rPr>
          <w:rFonts w:hint="eastAsia" w:ascii="宋体" w:hAnsi="宋体"/>
          <w:sz w:val="24"/>
          <w:szCs w:val="24"/>
        </w:rPr>
      </w:r>
      <w:r/>
    </w:p>
    <w:p>
      <w:pPr>
        <w:pStyle w:val="899"/>
        <w:ind w:firstLine="480"/>
        <w:spacing w:line="500" w:lineRule="exact"/>
        <w:rPr>
          <w:rFonts w:hint="eastAsia" w:ascii="宋体" w:hAnsi="宋体"/>
          <w:sz w:val="24"/>
          <w:szCs w:val="24"/>
        </w:rPr>
      </w:pPr>
      <w:r>
        <w:rPr>
          <w:rFonts w:hint="eastAsia" w:ascii="宋体" w:hAnsi="宋体"/>
          <w:sz w:val="24"/>
          <w:szCs w:val="24"/>
        </w:rPr>
      </w:r>
      <w:r/>
    </w:p>
    <w:p>
      <w:pPr>
        <w:pStyle w:val="887"/>
        <w:ind w:firstLine="480"/>
        <w:jc w:val="right"/>
        <w:spacing w:line="500" w:lineRule="exact"/>
        <w:rPr>
          <w:rFonts w:hint="eastAsia" w:ascii="宋体" w:hAnsi="宋体"/>
          <w:sz w:val="24"/>
          <w:szCs w:val="24"/>
        </w:rPr>
      </w:pPr>
      <w:r>
        <w:rPr>
          <w:rFonts w:hint="eastAsia" w:ascii="宋体" w:hAnsi="宋体"/>
          <w:sz w:val="24"/>
          <w:szCs w:val="24"/>
        </w:rPr>
        <w:t xml:space="preserve">投标人全称（加盖CA电子公章）：</w:t>
      </w:r>
      <w:r>
        <w:rPr>
          <w:rFonts w:hint="eastAsia" w:ascii="宋体" w:hAnsi="宋体"/>
          <w:sz w:val="24"/>
          <w:szCs w:val="24"/>
        </w:rPr>
      </w:r>
      <w:r/>
    </w:p>
    <w:p>
      <w:pPr>
        <w:pStyle w:val="887"/>
        <w:ind w:right="480" w:firstLine="480"/>
        <w:jc w:val="center"/>
        <w:spacing w:line="500" w:lineRule="exact"/>
        <w:rPr>
          <w:rFonts w:ascii="宋体" w:hAnsi="宋体"/>
          <w:sz w:val="24"/>
          <w:szCs w:val="24"/>
        </w:rPr>
      </w:pPr>
      <w:r>
        <w:rPr>
          <w:rFonts w:hint="eastAsia" w:ascii="宋体" w:hAnsi="宋体"/>
          <w:sz w:val="24"/>
          <w:szCs w:val="24"/>
        </w:rPr>
        <w:t xml:space="preserve">                                日期：</w:t>
      </w:r>
      <w:r>
        <w:rPr>
          <w:rFonts w:ascii="宋体" w:hAnsi="宋体"/>
          <w:sz w:val="24"/>
          <w:szCs w:val="24"/>
        </w:rPr>
      </w:r>
      <w:r/>
    </w:p>
    <w:p>
      <w:pPr>
        <w:pStyle w:val="887"/>
        <w:ind w:right="480"/>
        <w:spacing w:line="500" w:lineRule="exact"/>
        <w:rPr>
          <w:rFonts w:hint="eastAsia" w:ascii="宋体" w:hAnsi="宋体"/>
          <w:sz w:val="24"/>
          <w:szCs w:val="24"/>
        </w:rPr>
      </w:pPr>
      <w:r>
        <w:rPr>
          <w:rFonts w:hint="eastAsia" w:ascii="宋体" w:hAnsi="宋体"/>
          <w:sz w:val="24"/>
          <w:szCs w:val="24"/>
        </w:rPr>
      </w:r>
      <w:r/>
    </w:p>
    <w:p>
      <w:pPr>
        <w:pStyle w:val="887"/>
        <w:ind w:right="480" w:firstLine="480"/>
        <w:jc w:val="center"/>
        <w:spacing w:line="500" w:lineRule="exact"/>
        <w:rPr>
          <w:rFonts w:hint="eastAsia" w:ascii="宋体" w:hAnsi="宋体"/>
          <w:sz w:val="24"/>
          <w:szCs w:val="24"/>
        </w:rPr>
      </w:pPr>
      <w:r>
        <w:rPr>
          <w:rFonts w:hint="eastAsia" w:ascii="宋体" w:hAnsi="宋体"/>
          <w:sz w:val="24"/>
          <w:szCs w:val="24"/>
        </w:rPr>
        <w:t xml:space="preserve">承诺书5</w:t>
      </w:r>
      <w:r>
        <w:rPr>
          <w:rFonts w:hint="eastAsia" w:ascii="宋体" w:hAnsi="宋体"/>
          <w:sz w:val="24"/>
          <w:szCs w:val="24"/>
        </w:rPr>
      </w:r>
      <w:r/>
    </w:p>
    <w:p>
      <w:pPr>
        <w:pStyle w:val="887"/>
        <w:ind w:right="480" w:firstLine="480"/>
        <w:spacing w:line="500" w:lineRule="exact"/>
        <w:rPr>
          <w:rFonts w:ascii="宋体" w:hAnsi="宋体"/>
          <w:sz w:val="24"/>
          <w:szCs w:val="24"/>
        </w:rPr>
      </w:pPr>
      <w:r>
        <w:rPr>
          <w:rFonts w:hint="eastAsia" w:ascii="宋体" w:hAnsi="宋体"/>
          <w:sz w:val="24"/>
          <w:szCs w:val="24"/>
        </w:rPr>
        <w:t xml:space="preserve">本单位郑重承诺：</w:t>
      </w:r>
      <w:r>
        <w:rPr>
          <w:rFonts w:hint="eastAsia" w:ascii="宋体" w:hAnsi="宋体"/>
          <w:sz w:val="24"/>
          <w:szCs w:val="24"/>
          <w:u w:val="single"/>
        </w:rPr>
        <w:t xml:space="preserve">能为采购人提供央视权威</w:t>
      </w:r>
      <w:r>
        <w:rPr>
          <w:rFonts w:ascii="宋体" w:hAnsi="宋体"/>
          <w:sz w:val="24"/>
          <w:szCs w:val="24"/>
          <w:u w:val="single"/>
        </w:rPr>
        <w:t xml:space="preserve">新闻栏目资源或</w:t>
      </w:r>
      <w:r>
        <w:rPr>
          <w:rFonts w:hint="eastAsia" w:ascii="宋体" w:hAnsi="宋体"/>
          <w:sz w:val="24"/>
          <w:szCs w:val="24"/>
          <w:u w:val="single"/>
        </w:rPr>
        <w:t xml:space="preserve">央视频道相关栏目</w:t>
      </w:r>
      <w:r>
        <w:rPr>
          <w:rFonts w:ascii="宋体" w:hAnsi="宋体"/>
          <w:sz w:val="24"/>
          <w:szCs w:val="24"/>
          <w:u w:val="single"/>
        </w:rPr>
        <w:t xml:space="preserve">资源</w:t>
      </w:r>
      <w:r>
        <w:rPr>
          <w:rFonts w:hint="eastAsia" w:ascii="宋体" w:hAnsi="宋体"/>
          <w:sz w:val="24"/>
          <w:szCs w:val="24"/>
          <w:u w:val="single"/>
        </w:rPr>
        <w:t xml:space="preserve">及时段，</w:t>
      </w:r>
      <w:r>
        <w:rPr>
          <w:rFonts w:hint="eastAsia" w:ascii="宋体" w:hAnsi="宋体"/>
          <w:sz w:val="24"/>
          <w:szCs w:val="24"/>
        </w:rPr>
        <w:t xml:space="preserve">投放15秒“水韵江苏”文</w:t>
      </w:r>
      <w:r>
        <w:rPr>
          <w:rFonts w:ascii="宋体" w:hAnsi="宋体"/>
          <w:sz w:val="24"/>
          <w:szCs w:val="24"/>
        </w:rPr>
        <w:t xml:space="preserve">旅品牌</w:t>
      </w:r>
      <w:r>
        <w:rPr>
          <w:rFonts w:hint="eastAsia" w:ascii="宋体" w:hAnsi="宋体"/>
          <w:sz w:val="24"/>
          <w:szCs w:val="24"/>
        </w:rPr>
        <w:t xml:space="preserve">广告，央视</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频道栏目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时段，央视</w:t>
      </w:r>
      <w:r>
        <w:rPr>
          <w:rFonts w:hint="eastAsia" w:ascii="宋体" w:hAnsi="宋体"/>
          <w:sz w:val="24"/>
          <w:szCs w:val="24"/>
          <w:u w:val="single"/>
        </w:rPr>
        <w:t xml:space="preserve">    </w:t>
      </w:r>
      <w:r>
        <w:rPr>
          <w:rFonts w:hint="eastAsia" w:ascii="宋体" w:hAnsi="宋体"/>
          <w:sz w:val="24"/>
          <w:szCs w:val="24"/>
        </w:rPr>
        <w:t xml:space="preserve">频道栏目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时段，投放频次为</w:t>
      </w:r>
      <w:r>
        <w:rPr>
          <w:rFonts w:hint="eastAsia" w:ascii="宋体" w:hAnsi="宋体"/>
          <w:sz w:val="24"/>
          <w:szCs w:val="24"/>
          <w:u w:val="single"/>
        </w:rPr>
        <w:t xml:space="preserve">     </w:t>
      </w:r>
      <w:r>
        <w:rPr>
          <w:rFonts w:hint="eastAsia" w:ascii="宋体" w:hAnsi="宋体"/>
          <w:sz w:val="24"/>
          <w:szCs w:val="24"/>
        </w:rPr>
        <w:t xml:space="preserve">次。</w:t>
      </w:r>
      <w:r>
        <w:rPr>
          <w:rFonts w:ascii="宋体" w:hAnsi="宋体"/>
          <w:sz w:val="24"/>
          <w:szCs w:val="24"/>
        </w:rPr>
      </w:r>
      <w:r/>
    </w:p>
    <w:p>
      <w:pPr>
        <w:pStyle w:val="887"/>
        <w:ind w:right="480" w:firstLine="480"/>
        <w:spacing w:line="5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r>
      <w:r/>
    </w:p>
    <w:p>
      <w:pPr>
        <w:pStyle w:val="887"/>
        <w:ind w:right="480" w:firstLine="480"/>
        <w:spacing w:line="500" w:lineRule="exact"/>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投标人全称（加盖CA电子公章）：</w:t>
      </w:r>
      <w:r>
        <w:rPr>
          <w:rFonts w:hint="eastAsia" w:ascii="宋体" w:hAnsi="宋体"/>
          <w:sz w:val="24"/>
          <w:szCs w:val="24"/>
        </w:rPr>
      </w:r>
      <w:r/>
    </w:p>
    <w:p>
      <w:pPr>
        <w:pStyle w:val="887"/>
        <w:ind w:right="480" w:firstLine="480"/>
        <w:spacing w:line="50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rPr>
      </w:r>
      <w:r/>
    </w:p>
    <w:p>
      <w:pPr>
        <w:pStyle w:val="887"/>
        <w:ind w:right="480" w:firstLine="480"/>
        <w:spacing w:line="500" w:lineRule="exact"/>
        <w:rPr>
          <w:rFonts w:hint="eastAsia" w:ascii="宋体" w:hAnsi="宋体"/>
          <w:sz w:val="24"/>
          <w:szCs w:val="24"/>
        </w:rPr>
      </w:pPr>
      <w:r>
        <w:rPr>
          <w:rFonts w:hint="eastAsia" w:ascii="宋体" w:hAnsi="宋体"/>
          <w:sz w:val="24"/>
          <w:szCs w:val="24"/>
        </w:rPr>
      </w:r>
      <w:r/>
    </w:p>
    <w:p>
      <w:pPr>
        <w:pStyle w:val="887"/>
        <w:ind w:right="480" w:firstLine="480"/>
        <w:jc w:val="center"/>
        <w:spacing w:line="500" w:lineRule="exact"/>
        <w:rPr>
          <w:rFonts w:hint="eastAsia" w:ascii="宋体" w:hAnsi="宋体"/>
          <w:sz w:val="24"/>
          <w:szCs w:val="24"/>
        </w:rPr>
      </w:pPr>
      <w:r>
        <w:rPr>
          <w:rFonts w:hint="eastAsia" w:ascii="宋体" w:hAnsi="宋体"/>
          <w:sz w:val="24"/>
          <w:szCs w:val="24"/>
        </w:rPr>
        <w:t xml:space="preserve">承诺书6</w:t>
      </w:r>
      <w:r>
        <w:rPr>
          <w:rFonts w:hint="eastAsia" w:ascii="宋体" w:hAnsi="宋体"/>
          <w:sz w:val="24"/>
          <w:szCs w:val="24"/>
        </w:rPr>
      </w:r>
      <w:r/>
    </w:p>
    <w:p>
      <w:pPr>
        <w:pStyle w:val="887"/>
        <w:ind w:right="480" w:firstLine="480"/>
        <w:spacing w:line="500" w:lineRule="exact"/>
        <w:rPr>
          <w:rFonts w:ascii="宋体" w:hAnsi="宋体"/>
          <w:sz w:val="24"/>
          <w:szCs w:val="24"/>
        </w:rPr>
      </w:pPr>
      <w:r>
        <w:rPr>
          <w:rFonts w:hint="eastAsia" w:ascii="宋体" w:hAnsi="宋体"/>
          <w:sz w:val="24"/>
          <w:szCs w:val="24"/>
        </w:rPr>
        <w:t xml:space="preserve">本单位郑重承诺：</w:t>
      </w:r>
      <w:r>
        <w:rPr>
          <w:rFonts w:hint="eastAsia" w:ascii="宋体" w:hAnsi="宋体"/>
          <w:sz w:val="24"/>
          <w:szCs w:val="24"/>
          <w:u w:val="single"/>
        </w:rPr>
        <w:t xml:space="preserve">能为采购人提供与本项目相关的央视频道栏目资源以及央视新</w:t>
      </w:r>
      <w:r>
        <w:rPr>
          <w:rFonts w:ascii="宋体" w:hAnsi="宋体"/>
          <w:sz w:val="24"/>
          <w:szCs w:val="24"/>
          <w:u w:val="single"/>
        </w:rPr>
        <w:t xml:space="preserve">媒体资源</w:t>
      </w:r>
      <w:r>
        <w:rPr>
          <w:rFonts w:hint="eastAsia" w:ascii="宋体" w:hAnsi="宋体"/>
          <w:sz w:val="24"/>
          <w:szCs w:val="24"/>
          <w:u w:val="single"/>
        </w:rPr>
        <w:t xml:space="preserve">，</w:t>
      </w:r>
      <w:r>
        <w:rPr>
          <w:rFonts w:hint="eastAsia" w:ascii="宋体" w:hAnsi="宋体"/>
          <w:sz w:val="24"/>
          <w:szCs w:val="24"/>
        </w:rPr>
        <w:t xml:space="preserve">投放15秒“水韵江苏”文</w:t>
      </w:r>
      <w:r>
        <w:rPr>
          <w:rFonts w:ascii="宋体" w:hAnsi="宋体"/>
          <w:sz w:val="24"/>
          <w:szCs w:val="24"/>
        </w:rPr>
        <w:t xml:space="preserve">旅品牌</w:t>
      </w:r>
      <w:r>
        <w:rPr>
          <w:rFonts w:hint="eastAsia" w:ascii="宋体" w:hAnsi="宋体"/>
          <w:sz w:val="24"/>
          <w:szCs w:val="24"/>
        </w:rPr>
        <w:t xml:space="preserve">广告，央视</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频道栏目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时段，央视</w:t>
      </w:r>
      <w:r>
        <w:rPr>
          <w:rFonts w:hint="eastAsia" w:ascii="宋体" w:hAnsi="宋体"/>
          <w:sz w:val="24"/>
          <w:szCs w:val="24"/>
          <w:u w:val="single"/>
        </w:rPr>
        <w:t xml:space="preserve">    </w:t>
      </w:r>
      <w:r>
        <w:rPr>
          <w:rFonts w:hint="eastAsia" w:ascii="宋体" w:hAnsi="宋体"/>
          <w:sz w:val="24"/>
          <w:szCs w:val="24"/>
        </w:rPr>
        <w:t xml:space="preserve">频道栏目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时段，央视新</w:t>
      </w:r>
      <w:r>
        <w:rPr>
          <w:rFonts w:ascii="宋体" w:hAnsi="宋体"/>
          <w:sz w:val="24"/>
          <w:szCs w:val="24"/>
        </w:rPr>
        <w:t xml:space="preserve">媒体资源</w:t>
      </w:r>
      <w:r>
        <w:rPr>
          <w:rFonts w:hint="eastAsia" w:ascii="宋体" w:hAnsi="宋体"/>
          <w:sz w:val="24"/>
          <w:szCs w:val="24"/>
          <w:u w:val="single"/>
        </w:rPr>
        <w:t xml:space="preserve">    </w:t>
      </w:r>
      <w:r>
        <w:rPr>
          <w:rFonts w:hint="eastAsia" w:ascii="宋体" w:hAnsi="宋体"/>
          <w:sz w:val="24"/>
          <w:szCs w:val="24"/>
        </w:rPr>
        <w:t xml:space="preserve">，投放频次为</w:t>
      </w:r>
      <w:r>
        <w:rPr>
          <w:rFonts w:hint="eastAsia" w:ascii="宋体" w:hAnsi="宋体"/>
          <w:sz w:val="24"/>
          <w:szCs w:val="24"/>
          <w:u w:val="single"/>
        </w:rPr>
        <w:t xml:space="preserve">     </w:t>
      </w:r>
      <w:r>
        <w:rPr>
          <w:rFonts w:hint="eastAsia" w:ascii="宋体" w:hAnsi="宋体"/>
          <w:sz w:val="24"/>
          <w:szCs w:val="24"/>
        </w:rPr>
        <w:t xml:space="preserve">次。</w:t>
      </w:r>
      <w:r>
        <w:rPr>
          <w:rFonts w:ascii="宋体" w:hAnsi="宋体"/>
          <w:sz w:val="24"/>
          <w:szCs w:val="24"/>
        </w:rPr>
      </w:r>
      <w:r/>
    </w:p>
    <w:p>
      <w:pPr>
        <w:pStyle w:val="887"/>
        <w:ind w:firstLine="480"/>
        <w:jc w:val="right"/>
        <w:spacing w:line="500" w:lineRule="exact"/>
        <w:rPr>
          <w:rFonts w:ascii="宋体" w:hAnsi="宋体"/>
          <w:sz w:val="24"/>
          <w:szCs w:val="24"/>
        </w:rPr>
      </w:pPr>
      <w:r>
        <w:rPr>
          <w:rFonts w:ascii="宋体" w:hAnsi="宋体"/>
          <w:sz w:val="24"/>
          <w:szCs w:val="24"/>
        </w:rPr>
      </w:r>
      <w:r/>
    </w:p>
    <w:p>
      <w:pPr>
        <w:pStyle w:val="887"/>
        <w:ind w:firstLine="480"/>
        <w:jc w:val="right"/>
        <w:spacing w:line="500" w:lineRule="exact"/>
        <w:rPr>
          <w:rFonts w:hint="eastAsia" w:ascii="宋体" w:hAnsi="宋体"/>
          <w:sz w:val="24"/>
          <w:szCs w:val="24"/>
        </w:rPr>
      </w:pPr>
      <w:r>
        <w:rPr>
          <w:rFonts w:hint="eastAsia" w:ascii="宋体" w:hAnsi="宋体"/>
          <w:sz w:val="24"/>
          <w:szCs w:val="24"/>
        </w:rPr>
        <w:t xml:space="preserve">投标人全称（加盖CA电子公章）：</w:t>
      </w:r>
      <w:r>
        <w:rPr>
          <w:rFonts w:hint="eastAsia" w:ascii="宋体" w:hAnsi="宋体"/>
          <w:sz w:val="24"/>
          <w:szCs w:val="24"/>
        </w:rPr>
      </w:r>
      <w:r/>
    </w:p>
    <w:p>
      <w:pPr>
        <w:pStyle w:val="887"/>
        <w:ind w:right="480" w:firstLine="480"/>
        <w:spacing w:line="50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rPr>
      </w:r>
      <w:r/>
    </w:p>
    <w:p>
      <w:pPr>
        <w:pStyle w:val="887"/>
        <w:ind w:right="480" w:firstLine="480"/>
        <w:spacing w:line="50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r>
      <w:r/>
    </w:p>
    <w:p>
      <w:pPr>
        <w:pStyle w:val="887"/>
        <w:spacing w:line="460" w:lineRule="exact"/>
        <w:rPr>
          <w:rFonts w:hint="eastAsia" w:ascii="宋体" w:hAnsi="宋体"/>
          <w:bCs/>
          <w:sz w:val="24"/>
        </w:rPr>
      </w:pPr>
      <w:r>
        <w:rPr>
          <w:rFonts w:hint="eastAsia" w:ascii="宋体" w:hAnsi="宋体"/>
          <w:b/>
          <w:sz w:val="24"/>
          <w:szCs w:val="24"/>
          <w:u w:val="single"/>
        </w:rPr>
        <w:t xml:space="preserve">注：供应</w:t>
      </w:r>
      <w:r>
        <w:rPr>
          <w:rFonts w:ascii="宋体" w:hAnsi="宋体"/>
          <w:b/>
          <w:sz w:val="24"/>
          <w:szCs w:val="24"/>
          <w:u w:val="single"/>
        </w:rPr>
        <w:t xml:space="preserve">商承</w:t>
      </w:r>
      <w:r>
        <w:rPr>
          <w:rFonts w:hint="eastAsia" w:ascii="宋体" w:hAnsi="宋体"/>
          <w:b/>
          <w:sz w:val="24"/>
          <w:szCs w:val="24"/>
          <w:u w:val="single"/>
        </w:rPr>
        <w:t xml:space="preserve">诺根据</w:t>
      </w:r>
      <w:r>
        <w:rPr>
          <w:rFonts w:ascii="宋体" w:hAnsi="宋体"/>
          <w:b/>
          <w:sz w:val="24"/>
          <w:szCs w:val="24"/>
          <w:u w:val="single"/>
        </w:rPr>
        <w:t xml:space="preserve">采购人需求进行承诺</w:t>
      </w:r>
      <w:r>
        <w:rPr>
          <w:rFonts w:hint="eastAsia" w:ascii="宋体" w:hAnsi="宋体"/>
          <w:b/>
          <w:sz w:val="24"/>
          <w:szCs w:val="24"/>
          <w:u w:val="single"/>
        </w:rPr>
        <w:t xml:space="preserve">，并</w:t>
      </w:r>
      <w:r>
        <w:rPr>
          <w:rFonts w:ascii="宋体" w:hAnsi="宋体"/>
          <w:b/>
          <w:sz w:val="24"/>
          <w:szCs w:val="24"/>
          <w:u w:val="single"/>
        </w:rPr>
        <w:t xml:space="preserve">负</w:t>
      </w:r>
      <w:r>
        <w:rPr>
          <w:rFonts w:hint="eastAsia" w:ascii="宋体" w:hAnsi="宋体"/>
          <w:b/>
          <w:sz w:val="24"/>
          <w:szCs w:val="24"/>
          <w:u w:val="single"/>
        </w:rPr>
        <w:t xml:space="preserve">全部</w:t>
      </w:r>
      <w:r>
        <w:rPr>
          <w:rFonts w:ascii="宋体" w:hAnsi="宋体"/>
          <w:b/>
          <w:sz w:val="24"/>
          <w:szCs w:val="24"/>
          <w:u w:val="single"/>
        </w:rPr>
        <w:t xml:space="preserve">法律责任</w:t>
      </w:r>
      <w:r>
        <w:rPr>
          <w:rFonts w:hint="eastAsia" w:ascii="宋体" w:hAnsi="宋体"/>
          <w:b/>
          <w:sz w:val="24"/>
          <w:szCs w:val="24"/>
          <w:u w:val="single"/>
        </w:rPr>
        <w:t xml:space="preserve">，如</w:t>
      </w:r>
      <w:r>
        <w:rPr>
          <w:rFonts w:ascii="宋体" w:hAnsi="宋体"/>
          <w:b/>
          <w:sz w:val="24"/>
          <w:szCs w:val="24"/>
          <w:u w:val="single"/>
        </w:rPr>
        <w:t xml:space="preserve">不能实现承诺</w:t>
      </w:r>
      <w:r>
        <w:rPr>
          <w:rFonts w:hint="eastAsia" w:ascii="宋体" w:hAnsi="宋体"/>
          <w:b/>
          <w:sz w:val="24"/>
          <w:szCs w:val="24"/>
          <w:u w:val="single"/>
        </w:rPr>
        <w:t xml:space="preserve">，按照虚假投标，依据政府采购相关规定处理</w:t>
      </w:r>
      <w:r>
        <w:rPr>
          <w:rFonts w:ascii="宋体" w:hAnsi="宋体"/>
          <w:b/>
          <w:sz w:val="24"/>
          <w:szCs w:val="24"/>
          <w:u w:val="single"/>
        </w:rPr>
        <w:t xml:space="preserve">。</w:t>
      </w: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rPr>
          <w:rFonts w:hint="eastAsia"/>
        </w:rPr>
      </w:pPr>
      <w:r>
        <w:rPr>
          <w:rFonts w:hint="eastAsia"/>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宋体" w:hAnsi="宋体" w:cs="仿宋"/>
          <w:b/>
          <w:bCs/>
          <w:sz w:val="32"/>
          <w:szCs w:val="32"/>
        </w:rPr>
      </w:pPr>
      <w:r/>
      <w:bookmarkEnd w:id="191"/>
      <w:r/>
      <w:bookmarkEnd w:id="192"/>
      <w:r/>
      <w:bookmarkEnd w:id="204"/>
      <w:r>
        <w:rPr>
          <w:rFonts w:hint="eastAsia" w:ascii="宋体" w:hAnsi="宋体" w:cs="仿宋"/>
          <w:b/>
          <w:bCs/>
          <w:sz w:val="32"/>
          <w:szCs w:val="32"/>
        </w:rPr>
      </w:r>
      <w:r/>
    </w:p>
    <w:p>
      <w:pPr>
        <w:pStyle w:val="88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9"/>
        <w:rPr>
          <w:rFonts w:hint="eastAsia"/>
          <w:sz w:val="24"/>
          <w:szCs w:val="24"/>
        </w:rPr>
      </w:pPr>
      <w:r>
        <w:rPr>
          <w:rFonts w:hint="eastAsia"/>
          <w:sz w:val="24"/>
          <w:szCs w:val="24"/>
        </w:rPr>
      </w:r>
      <w:r/>
    </w:p>
    <w:p>
      <w:pPr>
        <w:pStyle w:val="89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26</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5"/>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2"/>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sz w:val="21"/>
      <w:szCs w:val="21"/>
      <w:lang w:val="en-US" w:eastAsia="zh-CN" w:bidi="ar-SA"/>
    </w:rPr>
  </w:style>
  <w:style w:type="paragraph" w:styleId="888">
    <w:name w:val="标题 1"/>
    <w:basedOn w:val="887"/>
    <w:next w:val="887"/>
    <w:link w:val="901"/>
    <w:qFormat/>
    <w:pPr>
      <w:jc w:val="center"/>
      <w:keepNext/>
      <w:outlineLvl w:val="0"/>
    </w:pPr>
    <w:rPr>
      <w:rFonts w:ascii="楷体_GB2312" w:eastAsia="楷体_GB2312"/>
      <w:sz w:val="28"/>
      <w:szCs w:val="28"/>
    </w:rPr>
  </w:style>
  <w:style w:type="paragraph" w:styleId="889">
    <w:name w:val="标题 2"/>
    <w:basedOn w:val="887"/>
    <w:next w:val="899"/>
    <w:link w:val="902"/>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899"/>
    <w:link w:val="903"/>
    <w:qFormat/>
    <w:pPr>
      <w:keepLines/>
      <w:keepNext/>
      <w:spacing w:before="260" w:after="260" w:line="416" w:lineRule="auto"/>
      <w:outlineLvl w:val="2"/>
    </w:pPr>
    <w:rPr>
      <w:b/>
      <w:bCs/>
      <w:sz w:val="32"/>
      <w:szCs w:val="32"/>
    </w:rPr>
  </w:style>
  <w:style w:type="paragraph" w:styleId="891">
    <w:name w:val="标题 4"/>
    <w:basedOn w:val="887"/>
    <w:next w:val="899"/>
    <w:link w:val="904"/>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899"/>
    <w:link w:val="905"/>
    <w:qFormat/>
    <w:pPr>
      <w:keepNext/>
      <w:outlineLvl w:val="4"/>
    </w:pPr>
    <w:rPr>
      <w:rFonts w:ascii="宋体"/>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paragraph" w:styleId="899">
    <w:name w:val="正文缩进"/>
    <w:basedOn w:val="887"/>
    <w:next w:val="899"/>
    <w:link w:val="900"/>
    <w:pPr>
      <w:ind w:firstLine="420"/>
    </w:pPr>
  </w:style>
  <w:style w:type="character" w:styleId="900">
    <w:name w:val="正文缩进 Char"/>
    <w:next w:val="900"/>
    <w:link w:val="899"/>
    <w:rPr>
      <w:rFonts w:ascii="Times New Roman" w:hAnsi="Times New Roman" w:eastAsia="宋体" w:cs="Times New Roman"/>
      <w:szCs w:val="21"/>
    </w:rPr>
  </w:style>
  <w:style w:type="character" w:styleId="901">
    <w:name w:val="标题 1 Char"/>
    <w:next w:val="901"/>
    <w:link w:val="888"/>
    <w:rPr>
      <w:rFonts w:ascii="楷体_GB2312" w:hAnsi="Times New Roman" w:eastAsia="楷体_GB2312" w:cs="Times New Roman"/>
      <w:sz w:val="28"/>
      <w:szCs w:val="28"/>
    </w:rPr>
  </w:style>
  <w:style w:type="character" w:styleId="902">
    <w:name w:val="标题 2 Char"/>
    <w:next w:val="902"/>
    <w:link w:val="889"/>
    <w:rPr>
      <w:rFonts w:ascii="Arial" w:hAnsi="Arial" w:eastAsia="幼圆" w:cs="Arial"/>
      <w:b/>
      <w:bCs/>
      <w:sz w:val="44"/>
      <w:szCs w:val="44"/>
    </w:rPr>
  </w:style>
  <w:style w:type="character" w:styleId="903">
    <w:name w:val="标题 3 Char"/>
    <w:next w:val="903"/>
    <w:link w:val="890"/>
    <w:rPr>
      <w:rFonts w:ascii="Times New Roman" w:hAnsi="Times New Roman" w:eastAsia="宋体" w:cs="Times New Roman"/>
      <w:b/>
      <w:bCs/>
      <w:sz w:val="32"/>
      <w:szCs w:val="32"/>
    </w:rPr>
  </w:style>
  <w:style w:type="character" w:styleId="904">
    <w:name w:val="标题 4 Char"/>
    <w:next w:val="904"/>
    <w:link w:val="891"/>
    <w:rPr>
      <w:rFonts w:ascii="Arial" w:hAnsi="Arial" w:eastAsia="黑体" w:cs="Arial"/>
      <w:b/>
      <w:bCs/>
      <w:sz w:val="28"/>
      <w:szCs w:val="28"/>
    </w:rPr>
  </w:style>
  <w:style w:type="character" w:styleId="905">
    <w:name w:val="标题 5 Char"/>
    <w:next w:val="905"/>
    <w:link w:val="892"/>
    <w:rPr>
      <w:rFonts w:ascii="宋体" w:hAnsi="Times New Roman" w:eastAsia="宋体" w:cs="Times New Roman"/>
      <w:color w:val="000000"/>
      <w:sz w:val="28"/>
      <w:szCs w:val="28"/>
    </w:rPr>
  </w:style>
  <w:style w:type="character" w:styleId="906">
    <w:name w:val="标题 6 Char"/>
    <w:next w:val="906"/>
    <w:link w:val="893"/>
    <w:rPr>
      <w:rFonts w:ascii="Arial" w:hAnsi="Arial" w:eastAsia="黑体" w:cs="Times New Roman"/>
      <w:b/>
      <w:bCs/>
      <w:sz w:val="24"/>
      <w:szCs w:val="24"/>
    </w:rPr>
  </w:style>
  <w:style w:type="character" w:styleId="907">
    <w:name w:val="标题 7 Char"/>
    <w:next w:val="907"/>
    <w:link w:val="894"/>
    <w:rPr>
      <w:rFonts w:ascii="Times New Roman" w:hAnsi="Times New Roman" w:eastAsia="宋体" w:cs="Times New Roman"/>
      <w:b/>
      <w:bCs/>
      <w:sz w:val="24"/>
      <w:szCs w:val="24"/>
    </w:rPr>
  </w:style>
  <w:style w:type="character" w:styleId="908">
    <w:name w:val="标题 8 Char"/>
    <w:next w:val="908"/>
    <w:link w:val="895"/>
    <w:rPr>
      <w:rFonts w:ascii="Arial" w:hAnsi="Arial" w:eastAsia="黑体" w:cs="Times New Roman"/>
      <w:sz w:val="24"/>
      <w:szCs w:val="24"/>
    </w:rPr>
  </w:style>
  <w:style w:type="character" w:styleId="909">
    <w:name w:val="标题 9 Char"/>
    <w:next w:val="909"/>
    <w:link w:val="896"/>
    <w:rPr>
      <w:rFonts w:ascii="Arial" w:hAnsi="Arial" w:eastAsia="黑体" w:cs="Times New Roman"/>
      <w:szCs w:val="21"/>
    </w:rPr>
  </w:style>
  <w:style w:type="paragraph" w:styleId="910">
    <w:name w:val="列表 3"/>
    <w:basedOn w:val="887"/>
    <w:next w:val="910"/>
    <w:link w:val="887"/>
    <w:pPr>
      <w:ind w:left="100" w:hanging="200"/>
    </w:pPr>
  </w:style>
  <w:style w:type="paragraph" w:styleId="911">
    <w:name w:val="目录 7"/>
    <w:basedOn w:val="887"/>
    <w:next w:val="887"/>
    <w:link w:val="887"/>
    <w:semiHidden/>
    <w:pPr>
      <w:ind w:left="1260"/>
      <w:jc w:val="left"/>
    </w:pPr>
  </w:style>
  <w:style w:type="paragraph" w:styleId="912">
    <w:name w:val="文档结构图"/>
    <w:basedOn w:val="887"/>
    <w:next w:val="912"/>
    <w:link w:val="913"/>
    <w:semiHidden/>
    <w:pPr>
      <w:shd w:val="clear" w:color="auto" w:fill="000080"/>
    </w:pPr>
  </w:style>
  <w:style w:type="character" w:styleId="913">
    <w:name w:val="文档结构图 Char"/>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semiHidden/>
    <w:pPr>
      <w:jc w:val="left"/>
    </w:pPr>
  </w:style>
  <w:style w:type="character" w:styleId="915">
    <w:name w:val="批注文字 Char"/>
    <w:next w:val="915"/>
    <w:link w:val="914"/>
    <w:semiHidden/>
    <w:rPr>
      <w:rFonts w:ascii="Times New Roman" w:hAnsi="Times New Roman" w:eastAsia="宋体" w:cs="Times New Roman"/>
      <w:szCs w:val="21"/>
    </w:rPr>
  </w:style>
  <w:style w:type="paragraph" w:styleId="916">
    <w:name w:val="正文文本 3"/>
    <w:basedOn w:val="887"/>
    <w:next w:val="916"/>
    <w:link w:val="917"/>
    <w:rPr>
      <w:rFonts w:ascii="仿宋_GB2312" w:hAnsi="Arial" w:eastAsia="仿宋_GB2312"/>
      <w:sz w:val="32"/>
      <w:szCs w:val="32"/>
    </w:rPr>
  </w:style>
  <w:style w:type="character" w:styleId="917">
    <w:name w:val="正文文本 3 Char"/>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Char"/>
    <w:next w:val="919"/>
    <w:link w:val="918"/>
    <w:rPr>
      <w:rFonts w:ascii="楷体_GB2312" w:hAnsi="Arial" w:eastAsia="楷体_GB2312" w:cs="Times New Roman"/>
      <w:sz w:val="28"/>
      <w:szCs w:val="28"/>
    </w:rPr>
  </w:style>
  <w:style w:type="paragraph" w:styleId="920">
    <w:name w:val="正文文本缩进"/>
    <w:basedOn w:val="887"/>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7"/>
    <w:next w:val="922"/>
    <w:link w:val="887"/>
    <w:pPr>
      <w:ind w:left="100" w:hanging="200"/>
    </w:pPr>
  </w:style>
  <w:style w:type="paragraph" w:styleId="923">
    <w:name w:val="目录 5"/>
    <w:basedOn w:val="887"/>
    <w:next w:val="887"/>
    <w:link w:val="887"/>
    <w:semiHidden/>
    <w:pPr>
      <w:ind w:left="840"/>
      <w:jc w:val="left"/>
    </w:pPr>
  </w:style>
  <w:style w:type="paragraph" w:styleId="924">
    <w:name w:val="目录 3"/>
    <w:basedOn w:val="887"/>
    <w:next w:val="887"/>
    <w:link w:val="887"/>
    <w:semiHidden/>
    <w:pPr>
      <w:ind w:left="420"/>
      <w:jc w:val="left"/>
    </w:pPr>
    <w:rPr>
      <w:i/>
      <w:iCs/>
      <w:szCs w:val="24"/>
    </w:rPr>
  </w:style>
  <w:style w:type="paragraph" w:styleId="925">
    <w:name w:val="纯文本"/>
    <w:basedOn w:val="887"/>
    <w:next w:val="925"/>
    <w:link w:val="926"/>
    <w:rPr>
      <w:rFonts w:ascii="宋体" w:hAnsi="Courier New" w:cs="Courier New"/>
    </w:rPr>
  </w:style>
  <w:style w:type="character" w:styleId="926">
    <w:name w:val="纯文本 Char"/>
    <w:next w:val="926"/>
    <w:link w:val="925"/>
    <w:rPr>
      <w:rFonts w:ascii="宋体" w:hAnsi="Courier New" w:eastAsia="宋体" w:cs="Courier New"/>
      <w:szCs w:val="21"/>
    </w:rPr>
  </w:style>
  <w:style w:type="paragraph" w:styleId="927">
    <w:name w:val="目录 8"/>
    <w:basedOn w:val="887"/>
    <w:next w:val="887"/>
    <w:link w:val="887"/>
    <w:semiHidden/>
    <w:pPr>
      <w:ind w:left="1470"/>
      <w:jc w:val="left"/>
    </w:pPr>
  </w:style>
  <w:style w:type="paragraph" w:styleId="928">
    <w:name w:val="日期"/>
    <w:basedOn w:val="887"/>
    <w:next w:val="887"/>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cs="Arial"/>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7"/>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7"/>
    <w:next w:val="934"/>
    <w:link w:val="935"/>
    <w:uiPriority w:val="99"/>
    <w:pPr>
      <w:jc w:val="left"/>
      <w:tabs>
        <w:tab w:val="center" w:pos="4153" w:leader="none"/>
        <w:tab w:val="right" w:pos="8306" w:leader="none"/>
      </w:tabs>
    </w:pPr>
    <w:rPr>
      <w:sz w:val="18"/>
      <w:szCs w:val="18"/>
    </w:rPr>
  </w:style>
  <w:style w:type="character" w:styleId="935">
    <w:name w:val="页脚 Char"/>
    <w:next w:val="935"/>
    <w:link w:val="934"/>
    <w:uiPriority w:val="99"/>
    <w:rPr>
      <w:rFonts w:ascii="Times New Roman" w:hAnsi="Times New Roman" w:eastAsia="宋体" w:cs="Times New Roman"/>
      <w:sz w:val="18"/>
      <w:szCs w:val="18"/>
    </w:rPr>
  </w:style>
  <w:style w:type="paragraph" w:styleId="936">
    <w:name w:val="页眉"/>
    <w:basedOn w:val="887"/>
    <w:next w:val="936"/>
    <w:link w:val="937"/>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7"/>
    <w:next w:val="887"/>
    <w:link w:val="887"/>
    <w:semiHidden/>
    <w:pPr>
      <w:ind w:left="630"/>
      <w:jc w:val="left"/>
    </w:pPr>
  </w:style>
  <w:style w:type="paragraph" w:styleId="940">
    <w:name w:val="列表"/>
    <w:basedOn w:val="887"/>
    <w:next w:val="940"/>
    <w:link w:val="887"/>
    <w:pPr>
      <w:ind w:left="200" w:hanging="200"/>
    </w:pPr>
  </w:style>
  <w:style w:type="paragraph" w:styleId="941">
    <w:name w:val="目录 6"/>
    <w:basedOn w:val="887"/>
    <w:next w:val="887"/>
    <w:link w:val="887"/>
    <w:semiHidden/>
    <w:pPr>
      <w:ind w:left="1050"/>
      <w:jc w:val="left"/>
    </w:pPr>
  </w:style>
  <w:style w:type="paragraph" w:styleId="942">
    <w:name w:val="正文文本缩进 3"/>
    <w:basedOn w:val="887"/>
    <w:next w:val="942"/>
    <w:link w:val="943"/>
    <w:pPr>
      <w:ind w:left="645" w:firstLine="645"/>
    </w:pPr>
    <w:rPr>
      <w:rFonts w:ascii="Arial" w:hAnsi="Arial" w:eastAsia="仿宋_GB2312" w:cs="Arial"/>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style>
  <w:style w:type="paragraph" w:styleId="945">
    <w:name w:val="目录 2"/>
    <w:basedOn w:val="887"/>
    <w:next w:val="887"/>
    <w:link w:val="887"/>
    <w:semiHidden/>
    <w:pPr>
      <w:ind w:left="210"/>
      <w:jc w:val="left"/>
    </w:pPr>
    <w:rPr>
      <w:smallCaps/>
      <w:szCs w:val="24"/>
    </w:rPr>
  </w:style>
  <w:style w:type="paragraph" w:styleId="946">
    <w:name w:val="目录 9"/>
    <w:basedOn w:val="887"/>
    <w:next w:val="887"/>
    <w:link w:val="887"/>
    <w:semiHidden/>
    <w:pPr>
      <w:ind w:left="1680"/>
      <w:jc w:val="left"/>
    </w:pPr>
  </w:style>
  <w:style w:type="paragraph" w:styleId="947">
    <w:name w:val="正文文本 2"/>
    <w:basedOn w:val="887"/>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7"/>
    <w:next w:val="949"/>
    <w:link w:val="887"/>
    <w:uiPriority w:val="99"/>
    <w:pPr>
      <w:jc w:val="left"/>
      <w:spacing w:before="100" w:beforeAutospacing="1" w:after="100" w:afterAutospacing="1"/>
      <w:widowControl/>
    </w:pPr>
    <w:rPr>
      <w:rFonts w:ascii="宋体" w:hAnsi="宋体" w:cs="宋体"/>
      <w:sz w:val="24"/>
      <w:szCs w:val="24"/>
    </w:rPr>
  </w:style>
  <w:style w:type="paragraph" w:styleId="950">
    <w:name w:val="索引 1"/>
    <w:basedOn w:val="887"/>
    <w:next w:val="887"/>
    <w:link w:val="887"/>
    <w:semiHidden/>
    <w:pPr>
      <w:spacing w:line="240" w:lineRule="atLeast"/>
    </w:pPr>
    <w:rPr>
      <w:b/>
      <w:bCs/>
    </w:rPr>
  </w:style>
  <w:style w:type="paragraph" w:styleId="951">
    <w:name w:val="批注主题"/>
    <w:basedOn w:val="914"/>
    <w:next w:val="914"/>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7"/>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firstLine="420"/>
      <w:spacing w:line="360" w:lineRule="auto"/>
    </w:pPr>
    <w:rPr>
      <w:rFonts w:ascii="宋体" w:hAnsi="宋体" w:eastAsia="宋体"/>
      <w:sz w:val="21"/>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超链接"/>
    <w:next w:val="961"/>
    <w:link w:val="887"/>
    <w:rPr>
      <w:color w:val="0000ff"/>
      <w:u w:val="single"/>
    </w:rPr>
  </w:style>
  <w:style w:type="character" w:styleId="962">
    <w:name w:val="批注引用"/>
    <w:next w:val="962"/>
    <w:link w:val="887"/>
    <w:semiHidden/>
    <w:rPr>
      <w:sz w:val="21"/>
      <w:szCs w:val="21"/>
    </w:rPr>
  </w:style>
  <w:style w:type="character" w:styleId="963">
    <w:name w:val="font5 Char"/>
    <w:next w:val="963"/>
    <w:link w:val="887"/>
    <w:rPr>
      <w:rFonts w:ascii="宋体" w:hAnsi="宋体" w:eastAsia="宋体"/>
      <w:sz w:val="28"/>
      <w:szCs w:val="28"/>
      <w:lang w:val="en-US" w:eastAsia="zh-CN" w:bidi="ar-SA"/>
    </w:rPr>
  </w:style>
  <w:style w:type="character" w:styleId="964">
    <w:name w:val="二级目录 Char"/>
    <w:next w:val="964"/>
    <w:link w:val="965"/>
    <w:rPr>
      <w:b/>
      <w:sz w:val="30"/>
      <w:szCs w:val="28"/>
    </w:rPr>
  </w:style>
  <w:style w:type="paragraph" w:styleId="965">
    <w:name w:val="二级目录"/>
    <w:next w:val="887"/>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7"/>
    <w:next w:val="967"/>
    <w:link w:val="966"/>
    <w:qFormat/>
    <w:pPr>
      <w:contextualSpacing/>
      <w:ind w:left="720"/>
      <w:jc w:val="left"/>
      <w:widowControl/>
    </w:pPr>
    <w:rPr>
      <w:rFonts w:ascii="Calibri" w:hAnsi="Calibri" w:eastAsia="宋体" w:cs="Times New Roman"/>
      <w:sz w:val="24"/>
      <w:szCs w:val="24"/>
      <w:lang w:eastAsia="en-US" w:bidi="en-US"/>
    </w:rPr>
  </w:style>
  <w:style w:type="paragraph" w:styleId="968">
    <w:name w:val="Body Text(ch)"/>
    <w:basedOn w:val="887"/>
    <w:next w:val="918"/>
    <w:link w:val="887"/>
    <w:pPr>
      <w:spacing w:after="120"/>
    </w:pPr>
    <w:rPr>
      <w:rFonts w:ascii="宋体" w:hAnsi="Arial"/>
      <w:bCs/>
      <w:iCs/>
      <w:szCs w:val="24"/>
    </w:rPr>
  </w:style>
  <w:style w:type="paragraph" w:styleId="969">
    <w:name w:val="xl27"/>
    <w:basedOn w:val="887"/>
    <w:next w:val="96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7"/>
    <w:next w:val="97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7"/>
    <w:next w:val="971"/>
    <w:link w:val="887"/>
    <w:pPr>
      <w:ind w:firstLine="200"/>
      <w:tabs>
        <w:tab w:val="left" w:pos="360" w:leader="none"/>
      </w:tabs>
    </w:pPr>
    <w:rPr>
      <w:sz w:val="28"/>
      <w:szCs w:val="30"/>
    </w:rPr>
  </w:style>
  <w:style w:type="paragraph" w:styleId="972">
    <w:name w:val=" Char"/>
    <w:basedOn w:val="912"/>
    <w:next w:val="972"/>
    <w:link w:val="887"/>
    <w:rPr>
      <w:rFonts w:ascii="Tahoma" w:hAnsi="Tahoma"/>
      <w:sz w:val="24"/>
      <w:szCs w:val="24"/>
    </w:rPr>
  </w:style>
  <w:style w:type="paragraph" w:styleId="973">
    <w:name w:val="普通正文"/>
    <w:basedOn w:val="887"/>
    <w:next w:val="973"/>
    <w:link w:val="887"/>
    <w:pPr>
      <w:ind w:firstLine="480"/>
      <w:jc w:val="left"/>
      <w:spacing w:before="120" w:after="120" w:line="360" w:lineRule="auto"/>
    </w:pPr>
    <w:rPr>
      <w:rFonts w:ascii="Arial" w:hAnsi="Arial"/>
      <w:sz w:val="24"/>
      <w:szCs w:val="24"/>
    </w:rPr>
  </w:style>
  <w:style w:type="paragraph" w:styleId="974">
    <w:name w:val="table_lines"/>
    <w:basedOn w:val="887"/>
    <w:next w:val="974"/>
    <w:link w:val="887"/>
    <w:pPr>
      <w:jc w:val="left"/>
      <w:widowControl/>
    </w:pPr>
    <w:rPr>
      <w:sz w:val="20"/>
      <w:szCs w:val="20"/>
      <w:lang w:val="de-DE" w:eastAsia="de-DE"/>
    </w:rPr>
  </w:style>
  <w:style w:type="paragraph" w:styleId="975">
    <w:name w:val="附录1"/>
    <w:next w:val="975"/>
    <w:link w:val="887"/>
    <w:pPr>
      <w:numPr>
        <w:ilvl w:val="0"/>
        <w:numId w:val="2"/>
      </w:numPr>
      <w:spacing w:before="240" w:line="600" w:lineRule="atLeast"/>
      <w:tabs>
        <w:tab w:val="left" w:pos="907" w:leader="none"/>
      </w:tabs>
    </w:pPr>
    <w:rPr>
      <w:b/>
      <w:i/>
      <w:sz w:val="28"/>
      <w:lang w:val="en-US" w:eastAsia="zh-CN" w:bidi="ar-SA"/>
    </w:rPr>
  </w:style>
  <w:style w:type="paragraph" w:styleId="976">
    <w:name w:val="font7"/>
    <w:basedOn w:val="887"/>
    <w:next w:val="976"/>
    <w:link w:val="887"/>
    <w:pPr>
      <w:jc w:val="left"/>
      <w:spacing w:before="100" w:beforeAutospacing="1" w:after="100" w:afterAutospacing="1"/>
      <w:widowControl/>
    </w:pPr>
    <w:rPr>
      <w:rFonts w:hint="eastAsia" w:ascii="宋体" w:hAnsi="宋体"/>
      <w:sz w:val="18"/>
      <w:szCs w:val="18"/>
    </w:rPr>
  </w:style>
  <w:style w:type="paragraph" w:styleId="977">
    <w:name w:val=" Char Char Char Char"/>
    <w:basedOn w:val="912"/>
    <w:next w:val="977"/>
    <w:link w:val="887"/>
    <w:pPr>
      <w:spacing w:line="360" w:lineRule="auto"/>
    </w:pPr>
    <w:rPr>
      <w:rFonts w:ascii="Tahoma" w:hAnsi="Tahoma"/>
      <w:sz w:val="24"/>
      <w:szCs w:val="24"/>
    </w:rPr>
  </w:style>
  <w:style w:type="paragraph" w:styleId="978">
    <w:name w:val="列出段落"/>
    <w:basedOn w:val="887"/>
    <w:next w:val="978"/>
    <w:link w:val="887"/>
    <w:qFormat/>
    <w:pPr>
      <w:contextualSpacing/>
      <w:ind w:left="720"/>
      <w:jc w:val="left"/>
      <w:widowControl/>
    </w:pPr>
    <w:rPr>
      <w:rFonts w:ascii="Calibri" w:hAnsi="Calibri"/>
      <w:sz w:val="24"/>
      <w:szCs w:val="24"/>
      <w:lang w:eastAsia="en-US" w:bidi="en-US"/>
    </w:rPr>
  </w:style>
  <w:style w:type="paragraph" w:styleId="979">
    <w:name w:val="4"/>
    <w:basedOn w:val="887"/>
    <w:next w:val="942"/>
    <w:link w:val="887"/>
    <w:pPr>
      <w:ind w:firstLine="420"/>
      <w:spacing w:line="360" w:lineRule="auto"/>
    </w:pPr>
    <w:rPr>
      <w:color w:val="ff0000"/>
      <w:sz w:val="24"/>
      <w:szCs w:val="24"/>
    </w:rPr>
  </w:style>
  <w:style w:type="paragraph" w:styleId="980">
    <w:name w:val="普通 (Web)"/>
    <w:basedOn w:val="887"/>
    <w:next w:val="980"/>
    <w:link w:val="887"/>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7"/>
    <w:next w:val="981"/>
    <w:link w:val="887"/>
    <w:pPr>
      <w:spacing w:line="360" w:lineRule="auto"/>
    </w:pPr>
    <w:rPr>
      <w:sz w:val="24"/>
      <w:szCs w:val="20"/>
    </w:rPr>
  </w:style>
  <w:style w:type="paragraph" w:styleId="982">
    <w:name w:val="样式1"/>
    <w:basedOn w:val="887"/>
    <w:next w:val="982"/>
    <w:link w:val="887"/>
    <w:pPr>
      <w:numPr>
        <w:ilvl w:val="0"/>
        <w:numId w:val="3"/>
      </w:numPr>
      <w:tabs>
        <w:tab w:val="left" w:pos="709" w:leader="none"/>
      </w:tabs>
    </w:pPr>
    <w:rPr>
      <w:rFonts w:ascii="宋体" w:hAnsi="宋体"/>
    </w:rPr>
  </w:style>
  <w:style w:type="paragraph" w:styleId="983">
    <w:name w:val="font6"/>
    <w:basedOn w:val="887"/>
    <w:next w:val="983"/>
    <w:link w:val="887"/>
    <w:pPr>
      <w:jc w:val="left"/>
      <w:spacing w:before="100" w:beforeAutospacing="1" w:after="100" w:afterAutospacing="1"/>
      <w:widowControl/>
    </w:pPr>
    <w:rPr>
      <w:rFonts w:hint="eastAsia" w:ascii="宋体" w:hAnsi="宋体"/>
      <w:sz w:val="28"/>
      <w:szCs w:val="28"/>
      <w:u w:val="single"/>
    </w:rPr>
  </w:style>
  <w:style w:type="paragraph" w:styleId="984">
    <w:name w:val="xl25"/>
    <w:basedOn w:val="887"/>
    <w:next w:val="984"/>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7"/>
    <w:next w:val="887"/>
    <w:link w:val="887"/>
    <w:pPr>
      <w:ind w:firstLine="624"/>
      <w:spacing w:line="590" w:lineRule="atLeast"/>
    </w:pPr>
    <w:rPr>
      <w:rFonts w:ascii="方正黑体_GBK" w:eastAsia="方正黑体_GBK"/>
      <w:sz w:val="32"/>
      <w:szCs w:val="32"/>
    </w:rPr>
  </w:style>
  <w:style w:type="paragraph" w:styleId="987">
    <w:name w:val="xl24"/>
    <w:basedOn w:val="887"/>
    <w:next w:val="9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7"/>
    <w:next w:val="988"/>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7"/>
    <w:next w:val="989"/>
    <w:link w:val="887"/>
    <w:pPr>
      <w:jc w:val="left"/>
      <w:spacing w:after="160" w:line="240" w:lineRule="exact"/>
      <w:widowControl/>
    </w:pPr>
    <w:rPr>
      <w:rFonts w:ascii="Verdana" w:hAnsi="Verdana"/>
      <w:sz w:val="20"/>
      <w:szCs w:val="20"/>
      <w:lang w:eastAsia="en-US"/>
    </w:rPr>
  </w:style>
  <w:style w:type="paragraph" w:styleId="990">
    <w:name w:val="xl28"/>
    <w:basedOn w:val="887"/>
    <w:next w:val="990"/>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30"/>
    <w:basedOn w:val="887"/>
    <w:next w:val="992"/>
    <w:link w:val="887"/>
    <w:pPr>
      <w:jc w:val="center"/>
      <w:spacing w:before="100" w:beforeAutospacing="1" w:after="100" w:afterAutospacing="1"/>
      <w:widowControl/>
    </w:pPr>
    <w:rPr>
      <w:rFonts w:ascii="宋体" w:hAnsi="宋体"/>
      <w:b/>
      <w:bCs/>
      <w:sz w:val="36"/>
      <w:szCs w:val="36"/>
    </w:rPr>
  </w:style>
  <w:style w:type="paragraph" w:styleId="993">
    <w:name w:val="Char Char Char Char"/>
    <w:basedOn w:val="912"/>
    <w:next w:val="993"/>
    <w:link w:val="887"/>
    <w:pPr>
      <w:spacing w:line="360" w:lineRule="auto"/>
    </w:pPr>
    <w:rPr>
      <w:rFonts w:ascii="Tahoma" w:hAnsi="Tahoma"/>
      <w:sz w:val="24"/>
      <w:szCs w:val="24"/>
    </w:rPr>
  </w:style>
  <w:style w:type="paragraph" w:styleId="994">
    <w:name w:val="table_1stline"/>
    <w:basedOn w:val="887"/>
    <w:next w:val="994"/>
    <w:link w:val="887"/>
    <w:pPr>
      <w:jc w:val="left"/>
      <w:spacing w:before="120"/>
      <w:widowControl/>
    </w:pPr>
    <w:rPr>
      <w:bCs/>
      <w:sz w:val="20"/>
      <w:szCs w:val="20"/>
      <w:lang w:val="de-DE" w:eastAsia="de-DE"/>
    </w:rPr>
  </w:style>
  <w:style w:type="paragraph" w:styleId="995">
    <w:name w:val="font5"/>
    <w:basedOn w:val="887"/>
    <w:next w:val="995"/>
    <w:link w:val="887"/>
    <w:pPr>
      <w:jc w:val="left"/>
      <w:spacing w:before="100" w:beforeAutospacing="1" w:after="100" w:afterAutospacing="1"/>
      <w:widowControl/>
    </w:pPr>
    <w:rPr>
      <w:rFonts w:hint="eastAsia" w:ascii="宋体" w:hAnsi="宋体"/>
      <w:sz w:val="28"/>
      <w:szCs w:val="28"/>
    </w:rPr>
  </w:style>
  <w:style w:type="paragraph" w:styleId="996">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7"/>
    <w:uiPriority w:val="99"/>
    <w:semiHidden/>
    <w:rPr>
      <w:sz w:val="21"/>
      <w:szCs w:val="21"/>
      <w:lang w:val="en-US" w:eastAsia="zh-CN" w:bidi="ar-SA"/>
    </w:rPr>
  </w:style>
  <w:style w:type="paragraph" w:styleId="998">
    <w:name w:val="无间隔"/>
    <w:next w:val="998"/>
    <w:link w:val="887"/>
    <w:uiPriority w:val="99"/>
    <w:qFormat/>
    <w:pPr>
      <w:jc w:val="both"/>
      <w:widowControl w:val="off"/>
    </w:pPr>
    <w:rPr>
      <w:sz w:val="21"/>
      <w:szCs w:val="21"/>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4</cp:revision>
  <dcterms:created xsi:type="dcterms:W3CDTF">2025-03-20T01:59:00Z</dcterms:created>
  <dcterms:modified xsi:type="dcterms:W3CDTF">2025-03-21T06:18:54Z</dcterms:modified>
</cp:coreProperties>
</file>