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A6107A4">
      <w:pPr>
        <w:pStyle w:val="2"/>
        <w:spacing w:before="137" w:line="219" w:lineRule="auto"/>
        <w:ind w:left="4149"/>
        <w:outlineLvl w:val="0"/>
        <w:rPr>
          <w:sz w:val="30"/>
          <w:szCs w:val="30"/>
        </w:rPr>
      </w:pPr>
      <w:r>
        <w:rPr>
          <w:b/>
          <w:bCs/>
          <w:spacing w:val="-8"/>
          <w:sz w:val="30"/>
          <w:szCs w:val="30"/>
        </w:rPr>
        <w:t>中小企业声明函</w:t>
      </w:r>
    </w:p>
    <w:p w14:paraId="43870670">
      <w:pPr>
        <w:pStyle w:val="2"/>
        <w:spacing w:before="97" w:line="218" w:lineRule="auto"/>
        <w:ind w:left="7"/>
        <w:rPr>
          <w:sz w:val="30"/>
          <w:szCs w:val="30"/>
        </w:rPr>
      </w:pPr>
      <w:r>
        <w:rPr>
          <w:spacing w:val="-1"/>
          <w:sz w:val="30"/>
          <w:szCs w:val="30"/>
        </w:rPr>
        <w:t>项目名称：</w:t>
      </w:r>
      <w:r>
        <w:rPr>
          <w:spacing w:val="-1"/>
          <w:sz w:val="30"/>
          <w:szCs w:val="30"/>
          <w:u w:val="single" w:color="auto"/>
        </w:rPr>
        <w:t>高架快速路养护(2025GJXY-2)项目</w:t>
      </w:r>
    </w:p>
    <w:p w14:paraId="75F3A60E">
      <w:pPr>
        <w:pStyle w:val="2"/>
        <w:spacing w:line="240" w:lineRule="auto"/>
        <w:ind w:left="0"/>
        <w:rPr>
          <w:sz w:val="30"/>
          <w:szCs w:val="30"/>
        </w:rPr>
      </w:pPr>
      <w:r>
        <w:rPr>
          <w:spacing w:val="-1"/>
          <w:sz w:val="30"/>
          <w:szCs w:val="30"/>
        </w:rPr>
        <w:t>项目编号：</w:t>
      </w:r>
      <w:r>
        <w:rPr>
          <w:spacing w:val="-1"/>
          <w:sz w:val="30"/>
          <w:szCs w:val="30"/>
          <w:u w:val="single" w:color="auto"/>
        </w:rPr>
        <w:t>JSZC-320300-DZGS-G2025-0001</w:t>
      </w:r>
      <w:r>
        <w:rPr>
          <w:spacing w:val="3"/>
          <w:sz w:val="30"/>
          <w:szCs w:val="30"/>
          <w:u w:val="single" w:color="auto"/>
        </w:rPr>
        <w:t xml:space="preserve">    </w:t>
      </w:r>
    </w:p>
    <w:p w14:paraId="1F17117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/>
        <w:jc w:val="both"/>
        <w:textAlignment w:val="auto"/>
        <w:rPr>
          <w:sz w:val="30"/>
          <w:szCs w:val="30"/>
        </w:rPr>
      </w:pPr>
      <w:r>
        <w:rPr>
          <w:spacing w:val="3"/>
          <w:sz w:val="30"/>
          <w:szCs w:val="30"/>
        </w:rPr>
        <w:t>本公司</w:t>
      </w:r>
      <w:r>
        <w:rPr>
          <w:spacing w:val="3"/>
          <w:sz w:val="28"/>
          <w:szCs w:val="28"/>
          <w:u w:val="single" w:color="auto"/>
        </w:rPr>
        <w:t>徐州市金环公路工程有限公司</w:t>
      </w:r>
      <w:r>
        <w:rPr>
          <w:spacing w:val="3"/>
          <w:sz w:val="30"/>
          <w:szCs w:val="30"/>
        </w:rPr>
        <w:t>（联合体）郑重</w:t>
      </w:r>
      <w:r>
        <w:rPr>
          <w:spacing w:val="2"/>
          <w:sz w:val="30"/>
          <w:szCs w:val="30"/>
        </w:rPr>
        <w:t>声明，根据《政府</w:t>
      </w:r>
      <w:r>
        <w:rPr>
          <w:sz w:val="30"/>
          <w:szCs w:val="30"/>
        </w:rPr>
        <w:t xml:space="preserve"> </w:t>
      </w:r>
      <w:r>
        <w:rPr>
          <w:spacing w:val="-5"/>
          <w:sz w:val="30"/>
          <w:szCs w:val="30"/>
        </w:rPr>
        <w:t>采购促进中小企业发展管理办法》（财库</w:t>
      </w:r>
      <w:r>
        <w:rPr>
          <w:spacing w:val="72"/>
          <w:sz w:val="30"/>
          <w:szCs w:val="30"/>
        </w:rPr>
        <w:t xml:space="preserve"> </w:t>
      </w:r>
      <w:r>
        <w:rPr>
          <w:spacing w:val="-5"/>
          <w:sz w:val="30"/>
          <w:szCs w:val="30"/>
        </w:rPr>
        <w:t>(2020)46</w:t>
      </w:r>
      <w:r>
        <w:rPr>
          <w:spacing w:val="-58"/>
          <w:sz w:val="30"/>
          <w:szCs w:val="30"/>
        </w:rPr>
        <w:t xml:space="preserve"> </w:t>
      </w:r>
      <w:r>
        <w:rPr>
          <w:spacing w:val="-5"/>
          <w:sz w:val="30"/>
          <w:szCs w:val="30"/>
        </w:rPr>
        <w:t>号）的规定，本公司参</w:t>
      </w:r>
      <w:r>
        <w:rPr>
          <w:sz w:val="30"/>
          <w:szCs w:val="30"/>
        </w:rPr>
        <w:t xml:space="preserve"> </w:t>
      </w:r>
      <w:r>
        <w:rPr>
          <w:spacing w:val="4"/>
          <w:sz w:val="30"/>
          <w:szCs w:val="30"/>
        </w:rPr>
        <w:t>加（徐州市公路事业发展中心(徐州市交通重大工程建设中心)）的（高架</w:t>
      </w:r>
      <w:r>
        <w:rPr>
          <w:spacing w:val="2"/>
          <w:sz w:val="30"/>
          <w:szCs w:val="30"/>
        </w:rPr>
        <w:t xml:space="preserve"> </w:t>
      </w:r>
      <w:r>
        <w:rPr>
          <w:spacing w:val="4"/>
          <w:sz w:val="30"/>
          <w:szCs w:val="30"/>
        </w:rPr>
        <w:t>快速路养护(2025</w:t>
      </w:r>
      <w:r>
        <w:rPr>
          <w:sz w:val="30"/>
          <w:szCs w:val="30"/>
        </w:rPr>
        <w:t>GJXY</w:t>
      </w:r>
      <w:r>
        <w:rPr>
          <w:spacing w:val="4"/>
          <w:sz w:val="30"/>
          <w:szCs w:val="30"/>
        </w:rPr>
        <w:t>-2)项目）采购活动，服务全部由符合政策要求</w:t>
      </w:r>
      <w:r>
        <w:rPr>
          <w:spacing w:val="3"/>
          <w:sz w:val="30"/>
          <w:szCs w:val="30"/>
        </w:rPr>
        <w:t>的中</w:t>
      </w:r>
      <w:r>
        <w:rPr>
          <w:sz w:val="30"/>
          <w:szCs w:val="30"/>
        </w:rPr>
        <w:t xml:space="preserve"> </w:t>
      </w:r>
      <w:r>
        <w:rPr>
          <w:spacing w:val="-1"/>
          <w:sz w:val="30"/>
          <w:szCs w:val="30"/>
        </w:rPr>
        <w:t>小企业承接。相关企业的具体情况如下：</w:t>
      </w:r>
    </w:p>
    <w:p w14:paraId="533BE637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6" w:line="520" w:lineRule="exact"/>
        <w:ind w:left="6" w:right="21" w:firstLine="18"/>
        <w:textAlignment w:val="auto"/>
        <w:rPr>
          <w:sz w:val="30"/>
          <w:szCs w:val="30"/>
        </w:rPr>
      </w:pPr>
      <w:r>
        <w:rPr>
          <w:sz w:val="30"/>
          <w:szCs w:val="30"/>
        </w:rPr>
        <w:t>1.（</w:t>
      </w:r>
      <w:r>
        <w:rPr>
          <w:spacing w:val="-80"/>
          <w:sz w:val="30"/>
          <w:szCs w:val="30"/>
        </w:rPr>
        <w:t xml:space="preserve"> </w:t>
      </w:r>
      <w:r>
        <w:rPr>
          <w:sz w:val="30"/>
          <w:szCs w:val="30"/>
          <w:u w:val="single" w:color="auto"/>
        </w:rPr>
        <w:t>高架快速路养护(2025GJXY-2)项目</w:t>
      </w:r>
      <w:r>
        <w:rPr>
          <w:spacing w:val="17"/>
          <w:sz w:val="30"/>
          <w:szCs w:val="30"/>
        </w:rPr>
        <w:t>），</w:t>
      </w:r>
      <w:r>
        <w:rPr>
          <w:sz w:val="30"/>
          <w:szCs w:val="30"/>
        </w:rPr>
        <w:t>属于</w:t>
      </w:r>
      <w:r>
        <w:rPr>
          <w:spacing w:val="-1"/>
          <w:sz w:val="30"/>
          <w:szCs w:val="30"/>
          <w:u w:val="single" w:color="auto"/>
        </w:rPr>
        <w:t>（其他未列明）行</w:t>
      </w:r>
      <w:r>
        <w:rPr>
          <w:spacing w:val="-143"/>
          <w:sz w:val="30"/>
          <w:szCs w:val="30"/>
          <w:u w:val="single" w:color="auto"/>
        </w:rPr>
        <w:t xml:space="preserve"> </w:t>
      </w:r>
      <w:r>
        <w:rPr>
          <w:spacing w:val="-139"/>
          <w:sz w:val="30"/>
          <w:szCs w:val="30"/>
        </w:rPr>
        <w:t xml:space="preserve"> </w:t>
      </w:r>
      <w:r>
        <w:rPr>
          <w:spacing w:val="-1"/>
          <w:sz w:val="30"/>
          <w:szCs w:val="30"/>
        </w:rPr>
        <w:t>业；承</w:t>
      </w:r>
      <w:r>
        <w:rPr>
          <w:sz w:val="30"/>
          <w:szCs w:val="30"/>
        </w:rPr>
        <w:t xml:space="preserve"> </w:t>
      </w:r>
      <w:r>
        <w:rPr>
          <w:spacing w:val="-1"/>
          <w:sz w:val="30"/>
          <w:szCs w:val="30"/>
        </w:rPr>
        <w:t>建（承接）企业为（</w:t>
      </w:r>
      <w:r>
        <w:rPr>
          <w:spacing w:val="-89"/>
          <w:sz w:val="30"/>
          <w:szCs w:val="30"/>
        </w:rPr>
        <w:t xml:space="preserve"> </w:t>
      </w:r>
      <w:r>
        <w:rPr>
          <w:spacing w:val="-1"/>
          <w:sz w:val="30"/>
          <w:szCs w:val="30"/>
          <w:u w:val="single" w:color="auto"/>
        </w:rPr>
        <w:t>徐州市金环公路工程有限公司</w:t>
      </w:r>
      <w:r>
        <w:rPr>
          <w:spacing w:val="21"/>
          <w:sz w:val="30"/>
          <w:szCs w:val="30"/>
        </w:rPr>
        <w:t>），</w:t>
      </w:r>
      <w:r>
        <w:rPr>
          <w:spacing w:val="-1"/>
          <w:sz w:val="30"/>
          <w:szCs w:val="30"/>
        </w:rPr>
        <w:t>从业人员</w:t>
      </w:r>
      <w:r>
        <w:rPr>
          <w:spacing w:val="-71"/>
          <w:sz w:val="30"/>
          <w:szCs w:val="30"/>
        </w:rPr>
        <w:t xml:space="preserve"> </w:t>
      </w:r>
      <w:r>
        <w:rPr>
          <w:spacing w:val="-116"/>
          <w:sz w:val="30"/>
          <w:szCs w:val="30"/>
          <w:u w:val="single" w:color="auto"/>
        </w:rPr>
        <w:t xml:space="preserve"> </w:t>
      </w:r>
      <w:r>
        <w:rPr>
          <w:spacing w:val="-1"/>
          <w:sz w:val="30"/>
          <w:szCs w:val="30"/>
          <w:u w:val="single" w:color="auto"/>
        </w:rPr>
        <w:t>148</w:t>
      </w:r>
      <w:r>
        <w:rPr>
          <w:spacing w:val="-55"/>
          <w:sz w:val="30"/>
          <w:szCs w:val="30"/>
          <w:u w:val="single" w:color="auto"/>
        </w:rPr>
        <w:t xml:space="preserve"> </w:t>
      </w:r>
      <w:r>
        <w:rPr>
          <w:spacing w:val="-1"/>
          <w:sz w:val="30"/>
          <w:szCs w:val="30"/>
        </w:rPr>
        <w:t>人，</w:t>
      </w:r>
      <w:r>
        <w:rPr>
          <w:sz w:val="30"/>
          <w:szCs w:val="30"/>
        </w:rPr>
        <w:t xml:space="preserve"> </w:t>
      </w:r>
      <w:r>
        <w:rPr>
          <w:spacing w:val="1"/>
          <w:sz w:val="30"/>
          <w:szCs w:val="30"/>
        </w:rPr>
        <w:t>营业收入为</w:t>
      </w:r>
      <w:r>
        <w:rPr>
          <w:spacing w:val="-51"/>
          <w:sz w:val="30"/>
          <w:szCs w:val="30"/>
        </w:rPr>
        <w:t xml:space="preserve"> </w:t>
      </w:r>
      <w:r>
        <w:rPr>
          <w:spacing w:val="1"/>
          <w:sz w:val="30"/>
          <w:szCs w:val="30"/>
          <w:u w:val="single" w:color="auto"/>
        </w:rPr>
        <w:t>5789.7</w:t>
      </w:r>
      <w:r>
        <w:rPr>
          <w:spacing w:val="-53"/>
          <w:sz w:val="30"/>
          <w:szCs w:val="30"/>
          <w:u w:val="single" w:color="auto"/>
        </w:rPr>
        <w:t xml:space="preserve"> </w:t>
      </w:r>
      <w:r>
        <w:rPr>
          <w:spacing w:val="1"/>
          <w:sz w:val="30"/>
          <w:szCs w:val="30"/>
        </w:rPr>
        <w:t>万元，资产总额为</w:t>
      </w:r>
      <w:r>
        <w:rPr>
          <w:spacing w:val="-51"/>
          <w:sz w:val="30"/>
          <w:szCs w:val="30"/>
        </w:rPr>
        <w:t xml:space="preserve"> </w:t>
      </w:r>
      <w:r>
        <w:rPr>
          <w:spacing w:val="1"/>
          <w:sz w:val="30"/>
          <w:szCs w:val="30"/>
          <w:u w:val="single" w:color="auto"/>
        </w:rPr>
        <w:t>5699.7</w:t>
      </w:r>
      <w:r>
        <w:rPr>
          <w:spacing w:val="-50"/>
          <w:sz w:val="30"/>
          <w:szCs w:val="30"/>
          <w:u w:val="single" w:color="auto"/>
        </w:rPr>
        <w:t xml:space="preserve"> </w:t>
      </w:r>
      <w:r>
        <w:rPr>
          <w:spacing w:val="1"/>
          <w:sz w:val="30"/>
          <w:szCs w:val="30"/>
        </w:rPr>
        <w:t>万元，属于 (□中型</w:t>
      </w:r>
      <w:r>
        <w:rPr>
          <w:sz w:val="30"/>
          <w:szCs w:val="30"/>
        </w:rPr>
        <w:t xml:space="preserve">企业、 </w:t>
      </w:r>
      <w:r>
        <w:rPr>
          <w:rFonts w:ascii="MS Gothic" w:hAnsi="MS Gothic" w:eastAsia="MS Gothic" w:cs="MS Gothic"/>
          <w:spacing w:val="-4"/>
          <w:sz w:val="30"/>
          <w:szCs w:val="30"/>
        </w:rPr>
        <w:t>☑</w:t>
      </w:r>
      <w:r>
        <w:rPr>
          <w:spacing w:val="-4"/>
          <w:sz w:val="30"/>
          <w:szCs w:val="30"/>
        </w:rPr>
        <w:t>小型企业、</w:t>
      </w:r>
      <w:r>
        <w:rPr>
          <w:spacing w:val="-95"/>
          <w:sz w:val="30"/>
          <w:szCs w:val="30"/>
        </w:rPr>
        <w:t xml:space="preserve"> </w:t>
      </w:r>
      <w:r>
        <w:rPr>
          <w:spacing w:val="-4"/>
          <w:sz w:val="30"/>
          <w:szCs w:val="30"/>
        </w:rPr>
        <w:t>□微型企业，</w:t>
      </w:r>
      <w:r>
        <w:rPr>
          <w:color w:val="C00000"/>
          <w:spacing w:val="-4"/>
          <w:sz w:val="30"/>
          <w:szCs w:val="30"/>
        </w:rPr>
        <w:t>请勾选！</w:t>
      </w:r>
      <w:r>
        <w:rPr>
          <w:spacing w:val="-4"/>
          <w:sz w:val="30"/>
          <w:szCs w:val="30"/>
        </w:rPr>
        <w:t>)；</w:t>
      </w:r>
    </w:p>
    <w:p w14:paraId="3BFCB29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" w:line="520" w:lineRule="exact"/>
        <w:ind w:left="8" w:right="93" w:firstLine="27"/>
        <w:textAlignment w:val="auto"/>
        <w:rPr>
          <w:sz w:val="30"/>
          <w:szCs w:val="30"/>
        </w:rPr>
      </w:pPr>
      <w:r>
        <w:drawing>
          <wp:anchor distT="0" distB="0" distL="0" distR="0" simplePos="0" relativeHeight="251660288" behindDoc="0" locked="0" layoutInCell="1" allowOverlap="1">
            <wp:simplePos x="0" y="0"/>
            <wp:positionH relativeFrom="column">
              <wp:posOffset>3416300</wp:posOffset>
            </wp:positionH>
            <wp:positionV relativeFrom="paragraph">
              <wp:posOffset>104775</wp:posOffset>
            </wp:positionV>
            <wp:extent cx="1440180" cy="1440180"/>
            <wp:effectExtent l="0" t="0" r="7620" b="7620"/>
            <wp:wrapNone/>
            <wp:docPr id="138" name="IM 1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IM 13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1"/>
          <w:sz w:val="30"/>
          <w:szCs w:val="30"/>
        </w:rPr>
        <w:t>以上企业，不属于大企业的分支机构，不存在控股股东为大企</w:t>
      </w:r>
      <w:r>
        <w:rPr>
          <w:sz w:val="30"/>
          <w:szCs w:val="30"/>
        </w:rPr>
        <w:t xml:space="preserve">业的情形， </w:t>
      </w:r>
      <w:r>
        <w:rPr>
          <w:spacing w:val="-1"/>
          <w:sz w:val="30"/>
          <w:szCs w:val="30"/>
        </w:rPr>
        <w:t>也不存在与大企业的负责人为同一人的情形。</w:t>
      </w:r>
    </w:p>
    <w:p w14:paraId="7153D12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155" w:right="216" w:hanging="152"/>
        <w:textAlignment w:val="auto"/>
        <w:rPr>
          <w:sz w:val="30"/>
          <w:szCs w:val="30"/>
        </w:rPr>
      </w:pPr>
      <w:r>
        <w:drawing>
          <wp:anchor distT="0" distB="0" distL="0" distR="0" simplePos="0" relativeHeight="251659264" behindDoc="0" locked="0" layoutInCell="1" allowOverlap="1">
            <wp:simplePos x="0" y="0"/>
            <wp:positionH relativeFrom="column">
              <wp:posOffset>5181600</wp:posOffset>
            </wp:positionH>
            <wp:positionV relativeFrom="paragraph">
              <wp:posOffset>-358775</wp:posOffset>
            </wp:positionV>
            <wp:extent cx="720090" cy="720090"/>
            <wp:effectExtent l="0" t="0" r="3810" b="3810"/>
            <wp:wrapNone/>
            <wp:docPr id="140" name="IM 1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IM 140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200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2"/>
          <w:sz w:val="30"/>
          <w:szCs w:val="30"/>
        </w:rPr>
        <w:t>本企业对上述声明内容的真实性负责。如有虚假，将依法承担相应责任。</w:t>
      </w:r>
      <w:r>
        <w:rPr>
          <w:spacing w:val="1"/>
          <w:sz w:val="30"/>
          <w:szCs w:val="30"/>
        </w:rPr>
        <w:t xml:space="preserve"> </w:t>
      </w:r>
      <w:r>
        <w:rPr>
          <w:spacing w:val="-1"/>
          <w:sz w:val="30"/>
          <w:szCs w:val="30"/>
        </w:rPr>
        <w:t>企业名称（供应商名称</w:t>
      </w:r>
      <w:r>
        <w:rPr>
          <w:spacing w:val="-8"/>
          <w:sz w:val="30"/>
          <w:szCs w:val="30"/>
        </w:rPr>
        <w:t>）</w:t>
      </w:r>
      <w:r>
        <w:rPr>
          <w:b/>
          <w:bCs/>
          <w:spacing w:val="-8"/>
          <w:sz w:val="30"/>
          <w:szCs w:val="30"/>
        </w:rPr>
        <w:t>（</w:t>
      </w:r>
      <w:r>
        <w:rPr>
          <w:b/>
          <w:bCs/>
          <w:spacing w:val="-1"/>
          <w:sz w:val="30"/>
          <w:szCs w:val="30"/>
        </w:rPr>
        <w:t>电子签章</w:t>
      </w:r>
      <w:r>
        <w:rPr>
          <w:b/>
          <w:bCs/>
          <w:spacing w:val="-8"/>
          <w:sz w:val="30"/>
          <w:szCs w:val="30"/>
        </w:rPr>
        <w:t>）：</w:t>
      </w:r>
      <w:r>
        <w:rPr>
          <w:b/>
          <w:bCs/>
          <w:spacing w:val="-1"/>
          <w:sz w:val="30"/>
          <w:szCs w:val="30"/>
        </w:rPr>
        <w:t>徐州市金环公路工程有限公司</w:t>
      </w:r>
    </w:p>
    <w:p w14:paraId="78BB6FA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" w:line="520" w:lineRule="exact"/>
        <w:ind w:left="4703"/>
        <w:textAlignment w:val="auto"/>
        <w:rPr>
          <w:sz w:val="30"/>
          <w:szCs w:val="30"/>
        </w:rPr>
      </w:pPr>
      <w:r>
        <w:rPr>
          <w:spacing w:val="-8"/>
          <w:sz w:val="30"/>
          <w:szCs w:val="30"/>
        </w:rPr>
        <w:t>日  期：2025</w:t>
      </w:r>
      <w:r>
        <w:rPr>
          <w:spacing w:val="-58"/>
          <w:sz w:val="30"/>
          <w:szCs w:val="30"/>
        </w:rPr>
        <w:t xml:space="preserve"> </w:t>
      </w:r>
      <w:r>
        <w:rPr>
          <w:spacing w:val="-8"/>
          <w:sz w:val="30"/>
          <w:szCs w:val="30"/>
        </w:rPr>
        <w:t>年</w:t>
      </w:r>
      <w:r>
        <w:rPr>
          <w:spacing w:val="-61"/>
          <w:sz w:val="30"/>
          <w:szCs w:val="30"/>
        </w:rPr>
        <w:t xml:space="preserve"> </w:t>
      </w:r>
      <w:r>
        <w:rPr>
          <w:spacing w:val="-8"/>
          <w:sz w:val="30"/>
          <w:szCs w:val="30"/>
        </w:rPr>
        <w:t>06</w:t>
      </w:r>
      <w:r>
        <w:rPr>
          <w:spacing w:val="-58"/>
          <w:sz w:val="30"/>
          <w:szCs w:val="30"/>
        </w:rPr>
        <w:t xml:space="preserve"> </w:t>
      </w:r>
      <w:r>
        <w:rPr>
          <w:spacing w:val="-8"/>
          <w:sz w:val="30"/>
          <w:szCs w:val="30"/>
        </w:rPr>
        <w:t>月</w:t>
      </w:r>
      <w:r>
        <w:rPr>
          <w:spacing w:val="-62"/>
          <w:sz w:val="30"/>
          <w:szCs w:val="30"/>
        </w:rPr>
        <w:t xml:space="preserve"> </w:t>
      </w:r>
      <w:r>
        <w:rPr>
          <w:spacing w:val="-8"/>
          <w:sz w:val="30"/>
          <w:szCs w:val="30"/>
        </w:rPr>
        <w:t>05 日</w:t>
      </w:r>
    </w:p>
    <w:p w14:paraId="34576F2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/>
        <w:textAlignment w:val="auto"/>
        <w:rPr>
          <w:sz w:val="30"/>
          <w:szCs w:val="30"/>
        </w:rPr>
      </w:pPr>
      <w:r>
        <w:rPr>
          <w:b/>
          <w:bCs/>
          <w:spacing w:val="-3"/>
          <w:sz w:val="30"/>
          <w:szCs w:val="30"/>
        </w:rPr>
        <w:t>注：本项目采购的服务属于</w:t>
      </w:r>
      <w:r>
        <w:rPr>
          <w:b/>
          <w:bCs/>
          <w:spacing w:val="-3"/>
          <w:sz w:val="30"/>
          <w:szCs w:val="30"/>
          <w:u w:val="single" w:color="auto"/>
        </w:rPr>
        <w:t>其他未列明行业</w:t>
      </w:r>
      <w:r>
        <w:rPr>
          <w:b/>
          <w:bCs/>
          <w:spacing w:val="-3"/>
          <w:sz w:val="30"/>
          <w:szCs w:val="30"/>
        </w:rPr>
        <w:t>。</w:t>
      </w:r>
      <w:bookmarkStart w:id="0" w:name="_GoBack"/>
      <w:bookmarkEnd w:id="0"/>
    </w:p>
    <w:p w14:paraId="1B1F422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/>
        <w:textAlignment w:val="auto"/>
        <w:rPr>
          <w:sz w:val="30"/>
          <w:szCs w:val="30"/>
        </w:rPr>
      </w:pPr>
      <w:r>
        <w:rPr>
          <w:spacing w:val="-6"/>
          <w:sz w:val="30"/>
          <w:szCs w:val="30"/>
        </w:rPr>
        <w:t>备注：</w:t>
      </w:r>
    </w:p>
    <w:p w14:paraId="683C0E02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266" w:line="520" w:lineRule="exact"/>
        <w:ind w:left="3" w:right="21" w:firstLine="20"/>
        <w:textAlignment w:val="auto"/>
        <w:rPr>
          <w:sz w:val="30"/>
          <w:szCs w:val="30"/>
        </w:rPr>
      </w:pPr>
      <w:r>
        <w:rPr>
          <w:spacing w:val="-1"/>
          <w:sz w:val="30"/>
          <w:szCs w:val="30"/>
        </w:rPr>
        <w:t>1、从业人员、营业收入、资产总额填报上一年度数据，无上</w:t>
      </w:r>
      <w:r>
        <w:rPr>
          <w:spacing w:val="-2"/>
          <w:sz w:val="30"/>
          <w:szCs w:val="30"/>
        </w:rPr>
        <w:t>一年度数据的</w:t>
      </w:r>
      <w:r>
        <w:rPr>
          <w:sz w:val="30"/>
          <w:szCs w:val="30"/>
        </w:rPr>
        <w:t xml:space="preserve"> </w:t>
      </w:r>
      <w:r>
        <w:rPr>
          <w:spacing w:val="-2"/>
          <w:sz w:val="30"/>
          <w:szCs w:val="30"/>
        </w:rPr>
        <w:t>新成立企业可不填报。</w:t>
      </w:r>
    </w:p>
    <w:p w14:paraId="0C3808D4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MS Gothic">
    <w:panose1 w:val="020B0609070205080204"/>
    <w:charset w:val="86"/>
    <w:family w:val="auto"/>
    <w:pitch w:val="default"/>
    <w:sig w:usb0="E00002FF" w:usb1="6AC7FDFB" w:usb2="08000012" w:usb3="00000000" w:csb0="4002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4FF4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宋体" w:hAnsi="宋体" w:eastAsia="宋体" w:cs="宋体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2025-06-06T05:44:04Z</dcterms:created>
  <dc:creator>DUKE</dc:creator>
  <cp:lastModifiedBy>立德凯</cp:lastModifiedBy>
  <dcterms:modified xsi:type="dcterms:W3CDTF">2025-06-06T05:44:12Z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eyJoZGlkIjoiMzEwNTM5NzYwMDRjMzkwZTVkZjY2ODkwMGIxNGU0OTUiLCJ1c2VySWQiOiIyMzQyMDIzMDAifQ==</vt:lpwstr>
  </property>
  <property fmtid="{D5CDD505-2E9C-101B-9397-08002B2CF9AE}" pid="4" name="ICV">
    <vt:lpwstr>DD08B83CD67F43BCB5056968387B5FBA_12</vt:lpwstr>
  </property>
</Properties>
</file>