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33D2">
      <w:pPr>
        <w:spacing w:line="594" w:lineRule="exact"/>
        <w:jc w:val="center"/>
        <w:rPr>
          <w:rFonts w:ascii="华文中宋" w:hAnsi="华文中宋" w:eastAsia="华文中宋" w:cs="仿宋"/>
          <w:sz w:val="44"/>
          <w:szCs w:val="44"/>
        </w:rPr>
      </w:pPr>
      <w:r>
        <w:rPr>
          <w:rFonts w:hint="eastAsia" w:ascii="华文中宋" w:hAnsi="华文中宋" w:eastAsia="华文中宋" w:cs="仿宋"/>
          <w:sz w:val="44"/>
          <w:szCs w:val="44"/>
        </w:rPr>
        <w:t>公平竞争审查表</w:t>
      </w:r>
    </w:p>
    <w:p w14:paraId="17CA043C"/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 w14:paraId="19D3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63DA68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4BE7677"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月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日</w:t>
            </w:r>
          </w:p>
        </w:tc>
      </w:tr>
      <w:tr w14:paraId="3478A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694B1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26EA">
            <w:pPr>
              <w:spacing w:line="594" w:lineRule="exact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（6.26改)竞争性磋商文件--南通经济技术开发区长江堤防测量及安全检测项目(1)</w:t>
            </w:r>
          </w:p>
        </w:tc>
      </w:tr>
      <w:tr w14:paraId="74AE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 w14:paraId="1383CF19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 w14:paraId="42ACA7CE">
            <w:pPr>
              <w:spacing w:line="594" w:lineRule="exact"/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服务</w:t>
            </w:r>
          </w:p>
        </w:tc>
      </w:tr>
      <w:tr w14:paraId="213A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 w14:paraId="628E85DF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 w14:paraId="10B2958E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2" name="Drawing 2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2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地方性法规草案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3" name="Drawing 3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3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2E201E63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规章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4" name="Drawing 4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4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5" name="Drawing 5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5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其他政策措施</w:t>
            </w:r>
            <w:r>
              <w:t xml:space="preserve"> 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6" name="Drawing 6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ing 6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60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 w14:paraId="5C39380C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 w14:paraId="1A27FE33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 w14:paraId="0B4FBC34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 w14:paraId="0CF3C9EC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南通市开发区住房和城乡建设局</w:t>
            </w:r>
          </w:p>
        </w:tc>
      </w:tr>
      <w:tr w14:paraId="26A8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</w:tcPr>
          <w:p w14:paraId="3A215B56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 w14:paraId="2CB9BE4C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62B18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施禹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02E7C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 w14:paraId="2FB3FAC7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0513-81525190</w:t>
            </w:r>
          </w:p>
        </w:tc>
      </w:tr>
      <w:tr w14:paraId="0CC4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 w14:paraId="2749A38E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 w14:paraId="4F143A14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 w14:paraId="5604F3A5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 w14:paraId="1703EDBD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南通市开发区住房和城乡建设局</w:t>
            </w:r>
          </w:p>
        </w:tc>
      </w:tr>
      <w:tr w14:paraId="0842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</w:tcPr>
          <w:p w14:paraId="5F2FA23E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 w14:paraId="417004CE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53C57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施禹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87F7E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 w14:paraId="3A5FCCDB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0513-81525190</w:t>
            </w:r>
          </w:p>
        </w:tc>
      </w:tr>
      <w:tr w14:paraId="03C82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 w14:paraId="0520733F"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 w14:paraId="48F1EAC3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7" name="Drawing 7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7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向社会公开征求意见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 xml:space="preserve"> 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8" name="Drawing 8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wing 8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A1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vAlign w:val="center"/>
          </w:tcPr>
          <w:p w14:paraId="2FB9B2C5"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 w14:paraId="1F8E2F7D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 w14:paraId="020BFACC">
            <w:pPr>
              <w:spacing w:line="59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</w:tc>
      </w:tr>
      <w:tr w14:paraId="1D624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48" w:type="dxa"/>
            <w:vAlign w:val="center"/>
          </w:tcPr>
          <w:p w14:paraId="612F0EDA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 w14:paraId="6559AA18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经公平竞争审查大数据模型初判与法务团队评估，认定发文机构属于政策制定机关，该文件与经营者经济活动相关，本次暂未发现明显违规点，审查结果代表第三方观点，仅供参考。</w:t>
            </w:r>
          </w:p>
          <w:p w14:paraId="3BDF3FF3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EA50FF6"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 w14:paraId="41C2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vAlign w:val="center"/>
          </w:tcPr>
          <w:p w14:paraId="5DC59949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 w14:paraId="00968068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 w14:paraId="28C8C510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无风险</w:t>
            </w:r>
          </w:p>
          <w:p w14:paraId="393CC1E4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AE72D51">
            <w:pPr>
              <w:spacing w:line="594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 w14:paraId="40CB9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 w14:paraId="5A84FD11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 w14:paraId="3AED686B">
            <w:pPr>
              <w:spacing w:line="594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0" t="0" r="0" b="0"/>
                  <wp:docPr id="9" name="Drawing 9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rawing 9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drawing>
                <wp:inline distT="0" distB="0" distL="0" distR="0">
                  <wp:extent cx="190500" cy="190500"/>
                  <wp:effectExtent l="0" t="0" r="0" b="0"/>
                  <wp:docPr id="10" name="Drawing 10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10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37A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vAlign w:val="center"/>
          </w:tcPr>
          <w:p w14:paraId="5CB7C3F3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10E51B6B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14:paraId="40599F0E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F5D2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 w14:paraId="76C173FE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 w14:paraId="768BE1AA">
            <w:pPr>
              <w:spacing w:line="594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</w:tc>
      </w:tr>
      <w:tr w14:paraId="3E49B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vAlign w:val="center"/>
          </w:tcPr>
          <w:p w14:paraId="6326EEBD">
            <w:pPr>
              <w:spacing w:line="594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 w14:paraId="1FE90111"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C8325B1">
            <w:pPr>
              <w:spacing w:line="594" w:lineRule="exact"/>
              <w:ind w:right="560" w:firstLine="2800" w:firstLineChars="10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</w:tc>
      </w:tr>
    </w:tbl>
    <w:p w14:paraId="2C573863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311AA93B">
      <w:pPr>
        <w:spacing w:line="240" w:lineRule="auto"/>
        <w:jc w:val="left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sz w:val="32"/>
          <w:szCs w:val="32"/>
          <w:lang w:eastAsia="zh-CN"/>
        </w:rPr>
        <w:drawing>
          <wp:inline distT="0" distB="0" distL="114300" distR="114300">
            <wp:extent cx="3175000" cy="3175000"/>
            <wp:effectExtent l="0" t="0" r="0" b="0"/>
            <wp:docPr id="16" name="图片 16" descr="074d886456354194a211d48fcd605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74d886456354194a211d48fcd605b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6D0537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10981FF8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7EAD41A4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565F0CDA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241BB78E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01A31E8F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146796B1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4573AD08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6FA49349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388AFBA2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24090AE3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475D4ABD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523C8578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65643DDC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p w14:paraId="2402E3B4">
      <w:pPr>
        <w:spacing w:line="594" w:lineRule="exact"/>
        <w:jc w:val="left"/>
        <w:rPr>
          <w:rFonts w:ascii="Times New Roman" w:hAnsi="Times New Roman"/>
          <w:sz w:val="32"/>
          <w:szCs w:val="32"/>
        </w:rPr>
      </w:pPr>
    </w:p>
    <w:sectPr>
      <w:footerReference r:id="rId3" w:type="default"/>
      <w:pgSz w:w="11906" w:h="16838"/>
      <w:pgMar w:top="1984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55D8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2540" r="1270" b="63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E3FE8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W7l30AAAAAIBAAAPAAAAAAAAAAEAIAAAACIAAABkcnMv&#10;ZG93bnJldi54bWxQSwECFAAUAAAACACHTuJAii1jIAsCAAAE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2E3FE8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DQwNjQ4NTM4MzgwOTA2NzZlMzk4NmUzOGQ4ZTQifQ=="/>
  </w:docVars>
  <w:rsids>
    <w:rsidRoot w:val="005E7770"/>
    <w:rsid w:val="00011050"/>
    <w:rsid w:val="000124EE"/>
    <w:rsid w:val="000249CE"/>
    <w:rsid w:val="00025D25"/>
    <w:rsid w:val="0002704A"/>
    <w:rsid w:val="00034495"/>
    <w:rsid w:val="00052546"/>
    <w:rsid w:val="00053F12"/>
    <w:rsid w:val="000A14F0"/>
    <w:rsid w:val="000A204F"/>
    <w:rsid w:val="000B4EAF"/>
    <w:rsid w:val="000D08FD"/>
    <w:rsid w:val="000E7D30"/>
    <w:rsid w:val="00110B8E"/>
    <w:rsid w:val="00115FC9"/>
    <w:rsid w:val="0013452F"/>
    <w:rsid w:val="00152AB2"/>
    <w:rsid w:val="0015756A"/>
    <w:rsid w:val="001742D6"/>
    <w:rsid w:val="0018411D"/>
    <w:rsid w:val="00185A26"/>
    <w:rsid w:val="0019271E"/>
    <w:rsid w:val="00194F3C"/>
    <w:rsid w:val="0019656F"/>
    <w:rsid w:val="00196F46"/>
    <w:rsid w:val="001A1CC1"/>
    <w:rsid w:val="001A4085"/>
    <w:rsid w:val="001B0126"/>
    <w:rsid w:val="001C0623"/>
    <w:rsid w:val="001D2EEE"/>
    <w:rsid w:val="001E7D29"/>
    <w:rsid w:val="001F48C7"/>
    <w:rsid w:val="0020193E"/>
    <w:rsid w:val="00217F6F"/>
    <w:rsid w:val="00221059"/>
    <w:rsid w:val="00223BCD"/>
    <w:rsid w:val="00251512"/>
    <w:rsid w:val="00271024"/>
    <w:rsid w:val="00282AD8"/>
    <w:rsid w:val="002A6ACA"/>
    <w:rsid w:val="002A75AB"/>
    <w:rsid w:val="002D74E1"/>
    <w:rsid w:val="002E01C4"/>
    <w:rsid w:val="002E12C5"/>
    <w:rsid w:val="002E1EFF"/>
    <w:rsid w:val="00305711"/>
    <w:rsid w:val="003218F9"/>
    <w:rsid w:val="00346858"/>
    <w:rsid w:val="00356BE0"/>
    <w:rsid w:val="00357989"/>
    <w:rsid w:val="00357EA1"/>
    <w:rsid w:val="003777D0"/>
    <w:rsid w:val="003807D6"/>
    <w:rsid w:val="0038466F"/>
    <w:rsid w:val="003C2480"/>
    <w:rsid w:val="003C2BCA"/>
    <w:rsid w:val="003C54D8"/>
    <w:rsid w:val="003C556A"/>
    <w:rsid w:val="003E5CB2"/>
    <w:rsid w:val="0041550E"/>
    <w:rsid w:val="00420168"/>
    <w:rsid w:val="00423BD6"/>
    <w:rsid w:val="004447B8"/>
    <w:rsid w:val="004465FC"/>
    <w:rsid w:val="00454DB7"/>
    <w:rsid w:val="00474AED"/>
    <w:rsid w:val="00485A3F"/>
    <w:rsid w:val="0048680C"/>
    <w:rsid w:val="00486F92"/>
    <w:rsid w:val="00487923"/>
    <w:rsid w:val="00496B96"/>
    <w:rsid w:val="00497596"/>
    <w:rsid w:val="004A5C61"/>
    <w:rsid w:val="004B722E"/>
    <w:rsid w:val="004E0D05"/>
    <w:rsid w:val="004E1FC4"/>
    <w:rsid w:val="004E43B7"/>
    <w:rsid w:val="004F33F1"/>
    <w:rsid w:val="004F464B"/>
    <w:rsid w:val="004F6755"/>
    <w:rsid w:val="00510BBC"/>
    <w:rsid w:val="00523C61"/>
    <w:rsid w:val="00535DE9"/>
    <w:rsid w:val="005419E1"/>
    <w:rsid w:val="005601FA"/>
    <w:rsid w:val="00586EBC"/>
    <w:rsid w:val="005B69A1"/>
    <w:rsid w:val="005E04EB"/>
    <w:rsid w:val="005E7770"/>
    <w:rsid w:val="005F5E9E"/>
    <w:rsid w:val="006006E6"/>
    <w:rsid w:val="00600C68"/>
    <w:rsid w:val="00603173"/>
    <w:rsid w:val="006320EC"/>
    <w:rsid w:val="0064788F"/>
    <w:rsid w:val="00650A60"/>
    <w:rsid w:val="00666306"/>
    <w:rsid w:val="00667ACD"/>
    <w:rsid w:val="00673454"/>
    <w:rsid w:val="0069676E"/>
    <w:rsid w:val="006A2FC1"/>
    <w:rsid w:val="006A3901"/>
    <w:rsid w:val="006A7106"/>
    <w:rsid w:val="006A749D"/>
    <w:rsid w:val="006C0FE2"/>
    <w:rsid w:val="006D4266"/>
    <w:rsid w:val="006F28CE"/>
    <w:rsid w:val="007057C1"/>
    <w:rsid w:val="00732359"/>
    <w:rsid w:val="007576CE"/>
    <w:rsid w:val="00783D6A"/>
    <w:rsid w:val="00791F49"/>
    <w:rsid w:val="007A73F2"/>
    <w:rsid w:val="007C4D0C"/>
    <w:rsid w:val="007E6F22"/>
    <w:rsid w:val="007E716E"/>
    <w:rsid w:val="00806FCC"/>
    <w:rsid w:val="00815F0E"/>
    <w:rsid w:val="00817B45"/>
    <w:rsid w:val="00817B95"/>
    <w:rsid w:val="008218EF"/>
    <w:rsid w:val="00821ABC"/>
    <w:rsid w:val="00837A64"/>
    <w:rsid w:val="00875CDA"/>
    <w:rsid w:val="0089324E"/>
    <w:rsid w:val="008C478A"/>
    <w:rsid w:val="008D7971"/>
    <w:rsid w:val="008E394E"/>
    <w:rsid w:val="008E5052"/>
    <w:rsid w:val="008E7050"/>
    <w:rsid w:val="008E74D7"/>
    <w:rsid w:val="0091586C"/>
    <w:rsid w:val="0092522E"/>
    <w:rsid w:val="009432BB"/>
    <w:rsid w:val="00944A7E"/>
    <w:rsid w:val="00985E00"/>
    <w:rsid w:val="009C2226"/>
    <w:rsid w:val="009C6A7B"/>
    <w:rsid w:val="009D2E43"/>
    <w:rsid w:val="00A02D9A"/>
    <w:rsid w:val="00A34B52"/>
    <w:rsid w:val="00A35D40"/>
    <w:rsid w:val="00A515A3"/>
    <w:rsid w:val="00AA0CD9"/>
    <w:rsid w:val="00AC0D4A"/>
    <w:rsid w:val="00AC2353"/>
    <w:rsid w:val="00AE0CD2"/>
    <w:rsid w:val="00AF1768"/>
    <w:rsid w:val="00B00860"/>
    <w:rsid w:val="00B04A1E"/>
    <w:rsid w:val="00B07594"/>
    <w:rsid w:val="00B07961"/>
    <w:rsid w:val="00B11F6B"/>
    <w:rsid w:val="00B128D1"/>
    <w:rsid w:val="00B17708"/>
    <w:rsid w:val="00B20AC3"/>
    <w:rsid w:val="00B34052"/>
    <w:rsid w:val="00B41BEF"/>
    <w:rsid w:val="00B538CF"/>
    <w:rsid w:val="00B60DCB"/>
    <w:rsid w:val="00B63C13"/>
    <w:rsid w:val="00B64C4C"/>
    <w:rsid w:val="00B81F74"/>
    <w:rsid w:val="00B85B39"/>
    <w:rsid w:val="00B910B6"/>
    <w:rsid w:val="00B9589D"/>
    <w:rsid w:val="00BC3422"/>
    <w:rsid w:val="00BF1794"/>
    <w:rsid w:val="00C064A8"/>
    <w:rsid w:val="00C142A2"/>
    <w:rsid w:val="00C24AA4"/>
    <w:rsid w:val="00C25187"/>
    <w:rsid w:val="00C373A5"/>
    <w:rsid w:val="00C46F61"/>
    <w:rsid w:val="00C472F3"/>
    <w:rsid w:val="00C5152F"/>
    <w:rsid w:val="00C6490B"/>
    <w:rsid w:val="00C662A8"/>
    <w:rsid w:val="00C751B6"/>
    <w:rsid w:val="00C818D8"/>
    <w:rsid w:val="00C924DC"/>
    <w:rsid w:val="00CA1EF2"/>
    <w:rsid w:val="00CA25D1"/>
    <w:rsid w:val="00CA32F8"/>
    <w:rsid w:val="00CA4BF8"/>
    <w:rsid w:val="00CA6887"/>
    <w:rsid w:val="00CC44F9"/>
    <w:rsid w:val="00CE52E1"/>
    <w:rsid w:val="00CE78E6"/>
    <w:rsid w:val="00CF0512"/>
    <w:rsid w:val="00D14A01"/>
    <w:rsid w:val="00D203E5"/>
    <w:rsid w:val="00D22722"/>
    <w:rsid w:val="00D25024"/>
    <w:rsid w:val="00D33757"/>
    <w:rsid w:val="00D33856"/>
    <w:rsid w:val="00D50ACC"/>
    <w:rsid w:val="00D53E92"/>
    <w:rsid w:val="00D57E61"/>
    <w:rsid w:val="00D7546D"/>
    <w:rsid w:val="00D77F15"/>
    <w:rsid w:val="00D81A68"/>
    <w:rsid w:val="00D82951"/>
    <w:rsid w:val="00DB1094"/>
    <w:rsid w:val="00DB3494"/>
    <w:rsid w:val="00DE2A37"/>
    <w:rsid w:val="00DE2F05"/>
    <w:rsid w:val="00DE3EDF"/>
    <w:rsid w:val="00E02910"/>
    <w:rsid w:val="00E173D5"/>
    <w:rsid w:val="00E179F0"/>
    <w:rsid w:val="00E17A52"/>
    <w:rsid w:val="00E24DAF"/>
    <w:rsid w:val="00E3372F"/>
    <w:rsid w:val="00E9640F"/>
    <w:rsid w:val="00EC3F48"/>
    <w:rsid w:val="00EC477E"/>
    <w:rsid w:val="00EC594F"/>
    <w:rsid w:val="00EE5D77"/>
    <w:rsid w:val="00F1369F"/>
    <w:rsid w:val="00F13A86"/>
    <w:rsid w:val="00F51CAF"/>
    <w:rsid w:val="00F66FF2"/>
    <w:rsid w:val="00F93BA0"/>
    <w:rsid w:val="00F950DB"/>
    <w:rsid w:val="00FA367F"/>
    <w:rsid w:val="00FE071B"/>
    <w:rsid w:val="00FE4567"/>
    <w:rsid w:val="00FF3590"/>
    <w:rsid w:val="00FF6088"/>
    <w:rsid w:val="00FF73EC"/>
    <w:rsid w:val="01DF3869"/>
    <w:rsid w:val="02600D94"/>
    <w:rsid w:val="029E340A"/>
    <w:rsid w:val="03510181"/>
    <w:rsid w:val="04912CAD"/>
    <w:rsid w:val="093D6916"/>
    <w:rsid w:val="0BCB7D28"/>
    <w:rsid w:val="0C2D7C28"/>
    <w:rsid w:val="0C5534CC"/>
    <w:rsid w:val="0CE47759"/>
    <w:rsid w:val="148C1EF3"/>
    <w:rsid w:val="14C156FD"/>
    <w:rsid w:val="16971690"/>
    <w:rsid w:val="17EE2856"/>
    <w:rsid w:val="18374EAC"/>
    <w:rsid w:val="19CF4B6F"/>
    <w:rsid w:val="1C6616D8"/>
    <w:rsid w:val="1DFD1FDF"/>
    <w:rsid w:val="1FDF2A5A"/>
    <w:rsid w:val="204A705A"/>
    <w:rsid w:val="20EB7154"/>
    <w:rsid w:val="212C253B"/>
    <w:rsid w:val="216E68C9"/>
    <w:rsid w:val="220F7E45"/>
    <w:rsid w:val="222C2525"/>
    <w:rsid w:val="225E3AA2"/>
    <w:rsid w:val="22AD18C1"/>
    <w:rsid w:val="22BD113C"/>
    <w:rsid w:val="2A11791E"/>
    <w:rsid w:val="2A18209C"/>
    <w:rsid w:val="2A2C7FDC"/>
    <w:rsid w:val="2C8B4FE6"/>
    <w:rsid w:val="2C970C2B"/>
    <w:rsid w:val="2F7E6989"/>
    <w:rsid w:val="2FF76891"/>
    <w:rsid w:val="306E7132"/>
    <w:rsid w:val="32EA0FD8"/>
    <w:rsid w:val="33933CD3"/>
    <w:rsid w:val="350745B6"/>
    <w:rsid w:val="352A4DFA"/>
    <w:rsid w:val="352C7C26"/>
    <w:rsid w:val="354E391E"/>
    <w:rsid w:val="35627E58"/>
    <w:rsid w:val="36A054AE"/>
    <w:rsid w:val="370E482E"/>
    <w:rsid w:val="37944739"/>
    <w:rsid w:val="38432FAA"/>
    <w:rsid w:val="390E55B1"/>
    <w:rsid w:val="391B2504"/>
    <w:rsid w:val="392273A7"/>
    <w:rsid w:val="395721C9"/>
    <w:rsid w:val="399E0267"/>
    <w:rsid w:val="39DF46EC"/>
    <w:rsid w:val="3AD569E8"/>
    <w:rsid w:val="3AEB0093"/>
    <w:rsid w:val="3B7352F3"/>
    <w:rsid w:val="3CAE6280"/>
    <w:rsid w:val="3D653947"/>
    <w:rsid w:val="3E7D5840"/>
    <w:rsid w:val="3EF45F30"/>
    <w:rsid w:val="415F324D"/>
    <w:rsid w:val="422066AD"/>
    <w:rsid w:val="43792FDF"/>
    <w:rsid w:val="44734D17"/>
    <w:rsid w:val="44D501C2"/>
    <w:rsid w:val="44EC0AE6"/>
    <w:rsid w:val="45AD09EE"/>
    <w:rsid w:val="47845C1F"/>
    <w:rsid w:val="47C27D8B"/>
    <w:rsid w:val="47E77F38"/>
    <w:rsid w:val="483946C3"/>
    <w:rsid w:val="49AB2434"/>
    <w:rsid w:val="4AB959F6"/>
    <w:rsid w:val="4B20380D"/>
    <w:rsid w:val="4B29611F"/>
    <w:rsid w:val="4B3746A0"/>
    <w:rsid w:val="4C2945AD"/>
    <w:rsid w:val="4D045446"/>
    <w:rsid w:val="4EAA73DD"/>
    <w:rsid w:val="4EBB1C89"/>
    <w:rsid w:val="4F7404DF"/>
    <w:rsid w:val="512C07CB"/>
    <w:rsid w:val="517D0755"/>
    <w:rsid w:val="52F36D39"/>
    <w:rsid w:val="542D74BA"/>
    <w:rsid w:val="551E5122"/>
    <w:rsid w:val="556D7DD2"/>
    <w:rsid w:val="55837A3A"/>
    <w:rsid w:val="55AE379C"/>
    <w:rsid w:val="568769E5"/>
    <w:rsid w:val="56A82E89"/>
    <w:rsid w:val="57295428"/>
    <w:rsid w:val="58D95E03"/>
    <w:rsid w:val="59994165"/>
    <w:rsid w:val="59F95039"/>
    <w:rsid w:val="5B3309C1"/>
    <w:rsid w:val="5E265E60"/>
    <w:rsid w:val="5FA67429"/>
    <w:rsid w:val="60156A7A"/>
    <w:rsid w:val="61557E24"/>
    <w:rsid w:val="61CC1409"/>
    <w:rsid w:val="62B6355F"/>
    <w:rsid w:val="63DF0A46"/>
    <w:rsid w:val="63F3736D"/>
    <w:rsid w:val="64483541"/>
    <w:rsid w:val="64562B0F"/>
    <w:rsid w:val="64C235A0"/>
    <w:rsid w:val="67C005F7"/>
    <w:rsid w:val="67C772EC"/>
    <w:rsid w:val="67F348C8"/>
    <w:rsid w:val="682308D4"/>
    <w:rsid w:val="689F43B5"/>
    <w:rsid w:val="69294D4B"/>
    <w:rsid w:val="697B329A"/>
    <w:rsid w:val="6A647F7F"/>
    <w:rsid w:val="6AD26C11"/>
    <w:rsid w:val="6B3604CA"/>
    <w:rsid w:val="6CF427EC"/>
    <w:rsid w:val="6E01274E"/>
    <w:rsid w:val="6EEB6722"/>
    <w:rsid w:val="705B43F3"/>
    <w:rsid w:val="712D6A90"/>
    <w:rsid w:val="719B0E63"/>
    <w:rsid w:val="71B169E4"/>
    <w:rsid w:val="72842330"/>
    <w:rsid w:val="731D177E"/>
    <w:rsid w:val="740D3311"/>
    <w:rsid w:val="76F97384"/>
    <w:rsid w:val="780139C2"/>
    <w:rsid w:val="78E81077"/>
    <w:rsid w:val="79B809B5"/>
    <w:rsid w:val="7A68734E"/>
    <w:rsid w:val="7B247FB0"/>
    <w:rsid w:val="7B91429D"/>
    <w:rsid w:val="7E2B7AE4"/>
    <w:rsid w:val="7EE024FE"/>
    <w:rsid w:val="7EE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392</Characters>
  <Lines>4</Lines>
  <Paragraphs>1</Paragraphs>
  <TotalTime>1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2022-05-12T10:28:00Z</dcterms:created>
  <dc:creator>c515</dc:creator>
  <cp:lastModifiedBy>Big hero</cp:lastModifiedBy>
  <cp:lastPrinted>2021-07-01T02:20:00Z</cp:lastPrinted>
  <dcterms:modified xsi:type="dcterms:W3CDTF">2025-07-02T11:28:58Z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CED4A1DE57424CDE893305E0BE46F4E9_12</vt:lpwstr>
  </property>
  <property fmtid="{D5CDD505-2E9C-101B-9397-08002B2CF9AE}" pid="4" name="KSOTemplateDocerSaveRecord">
    <vt:lpwstr>eyJoZGlkIjoiZDcwOTFhMjA3NzBhOTEzOGFiNGY2NzdmZDhhNTQyYjQiLCJ1c2VySWQiOiI1NDkzMjc1NDMifQ==</vt:lpwstr>
  </property>
</Properties>
</file>