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无 锡 市 政 府 采 购</w:t>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rPr>
          <w:rFonts w:hint="eastAsia" w:ascii="仿宋" w:hAnsi="仿宋" w:eastAsia="仿宋" w:cs="仿宋"/>
          <w:b/>
          <w:sz w:val="30"/>
          <w:highlight w:val="none"/>
        </w:rPr>
      </w:pPr>
      <w:r>
        <w:rPr>
          <w:rFonts w:hint="eastAsia" w:ascii="仿宋" w:hAnsi="仿宋" w:eastAsia="仿宋" w:cs="仿宋"/>
          <w:b/>
          <w:sz w:val="30"/>
          <w:highlight w:val="none"/>
        </w:rPr>
      </w:r>
      <w:r/>
    </w:p>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t xml:space="preserve">公   开</w:t>
      </w:r>
      <w:r/>
    </w:p>
    <w:p>
      <w:pP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w:r>
      <w:r/>
    </w:p>
    <w:p>
      <w:pPr>
        <w:jc w:val="center"/>
        <w:rPr>
          <w:rFonts w:hint="eastAsia" w:ascii="仿宋" w:hAnsi="仿宋" w:eastAsia="仿宋" w:cs="仿宋"/>
          <w:b/>
          <w:spacing w:val="20"/>
          <w:sz w:val="72"/>
          <w:szCs w:val="72"/>
          <w:highlight w:val="none"/>
        </w:rPr>
      </w:pPr>
      <w:r>
        <w:rPr>
          <w:rFonts w:hint="eastAsia" w:ascii="仿宋" w:hAnsi="仿宋" w:eastAsia="仿宋" w:cs="仿宋"/>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仿宋" w:hAnsi="仿宋" w:eastAsia="仿宋" w:cs="仿宋"/>
          <w:b/>
          <w:spacing w:val="20"/>
          <w:sz w:val="72"/>
          <w:szCs w:val="72"/>
          <w:highlight w:val="none"/>
        </w:rPr>
        <w:t xml:space="preserve">招  标  文 件</w:t>
      </w:r>
      <w:r/>
    </w:p>
    <w:p>
      <w:pPr>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jc w:val="center"/>
        <w:rPr>
          <w:rFonts w:hint="eastAsia" w:ascii="仿宋" w:hAnsi="仿宋" w:eastAsia="仿宋" w:cs="仿宋"/>
          <w:highlight w:val="none"/>
        </w:rPr>
      </w:pPr>
      <w:r>
        <w:rPr>
          <w:rFonts w:hint="eastAsia" w:ascii="仿宋" w:hAnsi="仿宋" w:eastAsia="仿宋" w:cs="仿宋"/>
          <w:b/>
          <w:sz w:val="32"/>
          <w:szCs w:val="32"/>
          <w:highlight w:val="none"/>
        </w:rPr>
        <w:t xml:space="preserve">（全流程电子化）</w:t>
      </w:r>
      <w:r/>
    </w:p>
    <w:p>
      <w:pPr>
        <w:ind w:firstLine="904"/>
        <w:spacing w:line="48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 </w:t>
      </w:r>
      <w:r/>
    </w:p>
    <w:p>
      <w:pPr>
        <w:pStyle w:val="655"/>
        <w:rPr>
          <w:rFonts w:hint="eastAsia" w:ascii="仿宋" w:hAnsi="仿宋" w:eastAsia="仿宋" w:cs="仿宋"/>
          <w:highlight w:val="none"/>
        </w:rPr>
      </w:pPr>
      <w:r>
        <w:rPr>
          <w:rFonts w:hint="eastAsia" w:ascii="仿宋" w:hAnsi="仿宋" w:eastAsia="仿宋" w:cs="仿宋"/>
          <w:highlight w:val="none"/>
        </w:rPr>
      </w:r>
      <w:r/>
    </w:p>
    <w:p>
      <w:pPr>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政府采购编号：</w:t>
      </w:r>
      <w:r>
        <w:rPr>
          <w:rFonts w:hint="eastAsia" w:ascii="仿宋" w:hAnsi="仿宋" w:eastAsia="仿宋" w:cs="仿宋"/>
          <w:b/>
          <w:sz w:val="30"/>
          <w:szCs w:val="30"/>
          <w:highlight w:val="none"/>
          <w:lang w:eastAsia="zh-CN"/>
        </w:rPr>
        <w:t xml:space="preserve">JSZC-320200-WXCJ-G2024-00</w:t>
      </w:r>
      <w:r>
        <w:rPr>
          <w:rFonts w:hint="eastAsia" w:ascii="仿宋" w:hAnsi="仿宋" w:eastAsia="仿宋" w:cs="仿宋"/>
          <w:b/>
          <w:sz w:val="30"/>
          <w:szCs w:val="30"/>
          <w:highlight w:val="none"/>
          <w:lang w:val="en-US" w:eastAsia="zh-CN"/>
        </w:rPr>
        <w:t xml:space="preserve">45</w:t>
      </w:r>
      <w:r>
        <w:rPr>
          <w:rFonts w:hint="eastAsia" w:ascii="仿宋" w:hAnsi="仿宋" w:eastAsia="仿宋" w:cs="仿宋"/>
          <w:b/>
          <w:sz w:val="30"/>
          <w:szCs w:val="30"/>
          <w:highlight w:val="none"/>
        </w:rPr>
        <w:t xml:space="preserve"> </w:t>
      </w:r>
      <w:r/>
    </w:p>
    <w:p>
      <w:pPr>
        <w:ind w:left="3003" w:hanging="2108"/>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采购项目名称：</w:t>
      </w:r>
      <w:r>
        <w:rPr>
          <w:rFonts w:hint="eastAsia" w:ascii="仿宋" w:hAnsi="仿宋" w:eastAsia="仿宋" w:cs="仿宋"/>
          <w:b/>
          <w:sz w:val="30"/>
          <w:szCs w:val="30"/>
          <w:highlight w:val="none"/>
          <w:lang w:eastAsia="zh-CN"/>
        </w:rPr>
        <w:t xml:space="preserve">无锡市公安局巡特警支队餐饮服务外包项目</w:t>
      </w:r>
      <w:r>
        <w:rPr>
          <w:rFonts w:hint="eastAsia" w:ascii="仿宋" w:hAnsi="仿宋" w:eastAsia="仿宋" w:cs="仿宋"/>
          <w:b/>
          <w:sz w:val="30"/>
          <w:szCs w:val="30"/>
          <w:highlight w:val="none"/>
        </w:rPr>
        <w:t xml:space="preserve"> </w:t>
      </w:r>
      <w:r/>
    </w:p>
    <w:p>
      <w:pPr>
        <w:ind w:firstLine="904"/>
        <w:spacing w:line="360" w:lineRule="auto"/>
        <w:rPr>
          <w:rFonts w:hint="eastAsia" w:ascii="仿宋" w:hAnsi="仿宋" w:eastAsia="仿宋" w:cs="仿宋"/>
          <w:b/>
          <w:sz w:val="30"/>
          <w:szCs w:val="30"/>
          <w:highlight w:val="none"/>
          <w:lang w:eastAsia="zh-CN"/>
        </w:rPr>
      </w:pPr>
      <w:r>
        <w:rPr>
          <w:rFonts w:hint="eastAsia" w:ascii="仿宋" w:hAnsi="仿宋" w:eastAsia="仿宋" w:cs="仿宋"/>
          <w:b/>
          <w:sz w:val="30"/>
          <w:szCs w:val="30"/>
          <w:highlight w:val="none"/>
        </w:rPr>
        <w:t xml:space="preserve">采   购   人：</w:t>
      </w:r>
      <w:r>
        <w:rPr>
          <w:rFonts w:hint="eastAsia" w:ascii="仿宋" w:hAnsi="仿宋" w:eastAsia="仿宋" w:cs="仿宋"/>
          <w:b/>
          <w:sz w:val="30"/>
          <w:szCs w:val="30"/>
          <w:highlight w:val="none"/>
          <w:lang w:eastAsia="zh-CN"/>
        </w:rPr>
        <w:t xml:space="preserve">无锡市公安局</w:t>
      </w:r>
      <w:r/>
    </w:p>
    <w:p>
      <w:pPr>
        <w:ind w:firstLine="904"/>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t xml:space="preserve">采购代理机构：</w:t>
      </w:r>
      <w:r>
        <w:rPr>
          <w:rFonts w:hint="eastAsia" w:ascii="仿宋" w:hAnsi="仿宋" w:eastAsia="仿宋" w:cs="仿宋"/>
          <w:b/>
          <w:sz w:val="30"/>
          <w:szCs w:val="30"/>
          <w:highlight w:val="none"/>
          <w:lang w:eastAsia="zh-CN"/>
        </w:rPr>
        <w:t xml:space="preserve">江苏成建项目管理有限公司</w:t>
      </w:r>
      <w:r>
        <w:rPr>
          <w:rFonts w:hint="eastAsia" w:ascii="仿宋" w:hAnsi="仿宋" w:eastAsia="仿宋" w:cs="仿宋"/>
          <w:b/>
          <w:sz w:val="30"/>
          <w:szCs w:val="30"/>
          <w:highlight w:val="none"/>
        </w:rPr>
        <w:t xml:space="preserve"> </w:t>
      </w:r>
      <w:r/>
    </w:p>
    <w:p>
      <w:pPr>
        <w:ind w:firstLine="904"/>
        <w:jc w:val="center"/>
        <w:spacing w:line="360" w:lineRule="auto"/>
        <w:rPr>
          <w:rFonts w:hint="eastAsia" w:ascii="仿宋" w:hAnsi="仿宋" w:eastAsia="仿宋" w:cs="仿宋"/>
          <w:b/>
          <w:sz w:val="30"/>
          <w:szCs w:val="30"/>
          <w:highlight w:val="none"/>
        </w:rPr>
      </w:pPr>
      <w:r>
        <w:rPr>
          <w:rFonts w:hint="eastAsia" w:ascii="仿宋" w:hAnsi="仿宋" w:eastAsia="仿宋" w:cs="仿宋"/>
          <w:b/>
          <w:sz w:val="30"/>
          <w:szCs w:val="30"/>
          <w:highlight w:val="none"/>
        </w:rPr>
      </w:r>
      <w:r/>
    </w:p>
    <w:p>
      <w:pPr>
        <w:pStyle w:val="656"/>
        <w:rPr>
          <w:rFonts w:hint="eastAsia"/>
          <w:highlight w:val="none"/>
        </w:rPr>
      </w:pPr>
      <w:r>
        <w:rPr>
          <w:rFonts w:hint="eastAsia"/>
          <w:highlight w:val="none"/>
        </w:rPr>
      </w:r>
      <w:r/>
    </w:p>
    <w:p>
      <w:pPr>
        <w:ind w:firstLine="904"/>
        <w:jc w:val="center"/>
        <w:spacing w:line="360" w:lineRule="auto"/>
        <w:rPr>
          <w:rStyle w:val="666"/>
          <w:rFonts w:hint="eastAsia" w:ascii="仿宋" w:hAnsi="仿宋" w:eastAsia="仿宋" w:cs="仿宋"/>
          <w:b/>
          <w:highlight w:val="none"/>
        </w:rPr>
      </w:pPr>
      <w:r>
        <w:rPr>
          <w:rFonts w:hint="eastAsia" w:ascii="仿宋" w:hAnsi="仿宋" w:eastAsia="仿宋" w:cs="仿宋"/>
          <w:b/>
          <w:sz w:val="30"/>
          <w:szCs w:val="30"/>
          <w:highlight w:val="none"/>
          <w:lang w:eastAsia="zh-CN"/>
        </w:rPr>
        <w:t xml:space="preserve">二○二四年</w:t>
      </w:r>
      <w:r>
        <w:rPr>
          <w:rFonts w:hint="eastAsia" w:ascii="仿宋" w:hAnsi="仿宋" w:eastAsia="仿宋" w:cs="仿宋"/>
          <w:b/>
          <w:sz w:val="30"/>
          <w:szCs w:val="30"/>
          <w:highlight w:val="none"/>
          <w:lang w:val="en-US" w:eastAsia="zh-CN"/>
        </w:rPr>
        <w:t xml:space="preserve">十一</w:t>
      </w:r>
      <w:r>
        <w:rPr>
          <w:rFonts w:hint="eastAsia" w:ascii="仿宋" w:hAnsi="仿宋" w:eastAsia="仿宋" w:cs="仿宋"/>
          <w:b/>
          <w:sz w:val="30"/>
          <w:szCs w:val="30"/>
          <w:highlight w:val="none"/>
          <w:lang w:eastAsia="zh-CN"/>
        </w:rPr>
        <w:t xml:space="preserve">月</w:t>
      </w:r>
      <w:r/>
    </w:p>
    <w:p>
      <w:pPr>
        <w:jc w:val="center"/>
        <w:rPr>
          <w:rStyle w:val="666"/>
          <w:rFonts w:hint="eastAsia" w:ascii="仿宋" w:hAnsi="仿宋" w:eastAsia="仿宋" w:cs="仿宋"/>
          <w:bCs/>
          <w:sz w:val="48"/>
          <w:highlight w:val="none"/>
        </w:rPr>
      </w:pPr>
      <w:r>
        <w:rPr>
          <w:rFonts w:hint="eastAsia" w:ascii="仿宋" w:hAnsi="仿宋" w:eastAsia="仿宋" w:cs="仿宋"/>
          <w:bCs/>
          <w:sz w:val="48"/>
          <w:highlight w:val="none"/>
        </w:rPr>
      </w:r>
      <w:r/>
    </w:p>
    <w:p>
      <w:pPr>
        <w:rPr>
          <w:rStyle w:val="666"/>
          <w:rFonts w:hint="eastAsia" w:ascii="仿宋" w:hAnsi="仿宋" w:eastAsia="仿宋" w:cs="仿宋"/>
          <w:bCs/>
          <w:sz w:val="48"/>
          <w:highlight w:val="none"/>
        </w:rPr>
      </w:pPr>
      <w:r>
        <w:rPr>
          <w:rStyle w:val="666"/>
          <w:rFonts w:hint="eastAsia" w:ascii="仿宋" w:hAnsi="仿宋" w:eastAsia="仿宋" w:cs="仿宋"/>
          <w:bCs/>
          <w:sz w:val="48"/>
          <w:highlight w:val="none"/>
        </w:rPr>
        <w:br w:type="page" w:clear="all"/>
      </w:r>
      <w:r/>
    </w:p>
    <w:p>
      <w:pPr>
        <w:jc w:val="center"/>
        <w:rPr>
          <w:rStyle w:val="666"/>
          <w:rFonts w:hint="eastAsia" w:ascii="仿宋" w:hAnsi="仿宋" w:eastAsia="仿宋" w:cs="仿宋"/>
          <w:bCs/>
          <w:sz w:val="48"/>
          <w:highlight w:val="none"/>
        </w:rPr>
      </w:pPr>
      <w:r>
        <w:rPr>
          <w:rStyle w:val="666"/>
          <w:rFonts w:hint="eastAsia" w:ascii="仿宋" w:hAnsi="仿宋" w:eastAsia="仿宋" w:cs="仿宋"/>
          <w:bCs/>
          <w:sz w:val="48"/>
          <w:highlight w:val="none"/>
        </w:rPr>
        <w:t xml:space="preserve">目   录</w:t>
      </w:r>
      <w:r/>
    </w:p>
    <w:p>
      <w:pPr>
        <w:jc w:val="center"/>
        <w:rPr>
          <w:rFonts w:hint="eastAsia" w:ascii="仿宋" w:hAnsi="仿宋" w:eastAsia="仿宋" w:cs="仿宋"/>
          <w:bCs/>
          <w:sz w:val="30"/>
          <w:highlight w:val="none"/>
        </w:rPr>
      </w:pPr>
      <w:r>
        <w:rPr>
          <w:rFonts w:hint="eastAsia" w:ascii="仿宋" w:hAnsi="仿宋" w:eastAsia="仿宋" w:cs="仿宋"/>
          <w:bCs/>
          <w:sz w:val="30"/>
          <w:highlight w:val="none"/>
        </w:rPr>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一．投标</w:t>
      </w:r>
      <w:bookmarkStart w:id="0" w:name="_Hlt529243434"/>
      <w:r/>
      <w:bookmarkEnd w:id="0"/>
      <w:r>
        <w:rPr>
          <w:rFonts w:hint="eastAsia" w:ascii="仿宋" w:hAnsi="仿宋" w:eastAsia="仿宋" w:cs="仿宋"/>
          <w:bCs/>
          <w:sz w:val="30"/>
          <w:szCs w:val="30"/>
          <w:highlight w:val="none"/>
        </w:rPr>
        <w:t xml:space="preserve">邀请函</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二．投标供应商须知</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三．采购需求</w:t>
      </w:r>
      <w:r/>
    </w:p>
    <w:p>
      <w:pPr>
        <w:ind w:firstLine="630"/>
        <w:spacing w:line="720" w:lineRule="auto"/>
        <w:rPr>
          <w:rFonts w:hint="eastAsia" w:ascii="仿宋" w:hAnsi="仿宋" w:eastAsia="仿宋" w:cs="仿宋"/>
          <w:bCs/>
          <w:sz w:val="30"/>
          <w:szCs w:val="30"/>
          <w:highlight w:val="none"/>
        </w:rPr>
      </w:pPr>
      <w:r>
        <w:rPr>
          <w:rFonts w:hint="eastAsia" w:ascii="仿宋" w:hAnsi="仿宋" w:eastAsia="仿宋" w:cs="仿宋"/>
          <w:bCs/>
          <w:sz w:val="30"/>
          <w:szCs w:val="30"/>
          <w:highlight w:val="none"/>
        </w:rPr>
        <w:t xml:space="preserve">四. 合同书（格式文本）</w:t>
      </w:r>
      <w:r/>
    </w:p>
    <w:p>
      <w:pPr>
        <w:ind w:firstLine="630"/>
        <w:spacing w:line="720" w:lineRule="auto"/>
        <w:rPr>
          <w:rFonts w:hint="eastAsia" w:ascii="仿宋" w:hAnsi="仿宋" w:eastAsia="仿宋" w:cs="仿宋"/>
          <w:bCs/>
          <w:sz w:val="28"/>
          <w:szCs w:val="28"/>
          <w:highlight w:val="none"/>
        </w:rPr>
      </w:pPr>
      <w:r>
        <w:rPr>
          <w:rFonts w:hint="eastAsia" w:ascii="仿宋" w:hAnsi="仿宋" w:eastAsia="仿宋" w:cs="仿宋"/>
          <w:bCs/>
          <w:sz w:val="30"/>
          <w:szCs w:val="30"/>
          <w:highlight w:val="none"/>
        </w:rPr>
        <w:t xml:space="preserve">五. 附件（投标文件格式）</w:t>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line="360" w:lineRule="auto"/>
        <w:widowControl/>
        <w:rPr>
          <w:rFonts w:hint="eastAsia" w:ascii="仿宋" w:hAnsi="仿宋" w:eastAsia="仿宋" w:cs="仿宋"/>
          <w:b/>
          <w:sz w:val="24"/>
          <w:highlight w:val="none"/>
        </w:rPr>
      </w:pPr>
      <w:r>
        <w:rPr>
          <w:rFonts w:hint="eastAsia" w:ascii="仿宋" w:hAnsi="仿宋" w:eastAsia="仿宋" w:cs="仿宋"/>
          <w:b/>
          <w:sz w:val="24"/>
          <w:highlight w:val="none"/>
        </w:rPr>
      </w:r>
      <w:r/>
    </w:p>
    <w:p>
      <w:pPr>
        <w:spacing w:before="470"/>
        <w:widowControl/>
        <w:rPr>
          <w:rFonts w:hint="eastAsia" w:ascii="仿宋" w:hAnsi="仿宋" w:eastAsia="仿宋" w:cs="仿宋"/>
          <w:b/>
          <w:sz w:val="24"/>
          <w:highlight w:val="none"/>
        </w:rPr>
      </w:pPr>
      <w:r>
        <w:rPr>
          <w:rFonts w:hint="eastAsia" w:ascii="仿宋" w:hAnsi="仿宋" w:eastAsia="仿宋" w:cs="仿宋"/>
          <w:b/>
          <w:sz w:val="24"/>
          <w:highlight w:val="none"/>
        </w:rPr>
      </w:r>
      <w:r/>
    </w:p>
    <w:p>
      <w:pPr>
        <w:jc w:val="center"/>
        <w:spacing w:line="360" w:lineRule="auto"/>
        <w:rPr>
          <w:rFonts w:hint="eastAsia" w:ascii="仿宋" w:hAnsi="仿宋" w:eastAsia="仿宋" w:cs="仿宋"/>
          <w:b/>
          <w:bCs/>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hint="eastAsia" w:ascii="仿宋" w:hAnsi="仿宋" w:eastAsia="仿宋" w:cs="仿宋"/>
          <w:b/>
          <w:bCs/>
          <w:sz w:val="32"/>
          <w:szCs w:val="32"/>
          <w:highlight w:val="none"/>
        </w:rPr>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一．投标邀请函</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受</w:t>
      </w:r>
      <w:r>
        <w:rPr>
          <w:rFonts w:hint="eastAsia" w:ascii="仿宋" w:hAnsi="仿宋" w:eastAsia="仿宋" w:cs="仿宋"/>
          <w:bCs/>
          <w:sz w:val="24"/>
          <w:highlight w:val="none"/>
          <w:lang w:eastAsia="zh-CN"/>
        </w:rPr>
        <w:t xml:space="preserve">无锡市公安局</w:t>
      </w:r>
      <w:r>
        <w:rPr>
          <w:rFonts w:hint="eastAsia" w:ascii="仿宋" w:hAnsi="仿宋" w:eastAsia="仿宋" w:cs="仿宋"/>
          <w:bCs/>
          <w:sz w:val="24"/>
          <w:highlight w:val="none"/>
        </w:rPr>
        <w:t xml:space="preserve">的委托，就</w:t>
      </w:r>
      <w:r>
        <w:rPr>
          <w:rFonts w:hint="eastAsia" w:ascii="仿宋" w:hAnsi="仿宋" w:eastAsia="仿宋" w:cs="仿宋"/>
          <w:bCs/>
          <w:sz w:val="24"/>
          <w:highlight w:val="none"/>
          <w:lang w:val="en-US" w:eastAsia="zh-CN"/>
        </w:rPr>
        <w:t xml:space="preserve">无锡市公安局巡特警支队餐饮服务外包项目</w:t>
      </w:r>
      <w:r>
        <w:rPr>
          <w:rFonts w:hint="eastAsia" w:ascii="仿宋" w:hAnsi="仿宋" w:eastAsia="仿宋" w:cs="仿宋"/>
          <w:bCs/>
          <w:sz w:val="24"/>
          <w:highlight w:val="none"/>
        </w:rPr>
        <w:t xml:space="preserve">进行公开招标，欢迎你单位参加投标并提请注意下列附表中的相关事项：</w:t>
      </w:r>
      <w:r/>
    </w:p>
    <w:tbl>
      <w:tblPr>
        <w:tblStyle w:val="658"/>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vAlign w:val="top"/>
            <w:textDirection w:val="lrTb"/>
            <w:noWrap w:val="false"/>
          </w:tcPr>
          <w:p>
            <w:pPr>
              <w:rPr>
                <w:rFonts w:hint="eastAsia" w:ascii="仿宋" w:hAnsi="仿宋" w:eastAsia="仿宋" w:cs="仿宋"/>
                <w:bCs/>
                <w:sz w:val="24"/>
                <w:highlight w:val="none"/>
              </w:rPr>
            </w:pPr>
            <w:r>
              <w:rPr>
                <w:rFonts w:hint="eastAsia" w:ascii="仿宋" w:hAnsi="仿宋" w:eastAsia="仿宋" w:cs="仿宋"/>
                <w:bCs/>
                <w:szCs w:val="21"/>
                <w:highlight w:val="none"/>
              </w:rPr>
              <w:t xml:space="preserve">序号</w:t>
            </w:r>
            <w:r/>
          </w:p>
        </w:tc>
        <w:tc>
          <w:tcPr>
            <w:tcW w:w="8685"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内    容</w:t>
            </w:r>
            <w:r/>
          </w:p>
        </w:tc>
      </w:tr>
      <w:tr>
        <w:trPr>
          <w:trHeight w:val="1844"/>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w:t>
            </w:r>
            <w:r/>
          </w:p>
        </w:tc>
        <w:tc>
          <w:tcPr>
            <w:tcW w:w="8685" w:type="dxa"/>
            <w:vAlign w:val="center"/>
            <w:textDirection w:val="lrTb"/>
            <w:noWrap w:val="false"/>
          </w:tcPr>
          <w:p>
            <w:pPr>
              <w:ind w:left="1680" w:hanging="1680"/>
              <w:spacing w:line="360" w:lineRule="auto"/>
              <w:rPr>
                <w:rFonts w:hint="eastAsia" w:ascii="仿宋" w:hAnsi="仿宋" w:eastAsia="仿宋" w:cs="仿宋"/>
                <w:sz w:val="24"/>
                <w:highlight w:val="none"/>
                <w:lang w:eastAsia="zh-CN"/>
              </w:rPr>
            </w:pPr>
            <w:r>
              <w:rPr>
                <w:rFonts w:hint="eastAsia" w:ascii="仿宋" w:hAnsi="仿宋" w:eastAsia="仿宋" w:cs="仿宋"/>
                <w:bCs/>
                <w:sz w:val="24"/>
                <w:highlight w:val="none"/>
              </w:rPr>
              <w:t xml:space="preserve">采购项目名称：</w:t>
            </w:r>
            <w:r>
              <w:rPr>
                <w:rFonts w:hint="eastAsia" w:ascii="仿宋" w:hAnsi="仿宋" w:eastAsia="仿宋" w:cs="仿宋"/>
                <w:bCs/>
                <w:sz w:val="24"/>
                <w:highlight w:val="none"/>
                <w:lang w:val="en-US" w:eastAsia="zh-CN"/>
              </w:rPr>
              <w:t xml:space="preserve">无锡市公安局巡特警支队餐饮服务外包项目</w:t>
            </w:r>
            <w:r/>
          </w:p>
          <w:p>
            <w:pPr>
              <w:ind w:left="120" w:hanging="120"/>
              <w:spacing w:line="360" w:lineRule="auto"/>
              <w:rPr>
                <w:rFonts w:hint="default" w:ascii="仿宋" w:hAnsi="仿宋" w:eastAsia="仿宋" w:cs="仿宋"/>
                <w:bCs/>
                <w:sz w:val="24"/>
                <w:highlight w:val="none"/>
                <w:lang w:val="en-US"/>
              </w:rPr>
            </w:pPr>
            <w:r>
              <w:rPr>
                <w:rFonts w:hint="eastAsia" w:ascii="仿宋" w:hAnsi="仿宋" w:eastAsia="仿宋" w:cs="仿宋"/>
                <w:bCs/>
                <w:sz w:val="24"/>
                <w:highlight w:val="none"/>
              </w:rPr>
              <w:t xml:space="preserve">采购项目编号：</w:t>
            </w:r>
            <w:r>
              <w:rPr>
                <w:rFonts w:hint="eastAsia" w:ascii="仿宋" w:hAnsi="仿宋" w:eastAsia="仿宋" w:cs="仿宋"/>
                <w:bCs/>
                <w:sz w:val="24"/>
                <w:highlight w:val="none"/>
                <w:lang w:val="en-US" w:eastAsia="zh-CN"/>
              </w:rPr>
              <w:t xml:space="preserve">JSZC-320200-WXCJ-G2024-0045</w:t>
            </w:r>
            <w:r/>
          </w:p>
          <w:p>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 购 人：</w:t>
            </w:r>
            <w:r>
              <w:rPr>
                <w:rFonts w:hint="eastAsia" w:ascii="仿宋" w:hAnsi="仿宋" w:eastAsia="仿宋" w:cs="仿宋"/>
                <w:bCs/>
                <w:sz w:val="24"/>
                <w:highlight w:val="none"/>
                <w:lang w:eastAsia="zh-CN"/>
              </w:rPr>
              <w:t xml:space="preserve">无锡市公安局</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w:t>
            </w:r>
            <w:r/>
          </w:p>
        </w:tc>
        <w:tc>
          <w:tcPr>
            <w:tcW w:w="8685" w:type="dxa"/>
            <w:vAlign w:val="center"/>
            <w:textDirection w:val="lrTb"/>
            <w:noWrap w:val="false"/>
          </w:tcPr>
          <w:p>
            <w:pPr>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rPr>
              <w:t xml:space="preserve">采购代理机构：</w:t>
            </w:r>
            <w:r>
              <w:rPr>
                <w:rFonts w:hint="eastAsia" w:ascii="仿宋" w:hAnsi="仿宋" w:eastAsia="仿宋" w:cs="仿宋"/>
                <w:bCs/>
                <w:sz w:val="24"/>
                <w:highlight w:val="none"/>
                <w:lang w:eastAsia="zh-CN"/>
              </w:rPr>
              <w:t xml:space="preserve">江苏成建项目管理有限公司</w:t>
            </w:r>
            <w:r/>
          </w:p>
          <w:p>
            <w:pPr>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 xml:space="preserve">地        址：</w:t>
            </w:r>
            <w:r>
              <w:rPr>
                <w:rFonts w:hint="eastAsia" w:ascii="仿宋" w:hAnsi="仿宋" w:eastAsia="仿宋" w:cs="仿宋"/>
                <w:bCs/>
                <w:sz w:val="24"/>
                <w:highlight w:val="none"/>
                <w:lang w:eastAsia="zh-CN"/>
              </w:rPr>
              <w:t xml:space="preserve">无锡市人民东路311号崇文大厦19楼</w:t>
            </w:r>
            <w:r/>
          </w:p>
        </w:tc>
      </w:tr>
      <w:tr>
        <w:trPr>
          <w:trHeight w:val="9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3</w:t>
            </w:r>
            <w:r/>
          </w:p>
        </w:tc>
        <w:tc>
          <w:tcPr>
            <w:tcW w:w="8685" w:type="dxa"/>
            <w:vAlign w:val="center"/>
            <w:textDirection w:val="lrTb"/>
            <w:noWrap w:val="false"/>
          </w:tcPr>
          <w:p>
            <w:pPr>
              <w:spacing w:line="360" w:lineRule="auto"/>
              <w:rPr>
                <w:rFonts w:hint="eastAsia" w:ascii="仿宋" w:hAnsi="仿宋" w:eastAsia="仿宋" w:cs="仿宋"/>
                <w:sz w:val="24"/>
                <w:highlight w:val="none"/>
                <w:lang w:val="zh-CN"/>
              </w:rPr>
            </w:pPr>
            <w:r>
              <w:rPr>
                <w:rFonts w:hint="eastAsia" w:ascii="仿宋" w:hAnsi="仿宋" w:eastAsia="仿宋" w:cs="仿宋"/>
                <w:sz w:val="24"/>
                <w:highlight w:val="none"/>
                <w:lang w:val="zh-CN"/>
              </w:rPr>
              <w:t xml:space="preserve">项目概况、要求：</w:t>
            </w:r>
            <w:r>
              <w:rPr>
                <w:rFonts w:hint="eastAsia" w:ascii="仿宋" w:hAnsi="仿宋" w:eastAsia="仿宋" w:cs="仿宋"/>
                <w:bCs/>
                <w:sz w:val="24"/>
                <w:highlight w:val="none"/>
              </w:rPr>
              <w:t xml:space="preserve">（具体内容、要求详见采购文件“三．采购需求”）</w:t>
            </w:r>
            <w:r/>
          </w:p>
          <w:p>
            <w:pPr>
              <w:spacing w:line="360" w:lineRule="auto"/>
              <w:rPr>
                <w:rFonts w:hint="default" w:ascii="仿宋" w:hAnsi="仿宋" w:eastAsia="仿宋" w:cs="仿宋"/>
                <w:bCs/>
                <w:sz w:val="24"/>
                <w:highlight w:val="none"/>
                <w:lang w:val="en-US" w:eastAsia="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rPr>
              <w:t xml:space="preserve">1</w:t>
            </w:r>
            <w:r>
              <w:rPr>
                <w:rFonts w:hint="eastAsia" w:ascii="仿宋" w:hAnsi="仿宋" w:eastAsia="仿宋" w:cs="仿宋"/>
                <w:sz w:val="24"/>
                <w:highlight w:val="none"/>
                <w:lang w:val="zh-CN"/>
              </w:rPr>
              <w:t xml:space="preserve">）项目概况：</w:t>
            </w:r>
            <w:r>
              <w:rPr>
                <w:rFonts w:hint="eastAsia" w:ascii="仿宋" w:hAnsi="仿宋" w:eastAsia="仿宋" w:cs="仿宋"/>
                <w:bCs/>
                <w:sz w:val="24"/>
                <w:highlight w:val="none"/>
                <w:lang w:val="en-US" w:eastAsia="zh-CN"/>
              </w:rPr>
              <w:t xml:space="preserve">本项目为巡特警支队2024-2026年度食堂餐饮服务外包项目，详见招标文件第三部分：项目需求及有关说明。服务地点：无锡市公安局巡特警支队鼎新道1号。</w:t>
            </w:r>
            <w:r/>
          </w:p>
          <w:p>
            <w:pPr>
              <w:spacing w:line="360" w:lineRule="auto"/>
              <w:rPr>
                <w:rFonts w:hint="eastAsia" w:ascii="仿宋" w:hAnsi="仿宋" w:eastAsia="仿宋" w:cs="仿宋"/>
                <w:bCs/>
                <w:sz w:val="24"/>
                <w:highlight w:val="none"/>
                <w:lang w:val="en-US" w:eastAsia="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lang w:val="en-US" w:eastAsia="zh-CN"/>
              </w:rPr>
              <w:t xml:space="preserve">2</w:t>
            </w:r>
            <w:r>
              <w:rPr>
                <w:rFonts w:hint="eastAsia" w:ascii="仿宋" w:hAnsi="仿宋" w:eastAsia="仿宋" w:cs="仿宋"/>
                <w:sz w:val="24"/>
                <w:highlight w:val="none"/>
                <w:lang w:val="zh-CN"/>
              </w:rPr>
              <w:t xml:space="preserve">）</w:t>
            </w:r>
            <w:r>
              <w:rPr>
                <w:rFonts w:hint="eastAsia" w:ascii="仿宋" w:hAnsi="仿宋" w:eastAsia="仿宋" w:cs="仿宋"/>
                <w:bCs/>
                <w:sz w:val="24"/>
                <w:highlight w:val="none"/>
                <w:lang w:val="en-US" w:eastAsia="zh-CN"/>
              </w:rPr>
              <w:t xml:space="preserve">采购预算：365.997万元</w:t>
            </w:r>
            <w:r/>
          </w:p>
          <w:p>
            <w:pPr>
              <w:spacing w:line="360" w:lineRule="auto"/>
              <w:rPr>
                <w:rFonts w:hint="eastAsia" w:ascii="仿宋" w:hAnsi="仿宋" w:eastAsia="仿宋" w:cs="仿宋"/>
                <w:bCs/>
                <w:color w:val="000000"/>
                <w:sz w:val="24"/>
                <w:szCs w:val="24"/>
                <w:highlight w:val="none"/>
                <w:lang w:val="en-US" w:eastAsia="zh-CN"/>
              </w:rPr>
            </w:pPr>
            <w:r>
              <w:rPr>
                <w:rFonts w:hint="eastAsia" w:ascii="仿宋" w:hAnsi="仿宋" w:eastAsia="仿宋" w:cs="仿宋"/>
                <w:bCs/>
                <w:sz w:val="24"/>
                <w:highlight w:val="none"/>
                <w:lang w:val="en-US" w:eastAsia="zh-CN"/>
              </w:rPr>
              <w:t xml:space="preserve">（3）服务</w:t>
            </w:r>
            <w:r>
              <w:rPr>
                <w:rFonts w:hint="eastAsia" w:ascii="仿宋" w:hAnsi="仿宋" w:eastAsia="仿宋" w:cs="仿宋"/>
                <w:bCs/>
                <w:color w:val="000000"/>
                <w:sz w:val="24"/>
                <w:szCs w:val="24"/>
                <w:highlight w:val="none"/>
                <w:lang w:val="en-US" w:eastAsia="zh-CN"/>
              </w:rPr>
              <w:t xml:space="preserve">期：2年（自合同签订之日起）。</w:t>
            </w:r>
            <w:r/>
          </w:p>
          <w:p>
            <w:pPr>
              <w:spacing w:line="360" w:lineRule="auto"/>
              <w:rPr>
                <w:rFonts w:hint="eastAsia" w:ascii="仿宋" w:hAnsi="仿宋" w:eastAsia="仿宋" w:cs="仿宋"/>
                <w:sz w:val="24"/>
                <w:highlight w:val="none"/>
                <w:lang w:val="zh-CN"/>
              </w:rPr>
            </w:pPr>
            <w:r>
              <w:rPr>
                <w:rFonts w:hint="eastAsia" w:ascii="仿宋" w:hAnsi="仿宋" w:eastAsia="仿宋" w:cs="仿宋"/>
                <w:bCs/>
                <w:color w:val="000000"/>
                <w:sz w:val="24"/>
                <w:szCs w:val="24"/>
                <w:highlight w:val="none"/>
                <w:lang w:val="en-US" w:eastAsia="zh-CN"/>
              </w:rPr>
              <w:t xml:space="preserve">（4）</w:t>
            </w:r>
            <w:r>
              <w:rPr>
                <w:rFonts w:hint="eastAsia" w:ascii="仿宋" w:hAnsi="仿宋" w:eastAsia="仿宋" w:cs="仿宋"/>
                <w:bCs/>
                <w:sz w:val="24"/>
                <w:highlight w:val="none"/>
              </w:rPr>
              <w:t xml:space="preserve">本项目是否专门面向中小企业：</w:t>
            </w:r>
            <w:r>
              <w:rPr>
                <w:rFonts w:hint="eastAsia" w:ascii="仿宋" w:hAnsi="仿宋" w:eastAsia="仿宋" w:cs="仿宋"/>
                <w:bCs/>
                <w:sz w:val="24"/>
                <w:highlight w:val="none"/>
                <w:lang w:val="en-US" w:eastAsia="zh-CN"/>
              </w:rPr>
              <w:t xml:space="preserve">是</w:t>
            </w:r>
            <w:r>
              <w:rPr>
                <w:rFonts w:hint="eastAsia" w:ascii="仿宋" w:hAnsi="仿宋" w:eastAsia="仿宋" w:cs="仿宋"/>
                <w:bCs/>
                <w:sz w:val="24"/>
                <w:highlight w:val="none"/>
              </w:rPr>
              <w:t xml:space="preserve">；</w:t>
            </w:r>
            <w:r/>
          </w:p>
          <w:p>
            <w:pPr>
              <w:spacing w:line="360" w:lineRule="auto"/>
              <w:rPr>
                <w:rFonts w:hint="default" w:ascii="仿宋" w:hAnsi="仿宋" w:eastAsia="仿宋" w:cs="仿宋"/>
                <w:highlight w:val="none"/>
                <w:lang w:val="en-US" w:eastAsia="zh-CN"/>
              </w:rPr>
            </w:pPr>
            <w:r>
              <w:rPr>
                <w:rFonts w:hint="eastAsia" w:ascii="仿宋" w:hAnsi="仿宋" w:eastAsia="仿宋" w:cs="仿宋"/>
                <w:sz w:val="24"/>
                <w:highlight w:val="none"/>
                <w:lang w:val="zh-CN"/>
              </w:rPr>
              <w:t xml:space="preserve">（</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lang w:val="zh-CN"/>
              </w:rPr>
              <w:t xml:space="preserve">）</w:t>
            </w:r>
            <w:r>
              <w:rPr>
                <w:rFonts w:hint="eastAsia" w:ascii="仿宋" w:hAnsi="仿宋" w:eastAsia="仿宋" w:cs="仿宋"/>
                <w:b/>
                <w:bCs/>
                <w:sz w:val="24"/>
                <w:szCs w:val="24"/>
                <w:highlight w:val="none"/>
              </w:rPr>
              <w:t xml:space="preserve">本项目</w:t>
            </w:r>
            <w:r>
              <w:rPr>
                <w:rFonts w:hint="eastAsia" w:ascii="仿宋" w:hAnsi="仿宋" w:eastAsia="仿宋" w:cs="仿宋"/>
                <w:b/>
                <w:bCs/>
                <w:sz w:val="24"/>
                <w:szCs w:val="24"/>
                <w:highlight w:val="none"/>
                <w:lang w:val="en-US" w:eastAsia="zh-CN"/>
              </w:rPr>
              <w:t xml:space="preserve">采购</w:t>
            </w:r>
            <w:r>
              <w:rPr>
                <w:rFonts w:hint="eastAsia" w:ascii="仿宋" w:hAnsi="仿宋" w:eastAsia="仿宋" w:cs="仿宋"/>
                <w:b/>
                <w:bCs/>
                <w:sz w:val="24"/>
                <w:szCs w:val="24"/>
                <w:highlight w:val="none"/>
              </w:rPr>
              <w:t xml:space="preserve">标的所属行业：</w:t>
            </w:r>
            <w:r>
              <w:rPr>
                <w:rFonts w:hint="eastAsia" w:ascii="仿宋" w:hAnsi="仿宋" w:eastAsia="仿宋" w:cs="仿宋"/>
                <w:b/>
                <w:bCs/>
                <w:sz w:val="24"/>
                <w:szCs w:val="24"/>
                <w:highlight w:val="none"/>
                <w:lang w:val="en-US" w:eastAsia="zh-CN"/>
              </w:rPr>
              <w:t xml:space="preserve">餐饮业。</w:t>
            </w:r>
            <w:r/>
          </w:p>
        </w:tc>
      </w:tr>
      <w:tr>
        <w:trPr>
          <w:trHeight w:val="40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4</w:t>
            </w:r>
            <w:r/>
          </w:p>
        </w:tc>
        <w:tc>
          <w:tcPr>
            <w:tcW w:w="8685" w:type="dxa"/>
            <w:vAlign w:val="center"/>
            <w:textDirection w:val="lrTb"/>
            <w:noWrap w:val="false"/>
          </w:tcPr>
          <w:p>
            <w:pPr>
              <w:spacing w:line="410" w:lineRule="exact"/>
              <w:rPr>
                <w:rFonts w:hint="eastAsia" w:ascii="仿宋" w:hAnsi="仿宋" w:eastAsia="仿宋" w:cs="仿宋"/>
                <w:bCs/>
                <w:sz w:val="24"/>
                <w:szCs w:val="24"/>
                <w:highlight w:val="none"/>
              </w:rPr>
            </w:pPr>
            <w:r>
              <w:rPr>
                <w:rFonts w:hint="eastAsia" w:ascii="仿宋" w:hAnsi="仿宋" w:eastAsia="仿宋" w:cs="仿宋"/>
                <w:b/>
                <w:bCs/>
                <w:sz w:val="24"/>
                <w:szCs w:val="24"/>
                <w:highlight w:val="none"/>
              </w:rPr>
              <w:t xml:space="preserve">投标供应商资格要求</w:t>
            </w:r>
            <w:r>
              <w:rPr>
                <w:rFonts w:hint="eastAsia" w:ascii="仿宋" w:hAnsi="仿宋" w:eastAsia="仿宋" w:cs="仿宋"/>
                <w:bCs/>
                <w:sz w:val="24"/>
                <w:szCs w:val="24"/>
                <w:highlight w:val="none"/>
              </w:rPr>
              <w:t xml:space="preserve">：</w:t>
            </w:r>
            <w:r/>
          </w:p>
          <w:p>
            <w:pPr>
              <w:ind w:firstLine="482"/>
              <w:spacing w:line="410" w:lineRule="exact"/>
              <w:rPr>
                <w:rFonts w:hint="eastAsia" w:ascii="仿宋" w:hAnsi="仿宋" w:eastAsia="仿宋" w:cs="仿宋"/>
                <w:b/>
                <w:bCs/>
                <w:sz w:val="24"/>
                <w:szCs w:val="21"/>
                <w:highlight w:val="none"/>
              </w:rPr>
            </w:pPr>
            <w:r>
              <w:rPr>
                <w:rFonts w:hint="eastAsia" w:ascii="仿宋" w:hAnsi="仿宋" w:eastAsia="仿宋" w:cs="仿宋"/>
                <w:b/>
                <w:bCs/>
                <w:sz w:val="24"/>
                <w:szCs w:val="21"/>
                <w:highlight w:val="none"/>
              </w:rPr>
              <w:t xml:space="preserve">1.符合政府采购法第二十二条第一款规定的条件，并依照政府采购法实施条例第十七条规定提供材料：</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（1）投标供应商应为中华人民共和国境内合法注册</w:t>
            </w:r>
            <w:r>
              <w:rPr>
                <w:rFonts w:hint="eastAsia" w:ascii="仿宋" w:hAnsi="仿宋" w:eastAsia="仿宋" w:cs="仿宋"/>
                <w:bCs/>
                <w:sz w:val="24"/>
                <w:szCs w:val="24"/>
                <w:highlight w:val="none"/>
                <w:lang w:eastAsia="zh-CN"/>
              </w:rPr>
              <w:t xml:space="preserve">，具有独立法人资格的法人、其他组织或者自然人</w:t>
            </w:r>
            <w:r>
              <w:rPr>
                <w:rFonts w:hint="eastAsia" w:ascii="仿宋" w:hAnsi="仿宋" w:eastAsia="仿宋" w:cs="仿宋"/>
                <w:bCs/>
                <w:sz w:val="24"/>
                <w:szCs w:val="24"/>
                <w:highlight w:val="none"/>
              </w:rPr>
              <w:t xml:space="preserve">；</w:t>
            </w:r>
            <w:r>
              <w:rPr>
                <w:rFonts w:hint="eastAsia" w:ascii="仿宋" w:hAnsi="仿宋" w:eastAsia="仿宋" w:cs="仿宋"/>
                <w:bCs/>
                <w:color w:val="000000"/>
                <w:sz w:val="24"/>
                <w:szCs w:val="24"/>
                <w:highlight w:val="none"/>
              </w:rPr>
              <w:t xml:space="preserve">[提供营业执照等证明文件]</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（2）具有良好的商业信誉和健全的财务会计制度；</w:t>
            </w:r>
            <w:r>
              <w:rPr>
                <w:rFonts w:hint="eastAsia" w:ascii="仿宋" w:hAnsi="仿宋" w:eastAsia="仿宋" w:cs="仿宋"/>
                <w:bCs/>
                <w:color w:val="000000"/>
                <w:sz w:val="24"/>
                <w:szCs w:val="24"/>
                <w:highlight w:val="none"/>
              </w:rPr>
              <w:t xml:space="preserve">[提供近</w:t>
            </w:r>
            <w:r>
              <w:rPr>
                <w:rFonts w:hint="eastAsia" w:ascii="仿宋" w:hAnsi="仿宋" w:eastAsia="仿宋" w:cs="仿宋"/>
                <w:bCs/>
                <w:color w:val="000000"/>
                <w:sz w:val="24"/>
                <w:szCs w:val="24"/>
                <w:highlight w:val="none"/>
                <w:lang w:val="en-US" w:eastAsia="zh-CN"/>
              </w:rPr>
              <w:t xml:space="preserve">一年</w:t>
            </w:r>
            <w:r>
              <w:rPr>
                <w:rFonts w:hint="eastAsia" w:ascii="仿宋" w:hAnsi="仿宋" w:eastAsia="仿宋" w:cs="仿宋"/>
                <w:bCs/>
                <w:color w:val="000000"/>
                <w:sz w:val="24"/>
                <w:szCs w:val="24"/>
                <w:highlight w:val="none"/>
              </w:rPr>
              <w:t xml:space="preserve">中任意一个月份</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不含投标当月</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的财务状况报告（资产负债表和利润表）]</w:t>
            </w:r>
            <w:r/>
          </w:p>
          <w:p>
            <w:pPr>
              <w:ind w:firstLine="381"/>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（3）具有依法缴纳税收和社会保障资金的良好记录；</w:t>
            </w:r>
            <w:r>
              <w:rPr>
                <w:rFonts w:hint="eastAsia" w:ascii="仿宋" w:hAnsi="仿宋" w:eastAsia="仿宋" w:cs="仿宋"/>
                <w:bCs/>
                <w:color w:val="000000"/>
                <w:sz w:val="24"/>
                <w:szCs w:val="24"/>
                <w:highlight w:val="none"/>
              </w:rPr>
              <w:t xml:space="preserve">[提供近</w:t>
            </w:r>
            <w:r>
              <w:rPr>
                <w:rFonts w:hint="eastAsia" w:ascii="仿宋" w:hAnsi="仿宋" w:eastAsia="仿宋" w:cs="仿宋"/>
                <w:bCs/>
                <w:color w:val="000000"/>
                <w:sz w:val="24"/>
                <w:szCs w:val="24"/>
                <w:highlight w:val="none"/>
                <w:lang w:val="en-US" w:eastAsia="zh-CN"/>
              </w:rPr>
              <w:t xml:space="preserve">一年</w:t>
            </w:r>
            <w:r>
              <w:rPr>
                <w:rFonts w:hint="eastAsia" w:ascii="仿宋" w:hAnsi="仿宋" w:eastAsia="仿宋" w:cs="仿宋"/>
                <w:bCs/>
                <w:color w:val="000000"/>
                <w:sz w:val="24"/>
                <w:szCs w:val="24"/>
                <w:highlight w:val="none"/>
              </w:rPr>
              <w:t xml:space="preserve">中任意一个月份</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不含投标当月</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2"/>
              <w:spacing w:line="410" w:lineRule="exact"/>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rPr>
              <w:t xml:space="preserve">2.落实政府采购政策需满足的资格要求：</w:t>
            </w:r>
            <w:r>
              <w:rPr>
                <w:rFonts w:hint="eastAsia" w:ascii="仿宋" w:hAnsi="仿宋" w:eastAsia="仿宋" w:cs="仿宋"/>
                <w:bCs/>
                <w:color w:val="000000"/>
                <w:sz w:val="24"/>
                <w:szCs w:val="24"/>
                <w:highlight w:val="none"/>
                <w:lang w:val="en-US" w:eastAsia="zh-CN"/>
              </w:rPr>
              <w:t xml:space="preserve">本项目面向中小微企业采购。本项目采购标的所属行业：餐饮业。</w:t>
            </w:r>
            <w:r/>
          </w:p>
          <w:p>
            <w:pPr>
              <w:ind w:firstLine="482"/>
              <w:spacing w:line="410" w:lineRule="exact"/>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3.特定资格要求：</w:t>
            </w:r>
            <w:r/>
          </w:p>
          <w:p>
            <w:pPr>
              <w:ind w:firstLine="309"/>
              <w:spacing w:line="410" w:lineRule="exact"/>
              <w:rPr>
                <w:rFonts w:hint="eastAsia" w:ascii="仿宋" w:hAnsi="仿宋" w:eastAsia="仿宋" w:cs="仿宋"/>
                <w:bCs/>
                <w:sz w:val="24"/>
                <w:szCs w:val="24"/>
                <w:highlight w:val="none"/>
                <w:lang w:eastAsia="zh-CN"/>
              </w:rPr>
            </w:pPr>
            <w:r/>
            <w:bookmarkStart w:id="1" w:name="_Hlk46833112"/>
            <w:r>
              <w:rPr>
                <w:rFonts w:hint="eastAsia" w:ascii="仿宋" w:hAnsi="仿宋" w:eastAsia="仿宋" w:cs="仿宋"/>
                <w:bCs/>
                <w:sz w:val="24"/>
                <w:szCs w:val="24"/>
                <w:highlight w:val="none"/>
              </w:rPr>
              <w:t xml:space="preserve">（1）</w:t>
            </w:r>
            <w:r>
              <w:rPr>
                <w:rFonts w:hint="eastAsia" w:ascii="仿宋" w:hAnsi="仿宋" w:eastAsia="仿宋" w:cs="仿宋"/>
                <w:bCs/>
                <w:sz w:val="24"/>
                <w:szCs w:val="24"/>
                <w:highlight w:val="none"/>
                <w:lang w:val="en-US" w:eastAsia="zh-CN"/>
              </w:rPr>
              <w:t xml:space="preserve">投标供应商具有有效的《食品经营许可证》</w:t>
            </w:r>
            <w:r>
              <w:rPr>
                <w:rFonts w:hint="eastAsia" w:ascii="仿宋" w:hAnsi="仿宋" w:eastAsia="仿宋" w:cs="仿宋"/>
                <w:bCs/>
                <w:sz w:val="24"/>
                <w:szCs w:val="24"/>
                <w:highlight w:val="none"/>
                <w:lang w:eastAsia="zh-CN"/>
              </w:rPr>
              <w:t xml:space="preserve">；</w:t>
            </w:r>
            <w:r/>
          </w:p>
          <w:p>
            <w:pPr>
              <w:ind w:firstLine="309"/>
              <w:spacing w:line="410" w:lineRule="exact"/>
              <w:rPr>
                <w:rFonts w:hint="eastAsia" w:ascii="仿宋" w:hAnsi="仿宋" w:eastAsia="仿宋" w:cs="仿宋"/>
                <w:bCs/>
                <w:sz w:val="24"/>
                <w:szCs w:val="24"/>
                <w:highlight w:val="none"/>
              </w:rPr>
            </w:pP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lang w:eastAsia="zh-CN"/>
              </w:rPr>
              <w:t xml:space="preserve">）</w:t>
            </w:r>
            <w:r>
              <w:rPr>
                <w:rFonts w:hint="eastAsia" w:ascii="仿宋" w:hAnsi="仿宋" w:eastAsia="仿宋" w:cs="仿宋"/>
                <w:bCs/>
                <w:sz w:val="24"/>
                <w:szCs w:val="24"/>
                <w:highlight w:val="none"/>
              </w:rPr>
              <w:t xml:space="preserve">投标供应商授权代理人必须为投标供应商企业在职员工，需提供由法定的社保收缴部门出具的</w:t>
            </w:r>
            <w:r>
              <w:rPr>
                <w:rFonts w:hint="eastAsia" w:ascii="仿宋" w:hAnsi="仿宋" w:eastAsia="仿宋" w:cs="仿宋"/>
                <w:bCs/>
                <w:sz w:val="24"/>
                <w:szCs w:val="24"/>
                <w:highlight w:val="none"/>
                <w:lang w:val="en-US" w:eastAsia="zh-CN"/>
              </w:rPr>
              <w:t xml:space="preserve">近一年中任意一个月（不含投标当月）</w:t>
            </w:r>
            <w:r>
              <w:rPr>
                <w:rFonts w:hint="eastAsia" w:ascii="仿宋" w:hAnsi="仿宋" w:eastAsia="仿宋" w:cs="仿宋"/>
                <w:bCs/>
                <w:sz w:val="24"/>
                <w:szCs w:val="24"/>
                <w:highlight w:val="none"/>
              </w:rPr>
              <w:t xml:space="preserve">的投标供应商依法为其缴纳社会保险证明</w:t>
            </w:r>
            <w:r>
              <w:rPr>
                <w:rFonts w:hint="eastAsia" w:ascii="仿宋" w:hAnsi="仿宋" w:eastAsia="仿宋" w:cs="仿宋"/>
                <w:b/>
                <w:bCs/>
                <w:sz w:val="24"/>
                <w:szCs w:val="24"/>
                <w:highlight w:val="none"/>
              </w:rPr>
              <w:t xml:space="preserve">（由相关主管部门出具，如投标供应商成立时间迟于要求开始的时间，则时间要求为投标供应商成立时间至截止时间；法定代表人亲自参加投标的除外；社保缴费证明必须提交带有社保部门红章的或含有县</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区</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级及以上社保部门电子签章或带二维码验证的打印件）</w:t>
            </w:r>
            <w:r>
              <w:rPr>
                <w:rFonts w:hint="eastAsia" w:ascii="仿宋" w:hAnsi="仿宋" w:eastAsia="仿宋" w:cs="仿宋"/>
                <w:bCs/>
                <w:sz w:val="24"/>
                <w:szCs w:val="24"/>
                <w:highlight w:val="none"/>
              </w:rPr>
              <w:t xml:space="preserve">；</w:t>
            </w:r>
            <w:bookmarkEnd w:id="1"/>
            <w:r/>
          </w:p>
          <w:p>
            <w:pPr>
              <w:ind w:firstLine="482"/>
              <w:spacing w:line="410" w:lineRule="exact"/>
              <w:shd w:val="clear" w:color="auto" w:fill="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410" w:lineRule="exact"/>
              <w:shd w:val="clear" w:color="auto" w:fill="auto"/>
              <w:widowControl/>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2）重大违法记录是指投标供应商因违法经营受到刑事处罚或者责令停产停业、吊销许可证或者执照、较大数额罚款等行政处罚。</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根据财库（2022</w:t>
            </w:r>
            <w:r>
              <w:rPr>
                <w:rFonts w:hint="eastAsia" w:ascii="仿宋" w:hAnsi="仿宋" w:eastAsia="仿宋" w:cs="仿宋"/>
                <w:b/>
                <w:bCs/>
                <w:sz w:val="24"/>
                <w:szCs w:val="24"/>
                <w:highlight w:val="none"/>
                <w:lang w:eastAsia="zh-CN"/>
              </w:rPr>
              <w:t xml:space="preserve">）</w:t>
            </w:r>
            <w:r>
              <w:rPr>
                <w:rFonts w:hint="eastAsia" w:ascii="仿宋" w:hAnsi="仿宋" w:eastAsia="仿宋" w:cs="仿宋"/>
                <w:b/>
                <w:bCs/>
                <w:sz w:val="24"/>
                <w:szCs w:val="24"/>
                <w:highlight w:val="none"/>
              </w:rPr>
              <w:t xml:space="preserve">3号文，较大数额罚款认定为200万元以上的罚款，法律、行政法规以及国务院有关部门明确规定相关领域“较大数额罚款”标准高于200万元的，从其规定。</w:t>
            </w:r>
            <w:r>
              <w:rPr>
                <w:rFonts w:hint="eastAsia" w:ascii="仿宋" w:hAnsi="仿宋" w:eastAsia="仿宋" w:cs="仿宋"/>
                <w:b/>
                <w:bCs/>
                <w:sz w:val="24"/>
                <w:szCs w:val="24"/>
                <w:highlight w:val="none"/>
                <w:lang w:eastAsia="zh-CN"/>
              </w:rPr>
              <w:t xml:space="preserve">）</w:t>
            </w:r>
            <w:r/>
          </w:p>
          <w:p>
            <w:pPr>
              <w:ind w:firstLine="482"/>
              <w:spacing w:line="360" w:lineRule="auto"/>
              <w:widowControl/>
              <w:rPr>
                <w:rFonts w:hint="eastAsia" w:ascii="仿宋" w:hAnsi="仿宋" w:eastAsia="仿宋" w:cs="仿宋"/>
                <w:highlight w:val="none"/>
              </w:rPr>
            </w:pPr>
            <w:r>
              <w:rPr>
                <w:rFonts w:hint="eastAsia" w:ascii="仿宋" w:hAnsi="仿宋" w:eastAsia="仿宋" w:cs="仿宋"/>
                <w:b/>
                <w:bCs/>
                <w:sz w:val="24"/>
                <w:szCs w:val="24"/>
                <w:highlight w:val="none"/>
              </w:rPr>
              <w:t xml:space="preserve">4.本项目不接受联合体投标。</w:t>
            </w:r>
            <w:r/>
          </w:p>
        </w:tc>
      </w:tr>
      <w:tr>
        <w:trPr>
          <w:trHeight w:val="562"/>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5</w:t>
            </w:r>
            <w:r/>
          </w:p>
        </w:tc>
        <w:tc>
          <w:tcPr>
            <w:tcW w:w="8685"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资金来源：财政资金</w:t>
            </w:r>
            <w:r/>
          </w:p>
        </w:tc>
      </w:tr>
      <w:tr>
        <w:trPr>
          <w:trHeight w:val="433"/>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6</w:t>
            </w:r>
            <w:r/>
          </w:p>
        </w:tc>
        <w:tc>
          <w:tcPr>
            <w:tcW w:w="8685" w:type="dxa"/>
            <w:vAlign w:val="top"/>
            <w:textDirection w:val="lrTb"/>
            <w:noWrap w:val="false"/>
          </w:tcPr>
          <w:p>
            <w:pPr>
              <w:spacing w:line="360" w:lineRule="auto"/>
              <w:widowControl/>
              <w:rPr>
                <w:rFonts w:hint="eastAsia" w:ascii="仿宋" w:hAnsi="仿宋" w:eastAsia="仿宋" w:cs="仿宋"/>
                <w:b/>
                <w:bCs/>
                <w:sz w:val="24"/>
                <w:highlight w:val="none"/>
              </w:rPr>
            </w:pPr>
            <w:r>
              <w:rPr>
                <w:rFonts w:hint="eastAsia" w:ascii="仿宋" w:hAnsi="仿宋" w:eastAsia="仿宋" w:cs="仿宋"/>
                <w:b/>
                <w:bCs/>
                <w:sz w:val="24"/>
                <w:highlight w:val="none"/>
              </w:rPr>
              <w:t xml:space="preserve">采购文件获取信息：</w:t>
            </w:r>
            <w:r/>
          </w:p>
          <w:p>
            <w:pPr>
              <w:pStyle w:val="667"/>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1、</w:t>
            </w:r>
            <w:r>
              <w:rPr>
                <w:rFonts w:hint="eastAsia" w:ascii="仿宋" w:hAnsi="仿宋" w:eastAsia="仿宋" w:cs="仿宋"/>
                <w:color w:val="000000"/>
                <w:highlight w:val="none"/>
              </w:rPr>
              <w:t xml:space="preserve">采购</w:t>
            </w:r>
            <w:r>
              <w:rPr>
                <w:rFonts w:hint="eastAsia" w:ascii="仿宋" w:hAnsi="仿宋" w:eastAsia="仿宋" w:cs="仿宋"/>
                <w:bCs/>
                <w:szCs w:val="24"/>
                <w:highlight w:val="none"/>
              </w:rPr>
              <w:t xml:space="preserve">文件获取期限：</w:t>
            </w:r>
            <w:r>
              <w:rPr>
                <w:rFonts w:hint="eastAsia" w:ascii="仿宋" w:hAnsi="仿宋" w:eastAsia="仿宋" w:cs="仿宋"/>
                <w:color w:val="000000"/>
                <w:highlight w:val="none"/>
              </w:rPr>
              <w:t xml:space="preserve">公告发布之日起五个工作日内（法定假日除外）。五个工作日后仍可下载采购文件，但不作为供应商权益受到损害的证明材料和依据。</w:t>
            </w:r>
            <w:r/>
          </w:p>
          <w:p>
            <w:pPr>
              <w:pStyle w:val="667"/>
              <w:spacing w:line="360" w:lineRule="auto"/>
              <w:rPr>
                <w:rFonts w:hint="eastAsia" w:ascii="仿宋" w:hAnsi="仿宋" w:eastAsia="仿宋" w:cs="仿宋"/>
                <w:bCs/>
                <w:szCs w:val="24"/>
                <w:highlight w:val="none"/>
              </w:rPr>
            </w:pPr>
            <w:r>
              <w:rPr>
                <w:rFonts w:hint="eastAsia" w:ascii="仿宋" w:hAnsi="仿宋" w:eastAsia="仿宋" w:cs="仿宋"/>
                <w:bCs/>
                <w:szCs w:val="24"/>
                <w:highlight w:val="none"/>
              </w:rPr>
              <w:t xml:space="preserve">2、获取方式：</w:t>
            </w:r>
            <w:r>
              <w:rPr>
                <w:rFonts w:hint="eastAsia" w:ascii="仿宋" w:hAnsi="仿宋" w:eastAsia="仿宋" w:cs="仿宋"/>
                <w:color w:val="000000"/>
                <w:highlight w:val="none"/>
              </w:rPr>
              <w:t xml:space="preserve">本项目采用网上注册登记方式，网上注册登记成功后系统内免费下载。</w:t>
            </w:r>
            <w:r/>
          </w:p>
          <w:p>
            <w:pPr>
              <w:spacing w:line="360" w:lineRule="auto"/>
              <w:rPr>
                <w:rFonts w:hint="eastAsia" w:ascii="仿宋" w:hAnsi="仿宋" w:eastAsia="仿宋" w:cs="仿宋"/>
                <w:bCs/>
                <w:highlight w:val="none"/>
              </w:rPr>
            </w:pPr>
            <w:r>
              <w:rPr>
                <w:rFonts w:hint="eastAsia" w:ascii="仿宋" w:hAnsi="仿宋" w:eastAsia="仿宋" w:cs="仿宋"/>
                <w:bCs/>
                <w:sz w:val="24"/>
                <w:highlight w:val="none"/>
              </w:rPr>
              <w:t xml:space="preserve">3、潜在</w:t>
            </w:r>
            <w:r>
              <w:rPr>
                <w:rFonts w:hint="eastAsia" w:ascii="仿宋" w:hAnsi="仿宋" w:eastAsia="仿宋" w:cs="仿宋"/>
                <w:color w:val="000000"/>
                <w:sz w:val="24"/>
                <w:highlight w:val="none"/>
              </w:rPr>
              <w:t xml:space="preserve">投标供应商如确定投标，可在无锡政府采购网-</w:t>
            </w:r>
            <w:r>
              <w:rPr>
                <w:rFonts w:hint="eastAsia" w:ascii="仿宋" w:hAnsi="仿宋" w:eastAsia="仿宋" w:cs="仿宋"/>
                <w:color w:val="000000"/>
                <w:sz w:val="24"/>
                <w:highlight w:val="none"/>
                <w:lang w:eastAsia="zh-CN"/>
              </w:rPr>
              <w:t xml:space="preserve">－</w:t>
            </w:r>
            <w:r>
              <w:rPr>
                <w:rFonts w:hint="eastAsia" w:ascii="仿宋" w:hAnsi="仿宋" w:eastAsia="仿宋" w:cs="仿宋"/>
                <w:color w:val="000000"/>
                <w:sz w:val="24"/>
                <w:highlight w:val="none"/>
              </w:rPr>
              <w:t xml:space="preserve">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667"/>
              <w:jc w:val="left"/>
              <w:spacing w:line="360" w:lineRule="auto"/>
              <w:rPr>
                <w:rFonts w:hint="eastAsia" w:ascii="仿宋" w:hAnsi="仿宋" w:eastAsia="仿宋" w:cs="仿宋"/>
                <w:bCs/>
                <w:szCs w:val="24"/>
                <w:highlight w:val="none"/>
              </w:rPr>
            </w:pPr>
            <w:r>
              <w:rPr>
                <w:rFonts w:hint="eastAsia" w:ascii="仿宋" w:hAnsi="仿宋" w:eastAsia="仿宋" w:cs="仿宋"/>
                <w:bCs/>
                <w:highlight w:val="none"/>
              </w:rPr>
              <w:t xml:space="preserve">4、</w:t>
            </w:r>
            <w:r>
              <w:rPr>
                <w:rFonts w:hint="eastAsia" w:ascii="仿宋" w:hAnsi="仿宋" w:eastAsia="仿宋" w:cs="仿宋"/>
                <w:highlight w:val="none"/>
              </w:rPr>
              <w:t xml:space="preserve">投标</w:t>
            </w:r>
            <w:r>
              <w:rPr>
                <w:rFonts w:hint="eastAsia" w:ascii="仿宋" w:hAnsi="仿宋" w:eastAsia="仿宋" w:cs="仿宋"/>
                <w:bCs/>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5、本项目无须缴纳投标保证金。</w:t>
            </w:r>
            <w:r/>
          </w:p>
        </w:tc>
      </w:tr>
      <w:tr>
        <w:trPr>
          <w:trHeight w:val="348"/>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7</w:t>
            </w:r>
            <w:r/>
          </w:p>
        </w:tc>
        <w:tc>
          <w:tcPr>
            <w:tcW w:w="8685" w:type="dxa"/>
            <w:vAlign w:val="top"/>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提疑截止时间：2024年</w:t>
            </w:r>
            <w:r>
              <w:rPr>
                <w:rFonts w:hint="eastAsia" w:ascii="仿宋" w:hAnsi="仿宋" w:eastAsia="仿宋" w:cs="仿宋"/>
                <w:sz w:val="24"/>
                <w:highlight w:val="none"/>
                <w:lang w:val="en-US" w:eastAsia="zh-CN"/>
              </w:rPr>
              <w:t xml:space="preserve">11</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26</w:t>
            </w:r>
            <w:r>
              <w:rPr>
                <w:rFonts w:hint="eastAsia" w:ascii="仿宋" w:hAnsi="仿宋" w:eastAsia="仿宋" w:cs="仿宋"/>
                <w:sz w:val="24"/>
                <w:highlight w:val="none"/>
              </w:rPr>
              <w:t xml:space="preserve">日1</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时前，以书面传真形式和电子邮件形式发送给采购代理机构；</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答疑时间：</w:t>
            </w:r>
            <w:r>
              <w:rPr>
                <w:rFonts w:hint="eastAsia" w:ascii="仿宋" w:hAnsi="仿宋" w:eastAsia="仿宋" w:cs="仿宋"/>
                <w:sz w:val="24"/>
                <w:highlight w:val="none"/>
                <w:lang w:val="en-US" w:eastAsia="zh-CN"/>
              </w:rPr>
              <w:t xml:space="preserve">投标截止时间15日前</w:t>
            </w:r>
            <w:r>
              <w:rPr>
                <w:rFonts w:hint="eastAsia" w:ascii="仿宋" w:hAnsi="仿宋" w:eastAsia="仿宋" w:cs="仿宋"/>
                <w:sz w:val="24"/>
                <w:highlight w:val="none"/>
              </w:rPr>
              <w:t xml:space="preserve">，以书面形式或电子邮件形式发送给各获取采购文件的投标供应商。</w:t>
            </w:r>
            <w:r/>
          </w:p>
        </w:tc>
      </w:tr>
      <w:tr>
        <w:trPr>
          <w:trHeight w:val="9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8</w:t>
            </w:r>
            <w:r/>
          </w:p>
        </w:tc>
        <w:tc>
          <w:tcPr>
            <w:tcW w:w="8685" w:type="dxa"/>
            <w:vAlign w:val="top"/>
            <w:textDirection w:val="lrTb"/>
            <w:noWrap w:val="false"/>
          </w:tcPr>
          <w:p>
            <w:pPr>
              <w:spacing w:line="360" w:lineRule="auto"/>
              <w:rPr>
                <w:rFonts w:hint="eastAsia" w:ascii="仿宋" w:hAnsi="仿宋" w:eastAsia="仿宋" w:cs="仿宋"/>
                <w:highlight w:val="none"/>
              </w:rPr>
            </w:pPr>
            <w:r>
              <w:rPr>
                <w:rFonts w:hint="eastAsia" w:ascii="仿宋" w:hAnsi="仿宋" w:eastAsia="仿宋" w:cs="仿宋"/>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9</w:t>
            </w:r>
            <w:r/>
          </w:p>
        </w:tc>
        <w:tc>
          <w:tcPr>
            <w:tcW w:w="8685" w:type="dxa"/>
            <w:vAlign w:val="center"/>
            <w:textDirection w:val="lrTb"/>
            <w:noWrap w:val="false"/>
          </w:tcPr>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1、网上投标截止时间：2024年</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rPr>
              <w:t xml:space="preserve">月10</w:t>
            </w:r>
            <w:r>
              <w:rPr>
                <w:rFonts w:hint="eastAsia" w:ascii="仿宋" w:hAnsi="仿宋" w:eastAsia="仿宋" w:cs="仿宋"/>
                <w:sz w:val="24"/>
                <w:highlight w:val="none"/>
              </w:rPr>
              <w:t xml:space="preserve">日上午9:30，</w:t>
            </w:r>
            <w:r>
              <w:rPr>
                <w:rFonts w:hint="eastAsia" w:ascii="仿宋" w:hAnsi="仿宋" w:eastAsia="仿宋" w:cs="仿宋"/>
                <w:color w:val="000000"/>
                <w:sz w:val="24"/>
                <w:highlight w:val="none"/>
              </w:rPr>
              <w:t xml:space="preserve">投标</w:t>
            </w:r>
            <w:r>
              <w:rPr>
                <w:rFonts w:hint="eastAsia" w:ascii="仿宋" w:hAnsi="仿宋" w:eastAsia="仿宋" w:cs="仿宋"/>
                <w:sz w:val="24"/>
                <w:highlight w:val="none"/>
              </w:rPr>
              <w:t xml:space="preserve">截止时间后的投标文件恕不接受。</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2、网上投标解密时间：2024年</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10</w:t>
            </w:r>
            <w:r>
              <w:rPr>
                <w:rFonts w:hint="eastAsia" w:ascii="仿宋" w:hAnsi="仿宋" w:eastAsia="仿宋" w:cs="仿宋"/>
                <w:sz w:val="24"/>
                <w:highlight w:val="none"/>
              </w:rPr>
              <w:t xml:space="preserve">日上午9:30；解密时限：开启解密后30分钟。</w:t>
            </w:r>
            <w:r/>
          </w:p>
          <w:p>
            <w:pPr>
              <w:spacing w:line="360" w:lineRule="auto"/>
              <w:rPr>
                <w:rFonts w:hint="default" w:ascii="仿宋" w:hAnsi="仿宋" w:eastAsia="仿宋" w:cs="仿宋"/>
                <w:b/>
                <w:color w:val="000000"/>
                <w:sz w:val="24"/>
                <w:highlight w:val="none"/>
                <w:lang w:val="en-US" w:eastAsia="zh-CN"/>
              </w:rPr>
            </w:pPr>
            <w:r>
              <w:rPr>
                <w:rFonts w:hint="eastAsia" w:ascii="仿宋" w:hAnsi="仿宋" w:eastAsia="仿宋" w:cs="仿宋"/>
                <w:sz w:val="24"/>
                <w:highlight w:val="none"/>
              </w:rPr>
              <w:t xml:space="preserve">3、投标文件提交地点：</w:t>
            </w:r>
            <w:r>
              <w:rPr>
                <w:rFonts w:hint="eastAsia" w:ascii="仿宋" w:hAnsi="仿宋" w:eastAsia="仿宋" w:cs="仿宋"/>
                <w:color w:val="000000"/>
                <w:sz w:val="24"/>
                <w:highlight w:val="none"/>
                <w:shd w:val="clear" w:color="auto" w:fill="ffffff"/>
              </w:rPr>
              <w:t xml:space="preserve">江苏省政府采购（苏采云）平台投标，线上不见面开标。</w:t>
            </w:r>
            <w:r/>
          </w:p>
          <w:p>
            <w:pPr>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特别提醒：</w:t>
            </w:r>
            <w:r/>
          </w:p>
          <w:p>
            <w:pPr>
              <w:spacing w:line="360" w:lineRule="auto"/>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w:t>
            </w:r>
            <w:r>
              <w:rPr>
                <w:rFonts w:hint="eastAsia" w:ascii="仿宋" w:hAnsi="仿宋" w:eastAsia="仿宋" w:cs="仿宋"/>
                <w:b/>
                <w:bCs/>
                <w:sz w:val="24"/>
                <w:highlight w:val="none"/>
              </w:rPr>
              <w:t xml:space="preserve">具体操作流程详见《“苏采云”系统供应商操</w:t>
            </w:r>
            <w:r>
              <w:rPr>
                <w:rFonts w:hint="eastAsia" w:ascii="仿宋" w:hAnsi="仿宋" w:eastAsia="仿宋" w:cs="仿宋"/>
                <w:b/>
                <w:color w:val="000000"/>
                <w:sz w:val="24"/>
                <w:highlight w:val="none"/>
              </w:rPr>
              <w:t xml:space="preserve">作手册》。开标现场有疑问可联系代理机构：0510-8</w:t>
            </w:r>
            <w:r>
              <w:rPr>
                <w:rFonts w:hint="eastAsia" w:ascii="仿宋" w:hAnsi="仿宋" w:eastAsia="仿宋" w:cs="仿宋"/>
                <w:b/>
                <w:color w:val="000000"/>
                <w:sz w:val="24"/>
                <w:highlight w:val="none"/>
                <w:lang w:val="en-US" w:eastAsia="zh-CN"/>
              </w:rPr>
              <w:t xml:space="preserve">3131355</w:t>
            </w:r>
            <w:r>
              <w:rPr>
                <w:rFonts w:hint="eastAsia" w:ascii="仿宋" w:hAnsi="仿宋" w:eastAsia="仿宋" w:cs="仿宋"/>
                <w:b/>
                <w:color w:val="000000"/>
                <w:sz w:val="24"/>
                <w:highlight w:val="none"/>
                <w:lang w:eastAsia="zh-CN"/>
              </w:rPr>
              <w:t xml:space="preserve">；18914250729</w:t>
            </w:r>
            <w:r>
              <w:rPr>
                <w:rFonts w:hint="eastAsia" w:ascii="仿宋" w:hAnsi="仿宋" w:eastAsia="仿宋" w:cs="仿宋"/>
                <w:b/>
                <w:color w:val="000000"/>
                <w:sz w:val="24"/>
                <w:highlight w:val="none"/>
              </w:rPr>
              <w:t xml:space="preserve">。</w:t>
            </w:r>
            <w:r/>
          </w:p>
          <w:p>
            <w:pPr>
              <w:spacing w:line="360" w:lineRule="auto"/>
              <w:rPr>
                <w:rFonts w:hint="eastAsia" w:ascii="仿宋" w:hAnsi="仿宋" w:eastAsia="仿宋" w:cs="仿宋"/>
                <w:bCs/>
                <w:sz w:val="24"/>
                <w:highlight w:val="none"/>
              </w:rPr>
            </w:pPr>
            <w:r>
              <w:rPr>
                <w:rFonts w:hint="eastAsia" w:ascii="仿宋" w:hAnsi="仿宋" w:eastAsia="仿宋" w:cs="仿宋"/>
                <w:b/>
                <w:color w:val="000000"/>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仿宋" w:hAnsi="仿宋" w:eastAsia="仿宋" w:cs="仿宋"/>
                <w:b/>
                <w:color w:val="000000"/>
                <w:sz w:val="24"/>
                <w:highlight w:val="none"/>
                <w:lang w:eastAsia="zh-CN"/>
              </w:rPr>
              <w:t xml:space="preserve">作出</w:t>
            </w:r>
            <w:r>
              <w:rPr>
                <w:rFonts w:hint="eastAsia" w:ascii="仿宋" w:hAnsi="仿宋" w:eastAsia="仿宋" w:cs="仿宋"/>
                <w:b/>
                <w:color w:val="000000"/>
                <w:sz w:val="24"/>
                <w:highlight w:val="none"/>
              </w:rPr>
              <w:t xml:space="preserve">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10</w:t>
            </w:r>
            <w:r/>
          </w:p>
        </w:tc>
        <w:tc>
          <w:tcPr>
            <w:tcW w:w="8685" w:type="dxa"/>
            <w:vAlign w:val="top"/>
            <w:textDirection w:val="lrTb"/>
            <w:noWrap w:val="false"/>
          </w:tcPr>
          <w:p>
            <w:pPr>
              <w:pStyle w:val="668"/>
              <w:spacing w:line="360" w:lineRule="auto"/>
              <w:rPr>
                <w:rFonts w:hint="eastAsia" w:ascii="仿宋" w:hAnsi="仿宋" w:eastAsia="仿宋" w:cs="仿宋"/>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评审时间</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en-US" w:eastAsia="zh-CN" w:bidi="ar-SA"/>
              </w:rPr>
              <w:t xml:space="preserve">2024年12月10日开标</w:t>
            </w:r>
            <w:r>
              <w:rPr>
                <w:rFonts w:hint="eastAsia" w:ascii="仿宋" w:hAnsi="仿宋" w:eastAsia="仿宋" w:cs="仿宋"/>
                <w:sz w:val="24"/>
                <w:szCs w:val="21"/>
                <w:highlight w:val="none"/>
                <w:lang w:val="zh-CN" w:eastAsia="zh-CN"/>
              </w:rPr>
              <w:t xml:space="preserve">结束</w:t>
            </w:r>
            <w:r>
              <w:rPr>
                <w:rFonts w:hint="eastAsia" w:ascii="仿宋" w:hAnsi="仿宋" w:eastAsia="仿宋" w:cs="仿宋"/>
                <w:sz w:val="24"/>
                <w:szCs w:val="24"/>
                <w:highlight w:val="none"/>
                <w:lang w:val="zh-CN" w:eastAsia="zh-CN"/>
              </w:rPr>
              <w:t xml:space="preserve">后  </w:t>
            </w:r>
            <w:r/>
          </w:p>
          <w:p>
            <w:pPr>
              <w:spacing w:line="360" w:lineRule="auto"/>
              <w:widowControl/>
              <w:rPr>
                <w:rFonts w:hint="eastAsia" w:ascii="仿宋" w:hAnsi="仿宋" w:eastAsia="仿宋" w:cs="仿宋"/>
                <w:highlight w:val="none"/>
                <w:lang w:val="en-US" w:eastAsia="zh-CN"/>
              </w:rPr>
            </w:pPr>
            <w:r>
              <w:rPr>
                <w:rFonts w:hint="eastAsia" w:ascii="仿宋" w:hAnsi="仿宋" w:eastAsia="仿宋" w:cs="仿宋"/>
                <w:sz w:val="24"/>
                <w:highlight w:val="none"/>
              </w:rPr>
              <w:t xml:space="preserve">评审地点：无锡市</w:t>
            </w:r>
            <w:r>
              <w:rPr>
                <w:rFonts w:hint="eastAsia" w:ascii="仿宋" w:hAnsi="仿宋" w:eastAsia="仿宋" w:cs="仿宋"/>
                <w:sz w:val="24"/>
                <w:highlight w:val="none"/>
                <w:lang w:val="en-US" w:eastAsia="zh-CN"/>
              </w:rPr>
              <w:t xml:space="preserve">人民东路311号崇文大厦19楼</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lang w:val="en-US" w:eastAsia="zh-CN"/>
              </w:rPr>
              <w:t xml:space="preserve">评标室</w:t>
            </w:r>
            <w:r/>
          </w:p>
        </w:tc>
      </w:tr>
      <w:tr>
        <w:trPr>
          <w:trHeight w:val="571"/>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11</w:t>
            </w:r>
            <w:r/>
          </w:p>
        </w:tc>
        <w:tc>
          <w:tcPr>
            <w:tcW w:w="8685" w:type="dxa"/>
            <w:vAlign w:val="center"/>
            <w:textDirection w:val="lrTb"/>
            <w:noWrap w:val="false"/>
          </w:tcPr>
          <w:p>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确定中标单位时间：</w:t>
            </w:r>
            <w:r>
              <w:rPr>
                <w:rFonts w:hint="eastAsia" w:ascii="仿宋" w:hAnsi="仿宋" w:eastAsia="仿宋" w:cs="仿宋"/>
                <w:sz w:val="24"/>
                <w:highlight w:val="none"/>
              </w:rPr>
              <w:t xml:space="preserve">2024年</w:t>
            </w:r>
            <w:r>
              <w:rPr>
                <w:rFonts w:hint="eastAsia" w:ascii="仿宋" w:hAnsi="仿宋" w:eastAsia="仿宋" w:cs="仿宋"/>
                <w:sz w:val="24"/>
                <w:highlight w:val="none"/>
                <w:lang w:val="en-US" w:eastAsia="zh-CN"/>
              </w:rPr>
              <w:t xml:space="preserve">12</w:t>
            </w:r>
            <w:r>
              <w:rPr>
                <w:rFonts w:hint="eastAsia" w:ascii="仿宋" w:hAnsi="仿宋" w:eastAsia="仿宋" w:cs="仿宋"/>
                <w:sz w:val="24"/>
                <w:highlight w:val="none"/>
              </w:rPr>
              <w:t xml:space="preserve">月10</w:t>
            </w:r>
            <w:r>
              <w:rPr>
                <w:rFonts w:hint="eastAsia" w:ascii="仿宋" w:hAnsi="仿宋" w:eastAsia="仿宋" w:cs="仿宋"/>
                <w:sz w:val="24"/>
                <w:highlight w:val="none"/>
              </w:rPr>
              <w:t xml:space="preserve">日评审结束后</w:t>
            </w:r>
            <w:r/>
          </w:p>
        </w:tc>
      </w:tr>
      <w:tr>
        <w:trPr>
          <w:trHeight w:val="54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12</w:t>
            </w:r>
            <w:r/>
          </w:p>
        </w:tc>
        <w:tc>
          <w:tcPr>
            <w:tcW w:w="8685" w:type="dxa"/>
            <w:vAlign w:val="center"/>
            <w:textDirection w:val="lrTb"/>
            <w:noWrap w:val="false"/>
          </w:tcPr>
          <w:p>
            <w:pPr>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本次采购采用江苏省政府采购（苏采云）平台进行招标投标活动，招标、投标、评标和中标结果发布全程电子化。</w:t>
            </w:r>
            <w:r/>
          </w:p>
          <w:p>
            <w:pPr>
              <w:spacing w:line="360" w:lineRule="auto"/>
              <w:rPr>
                <w:rFonts w:hint="eastAsia" w:ascii="仿宋" w:hAnsi="仿宋" w:eastAsia="仿宋" w:cs="仿宋"/>
                <w:bCs/>
                <w:sz w:val="24"/>
                <w:highlight w:val="none"/>
              </w:rPr>
            </w:pPr>
            <w:r>
              <w:rPr>
                <w:rFonts w:hint="eastAsia" w:ascii="仿宋" w:hAnsi="仿宋" w:eastAsia="仿宋" w:cs="仿宋"/>
                <w:color w:val="000000"/>
                <w:sz w:val="24"/>
                <w:highlight w:val="none"/>
              </w:rPr>
              <w:t xml:space="preserve">本项目为线上不见面采购，</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供应商无需到开标现场及递交纸质文件。中标供应商在收到中标通知书后与采购人签订合同前，必须提供与系统中电子</w:t>
            </w:r>
            <w:r>
              <w:rPr>
                <w:rFonts w:hint="eastAsia" w:ascii="仿宋" w:hAnsi="仿宋" w:eastAsia="仿宋" w:cs="仿宋"/>
                <w:sz w:val="24"/>
                <w:highlight w:val="none"/>
              </w:rPr>
              <w:t xml:space="preserve">投标</w:t>
            </w:r>
            <w:r>
              <w:rPr>
                <w:rFonts w:hint="eastAsia" w:ascii="仿宋" w:hAnsi="仿宋" w:eastAsia="仿宋" w:cs="仿宋"/>
                <w:color w:val="000000"/>
                <w:sz w:val="24"/>
                <w:highlight w:val="none"/>
              </w:rPr>
              <w:t xml:space="preserve">文件一致的纸质投标文件正本一份，副本</w:t>
            </w:r>
            <w:r>
              <w:rPr>
                <w:rFonts w:hint="eastAsia" w:ascii="仿宋" w:hAnsi="仿宋" w:eastAsia="仿宋" w:cs="仿宋"/>
                <w:color w:val="000000"/>
                <w:sz w:val="24"/>
                <w:highlight w:val="none"/>
                <w:lang w:val="en-US" w:eastAsia="zh-CN"/>
              </w:rPr>
              <w:t xml:space="preserve">二</w:t>
            </w:r>
            <w:r>
              <w:rPr>
                <w:rFonts w:hint="eastAsia" w:ascii="仿宋" w:hAnsi="仿宋" w:eastAsia="仿宋" w:cs="仿宋"/>
                <w:color w:val="000000"/>
                <w:sz w:val="24"/>
                <w:highlight w:val="none"/>
              </w:rPr>
              <w:t xml:space="preserve">份。</w:t>
            </w:r>
            <w:r/>
          </w:p>
        </w:tc>
      </w:tr>
      <w:tr>
        <w:trPr>
          <w:trHeight w:val="710"/>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13</w:t>
            </w:r>
            <w:r/>
          </w:p>
        </w:tc>
        <w:tc>
          <w:tcPr>
            <w:tcW w:w="8685" w:type="dxa"/>
            <w:vAlign w:val="center"/>
            <w:textDirection w:val="lrTb"/>
            <w:noWrap w:val="false"/>
          </w:tcPr>
          <w:p>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1.采 购 人：</w:t>
            </w:r>
            <w:r>
              <w:rPr>
                <w:rFonts w:hint="eastAsia" w:ascii="仿宋" w:hAnsi="仿宋" w:eastAsia="仿宋" w:cs="仿宋"/>
                <w:bCs/>
                <w:sz w:val="24"/>
                <w:szCs w:val="24"/>
                <w:highlight w:val="none"/>
                <w:lang w:eastAsia="zh-CN"/>
              </w:rPr>
              <w:t xml:space="preserve">无锡市公安局</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w:t>
            </w:r>
            <w:r>
              <w:rPr>
                <w:rFonts w:hint="eastAsia" w:ascii="仿宋" w:hAnsi="仿宋" w:eastAsia="仿宋" w:cs="仿宋"/>
                <w:bCs/>
                <w:sz w:val="24"/>
                <w:szCs w:val="24"/>
                <w:highlight w:val="none"/>
                <w:lang w:val="en-US" w:eastAsia="zh-CN"/>
              </w:rPr>
              <w:t xml:space="preserve">吴警官</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联系电话：0510-85416395</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联系地址：</w:t>
            </w:r>
            <w:r>
              <w:rPr>
                <w:rFonts w:hint="eastAsia" w:ascii="仿宋" w:hAnsi="仿宋" w:eastAsia="仿宋" w:cs="仿宋"/>
                <w:bCs/>
                <w:sz w:val="24"/>
                <w:szCs w:val="24"/>
                <w:highlight w:val="none"/>
                <w:lang w:val="en-US" w:eastAsia="zh-CN"/>
              </w:rPr>
              <w:t xml:space="preserve">无锡市高浪西路58号</w:t>
            </w:r>
            <w:r/>
          </w:p>
          <w:p>
            <w:pPr>
              <w:spacing w:line="360" w:lineRule="auto"/>
              <w:rPr>
                <w:rFonts w:hint="eastAsia" w:ascii="仿宋" w:hAnsi="仿宋" w:eastAsia="仿宋" w:cs="仿宋"/>
                <w:bCs/>
                <w:sz w:val="24"/>
                <w:szCs w:val="24"/>
                <w:highlight w:val="none"/>
                <w:lang w:eastAsia="zh-CN"/>
              </w:rPr>
            </w:pPr>
            <w:r>
              <w:rPr>
                <w:rFonts w:hint="eastAsia" w:ascii="仿宋" w:hAnsi="仿宋" w:eastAsia="仿宋" w:cs="仿宋"/>
                <w:bCs/>
                <w:sz w:val="24"/>
                <w:szCs w:val="24"/>
                <w:highlight w:val="none"/>
              </w:rPr>
              <w:t xml:space="preserve">2.采购代理机构：</w:t>
            </w:r>
            <w:r>
              <w:rPr>
                <w:rFonts w:hint="eastAsia" w:ascii="仿宋" w:hAnsi="仿宋" w:eastAsia="仿宋" w:cs="仿宋"/>
                <w:bCs/>
                <w:sz w:val="24"/>
                <w:szCs w:val="24"/>
                <w:highlight w:val="none"/>
                <w:lang w:eastAsia="zh-CN"/>
              </w:rPr>
              <w:t xml:space="preserve">江苏成建项目管理有限公司</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联系人：</w:t>
            </w:r>
            <w:r>
              <w:rPr>
                <w:rFonts w:hint="eastAsia" w:ascii="仿宋" w:hAnsi="仿宋" w:eastAsia="仿宋" w:cs="仿宋"/>
                <w:bCs/>
                <w:sz w:val="24"/>
                <w:szCs w:val="24"/>
                <w:highlight w:val="none"/>
                <w:lang w:val="en-US" w:eastAsia="zh-CN"/>
              </w:rPr>
              <w:t xml:space="preserve">严婧、丁霞</w:t>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联系电话：0510-8</w:t>
            </w:r>
            <w:r>
              <w:rPr>
                <w:rFonts w:hint="eastAsia" w:ascii="仿宋" w:hAnsi="仿宋" w:eastAsia="仿宋" w:cs="仿宋"/>
                <w:bCs/>
                <w:sz w:val="24"/>
                <w:szCs w:val="24"/>
                <w:highlight w:val="none"/>
                <w:lang w:val="en-US" w:eastAsia="zh-CN"/>
              </w:rPr>
              <w:t xml:space="preserve">2713928-8011</w:t>
            </w:r>
            <w:r/>
          </w:p>
          <w:p>
            <w:pPr>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邮箱：</w:t>
            </w:r>
            <w:r>
              <w:rPr>
                <w:rFonts w:hint="eastAsia" w:ascii="仿宋" w:hAnsi="仿宋" w:eastAsia="仿宋" w:cs="仿宋"/>
                <w:bCs/>
                <w:sz w:val="24"/>
                <w:szCs w:val="24"/>
                <w:highlight w:val="none"/>
              </w:rPr>
              <w:fldChar w:fldCharType="begin"/>
            </w:r>
            <w:r>
              <w:rPr>
                <w:rFonts w:hint="eastAsia" w:ascii="仿宋" w:hAnsi="仿宋" w:eastAsia="仿宋" w:cs="仿宋"/>
                <w:bCs/>
                <w:sz w:val="24"/>
                <w:szCs w:val="24"/>
                <w:highlight w:val="none"/>
              </w:rPr>
              <w:instrText xml:space="preserve"> HYPERLINK "mailto:1121384784@qq.com" </w:instrText>
            </w:r>
            <w:r>
              <w:rPr>
                <w:rFonts w:hint="eastAsia" w:ascii="仿宋" w:hAnsi="仿宋" w:eastAsia="仿宋" w:cs="仿宋"/>
                <w:bCs/>
                <w:sz w:val="24"/>
                <w:szCs w:val="24"/>
                <w:highlight w:val="none"/>
              </w:rPr>
              <w:fldChar w:fldCharType="separate"/>
            </w:r>
            <w:r>
              <w:rPr>
                <w:rFonts w:hint="eastAsia" w:ascii="仿宋" w:hAnsi="仿宋" w:eastAsia="仿宋" w:cs="仿宋"/>
                <w:bCs/>
                <w:sz w:val="24"/>
                <w:szCs w:val="24"/>
                <w:highlight w:val="none"/>
                <w:lang w:val="en-US" w:eastAsia="zh-CN"/>
              </w:rPr>
              <w:t xml:space="preserve">wxcjzbb2017</w:t>
            </w:r>
            <w:r>
              <w:rPr>
                <w:rFonts w:hint="eastAsia" w:ascii="仿宋" w:hAnsi="仿宋" w:eastAsia="仿宋" w:cs="仿宋"/>
                <w:bCs/>
                <w:sz w:val="24"/>
                <w:szCs w:val="24"/>
                <w:highlight w:val="none"/>
              </w:rPr>
              <w:t xml:space="preserve">@</w:t>
            </w:r>
            <w:r>
              <w:rPr>
                <w:rFonts w:hint="eastAsia" w:ascii="仿宋" w:hAnsi="仿宋" w:eastAsia="仿宋" w:cs="仿宋"/>
                <w:bCs/>
                <w:sz w:val="24"/>
                <w:szCs w:val="24"/>
                <w:highlight w:val="none"/>
                <w:lang w:val="en-US" w:eastAsia="zh-CN"/>
              </w:rPr>
              <w:t xml:space="preserve">163</w:t>
            </w:r>
            <w:r>
              <w:rPr>
                <w:rFonts w:hint="eastAsia" w:ascii="仿宋" w:hAnsi="仿宋" w:eastAsia="仿宋" w:cs="仿宋"/>
                <w:bCs/>
                <w:sz w:val="24"/>
                <w:szCs w:val="24"/>
                <w:highlight w:val="none"/>
              </w:rPr>
              <w:t xml:space="preserve">.com</w:t>
            </w:r>
            <w:r>
              <w:rPr>
                <w:rFonts w:hint="eastAsia" w:ascii="仿宋" w:hAnsi="仿宋" w:eastAsia="仿宋" w:cs="仿宋"/>
                <w:bCs/>
                <w:sz w:val="24"/>
                <w:szCs w:val="24"/>
                <w:highlight w:val="none"/>
              </w:rPr>
              <w:fldChar w:fldCharType="end"/>
            </w:r>
            <w:r/>
          </w:p>
          <w:p>
            <w:pPr>
              <w:spacing w:line="360" w:lineRule="auto"/>
              <w:rPr>
                <w:rFonts w:hint="eastAsia" w:ascii="仿宋" w:hAnsi="仿宋" w:eastAsia="仿宋" w:cs="仿宋"/>
                <w:sz w:val="24"/>
                <w:szCs w:val="21"/>
                <w:highlight w:val="none"/>
                <w:lang w:val="en-US" w:eastAsia="zh-CN"/>
              </w:rPr>
            </w:pPr>
            <w:r>
              <w:rPr>
                <w:rFonts w:hint="eastAsia" w:ascii="仿宋" w:hAnsi="仿宋" w:eastAsia="仿宋" w:cs="仿宋"/>
                <w:bCs/>
                <w:sz w:val="24"/>
                <w:szCs w:val="24"/>
                <w:highlight w:val="none"/>
              </w:rPr>
              <w:t xml:space="preserve">联系地址：</w:t>
            </w:r>
            <w:r>
              <w:rPr>
                <w:rFonts w:hint="eastAsia" w:ascii="仿宋" w:hAnsi="仿宋" w:eastAsia="仿宋" w:cs="仿宋"/>
                <w:bCs/>
                <w:sz w:val="24"/>
                <w:szCs w:val="24"/>
                <w:highlight w:val="none"/>
                <w:lang w:eastAsia="zh-CN"/>
              </w:rPr>
              <w:t xml:space="preserve">无锡市人民东路311号崇文大厦19楼</w:t>
            </w:r>
            <w:r/>
          </w:p>
          <w:p>
            <w:pPr>
              <w:spacing w:line="360" w:lineRule="auto"/>
              <w:rPr>
                <w:rFonts w:hint="eastAsia" w:ascii="仿宋" w:hAnsi="仿宋" w:eastAsia="仿宋" w:cs="仿宋"/>
                <w:bCs/>
                <w:sz w:val="24"/>
                <w:highlight w:val="none"/>
              </w:rPr>
            </w:pPr>
            <w:r>
              <w:rPr>
                <w:rFonts w:hint="eastAsia" w:ascii="仿宋" w:hAnsi="仿宋" w:eastAsia="仿宋" w:cs="仿宋"/>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w:t>
            </w:r>
            <w:r>
              <w:rPr>
                <w:rFonts w:hint="eastAsia" w:ascii="仿宋" w:hAnsi="仿宋" w:eastAsia="仿宋" w:cs="仿宋"/>
                <w:color w:val="000000"/>
                <w:sz w:val="24"/>
                <w:highlight w:val="none"/>
              </w:rPr>
              <w:t xml:space="preserve">供应商访问江苏省政府采购（苏采云）平台的方法：</w:t>
            </w:r>
            <w:r>
              <w:rPr>
                <w:rFonts w:hint="eastAsia" w:ascii="仿宋" w:hAnsi="仿宋" w:eastAsia="仿宋" w:cs="仿宋"/>
                <w:bCs/>
                <w:color w:val="000000"/>
                <w:sz w:val="24"/>
                <w:highlight w:val="none"/>
              </w:rPr>
              <w:t xml:space="preserve">“苏采云”系统用户注册</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获取“CA数字证书”-CA绑定与登录-网上获取-下载采购文件</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将采购文件导入政府采购客户端工具-制作</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文件-导出加密的</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文件（后缀名为zip）-通过“苏采云”系统上传</w:t>
            </w:r>
            <w:r>
              <w:rPr>
                <w:rFonts w:hint="eastAsia" w:ascii="仿宋" w:hAnsi="仿宋" w:eastAsia="仿宋" w:cs="仿宋"/>
                <w:color w:val="000000"/>
                <w:sz w:val="24"/>
                <w:highlight w:val="none"/>
              </w:rPr>
              <w:t xml:space="preserve">投标</w:t>
            </w:r>
            <w:r>
              <w:rPr>
                <w:rFonts w:hint="eastAsia" w:ascii="仿宋" w:hAnsi="仿宋" w:eastAsia="仿宋" w:cs="仿宋"/>
                <w:bCs/>
                <w:color w:val="000000"/>
                <w:sz w:val="24"/>
                <w:highlight w:val="none"/>
              </w:rPr>
              <w:t xml:space="preserve">文件。具体见《</w:t>
            </w:r>
            <w:r>
              <w:rPr>
                <w:rFonts w:hint="eastAsia" w:ascii="仿宋" w:hAnsi="仿宋" w:eastAsia="仿宋" w:cs="仿宋"/>
                <w:color w:val="000000"/>
                <w:sz w:val="24"/>
                <w:highlight w:val="none"/>
                <w:shd w:val="clear" w:color="auto" w:fill="ffffff"/>
              </w:rPr>
              <w:t xml:space="preserve">“苏采云”系统供应商操作手册</w:t>
            </w:r>
            <w:r>
              <w:rPr>
                <w:rFonts w:hint="eastAsia" w:ascii="仿宋" w:hAnsi="仿宋" w:eastAsia="仿宋" w:cs="仿宋"/>
                <w:bCs/>
                <w:color w:val="000000"/>
                <w:sz w:val="24"/>
                <w:highlight w:val="none"/>
              </w:rPr>
              <w:t xml:space="preserve">》。</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（2）访问“无锡政府采购网”点击“江苏省政府采购（苏采云平台）”—“用户注册”按钮，进行账号注册并填写申请信息，也可以直接通过</w:t>
            </w:r>
            <w:r>
              <w:rPr>
                <w:rFonts w:hint="eastAsia" w:ascii="仿宋" w:hAnsi="仿宋" w:eastAsia="仿宋" w:cs="仿宋"/>
                <w:bCs/>
                <w:color w:val="000000"/>
                <w:sz w:val="24"/>
                <w:highlight w:val="none"/>
              </w:rPr>
              <w:fldChar w:fldCharType="begin"/>
            </w:r>
            <w:r>
              <w:rPr>
                <w:rFonts w:hint="eastAsia" w:ascii="仿宋" w:hAnsi="仿宋" w:eastAsia="仿宋" w:cs="仿宋"/>
                <w:bCs/>
                <w:color w:val="000000"/>
                <w:sz w:val="24"/>
                <w:highlight w:val="none"/>
              </w:rPr>
              <w:instrText xml:space="preserve"> HYPERLINK "http://jszfcg.jscz.gov.cn/jszc/login" </w:instrText>
            </w:r>
            <w:r>
              <w:rPr>
                <w:rFonts w:hint="eastAsia" w:ascii="仿宋" w:hAnsi="仿宋" w:eastAsia="仿宋" w:cs="仿宋"/>
                <w:bCs/>
                <w:color w:val="000000"/>
                <w:sz w:val="24"/>
                <w:highlight w:val="none"/>
              </w:rPr>
              <w:fldChar w:fldCharType="separate"/>
            </w:r>
            <w:r>
              <w:rPr>
                <w:rFonts w:hint="eastAsia" w:ascii="仿宋" w:hAnsi="仿宋" w:eastAsia="仿宋" w:cs="仿宋"/>
                <w:bCs/>
                <w:color w:val="000000"/>
                <w:sz w:val="24"/>
                <w:highlight w:val="none"/>
              </w:rPr>
              <w:t xml:space="preserve">苏采云 (http://jszfcg.jsczt.cn/)</w:t>
            </w:r>
            <w:r>
              <w:rPr>
                <w:rFonts w:hint="eastAsia" w:ascii="仿宋" w:hAnsi="仿宋" w:eastAsia="仿宋" w:cs="仿宋"/>
                <w:bCs/>
                <w:color w:val="000000"/>
                <w:sz w:val="24"/>
                <w:highlight w:val="none"/>
              </w:rPr>
              <w:fldChar w:fldCharType="end"/>
            </w:r>
            <w:r>
              <w:rPr>
                <w:rFonts w:hint="eastAsia" w:ascii="仿宋" w:hAnsi="仿宋" w:eastAsia="仿宋" w:cs="仿宋"/>
                <w:bCs/>
                <w:color w:val="000000"/>
                <w:sz w:val="24"/>
                <w:highlight w:val="none"/>
              </w:rPr>
              <w:t xml:space="preserve">进入注册界面。</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w:t>
            </w:r>
            <w:r>
              <w:rPr>
                <w:rFonts w:hint="eastAsia" w:ascii="仿宋" w:hAnsi="仿宋" w:eastAsia="仿宋" w:cs="仿宋"/>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仿宋" w:hAnsi="仿宋" w:eastAsia="仿宋" w:cs="仿宋"/>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 xml:space="preserve">（4）</w:t>
            </w:r>
            <w:r>
              <w:rPr>
                <w:rFonts w:hint="eastAsia" w:ascii="仿宋" w:hAnsi="仿宋" w:eastAsia="仿宋" w:cs="仿宋"/>
                <w:color w:val="000000"/>
                <w:sz w:val="24"/>
                <w:highlight w:val="none"/>
              </w:rPr>
              <w:t xml:space="preserve">CA驱动下载：在“江苏省政府采购（苏采云）平台”</w:t>
            </w:r>
            <w:r>
              <w:rPr>
                <w:rFonts w:hint="eastAsia" w:ascii="仿宋" w:hAnsi="仿宋" w:eastAsia="仿宋" w:cs="仿宋"/>
                <w:color w:val="000000"/>
                <w:sz w:val="24"/>
                <w:highlight w:val="none"/>
                <w:lang w:eastAsia="zh-CN"/>
              </w:rPr>
              <w:t xml:space="preserve">账号登录</w:t>
            </w:r>
            <w:r>
              <w:rPr>
                <w:rFonts w:hint="eastAsia" w:ascii="仿宋" w:hAnsi="仿宋" w:eastAsia="仿宋" w:cs="仿宋"/>
                <w:color w:val="000000"/>
                <w:sz w:val="24"/>
                <w:highlight w:val="none"/>
              </w:rPr>
              <w:t xml:space="preserve">页面，点击“驱动下载”链接中的“政务CA、方正签章控件驱动安装包及安装说明”可以直接下载驱动安装包，安装包中附有驱动安装手册</w:t>
            </w:r>
            <w:r>
              <w:rPr>
                <w:rFonts w:hint="eastAsia" w:ascii="仿宋" w:hAnsi="仿宋" w:eastAsia="仿宋" w:cs="仿宋"/>
                <w:color w:val="000000"/>
                <w:sz w:val="24"/>
                <w:highlight w:val="none"/>
                <w:lang w:eastAsia="zh-CN"/>
              </w:rPr>
              <w:t xml:space="preserve">。</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（5）采购文件、供应商操作手册及政府采购客户端工具可通过“苏采云”系统</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已获取项目—获取详情页面内相应链接进行下载。</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（6）政府采购客户端工具及“苏采云”系统供应商操作手册可访问江苏政府采购网-</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办事指南--“资料下载”进行下载《“苏采云”系统供应商操作手册及政府采购客户端工具》或可至无锡政府采购网-</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下载专区--“苏采云”栏目下载《“苏采云”系统供应商操作手册》。</w:t>
            </w:r>
            <w:r/>
          </w:p>
          <w:p>
            <w:pPr>
              <w:spacing w:line="360" w:lineRule="auto"/>
              <w:tabs>
                <w:tab w:val="left" w:pos="840" w:leader="none"/>
                <w:tab w:val="left" w:pos="1050" w:leader="none"/>
              </w:tabs>
              <w:rPr>
                <w:rFonts w:hint="eastAsia" w:ascii="仿宋" w:hAnsi="仿宋" w:eastAsia="仿宋" w:cs="仿宋"/>
                <w:bCs/>
                <w:color w:val="000000"/>
                <w:sz w:val="24"/>
                <w:highlight w:val="none"/>
                <w:lang w:val="en-US" w:eastAsia="zh-CN"/>
              </w:rPr>
            </w:pPr>
            <w:r>
              <w:rPr>
                <w:rFonts w:hint="eastAsia" w:ascii="仿宋" w:hAnsi="仿宋" w:eastAsia="仿宋" w:cs="仿宋"/>
                <w:bCs/>
                <w:color w:val="000000"/>
                <w:sz w:val="24"/>
                <w:highlight w:val="none"/>
              </w:rPr>
              <w:t xml:space="preserve">（7）</w:t>
            </w:r>
            <w:r>
              <w:rPr>
                <w:rFonts w:hint="eastAsia" w:ascii="仿宋" w:hAnsi="仿宋" w:eastAsia="仿宋" w:cs="仿宋"/>
                <w:sz w:val="24"/>
                <w:szCs w:val="24"/>
                <w:highlight w:val="none"/>
              </w:rPr>
              <w:t xml:space="preserve">咨询电话：供应商注册：0519-86722801、0519-86722806，CA及电子加盖公章或签电子公章：0510-81827781，其他事项：0510-81827730</w:t>
            </w:r>
            <w:r>
              <w:rPr>
                <w:rFonts w:hint="eastAsia" w:ascii="仿宋" w:hAnsi="仿宋" w:eastAsia="仿宋" w:cs="仿宋"/>
                <w:sz w:val="24"/>
                <w:szCs w:val="24"/>
                <w:highlight w:val="none"/>
                <w:lang w:eastAsia="zh-CN"/>
              </w:rPr>
              <w:t xml:space="preserve">。</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lang w:val="en-US" w:eastAsia="zh-CN"/>
              </w:rPr>
              <w:t xml:space="preserve">8</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w:t>
            </w:r>
            <w:r>
              <w:rPr>
                <w:rFonts w:hint="eastAsia" w:ascii="仿宋" w:hAnsi="仿宋" w:eastAsia="仿宋" w:cs="仿宋"/>
                <w:bCs/>
                <w:color w:val="000000"/>
                <w:sz w:val="24"/>
                <w:highlight w:val="none"/>
                <w:lang w:val="en-US" w:eastAsia="zh-CN"/>
              </w:rPr>
              <w:t xml:space="preserve">9</w:t>
            </w:r>
            <w:r>
              <w:rPr>
                <w:rFonts w:hint="eastAsia" w:ascii="仿宋" w:hAnsi="仿宋" w:eastAsia="仿宋" w:cs="仿宋"/>
                <w:bCs/>
                <w:color w:val="000000"/>
                <w:sz w:val="24"/>
                <w:highlight w:val="none"/>
              </w:rPr>
              <w:t xml:space="preserve">）苏采云系统应使用谷歌浏览器参与不见面开标。</w:t>
            </w:r>
            <w:r/>
          </w:p>
          <w:p>
            <w:pPr>
              <w:spacing w:line="360" w:lineRule="auto"/>
              <w:rPr>
                <w:rFonts w:hint="eastAsia" w:ascii="仿宋" w:hAnsi="仿宋" w:eastAsia="仿宋" w:cs="仿宋"/>
                <w:bCs/>
                <w:sz w:val="24"/>
                <w:highlight w:val="none"/>
              </w:rPr>
            </w:pPr>
            <w:r>
              <w:rPr>
                <w:rFonts w:hint="eastAsia" w:ascii="仿宋" w:hAnsi="仿宋" w:eastAsia="仿宋" w:cs="仿宋"/>
                <w:bCs/>
                <w:color w:val="000000"/>
                <w:sz w:val="24"/>
                <w:highlight w:val="none"/>
              </w:rPr>
              <w:t xml:space="preserve">2.有关本次招标的事项若存在变动或修改，敬请及时关注“无锡政府采购网</w:t>
            </w:r>
            <w:r>
              <w:rPr>
                <w:rFonts w:hint="eastAsia" w:ascii="仿宋" w:hAnsi="仿宋" w:eastAsia="仿宋" w:cs="仿宋"/>
                <w:bCs/>
                <w:color w:val="000000"/>
                <w:sz w:val="24"/>
                <w:highlight w:val="none"/>
                <w:lang w:eastAsia="zh-CN"/>
              </w:rPr>
              <w:t xml:space="preserve">”“</w:t>
            </w:r>
            <w:r>
              <w:rPr>
                <w:rFonts w:hint="eastAsia" w:ascii="仿宋" w:hAnsi="仿宋" w:eastAsia="仿宋" w:cs="仿宋"/>
                <w:bCs/>
                <w:color w:val="000000"/>
                <w:sz w:val="24"/>
                <w:highlight w:val="none"/>
              </w:rPr>
              <w:t xml:space="preserve">江苏政府采购网”发布的信息。</w:t>
            </w:r>
            <w:r/>
          </w:p>
        </w:tc>
      </w:tr>
    </w:tbl>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二．投标供应商须知</w:t>
      </w:r>
      <w:r/>
    </w:p>
    <w:p>
      <w:pPr>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（一）遵循原则：</w:t>
      </w:r>
      <w:r/>
    </w:p>
    <w:p>
      <w:pPr>
        <w:ind w:firstLine="523"/>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公开透明原则、公平竞争原则、公正原则和诚实信用原则。</w:t>
      </w:r>
      <w:r/>
    </w:p>
    <w:p>
      <w:pPr>
        <w:ind w:left="420"/>
        <w:spacing w:line="360" w:lineRule="auto"/>
        <w:tabs>
          <w:tab w:val="left" w:pos="73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（二）采购文件：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1.采购文件包括文件目录所列全部内容，供应商应仔细阅读，并在投标文件中充分响应采购文件的所有要求。</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2.投标</w:t>
      </w:r>
      <w:r>
        <w:rPr>
          <w:rFonts w:hint="eastAsia" w:ascii="仿宋" w:hAnsi="仿宋" w:eastAsia="仿宋" w:cs="仿宋"/>
          <w:sz w:val="24"/>
          <w:highlight w:val="none"/>
          <w:lang w:val="zh-CN"/>
        </w:rPr>
        <w:t xml:space="preserve">供应商登录</w:t>
      </w:r>
      <w:r>
        <w:rPr>
          <w:rFonts w:hint="eastAsia" w:ascii="仿宋" w:hAnsi="仿宋" w:eastAsia="仿宋" w:cs="仿宋"/>
          <w:sz w:val="24"/>
          <w:highlight w:val="none"/>
        </w:rPr>
        <w:fldChar w:fldCharType="begin"/>
      </w:r>
      <w:r>
        <w:rPr>
          <w:rFonts w:hint="eastAsia" w:ascii="仿宋" w:hAnsi="仿宋" w:eastAsia="仿宋" w:cs="仿宋"/>
          <w:sz w:val="24"/>
          <w:highlight w:val="none"/>
        </w:rPr>
        <w:instrText xml:space="preserve"> HYPERLINK "http://jszfcg.jscz.gov.cn/jszc/login" </w:instrText>
      </w:r>
      <w:r>
        <w:rPr>
          <w:rFonts w:hint="eastAsia" w:ascii="仿宋" w:hAnsi="仿宋" w:eastAsia="仿宋" w:cs="仿宋"/>
          <w:sz w:val="24"/>
          <w:highlight w:val="none"/>
        </w:rPr>
        <w:fldChar w:fldCharType="separate"/>
      </w:r>
      <w:r>
        <w:rPr>
          <w:rFonts w:hint="eastAsia" w:ascii="仿宋" w:hAnsi="仿宋" w:eastAsia="仿宋" w:cs="仿宋"/>
          <w:sz w:val="24"/>
          <w:highlight w:val="none"/>
        </w:rPr>
        <w:t xml:space="preserve">江苏省政府采购（苏采云）平台 </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t xml:space="preserve">http://jszfcg.jsczt.cn/</w:t>
      </w:r>
      <w:r>
        <w:rPr>
          <w:rFonts w:hint="eastAsia" w:ascii="仿宋" w:hAnsi="仿宋" w:eastAsia="仿宋" w:cs="仿宋"/>
          <w:sz w:val="24"/>
          <w:highlight w:val="none"/>
          <w:lang w:val="en-US" w:eastAsia="zh-CN"/>
        </w:rPr>
        <w:t xml:space="preserve">)</w:t>
      </w:r>
      <w:r>
        <w:rPr>
          <w:rFonts w:hint="eastAsia" w:ascii="仿宋" w:hAnsi="仿宋" w:eastAsia="仿宋" w:cs="仿宋"/>
          <w:sz w:val="24"/>
          <w:highlight w:val="none"/>
        </w:rPr>
        <w:fldChar w:fldCharType="end"/>
      </w:r>
      <w:r>
        <w:rPr>
          <w:rFonts w:hint="eastAsia" w:ascii="仿宋" w:hAnsi="仿宋" w:eastAsia="仿宋" w:cs="仿宋"/>
          <w:sz w:val="24"/>
          <w:highlight w:val="none"/>
          <w:lang w:val="zh-CN"/>
        </w:rPr>
        <w:t xml:space="preserve">在线申请获取采购文件</w:t>
      </w:r>
      <w:r>
        <w:rPr>
          <w:rFonts w:hint="eastAsia" w:ascii="仿宋" w:hAnsi="仿宋" w:eastAsia="仿宋" w:cs="仿宋"/>
          <w:sz w:val="24"/>
          <w:highlight w:val="none"/>
        </w:rPr>
        <w:t xml:space="preserve">及有关资料，按采购文件要求提交全部资料并对采购文件各项内容做出实质性响应，否则投标无效</w:t>
      </w:r>
      <w:r>
        <w:rPr>
          <w:rFonts w:hint="eastAsia" w:ascii="仿宋" w:hAnsi="仿宋" w:eastAsia="仿宋" w:cs="仿宋"/>
          <w:sz w:val="24"/>
          <w:highlight w:val="none"/>
          <w:lang w:val="zh-CN"/>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3.投标供应商一旦参加本项目投标，即表明承诺接受了本采购文件中所有条件和规定。</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4.采购文件仅作为本次采购招标使用。</w:t>
      </w:r>
      <w:r/>
    </w:p>
    <w:p>
      <w:pPr>
        <w:ind w:firstLine="480"/>
        <w:spacing w:line="360" w:lineRule="auto"/>
        <w:tabs>
          <w:tab w:val="left" w:pos="63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（三）采购文件的解释：</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1.投标供应商如需要对采购文件要求澄清的问题，</w:t>
      </w:r>
      <w:r>
        <w:rPr>
          <w:rFonts w:hint="eastAsia" w:ascii="仿宋" w:hAnsi="仿宋" w:eastAsia="仿宋" w:cs="仿宋"/>
          <w:sz w:val="24"/>
          <w:highlight w:val="none"/>
        </w:rPr>
        <w:t xml:space="preserve">请以书面提出，并按“投标邀请函”</w:t>
      </w:r>
      <w:r>
        <w:rPr>
          <w:rFonts w:hint="eastAsia" w:ascii="仿宋" w:hAnsi="仿宋" w:eastAsia="仿宋" w:cs="仿宋"/>
          <w:sz w:val="24"/>
          <w:highlight w:val="none"/>
          <w:lang w:val="en-US" w:eastAsia="zh-CN"/>
        </w:rPr>
        <w:t xml:space="preserve">第7</w:t>
      </w:r>
      <w:r>
        <w:rPr>
          <w:rFonts w:hint="eastAsia" w:ascii="仿宋" w:hAnsi="仿宋" w:eastAsia="仿宋" w:cs="仿宋"/>
          <w:sz w:val="24"/>
          <w:highlight w:val="none"/>
        </w:rPr>
        <w:t xml:space="preserve">项规定的时间将电子邮件及书面文件传真（两种形式均须发送）至</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。E-mail：</w:t>
      </w:r>
      <w:r>
        <w:rPr>
          <w:rFonts w:hint="eastAsia" w:ascii="仿宋" w:hAnsi="仿宋" w:eastAsia="仿宋" w:cs="仿宋"/>
          <w:bCs/>
          <w:sz w:val="24"/>
          <w:highlight w:val="none"/>
          <w:lang w:val="en-US" w:eastAsia="zh-CN"/>
        </w:rPr>
        <w:fldChar w:fldCharType="begin"/>
      </w:r>
      <w:r>
        <w:rPr>
          <w:rFonts w:hint="eastAsia" w:ascii="仿宋" w:hAnsi="仿宋" w:eastAsia="仿宋" w:cs="仿宋"/>
          <w:bCs/>
          <w:sz w:val="24"/>
          <w:highlight w:val="none"/>
          <w:lang w:val="en-US" w:eastAsia="zh-CN"/>
        </w:rPr>
        <w:instrText xml:space="preserve"> HYPERLINK "mailto:1121384784@qq.com" </w:instrText>
      </w:r>
      <w:r>
        <w:rPr>
          <w:rFonts w:hint="eastAsia" w:ascii="仿宋" w:hAnsi="仿宋" w:eastAsia="仿宋" w:cs="仿宋"/>
          <w:bCs/>
          <w:sz w:val="24"/>
          <w:highlight w:val="none"/>
          <w:lang w:val="en-US" w:eastAsia="zh-CN"/>
        </w:rPr>
        <w:fldChar w:fldCharType="separate"/>
      </w:r>
      <w:r>
        <w:rPr>
          <w:rFonts w:hint="eastAsia" w:ascii="仿宋" w:hAnsi="仿宋" w:eastAsia="仿宋" w:cs="仿宋"/>
          <w:bCs/>
          <w:sz w:val="24"/>
          <w:highlight w:val="none"/>
          <w:lang w:val="en-US" w:eastAsia="zh-CN"/>
        </w:rPr>
        <w:t xml:space="preserve">wxcjzbb2017@163.com</w:t>
      </w:r>
      <w:r>
        <w:rPr>
          <w:rFonts w:hint="eastAsia" w:ascii="仿宋" w:hAnsi="仿宋" w:eastAsia="仿宋" w:cs="仿宋"/>
          <w:bCs/>
          <w:sz w:val="24"/>
          <w:highlight w:val="none"/>
          <w:lang w:val="en-US" w:eastAsia="zh-CN"/>
        </w:rPr>
        <w:fldChar w:fldCharType="end"/>
      </w:r>
      <w:r>
        <w:rPr>
          <w:rFonts w:hint="eastAsia" w:ascii="仿宋" w:hAnsi="仿宋" w:eastAsia="仿宋" w:cs="仿宋"/>
          <w:bCs/>
          <w:sz w:val="24"/>
          <w:highlight w:val="none"/>
          <w:lang w:val="en-US" w:eastAsia="zh-CN"/>
        </w:rPr>
        <w:t xml:space="preserve">。</w:t>
      </w:r>
      <w:r>
        <w:rPr>
          <w:rFonts w:hint="eastAsia" w:ascii="仿宋" w:hAnsi="仿宋" w:eastAsia="仿宋" w:cs="仿宋"/>
          <w:bCs/>
          <w:sz w:val="24"/>
          <w:highlight w:val="none"/>
        </w:rPr>
        <w:t xml:space="preserve"> </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2.采购人、</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sz w:val="24"/>
          <w:highlight w:val="none"/>
        </w:rPr>
        <w:t xml:space="preserve">将按“投标邀请函”第7项规定的时间对投标供应商针对采购文件书面提出的要求澄清的问题进行书面答疑</w:t>
      </w:r>
      <w:r>
        <w:rPr>
          <w:rFonts w:hint="eastAsia" w:ascii="仿宋" w:hAnsi="仿宋" w:eastAsia="仿宋" w:cs="仿宋"/>
          <w:bCs/>
          <w:sz w:val="24"/>
          <w:highlight w:val="none"/>
        </w:rPr>
        <w:t xml:space="preserve">。</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3.本文件的最终解释权归采购人。</w:t>
      </w:r>
      <w:r/>
    </w:p>
    <w:p>
      <w:pPr>
        <w:numPr>
          <w:ilvl w:val="0"/>
          <w:numId w:val="2"/>
        </w:num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采购文件的补充或修正：</w:t>
      </w:r>
      <w:r/>
    </w:p>
    <w:p>
      <w:pPr>
        <w:ind w:firstLine="48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1.采购人或者采购代理机构可以对已发出的采购文件进行必要的澄清或者修改，</w:t>
      </w:r>
      <w:r>
        <w:rPr>
          <w:rFonts w:hint="eastAsia" w:ascii="仿宋" w:hAnsi="仿宋" w:eastAsia="仿宋" w:cs="仿宋"/>
          <w:sz w:val="24"/>
          <w:highlight w:val="none"/>
          <w:shd w:val="clear" w:color="auto" w:fill="ffffff"/>
        </w:rPr>
        <w:t xml:space="preserve">但不得改变采购标的和资格条件。</w:t>
      </w:r>
      <w:r>
        <w:rPr>
          <w:rFonts w:hint="eastAsia" w:ascii="仿宋" w:hAnsi="仿宋" w:eastAsia="仿宋" w:cs="仿宋"/>
          <w:bCs/>
          <w:sz w:val="24"/>
          <w:highlight w:val="none"/>
        </w:rPr>
        <w:t xml:space="preserve">如需对采购文件进行澄清或修正，</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，逾期不回视同收到此公告。澄清或者修改的内容为采购文件的组成部分。</w:t>
      </w:r>
      <w:r/>
    </w:p>
    <w:p>
      <w:pPr>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（五） 投标文件的组成：</w:t>
      </w:r>
      <w:r>
        <w:rPr>
          <w:rFonts w:hint="eastAsia" w:ascii="仿宋" w:hAnsi="仿宋" w:eastAsia="仿宋" w:cs="仿宋"/>
          <w:b/>
          <w:bCs w:val="0"/>
          <w:sz w:val="24"/>
          <w:highlight w:val="none"/>
        </w:rPr>
        <w:t xml:space="preserve">相应内容上传至投标客户端</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证明文件：</w:t>
      </w:r>
      <w:r/>
    </w:p>
    <w:p>
      <w:pPr>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2.1</w:t>
      </w:r>
      <w:r>
        <w:rPr>
          <w:rFonts w:hint="eastAsia" w:ascii="仿宋" w:hAnsi="仿宋" w:eastAsia="仿宋" w:cs="仿宋"/>
          <w:bCs/>
          <w:sz w:val="24"/>
          <w:highlight w:val="none"/>
        </w:rPr>
        <w:t xml:space="preserve">资格、资信证明文件</w:t>
      </w:r>
      <w:r>
        <w:rPr>
          <w:rFonts w:hint="eastAsia" w:ascii="仿宋" w:hAnsi="仿宋" w:eastAsia="仿宋" w:cs="仿宋"/>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关于资格的声明函原件扫描件；</w:t>
      </w:r>
      <w:r>
        <w:rPr>
          <w:rFonts w:hint="eastAsia" w:ascii="仿宋" w:hAnsi="仿宋" w:eastAsia="仿宋" w:cs="仿宋"/>
          <w:b/>
          <w:bCs/>
          <w:sz w:val="24"/>
          <w:highlight w:val="none"/>
        </w:rPr>
        <w:t xml:space="preserve">（格式见附件）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p>
    <w:p>
      <w:pPr>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的财务状况报告（资产负债表和利润表）</w:t>
      </w:r>
      <w:r>
        <w:rPr>
          <w:rFonts w:hint="eastAsia" w:ascii="仿宋" w:hAnsi="仿宋" w:eastAsia="仿宋" w:cs="仿宋"/>
          <w:sz w:val="24"/>
          <w:highlight w:val="none"/>
        </w:rPr>
        <w:t xml:space="preserve">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投标供应商近</w:t>
      </w:r>
      <w:r>
        <w:rPr>
          <w:rFonts w:hint="eastAsia" w:ascii="仿宋" w:hAnsi="仿宋" w:eastAsia="仿宋" w:cs="仿宋"/>
          <w:bCs/>
          <w:sz w:val="24"/>
          <w:szCs w:val="24"/>
          <w:highlight w:val="none"/>
          <w:lang w:val="en-US" w:eastAsia="zh-CN"/>
        </w:rPr>
        <w:t xml:space="preserve">一年中任意一个月（不含投标当月）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bCs/>
          <w:sz w:val="24"/>
          <w:highlight w:val="none"/>
        </w:rPr>
        <w:t xml:space="preserve">近</w:t>
      </w:r>
      <w:r>
        <w:rPr>
          <w:rFonts w:hint="eastAsia" w:ascii="仿宋" w:hAnsi="仿宋" w:eastAsia="仿宋" w:cs="仿宋"/>
          <w:bCs/>
          <w:sz w:val="24"/>
          <w:szCs w:val="24"/>
          <w:highlight w:val="none"/>
          <w:lang w:val="en-US" w:eastAsia="zh-CN"/>
        </w:rPr>
        <w:t xml:space="preserve">一年中任意一个月（不含投标当月）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w:t>
      </w:r>
      <w:r>
        <w:rPr>
          <w:rFonts w:hint="eastAsia" w:ascii="仿宋" w:hAnsi="仿宋" w:eastAsia="仿宋" w:cs="仿宋"/>
          <w:b/>
          <w:bCs/>
          <w:sz w:val="24"/>
          <w:highlight w:val="none"/>
          <w:lang w:eastAsia="zh-CN"/>
        </w:rPr>
        <w:t xml:space="preserve">作</w:t>
      </w:r>
      <w:r>
        <w:rPr>
          <w:rFonts w:hint="eastAsia" w:ascii="仿宋" w:hAnsi="仿宋" w:eastAsia="仿宋" w:cs="仿宋"/>
          <w:b/>
          <w:bCs/>
          <w:sz w:val="24"/>
          <w:highlight w:val="none"/>
        </w:rPr>
        <w:t xml:space="preserve">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（9）投标人具有有效的《食品经营许可证》（提供相应证明材料扫描件）；</w:t>
      </w:r>
      <w:r/>
    </w:p>
    <w:p>
      <w:pPr>
        <w:ind w:firstLine="480"/>
        <w:spacing w:line="360" w:lineRule="auto"/>
        <w:tabs>
          <w:tab w:val="left" w:pos="1050" w:leader="none"/>
          <w:tab w:val="left" w:pos="1200" w:leader="none"/>
          <w:tab w:val="left" w:pos="1365" w:leader="none"/>
        </w:tabs>
        <w:rPr>
          <w:rFonts w:hint="eastAsia" w:ascii="仿宋" w:hAnsi="仿宋" w:eastAsia="仿宋" w:cs="仿宋"/>
          <w:b/>
          <w:sz w:val="24"/>
          <w:szCs w:val="24"/>
          <w:highlight w:val="none"/>
          <w:lang w:eastAsia="zh-CN"/>
        </w:rPr>
      </w:pP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szCs w:val="24"/>
          <w:highlight w:val="none"/>
        </w:rPr>
        <w:t xml:space="preserve">政府采购投标及履约承诺函</w:t>
      </w:r>
      <w:r>
        <w:rPr>
          <w:rFonts w:hint="eastAsia" w:ascii="仿宋" w:hAnsi="仿宋" w:eastAsia="仿宋" w:cs="仿宋"/>
          <w:b/>
          <w:sz w:val="24"/>
          <w:szCs w:val="24"/>
          <w:highlight w:val="none"/>
        </w:rPr>
        <w:t xml:space="preserve">（格式见附件）</w:t>
      </w:r>
      <w:r>
        <w:rPr>
          <w:rFonts w:hint="eastAsia" w:ascii="仿宋" w:hAnsi="仿宋" w:eastAsia="仿宋" w:cs="仿宋"/>
          <w:b/>
          <w:sz w:val="24"/>
          <w:szCs w:val="24"/>
          <w:highlight w:val="none"/>
          <w:lang w:eastAsia="zh-CN"/>
        </w:rPr>
        <w:t xml:space="preserve">。</w:t>
      </w:r>
      <w:r/>
    </w:p>
    <w:p>
      <w:pPr>
        <w:ind w:firstLine="480"/>
        <w:spacing w:line="360" w:lineRule="auto"/>
        <w:tabs>
          <w:tab w:val="left" w:pos="1050" w:leader="none"/>
          <w:tab w:val="left" w:pos="1200" w:leader="none"/>
          <w:tab w:val="left" w:pos="1365" w:leader="none"/>
        </w:tabs>
        <w:rPr>
          <w:rFonts w:hint="default" w:ascii="仿宋" w:hAnsi="仿宋" w:eastAsia="仿宋" w:cs="仿宋"/>
          <w:b/>
          <w:sz w:val="24"/>
          <w:szCs w:val="24"/>
          <w:highlight w:val="none"/>
          <w:lang w:val="en-US" w:eastAsia="zh-CN"/>
        </w:rPr>
      </w:pP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11</w:t>
      </w:r>
      <w:r>
        <w:rPr>
          <w:rFonts w:hint="eastAsia" w:ascii="仿宋" w:hAnsi="仿宋" w:eastAsia="仿宋" w:cs="仿宋"/>
          <w:b/>
          <w:sz w:val="24"/>
          <w:szCs w:val="24"/>
          <w:highlight w:val="none"/>
          <w:lang w:eastAsia="zh-CN"/>
        </w:rPr>
        <w:t xml:space="preserve">）</w:t>
      </w:r>
      <w:r>
        <w:rPr>
          <w:rFonts w:hint="eastAsia" w:ascii="仿宋" w:hAnsi="仿宋" w:eastAsia="仿宋" w:cs="仿宋"/>
          <w:b/>
          <w:sz w:val="24"/>
          <w:szCs w:val="24"/>
          <w:highlight w:val="none"/>
          <w:lang w:val="en-US" w:eastAsia="zh-CN"/>
        </w:rPr>
        <w:t xml:space="preserve">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2.2</w:t>
      </w:r>
      <w:r>
        <w:rPr>
          <w:rFonts w:hint="eastAsia" w:ascii="仿宋" w:hAnsi="仿宋" w:eastAsia="仿宋" w:cs="仿宋"/>
          <w:bCs/>
          <w:sz w:val="24"/>
          <w:highlight w:val="none"/>
        </w:rPr>
        <w:t xml:space="preserve">补充性文件</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报价供应商</w:t>
      </w:r>
      <w:r>
        <w:rPr>
          <w:rFonts w:hint="eastAsia" w:ascii="仿宋" w:hAnsi="仿宋" w:eastAsia="仿宋" w:cs="仿宋"/>
          <w:color w:val="000000"/>
          <w:sz w:val="24"/>
          <w:highlight w:val="none"/>
        </w:rPr>
        <w:t xml:space="preserve">简介和经营情况说明；</w:t>
      </w:r>
      <w:r/>
    </w:p>
    <w:p>
      <w:pPr>
        <w:ind w:firstLine="480"/>
        <w:jc w:val="left"/>
        <w:spacing w:line="360" w:lineRule="auto"/>
        <w:widowControl/>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rPr>
        <w:t xml:space="preserve">）拟投入本项目人员一览表（格式见附件）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lang w:val="en-US" w:eastAsia="zh-CN"/>
        </w:rPr>
        <w:t xml:space="preserve">3</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sz w:val="24"/>
          <w:highlight w:val="none"/>
          <w:lang w:val="en-US" w:eastAsia="zh-CN"/>
        </w:rPr>
        <w:t xml:space="preserve">业绩一览表（格式见附件）</w:t>
      </w:r>
      <w:r/>
    </w:p>
    <w:p>
      <w:pPr>
        <w:ind w:firstLine="480"/>
        <w:spacing w:line="360" w:lineRule="auto"/>
        <w:rPr>
          <w:rFonts w:hint="eastAsia" w:ascii="仿宋" w:hAnsi="仿宋" w:eastAsia="仿宋" w:cs="仿宋"/>
          <w:bCs/>
          <w:sz w:val="24"/>
          <w:highlight w:val="none"/>
          <w:lang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投标偏离表（格式见附件）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供应商认为必须提供的其他证明材料（参考评分标准）。</w:t>
      </w:r>
      <w:r/>
    </w:p>
    <w:p>
      <w:pPr>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sz w:val="24"/>
          <w:highlight w:val="none"/>
        </w:rPr>
        <w:t xml:space="preserve">开标一览表（格式见附件）</w:t>
      </w:r>
      <w:r/>
    </w:p>
    <w:p>
      <w:pPr>
        <w:ind w:firstLine="360"/>
        <w:spacing w:line="360" w:lineRule="auto"/>
        <w:rPr>
          <w:rFonts w:hint="eastAsia" w:ascii="仿宋" w:hAnsi="仿宋" w:eastAsia="仿宋" w:cs="仿宋"/>
          <w:bCs/>
          <w:sz w:val="24"/>
          <w:szCs w:val="22"/>
          <w:highlight w:val="none"/>
          <w:lang w:eastAsia="zh-CN"/>
        </w:rPr>
      </w:pPr>
      <w:r>
        <w:rPr>
          <w:rFonts w:hint="eastAsia" w:ascii="仿宋" w:hAnsi="仿宋" w:eastAsia="仿宋" w:cs="仿宋"/>
          <w:bCs/>
          <w:sz w:val="24"/>
          <w:szCs w:val="22"/>
          <w:highlight w:val="none"/>
          <w:lang w:val="en-US" w:eastAsia="zh-CN"/>
        </w:rPr>
        <w:t xml:space="preserve">4.</w:t>
      </w:r>
      <w:r>
        <w:rPr>
          <w:rFonts w:hint="eastAsia" w:ascii="仿宋" w:hAnsi="仿宋" w:eastAsia="仿宋" w:cs="仿宋"/>
          <w:b/>
          <w:sz w:val="24"/>
          <w:highlight w:val="none"/>
        </w:rPr>
        <w:t xml:space="preserve">技术文件部分（</w:t>
      </w:r>
      <w:r>
        <w:rPr>
          <w:rFonts w:hint="eastAsia" w:ascii="仿宋" w:hAnsi="仿宋" w:eastAsia="仿宋" w:cs="仿宋"/>
          <w:b/>
          <w:sz w:val="24"/>
          <w:highlight w:val="none"/>
          <w:lang w:val="en-US" w:eastAsia="zh-CN"/>
        </w:rPr>
        <w:t xml:space="preserve">服务方案</w:t>
      </w:r>
      <w:r>
        <w:rPr>
          <w:rFonts w:hint="eastAsia" w:ascii="仿宋" w:hAnsi="仿宋" w:eastAsia="仿宋" w:cs="仿宋"/>
          <w:b/>
          <w:sz w:val="24"/>
          <w:highlight w:val="none"/>
        </w:rPr>
        <w:t xml:space="preserve">）</w:t>
      </w:r>
      <w:r>
        <w:rPr>
          <w:rFonts w:hint="eastAsia" w:ascii="仿宋" w:hAnsi="仿宋" w:eastAsia="仿宋" w:cs="仿宋"/>
          <w:b/>
          <w:sz w:val="24"/>
          <w:highlight w:val="none"/>
          <w:lang w:eastAsia="zh-CN"/>
        </w:rPr>
        <w:t xml:space="preserve">（</w:t>
      </w:r>
      <w:r>
        <w:rPr>
          <w:rFonts w:hint="eastAsia" w:ascii="仿宋" w:hAnsi="仿宋" w:eastAsia="仿宋" w:cs="仿宋"/>
          <w:b/>
          <w:sz w:val="24"/>
          <w:highlight w:val="none"/>
          <w:lang w:val="en-US" w:eastAsia="zh-CN"/>
        </w:rPr>
        <w:t xml:space="preserve">暗标</w:t>
      </w:r>
      <w:r>
        <w:rPr>
          <w:rFonts w:hint="eastAsia" w:ascii="仿宋" w:hAnsi="仿宋" w:eastAsia="仿宋" w:cs="仿宋"/>
          <w:b/>
          <w:sz w:val="24"/>
          <w:highlight w:val="none"/>
          <w:lang w:eastAsia="zh-CN"/>
        </w:rPr>
        <w:t xml:space="preserve">）</w:t>
      </w:r>
      <w:r/>
    </w:p>
    <w:p>
      <w:pPr>
        <w:ind w:firstLine="480"/>
        <w:spacing w:line="360" w:lineRule="auto"/>
        <w:tabs>
          <w:tab w:val="left" w:pos="525" w:leader="none"/>
          <w:tab w:val="left" w:pos="1050" w:leader="none"/>
        </w:tabs>
        <w:rPr>
          <w:rFonts w:hint="eastAsia" w:ascii="仿宋" w:hAnsi="仿宋" w:eastAsia="仿宋" w:cs="仿宋"/>
          <w:b/>
          <w:bCs/>
          <w:sz w:val="24"/>
          <w:szCs w:val="28"/>
          <w:highlight w:val="none"/>
          <w:lang w:val="en-US" w:eastAsia="zh-CN"/>
        </w:rPr>
      </w:pPr>
      <w:r>
        <w:rPr>
          <w:rFonts w:hint="eastAsia" w:ascii="仿宋" w:hAnsi="仿宋" w:eastAsia="仿宋" w:cs="仿宋"/>
          <w:b/>
          <w:bCs/>
          <w:sz w:val="24"/>
          <w:szCs w:val="28"/>
          <w:highlight w:val="none"/>
          <w:lang w:eastAsia="zh-CN"/>
        </w:rPr>
        <w:t xml:space="preserve">（</w:t>
      </w:r>
      <w:r>
        <w:rPr>
          <w:rFonts w:hint="eastAsia" w:ascii="仿宋" w:hAnsi="仿宋" w:eastAsia="仿宋" w:cs="仿宋"/>
          <w:b/>
          <w:bCs/>
          <w:sz w:val="24"/>
          <w:szCs w:val="28"/>
          <w:highlight w:val="none"/>
          <w:lang w:val="en-US" w:eastAsia="zh-CN"/>
        </w:rPr>
        <w:t xml:space="preserve">六</w:t>
      </w:r>
      <w:r>
        <w:rPr>
          <w:rFonts w:hint="eastAsia" w:ascii="仿宋" w:hAnsi="仿宋" w:eastAsia="仿宋" w:cs="仿宋"/>
          <w:b/>
          <w:bCs/>
          <w:sz w:val="24"/>
          <w:szCs w:val="28"/>
          <w:highlight w:val="none"/>
          <w:lang w:eastAsia="zh-CN"/>
        </w:rPr>
        <w:t xml:space="preserve">）</w:t>
      </w:r>
      <w:r>
        <w:rPr>
          <w:rFonts w:hint="eastAsia" w:ascii="仿宋" w:hAnsi="仿宋" w:eastAsia="仿宋" w:cs="仿宋"/>
          <w:b/>
          <w:bCs/>
          <w:sz w:val="24"/>
          <w:szCs w:val="28"/>
          <w:highlight w:val="none"/>
          <w:lang w:val="en-US" w:eastAsia="zh-CN"/>
        </w:rPr>
        <w:t xml:space="preserve">投标文件制作要求（技术标暗标）</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3.如无特别说明，</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供应商报价一律以人民币为投标结算货币</w:t>
      </w:r>
      <w:r>
        <w:rPr>
          <w:rFonts w:hint="eastAsia" w:ascii="仿宋" w:hAnsi="仿宋" w:eastAsia="仿宋" w:cs="仿宋"/>
          <w:sz w:val="24"/>
          <w:szCs w:val="28"/>
          <w:highlight w:val="none"/>
          <w:lang w:eastAsia="zh-CN"/>
        </w:rPr>
        <w:t xml:space="preserve">，</w:t>
      </w:r>
      <w:r>
        <w:rPr>
          <w:rFonts w:hint="eastAsia" w:ascii="仿宋" w:hAnsi="仿宋" w:eastAsia="仿宋" w:cs="仿宋"/>
          <w:sz w:val="24"/>
          <w:szCs w:val="28"/>
          <w:highlight w:val="none"/>
        </w:rPr>
        <w:t xml:space="preserve">结算单位为“元”。</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4.</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文件格式部分，应由</w:t>
      </w:r>
      <w:r>
        <w:rPr>
          <w:rFonts w:hint="eastAsia" w:ascii="仿宋" w:hAnsi="仿宋" w:eastAsia="仿宋" w:cs="仿宋"/>
          <w:bCs/>
          <w:sz w:val="24"/>
          <w:highlight w:val="none"/>
        </w:rPr>
        <w:t xml:space="preserve">投标</w:t>
      </w:r>
      <w:r>
        <w:rPr>
          <w:rFonts w:hint="eastAsia" w:ascii="仿宋" w:hAnsi="仿宋" w:eastAsia="仿宋" w:cs="仿宋"/>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5.</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文件按照投标函格式中的顺序制作，并请</w:t>
      </w:r>
      <w:r>
        <w:rPr>
          <w:rFonts w:hint="eastAsia" w:ascii="仿宋" w:hAnsi="仿宋" w:eastAsia="仿宋" w:cs="仿宋"/>
          <w:b/>
          <w:bCs w:val="0"/>
          <w:color w:val="000000"/>
          <w:sz w:val="24"/>
          <w:highlight w:val="none"/>
        </w:rPr>
        <w:t xml:space="preserve">编制目录</w:t>
      </w:r>
      <w:r>
        <w:rPr>
          <w:rFonts w:hint="eastAsia" w:ascii="仿宋" w:hAnsi="仿宋" w:eastAsia="仿宋" w:cs="仿宋"/>
          <w:bCs/>
          <w:color w:val="000000"/>
          <w:sz w:val="24"/>
          <w:highlight w:val="none"/>
        </w:rPr>
        <w:t xml:space="preserve">。</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6.</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供应商应由其法定代表人或法定代表人授权代表在规定的网上投标时间内，凭CA数字证书登陆江苏省政府采购（苏采云）平台获取采购文件，在苏采云报价客户端制作</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文件（电子数据），并在投标截止时间之前上传</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文件，逾期提交的</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7.</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8.</w:t>
      </w:r>
      <w:r>
        <w:rPr>
          <w:rFonts w:hint="eastAsia" w:ascii="仿宋" w:hAnsi="仿宋" w:eastAsia="仿宋" w:cs="仿宋"/>
          <w:bCs/>
          <w:sz w:val="24"/>
          <w:highlight w:val="none"/>
        </w:rPr>
        <w:t xml:space="preserve">投标</w:t>
      </w:r>
      <w:r>
        <w:rPr>
          <w:rFonts w:hint="eastAsia" w:ascii="仿宋" w:hAnsi="仿宋" w:eastAsia="仿宋" w:cs="仿宋"/>
          <w:color w:val="000000"/>
          <w:sz w:val="24"/>
          <w:highlight w:val="none"/>
        </w:rPr>
        <w:t xml:space="preserve">供应商</w:t>
      </w:r>
      <w:r>
        <w:rPr>
          <w:rFonts w:hint="eastAsia" w:ascii="仿宋" w:hAnsi="仿宋" w:eastAsia="仿宋" w:cs="仿宋"/>
          <w:sz w:val="24"/>
          <w:highlight w:val="none"/>
        </w:rPr>
        <w:t xml:space="preserve">按</w:t>
      </w:r>
      <w:r>
        <w:rPr>
          <w:rFonts w:hint="eastAsia" w:ascii="仿宋" w:hAnsi="仿宋" w:eastAsia="仿宋" w:cs="仿宋"/>
          <w:color w:val="000000"/>
          <w:sz w:val="24"/>
          <w:highlight w:val="none"/>
        </w:rPr>
        <w:t xml:space="preserve">采购</w:t>
      </w:r>
      <w:r>
        <w:rPr>
          <w:rFonts w:hint="eastAsia" w:ascii="仿宋" w:hAnsi="仿宋" w:eastAsia="仿宋" w:cs="仿宋"/>
          <w:sz w:val="24"/>
          <w:highlight w:val="none"/>
        </w:rPr>
        <w:t xml:space="preserve">文件规定的网上解密时间进行解密，如未按时解密后果自负</w:t>
      </w:r>
      <w:r>
        <w:rPr>
          <w:rFonts w:hint="eastAsia" w:ascii="仿宋" w:hAnsi="仿宋" w:eastAsia="仿宋" w:cs="仿宋"/>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9.</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应当对</w:t>
      </w:r>
      <w:r>
        <w:rPr>
          <w:rFonts w:hint="eastAsia" w:ascii="仿宋" w:hAnsi="仿宋" w:eastAsia="仿宋" w:cs="仿宋"/>
          <w:bCs/>
          <w:color w:val="000000"/>
          <w:sz w:val="24"/>
          <w:highlight w:val="none"/>
        </w:rPr>
        <w:t xml:space="preserve">采购</w:t>
      </w:r>
      <w:r>
        <w:rPr>
          <w:rFonts w:hint="eastAsia" w:ascii="仿宋" w:hAnsi="仿宋" w:eastAsia="仿宋" w:cs="仿宋"/>
          <w:sz w:val="24"/>
          <w:highlight w:val="none"/>
        </w:rPr>
        <w:t xml:space="preserve">文件提出的要求和条件作出实质性响应，并在电子投标系统逐条应答</w:t>
      </w:r>
      <w:r>
        <w:rPr>
          <w:rFonts w:hint="eastAsia" w:ascii="仿宋" w:hAnsi="仿宋" w:eastAsia="仿宋" w:cs="仿宋"/>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b/>
          <w:bCs/>
          <w:sz w:val="24"/>
          <w:szCs w:val="28"/>
          <w:highlight w:val="none"/>
        </w:rPr>
      </w:pPr>
      <w:r>
        <w:rPr>
          <w:rFonts w:hint="eastAsia" w:ascii="仿宋" w:hAnsi="仿宋" w:eastAsia="仿宋" w:cs="仿宋"/>
          <w:sz w:val="24"/>
          <w:szCs w:val="28"/>
          <w:highlight w:val="none"/>
        </w:rPr>
        <w:t xml:space="preserve">10.</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w:t>
      </w:r>
      <w:r>
        <w:rPr>
          <w:rFonts w:hint="eastAsia" w:ascii="仿宋" w:hAnsi="仿宋" w:eastAsia="仿宋" w:cs="仿宋"/>
          <w:sz w:val="24"/>
          <w:highlight w:val="none"/>
        </w:rPr>
        <w:t xml:space="preserve">应对要求提供的资格证明文件（如资质证书、资格证书）、技术资料（如白皮书、彩页、手册、检测报告等）扫描上传至投标系统</w:t>
      </w:r>
      <w:r>
        <w:rPr>
          <w:rFonts w:hint="eastAsia" w:ascii="仿宋" w:hAnsi="仿宋" w:eastAsia="仿宋" w:cs="仿宋"/>
          <w:b/>
          <w:bCs/>
          <w:sz w:val="24"/>
          <w:szCs w:val="28"/>
          <w:highlight w:val="none"/>
        </w:rPr>
        <w:t xml:space="preserve">。</w:t>
      </w:r>
      <w:r/>
    </w:p>
    <w:p>
      <w:pPr>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sz w:val="24"/>
          <w:highlight w:val="none"/>
        </w:rPr>
        <w:t xml:space="preserve">11.</w:t>
      </w:r>
      <w:r>
        <w:rPr>
          <w:rFonts w:hint="eastAsia" w:ascii="仿宋" w:hAnsi="仿宋" w:eastAsia="仿宋" w:cs="仿宋"/>
          <w:bCs/>
          <w:sz w:val="24"/>
          <w:highlight w:val="none"/>
        </w:rPr>
        <w:t xml:space="preserve">投标</w:t>
      </w:r>
      <w:r>
        <w:rPr>
          <w:rFonts w:hint="eastAsia" w:ascii="仿宋" w:hAnsi="仿宋" w:eastAsia="仿宋" w:cs="仿宋"/>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sz w:val="24"/>
          <w:highlight w:val="none"/>
        </w:rPr>
      </w:pPr>
      <w:r>
        <w:rPr>
          <w:rFonts w:hint="eastAsia" w:ascii="仿宋" w:hAnsi="仿宋" w:eastAsia="仿宋" w:cs="仿宋"/>
          <w:sz w:val="24"/>
          <w:highlight w:val="none"/>
        </w:rPr>
        <w:t xml:space="preserve">12.</w:t>
      </w:r>
      <w:r>
        <w:rPr>
          <w:rFonts w:hint="eastAsia" w:ascii="仿宋" w:hAnsi="仿宋" w:eastAsia="仿宋" w:cs="仿宋"/>
          <w:b/>
          <w:bCs/>
          <w:sz w:val="24"/>
          <w:highlight w:val="none"/>
          <w:lang w:val="en-US" w:eastAsia="zh-CN"/>
        </w:rPr>
        <w:t xml:space="preserve">技术标为暗标，不得出现投标人名称、人员姓名、不得出现能显示企业特征或其它提示性的标记或标识，也不得采用任何不符合常规、有别于其它投标人的特殊做法。字体为四号宋体，1.5倍行距，不得有任何加粗、斜体、下划线、边框、底纹、阴影等标记，不得设置页眉，页脚只准出现页码（采用小五号阿拉伯数字格式），页码设置为中间位置。</w:t>
      </w:r>
      <w:r/>
    </w:p>
    <w:p>
      <w:pPr>
        <w:ind w:firstLine="480"/>
        <w:jc w:val="left"/>
        <w:spacing w:line="360" w:lineRule="auto"/>
        <w:tabs>
          <w:tab w:val="left" w:pos="1050" w:leader="none"/>
          <w:tab w:val="left" w:pos="1200" w:leader="none"/>
          <w:tab w:val="left" w:pos="1365" w:leader="none"/>
        </w:tabs>
        <w:rPr>
          <w:rFonts w:hint="eastAsia" w:ascii="仿宋" w:hAnsi="仿宋" w:eastAsia="仿宋" w:cs="仿宋"/>
          <w:bCs/>
          <w:sz w:val="24"/>
          <w:highlight w:val="none"/>
        </w:rPr>
      </w:pPr>
      <w:r>
        <w:rPr>
          <w:rFonts w:hint="eastAsia" w:ascii="仿宋" w:hAnsi="仿宋" w:eastAsia="仿宋" w:cs="仿宋"/>
          <w:sz w:val="24"/>
          <w:highlight w:val="none"/>
          <w:lang w:val="en-US" w:eastAsia="zh-CN"/>
        </w:rPr>
        <w:t xml:space="preserve">13.</w:t>
      </w:r>
      <w:r>
        <w:rPr>
          <w:rFonts w:hint="eastAsia" w:ascii="仿宋" w:hAnsi="仿宋" w:eastAsia="仿宋" w:cs="仿宋"/>
          <w:sz w:val="24"/>
          <w:highlight w:val="none"/>
        </w:rPr>
        <w:t xml:space="preserve">投标费用自理。</w:t>
      </w:r>
      <w:r/>
    </w:p>
    <w:p>
      <w:pPr>
        <w:ind w:left="-2" w:firstLine="42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（七）投标报价说明： </w:t>
      </w:r>
      <w:r/>
    </w:p>
    <w:p>
      <w:pPr>
        <w:ind w:firstLine="480"/>
        <w:spacing w:line="360" w:lineRule="auto"/>
        <w:tabs>
          <w:tab w:val="left" w:pos="525" w:leader="none"/>
          <w:tab w:val="left" w:pos="1050" w:leader="none"/>
        </w:tabs>
        <w:rPr>
          <w:rFonts w:hint="eastAsia" w:ascii="仿宋" w:hAnsi="仿宋" w:eastAsia="仿宋" w:cs="仿宋"/>
          <w:sz w:val="24"/>
          <w:szCs w:val="28"/>
          <w:highlight w:val="none"/>
        </w:rPr>
      </w:pPr>
      <w:r>
        <w:rPr>
          <w:rFonts w:hint="eastAsia" w:ascii="仿宋" w:hAnsi="仿宋" w:eastAsia="仿宋" w:cs="仿宋"/>
          <w:sz w:val="24"/>
          <w:szCs w:val="28"/>
          <w:highlight w:val="none"/>
        </w:rPr>
        <w:t xml:space="preserve">1.</w:t>
      </w:r>
      <w:r>
        <w:rPr>
          <w:rFonts w:hint="eastAsia" w:ascii="仿宋" w:hAnsi="仿宋" w:eastAsia="仿宋" w:cs="仿宋"/>
          <w:bCs/>
          <w:sz w:val="24"/>
          <w:highlight w:val="none"/>
          <w:lang w:val="en-US" w:eastAsia="zh-CN"/>
        </w:rPr>
        <w:t xml:space="preserve">投标</w:t>
      </w:r>
      <w:r>
        <w:rPr>
          <w:rFonts w:hint="eastAsia" w:ascii="仿宋" w:hAnsi="仿宋" w:eastAsia="仿宋" w:cs="仿宋"/>
          <w:sz w:val="24"/>
          <w:szCs w:val="28"/>
          <w:highlight w:val="none"/>
        </w:rPr>
        <w:t xml:space="preserve">供应商应当充分考虑服务期内所有可能影响到的因素，一旦投标结束最终成交，总价</w:t>
      </w:r>
      <w:r>
        <w:rPr>
          <w:rFonts w:hint="eastAsia" w:ascii="仿宋" w:hAnsi="仿宋" w:eastAsia="仿宋" w:cs="仿宋"/>
          <w:sz w:val="24"/>
          <w:szCs w:val="28"/>
          <w:highlight w:val="none"/>
          <w:lang w:val="en-US" w:eastAsia="zh-CN"/>
        </w:rPr>
        <w:t xml:space="preserve">及对应单价</w:t>
      </w:r>
      <w:r>
        <w:rPr>
          <w:rFonts w:hint="eastAsia" w:ascii="仿宋" w:hAnsi="仿宋" w:eastAsia="仿宋" w:cs="仿宋"/>
          <w:sz w:val="24"/>
          <w:szCs w:val="28"/>
          <w:highlight w:val="none"/>
        </w:rPr>
        <w:t xml:space="preserve">将包定，</w:t>
      </w:r>
      <w:r>
        <w:rPr>
          <w:rFonts w:hint="eastAsia" w:ascii="仿宋" w:hAnsi="仿宋" w:eastAsia="仿宋" w:cs="仿宋"/>
          <w:sz w:val="24"/>
          <w:szCs w:val="28"/>
          <w:highlight w:val="none"/>
          <w:lang w:val="en-US" w:eastAsia="zh-CN"/>
        </w:rPr>
        <w:t xml:space="preserve">价格</w:t>
      </w:r>
      <w:r>
        <w:rPr>
          <w:rFonts w:hint="eastAsia" w:ascii="仿宋" w:hAnsi="仿宋" w:eastAsia="仿宋" w:cs="仿宋"/>
          <w:sz w:val="24"/>
          <w:szCs w:val="28"/>
          <w:highlight w:val="none"/>
        </w:rPr>
        <w:t xml:space="preserve">不予调整（国家政策性调整除外）。如发生漏、缺、少项，都将被认为是中标方的报价让利行为，损失自负。</w:t>
      </w:r>
      <w:r/>
    </w:p>
    <w:p>
      <w:pPr>
        <w:pStyle w:val="669"/>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8"/>
          <w:highlight w:val="none"/>
          <w:lang w:val="en-US" w:eastAsia="zh-CN"/>
        </w:rPr>
        <w:t xml:space="preserve">2</w:t>
      </w:r>
      <w:r>
        <w:rPr>
          <w:rFonts w:hint="eastAsia" w:ascii="仿宋" w:hAnsi="仿宋" w:eastAsia="仿宋" w:cs="仿宋"/>
          <w:sz w:val="24"/>
          <w:szCs w:val="28"/>
          <w:highlight w:val="none"/>
        </w:rPr>
        <w:t xml:space="preserve">.</w:t>
      </w:r>
      <w:r>
        <w:rPr>
          <w:rFonts w:hint="eastAsia" w:ascii="仿宋" w:hAnsi="仿宋" w:eastAsia="仿宋" w:cs="仿宋"/>
          <w:b/>
          <w:sz w:val="24"/>
          <w:highlight w:val="none"/>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p>
    <w:p>
      <w:pPr>
        <w:ind w:left="-2" w:firstLine="42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（八）无效投标文件的确认：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4．投标人未按采购文件要求解密电子投标文件的；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6．报价超过采购文件中规定的预算金额或最高限价的；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19．评标委员会认为投标供应商的报价明显低于其他通过符合性审查</w:t>
      </w:r>
      <w:r>
        <w:rPr>
          <w:rFonts w:hint="eastAsia" w:ascii="仿宋" w:hAnsi="仿宋" w:eastAsia="仿宋" w:cs="仿宋"/>
          <w:bCs/>
          <w:color w:val="000000"/>
          <w:sz w:val="24"/>
          <w:highlight w:val="none"/>
          <w:lang w:val="en-US" w:eastAsia="zh-CN"/>
        </w:rPr>
        <w:t xml:space="preserve">的</w:t>
      </w:r>
      <w:r>
        <w:rPr>
          <w:rFonts w:hint="eastAsia" w:ascii="仿宋" w:hAnsi="仿宋" w:eastAsia="仿宋" w:cs="仿宋"/>
          <w:bCs/>
          <w:color w:val="000000"/>
          <w:sz w:val="24"/>
          <w:highlight w:val="none"/>
        </w:rPr>
        <w:t xml:space="preserve">投标供应商的报价，有可能影响产品质量或者不能诚信履约的，未能在合理的时间内（</w:t>
      </w:r>
      <w:r>
        <w:rPr>
          <w:rFonts w:hint="eastAsia" w:ascii="仿宋" w:hAnsi="仿宋" w:eastAsia="仿宋" w:cs="仿宋"/>
          <w:sz w:val="24"/>
          <w:highlight w:val="none"/>
        </w:rPr>
        <w:t xml:space="preserve">自江苏省政府采购（苏采云）平台通知之时起一小时内</w:t>
      </w:r>
      <w:r>
        <w:rPr>
          <w:rFonts w:hint="eastAsia" w:ascii="仿宋" w:hAnsi="仿宋" w:eastAsia="仿宋" w:cs="仿宋"/>
          <w:bCs/>
          <w:color w:val="000000"/>
          <w:sz w:val="24"/>
          <w:highlight w:val="none"/>
        </w:rPr>
        <w:t xml:space="preserve">）提交书面说明或相关证明材料</w:t>
      </w:r>
      <w:r>
        <w:rPr>
          <w:rFonts w:hint="eastAsia" w:ascii="仿宋" w:hAnsi="仿宋" w:eastAsia="仿宋" w:cs="仿宋"/>
          <w:bCs/>
          <w:sz w:val="24"/>
          <w:highlight w:val="none"/>
        </w:rPr>
        <w:t xml:space="preserve">以证明其报价合理性</w:t>
      </w:r>
      <w:r>
        <w:rPr>
          <w:rFonts w:hint="eastAsia" w:ascii="仿宋" w:hAnsi="仿宋" w:eastAsia="仿宋" w:cs="仿宋"/>
          <w:bCs/>
          <w:color w:val="000000"/>
          <w:sz w:val="24"/>
          <w:highlight w:val="none"/>
        </w:rPr>
        <w:t xml:space="preserve">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20．未通过初步资格性审查、投标文件资格性检查、投标文件符合性检查的；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21．列入失信被执行人、重大税收违法失信主体、政府采购严重违法失信行为记录名单及其他不符合《中华人民共和国政府采购法》第二十二条规定条件的；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22．不同投标供应商的投标文件存在明显的相似性或一致性，特征显示由同一单位或者同一个人编制的；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23．不同投标供应商投标文件内容存在非正常一致、项目组成员或者联系人员出现同一人、投标文件中错误（或异常）一致或雷同、电子文档信息一致或雷同的；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24．不同投标供应商的委托代理人、项目负责人以及其他相关人员有在同一个单位缴纳社会保险的；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25．同一投标文件中单位名称落款与公章不是同一单位的；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26．不同投标供应商委托同一单位或者个人办理投标事宜的；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27．投标文件内容不全或不符合法律法规和采购文件中规定的其他实质性要求的。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28．不同投标人的投标文件由同一台电脑编制或者同一把数字证书加密锁加密或者同一台附属设备打印的；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29.不同投标人的投标文件上传使用的MAC地址和IP地址一致的，其投标无效；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30.电子投标文件与采购文件要求格式不一致而无法导入计算机评标系统；</w:t>
      </w:r>
      <w:r/>
    </w:p>
    <w:p>
      <w:pPr>
        <w:ind w:firstLine="480"/>
        <w:spacing w:line="360" w:lineRule="auto"/>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31.启用投标文件电子文本的项目，投标人因自身原因造成投标文件电子文本无法导入应急开评标系统的。</w:t>
      </w:r>
      <w:r/>
    </w:p>
    <w:p>
      <w:pPr>
        <w:ind w:firstLine="480"/>
        <w:spacing w:line="360" w:lineRule="auto"/>
        <w:rPr>
          <w:rFonts w:hint="eastAsia" w:ascii="仿宋" w:hAnsi="仿宋" w:eastAsia="仿宋" w:cs="仿宋"/>
          <w:bCs/>
          <w:color w:val="000000"/>
          <w:sz w:val="24"/>
          <w:highlight w:val="none"/>
          <w:lang w:val="en-US" w:eastAsia="zh-CN"/>
        </w:rPr>
        <w:outlineLvl w:val="0"/>
      </w:pPr>
      <w:r>
        <w:rPr>
          <w:rFonts w:hint="eastAsia" w:ascii="仿宋" w:hAnsi="仿宋" w:eastAsia="仿宋" w:cs="仿宋"/>
          <w:bCs/>
          <w:color w:val="000000"/>
          <w:sz w:val="24"/>
          <w:highlight w:val="none"/>
          <w:lang w:val="en-US" w:eastAsia="zh-CN"/>
        </w:rPr>
        <w:t xml:space="preserve">32.技术标（暗标）中出现该投标人单位名称、简称、人员姓名、LOGO、商标、电话号码等任何标识标记及其他暗示性标志的。</w:t>
      </w:r>
      <w:r/>
    </w:p>
    <w:p>
      <w:pPr>
        <w:ind w:firstLine="480"/>
        <w:spacing w:line="360" w:lineRule="auto"/>
        <w:rPr>
          <w:rFonts w:hint="eastAsia" w:ascii="仿宋" w:hAnsi="仿宋" w:eastAsia="仿宋" w:cs="仿宋"/>
          <w:sz w:val="24"/>
          <w:highlight w:val="none"/>
        </w:rPr>
        <w:outlineLvl w:val="0"/>
      </w:pPr>
      <w:r>
        <w:rPr>
          <w:rFonts w:hint="eastAsia" w:ascii="仿宋" w:hAnsi="仿宋" w:eastAsia="仿宋" w:cs="仿宋"/>
          <w:bCs/>
          <w:color w:val="000000"/>
          <w:sz w:val="24"/>
          <w:highlight w:val="none"/>
          <w:lang w:val="en-US" w:eastAsia="zh-CN"/>
        </w:rPr>
        <w:t xml:space="preserve">33.商务标（明标）和技术标（暗标），其中某一标被本项目评委确认为无效投标文件的。</w:t>
      </w:r>
      <w:r>
        <w:rPr>
          <w:rFonts w:hint="eastAsia" w:ascii="仿宋" w:hAnsi="仿宋" w:eastAsia="仿宋" w:cs="仿宋"/>
          <w:sz w:val="24"/>
          <w:highlight w:val="none"/>
        </w:rPr>
        <w:t xml:space="preserve">   </w:t>
      </w:r>
      <w:r>
        <w:rPr>
          <w:rFonts w:hint="eastAsia" w:ascii="仿宋" w:hAnsi="仿宋" w:eastAsia="仿宋" w:cs="仿宋"/>
          <w:bCs/>
          <w:sz w:val="24"/>
          <w:highlight w:val="none"/>
        </w:rPr>
        <w:t xml:space="preserve"> </w:t>
      </w:r>
      <w:r/>
    </w:p>
    <w:p>
      <w:pPr>
        <w:ind w:firstLine="36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（九） 开标、评标：</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1．所有投标单位在采购文件规定的时间内解密各自投标文件。</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4.投标文件的审查</w:t>
      </w:r>
      <w:r/>
    </w:p>
    <w:p>
      <w:pPr>
        <w:pStyle w:val="66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 投标文件报价出现前后不一致的，按照下列规定修正： </w:t>
      </w:r>
      <w:r/>
    </w:p>
    <w:p>
      <w:pPr>
        <w:pStyle w:val="66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①投标文件中开标一览表（报价表）内容与投标文件中相应内容不一致的，以开标一览表（报价表）为准；</w:t>
      </w:r>
      <w:r/>
    </w:p>
    <w:p>
      <w:pPr>
        <w:pStyle w:val="66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②大写金额和小写金额不一致的，以大写金额为准；</w:t>
      </w:r>
      <w:r/>
    </w:p>
    <w:p>
      <w:pPr>
        <w:pStyle w:val="66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③单价金额小数点或者百分比有明显错位的，以开标一览表的总价为准，并修改单价；</w:t>
      </w:r>
      <w:r/>
    </w:p>
    <w:p>
      <w:pPr>
        <w:pStyle w:val="66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④总价金额与按单价汇总金额不一致的，以单价金额计算结果为准。</w:t>
      </w:r>
      <w:r/>
    </w:p>
    <w:p>
      <w:pPr>
        <w:pStyle w:val="66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668"/>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(2)电子投标文件与纸质投标文件（如有）不符的，以电子投标文件为准。</w:t>
      </w:r>
      <w:r/>
    </w:p>
    <w:p>
      <w:pPr>
        <w:pStyle w:val="668"/>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(3)投标人未参加开标的，视同认可开标结果。</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4.评标程序</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评标工作由</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负责组织，具体评标事务由依法组建的评标委员会负责。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(1)投标文件初审。初审分为资格性检查和符合性检查。</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A．资格性检查。采购人依据法律法规和招标文件的规定，对投标文件中的资格证明、投标（报价）承诺函等进行审查；通过“信用中国”网站(www.creditchina.gov.cn)、中国政府采购网(www.ccgp.gov.cn)、 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(2)澄清有关问题。对</w:t>
      </w:r>
      <w:r>
        <w:rPr>
          <w:rFonts w:hint="eastAsia" w:ascii="仿宋" w:hAnsi="仿宋" w:eastAsia="仿宋" w:cs="仿宋"/>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仿宋" w:hAnsi="仿宋" w:eastAsia="仿宋" w:cs="仿宋"/>
          <w:sz w:val="24"/>
          <w:highlight w:val="none"/>
          <w:lang w:eastAsia="zh-CN"/>
        </w:rPr>
        <w:t xml:space="preserve">作出</w:t>
      </w:r>
      <w:r>
        <w:rPr>
          <w:rFonts w:hint="eastAsia" w:ascii="仿宋" w:hAnsi="仿宋" w:eastAsia="仿宋" w:cs="仿宋"/>
          <w:sz w:val="24"/>
          <w:highlight w:val="none"/>
        </w:rPr>
        <w:t xml:space="preserve">澄清、说明和补正，其风险由投标人自行承担。</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5.评标方法</w:t>
      </w:r>
      <w:r/>
    </w:p>
    <w:p>
      <w:pPr>
        <w:ind w:firstLine="480"/>
        <w:spacing w:line="360" w:lineRule="auto"/>
        <w:tabs>
          <w:tab w:val="left" w:pos="525" w:leader="none"/>
          <w:tab w:val="left" w:pos="105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投标供应商通过初审的，方可进入比较与评价程序。</w:t>
      </w:r>
      <w:r/>
    </w:p>
    <w:p>
      <w:pPr>
        <w:ind w:firstLine="523"/>
        <w:spacing w:line="36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比较与评价采用综合评分法（计分均保留2位小数）。</w:t>
      </w:r>
      <w:r/>
    </w:p>
    <w:p>
      <w:pPr>
        <w:ind w:firstLine="480"/>
        <w:spacing w:line="360" w:lineRule="auto"/>
        <w:rPr>
          <w:rFonts w:hint="eastAsia" w:ascii="仿宋" w:hAnsi="仿宋" w:eastAsia="仿宋" w:cs="仿宋"/>
          <w:color w:val="000000"/>
          <w:sz w:val="24"/>
          <w:highlight w:val="none"/>
        </w:rPr>
      </w:pPr>
      <w:r>
        <w:rPr>
          <w:rFonts w:hint="eastAsia" w:ascii="仿宋" w:hAnsi="仿宋" w:eastAsia="仿宋" w:cs="仿宋"/>
          <w:sz w:val="24"/>
          <w:highlight w:val="none"/>
        </w:rPr>
        <w:t xml:space="preserve">评审委员会遵循公平、公正、择优原则，独立按照评分标准分别评定投标供应商的分值；各投标供应商的最终得分为各评委所评定分值的平均值，</w:t>
      </w:r>
      <w:r>
        <w:rPr>
          <w:rFonts w:hint="eastAsia" w:ascii="仿宋" w:hAnsi="仿宋" w:eastAsia="仿宋" w:cs="仿宋"/>
          <w:color w:val="333333"/>
          <w:sz w:val="24"/>
          <w:highlight w:val="none"/>
        </w:rPr>
        <w:t xml:space="preserve">评标结果按评审后得分由高到低顺序排列</w:t>
      </w:r>
      <w:r>
        <w:rPr>
          <w:rFonts w:hint="eastAsia" w:ascii="仿宋" w:hAnsi="仿宋" w:eastAsia="仿宋" w:cs="仿宋"/>
          <w:sz w:val="24"/>
          <w:highlight w:val="none"/>
        </w:rPr>
        <w:t xml:space="preserve">。得分相同的，</w:t>
      </w:r>
      <w:r>
        <w:rPr>
          <w:rFonts w:hint="eastAsia" w:ascii="仿宋" w:hAnsi="仿宋" w:eastAsia="仿宋" w:cs="仿宋"/>
          <w:color w:val="333333"/>
          <w:sz w:val="24"/>
          <w:highlight w:val="none"/>
        </w:rPr>
        <w:t xml:space="preserve">按投标报价由低到高顺序排列。得分且投标报价相同的并列。并列的</w:t>
      </w:r>
      <w:r>
        <w:rPr>
          <w:rFonts w:hint="eastAsia" w:ascii="仿宋" w:hAnsi="仿宋" w:eastAsia="仿宋" w:cs="仿宋"/>
          <w:bCs/>
          <w:sz w:val="24"/>
          <w:szCs w:val="20"/>
          <w:highlight w:val="none"/>
        </w:rPr>
        <w:t xml:space="preserve">按技术指标优劣顺序排列。</w:t>
      </w:r>
      <w:r>
        <w:rPr>
          <w:rFonts w:hint="eastAsia" w:ascii="仿宋" w:hAnsi="仿宋" w:eastAsia="仿宋" w:cs="仿宋"/>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color w:val="000000"/>
          <w:sz w:val="24"/>
          <w:highlight w:val="none"/>
        </w:rPr>
        <w:t xml:space="preserve">6.评分标准</w:t>
      </w:r>
      <w:r/>
    </w:p>
    <w:p>
      <w:pPr>
        <w:ind w:firstLine="425"/>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（一）评分项目及总分（总分100分）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（1）投标报价                                  </w:t>
      </w:r>
      <w:r>
        <w:rPr>
          <w:rFonts w:hint="eastAsia" w:ascii="仿宋" w:hAnsi="仿宋" w:eastAsia="仿宋" w:cs="仿宋"/>
          <w:b/>
          <w:sz w:val="24"/>
          <w:highlight w:val="none"/>
          <w:lang w:val="en-US" w:eastAsia="zh-CN"/>
        </w:rPr>
        <w:t xml:space="preserve">20</w:t>
      </w:r>
      <w:r>
        <w:rPr>
          <w:rFonts w:hint="eastAsia" w:ascii="仿宋" w:hAnsi="仿宋" w:eastAsia="仿宋" w:cs="仿宋"/>
          <w:b/>
          <w:sz w:val="24"/>
          <w:highlight w:val="none"/>
        </w:rPr>
        <w:t xml:space="preserve">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（2）</w:t>
      </w:r>
      <w:r>
        <w:rPr>
          <w:rFonts w:hint="eastAsia" w:ascii="仿宋" w:hAnsi="仿宋" w:eastAsia="仿宋" w:cs="仿宋"/>
          <w:b/>
          <w:bCs/>
          <w:sz w:val="24"/>
          <w:highlight w:val="none"/>
          <w:lang w:val="en-US" w:eastAsia="zh-CN"/>
        </w:rPr>
        <w:t xml:space="preserve">供应商评价</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   </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20</w:t>
      </w:r>
      <w:r>
        <w:rPr>
          <w:rFonts w:hint="eastAsia" w:ascii="仿宋" w:hAnsi="仿宋" w:eastAsia="仿宋" w:cs="仿宋"/>
          <w:b/>
          <w:sz w:val="24"/>
          <w:highlight w:val="none"/>
        </w:rPr>
        <w:t xml:space="preserve">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rPr>
        <w:t xml:space="preserve">（3）</w:t>
      </w:r>
      <w:r>
        <w:rPr>
          <w:rFonts w:hint="eastAsia" w:ascii="仿宋" w:hAnsi="仿宋" w:eastAsia="仿宋" w:cs="仿宋"/>
          <w:b/>
          <w:sz w:val="24"/>
          <w:highlight w:val="none"/>
          <w:lang w:val="en-US" w:eastAsia="zh-CN"/>
        </w:rPr>
        <w:t xml:space="preserve">服务方案（暗标）</w:t>
      </w:r>
      <w:r>
        <w:rPr>
          <w:rFonts w:hint="eastAsia" w:ascii="仿宋" w:hAnsi="仿宋" w:eastAsia="仿宋" w:cs="仿宋"/>
          <w:b/>
          <w:sz w:val="24"/>
          <w:highlight w:val="none"/>
        </w:rPr>
        <w:t xml:space="preserve">                          </w:t>
      </w:r>
      <w:r>
        <w:rPr>
          <w:rFonts w:hint="eastAsia" w:ascii="仿宋" w:hAnsi="仿宋" w:eastAsia="仿宋" w:cs="仿宋"/>
          <w:b/>
          <w:sz w:val="24"/>
          <w:highlight w:val="none"/>
          <w:lang w:val="en-US" w:eastAsia="zh-CN"/>
        </w:rPr>
        <w:t xml:space="preserve">60</w:t>
      </w:r>
      <w:r>
        <w:rPr>
          <w:rFonts w:hint="eastAsia" w:ascii="仿宋" w:hAnsi="仿宋" w:eastAsia="仿宋" w:cs="仿宋"/>
          <w:b/>
          <w:sz w:val="24"/>
          <w:highlight w:val="none"/>
        </w:rPr>
        <w:t xml:space="preserve">分</w:t>
      </w:r>
      <w:r/>
    </w:p>
    <w:p>
      <w:pPr>
        <w:ind w:firstLine="426"/>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r>
      <w:r/>
    </w:p>
    <w:p>
      <w:pPr>
        <w:ind w:firstLine="426"/>
        <w:spacing w:line="360" w:lineRule="auto"/>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商务部分（40分）：</w:t>
      </w:r>
      <w:r/>
    </w:p>
    <w:p>
      <w:pPr>
        <w:ind w:firstLine="426"/>
        <w:spacing w:line="360" w:lineRule="auto"/>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1.</w:t>
      </w:r>
      <w:r>
        <w:rPr>
          <w:rFonts w:hint="eastAsia" w:ascii="仿宋" w:hAnsi="仿宋" w:eastAsia="仿宋" w:cs="仿宋"/>
          <w:b/>
          <w:sz w:val="24"/>
          <w:highlight w:val="none"/>
        </w:rPr>
        <w:t xml:space="preserve">报价（</w:t>
      </w:r>
      <w:r>
        <w:rPr>
          <w:rFonts w:hint="eastAsia" w:ascii="仿宋" w:hAnsi="仿宋" w:eastAsia="仿宋" w:cs="仿宋"/>
          <w:b/>
          <w:bCs/>
          <w:sz w:val="24"/>
          <w:highlight w:val="none"/>
          <w:lang w:val="en-US" w:eastAsia="zh-CN"/>
        </w:rPr>
        <w:t xml:space="preserve">20</w:t>
      </w:r>
      <w:r>
        <w:rPr>
          <w:rFonts w:hint="eastAsia" w:ascii="仿宋" w:hAnsi="仿宋" w:eastAsia="仿宋" w:cs="仿宋"/>
          <w:b/>
          <w:bCs/>
          <w:sz w:val="24"/>
          <w:highlight w:val="none"/>
        </w:rPr>
        <w:t xml:space="preserve">分</w:t>
      </w:r>
      <w:r>
        <w:rPr>
          <w:rFonts w:hint="eastAsia" w:ascii="仿宋" w:hAnsi="仿宋" w:eastAsia="仿宋" w:cs="仿宋"/>
          <w:b/>
          <w:sz w:val="24"/>
          <w:highlight w:val="none"/>
        </w:rPr>
        <w:t xml:space="preserve">)</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采用低价优先法计算，即满足采购文件要求且报价最低的供应商报价为</w:t>
      </w:r>
      <w:r>
        <w:rPr>
          <w:rFonts w:hint="eastAsia" w:ascii="仿宋" w:hAnsi="仿宋" w:eastAsia="仿宋" w:cs="仿宋"/>
          <w:sz w:val="24"/>
          <w:highlight w:val="none"/>
          <w:lang w:val="en-US" w:eastAsia="zh-CN"/>
        </w:rPr>
        <w:t xml:space="preserve">评标</w:t>
      </w:r>
      <w:r>
        <w:rPr>
          <w:rFonts w:hint="eastAsia" w:ascii="仿宋" w:hAnsi="仿宋" w:eastAsia="仿宋" w:cs="仿宋"/>
          <w:sz w:val="24"/>
          <w:highlight w:val="none"/>
        </w:rPr>
        <w:t xml:space="preserve">基准价，其价格分为满分。其他供应商的价格分统一按照下列公式计算：</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报价得分=(</w:t>
      </w:r>
      <w:r>
        <w:rPr>
          <w:rFonts w:hint="eastAsia" w:ascii="仿宋" w:hAnsi="仿宋" w:eastAsia="仿宋" w:cs="仿宋"/>
          <w:sz w:val="24"/>
          <w:highlight w:val="none"/>
          <w:lang w:val="en-US" w:eastAsia="zh-CN"/>
        </w:rPr>
        <w:t xml:space="preserve">评标</w:t>
      </w:r>
      <w:r>
        <w:rPr>
          <w:rFonts w:hint="eastAsia" w:ascii="仿宋" w:hAnsi="仿宋" w:eastAsia="仿宋" w:cs="仿宋"/>
          <w:sz w:val="24"/>
          <w:highlight w:val="none"/>
        </w:rPr>
        <w:t xml:space="preserve">基准价／</w:t>
      </w:r>
      <w:r>
        <w:rPr>
          <w:rFonts w:hint="eastAsia" w:ascii="仿宋" w:hAnsi="仿宋" w:eastAsia="仿宋" w:cs="仿宋"/>
          <w:sz w:val="24"/>
          <w:highlight w:val="none"/>
          <w:lang w:val="en-US" w:eastAsia="zh-CN"/>
        </w:rPr>
        <w:t xml:space="preserve">供应商</w:t>
      </w:r>
      <w:r>
        <w:rPr>
          <w:rFonts w:hint="eastAsia" w:ascii="仿宋" w:hAnsi="仿宋" w:eastAsia="仿宋" w:cs="仿宋"/>
          <w:sz w:val="24"/>
          <w:highlight w:val="none"/>
        </w:rPr>
        <w:t xml:space="preserve">报价)×</w:t>
      </w:r>
      <w:r>
        <w:rPr>
          <w:rFonts w:hint="eastAsia" w:ascii="仿宋" w:hAnsi="仿宋" w:eastAsia="仿宋" w:cs="仿宋"/>
          <w:sz w:val="24"/>
          <w:highlight w:val="none"/>
          <w:lang w:val="en-US" w:eastAsia="zh-CN"/>
        </w:rPr>
        <w:t xml:space="preserve">20</w:t>
      </w:r>
      <w:r>
        <w:rPr>
          <w:rFonts w:hint="eastAsia" w:ascii="仿宋" w:hAnsi="仿宋" w:eastAsia="仿宋" w:cs="仿宋"/>
          <w:sz w:val="24"/>
          <w:highlight w:val="none"/>
        </w:rPr>
        <w:t xml:space="preserve">。</w:t>
      </w:r>
      <w:r/>
    </w:p>
    <w:p>
      <w:pPr>
        <w:ind w:firstLine="475"/>
        <w:spacing w:line="360" w:lineRule="auto"/>
        <w:rPr>
          <w:rFonts w:hint="eastAsia"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注：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75"/>
        <w:spacing w:line="360" w:lineRule="auto"/>
        <w:rPr>
          <w:rFonts w:hint="eastAsia" w:ascii="仿宋" w:hAnsi="仿宋" w:eastAsia="仿宋" w:cs="仿宋"/>
          <w:b/>
          <w:sz w:val="24"/>
          <w:szCs w:val="24"/>
          <w:highlight w:val="none"/>
        </w:rPr>
      </w:pPr>
      <w:r>
        <w:rPr>
          <w:rFonts w:hint="eastAsia" w:ascii="仿宋" w:hAnsi="仿宋" w:eastAsia="仿宋" w:cs="仿宋"/>
          <w:b/>
          <w:sz w:val="24"/>
          <w:highlight w:val="none"/>
          <w:lang w:val="en-US" w:eastAsia="zh-CN"/>
        </w:rPr>
        <w:t xml:space="preserve">2.</w:t>
      </w:r>
      <w:r>
        <w:rPr>
          <w:rFonts w:hint="eastAsia" w:ascii="仿宋" w:hAnsi="仿宋" w:eastAsia="仿宋" w:cs="仿宋"/>
          <w:b/>
          <w:sz w:val="24"/>
          <w:highlight w:val="none"/>
        </w:rPr>
        <w:t xml:space="preserve">供应商评价（</w:t>
      </w:r>
      <w:r>
        <w:rPr>
          <w:rFonts w:hint="eastAsia" w:ascii="仿宋" w:hAnsi="仿宋" w:eastAsia="仿宋" w:cs="仿宋"/>
          <w:b/>
          <w:sz w:val="24"/>
          <w:highlight w:val="none"/>
          <w:lang w:val="en-US" w:eastAsia="zh-CN"/>
        </w:rPr>
        <w:t xml:space="preserve">20</w:t>
      </w:r>
      <w:r>
        <w:rPr>
          <w:rFonts w:hint="eastAsia" w:ascii="仿宋" w:hAnsi="仿宋" w:eastAsia="仿宋" w:cs="仿宋"/>
          <w:b/>
          <w:sz w:val="24"/>
          <w:highlight w:val="none"/>
        </w:rPr>
        <w:t xml:space="preserve">分）</w:t>
      </w:r>
      <w:r/>
    </w:p>
    <w:p>
      <w:pPr>
        <w:ind w:firstLine="465"/>
        <w:spacing w:line="360" w:lineRule="auto"/>
        <w:rPr>
          <w:rFonts w:hint="eastAsia" w:ascii="仿宋" w:hAnsi="仿宋" w:eastAsia="仿宋" w:cs="仿宋"/>
          <w:bCs/>
          <w:sz w:val="24"/>
          <w:highlight w:val="none"/>
        </w:rPr>
      </w:pPr>
      <w:r>
        <w:rPr>
          <w:rFonts w:hint="eastAsia" w:ascii="仿宋" w:hAnsi="仿宋" w:eastAsia="仿宋" w:cs="仿宋"/>
          <w:b/>
          <w:bCs w:val="0"/>
          <w:sz w:val="24"/>
          <w:highlight w:val="none"/>
          <w:lang w:eastAsia="zh-CN"/>
        </w:rPr>
        <w:t xml:space="preserve">（1）</w:t>
      </w:r>
      <w:r>
        <w:rPr>
          <w:rFonts w:hint="eastAsia" w:ascii="仿宋" w:hAnsi="仿宋" w:eastAsia="仿宋" w:cs="仿宋"/>
          <w:b/>
          <w:bCs w:val="0"/>
          <w:sz w:val="24"/>
          <w:highlight w:val="none"/>
          <w:lang w:val="en-US" w:eastAsia="zh-CN"/>
        </w:rPr>
        <w:t xml:space="preserve">业绩（2分）：</w:t>
      </w:r>
      <w:r>
        <w:rPr>
          <w:rFonts w:hint="eastAsia" w:ascii="仿宋" w:hAnsi="仿宋" w:eastAsia="仿宋" w:cs="仿宋"/>
          <w:b w:val="0"/>
          <w:bCs/>
          <w:sz w:val="24"/>
          <w:highlight w:val="none"/>
          <w:lang w:eastAsia="zh-CN"/>
        </w:rPr>
        <w:t xml:space="preserve">20</w:t>
      </w:r>
      <w:r>
        <w:rPr>
          <w:rFonts w:hint="eastAsia" w:ascii="仿宋" w:hAnsi="仿宋" w:eastAsia="仿宋" w:cs="仿宋"/>
          <w:b w:val="0"/>
          <w:bCs/>
          <w:sz w:val="24"/>
          <w:highlight w:val="none"/>
          <w:lang w:val="en-US" w:eastAsia="zh-CN"/>
        </w:rPr>
        <w:t xml:space="preserve">19</w:t>
      </w:r>
      <w:r>
        <w:rPr>
          <w:rFonts w:hint="eastAsia" w:ascii="仿宋" w:hAnsi="仿宋" w:eastAsia="仿宋" w:cs="仿宋"/>
          <w:b w:val="0"/>
          <w:bCs/>
          <w:sz w:val="24"/>
          <w:highlight w:val="none"/>
          <w:lang w:eastAsia="zh-CN"/>
        </w:rPr>
        <w:t xml:space="preserve">年</w:t>
      </w:r>
      <w:r>
        <w:rPr>
          <w:rFonts w:hint="eastAsia" w:ascii="仿宋" w:hAnsi="仿宋" w:eastAsia="仿宋" w:cs="仿宋"/>
          <w:b w:val="0"/>
          <w:bCs/>
          <w:sz w:val="24"/>
          <w:highlight w:val="none"/>
          <w:lang w:val="en-US" w:eastAsia="zh-CN"/>
        </w:rPr>
        <w:t xml:space="preserve">9</w:t>
      </w:r>
      <w:r>
        <w:rPr>
          <w:rFonts w:hint="eastAsia" w:ascii="仿宋" w:hAnsi="仿宋" w:eastAsia="仿宋" w:cs="仿宋"/>
          <w:b w:val="0"/>
          <w:bCs/>
          <w:sz w:val="24"/>
          <w:highlight w:val="none"/>
          <w:lang w:eastAsia="zh-CN"/>
        </w:rPr>
        <w:t xml:space="preserve">月以来，投标供应商有</w:t>
      </w:r>
      <w:r>
        <w:rPr>
          <w:rFonts w:hint="eastAsia" w:ascii="仿宋" w:hAnsi="仿宋" w:eastAsia="仿宋" w:cs="仿宋"/>
          <w:b w:val="0"/>
          <w:bCs/>
          <w:sz w:val="24"/>
          <w:highlight w:val="none"/>
          <w:lang w:val="en-US" w:eastAsia="zh-CN"/>
        </w:rPr>
        <w:t xml:space="preserve">类似餐饮服务</w:t>
      </w:r>
      <w:r>
        <w:rPr>
          <w:rFonts w:hint="eastAsia" w:ascii="仿宋" w:hAnsi="仿宋" w:eastAsia="仿宋" w:cs="仿宋"/>
          <w:b w:val="0"/>
          <w:bCs/>
          <w:sz w:val="24"/>
          <w:highlight w:val="none"/>
          <w:lang w:eastAsia="zh-CN"/>
        </w:rPr>
        <w:t xml:space="preserve">业绩的，每提供1份合同</w:t>
      </w:r>
      <w:r>
        <w:rPr>
          <w:rFonts w:hint="eastAsia" w:ascii="仿宋" w:hAnsi="仿宋" w:eastAsia="仿宋" w:cs="仿宋"/>
          <w:b w:val="0"/>
          <w:bCs/>
          <w:sz w:val="24"/>
          <w:highlight w:val="none"/>
          <w:lang w:val="en-US" w:eastAsia="zh-CN"/>
        </w:rPr>
        <w:t xml:space="preserve">的</w:t>
      </w:r>
      <w:r>
        <w:rPr>
          <w:rFonts w:hint="eastAsia" w:ascii="仿宋" w:hAnsi="仿宋" w:eastAsia="仿宋" w:cs="仿宋"/>
          <w:b w:val="0"/>
          <w:bCs/>
          <w:sz w:val="24"/>
          <w:highlight w:val="none"/>
          <w:lang w:eastAsia="zh-CN"/>
        </w:rPr>
        <w:t xml:space="preserve">得1分，最</w:t>
      </w:r>
      <w:r>
        <w:rPr>
          <w:rFonts w:hint="eastAsia" w:ascii="仿宋" w:hAnsi="仿宋" w:eastAsia="仿宋" w:cs="仿宋"/>
          <w:b w:val="0"/>
          <w:bCs/>
          <w:sz w:val="24"/>
          <w:highlight w:val="none"/>
          <w:lang w:val="en-US" w:eastAsia="zh-CN"/>
        </w:rPr>
        <w:t xml:space="preserve">高</w:t>
      </w:r>
      <w:r>
        <w:rPr>
          <w:rFonts w:hint="eastAsia" w:ascii="仿宋" w:hAnsi="仿宋" w:eastAsia="仿宋" w:cs="仿宋"/>
          <w:b w:val="0"/>
          <w:bCs/>
          <w:sz w:val="24"/>
          <w:highlight w:val="none"/>
          <w:lang w:eastAsia="zh-CN"/>
        </w:rPr>
        <w:t xml:space="preserve">得</w:t>
      </w:r>
      <w:r>
        <w:rPr>
          <w:rFonts w:hint="eastAsia" w:ascii="仿宋" w:hAnsi="仿宋" w:eastAsia="仿宋" w:cs="仿宋"/>
          <w:b w:val="0"/>
          <w:bCs/>
          <w:sz w:val="24"/>
          <w:highlight w:val="none"/>
          <w:lang w:val="en-US" w:eastAsia="zh-CN"/>
        </w:rPr>
        <w:t xml:space="preserve">2</w:t>
      </w:r>
      <w:r>
        <w:rPr>
          <w:rFonts w:hint="eastAsia" w:ascii="仿宋" w:hAnsi="仿宋" w:eastAsia="仿宋" w:cs="仿宋"/>
          <w:b w:val="0"/>
          <w:bCs/>
          <w:sz w:val="24"/>
          <w:highlight w:val="none"/>
          <w:lang w:eastAsia="zh-CN"/>
        </w:rPr>
        <w:t xml:space="preserve">分。</w:t>
      </w:r>
      <w:r>
        <w:rPr>
          <w:rFonts w:hint="eastAsia" w:ascii="仿宋" w:hAnsi="仿宋" w:eastAsia="仿宋" w:cs="仿宋"/>
          <w:bCs/>
          <w:sz w:val="24"/>
          <w:highlight w:val="none"/>
        </w:rPr>
        <w:t xml:space="preserve">（业绩时间以合同签订时间为准，</w:t>
      </w:r>
      <w:r>
        <w:rPr>
          <w:rFonts w:hint="eastAsia" w:ascii="仿宋" w:hAnsi="仿宋" w:eastAsia="仿宋" w:cs="仿宋"/>
          <w:bCs/>
          <w:sz w:val="24"/>
          <w:highlight w:val="none"/>
          <w:lang w:val="en-US" w:eastAsia="zh-CN"/>
        </w:rPr>
        <w:t xml:space="preserve">并附未发生过重大安全及食品卫生安全事故的证明材料及满意度证明材料，必须有被服务单位出具的相关有效证明。</w:t>
      </w:r>
      <w:r>
        <w:rPr>
          <w:rFonts w:hint="eastAsia" w:ascii="仿宋" w:hAnsi="仿宋" w:eastAsia="仿宋" w:cs="仿宋"/>
          <w:bCs/>
          <w:sz w:val="24"/>
          <w:highlight w:val="none"/>
        </w:rPr>
        <w:t xml:space="preserve">）</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认证证书</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eastAsia="zh-CN"/>
        </w:rPr>
        <w:t xml:space="preserve">分）</w:t>
      </w:r>
      <w:r/>
    </w:p>
    <w:p>
      <w:p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投标供应商具有有效的质量管理体系认证证书、职业健康安全管理体系认证证书、食品安全管理体系认证证书、环境管理体系认证证书，有一个得0.5分，最高得2分。（证书扫描件上传，否则不得分）</w:t>
      </w:r>
      <w:r/>
    </w:p>
    <w:p>
      <w:pPr>
        <w:numPr>
          <w:ilvl w:val="0"/>
          <w:numId w:val="3"/>
        </w:numPr>
        <w:ind w:firstLine="465"/>
        <w:spacing w:line="360" w:lineRule="auto"/>
        <w:rPr>
          <w:rFonts w:hint="eastAsia" w:ascii="仿宋" w:hAnsi="仿宋" w:eastAsia="仿宋" w:cs="仿宋"/>
          <w:b w:val="0"/>
          <w:bCs/>
          <w:sz w:val="24"/>
          <w:highlight w:val="none"/>
          <w:lang w:val="en-US" w:eastAsia="zh-CN"/>
        </w:rPr>
      </w:pPr>
      <w:r>
        <w:rPr>
          <w:rFonts w:hint="eastAsia" w:ascii="仿宋" w:hAnsi="仿宋" w:eastAsia="仿宋" w:cs="仿宋"/>
          <w:b/>
          <w:bCs w:val="0"/>
          <w:sz w:val="24"/>
          <w:highlight w:val="none"/>
          <w:lang w:val="en-US" w:eastAsia="zh-CN"/>
        </w:rPr>
        <w:t xml:space="preserve">荣誉（2分）：</w:t>
      </w:r>
      <w:r>
        <w:rPr>
          <w:rFonts w:hint="eastAsia" w:ascii="仿宋" w:hAnsi="仿宋" w:eastAsia="仿宋" w:cs="仿宋"/>
          <w:b w:val="0"/>
          <w:bCs/>
          <w:sz w:val="24"/>
          <w:highlight w:val="none"/>
          <w:lang w:val="en-US" w:eastAsia="zh-CN"/>
        </w:rPr>
        <w:t xml:space="preserve">供应商2020年以来获得市级（含）以上行政主管部门颁发的与餐饮服务有关的表彰、奖励等荣誉的，有一个得1分，本项最高得2分。（提供证明资料扫描件放入投标文件中加盖公章；如为证书的，投标时提供证书扫描件，如为发文的提供发文扫描件或网上公示截图；以上资料需上传，否则不得分。）</w:t>
      </w:r>
      <w:r/>
    </w:p>
    <w:p>
      <w:pPr>
        <w:ind w:firstLine="465"/>
        <w:spacing w:line="360" w:lineRule="auto"/>
        <w:shd w:val="clear" w:color="auto"/>
        <w:rPr>
          <w:rFonts w:hint="eastAsia" w:ascii="仿宋" w:hAnsi="仿宋" w:eastAsia="仿宋" w:cs="仿宋"/>
          <w:b/>
          <w:bCs w:val="0"/>
          <w:sz w:val="24"/>
          <w:highlight w:val="none"/>
          <w:lang w:val="en-US" w:eastAsia="zh-CN"/>
        </w:rPr>
      </w:pPr>
      <w:r>
        <w:rPr>
          <w:rFonts w:hint="eastAsia" w:ascii="仿宋" w:hAnsi="仿宋" w:eastAsia="仿宋" w:cs="仿宋"/>
          <w:b/>
          <w:bCs w:val="0"/>
          <w:sz w:val="24"/>
          <w:highlight w:val="none"/>
          <w:lang w:val="en-US" w:eastAsia="zh-CN"/>
        </w:rPr>
        <w:t xml:space="preserve">（4）风险防范意识（2分）</w:t>
      </w:r>
      <w:r/>
    </w:p>
    <w:p>
      <w:pPr>
        <w:ind w:firstLine="465"/>
        <w:spacing w:line="360" w:lineRule="auto"/>
        <w:shd w:val="clear" w:color="auto"/>
        <w:rPr>
          <w:rFonts w:hint="default" w:ascii="仿宋" w:hAnsi="仿宋" w:eastAsia="仿宋" w:cs="仿宋"/>
          <w:b w:val="0"/>
          <w:bCs/>
          <w:sz w:val="24"/>
          <w:highlight w:val="none"/>
          <w:lang w:val="en-US" w:eastAsia="zh-CN"/>
        </w:rPr>
      </w:pPr>
      <w:r>
        <w:rPr>
          <w:rFonts w:hint="eastAsia" w:ascii="仿宋" w:hAnsi="仿宋" w:eastAsia="仿宋" w:cs="仿宋"/>
          <w:b w:val="0"/>
          <w:bCs/>
          <w:sz w:val="24"/>
          <w:highlight w:val="none"/>
          <w:lang w:val="en-US" w:eastAsia="zh-CN"/>
        </w:rPr>
        <w:t xml:space="preserve">供应商为拟配备服务人员购买雇主责任险或人身意外保险的，得1分，有为其服务单位购买公众责任险和食品安全责任保险的，得1分。（提供保单复印件〔在有效期内〕，不提供不得分）</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5</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人员配备</w:t>
      </w:r>
      <w:r>
        <w:rPr>
          <w:rFonts w:hint="eastAsia" w:ascii="仿宋" w:hAnsi="仿宋" w:eastAsia="仿宋" w:cs="仿宋"/>
          <w:b/>
          <w:bCs w:val="0"/>
          <w:sz w:val="24"/>
          <w:highlight w:val="none"/>
          <w:lang w:eastAsia="zh-CN"/>
        </w:rPr>
        <w:t xml:space="preserve">（</w:t>
      </w:r>
      <w:r>
        <w:rPr>
          <w:rFonts w:hint="eastAsia" w:ascii="仿宋" w:hAnsi="仿宋" w:eastAsia="仿宋" w:cs="仿宋"/>
          <w:b/>
          <w:bCs w:val="0"/>
          <w:sz w:val="24"/>
          <w:highlight w:val="none"/>
          <w:lang w:val="en-US" w:eastAsia="zh-CN"/>
        </w:rPr>
        <w:t xml:space="preserve">12</w:t>
      </w:r>
      <w:r>
        <w:rPr>
          <w:rFonts w:hint="eastAsia" w:ascii="仿宋" w:hAnsi="仿宋" w:eastAsia="仿宋" w:cs="仿宋"/>
          <w:b/>
          <w:bCs w:val="0"/>
          <w:sz w:val="24"/>
          <w:highlight w:val="none"/>
          <w:lang w:eastAsia="zh-CN"/>
        </w:rPr>
        <w:t xml:space="preserve">分）</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fldChar w:fldCharType="begin"/>
      </w:r>
      <w:r>
        <w:rPr>
          <w:rFonts w:hint="eastAsia" w:ascii="仿宋" w:hAnsi="仿宋" w:eastAsia="仿宋" w:cs="仿宋"/>
          <w:b/>
          <w:bCs w:val="0"/>
          <w:sz w:val="24"/>
          <w:highlight w:val="none"/>
          <w:lang w:eastAsia="zh-CN"/>
        </w:rPr>
        <w:instrText xml:space="preserve">= 1 \* GB3</w:instrText>
      </w:r>
      <w:r>
        <w:rPr>
          <w:rFonts w:hint="eastAsia" w:ascii="仿宋" w:hAnsi="仿宋" w:eastAsia="仿宋" w:cs="仿宋"/>
          <w:b/>
          <w:bCs w:val="0"/>
          <w:sz w:val="24"/>
          <w:highlight w:val="none"/>
          <w:lang w:eastAsia="zh-CN"/>
        </w:rPr>
        <w:fldChar w:fldCharType="separate"/>
      </w:r>
      <w:r>
        <w:rPr>
          <w:rFonts w:hint="eastAsia" w:ascii="仿宋" w:hAnsi="仿宋" w:eastAsia="仿宋" w:cs="仿宋"/>
          <w:b/>
          <w:bCs w:val="0"/>
          <w:sz w:val="24"/>
          <w:highlight w:val="none"/>
          <w:lang w:eastAsia="zh-CN"/>
        </w:rPr>
        <w:t xml:space="preserve">①</w:t>
      </w:r>
      <w:r>
        <w:rPr>
          <w:rFonts w:hint="eastAsia" w:ascii="仿宋" w:hAnsi="仿宋" w:eastAsia="仿宋" w:cs="仿宋"/>
          <w:b/>
          <w:bCs w:val="0"/>
          <w:sz w:val="24"/>
          <w:highlight w:val="none"/>
          <w:lang w:eastAsia="zh-CN"/>
        </w:rPr>
        <w:fldChar w:fldCharType="end"/>
      </w:r>
      <w:r>
        <w:rPr>
          <w:rFonts w:hint="eastAsia" w:ascii="仿宋" w:hAnsi="仿宋" w:eastAsia="仿宋" w:cs="仿宋"/>
          <w:b/>
          <w:bCs w:val="0"/>
          <w:sz w:val="24"/>
          <w:highlight w:val="none"/>
          <w:lang w:eastAsia="zh-CN"/>
        </w:rPr>
        <w:t xml:space="preserve">项目负责人兼厨师长要求（</w:t>
      </w:r>
      <w:r>
        <w:rPr>
          <w:rFonts w:hint="eastAsia" w:ascii="仿宋" w:hAnsi="仿宋" w:eastAsia="仿宋" w:cs="仿宋"/>
          <w:b/>
          <w:bCs w:val="0"/>
          <w:sz w:val="24"/>
          <w:highlight w:val="none"/>
          <w:lang w:val="en-US" w:eastAsia="zh-CN"/>
        </w:rPr>
        <w:t xml:space="preserve">2</w:t>
      </w:r>
      <w:r>
        <w:rPr>
          <w:rFonts w:hint="eastAsia" w:ascii="仿宋" w:hAnsi="仿宋" w:eastAsia="仿宋" w:cs="仿宋"/>
          <w:b/>
          <w:bCs w:val="0"/>
          <w:sz w:val="24"/>
          <w:highlight w:val="none"/>
          <w:lang w:eastAsia="zh-CN"/>
        </w:rPr>
        <w:t xml:space="preserve">分）：</w:t>
      </w:r>
      <w:r/>
    </w:p>
    <w:p>
      <w:pPr>
        <w:ind w:firstLine="465"/>
        <w:spacing w:line="360" w:lineRule="auto"/>
        <w:rPr>
          <w:rFonts w:hint="default" w:ascii="仿宋" w:hAnsi="仿宋" w:eastAsia="仿宋" w:cs="仿宋"/>
          <w:b w:val="0"/>
          <w:bCs/>
          <w:sz w:val="24"/>
          <w:highlight w:val="none"/>
          <w:lang w:val="en-US" w:eastAsia="zh-CN"/>
        </w:rPr>
      </w:pPr>
      <w:r>
        <w:rPr>
          <w:rFonts w:hint="eastAsia" w:ascii="仿宋" w:hAnsi="仿宋" w:eastAsia="仿宋" w:cs="仿宋"/>
          <w:b w:val="0"/>
          <w:bCs/>
          <w:sz w:val="24"/>
          <w:highlight w:val="none"/>
          <w:lang w:eastAsia="zh-CN"/>
        </w:rPr>
        <w:t xml:space="preserve">年龄50周岁（含）以下，持有</w:t>
      </w:r>
      <w:r>
        <w:rPr>
          <w:rFonts w:hint="eastAsia" w:ascii="仿宋" w:hAnsi="仿宋" w:eastAsia="仿宋" w:cs="仿宋"/>
          <w:b w:val="0"/>
          <w:bCs/>
          <w:sz w:val="24"/>
          <w:highlight w:val="none"/>
          <w:lang w:val="en-US" w:eastAsia="zh-CN"/>
        </w:rPr>
        <w:t xml:space="preserve">人社部门颁发的</w:t>
      </w:r>
      <w:r>
        <w:rPr>
          <w:rFonts w:hint="eastAsia" w:ascii="仿宋" w:hAnsi="仿宋" w:eastAsia="仿宋" w:cs="仿宋"/>
          <w:b w:val="0"/>
          <w:bCs/>
          <w:sz w:val="24"/>
          <w:highlight w:val="none"/>
          <w:lang w:eastAsia="zh-CN"/>
        </w:rPr>
        <w:t xml:space="preserve">一级</w:t>
      </w:r>
      <w:r>
        <w:rPr>
          <w:rFonts w:hint="eastAsia" w:ascii="仿宋" w:hAnsi="仿宋" w:eastAsia="仿宋" w:cs="仿宋"/>
          <w:b w:val="0"/>
          <w:bCs/>
          <w:sz w:val="24"/>
          <w:highlight w:val="none"/>
          <w:lang w:val="en-US" w:eastAsia="zh-CN"/>
        </w:rPr>
        <w:t xml:space="preserve">技师</w:t>
      </w:r>
      <w:r>
        <w:rPr>
          <w:rFonts w:hint="eastAsia" w:ascii="仿宋" w:hAnsi="仿宋" w:eastAsia="仿宋" w:cs="仿宋"/>
          <w:b w:val="0"/>
          <w:bCs/>
          <w:sz w:val="24"/>
          <w:highlight w:val="none"/>
          <w:lang w:eastAsia="zh-CN"/>
        </w:rPr>
        <w:t xml:space="preserve">厨师资格证书，具有3年（含）以上厨师工作经验的得</w:t>
      </w:r>
      <w:r>
        <w:rPr>
          <w:rFonts w:hint="eastAsia" w:ascii="仿宋" w:hAnsi="仿宋" w:eastAsia="仿宋" w:cs="仿宋"/>
          <w:b w:val="0"/>
          <w:bCs/>
          <w:sz w:val="24"/>
          <w:highlight w:val="none"/>
          <w:lang w:val="en-US" w:eastAsia="zh-CN"/>
        </w:rPr>
        <w:t xml:space="preserve">1</w:t>
      </w:r>
      <w:r>
        <w:rPr>
          <w:rFonts w:hint="eastAsia" w:ascii="仿宋" w:hAnsi="仿宋" w:eastAsia="仿宋" w:cs="仿宋"/>
          <w:b w:val="0"/>
          <w:bCs/>
          <w:sz w:val="24"/>
          <w:highlight w:val="none"/>
          <w:lang w:eastAsia="zh-CN"/>
        </w:rPr>
        <w:t xml:space="preserve">分（提供被服务单位加盖公章的证明材料）；持有</w:t>
      </w:r>
      <w:r>
        <w:rPr>
          <w:rFonts w:hint="eastAsia" w:ascii="仿宋" w:hAnsi="仿宋" w:eastAsia="仿宋" w:cs="仿宋"/>
          <w:b w:val="0"/>
          <w:bCs/>
          <w:sz w:val="24"/>
          <w:highlight w:val="none"/>
          <w:lang w:val="en-US" w:eastAsia="zh-CN"/>
        </w:rPr>
        <w:t xml:space="preserve">人社部门颁发的</w:t>
      </w:r>
      <w:r>
        <w:rPr>
          <w:rFonts w:hint="eastAsia" w:ascii="仿宋" w:hAnsi="仿宋" w:eastAsia="仿宋" w:cs="仿宋"/>
          <w:b w:val="0"/>
          <w:bCs/>
          <w:sz w:val="24"/>
          <w:highlight w:val="none"/>
          <w:lang w:eastAsia="zh-CN"/>
        </w:rPr>
        <w:t xml:space="preserve">高级营养师证的</w:t>
      </w:r>
      <w:r>
        <w:rPr>
          <w:rFonts w:hint="eastAsia" w:ascii="仿宋" w:hAnsi="仿宋" w:eastAsia="仿宋" w:cs="仿宋"/>
          <w:b w:val="0"/>
          <w:bCs/>
          <w:sz w:val="24"/>
          <w:highlight w:val="none"/>
          <w:lang w:val="en-US" w:eastAsia="zh-CN"/>
        </w:rPr>
        <w:t xml:space="preserve">得1</w:t>
      </w:r>
      <w:r>
        <w:rPr>
          <w:rFonts w:hint="eastAsia" w:ascii="仿宋" w:hAnsi="仿宋" w:eastAsia="仿宋" w:cs="仿宋"/>
          <w:b w:val="0"/>
          <w:bCs/>
          <w:sz w:val="24"/>
          <w:highlight w:val="none"/>
          <w:lang w:eastAsia="zh-CN"/>
        </w:rPr>
        <w:t xml:space="preserve">分。</w:t>
      </w:r>
      <w:r>
        <w:rPr>
          <w:rFonts w:hint="eastAsia" w:ascii="仿宋" w:hAnsi="仿宋" w:eastAsia="仿宋" w:cs="仿宋"/>
          <w:b w:val="0"/>
          <w:bCs/>
          <w:sz w:val="24"/>
          <w:highlight w:val="none"/>
          <w:lang w:val="en-US" w:eastAsia="zh-CN"/>
        </w:rPr>
        <w:t xml:space="preserve">本项最高得2分。</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t xml:space="preserve">②厨师要求（7分）：</w:t>
      </w:r>
      <w:r/>
    </w:p>
    <w:p>
      <w:pPr>
        <w:ind w:firstLine="465"/>
        <w:spacing w:line="360" w:lineRule="auto"/>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拟派本项目的厨师持有</w:t>
      </w:r>
      <w:r>
        <w:rPr>
          <w:rFonts w:hint="eastAsia" w:ascii="仿宋" w:hAnsi="仿宋" w:eastAsia="仿宋" w:cs="仿宋"/>
          <w:b w:val="0"/>
          <w:bCs/>
          <w:sz w:val="24"/>
          <w:highlight w:val="none"/>
          <w:lang w:val="en-US" w:eastAsia="zh-CN"/>
        </w:rPr>
        <w:t xml:space="preserve">人社部门</w:t>
      </w:r>
      <w:r>
        <w:rPr>
          <w:rFonts w:hint="eastAsia" w:ascii="仿宋" w:hAnsi="仿宋" w:eastAsia="仿宋" w:cs="仿宋"/>
          <w:b w:val="0"/>
          <w:bCs/>
          <w:sz w:val="24"/>
          <w:highlight w:val="none"/>
          <w:lang w:eastAsia="zh-CN"/>
        </w:rPr>
        <w:t xml:space="preserve">颁发的三级厨师资格证书的有一个得1分，持有</w:t>
      </w:r>
      <w:r>
        <w:rPr>
          <w:rFonts w:hint="eastAsia" w:ascii="仿宋" w:hAnsi="仿宋" w:eastAsia="仿宋" w:cs="仿宋"/>
          <w:b w:val="0"/>
          <w:bCs/>
          <w:sz w:val="24"/>
          <w:highlight w:val="none"/>
          <w:lang w:val="en-US" w:eastAsia="zh-CN"/>
        </w:rPr>
        <w:t xml:space="preserve">人社部门</w:t>
      </w:r>
      <w:r>
        <w:rPr>
          <w:rFonts w:hint="eastAsia" w:ascii="仿宋" w:hAnsi="仿宋" w:eastAsia="仿宋" w:cs="仿宋"/>
          <w:b w:val="0"/>
          <w:bCs/>
          <w:sz w:val="24"/>
          <w:highlight w:val="none"/>
          <w:lang w:eastAsia="zh-CN"/>
        </w:rPr>
        <w:t xml:space="preserve">颁发的二级及以上厨师资格证书有一个的得2分，最高得7分。（</w:t>
      </w:r>
      <w:r>
        <w:rPr>
          <w:rFonts w:hint="eastAsia" w:ascii="仿宋" w:hAnsi="仿宋" w:eastAsia="仿宋" w:cs="仿宋"/>
          <w:b w:val="0"/>
          <w:bCs/>
          <w:sz w:val="24"/>
          <w:highlight w:val="none"/>
          <w:lang w:val="en-US" w:eastAsia="zh-CN"/>
        </w:rPr>
        <w:t xml:space="preserve">每人最多只评1张证书，本项限评4张证书；证书扫描件上传，否则不得分</w:t>
      </w:r>
      <w:r>
        <w:rPr>
          <w:rFonts w:hint="eastAsia" w:ascii="仿宋" w:hAnsi="仿宋" w:eastAsia="仿宋" w:cs="仿宋"/>
          <w:b w:val="0"/>
          <w:bCs/>
          <w:sz w:val="24"/>
          <w:highlight w:val="none"/>
          <w:lang w:eastAsia="zh-CN"/>
        </w:rPr>
        <w:t xml:space="preserve">）</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eastAsia="zh-CN"/>
        </w:rPr>
        <w:fldChar w:fldCharType="begin"/>
      </w:r>
      <w:r>
        <w:rPr>
          <w:rFonts w:hint="eastAsia" w:ascii="仿宋" w:hAnsi="仿宋" w:eastAsia="仿宋" w:cs="仿宋"/>
          <w:b/>
          <w:bCs w:val="0"/>
          <w:sz w:val="24"/>
          <w:highlight w:val="none"/>
          <w:lang w:eastAsia="zh-CN"/>
        </w:rPr>
        <w:instrText xml:space="preserve"> = 3 \* GB3 \* MERGEFORMAT </w:instrText>
      </w:r>
      <w:r>
        <w:rPr>
          <w:rFonts w:hint="eastAsia" w:ascii="仿宋" w:hAnsi="仿宋" w:eastAsia="仿宋" w:cs="仿宋"/>
          <w:b/>
          <w:bCs w:val="0"/>
          <w:sz w:val="24"/>
          <w:highlight w:val="none"/>
          <w:lang w:eastAsia="zh-CN"/>
        </w:rPr>
        <w:fldChar w:fldCharType="separate"/>
      </w:r>
      <w:r>
        <w:rPr>
          <w:rFonts w:hint="eastAsia" w:ascii="仿宋" w:hAnsi="仿宋" w:eastAsia="仿宋" w:cs="仿宋"/>
          <w:b/>
          <w:bCs w:val="0"/>
          <w:sz w:val="24"/>
          <w:highlight w:val="none"/>
          <w:lang w:eastAsia="zh-CN"/>
        </w:rPr>
        <w:t xml:space="preserve">③</w:t>
      </w:r>
      <w:r>
        <w:rPr>
          <w:rFonts w:hint="eastAsia" w:ascii="仿宋" w:hAnsi="仿宋" w:eastAsia="仿宋" w:cs="仿宋"/>
          <w:b/>
          <w:bCs w:val="0"/>
          <w:sz w:val="24"/>
          <w:highlight w:val="none"/>
          <w:lang w:eastAsia="zh-CN"/>
        </w:rPr>
        <w:fldChar w:fldCharType="end"/>
      </w:r>
      <w:r>
        <w:rPr>
          <w:rFonts w:hint="eastAsia" w:ascii="仿宋" w:hAnsi="仿宋" w:eastAsia="仿宋" w:cs="仿宋"/>
          <w:b/>
          <w:bCs w:val="0"/>
          <w:sz w:val="24"/>
          <w:highlight w:val="none"/>
          <w:lang w:eastAsia="zh-CN"/>
        </w:rPr>
        <w:t xml:space="preserve">点心师要求（</w:t>
      </w:r>
      <w:r>
        <w:rPr>
          <w:rFonts w:hint="eastAsia" w:ascii="仿宋" w:hAnsi="仿宋" w:eastAsia="仿宋" w:cs="仿宋"/>
          <w:b/>
          <w:bCs w:val="0"/>
          <w:sz w:val="24"/>
          <w:highlight w:val="none"/>
          <w:lang w:val="en-US" w:eastAsia="zh-CN"/>
        </w:rPr>
        <w:t xml:space="preserve">3</w:t>
      </w:r>
      <w:r>
        <w:rPr>
          <w:rFonts w:hint="eastAsia" w:ascii="仿宋" w:hAnsi="仿宋" w:eastAsia="仿宋" w:cs="仿宋"/>
          <w:b/>
          <w:bCs w:val="0"/>
          <w:sz w:val="24"/>
          <w:highlight w:val="none"/>
          <w:lang w:eastAsia="zh-CN"/>
        </w:rPr>
        <w:t xml:space="preserve">分）：</w:t>
      </w:r>
      <w:r/>
    </w:p>
    <w:p>
      <w:pPr>
        <w:ind w:firstLine="465"/>
        <w:spacing w:line="360" w:lineRule="auto"/>
        <w:rPr>
          <w:rFonts w:hint="eastAsia" w:ascii="仿宋" w:hAnsi="仿宋" w:eastAsia="仿宋" w:cs="仿宋"/>
          <w:b w:val="0"/>
          <w:bCs/>
          <w:sz w:val="24"/>
          <w:highlight w:val="none"/>
          <w:lang w:eastAsia="zh-CN"/>
        </w:rPr>
      </w:pPr>
      <w:r>
        <w:rPr>
          <w:rFonts w:hint="eastAsia" w:ascii="仿宋" w:hAnsi="仿宋" w:eastAsia="仿宋" w:cs="仿宋"/>
          <w:b w:val="0"/>
          <w:bCs/>
          <w:sz w:val="24"/>
          <w:highlight w:val="none"/>
          <w:lang w:eastAsia="zh-CN"/>
        </w:rPr>
        <w:t xml:space="preserve">拟派本项目的点心师具有</w:t>
      </w:r>
      <w:r>
        <w:rPr>
          <w:rFonts w:hint="eastAsia" w:ascii="仿宋" w:hAnsi="仿宋" w:eastAsia="仿宋" w:cs="仿宋"/>
          <w:b w:val="0"/>
          <w:bCs/>
          <w:sz w:val="24"/>
          <w:highlight w:val="none"/>
          <w:lang w:val="en-US" w:eastAsia="zh-CN"/>
        </w:rPr>
        <w:t xml:space="preserve">人社部门</w:t>
      </w:r>
      <w:r>
        <w:rPr>
          <w:rFonts w:hint="eastAsia" w:ascii="仿宋" w:hAnsi="仿宋" w:eastAsia="仿宋" w:cs="仿宋"/>
          <w:b w:val="0"/>
          <w:bCs/>
          <w:sz w:val="24"/>
          <w:highlight w:val="none"/>
          <w:lang w:eastAsia="zh-CN"/>
        </w:rPr>
        <w:t xml:space="preserve">颁发的三级及以上中式面点师证书的得</w:t>
      </w:r>
      <w:r>
        <w:rPr>
          <w:rFonts w:hint="eastAsia" w:ascii="仿宋" w:hAnsi="仿宋" w:eastAsia="仿宋" w:cs="仿宋"/>
          <w:b w:val="0"/>
          <w:bCs/>
          <w:sz w:val="24"/>
          <w:highlight w:val="none"/>
          <w:lang w:val="en-US" w:eastAsia="zh-CN"/>
        </w:rPr>
        <w:t xml:space="preserve">1</w:t>
      </w:r>
      <w:r>
        <w:rPr>
          <w:rFonts w:hint="eastAsia" w:ascii="仿宋" w:hAnsi="仿宋" w:eastAsia="仿宋" w:cs="仿宋"/>
          <w:b w:val="0"/>
          <w:bCs/>
          <w:sz w:val="24"/>
          <w:highlight w:val="none"/>
          <w:lang w:eastAsia="zh-CN"/>
        </w:rPr>
        <w:t xml:space="preserve">分，</w:t>
      </w:r>
      <w:r>
        <w:rPr>
          <w:rFonts w:hint="eastAsia" w:ascii="仿宋" w:hAnsi="仿宋" w:eastAsia="仿宋" w:cs="仿宋"/>
          <w:b w:val="0"/>
          <w:bCs/>
          <w:sz w:val="24"/>
          <w:highlight w:val="none"/>
          <w:lang w:val="en-US" w:eastAsia="zh-CN"/>
        </w:rPr>
        <w:t xml:space="preserve">最高得1分</w:t>
      </w:r>
      <w:r>
        <w:rPr>
          <w:rFonts w:hint="eastAsia" w:ascii="仿宋" w:hAnsi="仿宋" w:eastAsia="仿宋" w:cs="仿宋"/>
          <w:b w:val="0"/>
          <w:bCs/>
          <w:sz w:val="24"/>
          <w:highlight w:val="none"/>
          <w:lang w:eastAsia="zh-CN"/>
        </w:rPr>
        <w:t xml:space="preserve">；具有</w:t>
      </w:r>
      <w:r>
        <w:rPr>
          <w:rFonts w:hint="eastAsia" w:ascii="仿宋" w:hAnsi="仿宋" w:eastAsia="仿宋" w:cs="仿宋"/>
          <w:b w:val="0"/>
          <w:bCs/>
          <w:sz w:val="24"/>
          <w:highlight w:val="none"/>
          <w:lang w:val="en-US" w:eastAsia="zh-CN"/>
        </w:rPr>
        <w:t xml:space="preserve">人社部门</w:t>
      </w:r>
      <w:r>
        <w:rPr>
          <w:rFonts w:hint="eastAsia" w:ascii="仿宋" w:hAnsi="仿宋" w:eastAsia="仿宋" w:cs="仿宋"/>
          <w:b w:val="0"/>
          <w:bCs/>
          <w:sz w:val="24"/>
          <w:highlight w:val="none"/>
          <w:lang w:eastAsia="zh-CN"/>
        </w:rPr>
        <w:t xml:space="preserve">颁发的四级及以上西式面点师证书的得1分，</w:t>
      </w:r>
      <w:r>
        <w:rPr>
          <w:rFonts w:hint="eastAsia" w:ascii="仿宋" w:hAnsi="仿宋" w:eastAsia="仿宋" w:cs="仿宋"/>
          <w:b w:val="0"/>
          <w:bCs/>
          <w:sz w:val="24"/>
          <w:highlight w:val="none"/>
          <w:lang w:val="en-US" w:eastAsia="zh-CN"/>
        </w:rPr>
        <w:t xml:space="preserve">最高得1分；</w:t>
      </w:r>
      <w:r>
        <w:rPr>
          <w:rFonts w:hint="eastAsia" w:ascii="仿宋" w:hAnsi="仿宋" w:eastAsia="仿宋" w:cs="仿宋"/>
          <w:b w:val="0"/>
          <w:bCs/>
          <w:sz w:val="24"/>
          <w:highlight w:val="none"/>
          <w:lang w:eastAsia="zh-CN"/>
        </w:rPr>
        <w:t xml:space="preserve">上述人员中持有</w:t>
      </w:r>
      <w:r>
        <w:rPr>
          <w:rFonts w:hint="eastAsia" w:ascii="仿宋" w:hAnsi="仿宋" w:eastAsia="仿宋" w:cs="仿宋"/>
          <w:b w:val="0"/>
          <w:bCs/>
          <w:sz w:val="24"/>
          <w:highlight w:val="none"/>
          <w:lang w:val="en-US" w:eastAsia="zh-CN"/>
        </w:rPr>
        <w:t xml:space="preserve">人社部门颁发的高级</w:t>
      </w:r>
      <w:r>
        <w:rPr>
          <w:rFonts w:hint="eastAsia" w:ascii="仿宋" w:hAnsi="仿宋" w:eastAsia="仿宋" w:cs="仿宋"/>
          <w:b w:val="0"/>
          <w:bCs/>
          <w:sz w:val="24"/>
          <w:highlight w:val="none"/>
          <w:lang w:eastAsia="zh-CN"/>
        </w:rPr>
        <w:t xml:space="preserve">营养师证书的得1分，本项最高得</w:t>
      </w:r>
      <w:r>
        <w:rPr>
          <w:rFonts w:hint="eastAsia" w:ascii="仿宋" w:hAnsi="仿宋" w:eastAsia="仿宋" w:cs="仿宋"/>
          <w:b w:val="0"/>
          <w:bCs/>
          <w:sz w:val="24"/>
          <w:highlight w:val="none"/>
          <w:lang w:val="en-US" w:eastAsia="zh-CN"/>
        </w:rPr>
        <w:t xml:space="preserve">3</w:t>
      </w:r>
      <w:r>
        <w:rPr>
          <w:rFonts w:hint="eastAsia" w:ascii="仿宋" w:hAnsi="仿宋" w:eastAsia="仿宋" w:cs="仿宋"/>
          <w:b w:val="0"/>
          <w:bCs/>
          <w:sz w:val="24"/>
          <w:highlight w:val="none"/>
          <w:lang w:eastAsia="zh-CN"/>
        </w:rPr>
        <w:t xml:space="preserve">分。</w:t>
      </w:r>
      <w:r>
        <w:rPr>
          <w:rFonts w:hint="eastAsia" w:ascii="仿宋" w:hAnsi="仿宋" w:eastAsia="仿宋" w:cs="仿宋"/>
          <w:b w:val="0"/>
          <w:bCs/>
          <w:sz w:val="24"/>
          <w:highlight w:val="none"/>
          <w:lang w:val="en-US" w:eastAsia="zh-CN"/>
        </w:rPr>
        <w:t xml:space="preserve">（证书扫描件上传，否则不得分）</w:t>
      </w:r>
      <w:r/>
    </w:p>
    <w:p>
      <w:pPr>
        <w:ind w:firstLine="465"/>
        <w:spacing w:line="360" w:lineRule="auto"/>
        <w:rPr>
          <w:rFonts w:hint="eastAsia" w:ascii="仿宋" w:hAnsi="仿宋" w:eastAsia="仿宋" w:cs="仿宋"/>
          <w:b/>
          <w:bCs w:val="0"/>
          <w:sz w:val="24"/>
          <w:highlight w:val="none"/>
          <w:lang w:eastAsia="zh-CN"/>
        </w:rPr>
      </w:pPr>
      <w:r>
        <w:rPr>
          <w:rFonts w:hint="eastAsia" w:ascii="仿宋" w:hAnsi="仿宋" w:eastAsia="仿宋" w:cs="仿宋"/>
          <w:b/>
          <w:bCs w:val="0"/>
          <w:sz w:val="24"/>
          <w:highlight w:val="none"/>
          <w:lang w:val="en-US" w:eastAsia="zh-CN"/>
        </w:rPr>
        <w:t xml:space="preserve">注：</w:t>
      </w:r>
      <w:r>
        <w:rPr>
          <w:rFonts w:hint="eastAsia" w:ascii="仿宋" w:hAnsi="仿宋" w:eastAsia="仿宋" w:cs="仿宋"/>
          <w:b/>
          <w:bCs w:val="0"/>
          <w:sz w:val="24"/>
          <w:highlight w:val="none"/>
          <w:lang w:eastAsia="zh-CN"/>
        </w:rPr>
        <w:t xml:space="preserve">以</w:t>
      </w:r>
      <w:r>
        <w:rPr>
          <w:rFonts w:hint="eastAsia" w:ascii="仿宋" w:hAnsi="仿宋" w:eastAsia="仿宋" w:cs="仿宋"/>
          <w:b/>
          <w:bCs w:val="0"/>
          <w:sz w:val="24"/>
          <w:highlight w:val="none"/>
          <w:lang w:val="en-US" w:eastAsia="zh-CN"/>
        </w:rPr>
        <w:t xml:space="preserve">上</w:t>
      </w:r>
      <w:r>
        <w:rPr>
          <w:rFonts w:hint="eastAsia" w:ascii="仿宋" w:hAnsi="仿宋" w:eastAsia="仿宋" w:cs="仿宋"/>
          <w:b/>
          <w:bCs w:val="0"/>
          <w:sz w:val="24"/>
          <w:highlight w:val="none"/>
          <w:lang w:eastAsia="zh-CN"/>
        </w:rPr>
        <w:t xml:space="preserve">人员填列到《人员配置表及拟派项目负责人（项目经理）简历表》中，需提供身份证、健康证、近三个月中任意一个月份(不含投标当月，</w:t>
      </w:r>
      <w:r>
        <w:rPr>
          <w:rFonts w:hint="eastAsia" w:ascii="仿宋" w:hAnsi="仿宋" w:eastAsia="仿宋" w:cs="仿宋"/>
          <w:b/>
          <w:bCs w:val="0"/>
          <w:sz w:val="24"/>
          <w:highlight w:val="none"/>
          <w:lang w:val="en-US" w:eastAsia="zh-CN"/>
        </w:rPr>
        <w:t xml:space="preserve">即2024年8或9或10月</w:t>
      </w:r>
      <w:r>
        <w:rPr>
          <w:rFonts w:hint="eastAsia" w:ascii="仿宋" w:hAnsi="仿宋" w:eastAsia="仿宋" w:cs="仿宋"/>
          <w:b/>
          <w:bCs w:val="0"/>
          <w:sz w:val="24"/>
          <w:highlight w:val="none"/>
          <w:lang w:eastAsia="zh-CN"/>
        </w:rPr>
        <w:t xml:space="preserve">)的社保证明及其他证明材料复印件</w:t>
      </w:r>
      <w:r>
        <w:rPr>
          <w:rFonts w:hint="eastAsia" w:ascii="仿宋" w:hAnsi="仿宋" w:eastAsia="仿宋" w:cs="仿宋"/>
          <w:b/>
          <w:bCs w:val="0"/>
          <w:sz w:val="24"/>
          <w:highlight w:val="none"/>
          <w:lang w:val="en-US" w:eastAsia="zh-CN"/>
        </w:rPr>
        <w:t xml:space="preserve">或扫描件</w:t>
      </w:r>
      <w:r>
        <w:rPr>
          <w:rFonts w:hint="eastAsia" w:ascii="仿宋" w:hAnsi="仿宋" w:eastAsia="仿宋" w:cs="仿宋"/>
          <w:b/>
          <w:bCs w:val="0"/>
          <w:sz w:val="24"/>
          <w:highlight w:val="none"/>
          <w:lang w:eastAsia="zh-CN"/>
        </w:rPr>
        <w:t xml:space="preserve">加盖公章做进投标文件中，否则不得分。</w:t>
      </w:r>
      <w:r/>
    </w:p>
    <w:p>
      <w:pPr>
        <w:numPr>
          <w:ilvl w:val="0"/>
          <w:numId w:val="0"/>
        </w:numPr>
        <w:spacing w:line="360" w:lineRule="auto"/>
        <w:tabs>
          <w:tab w:val="left" w:pos="525" w:leader="none"/>
          <w:tab w:val="left" w:pos="945" w:leader="none"/>
          <w:tab w:val="left" w:pos="1129" w:leader="none"/>
          <w:tab w:val="left" w:pos="1155" w:leader="none"/>
          <w:tab w:val="left" w:pos="3823" w:leader="none"/>
        </w:tabs>
        <w:rPr>
          <w:rFonts w:hint="default" w:ascii="仿宋" w:hAnsi="仿宋" w:eastAsia="仿宋" w:cs="仿宋"/>
          <w:b/>
          <w:sz w:val="24"/>
          <w:highlight w:val="none"/>
          <w:lang w:val="en-US" w:eastAsia="zh-CN"/>
        </w:rPr>
      </w:pPr>
      <w:r>
        <w:rPr>
          <w:rFonts w:hint="eastAsia" w:ascii="仿宋" w:hAnsi="仿宋" w:eastAsia="仿宋" w:cs="仿宋"/>
          <w:b/>
          <w:sz w:val="24"/>
          <w:highlight w:val="none"/>
          <w:lang w:val="en-US" w:eastAsia="zh-CN"/>
        </w:rPr>
        <w:t xml:space="preserve">技术部分（60分）（暗标）：</w:t>
      </w:r>
      <w:r/>
    </w:p>
    <w:p>
      <w:pPr>
        <w:numPr>
          <w:ilvl w:val="0"/>
          <w:numId w:val="0"/>
        </w:numPr>
        <w:spacing w:line="360" w:lineRule="auto"/>
        <w:tabs>
          <w:tab w:val="left" w:pos="525" w:leader="none"/>
          <w:tab w:val="left" w:pos="945" w:leader="none"/>
          <w:tab w:val="left" w:pos="1129" w:leader="none"/>
          <w:tab w:val="left" w:pos="1155" w:leader="none"/>
          <w:tab w:val="left" w:pos="3823" w:leader="none"/>
        </w:tabs>
        <w:rPr>
          <w:rFonts w:hint="eastAsia" w:ascii="仿宋" w:hAnsi="仿宋" w:eastAsia="仿宋" w:cs="仿宋"/>
          <w:b/>
          <w:sz w:val="24"/>
          <w:highlight w:val="none"/>
        </w:rPr>
      </w:pPr>
      <w:r>
        <w:rPr>
          <w:rFonts w:hint="eastAsia" w:ascii="仿宋" w:hAnsi="仿宋" w:eastAsia="仿宋" w:cs="仿宋"/>
          <w:b/>
          <w:sz w:val="24"/>
          <w:highlight w:val="none"/>
          <w:lang w:val="en-US" w:eastAsia="zh-CN"/>
        </w:rPr>
        <w:t xml:space="preserve">3.</w:t>
      </w:r>
      <w:r>
        <w:rPr>
          <w:rFonts w:hint="eastAsia" w:ascii="仿宋" w:hAnsi="仿宋" w:eastAsia="仿宋" w:cs="仿宋"/>
          <w:b/>
          <w:bCs/>
          <w:color w:val="000000"/>
          <w:sz w:val="24"/>
          <w:szCs w:val="24"/>
          <w:highlight w:val="none"/>
          <w:lang w:val="en-US" w:eastAsia="zh-CN"/>
        </w:rPr>
        <w:t xml:space="preserve">服务方案</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val="en-US" w:eastAsia="zh-CN"/>
        </w:rPr>
        <w:t xml:space="preserve">60</w:t>
      </w:r>
      <w:r>
        <w:rPr>
          <w:rFonts w:hint="eastAsia" w:ascii="仿宋" w:hAnsi="仿宋" w:eastAsia="仿宋" w:cs="仿宋"/>
          <w:b/>
          <w:bCs/>
          <w:color w:val="000000"/>
          <w:sz w:val="24"/>
          <w:szCs w:val="24"/>
          <w:highlight w:val="none"/>
        </w:rPr>
        <w:t xml:space="preserve">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在响应招标文件需求的基础上针对下列各部分进行评价，要求体现科学合理性、条理性、可行性、完善性、针对性，以下各部分如未见阐述则不得分：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（1）餐饮服务管理</w:t>
      </w:r>
      <w:r>
        <w:rPr>
          <w:rFonts w:hint="eastAsia" w:ascii="仿宋" w:hAnsi="仿宋" w:eastAsia="仿宋" w:cs="仿宋"/>
          <w:b/>
          <w:bCs w:val="0"/>
          <w:color w:val="auto"/>
          <w:sz w:val="24"/>
          <w:szCs w:val="24"/>
          <w:highlight w:val="none"/>
          <w:shd w:val="clear" w:color="auto"/>
          <w:lang w:val="en-US" w:eastAsia="zh-CN" w:bidi="ar"/>
        </w:rPr>
        <w:t xml:space="preserve">工作设计及实施</w:t>
      </w:r>
      <w:r>
        <w:rPr>
          <w:rFonts w:hint="eastAsia" w:ascii="仿宋" w:hAnsi="仿宋" w:eastAsia="仿宋" w:cs="仿宋"/>
          <w:b/>
          <w:bCs w:val="0"/>
          <w:color w:val="auto"/>
          <w:sz w:val="24"/>
          <w:szCs w:val="24"/>
          <w:highlight w:val="none"/>
          <w:lang w:val="en-US" w:eastAsia="zh-CN" w:bidi="ar"/>
        </w:rPr>
        <w:t xml:space="preserve">方案（9分）：包括但不限于：</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① 目标及整体设想（3分）；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② 管理服务体系（3分）；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③ 监督检查考核机制（3分）；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上述内容每有一项内容进行了阐述且方案详细完整，针对性强、可操作性强，思路合理的得3分；方案较详细，针对性、可操作性较强，思路较合理得2分，方案简单，针对性、可操作性一般,有待完善的得1分；未进行阐述或不满足采购需求的不得分，本项最高得9分。</w:t>
      </w:r>
      <w:r/>
    </w:p>
    <w:p>
      <w:pPr>
        <w:numPr>
          <w:ilvl w:val="0"/>
          <w:numId w:val="4"/>
        </w:num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日常管理制度和工作标准（12分）：包括但不限于：</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① 质量管理制度（2分）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② 卫生管理制度（2分）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③ 食品索证登记制度（2分）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④ 食品逐日消耗登记制度（2分）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⑤ 员工奖惩制度（2分）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⑥ 操作工艺流程及管理制度（2分）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上述内容每有一项内容进行了阐述且方案详细完整，针对性强、可操作性强，思路合理的得2分；方案较详细，针对性、可操作性较强，思路较合理得1分，方案简单，针对性、可操作性一般,有待完善的得0.5分；未进行阐述或不满足采购需求的不得分，本项最高得12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（3）日常管理流程图（5分）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流程图详细完整，针对性强、可操作性强，思路合理得5分；流程图较详细，针对性、可操作性较强，思路较合理得4分；流程图简单，针对性、可操作性一般，思路可行性不高得3分；流程图可操作性差，思路不尽合理得1分；未提供方案或不满足采购需求的不得分，本项最高得5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（4）防火、防食物中毒等突发事件的应急预案（6分）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① 防火措施（2分）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② 防食物中毒措施（2分）</w:t>
      </w:r>
      <w:r/>
    </w:p>
    <w:p>
      <w:pPr>
        <w:ind w:firstLine="482"/>
        <w:spacing w:line="360" w:lineRule="auto"/>
        <w:rPr>
          <w:rFonts w:hint="default"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③ 其他应急预案措施（2分）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上述内容需方案合理、描述详细、切实可行有效，每有一项内容进行了阐述且方案详细完整，针对性强、可操作性强，思路合理的得3分；方案较详细，针对性、可操作性较强，思路较合理得2分，方案简单，针对性、可操作性一般,有待完善的得1分；未进行阐述或不满足采购需求的不得分，本项最高得6分。</w:t>
      </w:r>
      <w:r/>
    </w:p>
    <w:p>
      <w:pPr>
        <w:ind w:firstLine="482"/>
        <w:spacing w:line="360" w:lineRule="auto"/>
        <w:shd w:val="clear" w:color="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（5）保障应急任务后备人员充足的承诺（4分）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保障应急任务后备人员充足的承诺的合理性、需求响应程度高的得4分；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保障应急任务后备人员充足的承诺的合理性、需求响应程度较高的得2分；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保障应急任务后备人员充足的承诺的合理性、需求响应程度普通的得1分；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（6）供餐模式及品种方案（4分）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① 供餐模式（2分）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② 品种方案（2分）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上述内容每有一项内容进行了阐述且方案详细完整，针对性强、可操作性强，思路合理的得2分；方案简单，针对性、可操作性一般,有待完善的得1分；未进行阐述或不满足采购需求的不得分，本项最高得4分。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（7）针对食品安全、消防安全的培训方案及实施细则（6分）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①针对食品安全的培训方案及实施细则（3分）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②针对消防安全的培训方案及实施细则（3分）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上述内容每有一项内容进行了阐述且方案详细完整，针对性强、可操作性强，思路合理的得3分；方案较详细，针对性、可操作性较强，思路较合理得2分，方案简单，针对性、可操作性一般,有待完善的得1分；未进行阐述或不满足采购需求的不得分，本项最高得6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（8）特色创新服务和增值服务方案（6分）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① 特色创新服务（3分）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② 增值服务（3分）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上述内容每有一项内容进行了阐述且方案详细完整，针对性强、可操作性强，思路合理的得3分；方案较详细，针对性、可操作性较强，思路较合理得2分，方案简单，针对性、可操作性一般,有待完善的得1分；未进行阐述或不满足采购需求的不得分，本项最高得6分。</w:t>
      </w:r>
      <w:r/>
    </w:p>
    <w:p>
      <w:pPr>
        <w:ind w:firstLine="482"/>
        <w:spacing w:line="360" w:lineRule="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（9）过失、意外保障措施（4分）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上述内容需方案合理、描述详细、切实可行有效，每有一项内容进行了阐述且方案详细完整，针对性强、可操作性强，思路合理得4分；方案简单，针对性、可操作性一般，思路可行性不高得2分；方案可操作性差，思路不尽合理得1分；</w:t>
      </w:r>
      <w:r/>
    </w:p>
    <w:p>
      <w:pPr>
        <w:ind w:firstLine="480"/>
        <w:spacing w:line="360" w:lineRule="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未提供方案不得分，本项最高得4分。</w:t>
      </w:r>
      <w:r/>
    </w:p>
    <w:p>
      <w:pPr>
        <w:ind w:firstLine="482"/>
        <w:spacing w:line="360" w:lineRule="auto"/>
        <w:shd w:val="clear" w:color="auto"/>
        <w:rPr>
          <w:rFonts w:hint="eastAsia" w:ascii="仿宋" w:hAnsi="仿宋" w:eastAsia="仿宋" w:cs="仿宋"/>
          <w:b/>
          <w:bCs w:val="0"/>
          <w:color w:val="auto"/>
          <w:sz w:val="24"/>
          <w:szCs w:val="24"/>
          <w:highlight w:val="none"/>
          <w:lang w:val="en-US" w:eastAsia="zh-CN" w:bidi="ar"/>
        </w:rPr>
      </w:pPr>
      <w:r>
        <w:rPr>
          <w:rFonts w:hint="eastAsia" w:ascii="仿宋" w:hAnsi="仿宋" w:eastAsia="仿宋" w:cs="仿宋"/>
          <w:b/>
          <w:bCs w:val="0"/>
          <w:color w:val="auto"/>
          <w:sz w:val="24"/>
          <w:szCs w:val="24"/>
          <w:highlight w:val="none"/>
          <w:lang w:val="en-US" w:eastAsia="zh-CN" w:bidi="ar"/>
        </w:rPr>
        <w:t xml:space="preserve">（10）与采购人以及其他单位、部门的综合协调方案（4分）</w:t>
      </w:r>
      <w:r/>
    </w:p>
    <w:p>
      <w:pPr>
        <w:ind w:firstLine="480"/>
        <w:spacing w:line="360" w:lineRule="auto"/>
        <w:shd w:val="clear" w:color="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综合协调方案的可行性、合理性、需求响应程度高的得4分；</w:t>
      </w:r>
      <w:r/>
    </w:p>
    <w:p>
      <w:pPr>
        <w:ind w:firstLine="480"/>
        <w:spacing w:line="360" w:lineRule="auto"/>
        <w:shd w:val="clear" w:color="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综合协调方案的可行性、合理性、需求响应程度较高的得2分；</w:t>
      </w:r>
      <w:r/>
    </w:p>
    <w:p>
      <w:pPr>
        <w:ind w:firstLine="480"/>
        <w:spacing w:line="360" w:lineRule="auto"/>
        <w:shd w:val="clear" w:color="auto"/>
        <w:rPr>
          <w:rFonts w:hint="eastAsia" w:ascii="仿宋" w:hAnsi="仿宋" w:eastAsia="仿宋" w:cs="仿宋"/>
          <w:bCs/>
          <w:color w:val="auto"/>
          <w:sz w:val="24"/>
          <w:szCs w:val="24"/>
          <w:highlight w:val="none"/>
          <w:lang w:val="en-US" w:eastAsia="zh-CN" w:bidi="ar"/>
        </w:rPr>
      </w:pPr>
      <w:r>
        <w:rPr>
          <w:rFonts w:hint="eastAsia" w:ascii="仿宋" w:hAnsi="仿宋" w:eastAsia="仿宋" w:cs="仿宋"/>
          <w:bCs/>
          <w:color w:val="auto"/>
          <w:sz w:val="24"/>
          <w:szCs w:val="24"/>
          <w:highlight w:val="none"/>
          <w:lang w:val="en-US" w:eastAsia="zh-CN" w:bidi="ar"/>
        </w:rPr>
        <w:t xml:space="preserve">综合协调方案的可行性、合理性、需求响应程度普通的得1分；</w:t>
      </w:r>
      <w:r/>
    </w:p>
    <w:p>
      <w:pPr>
        <w:ind w:right="-81" w:firstLine="482"/>
        <w:spacing w:line="360" w:lineRule="auto"/>
        <w:rPr>
          <w:rFonts w:hint="eastAsia" w:ascii="仿宋" w:hAnsi="仿宋" w:eastAsia="仿宋" w:cs="仿宋"/>
          <w:b/>
          <w:bCs/>
          <w:sz w:val="24"/>
          <w:highlight w:val="none"/>
        </w:rPr>
      </w:pPr>
      <w:r>
        <w:rPr>
          <w:rFonts w:hint="eastAsia" w:ascii="仿宋" w:hAnsi="仿宋" w:eastAsia="仿宋" w:cs="仿宋"/>
          <w:b/>
          <w:sz w:val="24"/>
          <w:szCs w:val="24"/>
          <w:highlight w:val="none"/>
        </w:rPr>
        <w:t xml:space="preserve">备注：针对评分标准中评分的每一条，投标供应商均应在投标文件中提供对应资料，不提供相关资料的视为不具备该项得分的条件。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 </w:t>
      </w:r>
      <w:r>
        <w:rPr>
          <w:rFonts w:hint="eastAsia" w:ascii="仿宋" w:hAnsi="仿宋" w:eastAsia="仿宋" w:cs="仿宋"/>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仿宋" w:hAnsi="仿宋" w:eastAsia="仿宋" w:cs="仿宋"/>
          <w:bCs/>
          <w:sz w:val="24"/>
          <w:highlight w:val="none"/>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仿宋" w:hAnsi="仿宋" w:eastAsia="仿宋" w:cs="仿宋"/>
          <w:bCs/>
          <w:sz w:val="24"/>
          <w:highlight w:val="none"/>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仿宋" w:hAnsi="仿宋" w:eastAsia="仿宋" w:cs="仿宋"/>
          <w:bCs/>
          <w:sz w:val="24"/>
          <w:highlight w:val="none"/>
          <w:lang w:val="en-US" w:eastAsia="zh-CN"/>
        </w:rPr>
        <w:t xml:space="preserve">事宜</w:t>
      </w:r>
      <w:r>
        <w:rPr>
          <w:rFonts w:hint="eastAsia" w:ascii="仿宋" w:hAnsi="仿宋" w:eastAsia="仿宋" w:cs="仿宋"/>
          <w:bCs/>
          <w:sz w:val="24"/>
          <w:highlight w:val="none"/>
        </w:rPr>
        <w:t xml:space="preserve">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 2.中标公示结束后，</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将向中标供应商发出中标通知书。</w:t>
      </w:r>
      <w:r/>
    </w:p>
    <w:p>
      <w:pPr>
        <w:ind w:left="-2" w:firstLine="42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（十一）废标的确认：</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4.因重大变故，招标任务取消。</w:t>
      </w:r>
      <w:r/>
    </w:p>
    <w:p>
      <w:pPr>
        <w:ind w:left="-2" w:firstLine="420"/>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（十二）中标无效的确认：</w:t>
      </w:r>
      <w:r/>
    </w:p>
    <w:p>
      <w:pPr>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1.提供虚假材料谋取中标的；</w:t>
      </w:r>
      <w:r/>
    </w:p>
    <w:p>
      <w:pPr>
        <w:ind w:firstLine="720"/>
        <w:spacing w:line="360" w:lineRule="auto"/>
        <w:tabs>
          <w:tab w:val="left" w:pos="42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2.采取不正当手段诋毁、排挤其他投标供应商的；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3.与招标采购单位、其他投标供应商恶意串通的；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4.向招标采购单位行贿或者提供其他不正当利益的；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720"/>
        <w:spacing w:line="360" w:lineRule="auto"/>
        <w:tabs>
          <w:tab w:val="left" w:pos="420" w:leader="none"/>
          <w:tab w:val="left" w:pos="114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6.拒绝有关部门监督检查或者提供虚假情况的。</w:t>
      </w:r>
      <w:r/>
    </w:p>
    <w:p>
      <w:pPr>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仿宋" w:hAnsi="仿宋" w:eastAsia="仿宋" w:cs="仿宋"/>
          <w:b/>
          <w:bCs w:val="0"/>
          <w:sz w:val="24"/>
          <w:highlight w:val="none"/>
        </w:rPr>
        <w:outlineLvl w:val="0"/>
      </w:pPr>
      <w:r>
        <w:rPr>
          <w:rFonts w:hint="eastAsia" w:ascii="仿宋" w:hAnsi="仿宋" w:eastAsia="仿宋" w:cs="仿宋"/>
          <w:b/>
          <w:bCs w:val="0"/>
          <w:sz w:val="24"/>
          <w:highlight w:val="none"/>
        </w:rPr>
        <w:t xml:space="preserve">（十三）签订、履行合同：</w:t>
      </w:r>
      <w:r/>
    </w:p>
    <w:p>
      <w:pPr>
        <w:ind w:firstLine="480"/>
        <w:spacing w:line="360" w:lineRule="auto"/>
        <w:tabs>
          <w:tab w:val="left" w:pos="525" w:leader="none"/>
          <w:tab w:val="left" w:pos="1050" w:leader="none"/>
        </w:tabs>
        <w:rPr>
          <w:rFonts w:hint="eastAsia" w:ascii="仿宋" w:hAnsi="仿宋" w:eastAsia="仿宋" w:cs="仿宋"/>
          <w:sz w:val="24"/>
          <w:highlight w:val="none"/>
        </w:rPr>
      </w:pPr>
      <w:r>
        <w:rPr>
          <w:rFonts w:hint="eastAsia" w:ascii="仿宋" w:hAnsi="仿宋" w:eastAsia="仿宋" w:cs="仿宋"/>
          <w:bCs/>
          <w:sz w:val="24"/>
          <w:highlight w:val="none"/>
        </w:rPr>
        <w:t xml:space="preserve">1.采购人应当自中标通知书发出之日起</w:t>
      </w:r>
      <w:r>
        <w:rPr>
          <w:rFonts w:hint="eastAsia" w:ascii="仿宋" w:hAnsi="仿宋" w:eastAsia="仿宋" w:cs="仿宋"/>
          <w:bCs/>
          <w:sz w:val="24"/>
          <w:highlight w:val="none"/>
          <w:lang w:val="en-US" w:eastAsia="zh-CN"/>
        </w:rPr>
        <w:t xml:space="preserve">三十</w:t>
      </w:r>
      <w:r>
        <w:rPr>
          <w:rFonts w:hint="eastAsia" w:ascii="仿宋" w:hAnsi="仿宋" w:eastAsia="仿宋" w:cs="仿宋"/>
          <w:bCs/>
          <w:sz w:val="24"/>
          <w:highlight w:val="none"/>
        </w:rPr>
        <w:t xml:space="preserve">日</w:t>
      </w:r>
      <w:r>
        <w:rPr>
          <w:rFonts w:hint="eastAsia" w:ascii="仿宋" w:hAnsi="仿宋" w:eastAsia="仿宋" w:cs="仿宋"/>
          <w:bCs/>
          <w:sz w:val="24"/>
          <w:highlight w:val="none"/>
          <w:lang w:val="en-US" w:eastAsia="zh-CN"/>
        </w:rPr>
        <w:t xml:space="preserve">之</w:t>
      </w:r>
      <w:r>
        <w:rPr>
          <w:rFonts w:hint="eastAsia" w:ascii="仿宋" w:hAnsi="仿宋" w:eastAsia="仿宋" w:cs="仿宋"/>
          <w:bCs/>
          <w:sz w:val="24"/>
          <w:highlight w:val="none"/>
        </w:rPr>
        <w:t xml:space="preserve">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仿宋" w:hAnsi="仿宋" w:eastAsia="仿宋" w:cs="仿宋"/>
          <w:bCs/>
          <w:sz w:val="24"/>
          <w:highlight w:val="none"/>
          <w:lang w:eastAsia="zh-CN"/>
        </w:rPr>
        <w:t xml:space="preserve">江苏成建项目管理有限公司</w:t>
      </w:r>
      <w:r>
        <w:rPr>
          <w:rFonts w:hint="eastAsia" w:ascii="仿宋" w:hAnsi="仿宋" w:eastAsia="仿宋" w:cs="仿宋"/>
          <w:bCs/>
          <w:sz w:val="24"/>
          <w:highlight w:val="none"/>
        </w:rPr>
        <w:t xml:space="preserve">见证后生效。</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w:t>
      </w:r>
      <w:r>
        <w:rPr>
          <w:rFonts w:hint="eastAsia" w:ascii="仿宋" w:hAnsi="仿宋" w:eastAsia="仿宋" w:cs="仿宋"/>
          <w:sz w:val="24"/>
          <w:highlight w:val="none"/>
          <w:lang w:eastAsia="zh-CN"/>
        </w:rPr>
        <w:t xml:space="preserve">江苏成建项目管理有限公司</w:t>
      </w:r>
      <w:r>
        <w:rPr>
          <w:rFonts w:hint="eastAsia" w:ascii="仿宋" w:hAnsi="仿宋" w:eastAsia="仿宋" w:cs="仿宋"/>
          <w:sz w:val="24"/>
          <w:highlight w:val="none"/>
        </w:rPr>
        <w:t xml:space="preserve">监督合同的履行。</w:t>
      </w:r>
      <w:r>
        <w:rPr>
          <w:rFonts w:hint="eastAsia" w:ascii="仿宋" w:hAnsi="仿宋" w:eastAsia="仿宋" w:cs="仿宋"/>
          <w:bCs/>
          <w:color w:val="000000"/>
          <w:sz w:val="24"/>
          <w:highlight w:val="none"/>
        </w:rPr>
        <w:t xml:space="preserve">中标方非因不可抗力未履行招、投标文件和合同规定的义务，一经查实，采购代理机构将根据具体情况提请政府采购管理部门作出相应处理。</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（十四）政府采购信用担保：</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sz w:val="24"/>
          <w:szCs w:val="24"/>
          <w:highlight w:val="none"/>
        </w:rPr>
      </w:pPr>
      <w:r>
        <w:rPr>
          <w:rFonts w:hint="eastAsia" w:ascii="仿宋" w:hAnsi="仿宋" w:eastAsia="仿宋" w:cs="仿宋"/>
          <w:bCs/>
          <w:sz w:val="24"/>
          <w:highlight w:val="none"/>
        </w:rPr>
        <w:t xml:space="preserve">履约担保，</w:t>
      </w:r>
      <w:r>
        <w:rPr>
          <w:rFonts w:hint="eastAsia" w:ascii="仿宋" w:hAnsi="仿宋" w:eastAsia="仿宋" w:cs="仿宋"/>
          <w:bCs/>
          <w:sz w:val="24"/>
          <w:szCs w:val="24"/>
          <w:highlight w:val="none"/>
        </w:rPr>
        <w:t xml:space="preserve">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为深入贯彻落实《国务院办公厅关于印发〈政府采购领域“整顿市场秩序、建设法规体系、促进产业发展”三年行动方案（2024－2026年）〉的通知》（国办发〔2024〕33 号）精神，提升政府采购便利度，持续优化政府采购营商环境，进一步全面推广政府采购电子履约保函：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1.</w:t>
      </w:r>
      <w:r>
        <w:rPr>
          <w:rFonts w:hint="eastAsia" w:ascii="仿宋" w:hAnsi="仿宋" w:eastAsia="仿宋" w:cs="仿宋"/>
          <w:bCs/>
          <w:sz w:val="24"/>
          <w:szCs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2.</w:t>
      </w:r>
      <w:r>
        <w:rPr>
          <w:rFonts w:hint="eastAsia" w:ascii="仿宋" w:hAnsi="仿宋" w:eastAsia="仿宋" w:cs="仿宋"/>
          <w:bCs/>
          <w:sz w:val="24"/>
          <w:szCs w:val="24"/>
          <w:highlight w:val="none"/>
        </w:rPr>
        <w:t xml:space="preserve">“政府采购电子履约保函（保险）平台”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3.</w:t>
      </w:r>
      <w:r>
        <w:rPr>
          <w:rFonts w:hint="eastAsia" w:ascii="仿宋" w:hAnsi="仿宋" w:eastAsia="仿宋" w:cs="仿宋"/>
          <w:bCs/>
          <w:sz w:val="24"/>
          <w:szCs w:val="24"/>
          <w:highlight w:val="none"/>
        </w:rPr>
        <w:t xml:space="preserve">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仿宋" w:hAnsi="仿宋" w:eastAsia="仿宋" w:cs="仿宋"/>
          <w:bCs/>
          <w:sz w:val="24"/>
          <w:szCs w:val="24"/>
          <w:highlight w:val="none"/>
        </w:rPr>
      </w:pPr>
      <w:r>
        <w:rPr>
          <w:rFonts w:hint="eastAsia" w:ascii="仿宋" w:hAnsi="仿宋" w:eastAsia="仿宋" w:cs="仿宋"/>
          <w:bCs/>
          <w:sz w:val="24"/>
          <w:szCs w:val="24"/>
          <w:highlight w:val="none"/>
          <w:lang w:val="en-US" w:eastAsia="zh-CN"/>
        </w:rPr>
        <w:t xml:space="preserve">4.</w:t>
      </w:r>
      <w:r>
        <w:rPr>
          <w:rFonts w:hint="eastAsia" w:ascii="仿宋" w:hAnsi="仿宋" w:eastAsia="仿宋" w:cs="仿宋"/>
          <w:bCs/>
          <w:sz w:val="24"/>
          <w:szCs w:val="24"/>
          <w:highlight w:val="none"/>
        </w:rPr>
        <w:t xml:space="preserve">电子履约保函与履约保证金、纸质保函具有同等法律效力，是我市优化政府采购营商环境的重要措施。</w:t>
      </w:r>
      <w:r/>
    </w:p>
    <w:p>
      <w:pPr>
        <w:ind w:firstLine="545"/>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lang w:val="en-US" w:eastAsia="zh-CN"/>
        </w:rPr>
        <w:t xml:space="preserve">5.</w:t>
      </w:r>
      <w:r>
        <w:rPr>
          <w:rFonts w:hint="eastAsia" w:ascii="仿宋" w:hAnsi="仿宋" w:eastAsia="仿宋" w:cs="仿宋"/>
          <w:bCs/>
          <w:sz w:val="24"/>
          <w:szCs w:val="24"/>
          <w:highlight w:val="none"/>
        </w:rPr>
        <w:t xml:space="preserve">供应商可通过江苏政府采购网下载“政府采购电子履约保函 （ 保 险 ） 操 作 手 册 ”, 具 体 地 址 为 ：http://www.ccgp-jiangsu.gov.cn/jiangsu/zlxz/。</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（十五）政府采购合同融资</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合同融资，是指参与政府采购的供应商，凭借中</w:t>
      </w:r>
      <w:r>
        <w:rPr>
          <w:rFonts w:hint="eastAsia" w:ascii="仿宋" w:hAnsi="仿宋" w:eastAsia="仿宋" w:cs="仿宋"/>
          <w:bCs/>
          <w:sz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Cs/>
          <w:sz w:val="24"/>
          <w:highlight w:val="none"/>
        </w:rPr>
        <w:t xml:space="preserve">中标、成交供应商可根据自身情况，自行决定是否选择采用合同融资形式，在无锡政府采购网——政采贷专栏提供的银行名录内自主选择合作银行。</w:t>
      </w:r>
      <w:r/>
    </w:p>
    <w:p>
      <w:pPr>
        <w:ind w:firstLine="480"/>
        <w:spacing w:line="360" w:lineRule="auto"/>
        <w:rPr>
          <w:rFonts w:hint="eastAsia" w:ascii="仿宋" w:hAnsi="仿宋" w:eastAsia="仿宋" w:cs="仿宋"/>
          <w:b/>
          <w:bCs w:val="0"/>
          <w:sz w:val="24"/>
          <w:highlight w:val="none"/>
        </w:rPr>
      </w:pPr>
      <w:r>
        <w:rPr>
          <w:rFonts w:hint="eastAsia" w:ascii="仿宋" w:hAnsi="仿宋" w:eastAsia="仿宋" w:cs="仿宋"/>
          <w:b/>
          <w:bCs w:val="0"/>
          <w:sz w:val="24"/>
          <w:highlight w:val="none"/>
        </w:rPr>
        <w:t xml:space="preserve">（十六）采购代理服务费：</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rPr>
        <w:t xml:space="preserve">本项目采购代理服务费由</w:t>
      </w:r>
      <w:r>
        <w:rPr>
          <w:rFonts w:hint="eastAsia" w:ascii="仿宋" w:hAnsi="仿宋" w:eastAsia="仿宋" w:cs="仿宋"/>
          <w:bCs/>
          <w:sz w:val="24"/>
          <w:highlight w:val="none"/>
          <w:lang w:val="en-US" w:eastAsia="zh-CN"/>
        </w:rPr>
        <w:t xml:space="preserve">中标人</w:t>
      </w:r>
      <w:r>
        <w:rPr>
          <w:rFonts w:hint="eastAsia" w:ascii="仿宋" w:hAnsi="仿宋" w:eastAsia="仿宋" w:cs="仿宋"/>
          <w:bCs/>
          <w:sz w:val="24"/>
          <w:highlight w:val="none"/>
        </w:rPr>
        <w:t xml:space="preserve">支付，</w:t>
      </w:r>
      <w:r>
        <w:rPr>
          <w:rFonts w:hint="eastAsia" w:ascii="仿宋" w:hAnsi="仿宋" w:eastAsia="仿宋" w:cs="仿宋"/>
          <w:bCs/>
          <w:sz w:val="24"/>
          <w:szCs w:val="22"/>
          <w:highlight w:val="none"/>
        </w:rPr>
        <w:t xml:space="preserve">采购代理费</w:t>
      </w:r>
      <w:r>
        <w:rPr>
          <w:rFonts w:hint="eastAsia" w:ascii="仿宋" w:hAnsi="仿宋" w:eastAsia="仿宋" w:cs="仿宋"/>
          <w:bCs/>
          <w:sz w:val="24"/>
          <w:szCs w:val="22"/>
          <w:highlight w:val="none"/>
          <w:lang w:val="en-US" w:eastAsia="zh-CN"/>
        </w:rPr>
        <w:t xml:space="preserve">经约定按人民币6500元计取。</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（十七）其他：</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采购文件的条款必须认真审阅，投标供应商应自行检查采购文件页数是否齐全。若有遗漏、重复或不清楚，需立刻通知招标人予以更正；凡属对条款的误解所造成的投标价格失误，由投标供应商负责。</w:t>
      </w:r>
      <w:r/>
    </w:p>
    <w:p>
      <w:pPr>
        <w:jc w:val="both"/>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jc w:val="cente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三．采购需求</w:t>
      </w:r>
      <w:r/>
    </w:p>
    <w:p>
      <w:pPr>
        <w:ind w:firstLine="480"/>
        <w:spacing w:after="5" w:line="360" w:lineRule="auto"/>
        <w:rPr>
          <w:rFonts w:hint="eastAsia" w:ascii="仿宋" w:hAnsi="仿宋" w:eastAsia="仿宋" w:cs="仿宋"/>
          <w:sz w:val="24"/>
          <w:szCs w:val="24"/>
          <w:highlight w:val="none"/>
          <w:u w:val="none"/>
        </w:rPr>
      </w:pPr>
      <w:r>
        <w:rPr>
          <w:rFonts w:hint="eastAsia" w:ascii="仿宋" w:hAnsi="仿宋" w:eastAsia="仿宋" w:cs="仿宋"/>
          <w:sz w:val="24"/>
          <w:szCs w:val="24"/>
          <w:highlight w:val="none"/>
          <w:lang w:val="en-US" w:eastAsia="zh-CN"/>
        </w:rPr>
        <w:t xml:space="preserve">投标</w:t>
      </w:r>
      <w:r>
        <w:rPr>
          <w:rFonts w:hint="eastAsia" w:ascii="仿宋" w:hAnsi="仿宋" w:eastAsia="仿宋" w:cs="仿宋"/>
          <w:sz w:val="24"/>
          <w:szCs w:val="24"/>
          <w:highlight w:val="none"/>
        </w:rPr>
        <w:t xml:space="preserve">人所报内容必须满足以下要求，不得有负偏离：</w:t>
      </w:r>
      <w:r/>
    </w:p>
    <w:p>
      <w:pPr>
        <w:ind w:firstLine="482"/>
        <w:keepLines w:val="0"/>
        <w:keepNext w:val="0"/>
        <w:pageBreakBefore w:val="0"/>
        <w:spacing w:line="360" w:lineRule="auto"/>
        <w:widowControl w:val="off"/>
        <w:rPr>
          <w:rFonts w:hint="default" w:ascii="仿宋" w:hAnsi="仿宋" w:eastAsia="仿宋" w:cs="仿宋"/>
          <w:bCs/>
          <w:i w:val="0"/>
          <w:iCs w:val="0"/>
          <w:sz w:val="24"/>
          <w:szCs w:val="24"/>
          <w:highlight w:val="none"/>
          <w:lang w:val="en-US" w:eastAsia="zh-CN"/>
        </w:rPr>
      </w:pPr>
      <w:r>
        <w:rPr>
          <w:rFonts w:hint="eastAsia" w:ascii="仿宋" w:hAnsi="仿宋" w:eastAsia="仿宋" w:cs="仿宋"/>
          <w:b/>
          <w:bCs w:val="0"/>
          <w:i w:val="0"/>
          <w:iCs w:val="0"/>
          <w:sz w:val="24"/>
          <w:szCs w:val="24"/>
          <w:highlight w:val="none"/>
          <w:lang w:eastAsia="zh-CN"/>
        </w:rPr>
        <w:t xml:space="preserve">（</w:t>
      </w:r>
      <w:r>
        <w:rPr>
          <w:rFonts w:hint="eastAsia" w:ascii="仿宋" w:hAnsi="仿宋" w:eastAsia="仿宋" w:cs="仿宋"/>
          <w:b/>
          <w:bCs w:val="0"/>
          <w:i w:val="0"/>
          <w:iCs w:val="0"/>
          <w:sz w:val="24"/>
          <w:szCs w:val="24"/>
          <w:highlight w:val="none"/>
          <w:lang w:val="en-US" w:eastAsia="zh-CN"/>
        </w:rPr>
        <w:t xml:space="preserve">一</w:t>
      </w:r>
      <w:r>
        <w:rPr>
          <w:rFonts w:hint="eastAsia" w:ascii="仿宋" w:hAnsi="仿宋" w:eastAsia="仿宋" w:cs="仿宋"/>
          <w:b/>
          <w:bCs w:val="0"/>
          <w:i w:val="0"/>
          <w:iCs w:val="0"/>
          <w:sz w:val="24"/>
          <w:szCs w:val="24"/>
          <w:highlight w:val="none"/>
          <w:lang w:eastAsia="zh-CN"/>
        </w:rPr>
        <w:t xml:space="preserve">）</w:t>
      </w:r>
      <w:r>
        <w:rPr>
          <w:rFonts w:hint="eastAsia" w:ascii="仿宋" w:hAnsi="仿宋" w:eastAsia="仿宋" w:cs="仿宋"/>
          <w:b/>
          <w:bCs w:val="0"/>
          <w:i w:val="0"/>
          <w:iCs w:val="0"/>
          <w:sz w:val="24"/>
          <w:szCs w:val="24"/>
          <w:highlight w:val="none"/>
          <w:lang w:val="en-US" w:eastAsia="zh-CN"/>
        </w:rPr>
        <w:t xml:space="preserve">项目概况</w:t>
      </w:r>
      <w:r>
        <w:rPr>
          <w:rFonts w:hint="eastAsia" w:ascii="仿宋" w:hAnsi="仿宋" w:eastAsia="仿宋" w:cs="仿宋"/>
          <w:bCs/>
          <w:i w:val="0"/>
          <w:iCs w:val="0"/>
          <w:sz w:val="24"/>
          <w:szCs w:val="24"/>
          <w:highlight w:val="none"/>
          <w:lang w:val="en-US" w:eastAsia="zh-CN"/>
        </w:rPr>
        <w:t xml:space="preserve">：</w:t>
      </w:r>
      <w:r/>
    </w:p>
    <w:p>
      <w:pPr>
        <w:ind w:firstLine="480"/>
        <w:keepLines w:val="0"/>
        <w:keepNext w:val="0"/>
        <w:pageBreakBefore w:val="0"/>
        <w:spacing w:line="360" w:lineRule="auto"/>
        <w:widowControl w:val="off"/>
        <w:rPr>
          <w:rFonts w:hint="eastAsia" w:ascii="仿宋" w:hAnsi="仿宋" w:eastAsia="仿宋" w:cs="仿宋"/>
          <w:bCs/>
          <w:i w:val="0"/>
          <w:iCs w:val="0"/>
          <w:sz w:val="24"/>
          <w:szCs w:val="24"/>
          <w:highlight w:val="none"/>
        </w:rPr>
      </w:pPr>
      <w:r>
        <w:rPr>
          <w:rFonts w:hint="eastAsia" w:ascii="仿宋" w:hAnsi="仿宋" w:eastAsia="仿宋" w:cs="仿宋"/>
          <w:bCs/>
          <w:i w:val="0"/>
          <w:iCs w:val="0"/>
          <w:sz w:val="24"/>
          <w:szCs w:val="24"/>
          <w:highlight w:val="none"/>
        </w:rPr>
        <w:t xml:space="preserve">本次采购项目为</w:t>
      </w:r>
      <w:r>
        <w:rPr>
          <w:rFonts w:hint="eastAsia" w:ascii="仿宋" w:hAnsi="仿宋" w:eastAsia="仿宋" w:cs="仿宋"/>
          <w:bCs/>
          <w:i w:val="0"/>
          <w:iCs w:val="0"/>
          <w:sz w:val="24"/>
          <w:szCs w:val="24"/>
          <w:highlight w:val="none"/>
          <w:lang w:eastAsia="zh-CN"/>
        </w:rPr>
        <w:t xml:space="preserve">无锡市公安局</w:t>
      </w:r>
      <w:r>
        <w:rPr>
          <w:rFonts w:hint="eastAsia" w:ascii="仿宋" w:hAnsi="仿宋" w:eastAsia="仿宋" w:cs="仿宋"/>
          <w:bCs/>
          <w:i w:val="0"/>
          <w:iCs w:val="0"/>
          <w:sz w:val="24"/>
          <w:szCs w:val="24"/>
          <w:highlight w:val="none"/>
        </w:rPr>
        <w:t xml:space="preserve">的</w:t>
      </w:r>
      <w:r>
        <w:rPr>
          <w:rFonts w:hint="eastAsia" w:ascii="仿宋" w:hAnsi="仿宋" w:eastAsia="仿宋" w:cs="仿宋"/>
          <w:bCs/>
          <w:i w:val="0"/>
          <w:iCs w:val="0"/>
          <w:sz w:val="24"/>
          <w:szCs w:val="24"/>
          <w:highlight w:val="none"/>
          <w:lang w:val="en-US" w:eastAsia="zh-CN"/>
        </w:rPr>
        <w:t xml:space="preserve">巡特警支队餐饮服务外包项目</w:t>
      </w:r>
      <w:r>
        <w:rPr>
          <w:rFonts w:hint="eastAsia" w:ascii="仿宋" w:hAnsi="仿宋" w:eastAsia="仿宋" w:cs="仿宋"/>
          <w:bCs/>
          <w:i w:val="0"/>
          <w:iCs w:val="0"/>
          <w:sz w:val="24"/>
          <w:szCs w:val="24"/>
          <w:highlight w:val="none"/>
          <w:lang w:eastAsia="zh-CN"/>
        </w:rPr>
        <w:t xml:space="preserve">，</w:t>
      </w:r>
      <w:r>
        <w:rPr>
          <w:rFonts w:hint="eastAsia" w:ascii="仿宋" w:hAnsi="仿宋" w:eastAsia="仿宋" w:cs="仿宋"/>
          <w:bCs/>
          <w:i w:val="0"/>
          <w:iCs w:val="0"/>
          <w:sz w:val="24"/>
          <w:szCs w:val="24"/>
          <w:highlight w:val="none"/>
        </w:rPr>
        <w:t xml:space="preserve">相关需求和服务要求如下：</w:t>
      </w:r>
      <w:r/>
    </w:p>
    <w:p>
      <w:pPr>
        <w:ind w:firstLine="480"/>
        <w:jc w:val="left"/>
        <w:spacing w:line="360" w:lineRule="auto"/>
        <w:rPr>
          <w:rFonts w:hint="eastAsia" w:ascii="仿宋" w:hAnsi="仿宋" w:eastAsia="仿宋"/>
          <w:bCs/>
          <w:sz w:val="24"/>
          <w:szCs w:val="24"/>
          <w:highlight w:val="none"/>
        </w:rPr>
        <w:outlineLvl w:val="0"/>
      </w:pPr>
      <w:r>
        <w:rPr>
          <w:rFonts w:hint="eastAsia" w:ascii="仿宋" w:hAnsi="仿宋" w:eastAsia="仿宋"/>
          <w:bCs/>
          <w:sz w:val="24"/>
          <w:szCs w:val="24"/>
          <w:highlight w:val="none"/>
        </w:rPr>
        <w:t xml:space="preserve">1.本项目为</w:t>
      </w:r>
      <w:r>
        <w:rPr>
          <w:rFonts w:hint="eastAsia" w:ascii="仿宋" w:hAnsi="仿宋" w:eastAsia="仿宋"/>
          <w:bCs/>
          <w:sz w:val="24"/>
          <w:szCs w:val="24"/>
          <w:highlight w:val="none"/>
          <w:lang w:eastAsia="zh-CN"/>
        </w:rPr>
        <w:t xml:space="preserve">无锡市公安局巡特警支队餐饮服务外包项目</w:t>
      </w:r>
      <w:r>
        <w:rPr>
          <w:rFonts w:hint="eastAsia" w:ascii="仿宋" w:hAnsi="仿宋" w:eastAsia="仿宋"/>
          <w:bCs/>
          <w:sz w:val="24"/>
          <w:szCs w:val="24"/>
          <w:highlight w:val="none"/>
        </w:rPr>
        <w:t xml:space="preserve">。</w:t>
      </w:r>
      <w:r/>
    </w:p>
    <w:p>
      <w:pPr>
        <w:ind w:firstLine="480"/>
        <w:jc w:val="left"/>
        <w:spacing w:line="360" w:lineRule="auto"/>
        <w:rPr>
          <w:rFonts w:hint="eastAsia" w:ascii="仿宋" w:hAnsi="仿宋" w:eastAsia="仿宋"/>
          <w:bCs/>
          <w:sz w:val="24"/>
          <w:szCs w:val="24"/>
          <w:highlight w:val="none"/>
        </w:rPr>
        <w:outlineLvl w:val="0"/>
      </w:pPr>
      <w:r>
        <w:rPr>
          <w:rFonts w:hint="eastAsia" w:ascii="仿宋" w:hAnsi="仿宋" w:eastAsia="仿宋"/>
          <w:bCs/>
          <w:sz w:val="24"/>
          <w:szCs w:val="24"/>
          <w:highlight w:val="none"/>
        </w:rPr>
        <w:t xml:space="preserve">1.1采购人为</w:t>
      </w:r>
      <w:r>
        <w:rPr>
          <w:rFonts w:hint="eastAsia" w:ascii="仿宋" w:hAnsi="仿宋" w:eastAsia="仿宋"/>
          <w:bCs/>
          <w:sz w:val="24"/>
          <w:szCs w:val="24"/>
          <w:highlight w:val="none"/>
          <w:lang w:eastAsia="zh-CN"/>
        </w:rPr>
        <w:t xml:space="preserve">无锡市公安局</w:t>
      </w:r>
      <w:r>
        <w:rPr>
          <w:rFonts w:hint="eastAsia" w:ascii="仿宋" w:hAnsi="仿宋" w:eastAsia="仿宋"/>
          <w:bCs/>
          <w:sz w:val="24"/>
          <w:szCs w:val="24"/>
          <w:highlight w:val="none"/>
        </w:rPr>
        <w:t xml:space="preserve">。</w:t>
      </w:r>
      <w:r/>
    </w:p>
    <w:p>
      <w:pPr>
        <w:ind w:firstLine="480"/>
        <w:jc w:val="left"/>
        <w:spacing w:line="360" w:lineRule="auto"/>
        <w:rPr>
          <w:rFonts w:hint="eastAsia" w:ascii="仿宋" w:hAnsi="仿宋" w:eastAsia="仿宋"/>
          <w:bCs/>
          <w:sz w:val="24"/>
          <w:szCs w:val="24"/>
          <w:highlight w:val="none"/>
        </w:rPr>
        <w:outlineLvl w:val="0"/>
      </w:pPr>
      <w:r>
        <w:rPr>
          <w:rFonts w:hint="eastAsia" w:ascii="仿宋" w:hAnsi="仿宋" w:eastAsia="仿宋"/>
          <w:bCs/>
          <w:sz w:val="24"/>
          <w:szCs w:val="24"/>
          <w:highlight w:val="none"/>
        </w:rPr>
        <w:t xml:space="preserve">1.2采购代理机构为</w:t>
      </w:r>
      <w:r>
        <w:rPr>
          <w:rFonts w:hint="eastAsia" w:ascii="仿宋" w:hAnsi="仿宋" w:eastAsia="仿宋"/>
          <w:bCs/>
          <w:sz w:val="24"/>
          <w:szCs w:val="24"/>
          <w:highlight w:val="none"/>
          <w:lang w:eastAsia="zh-CN"/>
        </w:rPr>
        <w:t xml:space="preserve">江苏成建项目管理有限公司</w:t>
      </w:r>
      <w:r>
        <w:rPr>
          <w:rFonts w:hint="eastAsia" w:ascii="仿宋" w:hAnsi="仿宋" w:eastAsia="仿宋"/>
          <w:bCs/>
          <w:sz w:val="24"/>
          <w:szCs w:val="24"/>
          <w:highlight w:val="none"/>
        </w:rPr>
        <w:t xml:space="preserve">。</w:t>
      </w:r>
      <w:r/>
    </w:p>
    <w:p>
      <w:pPr>
        <w:ind w:firstLine="480"/>
        <w:jc w:val="left"/>
        <w:spacing w:line="360" w:lineRule="auto"/>
        <w:rPr>
          <w:rFonts w:hint="eastAsia" w:ascii="仿宋" w:hAnsi="仿宋" w:eastAsia="仿宋"/>
          <w:bCs/>
          <w:sz w:val="24"/>
          <w:szCs w:val="24"/>
          <w:highlight w:val="none"/>
        </w:rPr>
        <w:outlineLvl w:val="0"/>
      </w:pPr>
      <w:r>
        <w:rPr>
          <w:rFonts w:hint="eastAsia" w:ascii="仿宋" w:hAnsi="仿宋" w:eastAsia="仿宋"/>
          <w:bCs/>
          <w:sz w:val="24"/>
          <w:szCs w:val="24"/>
          <w:highlight w:val="none"/>
        </w:rPr>
        <w:t xml:space="preserve">2.本项目</w:t>
      </w:r>
      <w:r>
        <w:rPr>
          <w:rFonts w:hint="eastAsia" w:ascii="仿宋" w:hAnsi="仿宋" w:eastAsia="仿宋"/>
          <w:bCs/>
          <w:sz w:val="24"/>
          <w:szCs w:val="24"/>
          <w:highlight w:val="none"/>
          <w:lang w:val="en-US" w:eastAsia="zh-CN"/>
        </w:rPr>
        <w:t xml:space="preserve">服务</w:t>
      </w:r>
      <w:r>
        <w:rPr>
          <w:rFonts w:hint="eastAsia" w:ascii="仿宋" w:hAnsi="仿宋" w:eastAsia="仿宋"/>
          <w:bCs/>
          <w:sz w:val="24"/>
          <w:szCs w:val="24"/>
          <w:highlight w:val="none"/>
        </w:rPr>
        <w:t xml:space="preserve">期限</w:t>
      </w:r>
      <w:r>
        <w:rPr>
          <w:rFonts w:hint="eastAsia" w:ascii="仿宋" w:hAnsi="仿宋" w:eastAsia="仿宋"/>
          <w:bCs/>
          <w:sz w:val="24"/>
          <w:szCs w:val="24"/>
          <w:highlight w:val="none"/>
          <w:lang w:eastAsia="zh-CN"/>
        </w:rPr>
        <w:t xml:space="preserve">：</w:t>
      </w:r>
      <w:r>
        <w:rPr>
          <w:rFonts w:hint="eastAsia" w:ascii="仿宋" w:hAnsi="仿宋" w:eastAsia="仿宋"/>
          <w:bCs/>
          <w:sz w:val="24"/>
          <w:szCs w:val="24"/>
          <w:highlight w:val="none"/>
          <w:lang w:val="en-US" w:eastAsia="zh-CN"/>
        </w:rPr>
        <w:t xml:space="preserve">两年</w:t>
      </w:r>
      <w:r>
        <w:rPr>
          <w:rFonts w:hint="eastAsia" w:ascii="仿宋" w:hAnsi="仿宋" w:eastAsia="仿宋"/>
          <w:bCs/>
          <w:sz w:val="24"/>
          <w:szCs w:val="24"/>
          <w:highlight w:val="none"/>
        </w:rPr>
        <w:t xml:space="preserve">。</w:t>
      </w:r>
      <w:r/>
    </w:p>
    <w:p>
      <w:pPr>
        <w:ind w:firstLine="480"/>
        <w:jc w:val="left"/>
        <w:spacing w:line="360" w:lineRule="auto"/>
        <w:rPr>
          <w:rFonts w:hint="eastAsia" w:ascii="仿宋" w:hAnsi="仿宋" w:eastAsia="仿宋"/>
          <w:bCs/>
          <w:sz w:val="24"/>
          <w:szCs w:val="24"/>
          <w:highlight w:val="none"/>
          <w:lang w:val="en-US" w:eastAsia="zh-CN"/>
        </w:rPr>
        <w:outlineLvl w:val="0"/>
      </w:pPr>
      <w:r>
        <w:rPr>
          <w:rFonts w:hint="eastAsia" w:ascii="仿宋" w:hAnsi="仿宋" w:eastAsia="仿宋"/>
          <w:bCs/>
          <w:sz w:val="24"/>
          <w:szCs w:val="24"/>
          <w:highlight w:val="none"/>
          <w:lang w:val="en-US" w:eastAsia="zh-CN"/>
        </w:rPr>
        <w:t xml:space="preserve">3、服务地点：无锡市公安局巡特警支队鼎新道1号。</w:t>
      </w:r>
      <w:r/>
    </w:p>
    <w:p>
      <w:pPr>
        <w:ind w:firstLine="480"/>
        <w:jc w:val="left"/>
        <w:spacing w:line="360" w:lineRule="auto"/>
        <w:rPr>
          <w:rFonts w:hint="default" w:ascii="仿宋" w:hAnsi="仿宋" w:eastAsia="仿宋"/>
          <w:bCs/>
          <w:sz w:val="24"/>
          <w:szCs w:val="24"/>
          <w:highlight w:val="none"/>
          <w:lang w:val="en-US" w:eastAsia="zh-CN"/>
        </w:rPr>
        <w:outlineLvl w:val="0"/>
      </w:pPr>
      <w:r>
        <w:rPr>
          <w:rFonts w:hint="eastAsia" w:ascii="仿宋" w:hAnsi="仿宋" w:eastAsia="仿宋"/>
          <w:bCs/>
          <w:sz w:val="24"/>
          <w:szCs w:val="24"/>
          <w:highlight w:val="none"/>
          <w:lang w:val="en-US" w:eastAsia="zh-CN"/>
        </w:rPr>
        <w:t xml:space="preserve">4、本项目预算及最高限价为人民币365.9970万元。</w:t>
      </w:r>
      <w:r/>
    </w:p>
    <w:p>
      <w:pPr>
        <w:ind w:firstLine="482"/>
        <w:keepLines w:val="0"/>
        <w:keepNext w:val="0"/>
        <w:pageBreakBefore w:val="0"/>
        <w:spacing w:line="360" w:lineRule="auto"/>
        <w:widowControl w:val="off"/>
        <w:rPr>
          <w:rFonts w:hint="eastAsia" w:ascii="仿宋" w:hAnsi="仿宋" w:eastAsia="仿宋" w:cs="仿宋"/>
          <w:b/>
          <w:bCs w:val="0"/>
          <w:i w:val="0"/>
          <w:iCs w:val="0"/>
          <w:sz w:val="24"/>
          <w:szCs w:val="24"/>
          <w:highlight w:val="none"/>
          <w:lang w:eastAsia="zh-CN"/>
        </w:rPr>
      </w:pPr>
      <w:r>
        <w:rPr>
          <w:rFonts w:hint="eastAsia" w:ascii="仿宋" w:hAnsi="仿宋" w:eastAsia="仿宋" w:cs="仿宋"/>
          <w:b/>
          <w:bCs w:val="0"/>
          <w:i w:val="0"/>
          <w:iCs w:val="0"/>
          <w:sz w:val="24"/>
          <w:szCs w:val="24"/>
          <w:highlight w:val="none"/>
          <w:lang w:eastAsia="zh-CN"/>
        </w:rPr>
        <w:t xml:space="preserve">（二）</w:t>
      </w:r>
      <w:r>
        <w:rPr>
          <w:rFonts w:hint="eastAsia" w:ascii="仿宋" w:hAnsi="仿宋" w:eastAsia="仿宋" w:cs="仿宋"/>
          <w:b/>
          <w:bCs w:val="0"/>
          <w:i w:val="0"/>
          <w:iCs w:val="0"/>
          <w:sz w:val="24"/>
          <w:szCs w:val="24"/>
          <w:highlight w:val="none"/>
          <w:lang w:val="en-US" w:eastAsia="zh-CN"/>
        </w:rPr>
        <w:t xml:space="preserve">具体技术及服务</w:t>
      </w:r>
      <w:r>
        <w:rPr>
          <w:rFonts w:hint="eastAsia" w:ascii="仿宋" w:hAnsi="仿宋" w:eastAsia="仿宋" w:cs="仿宋"/>
          <w:b/>
          <w:bCs w:val="0"/>
          <w:i w:val="0"/>
          <w:iCs w:val="0"/>
          <w:sz w:val="24"/>
          <w:szCs w:val="24"/>
          <w:highlight w:val="none"/>
          <w:lang w:eastAsia="zh-CN"/>
        </w:rPr>
        <w:t xml:space="preserve">要求：</w:t>
      </w:r>
      <w:r/>
    </w:p>
    <w:p>
      <w:pPr>
        <w:ind w:firstLine="482"/>
        <w:jc w:val="both"/>
        <w:keepLines w:val="0"/>
        <w:keepNext w:val="0"/>
        <w:pageBreakBefore w:val="0"/>
        <w:spacing w:line="360" w:lineRule="auto"/>
        <w:widowControl w:val="off"/>
        <w:rPr>
          <w:rFonts w:hint="default" w:ascii="仿宋" w:hAnsi="仿宋" w:eastAsia="仿宋"/>
          <w:b/>
          <w:bCs/>
          <w:sz w:val="24"/>
          <w:szCs w:val="24"/>
          <w:highlight w:val="none"/>
          <w:lang w:val="en-US" w:eastAsia="zh-CN"/>
        </w:rPr>
      </w:pPr>
      <w:r>
        <w:rPr>
          <w:rFonts w:hint="eastAsia" w:ascii="仿宋" w:hAnsi="仿宋" w:eastAsia="仿宋"/>
          <w:b/>
          <w:bCs/>
          <w:sz w:val="24"/>
          <w:szCs w:val="24"/>
          <w:highlight w:val="none"/>
          <w:lang w:val="en-US" w:eastAsia="zh-CN"/>
        </w:rPr>
        <w:t xml:space="preserve">1、具体要求：</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w:t>
      </w:r>
      <w:r>
        <w:rPr>
          <w:rFonts w:hint="eastAsia" w:ascii="仿宋" w:hAnsi="仿宋" w:eastAsia="仿宋"/>
          <w:b w:val="0"/>
          <w:bCs w:val="0"/>
          <w:sz w:val="24"/>
          <w:szCs w:val="24"/>
          <w:highlight w:val="none"/>
          <w:lang w:val="en-US" w:eastAsia="zh-CN"/>
        </w:rPr>
        <w:t xml:space="preserve">1</w:t>
      </w:r>
      <w:r>
        <w:rPr>
          <w:rFonts w:hint="eastAsia" w:ascii="仿宋" w:hAnsi="仿宋" w:eastAsia="仿宋"/>
          <w:b w:val="0"/>
          <w:bCs w:val="0"/>
          <w:sz w:val="24"/>
          <w:szCs w:val="24"/>
          <w:highlight w:val="none"/>
          <w:lang w:eastAsia="zh-CN"/>
        </w:rPr>
        <w:t xml:space="preserve">）项目内容：无锡市公安局巡特警支队餐饮服务外包，用餐天数为365天/年，每天满足提供970餐次左右的就餐服务（含早、中、晚餐和加工外卖服务，节假日和周末按实际人数提供）。</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val="en-US" w:eastAsia="zh-CN"/>
        </w:rPr>
        <w:t xml:space="preserve">（2）</w:t>
      </w:r>
      <w:r>
        <w:rPr>
          <w:rFonts w:hint="eastAsia" w:ascii="仿宋" w:hAnsi="仿宋" w:eastAsia="仿宋"/>
          <w:b w:val="0"/>
          <w:bCs w:val="0"/>
          <w:sz w:val="24"/>
          <w:szCs w:val="24"/>
          <w:highlight w:val="none"/>
          <w:lang w:eastAsia="zh-CN"/>
        </w:rPr>
        <w:t xml:space="preserve">中标单位负责食堂环境布置和健康知识宣传，营造温馨舒适的就餐环境。</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val="en-US" w:eastAsia="zh-CN"/>
        </w:rPr>
        <w:t xml:space="preserve">（3）</w:t>
      </w:r>
      <w:r>
        <w:rPr>
          <w:rFonts w:hint="eastAsia" w:ascii="仿宋" w:hAnsi="仿宋" w:eastAsia="仿宋"/>
          <w:b w:val="0"/>
          <w:bCs w:val="0"/>
          <w:sz w:val="24"/>
          <w:szCs w:val="24"/>
          <w:highlight w:val="none"/>
          <w:lang w:eastAsia="zh-CN"/>
        </w:rPr>
        <w:t xml:space="preserve">服务期限：合同签订生效后贰年。</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val="en-US" w:eastAsia="zh-CN"/>
        </w:rPr>
        <w:t xml:space="preserve">（4）</w:t>
      </w:r>
      <w:r>
        <w:rPr>
          <w:rFonts w:hint="eastAsia" w:ascii="仿宋" w:hAnsi="仿宋" w:eastAsia="仿宋"/>
          <w:b w:val="0"/>
          <w:bCs w:val="0"/>
          <w:sz w:val="24"/>
          <w:szCs w:val="24"/>
          <w:highlight w:val="none"/>
          <w:lang w:eastAsia="zh-CN"/>
        </w:rPr>
        <w:t xml:space="preserve">人员要求：工作认真具有极强的工作责任心，所进驻员工年龄男性不超过55周岁、女性不超过50周岁，本项目共需工作人员22名，其中现场经理兼厨师长1人、厨师4人、点心师2人、捞面师1人、帮厨主管1人，勤杂工13人。</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w:t>
      </w:r>
      <w:r>
        <w:rPr>
          <w:rFonts w:hint="eastAsia" w:ascii="仿宋" w:hAnsi="仿宋" w:eastAsia="仿宋"/>
          <w:b w:val="0"/>
          <w:bCs w:val="0"/>
          <w:sz w:val="24"/>
          <w:szCs w:val="24"/>
          <w:highlight w:val="none"/>
          <w:lang w:val="en-US" w:eastAsia="zh-CN"/>
        </w:rPr>
        <w:t xml:space="preserve">5</w:t>
      </w:r>
      <w:r>
        <w:rPr>
          <w:rFonts w:hint="eastAsia" w:ascii="仿宋" w:hAnsi="仿宋" w:eastAsia="仿宋"/>
          <w:b w:val="0"/>
          <w:bCs w:val="0"/>
          <w:sz w:val="24"/>
          <w:szCs w:val="24"/>
          <w:highlight w:val="none"/>
          <w:lang w:eastAsia="zh-CN"/>
        </w:rPr>
        <w:t xml:space="preserve">）岗位要求：所有人员持食品安全健康证上岗；实行现场经理负责制。</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w:t>
      </w:r>
      <w:r>
        <w:rPr>
          <w:rFonts w:hint="eastAsia" w:ascii="仿宋" w:hAnsi="仿宋" w:eastAsia="仿宋"/>
          <w:b w:val="0"/>
          <w:bCs w:val="0"/>
          <w:sz w:val="24"/>
          <w:szCs w:val="24"/>
          <w:highlight w:val="none"/>
          <w:lang w:val="en-US" w:eastAsia="zh-CN"/>
        </w:rPr>
        <w:t xml:space="preserve">6</w:t>
      </w:r>
      <w:r>
        <w:rPr>
          <w:rFonts w:hint="eastAsia" w:ascii="仿宋" w:hAnsi="仿宋" w:eastAsia="仿宋"/>
          <w:b w:val="0"/>
          <w:bCs w:val="0"/>
          <w:sz w:val="24"/>
          <w:szCs w:val="24"/>
          <w:highlight w:val="none"/>
          <w:lang w:eastAsia="zh-CN"/>
        </w:rPr>
        <w:t xml:space="preserve">）中标单位根据采购单位要求定岗，但员工工资不得低于无锡最低保障工资，并需要根据国家劳动部门规定缴纳相应社保及公积金等。员工工资、社保及公积金费用、税金、商业保险、福利费、餐费等法定费用为不可让利部分（不可竞争费用），须按项目总配置人数计算，投标总价不得低于上述相关费用的合计，否则作为无效投标处理。</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w:t>
      </w:r>
      <w:r>
        <w:rPr>
          <w:rFonts w:hint="eastAsia" w:ascii="仿宋" w:hAnsi="仿宋" w:eastAsia="仿宋"/>
          <w:b w:val="0"/>
          <w:bCs w:val="0"/>
          <w:sz w:val="24"/>
          <w:szCs w:val="24"/>
          <w:highlight w:val="none"/>
          <w:lang w:val="en-US" w:eastAsia="zh-CN"/>
        </w:rPr>
        <w:t xml:space="preserve">7</w:t>
      </w:r>
      <w:r>
        <w:rPr>
          <w:rFonts w:hint="eastAsia" w:ascii="仿宋" w:hAnsi="仿宋" w:eastAsia="仿宋"/>
          <w:b w:val="0"/>
          <w:bCs w:val="0"/>
          <w:sz w:val="24"/>
          <w:szCs w:val="24"/>
          <w:highlight w:val="none"/>
          <w:lang w:eastAsia="zh-CN"/>
        </w:rPr>
        <w:t xml:space="preserve">）中标人需要有足够的后备编制外人员，根据采购人要求提供临时性保障服务。</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w:t>
      </w:r>
      <w:r>
        <w:rPr>
          <w:rFonts w:hint="eastAsia" w:ascii="仿宋" w:hAnsi="仿宋" w:eastAsia="仿宋"/>
          <w:b w:val="0"/>
          <w:bCs w:val="0"/>
          <w:sz w:val="24"/>
          <w:szCs w:val="24"/>
          <w:highlight w:val="none"/>
          <w:lang w:val="en-US" w:eastAsia="zh-CN"/>
        </w:rPr>
        <w:t xml:space="preserve">8</w:t>
      </w:r>
      <w:r>
        <w:rPr>
          <w:rFonts w:hint="eastAsia" w:ascii="仿宋" w:hAnsi="仿宋" w:eastAsia="仿宋"/>
          <w:b w:val="0"/>
          <w:bCs w:val="0"/>
          <w:sz w:val="24"/>
          <w:szCs w:val="24"/>
          <w:highlight w:val="none"/>
          <w:lang w:eastAsia="zh-CN"/>
        </w:rPr>
        <w:t xml:space="preserve">）若现场服务人数及方式改变中标方与采购方协商解决。</w:t>
      </w:r>
      <w:r/>
    </w:p>
    <w:p>
      <w:pPr>
        <w:ind w:firstLine="482"/>
        <w:jc w:val="both"/>
        <w:keepLines w:val="0"/>
        <w:keepNext w:val="0"/>
        <w:pageBreakBefore w:val="0"/>
        <w:spacing w:line="360" w:lineRule="auto"/>
        <w:widowControl w:val="off"/>
        <w:rPr>
          <w:rFonts w:hint="eastAsia" w:ascii="仿宋" w:hAnsi="仿宋" w:eastAsia="仿宋"/>
          <w:b/>
          <w:bCs/>
          <w:sz w:val="24"/>
          <w:szCs w:val="24"/>
          <w:highlight w:val="none"/>
          <w:lang w:eastAsia="zh-CN"/>
        </w:rPr>
      </w:pPr>
      <w:r>
        <w:rPr>
          <w:rFonts w:hint="eastAsia" w:ascii="仿宋" w:hAnsi="仿宋" w:eastAsia="仿宋"/>
          <w:b/>
          <w:bCs/>
          <w:sz w:val="24"/>
          <w:szCs w:val="24"/>
          <w:highlight w:val="none"/>
          <w:lang w:eastAsia="zh-CN"/>
        </w:rPr>
        <w:t xml:space="preserve">2、食堂简介和要求：</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（1）无锡市公安局巡特警支队食堂就餐大厅1间，面积约1800平方米，另有包房2间。</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（2）餐饮供应时间：早餐：6:45——8:30，用餐人数280人。中餐：11:00——12：30，用餐人数450人。晚餐17:00——18:30，用餐人数240人。特殊情况各餐就餐人数及开餐时间以采购方通知为准，中标方需配合执行。</w:t>
      </w:r>
      <w:r/>
    </w:p>
    <w:p>
      <w:pPr>
        <w:ind w:firstLine="482"/>
        <w:jc w:val="both"/>
        <w:keepLines w:val="0"/>
        <w:keepNext w:val="0"/>
        <w:pageBreakBefore w:val="0"/>
        <w:spacing w:line="360" w:lineRule="auto"/>
        <w:widowControl w:val="off"/>
        <w:rPr>
          <w:rFonts w:hint="eastAsia" w:ascii="仿宋" w:hAnsi="仿宋" w:eastAsia="仿宋"/>
          <w:b/>
          <w:bCs/>
          <w:sz w:val="24"/>
          <w:szCs w:val="24"/>
          <w:highlight w:val="none"/>
          <w:lang w:eastAsia="zh-CN"/>
        </w:rPr>
      </w:pPr>
      <w:r>
        <w:rPr>
          <w:rFonts w:hint="eastAsia" w:ascii="仿宋" w:hAnsi="仿宋" w:eastAsia="仿宋"/>
          <w:b/>
          <w:bCs/>
          <w:sz w:val="24"/>
          <w:szCs w:val="24"/>
          <w:highlight w:val="none"/>
          <w:lang w:eastAsia="zh-CN"/>
        </w:rPr>
        <w:t xml:space="preserve">3、餐饮运行模式：</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采用委托管理的餐饮运行管理模式。其中：采购方负责食品原材料采购、核价及成本核算并进行全面考核。中标单位提供服务人员及技术服务，负责烹饪、餐饮服务等具体工作实施与管理，协助做好原材料采购、进出库管理及成本核算等工作。采购方按合同约定支付服务外包单位费用。</w:t>
      </w:r>
      <w:r/>
    </w:p>
    <w:p>
      <w:pPr>
        <w:ind w:firstLine="482"/>
        <w:jc w:val="both"/>
        <w:keepLines w:val="0"/>
        <w:keepNext w:val="0"/>
        <w:pageBreakBefore w:val="0"/>
        <w:spacing w:line="360" w:lineRule="auto"/>
        <w:widowControl w:val="off"/>
        <w:rPr>
          <w:rFonts w:hint="eastAsia" w:ascii="仿宋" w:hAnsi="仿宋" w:eastAsia="仿宋"/>
          <w:b/>
          <w:bCs/>
          <w:sz w:val="24"/>
          <w:szCs w:val="24"/>
          <w:highlight w:val="none"/>
          <w:lang w:eastAsia="zh-CN"/>
        </w:rPr>
      </w:pPr>
      <w:r>
        <w:rPr>
          <w:rFonts w:hint="eastAsia" w:ascii="仿宋" w:hAnsi="仿宋" w:eastAsia="仿宋"/>
          <w:b/>
          <w:bCs/>
          <w:sz w:val="24"/>
          <w:szCs w:val="24"/>
          <w:highlight w:val="none"/>
          <w:lang w:eastAsia="zh-CN"/>
        </w:rPr>
        <w:t xml:space="preserve">4、销售模式：</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无锡市公安局巡特警支队早餐提供中式点心零点和面食，中餐和晚餐提供自助餐和面食。售卖对象为巡特警支队在职工作人员，采用刷卡消费。</w:t>
      </w:r>
      <w:r/>
    </w:p>
    <w:p>
      <w:pPr>
        <w:ind w:firstLine="482"/>
        <w:jc w:val="both"/>
        <w:keepLines w:val="0"/>
        <w:keepNext w:val="0"/>
        <w:pageBreakBefore w:val="0"/>
        <w:spacing w:line="360" w:lineRule="auto"/>
        <w:widowControl w:val="off"/>
        <w:rPr>
          <w:rFonts w:hint="eastAsia" w:ascii="仿宋" w:hAnsi="仿宋" w:eastAsia="仿宋"/>
          <w:b/>
          <w:bCs/>
          <w:sz w:val="24"/>
          <w:szCs w:val="24"/>
          <w:highlight w:val="none"/>
          <w:lang w:eastAsia="zh-CN"/>
        </w:rPr>
      </w:pPr>
      <w:r>
        <w:rPr>
          <w:rFonts w:hint="eastAsia" w:ascii="仿宋" w:hAnsi="仿宋" w:eastAsia="仿宋"/>
          <w:b/>
          <w:bCs/>
          <w:sz w:val="24"/>
          <w:szCs w:val="24"/>
          <w:highlight w:val="none"/>
          <w:lang w:eastAsia="zh-CN"/>
        </w:rPr>
        <w:t xml:space="preserve">5、餐饮供应要求:</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（1）开饭时间、餐标和菜肴规格统一。</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2）品质要求早餐每日提供面条、粥（不少于2样），每日不少于共10个品种的点心和小菜，由就餐者零星自选。中晚餐自助大荤2-3种，小荤1-2种，蔬菜2种、冷菜4种，汤2例，杂粮和水果各1个（仅限中餐），采购方有需求可增加相应的品种和数量。</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（3）面食主要品种为面条、面川条、馄饨等。</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（4）点心外卖服务：下午16:00—17：30提供2—4个品种共计150份的中式和西式点心供工作人员购买，采用刷卡消费。</w:t>
      </w:r>
      <w:r/>
    </w:p>
    <w:p>
      <w:pPr>
        <w:ind w:firstLine="480"/>
        <w:jc w:val="both"/>
        <w:keepLines w:val="0"/>
        <w:keepNext w:val="0"/>
        <w:pageBreakBefore w:val="0"/>
        <w:spacing w:line="360" w:lineRule="auto"/>
        <w:widowControl w:val="off"/>
        <w:rPr>
          <w:rFonts w:hint="eastAsia" w:ascii="仿宋" w:hAnsi="仿宋" w:eastAsia="仿宋"/>
          <w:b w:val="0"/>
          <w:bCs w:val="0"/>
          <w:sz w:val="24"/>
          <w:szCs w:val="24"/>
          <w:highlight w:val="none"/>
          <w:lang w:eastAsia="zh-CN"/>
        </w:rPr>
      </w:pPr>
      <w:r>
        <w:rPr>
          <w:rFonts w:hint="eastAsia" w:ascii="仿宋" w:hAnsi="仿宋" w:eastAsia="仿宋"/>
          <w:b w:val="0"/>
          <w:bCs w:val="0"/>
          <w:sz w:val="24"/>
          <w:szCs w:val="24"/>
          <w:highlight w:val="none"/>
          <w:lang w:eastAsia="zh-CN"/>
        </w:rPr>
        <w:t xml:space="preserve">（5）中标单位还需根据采购方要求提供其他临时性服务（如紧急任务支援等）。</w:t>
      </w:r>
      <w:r/>
    </w:p>
    <w:p>
      <w:pPr>
        <w:ind w:firstLine="482"/>
        <w:jc w:val="both"/>
        <w:keepLines w:val="0"/>
        <w:keepNext w:val="0"/>
        <w:pageBreakBefore w:val="0"/>
        <w:spacing w:line="360" w:lineRule="auto"/>
        <w:widowControl w:val="off"/>
        <w:rPr>
          <w:rFonts w:hint="default" w:ascii="仿宋" w:hAnsi="仿宋" w:eastAsia="仿宋"/>
          <w:b/>
          <w:bCs/>
          <w:sz w:val="24"/>
          <w:szCs w:val="24"/>
          <w:highlight w:val="none"/>
          <w:lang w:val="en-US" w:eastAsia="zh-CN"/>
        </w:rPr>
      </w:pPr>
      <w:r>
        <w:rPr>
          <w:rFonts w:hint="eastAsia" w:ascii="仿宋" w:hAnsi="仿宋" w:eastAsia="仿宋"/>
          <w:b/>
          <w:bCs/>
          <w:sz w:val="24"/>
          <w:szCs w:val="24"/>
          <w:highlight w:val="none"/>
          <w:lang w:eastAsia="zh-CN"/>
        </w:rPr>
        <w:t xml:space="preserve">（</w:t>
      </w:r>
      <w:r>
        <w:rPr>
          <w:rFonts w:hint="eastAsia" w:ascii="仿宋" w:hAnsi="仿宋" w:eastAsia="仿宋"/>
          <w:b/>
          <w:bCs/>
          <w:sz w:val="24"/>
          <w:szCs w:val="24"/>
          <w:highlight w:val="none"/>
          <w:lang w:val="en-US" w:eastAsia="zh-CN"/>
        </w:rPr>
        <w:t xml:space="preserve">三</w:t>
      </w:r>
      <w:r>
        <w:rPr>
          <w:rFonts w:hint="eastAsia" w:ascii="仿宋" w:hAnsi="仿宋" w:eastAsia="仿宋"/>
          <w:b/>
          <w:bCs/>
          <w:sz w:val="24"/>
          <w:szCs w:val="24"/>
          <w:highlight w:val="none"/>
          <w:lang w:eastAsia="zh-CN"/>
        </w:rPr>
        <w:t xml:space="preserve">）</w:t>
      </w:r>
      <w:r>
        <w:rPr>
          <w:rFonts w:hint="eastAsia" w:ascii="仿宋" w:hAnsi="仿宋" w:eastAsia="仿宋"/>
          <w:b/>
          <w:bCs/>
          <w:sz w:val="24"/>
          <w:szCs w:val="24"/>
          <w:highlight w:val="none"/>
          <w:lang w:val="en-US" w:eastAsia="zh-CN"/>
        </w:rPr>
        <w:t xml:space="preserve">付款方式：中标后，采购方按照规定预支付合同款的30%，待需支付金额超过预付金额后，按双方签订合同条款经采购单位每月考核合格后，中标方应当于每月的月底出具当月管理费发票，采购单位最晚应当于次月的30日前付款。每月考核低于85分（含）扣除当月服务费的1%，考核低于75分（含）扣除当月服务费的5%，连续三个月考核不合格者（考核得分低于70分），采购方有权依照法律程序解除合同，并追究供方的违约责任。</w:t>
      </w:r>
      <w:r/>
    </w:p>
    <w:p>
      <w:pPr>
        <w:ind w:firstLine="482"/>
        <w:jc w:val="both"/>
        <w:keepLines w:val="0"/>
        <w:keepNext w:val="0"/>
        <w:pageBreakBefore w:val="0"/>
        <w:spacing w:line="360" w:lineRule="auto"/>
        <w:widowControl w:val="off"/>
        <w:rPr>
          <w:rFonts w:hint="eastAsia" w:ascii="仿宋" w:hAnsi="仿宋" w:eastAsia="仿宋"/>
          <w:b/>
          <w:bCs/>
          <w:sz w:val="24"/>
          <w:szCs w:val="24"/>
          <w:highlight w:val="none"/>
          <w:lang w:eastAsia="zh-CN"/>
        </w:rPr>
      </w:pPr>
      <w:r>
        <w:rPr>
          <w:rFonts w:hint="eastAsia" w:ascii="仿宋" w:hAnsi="仿宋" w:eastAsia="仿宋"/>
          <w:b/>
          <w:bCs/>
          <w:sz w:val="24"/>
          <w:szCs w:val="24"/>
          <w:highlight w:val="none"/>
          <w:lang w:eastAsia="zh-CN"/>
        </w:rPr>
      </w:r>
      <w:r/>
    </w:p>
    <w:p>
      <w:pPr>
        <w:ind w:firstLine="482"/>
        <w:jc w:val="both"/>
        <w:keepLines w:val="0"/>
        <w:keepNext w:val="0"/>
        <w:pageBreakBefore w:val="0"/>
        <w:spacing w:line="360" w:lineRule="auto"/>
        <w:widowControl w:val="off"/>
        <w:rPr>
          <w:rFonts w:hint="eastAsia" w:ascii="仿宋" w:hAnsi="仿宋" w:eastAsia="仿宋"/>
          <w:b/>
          <w:bCs/>
          <w:sz w:val="24"/>
          <w:szCs w:val="24"/>
          <w:highlight w:val="none"/>
          <w:lang w:val="en-US" w:eastAsia="zh-CN"/>
        </w:rPr>
      </w:pPr>
      <w:r>
        <w:rPr>
          <w:rFonts w:hint="eastAsia" w:ascii="仿宋" w:hAnsi="仿宋" w:eastAsia="仿宋"/>
          <w:b/>
          <w:bCs/>
          <w:sz w:val="24"/>
          <w:szCs w:val="24"/>
          <w:highlight w:val="none"/>
          <w:lang w:eastAsia="zh-CN"/>
        </w:rPr>
        <w:t xml:space="preserve">（</w:t>
      </w:r>
      <w:r>
        <w:rPr>
          <w:rFonts w:hint="eastAsia" w:ascii="仿宋" w:hAnsi="仿宋" w:eastAsia="仿宋"/>
          <w:b/>
          <w:bCs/>
          <w:sz w:val="24"/>
          <w:szCs w:val="24"/>
          <w:highlight w:val="none"/>
          <w:lang w:val="en-US" w:eastAsia="zh-CN"/>
        </w:rPr>
        <w:t xml:space="preserve">四</w:t>
      </w:r>
      <w:r>
        <w:rPr>
          <w:rFonts w:hint="eastAsia" w:ascii="仿宋" w:hAnsi="仿宋" w:eastAsia="仿宋"/>
          <w:b/>
          <w:bCs/>
          <w:sz w:val="24"/>
          <w:szCs w:val="24"/>
          <w:highlight w:val="none"/>
          <w:lang w:eastAsia="zh-CN"/>
        </w:rPr>
        <w:t xml:space="preserve">）</w:t>
      </w:r>
      <w:r>
        <w:rPr>
          <w:rFonts w:hint="eastAsia" w:ascii="仿宋" w:hAnsi="仿宋" w:eastAsia="仿宋"/>
          <w:b/>
          <w:bCs/>
          <w:sz w:val="24"/>
          <w:szCs w:val="24"/>
          <w:highlight w:val="none"/>
          <w:lang w:val="en-US" w:eastAsia="zh-CN"/>
        </w:rPr>
        <w:t xml:space="preserve">验收要求及其他：</w:t>
      </w:r>
      <w:r/>
    </w:p>
    <w:p>
      <w:pPr>
        <w:ind w:firstLine="480"/>
        <w:jc w:val="both"/>
        <w:keepLines w:val="0"/>
        <w:keepNext w:val="0"/>
        <w:pageBreakBefore w:val="0"/>
        <w:spacing w:line="360" w:lineRule="auto"/>
        <w:widowControl w:val="off"/>
        <w:rPr>
          <w:rFonts w:hint="eastAsia" w:ascii="仿宋" w:hAnsi="仿宋" w:eastAsia="仿宋" w:cs="仿宋"/>
          <w:b w:val="0"/>
          <w:bCs w:val="0"/>
          <w:sz w:val="24"/>
          <w:highlight w:val="none"/>
          <w:lang w:eastAsia="zh-CN" w:bidi="mn-Mong-CN"/>
        </w:rPr>
      </w:pPr>
      <w:r>
        <w:rPr>
          <w:rFonts w:hint="eastAsia" w:ascii="仿宋" w:hAnsi="仿宋" w:eastAsia="仿宋" w:cs="仿宋"/>
          <w:b w:val="0"/>
          <w:bCs w:val="0"/>
          <w:sz w:val="24"/>
          <w:highlight w:val="none"/>
          <w:lang w:val="en-US" w:eastAsia="zh-CN" w:bidi="mn-Mong-CN"/>
        </w:rPr>
        <w:t xml:space="preserve">1、</w:t>
      </w:r>
      <w:r>
        <w:rPr>
          <w:rFonts w:hint="eastAsia" w:ascii="仿宋" w:hAnsi="仿宋" w:eastAsia="仿宋" w:cs="仿宋"/>
          <w:b w:val="0"/>
          <w:bCs w:val="0"/>
          <w:sz w:val="24"/>
          <w:highlight w:val="none"/>
          <w:lang w:eastAsia="zh-CN" w:bidi="mn-Mong-CN"/>
        </w:rPr>
        <w:t xml:space="preserve">采购人根据国家有关规定、招标文件、中标方的投标文件以及合同约定的内容和验收标准进行验收。验收情况作为支付货款的依据。</w:t>
      </w:r>
      <w:r/>
    </w:p>
    <w:p>
      <w:pPr>
        <w:ind w:firstLine="480"/>
        <w:jc w:val="both"/>
        <w:keepLines w:val="0"/>
        <w:keepNext w:val="0"/>
        <w:pageBreakBefore w:val="0"/>
        <w:spacing w:line="360" w:lineRule="auto"/>
        <w:widowControl w:val="off"/>
        <w:rPr>
          <w:rFonts w:hint="default" w:ascii="仿宋" w:hAnsi="仿宋" w:eastAsia="仿宋" w:cs="仿宋"/>
          <w:b w:val="0"/>
          <w:bCs w:val="0"/>
          <w:sz w:val="24"/>
          <w:highlight w:val="none"/>
          <w:lang w:val="en-US" w:eastAsia="zh-CN" w:bidi="mn-Mong-CN"/>
        </w:rPr>
      </w:pPr>
      <w:r>
        <w:rPr>
          <w:rFonts w:hint="eastAsia" w:ascii="仿宋" w:hAnsi="仿宋" w:eastAsia="仿宋" w:cs="仿宋"/>
          <w:b w:val="0"/>
          <w:bCs w:val="0"/>
          <w:sz w:val="24"/>
          <w:highlight w:val="none"/>
          <w:lang w:val="en-US" w:eastAsia="zh-CN" w:bidi="mn-Mong-CN"/>
        </w:rPr>
        <w:t xml:space="preserve">2</w:t>
      </w:r>
      <w:r>
        <w:rPr>
          <w:rFonts w:hint="default" w:ascii="仿宋" w:hAnsi="仿宋" w:eastAsia="仿宋" w:cs="仿宋"/>
          <w:b w:val="0"/>
          <w:bCs w:val="0"/>
          <w:sz w:val="24"/>
          <w:highlight w:val="none"/>
          <w:lang w:val="en-US" w:eastAsia="zh-CN" w:bidi="mn-Mong-CN"/>
        </w:rPr>
        <w:t xml:space="preserve">、投标人必须在满足招标文件要求的基础上进行报价，如有偏离请于偏离表中说明。</w:t>
      </w:r>
      <w:r/>
    </w:p>
    <w:p>
      <w:pPr>
        <w:pStyle w:val="656"/>
        <w:rPr>
          <w:rFonts w:hint="default"/>
          <w:highlight w:val="none"/>
          <w:lang w:val="en-US" w:eastAsia="zh-CN"/>
        </w:rPr>
      </w:pPr>
      <w:r>
        <w:rPr>
          <w:rFonts w:hint="default"/>
          <w:highlight w:val="none"/>
          <w:lang w:val="en-US" w:eastAsia="zh-CN"/>
        </w:rPr>
      </w:r>
      <w:r/>
    </w:p>
    <w:p>
      <w:pP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 </w:t>
      </w:r>
      <w:r/>
    </w:p>
    <w:p>
      <w:pP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p>
    <w:p>
      <w:pPr>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四．合同书（格式）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以下为中标后签订本项目合同的通用条款，中标人不得提出实质性的修改。</w:t>
      </w:r>
      <w:r/>
    </w:p>
    <w:p>
      <w:pPr>
        <w:jc w:val="center"/>
        <w:spacing w:line="360" w:lineRule="auto"/>
        <w:rPr>
          <w:rFonts w:hint="eastAsia" w:ascii="仿宋" w:hAnsi="仿宋" w:eastAsia="仿宋" w:cs="仿宋"/>
          <w:b/>
          <w:bCs w:val="0"/>
          <w:sz w:val="24"/>
          <w:szCs w:val="24"/>
          <w:highlight w:val="none"/>
          <w:lang w:eastAsia="zh-CN"/>
        </w:rPr>
      </w:pPr>
      <w:r>
        <w:rPr>
          <w:rFonts w:hint="eastAsia" w:ascii="仿宋" w:hAnsi="仿宋" w:eastAsia="仿宋" w:cs="仿宋"/>
          <w:b/>
          <w:bCs w:val="0"/>
          <w:sz w:val="24"/>
          <w:szCs w:val="24"/>
          <w:highlight w:val="none"/>
          <w:lang w:eastAsia="zh-CN"/>
        </w:rPr>
        <w:t xml:space="preserve">江苏省政府采购合同（服务）（合同编号）</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项目名称：                                       项目编号：</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甲方：（买方、需方、采购人）_________</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乙方：（卖方、供方、供应商）_________</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甲、乙双方根据</w:t>
      </w:r>
      <w:r>
        <w:rPr>
          <w:rFonts w:hint="eastAsia" w:ascii="仿宋" w:hAnsi="仿宋" w:eastAsia="仿宋" w:cs="仿宋"/>
          <w:b w:val="0"/>
          <w:bCs/>
          <w:sz w:val="24"/>
          <w:szCs w:val="24"/>
          <w:highlight w:val="none"/>
          <w:u w:val="single"/>
          <w:lang w:val="en-US" w:eastAsia="zh-CN"/>
        </w:rPr>
        <w:t xml:space="preserve">              </w:t>
      </w:r>
      <w:r>
        <w:rPr>
          <w:rFonts w:hint="eastAsia" w:ascii="仿宋" w:hAnsi="仿宋" w:eastAsia="仿宋" w:cs="仿宋"/>
          <w:b w:val="0"/>
          <w:bCs/>
          <w:sz w:val="24"/>
          <w:szCs w:val="24"/>
          <w:highlight w:val="none"/>
          <w:u w:val="single"/>
          <w:lang w:eastAsia="zh-CN"/>
        </w:rPr>
        <w:t xml:space="preserve"> </w:t>
      </w:r>
      <w:r>
        <w:rPr>
          <w:rFonts w:hint="eastAsia" w:ascii="仿宋" w:hAnsi="仿宋" w:eastAsia="仿宋" w:cs="仿宋"/>
          <w:b w:val="0"/>
          <w:bCs/>
          <w:sz w:val="24"/>
          <w:szCs w:val="24"/>
          <w:highlight w:val="none"/>
          <w:lang w:eastAsia="zh-CN"/>
        </w:rPr>
        <w:t xml:space="preserve">项目公开招标的结果，签署本合同。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一、合同内容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 标的名称：</w:t>
      </w:r>
      <w:bookmarkStart w:id="7" w:name="_GoBack"/>
      <w:r/>
      <w:bookmarkEnd w:id="7"/>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1.2标的质量：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 标的数量（规模）：</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 履行时间（期限）：</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1.5 履行地点：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1.6履行方式：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二、合同金额</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2.1 本合同金额为（大写）： ____________圆（______元）人民币或其他币种。</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三、技术资料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3.1乙方应按招标文件规定的时间向甲方提供服务（包含与服务相关的货物）的有关技术资料。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四、知识产权</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（注：采购项目如涉及采购标的的知识产权归属、处理的，如订购、设计、定制开发的信息化建设项目等，应当约定知识产权的归属和处理方式）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五、产权担保</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5.1 乙方保证所交付的服务（包含与服务相关的货物）的所有权完全属于乙方且无任何抵押、查封等产权瑕疵。</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六、履约保证金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6.1 乙方交纳人民币__元作为本合同的履约保证金。（不得超过合同金额的10%）</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6.2合同履行结束后，甲方应及时退还交纳的履约保证金。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6.2.1履约保证金退还方式：</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6.2.2履约保证金退还时间：</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6.2.3履约保证金退还条件：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6.2.4履约保证金不予退还的情形：</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七、合同转包或分包</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7.1乙方不得将合同标的转包给他人履行。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7.2乙方应按招标文件要求，如项目不允许分包的，乙方不得将合同标的分包给他人履行；如项目允许分包的，乙方应当按照投标文件中提供的分包意向协议履行合同。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7.3乙方如有转包或未经甲方同意的分包行为，甲方有权解除合同。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八、合同款项支付</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8.1合同款项的支付方式及进度安排</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8.1.1 预付款支付时间：合同签订后  日内，预付款支付比例：合同金额的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8.1.2 尾款支付时间：服务结束并验收合格,采购人收到发票后10个工作日内，尾款支付比例：合同金额的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如供应商明确表示无需预付款或者主动要求降低预付款比例的，采购人可不适用前述规定。）</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九、税费</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9.1本合同执行中相关的一切税费均由乙方负担。</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十、项目验收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10.1 甲方依法组织履约验收工作。</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10.3 对于实际使用人和甲方分离的项目，甲方邀请实际使用人参与验收。</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10.4 如有必要，甲方邀请参加本项目的其他供应商或第三方专业机构及专家参与验收，相关意见将作为验收书的参考资料。</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十一、违约责任</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11.1 甲方无正当理由拒绝接受乙方提供服务的，甲方向乙方偿付拒绝接受服务合同价款总值    的违约金。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11.2 甲方无故逾期验收和办理合同款项支付手续的,甲方应按逾期付款总额    每日向乙方支付违约金。</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11.4 乙方所提供服务的标准不符合合同规定及招标文件规定标准的，甲方有权拒绝接受服务，并可单方面解除合同。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十二、不可抗力事件处理</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12.1 在合同有效期内，任何一方因不可抗力事件导致不能履行合同，则合同履行期可延长，其延长期与不可抗力影响 期相同。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12.2 不可抗力事件发生后，应立即通知对方，并寄送有关权威机构出具的证明。</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12.3 不可抗力事件延续120天以上，双方应通过友好协商，确定是否继续履行合同。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十三、解决争议的方法</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13.1双方在签订、履行合同中所发生的一切争议，应通过友好协商解决。如协商不成，由甲方住所地人民法院管辖。</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十四、合同生效及其它</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14.1 合同经双方法定代表人或授权委托代表人签字并加盖单位公章后生效。</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14.2本合同未尽事宜，遵照《中华人民共和国民法典》、《中华人民共和国政府采购法》有关条文执行。</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14.3 本合同正本一式两份，具有同等法律效力，甲方、乙方各执一份。</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甲方：                        乙方：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地址：                        地址：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法定代表人或授权代表：        法定代表人或授权代表：</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联系电话：                    联系电话：          </w:t>
      </w:r>
      <w:r/>
    </w:p>
    <w:p>
      <w:pPr>
        <w:jc w:val="left"/>
        <w:spacing w:line="360" w:lineRule="auto"/>
        <w:rPr>
          <w:rFonts w:hint="eastAsia" w:ascii="仿宋" w:hAnsi="仿宋" w:eastAsia="仿宋" w:cs="仿宋"/>
          <w:b w:val="0"/>
          <w:bCs/>
          <w:sz w:val="24"/>
          <w:szCs w:val="24"/>
          <w:highlight w:val="none"/>
          <w:lang w:eastAsia="zh-CN"/>
        </w:rPr>
      </w:pPr>
      <w:r>
        <w:rPr>
          <w:rFonts w:hint="eastAsia" w:ascii="仿宋" w:hAnsi="仿宋" w:eastAsia="仿宋" w:cs="仿宋"/>
          <w:b w:val="0"/>
          <w:bCs/>
          <w:sz w:val="24"/>
          <w:szCs w:val="24"/>
          <w:highlight w:val="none"/>
          <w:lang w:eastAsia="zh-CN"/>
        </w:rPr>
        <w:t xml:space="preserve">                                签订日期：      年    月   日</w:t>
      </w:r>
      <w:r/>
    </w:p>
    <w:p>
      <w:pPr>
        <w:jc w:val="left"/>
        <w:spacing w:line="360" w:lineRule="auto"/>
        <w:rPr>
          <w:rFonts w:hint="eastAsia" w:ascii="仿宋" w:hAnsi="仿宋" w:eastAsia="仿宋" w:cs="仿宋"/>
          <w:b w:val="0"/>
          <w:bCs/>
          <w:sz w:val="24"/>
          <w:szCs w:val="24"/>
          <w:highlight w:val="none"/>
        </w:rPr>
      </w:pPr>
      <w:r>
        <w:rPr>
          <w:rFonts w:hint="eastAsia" w:ascii="仿宋" w:hAnsi="仿宋" w:eastAsia="仿宋" w:cs="仿宋"/>
          <w:b w:val="0"/>
          <w:bCs/>
          <w:sz w:val="24"/>
          <w:szCs w:val="24"/>
          <w:highlight w:val="none"/>
          <w:lang w:eastAsia="zh-CN"/>
        </w:rPr>
        <w:br w:type="page" w:clear="all"/>
      </w:r>
      <w:r/>
    </w:p>
    <w:p>
      <w:pPr>
        <w:jc w:val="left"/>
        <w:spacing w:line="360" w:lineRule="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 xml:space="preserve">五、附件（投标文件格式）</w:t>
      </w:r>
      <w:r/>
    </w:p>
    <w:p>
      <w:pPr>
        <w:spacing w:line="360" w:lineRule="auto"/>
        <w:rPr>
          <w:rFonts w:hint="eastAsia" w:ascii="仿宋" w:hAnsi="仿宋" w:eastAsia="仿宋" w:cs="仿宋"/>
          <w:b/>
          <w:sz w:val="32"/>
          <w:szCs w:val="32"/>
          <w:highlight w:val="none"/>
        </w:rPr>
        <w:outlineLvl w:val="0"/>
      </w:pPr>
      <w:r>
        <w:rPr>
          <w:rFonts w:hint="eastAsia" w:ascii="仿宋" w:hAnsi="仿宋" w:eastAsia="仿宋" w:cs="仿宋"/>
          <w:b/>
          <w:sz w:val="32"/>
          <w:szCs w:val="32"/>
          <w:highlight w:val="none"/>
        </w:rPr>
      </w:r>
      <w:r/>
    </w:p>
    <w:p>
      <w:pP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投</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标</w:t>
      </w:r>
      <w:r/>
    </w:p>
    <w:p>
      <w:pPr>
        <w:jc w:val="center"/>
        <w:rPr>
          <w:rFonts w:hint="eastAsia" w:ascii="仿宋" w:hAnsi="仿宋" w:eastAsia="仿宋" w:cs="仿宋"/>
          <w:bCs/>
          <w:sz w:val="72"/>
          <w:highlight w:val="none"/>
        </w:rPr>
      </w:pPr>
      <w:r>
        <w:rPr>
          <w:rFonts w:hint="eastAsia" w:ascii="仿宋" w:hAnsi="仿宋" w:eastAsia="仿宋" w:cs="仿宋"/>
          <w:bCs/>
          <w:sz w:val="7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文</w:t>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r>
      <w:r/>
    </w:p>
    <w:p>
      <w:pPr>
        <w:jc w:val="center"/>
        <w:rPr>
          <w:rFonts w:hint="eastAsia" w:ascii="仿宋" w:hAnsi="仿宋" w:eastAsia="仿宋" w:cs="仿宋"/>
          <w:bCs/>
          <w:sz w:val="52"/>
          <w:szCs w:val="52"/>
          <w:highlight w:val="none"/>
        </w:rPr>
      </w:pPr>
      <w:r>
        <w:rPr>
          <w:rFonts w:hint="eastAsia" w:ascii="仿宋" w:hAnsi="仿宋" w:eastAsia="仿宋" w:cs="仿宋"/>
          <w:bCs/>
          <w:sz w:val="52"/>
          <w:szCs w:val="52"/>
          <w:highlight w:val="none"/>
        </w:rPr>
        <w:t xml:space="preserve">件</w:t>
      </w:r>
      <w:r/>
    </w:p>
    <w:p>
      <w:pPr>
        <w:rPr>
          <w:rFonts w:hint="eastAsia" w:ascii="仿宋" w:hAnsi="仿宋" w:eastAsia="仿宋" w:cs="仿宋"/>
          <w:bCs/>
          <w:sz w:val="28"/>
          <w:highlight w:val="none"/>
        </w:rPr>
      </w:pPr>
      <w:r>
        <w:rPr>
          <w:rFonts w:hint="eastAsia" w:ascii="仿宋" w:hAnsi="仿宋" w:eastAsia="仿宋" w:cs="仿宋"/>
          <w:bCs/>
          <w:sz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jc w:val="center"/>
        <w:spacing w:line="360" w:lineRule="auto"/>
        <w:rPr>
          <w:rFonts w:hint="eastAsia" w:ascii="仿宋" w:hAnsi="仿宋" w:eastAsia="仿宋" w:cs="仿宋"/>
          <w:bCs/>
          <w:sz w:val="28"/>
          <w:szCs w:val="28"/>
          <w:highlight w:val="none"/>
          <w:lang w:eastAsia="zh-CN"/>
        </w:rPr>
      </w:pPr>
      <w:r>
        <w:rPr>
          <w:rFonts w:hint="eastAsia" w:ascii="仿宋" w:hAnsi="仿宋" w:eastAsia="仿宋" w:cs="仿宋"/>
          <w:bCs/>
          <w:sz w:val="28"/>
          <w:szCs w:val="28"/>
          <w:highlight w:val="none"/>
          <w:lang w:eastAsia="zh-CN"/>
        </w:rPr>
        <w:t xml:space="preserve">（</w:t>
      </w:r>
      <w:r>
        <w:rPr>
          <w:rFonts w:hint="eastAsia" w:ascii="仿宋" w:hAnsi="仿宋" w:eastAsia="仿宋" w:cs="仿宋"/>
          <w:bCs/>
          <w:sz w:val="28"/>
          <w:szCs w:val="28"/>
          <w:highlight w:val="none"/>
          <w:lang w:val="en-US" w:eastAsia="zh-CN"/>
        </w:rPr>
        <w:t xml:space="preserve">正本/副本</w:t>
      </w:r>
      <w:r>
        <w:rPr>
          <w:rFonts w:hint="eastAsia" w:ascii="仿宋" w:hAnsi="仿宋" w:eastAsia="仿宋" w:cs="仿宋"/>
          <w:bCs/>
          <w:sz w:val="28"/>
          <w:szCs w:val="28"/>
          <w:highlight w:val="none"/>
          <w:lang w:eastAsia="zh-CN"/>
        </w:rPr>
        <w:t xml:space="preserve">）</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政府采购编号： </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采购项目名称：</w:t>
      </w:r>
      <w:r/>
    </w:p>
    <w:p>
      <w:pPr>
        <w:ind w:firstLine="560"/>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t xml:space="preserve">投标供应商：</w:t>
      </w:r>
      <w:r/>
    </w:p>
    <w:p>
      <w:pPr>
        <w:rPr>
          <w:rFonts w:hint="eastAsia" w:ascii="仿宋" w:hAnsi="仿宋" w:eastAsia="仿宋" w:cs="仿宋"/>
          <w:bCs/>
          <w:sz w:val="32"/>
          <w:highlight w:val="none"/>
        </w:rPr>
      </w:pPr>
      <w:r>
        <w:rPr>
          <w:rFonts w:hint="eastAsia" w:ascii="仿宋" w:hAnsi="仿宋" w:eastAsia="仿宋" w:cs="仿宋"/>
          <w:bCs/>
          <w:sz w:val="32"/>
          <w:highlight w:val="none"/>
        </w:rPr>
      </w:r>
      <w:r/>
    </w:p>
    <w:p>
      <w:pPr>
        <w:jc w:val="center"/>
        <w:spacing w:line="360" w:lineRule="auto"/>
        <w:rPr>
          <w:rFonts w:hint="eastAsia" w:ascii="仿宋" w:hAnsi="仿宋" w:eastAsia="仿宋" w:cs="仿宋"/>
          <w:b/>
          <w:sz w:val="32"/>
          <w:szCs w:val="32"/>
          <w:highlight w:val="none"/>
        </w:rPr>
      </w:pPr>
      <w:r>
        <w:rPr>
          <w:rFonts w:hint="eastAsia" w:ascii="仿宋" w:hAnsi="仿宋" w:eastAsia="仿宋" w:cs="仿宋"/>
          <w:bCs/>
          <w:sz w:val="36"/>
          <w:szCs w:val="36"/>
          <w:highlight w:val="none"/>
        </w:rPr>
        <w:t xml:space="preserve">二○    年  月  日</w:t>
      </w:r>
      <w:r/>
    </w:p>
    <w:p>
      <w:pPr>
        <w:rPr>
          <w:rFonts w:hint="eastAsia" w:ascii="仿宋" w:hAnsi="仿宋" w:eastAsia="仿宋" w:cs="仿宋"/>
          <w:bCs/>
          <w:sz w:val="24"/>
          <w:highlight w:val="none"/>
        </w:rPr>
        <w:outlineLvl w:val="0"/>
      </w:pPr>
      <w:r/>
      <w:bookmarkStart w:id="2" w:name="（报价人）法定代表人授权书（格式）"/>
      <w:r/>
      <w:bookmarkEnd w:id="2"/>
      <w:r/>
      <w:bookmarkStart w:id="3" w:name="校园网系统报价和服务承诺表（格式）"/>
      <w:r/>
      <w:bookmarkEnd w:id="3"/>
      <w:r>
        <w:rPr>
          <w:rFonts w:hint="eastAsia" w:ascii="仿宋" w:hAnsi="仿宋" w:eastAsia="仿宋" w:cs="仿宋"/>
          <w:bCs/>
          <w:sz w:val="24"/>
          <w:highlight w:val="none"/>
        </w:rPr>
        <w:t xml:space="preserve">（一）投标函（格式）</w:t>
      </w:r>
      <w:r/>
    </w:p>
    <w:p>
      <w:pPr>
        <w:jc w:val="center"/>
        <w:rPr>
          <w:rFonts w:hint="eastAsia" w:ascii="仿宋" w:hAnsi="仿宋" w:eastAsia="仿宋" w:cs="仿宋"/>
          <w:bCs/>
          <w:sz w:val="32"/>
          <w:szCs w:val="32"/>
          <w:highlight w:val="none"/>
        </w:rPr>
        <w:outlineLvl w:val="0"/>
      </w:pPr>
      <w:r>
        <w:rPr>
          <w:rFonts w:hint="eastAsia" w:ascii="仿宋" w:hAnsi="仿宋" w:eastAsia="仿宋" w:cs="仿宋"/>
          <w:bCs/>
          <w:sz w:val="32"/>
          <w:szCs w:val="32"/>
          <w:highlight w:val="none"/>
        </w:rPr>
      </w:r>
      <w:r/>
    </w:p>
    <w:p>
      <w:pPr>
        <w:jc w:val="center"/>
        <w:rPr>
          <w:rFonts w:hint="eastAsia" w:ascii="仿宋" w:hAnsi="仿宋" w:eastAsia="仿宋" w:cs="仿宋"/>
          <w:sz w:val="24"/>
          <w:highlight w:val="none"/>
        </w:rPr>
        <w:outlineLvl w:val="0"/>
      </w:pPr>
      <w:r>
        <w:rPr>
          <w:rFonts w:hint="eastAsia" w:ascii="仿宋" w:hAnsi="仿宋" w:eastAsia="仿宋" w:cs="仿宋"/>
          <w:bCs/>
          <w:sz w:val="32"/>
          <w:szCs w:val="32"/>
          <w:highlight w:val="none"/>
        </w:rPr>
        <w:t xml:space="preserve">投标函</w:t>
      </w:r>
      <w:r/>
    </w:p>
    <w:p>
      <w:pPr>
        <w:spacing w:before="4" w:line="460" w:lineRule="exact"/>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460" w:lineRule="exact"/>
        <w:widowControl/>
        <w:rPr>
          <w:rFonts w:hint="eastAsia" w:ascii="仿宋" w:hAnsi="仿宋" w:eastAsia="仿宋" w:cs="仿宋"/>
          <w:sz w:val="24"/>
          <w:szCs w:val="22"/>
          <w:highlight w:val="none"/>
          <w:lang w:eastAsia="zh-CN"/>
        </w:rPr>
      </w:pPr>
      <w:r>
        <w:rPr>
          <w:rFonts w:hint="eastAsia" w:ascii="仿宋" w:hAnsi="仿宋" w:eastAsia="仿宋" w:cs="仿宋"/>
          <w:sz w:val="24"/>
          <w:szCs w:val="22"/>
          <w:highlight w:val="none"/>
        </w:rPr>
        <w:t xml:space="preserve">致：</w:t>
      </w:r>
      <w:r>
        <w:rPr>
          <w:rFonts w:hint="eastAsia" w:ascii="仿宋" w:hAnsi="仿宋" w:eastAsia="仿宋" w:cs="仿宋"/>
          <w:sz w:val="24"/>
          <w:szCs w:val="22"/>
          <w:highlight w:val="none"/>
          <w:lang w:eastAsia="zh-CN"/>
        </w:rPr>
        <w:t xml:space="preserve">江苏成建项目管理有限公司</w:t>
      </w:r>
      <w:r/>
    </w:p>
    <w:p>
      <w:pPr>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一、我们收到贵方采购编号</w:t>
      </w:r>
      <w:r>
        <w:rPr>
          <w:rFonts w:hint="eastAsia" w:ascii="仿宋" w:hAnsi="仿宋" w:eastAsia="仿宋" w:cs="仿宋"/>
          <w:bCs/>
          <w:sz w:val="24"/>
          <w:szCs w:val="22"/>
          <w:highlight w:val="none"/>
          <w:u w:val="single"/>
        </w:rPr>
        <w:t xml:space="preserve">             </w:t>
      </w:r>
      <w:r>
        <w:rPr>
          <w:rFonts w:hint="eastAsia" w:ascii="仿宋" w:hAnsi="仿宋" w:eastAsia="仿宋" w:cs="仿宋"/>
          <w:sz w:val="24"/>
          <w:szCs w:val="22"/>
          <w:highlight w:val="none"/>
        </w:rPr>
        <w:t xml:space="preserve">采购文件，经仔细阅读和研究，我们决定参加此次</w:t>
      </w:r>
      <w:r>
        <w:rPr>
          <w:rFonts w:hint="eastAsia" w:ascii="仿宋" w:hAnsi="仿宋" w:eastAsia="仿宋" w:cs="仿宋"/>
          <w:bCs/>
          <w:sz w:val="24"/>
          <w:highlight w:val="none"/>
          <w:u w:val="single"/>
        </w:rPr>
        <w:t xml:space="preserve">                  </w:t>
      </w:r>
      <w:r>
        <w:rPr>
          <w:rFonts w:hint="eastAsia" w:ascii="仿宋" w:hAnsi="仿宋" w:eastAsia="仿宋" w:cs="仿宋"/>
          <w:sz w:val="24"/>
          <w:szCs w:val="22"/>
          <w:highlight w:val="none"/>
        </w:rPr>
        <w:t xml:space="preserve">的投标。</w:t>
      </w:r>
      <w:r/>
    </w:p>
    <w:p>
      <w:pPr>
        <w:ind w:firstLine="480"/>
        <w:spacing w:before="4" w:line="460" w:lineRule="exact"/>
        <w:widowControl/>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二、我方愿意提供</w:t>
      </w:r>
      <w:r>
        <w:rPr>
          <w:rFonts w:hint="eastAsia" w:ascii="仿宋" w:hAnsi="仿宋" w:eastAsia="仿宋" w:cs="仿宋"/>
          <w:sz w:val="24"/>
          <w:szCs w:val="22"/>
          <w:highlight w:val="none"/>
          <w:lang w:eastAsia="zh-CN"/>
        </w:rPr>
        <w:t xml:space="preserve">江苏成建项目管理有限公司</w:t>
      </w:r>
      <w:r>
        <w:rPr>
          <w:rFonts w:hint="eastAsia" w:ascii="仿宋" w:hAnsi="仿宋" w:eastAsia="仿宋" w:cs="仿宋"/>
          <w:sz w:val="24"/>
          <w:szCs w:val="22"/>
          <w:highlight w:val="none"/>
        </w:rPr>
        <w:t xml:space="preserve">在采购文件中要求的文件、资料（具体内容如下）：</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1.投标函（格式见附件）；</w:t>
      </w:r>
      <w:r/>
    </w:p>
    <w:p>
      <w:pPr>
        <w:ind w:left="550"/>
        <w:spacing w:line="360" w:lineRule="auto"/>
        <w:tabs>
          <w:tab w:val="left" w:pos="525" w:leader="none"/>
          <w:tab w:val="left" w:pos="105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证明文件：</w:t>
      </w:r>
      <w:r/>
    </w:p>
    <w:p>
      <w:pPr>
        <w:ind w:firstLine="480"/>
        <w:spacing w:line="360" w:lineRule="auto"/>
        <w:tabs>
          <w:tab w:val="left" w:pos="420" w:leader="none"/>
          <w:tab w:val="left" w:pos="720" w:leader="none"/>
          <w:tab w:val="left" w:pos="1365"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2.1</w:t>
      </w:r>
      <w:r>
        <w:rPr>
          <w:rFonts w:hint="eastAsia" w:ascii="仿宋" w:hAnsi="仿宋" w:eastAsia="仿宋" w:cs="仿宋"/>
          <w:bCs/>
          <w:sz w:val="24"/>
          <w:highlight w:val="none"/>
        </w:rPr>
        <w:t xml:space="preserve">资格、资信证明文件</w:t>
      </w:r>
      <w:r>
        <w:rPr>
          <w:rFonts w:hint="eastAsia" w:ascii="仿宋" w:hAnsi="仿宋" w:eastAsia="仿宋" w:cs="仿宋"/>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sz w:val="24"/>
          <w:highlight w:val="none"/>
          <w:lang w:val="en-US" w:eastAsia="zh-CN"/>
        </w:rPr>
        <w:t xml:space="preserve">（1）</w:t>
      </w:r>
      <w:r>
        <w:rPr>
          <w:rFonts w:hint="eastAsia" w:ascii="仿宋" w:hAnsi="仿宋" w:eastAsia="仿宋" w:cs="仿宋"/>
          <w:sz w:val="24"/>
          <w:highlight w:val="none"/>
        </w:rPr>
        <w:t xml:space="preserve">关于资格的声明函原件扫描件；</w:t>
      </w:r>
      <w:r>
        <w:rPr>
          <w:rFonts w:hint="eastAsia" w:ascii="仿宋" w:hAnsi="仿宋" w:eastAsia="仿宋" w:cs="仿宋"/>
          <w:b/>
          <w:bCs/>
          <w:sz w:val="24"/>
          <w:highlight w:val="none"/>
        </w:rPr>
        <w:t xml:space="preserve">（格式见附件）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（2）</w:t>
      </w:r>
      <w:r>
        <w:rPr>
          <w:rFonts w:hint="eastAsia" w:ascii="仿宋" w:hAnsi="仿宋" w:eastAsia="仿宋" w:cs="仿宋"/>
          <w:bCs/>
          <w:sz w:val="24"/>
          <w:highlight w:val="none"/>
        </w:rPr>
        <w:t xml:space="preserve">投标</w:t>
      </w:r>
      <w:r>
        <w:rPr>
          <w:rFonts w:hint="eastAsia" w:ascii="仿宋" w:hAnsi="仿宋" w:eastAsia="仿宋" w:cs="仿宋"/>
          <w:sz w:val="24"/>
          <w:highlight w:val="none"/>
        </w:rPr>
        <w:t xml:space="preserve">供应商企业营业执照</w:t>
      </w:r>
      <w:r>
        <w:rPr>
          <w:rFonts w:hint="eastAsia" w:ascii="仿宋" w:hAnsi="仿宋" w:eastAsia="仿宋" w:cs="仿宋"/>
          <w:bCs/>
          <w:sz w:val="24"/>
          <w:highlight w:val="none"/>
        </w:rPr>
        <w:t xml:space="preserve">或相关部门的登记证明文件或</w:t>
      </w:r>
      <w:r>
        <w:rPr>
          <w:rFonts w:hint="eastAsia" w:ascii="仿宋" w:hAnsi="仿宋" w:eastAsia="仿宋" w:cs="仿宋"/>
          <w:sz w:val="24"/>
          <w:highlight w:val="none"/>
        </w:rPr>
        <w:t xml:space="preserve">自然人</w:t>
      </w:r>
      <w:r>
        <w:rPr>
          <w:rFonts w:hint="eastAsia" w:ascii="仿宋" w:hAnsi="仿宋" w:eastAsia="仿宋" w:cs="仿宋"/>
          <w:bCs/>
          <w:color w:val="000000"/>
          <w:sz w:val="24"/>
          <w:highlight w:val="none"/>
        </w:rPr>
        <w:t xml:space="preserve">身份证明的</w:t>
      </w:r>
      <w:r>
        <w:rPr>
          <w:rFonts w:hint="eastAsia" w:ascii="仿宋" w:hAnsi="仿宋" w:eastAsia="仿宋" w:cs="仿宋"/>
          <w:sz w:val="24"/>
          <w:highlight w:val="none"/>
        </w:rPr>
        <w:t xml:space="preserve">原件扫描件；</w:t>
      </w:r>
      <w:r/>
    </w:p>
    <w:p>
      <w:pPr>
        <w:ind w:firstLine="480"/>
        <w:spacing w:line="360" w:lineRule="auto"/>
        <w:tabs>
          <w:tab w:val="left" w:pos="1276" w:leader="none"/>
        </w:tabs>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bCs/>
          <w:sz w:val="24"/>
          <w:highlight w:val="none"/>
        </w:rPr>
        <w:t xml:space="preserve">投标供应商法定代表人授权委托书原件扫描件；</w:t>
      </w:r>
      <w:r>
        <w:rPr>
          <w:rFonts w:hint="eastAsia" w:ascii="仿宋" w:hAnsi="仿宋" w:eastAsia="仿宋" w:cs="仿宋"/>
          <w:sz w:val="24"/>
          <w:highlight w:val="none"/>
        </w:rPr>
        <w:t xml:space="preserve">（</w:t>
      </w:r>
      <w:r>
        <w:rPr>
          <w:rFonts w:hint="eastAsia" w:ascii="仿宋" w:hAnsi="仿宋" w:eastAsia="仿宋" w:cs="仿宋"/>
          <w:b/>
          <w:bCs/>
          <w:sz w:val="24"/>
          <w:highlight w:val="none"/>
        </w:rPr>
        <w:t xml:space="preserve">法定代表人亲自参与投标的除外，格式见附件</w:t>
      </w:r>
      <w:r>
        <w:rPr>
          <w:rFonts w:hint="eastAsia" w:ascii="仿宋" w:hAnsi="仿宋" w:eastAsia="仿宋" w:cs="仿宋"/>
          <w:sz w:val="24"/>
          <w:highlight w:val="none"/>
        </w:rPr>
        <w:t xml:space="preserve">）</w:t>
      </w:r>
      <w:r/>
    </w:p>
    <w:p>
      <w:pPr>
        <w:ind w:firstLine="480"/>
        <w:spacing w:line="360" w:lineRule="auto"/>
        <w:tabs>
          <w:tab w:val="left" w:pos="1276"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月中任意一个月份(不含投标当月) 的财务状况报告（资产负债表和利润表）</w:t>
      </w:r>
      <w:r>
        <w:rPr>
          <w:rFonts w:hint="eastAsia" w:ascii="仿宋" w:hAnsi="仿宋" w:eastAsia="仿宋" w:cs="仿宋"/>
          <w:sz w:val="24"/>
          <w:highlight w:val="none"/>
        </w:rPr>
        <w:t xml:space="preserve">原件扫描件；</w:t>
      </w:r>
      <w:r/>
    </w:p>
    <w:p>
      <w:pPr>
        <w:ind w:firstLine="480"/>
        <w:spacing w:line="360" w:lineRule="auto"/>
        <w:tabs>
          <w:tab w:val="left" w:pos="1050" w:leader="none"/>
          <w:tab w:val="left" w:pos="12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（6）</w:t>
      </w:r>
      <w:r>
        <w:rPr>
          <w:rFonts w:hint="eastAsia" w:ascii="仿宋" w:hAnsi="仿宋" w:eastAsia="仿宋" w:cs="仿宋"/>
          <w:bCs/>
          <w:sz w:val="24"/>
          <w:highlight w:val="none"/>
        </w:rPr>
        <w:t xml:space="preserve">投标供应商近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highlight w:val="none"/>
        </w:rPr>
        <w:t xml:space="preserve">中任意一个月份(不含投标当月) 的依法缴纳税收的相关材料（提供相关主管部门证明或银行代扣证明）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（7）</w:t>
      </w:r>
      <w:r>
        <w:rPr>
          <w:rFonts w:hint="eastAsia" w:ascii="仿宋" w:hAnsi="仿宋" w:eastAsia="仿宋" w:cs="仿宋"/>
          <w:bCs/>
          <w:sz w:val="24"/>
          <w:highlight w:val="none"/>
        </w:rPr>
        <w:t xml:space="preserve">投标供应商</w:t>
      </w:r>
      <w:r>
        <w:rPr>
          <w:rFonts w:hint="eastAsia" w:ascii="仿宋" w:hAnsi="仿宋" w:eastAsia="仿宋" w:cs="仿宋"/>
          <w:sz w:val="24"/>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sz w:val="24"/>
          <w:highlight w:val="none"/>
          <w:lang w:val="en-US" w:eastAsia="zh-CN"/>
        </w:rPr>
        <w:t xml:space="preserve">中任意一个月（不含投标当月）</w:t>
      </w:r>
      <w:r>
        <w:rPr>
          <w:rFonts w:hint="eastAsia" w:ascii="仿宋" w:hAnsi="仿宋" w:eastAsia="仿宋" w:cs="仿宋"/>
          <w:bCs/>
          <w:sz w:val="24"/>
          <w:highlight w:val="none"/>
        </w:rPr>
        <w:t xml:space="preserve">的依法缴纳社会保障资金的相关材料（提供相关主管部门证明或银行代扣证明）</w:t>
      </w:r>
      <w:r>
        <w:rPr>
          <w:rFonts w:hint="eastAsia" w:ascii="仿宋" w:hAnsi="仿宋" w:eastAsia="仿宋" w:cs="仿宋"/>
          <w:sz w:val="24"/>
          <w:highlight w:val="none"/>
        </w:rPr>
        <w:t xml:space="preserve">原件扫描件；</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（8）</w:t>
      </w:r>
      <w:r>
        <w:rPr>
          <w:rFonts w:hint="eastAsia" w:ascii="仿宋" w:hAnsi="仿宋" w:eastAsia="仿宋" w:cs="仿宋"/>
          <w:sz w:val="24"/>
          <w:highlight w:val="none"/>
        </w:rPr>
        <w:t xml:space="preserve">法定代表人</w:t>
      </w:r>
      <w:r>
        <w:rPr>
          <w:rFonts w:hint="eastAsia" w:ascii="仿宋" w:hAnsi="仿宋" w:eastAsia="仿宋" w:cs="仿宋"/>
          <w:bCs/>
          <w:sz w:val="24"/>
          <w:highlight w:val="none"/>
        </w:rPr>
        <w:t xml:space="preserve">授权委托人</w:t>
      </w:r>
      <w:r>
        <w:rPr>
          <w:rFonts w:hint="eastAsia" w:ascii="仿宋" w:hAnsi="仿宋" w:eastAsia="仿宋" w:cs="仿宋"/>
          <w:sz w:val="24"/>
          <w:highlight w:val="none"/>
        </w:rPr>
        <w:t xml:space="preserve">与企业签订的劳动合同和由社保机构出具的</w:t>
      </w:r>
      <w:r>
        <w:rPr>
          <w:rFonts w:hint="eastAsia" w:ascii="仿宋" w:hAnsi="仿宋" w:eastAsia="仿宋" w:cs="仿宋"/>
          <w:sz w:val="24"/>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sz w:val="24"/>
          <w:highlight w:val="none"/>
          <w:lang w:val="en-US" w:eastAsia="zh-CN"/>
        </w:rPr>
        <w:t xml:space="preserve">中任意一个月（不含投标当月）</w:t>
      </w:r>
      <w:r>
        <w:rPr>
          <w:rFonts w:hint="eastAsia" w:ascii="仿宋" w:hAnsi="仿宋" w:eastAsia="仿宋" w:cs="仿宋"/>
          <w:sz w:val="24"/>
          <w:highlight w:val="none"/>
        </w:rPr>
        <w:t xml:space="preserve">的缴费证明原件扫描件</w:t>
      </w:r>
      <w:r>
        <w:rPr>
          <w:rFonts w:hint="eastAsia" w:ascii="仿宋" w:hAnsi="仿宋" w:eastAsia="仿宋" w:cs="仿宋"/>
          <w:b/>
          <w:sz w:val="24"/>
          <w:highlight w:val="none"/>
        </w:rPr>
        <w:t xml:space="preserve">（</w:t>
      </w:r>
      <w:r>
        <w:rPr>
          <w:rFonts w:hint="eastAsia" w:ascii="仿宋" w:hAnsi="仿宋" w:eastAsia="仿宋" w:cs="仿宋"/>
          <w:b/>
          <w:bCs/>
          <w:sz w:val="24"/>
          <w:highlight w:val="none"/>
        </w:rPr>
        <w:t xml:space="preserve">网上查询带有二维码/验证码的打印件可</w:t>
      </w:r>
      <w:r>
        <w:rPr>
          <w:rFonts w:hint="eastAsia" w:ascii="仿宋" w:hAnsi="仿宋" w:eastAsia="仿宋" w:cs="仿宋"/>
          <w:b/>
          <w:bCs/>
          <w:sz w:val="24"/>
          <w:highlight w:val="none"/>
          <w:lang w:eastAsia="zh-CN"/>
        </w:rPr>
        <w:t xml:space="preserve">作</w:t>
      </w:r>
      <w:r>
        <w:rPr>
          <w:rFonts w:hint="eastAsia" w:ascii="仿宋" w:hAnsi="仿宋" w:eastAsia="仿宋" w:cs="仿宋"/>
          <w:b/>
          <w:bCs/>
          <w:sz w:val="24"/>
          <w:highlight w:val="none"/>
        </w:rPr>
        <w:t xml:space="preserve">原件使用，如投标供应商成立时间迟于要求开始的时间，则提供成立时间至采购文件中社保要求的截止时间内的社保缴费证明</w:t>
      </w:r>
      <w:r>
        <w:rPr>
          <w:rFonts w:hint="eastAsia" w:ascii="仿宋" w:hAnsi="仿宋" w:eastAsia="仿宋" w:cs="仿宋"/>
          <w:b/>
          <w:sz w:val="24"/>
          <w:highlight w:val="none"/>
        </w:rPr>
        <w:t xml:space="preserve">）</w:t>
      </w:r>
      <w:r/>
    </w:p>
    <w:p>
      <w:pPr>
        <w:ind w:firstLine="480"/>
        <w:spacing w:line="360" w:lineRule="auto"/>
        <w:tabs>
          <w:tab w:val="left" w:pos="360" w:leader="none"/>
          <w:tab w:val="left" w:pos="600" w:leader="none"/>
        </w:tabs>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（9）</w:t>
      </w:r>
      <w:r>
        <w:rPr>
          <w:rFonts w:hint="eastAsia" w:ascii="仿宋" w:hAnsi="仿宋" w:eastAsia="仿宋" w:cs="仿宋"/>
          <w:bCs/>
          <w:sz w:val="24"/>
          <w:highlight w:val="none"/>
        </w:rPr>
        <w:t xml:space="preserve"> </w:t>
      </w:r>
      <w:r>
        <w:rPr>
          <w:rFonts w:hint="eastAsia" w:ascii="仿宋" w:hAnsi="仿宋" w:eastAsia="仿宋" w:cs="仿宋"/>
          <w:bCs/>
          <w:sz w:val="24"/>
          <w:highlight w:val="none"/>
          <w:lang w:val="en-US" w:eastAsia="zh-CN"/>
        </w:rPr>
        <w:t xml:space="preserve">投标人具有有效的《食品经营许可证》；</w:t>
      </w:r>
      <w:r/>
    </w:p>
    <w:p>
      <w:pPr>
        <w:ind w:firstLine="480"/>
        <w:spacing w:line="360" w:lineRule="auto"/>
        <w:tabs>
          <w:tab w:val="left" w:pos="1050" w:leader="none"/>
          <w:tab w:val="left" w:pos="1200" w:leader="none"/>
          <w:tab w:val="left" w:pos="1365" w:leader="none"/>
        </w:tabs>
        <w:rPr>
          <w:rFonts w:hint="eastAsia" w:ascii="仿宋" w:hAnsi="仿宋" w:eastAsia="仿宋" w:cs="仿宋"/>
          <w:b/>
          <w:sz w:val="24"/>
          <w:szCs w:val="24"/>
          <w:highlight w:val="none"/>
          <w:lang w:eastAsia="zh-CN"/>
        </w:rPr>
      </w:pPr>
      <w:r>
        <w:rPr>
          <w:rFonts w:hint="eastAsia" w:ascii="仿宋" w:hAnsi="仿宋" w:eastAsia="仿宋" w:cs="仿宋"/>
          <w:bCs/>
          <w:sz w:val="24"/>
          <w:highlight w:val="none"/>
          <w:lang w:val="en-US" w:eastAsia="zh-CN"/>
        </w:rPr>
        <w:t xml:space="preserve">（10）</w:t>
      </w:r>
      <w:r>
        <w:rPr>
          <w:rFonts w:hint="eastAsia" w:ascii="仿宋" w:hAnsi="仿宋" w:eastAsia="仿宋" w:cs="仿宋"/>
          <w:bCs/>
          <w:sz w:val="24"/>
          <w:szCs w:val="24"/>
          <w:highlight w:val="none"/>
        </w:rPr>
        <w:t xml:space="preserve">政府采购投标及履约承诺函</w:t>
      </w:r>
      <w:r>
        <w:rPr>
          <w:rFonts w:hint="eastAsia" w:ascii="仿宋" w:hAnsi="仿宋" w:eastAsia="仿宋" w:cs="仿宋"/>
          <w:b/>
          <w:sz w:val="24"/>
          <w:szCs w:val="24"/>
          <w:highlight w:val="none"/>
        </w:rPr>
        <w:t xml:space="preserve">（格式见附件）</w:t>
      </w:r>
      <w:r>
        <w:rPr>
          <w:rFonts w:hint="eastAsia" w:ascii="仿宋" w:hAnsi="仿宋" w:eastAsia="仿宋" w:cs="仿宋"/>
          <w:b/>
          <w:sz w:val="24"/>
          <w:szCs w:val="24"/>
          <w:highlight w:val="none"/>
          <w:lang w:eastAsia="zh-CN"/>
        </w:rPr>
        <w:t xml:space="preserve">；</w:t>
      </w:r>
      <w:r/>
    </w:p>
    <w:p>
      <w:pPr>
        <w:ind w:firstLine="480"/>
        <w:spacing w:line="360" w:lineRule="auto"/>
        <w:tabs>
          <w:tab w:val="left" w:pos="1050" w:leader="none"/>
          <w:tab w:val="left" w:pos="1200" w:leader="none"/>
          <w:tab w:val="left" w:pos="1365" w:leader="none"/>
        </w:tabs>
        <w:rPr>
          <w:rFonts w:hint="eastAsia" w:ascii="仿宋" w:hAnsi="仿宋" w:eastAsia="仿宋" w:cs="仿宋"/>
          <w:b/>
          <w:sz w:val="24"/>
          <w:szCs w:val="24"/>
          <w:highlight w:val="none"/>
          <w:lang w:eastAsia="zh-CN"/>
        </w:rPr>
      </w:pPr>
      <w:r>
        <w:rPr>
          <w:rFonts w:hint="eastAsia" w:ascii="仿宋" w:hAnsi="仿宋" w:eastAsia="仿宋" w:cs="仿宋"/>
          <w:bCs/>
          <w:sz w:val="24"/>
          <w:highlight w:val="none"/>
          <w:lang w:val="en-US" w:eastAsia="zh-CN"/>
        </w:rPr>
        <w:t xml:space="preserve">（11）投标人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lang w:val="en-US" w:eastAsia="zh-CN"/>
        </w:rPr>
        <w:t xml:space="preserve">2.2</w:t>
      </w:r>
      <w:r>
        <w:rPr>
          <w:rFonts w:hint="eastAsia" w:ascii="仿宋" w:hAnsi="仿宋" w:eastAsia="仿宋" w:cs="仿宋"/>
          <w:bCs/>
          <w:sz w:val="24"/>
          <w:highlight w:val="none"/>
        </w:rPr>
        <w:t xml:space="preserve">补充性文件</w:t>
      </w:r>
      <w:r/>
    </w:p>
    <w:p>
      <w:pPr>
        <w:ind w:firstLine="480"/>
        <w:jc w:val="left"/>
        <w:spacing w:line="360" w:lineRule="auto"/>
        <w:widowControl/>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eastAsia="zh-CN"/>
        </w:rPr>
        <w:t xml:space="preserve">供应商</w:t>
      </w:r>
      <w:r>
        <w:rPr>
          <w:rFonts w:hint="eastAsia" w:ascii="仿宋" w:hAnsi="仿宋" w:eastAsia="仿宋" w:cs="仿宋"/>
          <w:color w:val="000000"/>
          <w:sz w:val="24"/>
          <w:highlight w:val="none"/>
        </w:rPr>
        <w:t xml:space="preserve">简介和经营情况说明；</w:t>
      </w:r>
      <w:r/>
    </w:p>
    <w:p>
      <w:pPr>
        <w:ind w:firstLine="480"/>
        <w:jc w:val="left"/>
        <w:spacing w:line="360" w:lineRule="auto"/>
        <w:widowControl/>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 xml:space="preserve">（</w:t>
      </w:r>
      <w:r>
        <w:rPr>
          <w:rFonts w:hint="eastAsia" w:ascii="仿宋" w:hAnsi="仿宋" w:eastAsia="仿宋" w:cs="仿宋"/>
          <w:b w:val="0"/>
          <w:bCs w:val="0"/>
          <w:color w:val="000000"/>
          <w:sz w:val="24"/>
          <w:highlight w:val="none"/>
          <w:lang w:val="en-US" w:eastAsia="zh-CN"/>
        </w:rPr>
        <w:t xml:space="preserve">2</w:t>
      </w:r>
      <w:r>
        <w:rPr>
          <w:rFonts w:hint="eastAsia" w:ascii="仿宋" w:hAnsi="仿宋" w:eastAsia="仿宋" w:cs="仿宋"/>
          <w:b w:val="0"/>
          <w:bCs w:val="0"/>
          <w:color w:val="000000"/>
          <w:sz w:val="24"/>
          <w:highlight w:val="none"/>
        </w:rPr>
        <w:t xml:space="preserve">）拟投入本项目人员一览表（格式见附件）</w:t>
      </w:r>
      <w:r/>
    </w:p>
    <w:p>
      <w:pPr>
        <w:ind w:firstLine="480"/>
        <w:jc w:val="left"/>
        <w:spacing w:line="360" w:lineRule="auto"/>
        <w:widowControl/>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 w:val="0"/>
          <w:bCs w:val="0"/>
          <w:color w:val="000000"/>
          <w:sz w:val="24"/>
          <w:highlight w:val="none"/>
          <w:lang w:val="en-US" w:eastAsia="zh-CN"/>
        </w:rPr>
        <w:t xml:space="preserve">3</w:t>
      </w:r>
      <w:r>
        <w:rPr>
          <w:rFonts w:hint="eastAsia" w:ascii="仿宋" w:hAnsi="仿宋" w:eastAsia="仿宋" w:cs="仿宋"/>
          <w:b w:val="0"/>
          <w:bCs w:val="0"/>
          <w:color w:val="000000"/>
          <w:sz w:val="24"/>
          <w:highlight w:val="none"/>
          <w:lang w:eastAsia="zh-CN"/>
        </w:rPr>
        <w:t xml:space="preserve">）</w:t>
      </w:r>
      <w:r>
        <w:rPr>
          <w:rFonts w:hint="eastAsia" w:ascii="仿宋" w:hAnsi="仿宋" w:eastAsia="仿宋" w:cs="仿宋"/>
          <w:bCs/>
          <w:sz w:val="24"/>
          <w:highlight w:val="none"/>
          <w:lang w:val="en-US" w:eastAsia="zh-CN"/>
        </w:rPr>
        <w:t xml:space="preserve">业绩一览表（格式见附件）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4</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投标偏离表（格式见附件）</w:t>
      </w:r>
      <w:r/>
    </w:p>
    <w:p>
      <w:pPr>
        <w:ind w:firstLine="480"/>
        <w:spacing w:line="360" w:lineRule="auto"/>
        <w:rPr>
          <w:rFonts w:hint="eastAsia" w:ascii="仿宋" w:hAnsi="仿宋" w:eastAsia="仿宋" w:cs="仿宋"/>
          <w:bCs/>
          <w:sz w:val="24"/>
          <w:highlight w:val="none"/>
          <w:lang w:val="en-US" w:eastAsia="zh-CN"/>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5</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供应商认为必须提供的其他证明材料（参考评分标准）。</w:t>
      </w:r>
      <w:r/>
    </w:p>
    <w:p>
      <w:pPr>
        <w:ind w:firstLine="360"/>
        <w:spacing w:line="360" w:lineRule="auto"/>
        <w:rPr>
          <w:rFonts w:hint="eastAsia" w:ascii="仿宋" w:hAnsi="仿宋" w:eastAsia="仿宋" w:cs="仿宋"/>
          <w:sz w:val="24"/>
          <w:highlight w:val="none"/>
        </w:rPr>
      </w:pPr>
      <w:r>
        <w:rPr>
          <w:rFonts w:hint="eastAsia" w:ascii="仿宋" w:hAnsi="仿宋" w:eastAsia="仿宋" w:cs="仿宋"/>
          <w:bCs/>
          <w:sz w:val="24"/>
          <w:highlight w:val="none"/>
          <w:lang w:val="en-US" w:eastAsia="zh-CN"/>
        </w:rPr>
        <w:t xml:space="preserve">3.</w:t>
      </w:r>
      <w:r>
        <w:rPr>
          <w:rFonts w:hint="eastAsia" w:ascii="仿宋" w:hAnsi="仿宋" w:eastAsia="仿宋" w:cs="仿宋"/>
          <w:sz w:val="24"/>
          <w:highlight w:val="none"/>
        </w:rPr>
        <w:t xml:space="preserve">开标一览表（格式见附件）</w:t>
      </w:r>
      <w:r/>
    </w:p>
    <w:p>
      <w:pPr>
        <w:ind w:firstLine="360"/>
        <w:spacing w:line="360" w:lineRule="auto"/>
        <w:rPr>
          <w:rFonts w:hint="eastAsia" w:ascii="仿宋" w:hAnsi="仿宋" w:eastAsia="仿宋" w:cs="仿宋"/>
          <w:sz w:val="24"/>
          <w:szCs w:val="22"/>
          <w:highlight w:val="none"/>
        </w:rPr>
      </w:pPr>
      <w:r>
        <w:rPr>
          <w:rFonts w:hint="eastAsia" w:ascii="仿宋" w:hAnsi="仿宋" w:eastAsia="仿宋" w:cs="仿宋"/>
          <w:bCs/>
          <w:sz w:val="24"/>
          <w:szCs w:val="22"/>
          <w:highlight w:val="none"/>
          <w:lang w:val="en-US" w:eastAsia="zh-CN"/>
        </w:rPr>
        <w:t xml:space="preserve">4.服务方案</w:t>
      </w:r>
      <w:r>
        <w:rPr>
          <w:rFonts w:hint="eastAsia" w:ascii="仿宋" w:hAnsi="仿宋" w:eastAsia="仿宋" w:cs="仿宋"/>
          <w:b/>
          <w:sz w:val="24"/>
          <w:highlight w:val="none"/>
        </w:rPr>
        <w:t xml:space="preserve">（根据评分标准编制）</w:t>
      </w:r>
      <w:r>
        <w:rPr>
          <w:rFonts w:hint="eastAsia" w:ascii="仿宋" w:hAnsi="仿宋" w:eastAsia="仿宋" w:cs="仿宋"/>
          <w:sz w:val="24"/>
          <w:highlight w:val="none"/>
        </w:rPr>
        <w:t xml:space="preserve">                 </w:t>
      </w:r>
      <w:r/>
    </w:p>
    <w:p>
      <w:pPr>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三、我们同意按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文件中的规定，本投标文件报价的有效期限为中标通知书发出之日起90天。</w:t>
      </w:r>
      <w:r/>
    </w:p>
    <w:p>
      <w:pPr>
        <w:ind w:firstLine="480"/>
        <w:spacing w:line="360" w:lineRule="auto"/>
        <w:tabs>
          <w:tab w:val="left" w:pos="525" w:leader="none"/>
          <w:tab w:val="left" w:pos="552" w:leader="none"/>
          <w:tab w:val="left" w:pos="630" w:leader="none"/>
          <w:tab w:val="left" w:pos="945" w:leader="none"/>
        </w:tabs>
        <w:rPr>
          <w:rFonts w:hint="eastAsia" w:ascii="仿宋" w:hAnsi="仿宋" w:eastAsia="仿宋" w:cs="仿宋"/>
          <w:bCs/>
          <w:sz w:val="24"/>
          <w:highlight w:val="none"/>
        </w:rPr>
      </w:pPr>
      <w:r>
        <w:rPr>
          <w:rFonts w:hint="eastAsia" w:ascii="仿宋" w:hAnsi="仿宋" w:eastAsia="仿宋" w:cs="仿宋"/>
          <w:sz w:val="24"/>
          <w:highlight w:val="none"/>
        </w:rPr>
        <w:t xml:space="preserve">四、我方同意按采购文件中的规定期限内完成全部工作。</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五、如果我们的投标文件被接受，我们将履行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文件中规定的每一项要求，按期、按质、按量，完成任务。</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六、我们认为你们有权决定成交者。</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七、我们认可并保证遵守</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文件的所有规定，放弃对采购文件提出质疑的权利。</w:t>
      </w:r>
      <w:r/>
    </w:p>
    <w:p>
      <w:pPr>
        <w:ind w:firstLine="480"/>
        <w:spacing w:line="360" w:lineRule="auto"/>
        <w:tabs>
          <w:tab w:val="left" w:pos="525" w:leader="none"/>
          <w:tab w:val="left" w:pos="552" w:leader="none"/>
          <w:tab w:val="left" w:pos="945" w:leader="none"/>
        </w:tabs>
        <w:rPr>
          <w:rFonts w:hint="eastAsia" w:ascii="仿宋" w:hAnsi="仿宋" w:eastAsia="仿宋" w:cs="仿宋"/>
          <w:bCs/>
          <w:sz w:val="24"/>
          <w:highlight w:val="none"/>
        </w:rPr>
      </w:pPr>
      <w:r>
        <w:rPr>
          <w:rFonts w:hint="eastAsia" w:ascii="仿宋" w:hAnsi="仿宋" w:eastAsia="仿宋" w:cs="仿宋"/>
          <w:bCs/>
          <w:sz w:val="24"/>
          <w:highlight w:val="none"/>
        </w:rPr>
        <w:t xml:space="preserve">八、如果我方被确定为中标供应商，我方如无不可抗力，又未履行</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文件、投标文件和合同条款的，一经查实，我方愿意赔偿由此而造成的一切损失，并同意接受按</w:t>
      </w:r>
      <w:r>
        <w:rPr>
          <w:rFonts w:hint="eastAsia" w:ascii="仿宋" w:hAnsi="仿宋" w:eastAsia="仿宋" w:cs="仿宋"/>
          <w:sz w:val="24"/>
          <w:highlight w:val="none"/>
        </w:rPr>
        <w:t xml:space="preserve">采购</w:t>
      </w:r>
      <w:r>
        <w:rPr>
          <w:rFonts w:hint="eastAsia" w:ascii="仿宋" w:hAnsi="仿宋" w:eastAsia="仿宋" w:cs="仿宋"/>
          <w:bCs/>
          <w:sz w:val="24"/>
          <w:highlight w:val="none"/>
        </w:rPr>
        <w:t xml:space="preserve">文件的相关要求对我方进行的处理。</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highlight w:val="none"/>
        </w:rPr>
        <w:t xml:space="preserve">投标</w:t>
      </w:r>
      <w:r>
        <w:rPr>
          <w:rFonts w:hint="eastAsia" w:ascii="仿宋" w:hAnsi="仿宋" w:eastAsia="仿宋" w:cs="仿宋"/>
          <w:bCs/>
          <w:sz w:val="24"/>
          <w:szCs w:val="22"/>
          <w:highlight w:val="none"/>
        </w:rPr>
        <w:t xml:space="preserve">供应商（盖章）：     </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法定代表人或法定代表人授权代表签字或盖章：</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电话：                              传真：</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地址：                              邮编：                             </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开户名称：</w:t>
      </w:r>
      <w:r/>
    </w:p>
    <w:p>
      <w:pPr>
        <w:ind w:firstLine="480"/>
        <w:spacing w:line="40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开户银行：                   </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szCs w:val="22"/>
          <w:highlight w:val="none"/>
        </w:rPr>
        <w:t xml:space="preserve">开户账号：</w:t>
      </w:r>
      <w:r/>
    </w:p>
    <w:p>
      <w:pPr>
        <w:ind w:firstLine="480"/>
        <w:spacing w:line="400" w:lineRule="exact"/>
        <w:rPr>
          <w:rFonts w:hint="eastAsia" w:ascii="仿宋" w:hAnsi="仿宋" w:eastAsia="仿宋" w:cs="仿宋"/>
          <w:bCs/>
          <w:sz w:val="24"/>
          <w:highlight w:val="none"/>
        </w:rPr>
      </w:pPr>
      <w:r>
        <w:rPr>
          <w:rFonts w:hint="eastAsia" w:ascii="仿宋" w:hAnsi="仿宋" w:eastAsia="仿宋" w:cs="仿宋"/>
          <w:bCs/>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65"/>
        <w:spacing w:line="360" w:lineRule="auto"/>
        <w:tabs>
          <w:tab w:val="left" w:pos="945" w:leader="none"/>
        </w:tabs>
        <w:rPr>
          <w:rFonts w:hint="eastAsia" w:ascii="仿宋" w:hAnsi="仿宋" w:eastAsia="仿宋" w:cs="仿宋"/>
          <w:sz w:val="24"/>
          <w:highlight w:val="none"/>
        </w:rPr>
      </w:pPr>
      <w:r>
        <w:rPr>
          <w:rFonts w:hint="eastAsia" w:ascii="仿宋" w:hAnsi="仿宋" w:eastAsia="仿宋" w:cs="仿宋"/>
          <w:sz w:val="24"/>
          <w:highlight w:val="none"/>
        </w:rPr>
      </w:r>
      <w:r/>
    </w:p>
    <w:p>
      <w:pPr>
        <w:rPr>
          <w:rFonts w:hint="eastAsia" w:ascii="仿宋" w:hAnsi="仿宋" w:eastAsia="仿宋" w:cs="仿宋"/>
          <w:bCs/>
          <w:sz w:val="24"/>
          <w:highlight w:val="none"/>
        </w:rPr>
        <w:outlineLvl w:val="0"/>
      </w:pPr>
      <w:r>
        <w:rPr>
          <w:rFonts w:hint="eastAsia" w:ascii="仿宋" w:hAnsi="仿宋" w:eastAsia="仿宋" w:cs="仿宋"/>
          <w:sz w:val="28"/>
          <w:highlight w:val="none"/>
        </w:rPr>
        <w:br w:type="page" w:clear="all"/>
      </w:r>
      <w:r>
        <w:rPr>
          <w:rFonts w:hint="eastAsia" w:ascii="仿宋" w:hAnsi="仿宋" w:eastAsia="仿宋" w:cs="仿宋"/>
          <w:bCs/>
          <w:sz w:val="24"/>
          <w:highlight w:val="none"/>
        </w:rPr>
        <w:t xml:space="preserve">（二）开标一览表（格式）</w:t>
      </w:r>
      <w:r/>
    </w:p>
    <w:p>
      <w:pPr>
        <w:ind w:firstLine="480"/>
        <w:spacing w:line="400" w:lineRule="exact"/>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ascii="仿宋" w:hAnsi="仿宋" w:eastAsia="仿宋" w:cs="仿宋"/>
          <w:b/>
          <w:color w:val="auto"/>
          <w:sz w:val="32"/>
          <w:szCs w:val="32"/>
          <w:highlight w:val="none"/>
        </w:rPr>
      </w:pPr>
      <w:r>
        <w:rPr>
          <w:rFonts w:hint="eastAsia" w:ascii="仿宋" w:hAnsi="仿宋" w:eastAsia="仿宋" w:cs="仿宋"/>
          <w:b/>
          <w:color w:val="auto"/>
          <w:sz w:val="36"/>
          <w:szCs w:val="36"/>
          <w:highlight w:val="none"/>
        </w:rPr>
        <w:t xml:space="preserve">开标一览表</w:t>
      </w:r>
      <w:r/>
    </w:p>
    <w:p>
      <w:pPr>
        <w:jc w:val="both"/>
        <w:rPr>
          <w:rFonts w:ascii="仿宋" w:hAnsi="仿宋" w:eastAsia="仿宋" w:cs="仿宋"/>
          <w:bCs/>
          <w:sz w:val="28"/>
          <w:szCs w:val="28"/>
          <w:highlight w:val="none"/>
        </w:rPr>
        <w:outlineLvl w:val="0"/>
      </w:pPr>
      <w:r>
        <w:rPr>
          <w:rFonts w:ascii="仿宋" w:hAnsi="仿宋" w:eastAsia="仿宋" w:cs="仿宋"/>
          <w:bCs/>
          <w:sz w:val="28"/>
          <w:szCs w:val="28"/>
          <w:highlight w:val="none"/>
        </w:rPr>
      </w:r>
      <w:r/>
    </w:p>
    <w:p>
      <w:pPr>
        <w:spacing w:line="360" w:lineRule="auto"/>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供应商名称（盖章）                       </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rPr>
        <w:t xml:space="preserve">政府采购编号：</w:t>
      </w:r>
      <w:r/>
    </w:p>
    <w:tbl>
      <w:tblPr>
        <w:tblStyle w:val="658"/>
        <w:tblW w:w="9380" w:type="dxa"/>
        <w:tblInd w:w="-12"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1244"/>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sz w:val="24"/>
                <w:highlight w:val="none"/>
              </w:rPr>
            </w:pPr>
            <w:r>
              <w:rPr>
                <w:rFonts w:hint="eastAsia" w:ascii="仿宋" w:hAnsi="仿宋" w:eastAsia="仿宋" w:cs="仿宋"/>
                <w:sz w:val="24"/>
                <w:highlight w:val="none"/>
              </w:rPr>
              <w:t xml:space="preserve">项目总报价</w:t>
            </w:r>
            <w:r/>
          </w:p>
          <w:p>
            <w:pPr>
              <w:jc w:val="center"/>
              <w:widowControl/>
              <w:rPr>
                <w:rFonts w:hint="eastAsia" w:ascii="仿宋" w:hAnsi="仿宋" w:eastAsia="仿宋" w:cs="仿宋"/>
                <w:b/>
                <w:bCs/>
                <w:sz w:val="24"/>
                <w:highlight w:val="none"/>
              </w:rPr>
            </w:pPr>
            <w:r>
              <w:rPr>
                <w:rFonts w:hint="eastAsia" w:ascii="仿宋" w:hAnsi="仿宋" w:eastAsia="仿宋" w:cs="仿宋"/>
                <w:sz w:val="24"/>
                <w:highlight w:val="none"/>
              </w:rPr>
              <w:t xml:space="preserve">（人民币）</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大写：</w:t>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p>
            <w:pPr>
              <w:jc w:val="left"/>
              <w:widowControl/>
              <w:rPr>
                <w:rFonts w:hint="eastAsia" w:ascii="仿宋" w:hAnsi="仿宋" w:eastAsia="仿宋" w:cs="仿宋"/>
                <w:sz w:val="24"/>
                <w:highlight w:val="none"/>
              </w:rPr>
            </w:pPr>
            <w:r>
              <w:rPr>
                <w:rFonts w:hint="eastAsia" w:ascii="仿宋" w:hAnsi="仿宋" w:eastAsia="仿宋" w:cs="仿宋"/>
                <w:sz w:val="24"/>
                <w:highlight w:val="none"/>
              </w:rPr>
              <w:t xml:space="preserve">小写：</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bCs/>
                <w:sz w:val="24"/>
                <w:highlight w:val="none"/>
              </w:rPr>
            </w:pPr>
            <w:r>
              <w:rPr>
                <w:rFonts w:hint="eastAsia" w:ascii="仿宋" w:hAnsi="仿宋" w:eastAsia="仿宋" w:cs="仿宋"/>
                <w:sz w:val="24"/>
                <w:szCs w:val="22"/>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widowControl/>
              <w:rPr>
                <w:rFonts w:hint="eastAsia" w:ascii="仿宋" w:hAnsi="仿宋" w:eastAsia="仿宋" w:cs="仿宋"/>
                <w:sz w:val="24"/>
                <w:szCs w:val="22"/>
                <w:highlight w:val="none"/>
              </w:rPr>
            </w:pPr>
            <w:r>
              <w:rPr>
                <w:rFonts w:hint="eastAsia" w:ascii="仿宋" w:hAnsi="仿宋" w:eastAsia="仿宋" w:cs="仿宋"/>
                <w:bCs/>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r>
    </w:tbl>
    <w:p>
      <w:pPr>
        <w:spacing w:line="360" w:lineRule="auto"/>
        <w:rPr>
          <w:rFonts w:hint="eastAsia" w:hAnsi="宋体"/>
          <w:sz w:val="24"/>
          <w:highlight w:val="none"/>
        </w:rPr>
      </w:pPr>
      <w:r>
        <w:rPr>
          <w:rFonts w:hint="eastAsia" w:hAnsi="宋体"/>
          <w:sz w:val="24"/>
          <w:highlight w:val="none"/>
        </w:rPr>
      </w:r>
      <w:r/>
    </w:p>
    <w:p>
      <w:pPr>
        <w:pStyle w:val="665"/>
        <w:ind w:left="2040"/>
        <w:rPr>
          <w:rFonts w:hint="eastAsia"/>
          <w:highlight w:val="none"/>
        </w:rPr>
      </w:pPr>
      <w:r>
        <w:rPr>
          <w:rFonts w:hint="eastAsia"/>
          <w:highlight w:val="none"/>
        </w:rPr>
      </w:r>
      <w:r/>
    </w:p>
    <w:p>
      <w:pPr>
        <w:ind w:firstLine="480"/>
        <w:rPr>
          <w:rFonts w:ascii="仿宋" w:hAnsi="仿宋" w:eastAsia="仿宋" w:cs="仿宋"/>
          <w:bCs/>
          <w:sz w:val="24"/>
          <w:szCs w:val="24"/>
          <w:highlight w:val="none"/>
        </w:rPr>
        <w:outlineLvl w:val="0"/>
      </w:pPr>
      <w:r>
        <w:rPr>
          <w:rFonts w:ascii="仿宋" w:hAnsi="仿宋" w:eastAsia="仿宋" w:cs="仿宋"/>
          <w:bCs/>
          <w:sz w:val="24"/>
          <w:szCs w:val="24"/>
          <w:highlight w:val="none"/>
        </w:rPr>
      </w:r>
      <w:r/>
    </w:p>
    <w:p>
      <w:pPr>
        <w:ind w:firstLine="480"/>
        <w:rPr>
          <w:rFonts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法定代表人或被授权代表或经营者（签字或盖章）：</w:t>
      </w:r>
      <w:r/>
    </w:p>
    <w:p>
      <w:pPr>
        <w:rPr>
          <w:rFonts w:ascii="仿宋" w:hAnsi="仿宋" w:eastAsia="仿宋" w:cs="仿宋"/>
          <w:bCs/>
          <w:sz w:val="24"/>
          <w:szCs w:val="24"/>
          <w:highlight w:val="none"/>
        </w:rPr>
        <w:outlineLvl w:val="0"/>
      </w:pPr>
      <w:r>
        <w:rPr>
          <w:rFonts w:ascii="仿宋" w:hAnsi="仿宋" w:eastAsia="仿宋" w:cs="仿宋"/>
          <w:bCs/>
          <w:sz w:val="24"/>
          <w:szCs w:val="24"/>
          <w:highlight w:val="none"/>
        </w:rPr>
      </w:r>
      <w:r/>
    </w:p>
    <w:p>
      <w:pPr>
        <w:ind w:firstLine="480"/>
        <w:rPr>
          <w:rFonts w:ascii="仿宋" w:hAnsi="仿宋" w:eastAsia="仿宋" w:cs="仿宋"/>
          <w:bCs/>
          <w:sz w:val="24"/>
          <w:szCs w:val="24"/>
          <w:highlight w:val="none"/>
        </w:rPr>
        <w:outlineLvl w:val="0"/>
      </w:pPr>
      <w:r>
        <w:rPr>
          <w:rFonts w:hint="eastAsia" w:ascii="仿宋" w:hAnsi="仿宋" w:eastAsia="仿宋" w:cs="仿宋"/>
          <w:bCs/>
          <w:sz w:val="24"/>
          <w:szCs w:val="24"/>
          <w:highlight w:val="none"/>
        </w:rPr>
        <w:t xml:space="preserve">日期：</w:t>
      </w:r>
      <w:r/>
    </w:p>
    <w:p>
      <w:pPr>
        <w:pStyle w:val="664"/>
        <w:ind w:left="0" w:firstLine="0"/>
        <w:rPr>
          <w:rFonts w:ascii="仿宋" w:hAnsi="仿宋" w:eastAsia="仿宋" w:cs="仿宋"/>
          <w:color w:val="auto"/>
          <w:highlight w:val="none"/>
        </w:rPr>
      </w:pPr>
      <w:r>
        <w:rPr>
          <w:rFonts w:ascii="仿宋" w:hAnsi="仿宋" w:eastAsia="仿宋" w:cs="仿宋"/>
          <w:color w:val="auto"/>
          <w:highlight w:val="none"/>
        </w:rPr>
      </w:r>
      <w:r/>
    </w:p>
    <w:p>
      <w:pPr>
        <w:jc w:val="both"/>
        <w:rPr>
          <w:rFonts w:hint="eastAsia" w:ascii="仿宋" w:hAnsi="仿宋" w:eastAsia="仿宋" w:cs="仿宋"/>
          <w:bCs/>
          <w:sz w:val="24"/>
          <w:highlight w:val="none"/>
        </w:rPr>
      </w:pPr>
      <w:r>
        <w:rPr>
          <w:rFonts w:hint="eastAsia" w:ascii="仿宋" w:hAnsi="仿宋" w:eastAsia="仿宋" w:cs="仿宋"/>
          <w:b/>
          <w:color w:val="auto"/>
          <w:sz w:val="24"/>
          <w:highlight w:val="none"/>
        </w:rPr>
        <w:t xml:space="preserve">注：若是中小微企业的请提供投标人《中小企业声明函》；如未按要求填写和提供有效证明或相关内容表述不清的，不得享受价格扣除。投标人对所报相关数据的真实性负责，采购代理机构有权将相关内容进行公示。</w:t>
      </w:r>
      <w:r/>
    </w:p>
    <w:p>
      <w:pPr>
        <w:ind w:firstLine="480"/>
        <w:spacing w:line="400" w:lineRule="exact"/>
        <w:rPr>
          <w:rFonts w:hint="eastAsia" w:ascii="仿宋" w:hAnsi="仿宋" w:eastAsia="仿宋" w:cs="仿宋"/>
          <w:szCs w:val="21"/>
          <w:highlight w:val="none"/>
          <w:lang w:val="zh-CN"/>
        </w:rPr>
        <w:outlineLvl w:val="0"/>
      </w:pPr>
      <w:r>
        <w:rPr>
          <w:rFonts w:hint="eastAsia" w:ascii="仿宋" w:hAnsi="仿宋" w:eastAsia="仿宋" w:cs="仿宋"/>
          <w:sz w:val="24"/>
          <w:highlight w:val="none"/>
        </w:rPr>
        <w:br w:type="page" w:clear="all"/>
      </w:r>
      <w:r/>
    </w:p>
    <w:p>
      <w:pPr>
        <w:spacing w:line="360" w:lineRule="auto"/>
        <w:tabs>
          <w:tab w:val="left" w:pos="0" w:leader="none"/>
        </w:tabs>
        <w:rPr>
          <w:rFonts w:hint="eastAsia" w:ascii="仿宋" w:hAnsi="仿宋" w:eastAsia="仿宋" w:cs="仿宋"/>
          <w:bCs/>
          <w:sz w:val="24"/>
          <w:highlight w:val="none"/>
        </w:rPr>
      </w:pP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lang w:val="en-US" w:eastAsia="zh-CN"/>
        </w:rPr>
        <w:t xml:space="preserve">三</w:t>
      </w:r>
      <w:r>
        <w:rPr>
          <w:rFonts w:hint="eastAsia" w:ascii="仿宋" w:hAnsi="仿宋" w:eastAsia="仿宋" w:cs="仿宋"/>
          <w:bCs/>
          <w:sz w:val="24"/>
          <w:highlight w:val="none"/>
          <w:lang w:eastAsia="zh-CN"/>
        </w:rPr>
        <w:t xml:space="preserve">）</w:t>
      </w:r>
      <w:r>
        <w:rPr>
          <w:rFonts w:hint="eastAsia" w:ascii="仿宋" w:hAnsi="仿宋" w:eastAsia="仿宋" w:cs="仿宋"/>
          <w:bCs/>
          <w:sz w:val="24"/>
          <w:highlight w:val="none"/>
        </w:rPr>
        <w:t xml:space="preserve">政府采购投标及履约承诺函（格式）：</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rPr>
        <w:t xml:space="preserve">政府采购投标及履约承诺函</w:t>
      </w:r>
      <w:r/>
    </w:p>
    <w:p>
      <w:pPr>
        <w:spacing w:line="48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w:t>
      </w:r>
      <w:r>
        <w:rPr>
          <w:rFonts w:hint="eastAsia" w:ascii="仿宋" w:hAnsi="仿宋" w:eastAsia="仿宋" w:cs="仿宋"/>
          <w:sz w:val="24"/>
          <w:highlight w:val="none"/>
        </w:rPr>
        <w:t xml:space="preserve">投标供应商</w:t>
      </w:r>
      <w:r>
        <w:rPr>
          <w:rFonts w:hint="eastAsia" w:ascii="仿宋" w:hAnsi="仿宋" w:eastAsia="仿宋" w:cs="仿宋"/>
          <w:sz w:val="24"/>
          <w:szCs w:val="24"/>
          <w:highlight w:val="none"/>
        </w:rPr>
        <w:t xml:space="preserve">名称）在此承诺：</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我公司(单位)愿针对此次</w:t>
      </w:r>
      <w:r>
        <w:rPr>
          <w:rFonts w:hint="eastAsia" w:ascii="仿宋" w:hAnsi="仿宋" w:eastAsia="仿宋" w:cs="仿宋"/>
          <w:bCs/>
          <w:sz w:val="24"/>
          <w:szCs w:val="24"/>
          <w:highlight w:val="none"/>
          <w:lang w:val="en-US" w:eastAsia="zh-CN"/>
        </w:rPr>
        <w:t xml:space="preserve"> </w:t>
      </w:r>
      <w:r>
        <w:rPr>
          <w:rFonts w:hint="eastAsia" w:ascii="仿宋" w:hAnsi="仿宋" w:eastAsia="仿宋" w:cs="仿宋"/>
          <w:bCs/>
          <w:sz w:val="24"/>
          <w:szCs w:val="24"/>
          <w:highlight w:val="none"/>
          <w:u w:val="single"/>
          <w:lang w:val="en-US" w:eastAsia="zh-CN"/>
        </w:rPr>
        <w:t xml:space="preserve">                     </w:t>
      </w:r>
      <w:r>
        <w:rPr>
          <w:rFonts w:hint="eastAsia" w:ascii="仿宋" w:hAnsi="仿宋" w:eastAsia="仿宋" w:cs="仿宋"/>
          <w:bCs/>
          <w:sz w:val="24"/>
          <w:szCs w:val="24"/>
          <w:highlight w:val="none"/>
        </w:rPr>
        <w:t xml:space="preserve">（项目名称）进行投标。我单位承诺如下：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1.我单位本招标项目所提供的货物或服务未侵犯知识产权。</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2.我单位参与本项目投标前三年内，在经营活动中没有违法记录。</w:t>
      </w:r>
      <w:r/>
    </w:p>
    <w:p>
      <w:pPr>
        <w:ind w:firstLine="480"/>
        <w:spacing w:line="360" w:lineRule="auto"/>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rPr>
        <w:t xml:space="preserve">3.我单位参与本项目政府采购活动时不存在被有关部门禁止参与政府采购活动且在有效期内的情况。</w:t>
      </w:r>
      <w:r>
        <w:rPr>
          <w:rFonts w:hint="eastAsia" w:ascii="仿宋" w:hAnsi="仿宋" w:eastAsia="仿宋" w:cs="仿宋"/>
          <w:bCs/>
          <w:sz w:val="24"/>
          <w:szCs w:val="24"/>
          <w:highlight w:val="none"/>
          <w:lang w:val="en-US" w:eastAsia="zh-CN"/>
        </w:rPr>
        <w:t xml:space="preserve"> </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4.我单位具备《中华人民共和国政府采购法》第二十二条规定的条件，承诺如下：</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（2）我方符合法律、行政法规规定的其他条件。</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5.我单位未被列入失信被执行人、税收违法案件当事人名单、政府采购严重违法失信行为记录名单。</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6.我方愿意向贵方提供任何与本项报价有关的数据、情况和技术资料。若贵方需要，我方愿意提供我方</w:t>
      </w:r>
      <w:r>
        <w:rPr>
          <w:rFonts w:hint="eastAsia" w:ascii="仿宋" w:hAnsi="仿宋" w:eastAsia="仿宋" w:cs="仿宋"/>
          <w:bCs/>
          <w:sz w:val="24"/>
          <w:szCs w:val="24"/>
          <w:highlight w:val="none"/>
          <w:lang w:eastAsia="zh-CN"/>
        </w:rPr>
        <w:t xml:space="preserve">做出</w:t>
      </w:r>
      <w:r>
        <w:rPr>
          <w:rFonts w:hint="eastAsia" w:ascii="仿宋" w:hAnsi="仿宋" w:eastAsia="仿宋" w:cs="仿宋"/>
          <w:bCs/>
          <w:sz w:val="24"/>
          <w:szCs w:val="24"/>
          <w:highlight w:val="none"/>
        </w:rPr>
        <w:t xml:space="preserve">的一切承诺的证明材料。</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7.我方与其他供应商不存在单位负责人为同一人或者存在直接控股、管理关系。</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8.我方承诺未为本项目提供整体设计、规范编制或者项目管理、监理、检测等服务。</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10.我单位如果中标，做到诚实守信，依照本项目招标文件需求内容、签署的采购合同及本单位在投标中</w:t>
      </w:r>
      <w:r>
        <w:rPr>
          <w:rFonts w:hint="eastAsia" w:ascii="仿宋" w:hAnsi="仿宋" w:eastAsia="仿宋" w:cs="仿宋"/>
          <w:bCs/>
          <w:sz w:val="24"/>
          <w:szCs w:val="24"/>
          <w:highlight w:val="none"/>
          <w:lang w:eastAsia="zh-CN"/>
        </w:rPr>
        <w:t xml:space="preserve">所做的</w:t>
      </w:r>
      <w:r>
        <w:rPr>
          <w:rFonts w:hint="eastAsia" w:ascii="仿宋" w:hAnsi="仿宋" w:eastAsia="仿宋" w:cs="仿宋"/>
          <w:bCs/>
          <w:sz w:val="24"/>
          <w:szCs w:val="24"/>
          <w:highlight w:val="none"/>
        </w:rPr>
        <w:t xml:space="preserve">一切承诺履约。</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仿宋" w:hAnsi="仿宋" w:eastAsia="仿宋" w:cs="仿宋"/>
          <w:bCs/>
          <w:sz w:val="24"/>
          <w:szCs w:val="24"/>
          <w:highlight w:val="none"/>
          <w:lang w:eastAsia="zh-CN"/>
        </w:rPr>
        <w:t xml:space="preserve">作出</w:t>
      </w:r>
      <w:r>
        <w:rPr>
          <w:rFonts w:hint="eastAsia" w:ascii="仿宋" w:hAnsi="仿宋" w:eastAsia="仿宋" w:cs="仿宋"/>
          <w:bCs/>
          <w:sz w:val="24"/>
          <w:szCs w:val="24"/>
          <w:highlight w:val="none"/>
        </w:rPr>
        <w:t xml:space="preserve">的行政处罚。</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13.我单位承诺不非法转包、分包。</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14.我单位承诺未参与本项目的采购需求、技术指标、商务指标等内容的设定，不存在对其他投标供应商不公平的行为。</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szCs w:val="24"/>
          <w:highlight w:val="none"/>
        </w:rPr>
        <w:t xml:space="preserve">以上承诺，如有违反，愿依照国家相关法律处理，并承担由此给采购人带来的损失</w:t>
      </w:r>
      <w:r>
        <w:rPr>
          <w:rFonts w:hint="eastAsia" w:ascii="仿宋" w:hAnsi="仿宋" w:eastAsia="仿宋" w:cs="仿宋"/>
          <w:bCs/>
          <w:sz w:val="24"/>
          <w:highlight w:val="none"/>
        </w:rPr>
        <w:t xml:space="preserve">。</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15.所有与本项目有关的函件请发往下列地址：</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地 址：__________________，邮政编码：__________________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电 话：__________________，传 真：________</w:t>
      </w:r>
      <w:r>
        <w:rPr>
          <w:rFonts w:hint="eastAsia" w:ascii="仿宋" w:hAnsi="仿宋" w:eastAsia="仿宋" w:cs="仿宋"/>
          <w:bCs/>
          <w:sz w:val="24"/>
          <w:highlight w:val="none"/>
          <w:u w:val="single"/>
        </w:rPr>
        <w:t xml:space="preserve">___</w:t>
      </w:r>
      <w:r>
        <w:rPr>
          <w:rFonts w:hint="eastAsia" w:ascii="仿宋" w:hAnsi="仿宋" w:eastAsia="仿宋" w:cs="仿宋"/>
          <w:bCs/>
          <w:sz w:val="24"/>
          <w:highlight w:val="none"/>
        </w:rPr>
        <w:t xml:space="preserve">_______</w:t>
      </w:r>
      <w:r/>
    </w:p>
    <w:p>
      <w:pPr>
        <w:ind w:firstLine="480"/>
        <w:spacing w:line="360" w:lineRule="auto"/>
        <w:rPr>
          <w:rFonts w:hint="eastAsia" w:ascii="仿宋" w:hAnsi="仿宋" w:eastAsia="仿宋" w:cs="仿宋"/>
          <w:bCs/>
          <w:sz w:val="24"/>
          <w:highlight w:val="none"/>
        </w:rPr>
      </w:pPr>
      <w:r>
        <w:rPr>
          <w:rFonts w:hint="eastAsia" w:ascii="仿宋" w:hAnsi="仿宋" w:eastAsia="仿宋" w:cs="仿宋"/>
          <w:bCs/>
          <w:sz w:val="24"/>
          <w:highlight w:val="none"/>
        </w:rPr>
        <w:t xml:space="preserve">代表姓名：_______________，职 务：______</w:t>
      </w:r>
      <w:r>
        <w:rPr>
          <w:rFonts w:hint="eastAsia" w:ascii="仿宋" w:hAnsi="仿宋" w:eastAsia="仿宋" w:cs="仿宋"/>
          <w:bCs/>
          <w:sz w:val="24"/>
          <w:highlight w:val="none"/>
          <w:u w:val="single"/>
        </w:rPr>
        <w:t xml:space="preserve">_</w:t>
      </w:r>
      <w:r>
        <w:rPr>
          <w:rFonts w:hint="eastAsia" w:ascii="仿宋" w:hAnsi="仿宋" w:eastAsia="仿宋" w:cs="仿宋"/>
          <w:bCs/>
          <w:sz w:val="24"/>
          <w:highlight w:val="none"/>
        </w:rPr>
        <w:t xml:space="preserve">___________</w:t>
      </w:r>
      <w:r/>
    </w:p>
    <w:p>
      <w:pPr>
        <w:ind w:firstLine="48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ind w:firstLine="37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p>
    <w:p>
      <w:pPr>
        <w:ind w:firstLine="2191"/>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法定代表人或法定代表人授权代表签字或盖章：</w:t>
      </w:r>
      <w:r/>
    </w:p>
    <w:p>
      <w:pPr>
        <w:ind w:firstLine="4080"/>
        <w:jc w:val="left"/>
        <w:rPr>
          <w:rFonts w:hint="eastAsia" w:ascii="仿宋" w:hAnsi="仿宋" w:eastAsia="仿宋" w:cs="仿宋"/>
          <w:bCs/>
          <w:sz w:val="24"/>
          <w:highlight w:val="none"/>
        </w:rPr>
        <w:outlineLvl w:val="0"/>
      </w:pPr>
      <w:r>
        <w:rPr>
          <w:rFonts w:hint="eastAsia" w:ascii="仿宋" w:hAnsi="仿宋" w:eastAsia="仿宋" w:cs="仿宋"/>
          <w:bCs/>
          <w:sz w:val="24"/>
          <w:szCs w:val="24"/>
          <w:highlight w:val="none"/>
        </w:rPr>
        <w:t xml:space="preserve">日  期：</w:t>
      </w:r>
      <w:r>
        <w:rPr>
          <w:rFonts w:hint="eastAsia" w:ascii="仿宋" w:hAnsi="仿宋" w:eastAsia="仿宋" w:cs="仿宋"/>
          <w:bCs/>
          <w:sz w:val="24"/>
          <w:highlight w:val="none"/>
        </w:rPr>
        <w:br w:type="page" w:clear="all"/>
      </w:r>
      <w:r>
        <w:rPr>
          <w:rFonts w:hint="eastAsia" w:ascii="仿宋" w:hAnsi="仿宋" w:eastAsia="仿宋" w:cs="仿宋"/>
          <w:bCs/>
          <w:sz w:val="24"/>
          <w:highlight w:val="none"/>
        </w:rPr>
        <w:t xml:space="preserve">（</w:t>
      </w:r>
      <w:r>
        <w:rPr>
          <w:rFonts w:hint="eastAsia" w:ascii="仿宋" w:hAnsi="仿宋" w:eastAsia="仿宋" w:cs="仿宋"/>
          <w:bCs/>
          <w:sz w:val="24"/>
          <w:highlight w:val="none"/>
          <w:lang w:val="en-US" w:eastAsia="zh-CN"/>
        </w:rPr>
        <w:t xml:space="preserve">四</w:t>
      </w:r>
      <w:r>
        <w:rPr>
          <w:rFonts w:hint="eastAsia" w:ascii="仿宋" w:hAnsi="仿宋" w:eastAsia="仿宋" w:cs="仿宋"/>
          <w:bCs/>
          <w:sz w:val="24"/>
          <w:highlight w:val="none"/>
        </w:rPr>
        <w:t xml:space="preserve">）法定代表人授权委托书（格式）</w:t>
      </w:r>
      <w:r/>
    </w:p>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法定代表人授权委托书</w:t>
      </w:r>
      <w:r/>
    </w:p>
    <w:p>
      <w:pPr>
        <w:jc w:val="left"/>
        <w:rPr>
          <w:rFonts w:hint="eastAsia" w:ascii="仿宋" w:hAnsi="仿宋" w:eastAsia="仿宋" w:cs="仿宋"/>
          <w:bCs/>
          <w:sz w:val="24"/>
          <w:highlight w:val="none"/>
        </w:rPr>
        <w:outlineLvl w:val="0"/>
      </w:pPr>
      <w:r>
        <w:rPr>
          <w:rFonts w:hint="eastAsia" w:ascii="仿宋" w:hAnsi="仿宋" w:eastAsia="仿宋" w:cs="仿宋"/>
          <w:bCs/>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 xml:space="preserve">江苏成建项目管理有限公司</w:t>
      </w:r>
      <w:r>
        <w:rPr>
          <w:rFonts w:hint="eastAsia" w:ascii="仿宋" w:hAnsi="仿宋" w:eastAsia="仿宋" w:cs="仿宋"/>
          <w:sz w:val="24"/>
          <w:highlight w:val="none"/>
          <w:u w:val="single"/>
        </w:rPr>
        <w:t xml:space="preserve">：</w:t>
      </w:r>
      <w:r/>
    </w:p>
    <w:p>
      <w:pPr>
        <w:spacing w:line="360" w:lineRule="auto"/>
        <w:rPr>
          <w:rFonts w:hint="eastAsia" w:ascii="仿宋" w:hAnsi="仿宋" w:eastAsia="仿宋" w:cs="仿宋"/>
          <w:sz w:val="24"/>
          <w:highlight w:val="none"/>
          <w:lang w:eastAsia="zh-CN"/>
        </w:rPr>
      </w:pPr>
      <w:r>
        <w:rPr>
          <w:rFonts w:hint="eastAsia" w:ascii="仿宋" w:hAnsi="仿宋" w:eastAsia="仿宋" w:cs="仿宋"/>
          <w:sz w:val="24"/>
          <w:highlight w:val="none"/>
        </w:rPr>
        <w:t xml:space="preserve">   </w:t>
      </w:r>
      <w:r>
        <w:rPr>
          <w:rFonts w:hint="eastAsia" w:ascii="仿宋" w:hAnsi="仿宋" w:eastAsia="仿宋" w:cs="仿宋"/>
          <w:sz w:val="24"/>
          <w:highlight w:val="none"/>
          <w:u w:val="single"/>
        </w:rPr>
        <w:t xml:space="preserve">     （投标供应商名称）       </w:t>
      </w:r>
      <w:r>
        <w:rPr>
          <w:rFonts w:hint="eastAsia" w:ascii="仿宋" w:hAnsi="仿宋" w:eastAsia="仿宋" w:cs="仿宋"/>
          <w:sz w:val="24"/>
          <w:highlight w:val="none"/>
        </w:rPr>
        <w:t xml:space="preserve">系中华人民共和国合法企业</w:t>
      </w:r>
      <w:r>
        <w:rPr>
          <w:rFonts w:hint="eastAsia" w:ascii="仿宋" w:hAnsi="仿宋" w:eastAsia="仿宋" w:cs="仿宋"/>
          <w:sz w:val="24"/>
          <w:highlight w:val="none"/>
          <w:lang w:eastAsia="zh-CN"/>
        </w:rPr>
        <w:t xml:space="preserve">，</w:t>
      </w:r>
      <w:r/>
    </w:p>
    <w:p>
      <w:pP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法定地址：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 特授权 </w:t>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代表我公司（单位）全权办理针对本项目（采购编号：</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）的报价等具体工作，并签署全部有关文件、协议及合同。</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我公司（单位）对被授权人的签名负全部责任。</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被授权人情况：</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姓名：          性别：         年龄：          职务：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身份证号码：                   电话：</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通讯地址：</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被授权人签名：                  投标供应商（盖章）：</w:t>
      </w:r>
      <w:r/>
    </w:p>
    <w:p>
      <w:pPr>
        <w:ind w:firstLine="432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法定代表人（签字或盖章）：</w:t>
      </w:r>
      <w:r/>
    </w:p>
    <w:p>
      <w:pPr>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年     月     日</w:t>
      </w:r>
      <w:r/>
    </w:p>
    <w:p>
      <w:pPr>
        <w:ind w:firstLine="576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bl>
      <w:tblPr>
        <w:tblStyle w:val="658"/>
        <w:tblW w:w="0" w:type="auto"/>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vAlign w:val="top"/>
            <w:textDirection w:val="lrTb"/>
            <w:noWrap w:val="false"/>
          </w:tcPr>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tc>
        <w:tc>
          <w:tcPr>
            <w:tcBorders>
              <w:top w:val="none" w:color="000000" w:sz="4" w:space="0"/>
              <w:bottom w:val="none" w:color="000000" w:sz="4" w:space="0"/>
            </w:tcBorders>
            <w:tcW w:w="720"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792" w:type="dxa"/>
            <w:vAlign w:val="top"/>
            <w:textDirection w:val="lrTb"/>
            <w:noWrap w:val="false"/>
          </w:tcPr>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授权代表身份证复印件</w:t>
            </w:r>
            <w:r/>
          </w:p>
        </w:tc>
      </w:tr>
    </w:tbl>
    <w:p>
      <w:pPr>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sz w:val="24"/>
          <w:highlight w:val="none"/>
        </w:rPr>
        <w:br w:type="page" w:clear="all"/>
      </w:r>
      <w:r>
        <w:rPr>
          <w:rFonts w:hint="eastAsia" w:ascii="仿宋" w:hAnsi="仿宋" w:eastAsia="仿宋" w:cs="仿宋"/>
          <w:b/>
          <w:bCs/>
          <w:sz w:val="30"/>
          <w:szCs w:val="30"/>
          <w:highlight w:val="none"/>
        </w:rPr>
        <w:t xml:space="preserve">法定代表人亲自参加投标的需提供：</w:t>
      </w:r>
      <w:r/>
    </w:p>
    <w:p>
      <w:pPr>
        <w:jc w:val="center"/>
        <w:spacing w:line="360" w:lineRule="auto"/>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法定代表人身份证明书（格式）</w:t>
      </w:r>
      <w:r/>
    </w:p>
    <w:p>
      <w:pPr>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单位名称：</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2"/>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单位性质：</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地    址：</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成立时间： 年  月  日</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经营期限：</w:t>
      </w:r>
      <w:r>
        <w:rPr>
          <w:rFonts w:hint="eastAsia" w:ascii="仿宋" w:hAnsi="仿宋" w:eastAsia="仿宋" w:cs="仿宋"/>
          <w:sz w:val="24"/>
          <w:highlight w:val="none"/>
          <w:u w:val="single"/>
        </w:rPr>
        <w:tab/>
      </w:r>
      <w:r>
        <w:rPr>
          <w:rFonts w:hint="eastAsia" w:ascii="仿宋" w:hAnsi="仿宋" w:eastAsia="仿宋" w:cs="仿宋"/>
          <w:sz w:val="24"/>
          <w:highlight w:val="none"/>
          <w:u w:val="single"/>
        </w:rPr>
        <w:t xml:space="preserve">            </w:t>
      </w:r>
      <w:r>
        <w:rPr>
          <w:rFonts w:hint="eastAsia" w:ascii="仿宋" w:hAnsi="仿宋" w:eastAsia="仿宋" w:cs="仿宋"/>
          <w:sz w:val="24"/>
          <w:highlight w:val="none"/>
          <w:u w:val="single"/>
        </w:rPr>
        <w:tab/>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rPr>
        <w:t xml:space="preserve">姓    名：      性别：      年龄：       职务：</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系的法定代表人。</w:t>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ind w:firstLine="61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特此证明。</w:t>
      </w:r>
      <w:r/>
    </w:p>
    <w:p>
      <w:pPr>
        <w:ind w:firstLine="456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r>
      <w:r/>
    </w:p>
    <w:p>
      <w:pPr>
        <w:ind w:firstLine="4800"/>
        <w:spacing w:line="360" w:lineRule="auto"/>
        <w:tabs>
          <w:tab w:val="left" w:pos="720" w:leader="none"/>
          <w:tab w:val="left" w:pos="900" w:leader="none"/>
        </w:tabs>
        <w:rPr>
          <w:rFonts w:hint="eastAsia" w:ascii="仿宋" w:hAnsi="仿宋" w:eastAsia="仿宋" w:cs="仿宋"/>
          <w:sz w:val="24"/>
          <w:highlight w:val="none"/>
          <w:u w:val="single"/>
        </w:rPr>
      </w:pPr>
      <w:r>
        <w:rPr>
          <w:rFonts w:hint="eastAsia" w:ascii="仿宋" w:hAnsi="仿宋" w:eastAsia="仿宋" w:cs="仿宋"/>
          <w:sz w:val="24"/>
          <w:highlight w:val="none"/>
        </w:rPr>
        <w:t xml:space="preserve">投标供应商：</w:t>
      </w:r>
      <w:r>
        <w:rPr>
          <w:rFonts w:hint="eastAsia" w:ascii="仿宋" w:hAnsi="仿宋" w:eastAsia="仿宋" w:cs="仿宋"/>
          <w:sz w:val="24"/>
          <w:highlight w:val="none"/>
          <w:u w:val="single"/>
        </w:rPr>
        <w:t xml:space="preserve">             （盖公章）</w:t>
      </w:r>
      <w:r/>
    </w:p>
    <w:p>
      <w:pPr>
        <w:ind w:firstLine="4800"/>
        <w:spacing w:line="360" w:lineRule="auto"/>
        <w:tabs>
          <w:tab w:val="left" w:pos="720" w:leader="none"/>
          <w:tab w:val="left" w:pos="900" w:leader="none"/>
        </w:tabs>
        <w:rPr>
          <w:rFonts w:hint="eastAsia" w:ascii="仿宋" w:hAnsi="仿宋" w:eastAsia="仿宋" w:cs="仿宋"/>
          <w:sz w:val="24"/>
          <w:highlight w:val="none"/>
        </w:rPr>
      </w:pPr>
      <w:r>
        <w:rPr>
          <w:rFonts w:hint="eastAsia" w:ascii="仿宋" w:hAnsi="仿宋" w:eastAsia="仿宋" w:cs="仿宋"/>
          <w:sz w:val="24"/>
          <w:highlight w:val="none"/>
        </w:rPr>
        <w:t xml:space="preserve">日  期：  年  月  日</w:t>
      </w:r>
      <w:r/>
    </w:p>
    <w:tbl>
      <w:tblPr>
        <w:tblStyle w:val="65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vAlign w:val="top"/>
            <w:textDirection w:val="lrTb"/>
            <w:noWrap w:val="false"/>
          </w:tcPr>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（正面）</w:t>
            </w:r>
            <w:r/>
          </w:p>
        </w:tc>
        <w:tc>
          <w:tcPr>
            <w:tcBorders>
              <w:top w:val="none" w:color="000000" w:sz="4" w:space="0"/>
              <w:bottom w:val="none" w:color="000000" w:sz="4" w:space="0"/>
            </w:tcBorders>
            <w:tcW w:w="555" w:type="dxa"/>
            <w:vAlign w:val="top"/>
            <w:textDirection w:val="lrTb"/>
            <w:noWrap w:val="false"/>
          </w:tcPr>
          <w:p>
            <w:pPr>
              <w:jc w:val="left"/>
              <w:widowControl/>
              <w:rPr>
                <w:rFonts w:hint="eastAsia" w:ascii="仿宋" w:hAnsi="仿宋" w:eastAsia="仿宋" w:cs="仿宋"/>
                <w:sz w:val="24"/>
                <w:highlight w:val="none"/>
              </w:rPr>
            </w:pPr>
            <w:r>
              <w:rPr>
                <w:rFonts w:hint="eastAsia" w:ascii="仿宋" w:hAnsi="仿宋" w:eastAsia="仿宋" w:cs="仿宋"/>
                <w:sz w:val="24"/>
                <w:highlight w:val="none"/>
              </w:rPr>
            </w:r>
            <w:r/>
          </w:p>
        </w:tc>
        <w:tc>
          <w:tcPr>
            <w:tcW w:w="4860" w:type="dxa"/>
            <w:vAlign w:val="top"/>
            <w:textDirection w:val="lrTb"/>
            <w:noWrap w:val="false"/>
          </w:tcPr>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法定代表人身份证复印件</w:t>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before="4"/>
              <w:widowControl/>
              <w:rPr>
                <w:rFonts w:hint="eastAsia" w:ascii="仿宋" w:hAnsi="仿宋" w:eastAsia="仿宋" w:cs="仿宋"/>
                <w:sz w:val="24"/>
                <w:highlight w:val="none"/>
              </w:rPr>
            </w:pPr>
            <w:r>
              <w:rPr>
                <w:rFonts w:hint="eastAsia" w:ascii="仿宋" w:hAnsi="仿宋" w:eastAsia="仿宋" w:cs="仿宋"/>
                <w:sz w:val="24"/>
                <w:highlight w:val="none"/>
              </w:rPr>
              <w:t xml:space="preserve">（反面）</w:t>
            </w:r>
            <w:r/>
          </w:p>
        </w:tc>
      </w:tr>
    </w:tbl>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t xml:space="preserve"> </w:t>
      </w:r>
      <w:r/>
    </w:p>
    <w:p>
      <w:pPr>
        <w:pStyle w:val="671"/>
        <w:ind w:firstLine="0"/>
        <w:rPr>
          <w:rFonts w:hint="eastAsia" w:ascii="仿宋" w:hAnsi="仿宋" w:eastAsia="仿宋" w:cs="仿宋"/>
          <w:highlight w:val="none"/>
        </w:rPr>
      </w:pPr>
      <w:r>
        <w:rPr>
          <w:rFonts w:hint="eastAsia" w:ascii="仿宋" w:hAnsi="仿宋" w:eastAsia="仿宋" w:cs="仿宋"/>
          <w:highlight w:val="none"/>
        </w:rPr>
        <w:br w:type="page" w:clear="all"/>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五</w:t>
      </w:r>
      <w:r>
        <w:rPr>
          <w:rFonts w:hint="eastAsia" w:ascii="仿宋" w:hAnsi="仿宋" w:eastAsia="仿宋" w:cs="仿宋"/>
          <w:bCs/>
          <w:sz w:val="24"/>
          <w:szCs w:val="22"/>
          <w:highlight w:val="none"/>
        </w:rPr>
        <w:t xml:space="preserve">）关于资格的声明函（格式）</w:t>
      </w:r>
      <w:r/>
    </w:p>
    <w:p>
      <w:pPr>
        <w:pStyle w:val="670"/>
        <w:jc w:val="center"/>
        <w:spacing w:before="0" w:after="0" w:line="360" w:lineRule="auto"/>
        <w:rPr>
          <w:rFonts w:hint="eastAsia" w:ascii="仿宋" w:hAnsi="仿宋" w:eastAsia="仿宋" w:cs="仿宋"/>
          <w:bCs w:val="0"/>
          <w:highlight w:val="none"/>
        </w:rPr>
      </w:pPr>
      <w:r>
        <w:rPr>
          <w:rFonts w:hint="eastAsia" w:ascii="仿宋" w:hAnsi="仿宋" w:eastAsia="仿宋" w:cs="仿宋"/>
          <w:bCs w:val="0"/>
          <w:highlight w:val="none"/>
        </w:rPr>
      </w:r>
      <w:r/>
    </w:p>
    <w:p>
      <w:pPr>
        <w:jc w:val="center"/>
        <w:rPr>
          <w:rFonts w:hint="eastAsia" w:ascii="仿宋" w:hAnsi="仿宋" w:eastAsia="仿宋" w:cs="仿宋"/>
          <w:b/>
          <w:bCs/>
          <w:sz w:val="30"/>
          <w:szCs w:val="30"/>
          <w:highlight w:val="none"/>
        </w:rPr>
        <w:outlineLvl w:val="0"/>
      </w:pPr>
      <w:r>
        <w:rPr>
          <w:rFonts w:hint="eastAsia" w:ascii="仿宋" w:hAnsi="仿宋" w:eastAsia="仿宋" w:cs="仿宋"/>
          <w:b/>
          <w:bCs/>
          <w:sz w:val="30"/>
          <w:szCs w:val="30"/>
          <w:highlight w:val="none"/>
        </w:rPr>
        <w:t xml:space="preserve">关于资格的声明函</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采购编号：</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    日期：</w:t>
      </w:r>
      <w:r/>
    </w:p>
    <w:p>
      <w:pPr>
        <w:jc w:val="center"/>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p>
      <w:pPr>
        <w:jc w:val="center"/>
        <w:rPr>
          <w:rFonts w:hint="eastAsia" w:ascii="仿宋" w:hAnsi="仿宋" w:eastAsia="仿宋" w:cs="仿宋"/>
          <w:highlight w:val="none"/>
        </w:rPr>
      </w:pPr>
      <w:r>
        <w:rPr>
          <w:rFonts w:hint="eastAsia" w:ascii="仿宋" w:hAnsi="仿宋" w:eastAsia="仿宋" w:cs="仿宋"/>
          <w:highlight w:val="none"/>
        </w:rPr>
      </w:r>
      <w:r/>
    </w:p>
    <w:p>
      <w:pPr>
        <w:spacing w:line="360" w:lineRule="auto"/>
        <w:rPr>
          <w:rFonts w:hint="eastAsia" w:ascii="仿宋" w:hAnsi="仿宋" w:eastAsia="仿宋" w:cs="仿宋"/>
          <w:sz w:val="24"/>
          <w:highlight w:val="none"/>
          <w:u w:val="single"/>
        </w:rPr>
      </w:pPr>
      <w:r>
        <w:rPr>
          <w:rFonts w:hint="eastAsia" w:ascii="仿宋" w:hAnsi="仿宋" w:eastAsia="仿宋" w:cs="仿宋"/>
          <w:sz w:val="24"/>
          <w:highlight w:val="none"/>
          <w:u w:val="single"/>
          <w:lang w:eastAsia="zh-CN"/>
        </w:rPr>
        <w:t xml:space="preserve">江苏成建项目管理有限公司</w:t>
      </w:r>
      <w:r>
        <w:rPr>
          <w:rFonts w:hint="eastAsia" w:ascii="仿宋" w:hAnsi="仿宋" w:eastAsia="仿宋" w:cs="仿宋"/>
          <w:sz w:val="24"/>
          <w:highlight w:val="none"/>
          <w:u w:val="single"/>
        </w:rPr>
        <w:t xml:space="preserve">：</w:t>
      </w:r>
      <w:r/>
    </w:p>
    <w:p>
      <w:pPr>
        <w:pStyle w:val="672"/>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我公司（单位）在参加本次政府采购活动前三年内，在经营活动中没有重大违法记录。</w:t>
      </w:r>
      <w:r/>
    </w:p>
    <w:p>
      <w:pPr>
        <w:pStyle w:val="672"/>
        <w:ind w:left="0" w:right="34" w:firstLine="403"/>
        <w:spacing w:line="360" w:lineRule="auto"/>
        <w:rPr>
          <w:rFonts w:hint="eastAsia" w:ascii="仿宋" w:hAnsi="仿宋" w:eastAsia="仿宋" w:cs="仿宋"/>
          <w:szCs w:val="24"/>
          <w:highlight w:val="none"/>
        </w:rPr>
      </w:pPr>
      <w:r>
        <w:rPr>
          <w:rFonts w:hint="eastAsia" w:ascii="仿宋" w:hAnsi="仿宋" w:eastAsia="仿宋" w:cs="仿宋"/>
          <w:szCs w:val="24"/>
          <w:highlight w:val="none"/>
        </w:rPr>
        <w:t xml:space="preserve">我公司愿针对本项目（采购编号：</w:t>
      </w:r>
      <w:r>
        <w:rPr>
          <w:rFonts w:hint="eastAsia" w:ascii="仿宋" w:hAnsi="仿宋" w:eastAsia="仿宋" w:cs="仿宋"/>
          <w:szCs w:val="24"/>
          <w:highlight w:val="none"/>
          <w:lang w:val="en-US" w:eastAsia="zh-CN"/>
        </w:rPr>
        <w:t xml:space="preserve">                    </w:t>
      </w:r>
      <w:r>
        <w:rPr>
          <w:rFonts w:hint="eastAsia" w:ascii="仿宋" w:hAnsi="仿宋" w:eastAsia="仿宋" w:cs="仿宋"/>
          <w:szCs w:val="24"/>
          <w:highlight w:val="none"/>
        </w:rPr>
        <w:t xml:space="preserve">）进行</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文件中所有关于</w:t>
      </w:r>
      <w:r>
        <w:rPr>
          <w:rFonts w:hint="eastAsia" w:ascii="仿宋" w:hAnsi="仿宋" w:eastAsia="仿宋" w:cs="仿宋"/>
          <w:highlight w:val="none"/>
        </w:rPr>
        <w:t xml:space="preserve">投标</w:t>
      </w:r>
      <w:r>
        <w:rPr>
          <w:rFonts w:hint="eastAsia" w:ascii="仿宋" w:hAnsi="仿宋" w:eastAsia="仿宋" w:cs="仿宋"/>
          <w:szCs w:val="24"/>
          <w:highlight w:val="none"/>
        </w:rPr>
        <w:t xml:space="preserve">资格的文件、证明、陈述均是真实的、准确的。若有违背，我公司（单位）        愿意承担由此而产生的一切后果。</w:t>
      </w:r>
      <w:r/>
    </w:p>
    <w:p>
      <w:pPr>
        <w:pStyle w:val="672"/>
        <w:ind w:left="0" w:right="34" w:firstLine="403"/>
        <w:rPr>
          <w:rFonts w:hint="eastAsia" w:ascii="仿宋" w:hAnsi="仿宋" w:eastAsia="仿宋" w:cs="仿宋"/>
          <w:szCs w:val="24"/>
          <w:highlight w:val="none"/>
        </w:rPr>
      </w:pPr>
      <w:r>
        <w:rPr>
          <w:rFonts w:hint="eastAsia" w:ascii="仿宋" w:hAnsi="仿宋" w:eastAsia="仿宋" w:cs="仿宋"/>
          <w:szCs w:val="24"/>
          <w:highlight w:val="none"/>
        </w:rPr>
      </w:r>
      <w:r/>
    </w:p>
    <w:p>
      <w:pPr>
        <w:pStyle w:val="672"/>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rPr>
          <w:rFonts w:hint="eastAsia" w:ascii="仿宋" w:hAnsi="仿宋" w:eastAsia="仿宋" w:cs="仿宋"/>
          <w:sz w:val="21"/>
          <w:highlight w:val="none"/>
        </w:rPr>
      </w:pPr>
      <w:r>
        <w:rPr>
          <w:rFonts w:hint="eastAsia" w:ascii="仿宋" w:hAnsi="仿宋" w:eastAsia="仿宋" w:cs="仿宋"/>
          <w:sz w:val="21"/>
          <w:highlight w:val="none"/>
        </w:rPr>
      </w:r>
      <w:r/>
    </w:p>
    <w:p>
      <w:pPr>
        <w:spacing w:line="360" w:lineRule="auto"/>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jc w:val="left"/>
        <w:spacing w:line="360" w:lineRule="auto"/>
        <w:rPr>
          <w:rFonts w:hint="eastAsia" w:ascii="仿宋" w:hAnsi="仿宋" w:eastAsia="仿宋" w:cs="仿宋"/>
          <w:bCs/>
          <w:sz w:val="24"/>
          <w:highlight w:val="none"/>
        </w:rPr>
        <w:outlineLvl w:val="0"/>
      </w:pPr>
      <w:r>
        <w:rPr>
          <w:rFonts w:hint="eastAsia" w:ascii="仿宋" w:hAnsi="仿宋" w:eastAsia="仿宋" w:cs="仿宋"/>
          <w:b/>
          <w:bCs/>
          <w:sz w:val="24"/>
          <w:highlight w:val="none"/>
        </w:rPr>
        <w:t xml:space="preserve">                                </w:t>
      </w:r>
      <w:r>
        <w:rPr>
          <w:rFonts w:hint="eastAsia" w:ascii="仿宋" w:hAnsi="仿宋" w:eastAsia="仿宋" w:cs="仿宋"/>
          <w:bCs/>
          <w:sz w:val="24"/>
          <w:highlight w:val="none"/>
        </w:rPr>
        <w:t xml:space="preserve">   </w:t>
      </w:r>
      <w:r>
        <w:rPr>
          <w:rFonts w:hint="eastAsia" w:ascii="仿宋" w:hAnsi="仿宋" w:eastAsia="仿宋" w:cs="仿宋"/>
          <w:sz w:val="24"/>
          <w:highlight w:val="none"/>
        </w:rPr>
        <w:t xml:space="preserve">投标</w:t>
      </w:r>
      <w:r>
        <w:rPr>
          <w:rFonts w:hint="eastAsia" w:ascii="仿宋" w:hAnsi="仿宋" w:eastAsia="仿宋" w:cs="仿宋"/>
          <w:bCs/>
          <w:sz w:val="24"/>
          <w:highlight w:val="none"/>
        </w:rPr>
        <w:t xml:space="preserve">供应商（盖章）：</w:t>
      </w:r>
      <w:r/>
    </w:p>
    <w:p>
      <w:pPr>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法定代表人或法定代表人授权代表签字或盖章：</w:t>
      </w:r>
      <w:r/>
    </w:p>
    <w:p>
      <w:pPr>
        <w:spacing w:line="360" w:lineRule="auto"/>
        <w:rPr>
          <w:rFonts w:hint="eastAsia" w:ascii="仿宋" w:hAnsi="仿宋" w:eastAsia="仿宋" w:cs="仿宋"/>
          <w:bCs/>
          <w:sz w:val="24"/>
          <w:highlight w:val="none"/>
        </w:rPr>
        <w:outlineLvl w:val="0"/>
      </w:pPr>
      <w:r>
        <w:rPr>
          <w:rFonts w:hint="eastAsia" w:ascii="仿宋" w:hAnsi="仿宋" w:eastAsia="仿宋" w:cs="仿宋"/>
          <w:bCs/>
          <w:sz w:val="24"/>
          <w:highlight w:val="none"/>
        </w:rPr>
        <w:t xml:space="preserve">                                   年     月     日</w:t>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jc w:val="left"/>
        <w:pageBreakBefore/>
        <w:rPr>
          <w:rFonts w:hint="eastAsia" w:ascii="仿宋" w:hAnsi="仿宋" w:eastAsia="仿宋" w:cs="仿宋"/>
          <w:bCs/>
          <w:sz w:val="24"/>
          <w:szCs w:val="22"/>
          <w:highlight w:val="none"/>
        </w:rPr>
        <w:outlineLvl w:val="0"/>
      </w:pPr>
      <w:r/>
      <w:bookmarkStart w:id="4" w:name="_Toc231463955"/>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六</w:t>
      </w:r>
      <w:r>
        <w:rPr>
          <w:rFonts w:hint="eastAsia" w:ascii="仿宋" w:hAnsi="仿宋" w:eastAsia="仿宋" w:cs="仿宋"/>
          <w:bCs/>
          <w:sz w:val="24"/>
          <w:szCs w:val="22"/>
          <w:highlight w:val="none"/>
        </w:rPr>
        <w:t xml:space="preserve">）拟投入本项目人员一览表（格式）</w:t>
      </w:r>
      <w:r/>
    </w:p>
    <w:p>
      <w:pPr>
        <w:jc w:val="both"/>
        <w:spacing w:line="360" w:lineRule="auto"/>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拟投入本项目人员一览表</w:t>
      </w:r>
      <w:r/>
    </w:p>
    <w:p>
      <w:pPr>
        <w:jc w:val="center"/>
        <w:rPr>
          <w:rFonts w:hint="eastAsia" w:ascii="仿宋" w:hAnsi="仿宋" w:eastAsia="仿宋" w:cs="仿宋"/>
          <w:bCs/>
          <w:sz w:val="24"/>
          <w:szCs w:val="24"/>
          <w:highlight w:val="none"/>
        </w:rPr>
      </w:pPr>
      <w:r>
        <w:rPr>
          <w:rFonts w:hint="eastAsia" w:ascii="仿宋" w:hAnsi="仿宋" w:eastAsia="仿宋" w:cs="仿宋"/>
          <w:bCs/>
          <w:sz w:val="24"/>
          <w:szCs w:val="24"/>
          <w:highlight w:val="none"/>
        </w:rPr>
      </w:r>
      <w:r/>
    </w:p>
    <w:p>
      <w:pPr>
        <w:jc w:val="both"/>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投标供应商名称（盖章）           采购项目编号：</w:t>
      </w:r>
      <w:r/>
    </w:p>
    <w:tbl>
      <w:tblPr>
        <w:tblStyle w:val="6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797"/>
        <w:gridCol w:w="3058"/>
      </w:tblGrid>
      <w:tr>
        <w:trPr>
          <w:jc w:val="center"/>
          <w:trHeight w:val="922"/>
        </w:trPr>
        <w:tc>
          <w:tcPr>
            <w:tcW w:w="23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拟在本项目担任职务</w:t>
            </w:r>
            <w:r/>
          </w:p>
        </w:tc>
        <w:tc>
          <w:tcPr>
            <w:tcW w:w="1979"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姓名</w:t>
            </w:r>
            <w:r/>
          </w:p>
        </w:tc>
        <w:tc>
          <w:tcPr>
            <w:tcW w:w="1797"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职称</w:t>
            </w:r>
            <w:r/>
          </w:p>
        </w:tc>
        <w:tc>
          <w:tcPr>
            <w:tcW w:w="3058" w:type="dxa"/>
            <w:vAlign w:val="center"/>
            <w:textDirection w:val="lrTb"/>
            <w:noWrap w:val="false"/>
          </w:tcPr>
          <w:p>
            <w:pPr>
              <w:jc w:val="center"/>
              <w:rPr>
                <w:rFonts w:hint="eastAsia" w:ascii="仿宋" w:hAnsi="仿宋" w:eastAsia="仿宋" w:cs="仿宋"/>
                <w:b/>
                <w:sz w:val="24"/>
                <w:highlight w:val="none"/>
              </w:rPr>
            </w:pPr>
            <w:r>
              <w:rPr>
                <w:rFonts w:hint="eastAsia" w:ascii="仿宋" w:hAnsi="仿宋" w:eastAsia="仿宋" w:cs="仿宋"/>
                <w:b/>
                <w:sz w:val="24"/>
                <w:highlight w:val="none"/>
              </w:rPr>
              <w:t xml:space="preserve">证书号/身份证号</w:t>
            </w:r>
            <w:r/>
          </w:p>
        </w:tc>
      </w:tr>
      <w:tr>
        <w:trPr>
          <w:jc w:val="center"/>
          <w:trHeight w:val="732"/>
        </w:trPr>
        <w:tc>
          <w:tcPr>
            <w:tcW w:w="2397" w:type="dxa"/>
            <w:vAlign w:val="center"/>
            <w:textDirection w:val="lrTb"/>
            <w:noWrap w:val="false"/>
          </w:tcPr>
          <w:p>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10"/>
        </w:trPr>
        <w:tc>
          <w:tcPr>
            <w:tcW w:w="2397" w:type="dxa"/>
            <w:vAlign w:val="center"/>
            <w:textDirection w:val="lrTb"/>
            <w:noWrap w:val="false"/>
          </w:tcPr>
          <w:p>
            <w:pPr>
              <w:jc w:val="center"/>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lang w:val="en-US" w:eastAsia="zh-CN"/>
              </w:rPr>
              <w:outlineLvl w:val="0"/>
            </w:pPr>
            <w:r>
              <w:rPr>
                <w:rFonts w:hint="eastAsia" w:ascii="仿宋" w:hAnsi="仿宋" w:eastAsia="仿宋" w:cs="仿宋"/>
                <w:bCs/>
                <w:sz w:val="24"/>
                <w:szCs w:val="24"/>
                <w:highlight w:val="none"/>
                <w:lang w:val="en-US" w:eastAsia="zh-CN"/>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3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r>
        <w:trPr>
          <w:jc w:val="center"/>
          <w:trHeight w:val="762"/>
        </w:trPr>
        <w:tc>
          <w:tcPr>
            <w:tcW w:w="2397" w:type="dxa"/>
            <w:vAlign w:val="center"/>
            <w:textDirection w:val="lrTb"/>
            <w:noWrap w:val="false"/>
          </w:tcPr>
          <w:p>
            <w:pPr>
              <w:jc w:val="cente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979"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1797"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c>
          <w:tcPr>
            <w:tcW w:w="3058" w:type="dxa"/>
            <w:vAlign w:val="top"/>
            <w:textDirection w:val="lrTb"/>
            <w:noWrap w:val="false"/>
          </w:tcPr>
          <w:p>
            <w:pPr>
              <w:rPr>
                <w:rFonts w:hint="eastAsia" w:ascii="仿宋" w:hAnsi="仿宋" w:eastAsia="仿宋" w:cs="仿宋"/>
                <w:bCs/>
                <w:sz w:val="24"/>
                <w:szCs w:val="24"/>
                <w:highlight w:val="none"/>
              </w:rPr>
              <w:outlineLvl w:val="0"/>
            </w:pPr>
            <w:r>
              <w:rPr>
                <w:rFonts w:hint="eastAsia" w:ascii="仿宋" w:hAnsi="仿宋" w:eastAsia="仿宋" w:cs="仿宋"/>
                <w:bCs/>
                <w:sz w:val="24"/>
                <w:szCs w:val="24"/>
                <w:highlight w:val="none"/>
              </w:rPr>
            </w:r>
            <w:r/>
          </w:p>
        </w:tc>
      </w:tr>
    </w:tbl>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法定代表人或法定代表人授权代表签字或盖章：</w:t>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注：1.上表如需要自行延长。</w:t>
      </w:r>
      <w:r/>
    </w:p>
    <w:p>
      <w:pPr>
        <w:ind w:firstLine="480"/>
        <w:spacing w:line="460" w:lineRule="exact"/>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2.上表内容须提供人员证书</w:t>
      </w:r>
      <w:r>
        <w:rPr>
          <w:rFonts w:hint="eastAsia" w:ascii="仿宋" w:hAnsi="仿宋" w:eastAsia="仿宋" w:cs="仿宋"/>
          <w:bCs/>
          <w:sz w:val="24"/>
          <w:szCs w:val="22"/>
          <w:highlight w:val="none"/>
          <w:lang w:val="en-US" w:eastAsia="zh-CN"/>
        </w:rPr>
        <w:t xml:space="preserve">原件扫描件</w:t>
      </w:r>
      <w:r>
        <w:rPr>
          <w:rFonts w:hint="eastAsia" w:ascii="仿宋" w:hAnsi="仿宋" w:eastAsia="仿宋" w:cs="仿宋"/>
          <w:bCs/>
          <w:sz w:val="24"/>
          <w:szCs w:val="22"/>
          <w:highlight w:val="none"/>
        </w:rPr>
        <w:t xml:space="preserve">、社保机构出具本投标供应商的</w:t>
      </w:r>
      <w:r>
        <w:rPr>
          <w:rFonts w:hint="eastAsia" w:ascii="仿宋" w:hAnsi="仿宋" w:eastAsia="仿宋" w:cs="仿宋"/>
          <w:bCs/>
          <w:sz w:val="24"/>
          <w:szCs w:val="22"/>
          <w:highlight w:val="none"/>
          <w:lang w:val="en-US" w:eastAsia="zh-CN"/>
        </w:rPr>
        <w:t xml:space="preserve">近</w:t>
      </w:r>
      <w:r>
        <w:rPr>
          <w:rFonts w:hint="eastAsia" w:ascii="仿宋" w:hAnsi="仿宋" w:eastAsia="仿宋" w:cs="仿宋"/>
          <w:bCs/>
          <w:sz w:val="24"/>
          <w:highlight w:val="none"/>
          <w:lang w:val="en-US" w:eastAsia="zh-CN"/>
        </w:rPr>
        <w:t xml:space="preserve">一年</w:t>
      </w:r>
      <w:r>
        <w:rPr>
          <w:rFonts w:hint="eastAsia" w:ascii="仿宋" w:hAnsi="仿宋" w:eastAsia="仿宋" w:cs="仿宋"/>
          <w:bCs/>
          <w:sz w:val="24"/>
          <w:szCs w:val="22"/>
          <w:highlight w:val="none"/>
          <w:lang w:val="en-US" w:eastAsia="zh-CN"/>
        </w:rPr>
        <w:t xml:space="preserve">中任意一个月（不含投标当月）</w:t>
      </w:r>
      <w:r>
        <w:rPr>
          <w:rFonts w:hint="eastAsia" w:ascii="仿宋" w:hAnsi="仿宋" w:eastAsia="仿宋" w:cs="仿宋"/>
          <w:bCs/>
          <w:sz w:val="24"/>
          <w:szCs w:val="22"/>
          <w:highlight w:val="none"/>
        </w:rPr>
        <w:t xml:space="preserve">的缴费证明</w:t>
      </w:r>
      <w:r>
        <w:rPr>
          <w:rFonts w:hint="eastAsia" w:ascii="仿宋" w:hAnsi="仿宋" w:eastAsia="仿宋" w:cs="仿宋"/>
          <w:bCs/>
          <w:sz w:val="24"/>
          <w:szCs w:val="22"/>
          <w:highlight w:val="none"/>
          <w:lang w:val="en-US" w:eastAsia="zh-CN"/>
        </w:rPr>
        <w:t xml:space="preserve">扫描件</w:t>
      </w:r>
      <w:r>
        <w:rPr>
          <w:rFonts w:hint="eastAsia" w:ascii="仿宋" w:hAnsi="仿宋" w:eastAsia="仿宋" w:cs="仿宋"/>
          <w:bCs/>
          <w:sz w:val="24"/>
          <w:szCs w:val="22"/>
          <w:highlight w:val="none"/>
        </w:rPr>
        <w:t xml:space="preserve">作为填列证明材料，证明材料请附在本表之后。</w:t>
      </w:r>
      <w:r/>
    </w:p>
    <w:p>
      <w:pPr>
        <w:jc w:val="left"/>
        <w:pageBreakBefore/>
        <w:spacing w:line="360" w:lineRule="auto"/>
        <w:rPr>
          <w:rFonts w:hint="eastAsia" w:ascii="仿宋" w:hAnsi="仿宋" w:eastAsia="仿宋" w:cs="仿宋"/>
          <w:bCs/>
          <w:sz w:val="24"/>
          <w:szCs w:val="24"/>
          <w:highlight w:val="none"/>
        </w:rPr>
        <w:outlineLvl w:val="0"/>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七</w:t>
      </w:r>
      <w:r>
        <w:rPr>
          <w:rFonts w:hint="eastAsia" w:ascii="仿宋" w:hAnsi="仿宋" w:eastAsia="仿宋" w:cs="仿宋"/>
          <w:bCs/>
          <w:sz w:val="24"/>
          <w:szCs w:val="22"/>
          <w:highlight w:val="none"/>
        </w:rPr>
        <w:t xml:space="preserve">）</w:t>
      </w:r>
      <w:r>
        <w:rPr>
          <w:rFonts w:hint="eastAsia" w:ascii="仿宋" w:hAnsi="仿宋" w:eastAsia="仿宋" w:cs="仿宋"/>
          <w:bCs/>
          <w:sz w:val="24"/>
          <w:szCs w:val="24"/>
          <w:highlight w:val="none"/>
          <w:lang w:val="en-US" w:eastAsia="zh-CN"/>
        </w:rPr>
        <w:t xml:space="preserve">业绩一览表</w:t>
      </w:r>
      <w:r>
        <w:rPr>
          <w:rFonts w:hint="eastAsia" w:ascii="仿宋" w:hAnsi="仿宋" w:eastAsia="仿宋" w:cs="仿宋"/>
          <w:bCs/>
          <w:sz w:val="24"/>
          <w:szCs w:val="24"/>
          <w:highlight w:val="none"/>
        </w:rPr>
        <w:t xml:space="preserve">（格式）</w:t>
      </w:r>
      <w:r/>
    </w:p>
    <w:p>
      <w:pPr>
        <w:jc w:val="center"/>
        <w:spacing w:line="440" w:lineRule="exact"/>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28"/>
          <w:highlight w:val="none"/>
        </w:rPr>
        <w:t xml:space="preserve">业绩</w:t>
      </w:r>
      <w:r>
        <w:rPr>
          <w:rFonts w:hint="eastAsia" w:ascii="仿宋" w:hAnsi="仿宋" w:eastAsia="仿宋" w:cs="仿宋"/>
          <w:b/>
          <w:bCs/>
          <w:color w:val="000000"/>
          <w:sz w:val="28"/>
          <w:szCs w:val="28"/>
          <w:highlight w:val="none"/>
          <w:lang w:val="en-US" w:eastAsia="zh-CN"/>
        </w:rPr>
        <w:t xml:space="preserve">一览表</w:t>
      </w:r>
      <w:r/>
    </w:p>
    <w:p>
      <w:pPr>
        <w:spacing w:line="400" w:lineRule="exact"/>
        <w:rPr>
          <w:rFonts w:hint="eastAsia" w:ascii="仿宋" w:hAnsi="仿宋" w:eastAsia="仿宋" w:cs="仿宋"/>
          <w:bCs/>
          <w:color w:val="000000"/>
          <w:sz w:val="24"/>
          <w:highlight w:val="none"/>
          <w:lang w:eastAsia="zh-CN"/>
        </w:rPr>
      </w:pPr>
      <w:r>
        <w:rPr>
          <w:rFonts w:hint="eastAsia" w:ascii="仿宋" w:hAnsi="仿宋" w:eastAsia="仿宋" w:cs="仿宋"/>
          <w:bCs/>
          <w:color w:val="000000"/>
          <w:sz w:val="24"/>
          <w:highlight w:val="none"/>
        </w:rPr>
        <w:t xml:space="preserve">供应商名称（盖章）                    采购编号：</w:t>
      </w:r>
      <w:r/>
    </w:p>
    <w:tbl>
      <w:tblPr>
        <w:tblStyle w:val="658"/>
        <w:tblpPr w:horzAnchor="page" w:tblpX="1110" w:vertAnchor="text" w:tblpY="29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85"/>
        <w:gridCol w:w="2835"/>
        <w:gridCol w:w="1417"/>
        <w:gridCol w:w="1559"/>
        <w:gridCol w:w="1559"/>
      </w:tblGrid>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序号</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项目名称</w:t>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业主单位</w:t>
            </w:r>
            <w:r/>
          </w:p>
        </w:tc>
        <w:tc>
          <w:tcPr>
            <w:tcW w:w="1417"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签订时间</w:t>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完成情况</w:t>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备注</w:t>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1</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2</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r>
        <w:trPr>
          <w:trHeight w:val="454"/>
        </w:trPr>
        <w:tc>
          <w:tcPr>
            <w:tcW w:w="750" w:type="dxa"/>
            <w:vAlign w:val="center"/>
            <w:textDirection w:val="lrTb"/>
            <w:noWrap w:val="false"/>
          </w:tcPr>
          <w:p>
            <w:pPr>
              <w:jc w:val="center"/>
              <w:spacing w:line="340" w:lineRule="exact"/>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t xml:space="preserve">…</w:t>
            </w:r>
            <w:r/>
          </w:p>
        </w:tc>
        <w:tc>
          <w:tcPr>
            <w:tcW w:w="148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2835"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417"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center"/>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c>
          <w:tcPr>
            <w:tcW w:w="1559" w:type="dxa"/>
            <w:vAlign w:val="top"/>
            <w:textDirection w:val="lrTb"/>
            <w:noWrap w:val="false"/>
          </w:tcPr>
          <w:p>
            <w:pPr>
              <w:jc w:val="center"/>
              <w:rPr>
                <w:rFonts w:hint="eastAsia" w:ascii="仿宋" w:hAnsi="仿宋" w:eastAsia="仿宋" w:cs="仿宋"/>
                <w:bCs/>
                <w:color w:val="000000"/>
                <w:sz w:val="24"/>
                <w:highlight w:val="none"/>
              </w:rPr>
              <w:outlineLvl w:val="0"/>
            </w:pPr>
            <w:r>
              <w:rPr>
                <w:rFonts w:hint="eastAsia" w:ascii="仿宋" w:hAnsi="仿宋" w:eastAsia="仿宋" w:cs="仿宋"/>
                <w:bCs/>
                <w:color w:val="000000"/>
                <w:sz w:val="24"/>
                <w:highlight w:val="none"/>
              </w:rPr>
            </w:r>
            <w:r/>
          </w:p>
        </w:tc>
      </w:tr>
    </w:tbl>
    <w:p>
      <w:pPr>
        <w:rPr>
          <w:rFonts w:hint="eastAsia" w:ascii="仿宋" w:hAnsi="仿宋" w:eastAsia="仿宋" w:cs="仿宋"/>
          <w:b/>
          <w:bCs/>
          <w:color w:val="000000"/>
          <w:sz w:val="28"/>
          <w:szCs w:val="28"/>
          <w:highlight w:val="none"/>
        </w:rPr>
        <w:outlineLvl w:val="0"/>
      </w:pPr>
      <w:r>
        <w:rPr>
          <w:rFonts w:hint="eastAsia" w:ascii="仿宋" w:hAnsi="仿宋" w:eastAsia="仿宋" w:cs="仿宋"/>
          <w:b/>
          <w:bCs/>
          <w:color w:val="000000"/>
          <w:sz w:val="28"/>
          <w:szCs w:val="28"/>
          <w:highlight w:val="none"/>
        </w:rPr>
        <w:t xml:space="preserve">法定代表人或法定代表人授权代表签字或盖章：</w:t>
      </w:r>
      <w:r/>
    </w:p>
    <w:p>
      <w:pPr>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备注：合同等复印件请附于本表之后。</w:t>
      </w:r>
      <w:r/>
    </w:p>
    <w:p>
      <w:pPr>
        <w:jc w:val="left"/>
        <w:rPr>
          <w:rFonts w:hint="eastAsia" w:ascii="仿宋" w:hAnsi="仿宋" w:eastAsia="仿宋" w:cs="仿宋"/>
          <w:bCs/>
          <w:sz w:val="24"/>
          <w:szCs w:val="22"/>
          <w:highlight w:val="none"/>
        </w:rPr>
        <w:outlineLvl w:val="0"/>
      </w:pPr>
      <w:r>
        <w:rPr>
          <w:rFonts w:hint="eastAsia" w:ascii="仿宋" w:hAnsi="仿宋" w:eastAsia="仿宋" w:cs="仿宋"/>
          <w:color w:val="000000"/>
          <w:sz w:val="24"/>
          <w:highlight w:val="none"/>
        </w:rPr>
        <w:t xml:space="preserve">表格不够可自行扩展。</w:t>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0"/>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pStyle w:val="663"/>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bookmarkEnd w:id="4"/>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八</w:t>
      </w:r>
      <w:r>
        <w:rPr>
          <w:rFonts w:hint="eastAsia" w:ascii="仿宋" w:hAnsi="仿宋" w:eastAsia="仿宋" w:cs="仿宋"/>
          <w:bCs/>
          <w:sz w:val="24"/>
          <w:szCs w:val="22"/>
          <w:highlight w:val="none"/>
        </w:rPr>
        <w:t xml:space="preserve">）中小企业声明函（格式）</w:t>
      </w:r>
      <w:r/>
    </w:p>
    <w:p>
      <w:pPr>
        <w:jc w:val="center"/>
        <w:spacing w:line="360" w:lineRule="auto"/>
        <w:rPr>
          <w:rFonts w:hint="eastAsia" w:ascii="仿宋" w:hAnsi="仿宋" w:eastAsia="仿宋" w:cs="仿宋"/>
          <w:bCs/>
          <w:color w:val="auto"/>
          <w:sz w:val="28"/>
          <w:szCs w:val="28"/>
          <w:highlight w:val="none"/>
        </w:rPr>
      </w:pPr>
      <w:r/>
      <w:bookmarkStart w:id="5" w:name="_Hlk62691799"/>
      <w:r/>
      <w:bookmarkStart w:id="6" w:name="_Hlk62691692"/>
      <w:r/>
      <w:r/>
    </w:p>
    <w:p>
      <w:pPr>
        <w:jc w:val="center"/>
        <w:spacing w:line="36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中小企业声明函（服务）</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 （标的名称） ，属于（采购文件中明确的所属行业）； 承建（承接）企业为（企业名称），从业人员   人，营业收入为    万元，资产总额为    万元，属于（中型企业、 小型企业、微型企业）；</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 （标的名称） ，属于（采购文件中明确的所属行业）； 承建（承接）企业为（企业名称），从业人员   人，营业收入为    万元，资产总额为    万元，属于（中型企业、 小型企业、微型企业）；</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企业名称（盖章）：</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80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　　　　　　期：</w:t>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ind w:firstLine="442"/>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注：1.从业人员、营业收入、资产总额填报上一年度数据，无上一年度数据的新成立企业可不填报。</w:t>
      </w:r>
      <w:r/>
    </w:p>
    <w:p>
      <w:pPr>
        <w:ind w:firstLine="442"/>
        <w:spacing w:line="360" w:lineRule="auto"/>
        <w:rPr>
          <w:rFonts w:hint="eastAsia" w:ascii="仿宋" w:hAnsi="仿宋" w:eastAsia="仿宋" w:cs="仿宋"/>
          <w:b/>
          <w:sz w:val="24"/>
          <w:szCs w:val="24"/>
          <w:highlight w:val="none"/>
        </w:rPr>
      </w:pPr>
      <w:r>
        <w:rPr>
          <w:rFonts w:hint="eastAsia" w:ascii="仿宋" w:hAnsi="仿宋" w:eastAsia="仿宋" w:cs="仿宋"/>
          <w:bCs/>
          <w:color w:val="auto"/>
          <w:sz w:val="24"/>
          <w:szCs w:val="24"/>
          <w:highlight w:val="none"/>
        </w:rPr>
        <w:t xml:space="preserve">2.成交供应商的《中小企业声明函》将随成交公告进行公示。供应商按照本办法规定提供声明函内容不实的，属于提供虚假材料谋取中标、成交，依照《中华人民共和国政府采购法》等国家有关规定追究相应责任。</w:t>
      </w:r>
      <w:bookmarkEnd w:id="5"/>
      <w:r/>
      <w:bookmarkEnd w:id="6"/>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r>
      <w:r/>
    </w:p>
    <w:p>
      <w:pPr>
        <w:jc w:val="left"/>
        <w:rPr>
          <w:rFonts w:hint="eastAsia" w:ascii="仿宋" w:hAnsi="仿宋" w:eastAsia="仿宋" w:cs="仿宋"/>
          <w:bCs/>
          <w:sz w:val="24"/>
          <w:szCs w:val="22"/>
          <w:highlight w:val="none"/>
        </w:rPr>
        <w:outlineLvl w:val="0"/>
      </w:pP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九</w:t>
      </w:r>
      <w:r>
        <w:rPr>
          <w:rFonts w:hint="eastAsia" w:ascii="仿宋" w:hAnsi="仿宋" w:eastAsia="仿宋" w:cs="仿宋"/>
          <w:bCs/>
          <w:sz w:val="24"/>
          <w:szCs w:val="22"/>
          <w:highlight w:val="none"/>
        </w:rPr>
        <w:t xml:space="preserve">）残疾人福利性单位声明函（格式）</w:t>
      </w:r>
      <w:r/>
    </w:p>
    <w:p>
      <w:pPr>
        <w:rPr>
          <w:rFonts w:hint="eastAsia" w:ascii="仿宋" w:hAnsi="仿宋" w:eastAsia="仿宋" w:cs="仿宋"/>
          <w:highlight w:val="none"/>
        </w:rPr>
      </w:pPr>
      <w:r>
        <w:rPr>
          <w:rFonts w:hint="eastAsia" w:ascii="仿宋" w:hAnsi="仿宋" w:eastAsia="仿宋" w:cs="仿宋"/>
          <w:highlight w:val="none"/>
        </w:rPr>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t xml:space="preserve">残疾人福利性单位声明函</w:t>
      </w:r>
      <w:r/>
    </w:p>
    <w:p>
      <w:pPr>
        <w:jc w:val="center"/>
        <w:spacing w:line="360" w:lineRule="auto"/>
        <w:rPr>
          <w:rFonts w:hint="eastAsia" w:ascii="仿宋" w:hAnsi="仿宋" w:eastAsia="仿宋" w:cs="仿宋"/>
          <w:bCs/>
          <w:sz w:val="28"/>
          <w:szCs w:val="28"/>
          <w:highlight w:val="none"/>
        </w:rPr>
        <w:outlineLvl w:val="0"/>
      </w:pPr>
      <w:r>
        <w:rPr>
          <w:rFonts w:hint="eastAsia" w:ascii="仿宋" w:hAnsi="仿宋" w:eastAsia="仿宋" w:cs="仿宋"/>
          <w:bCs/>
          <w:sz w:val="28"/>
          <w:szCs w:val="28"/>
          <w:highlight w:val="none"/>
        </w:rPr>
      </w:r>
      <w:r/>
    </w:p>
    <w:p>
      <w:pPr>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本公司郑重承诺，根据《财政部司法部中国残疾人联合会关于促进残疾人就业政府采购政策的通知》（财库（2017）141号）的规定，本单位为符合条件的残疾人福利性单位，且本单位参加</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单位的</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ind w:firstLine="480"/>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本公司对上述声明的真实性负责。如有虚假，将依法承担相应责任。</w:t>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ab/>
      </w:r>
      <w:r/>
    </w:p>
    <w:p>
      <w:pPr>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企业名称（盖章）：</w:t>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r>
      <w:r/>
    </w:p>
    <w:p>
      <w:pPr>
        <w:jc w:val="right"/>
        <w:spacing w:line="440" w:lineRule="exact"/>
        <w:rPr>
          <w:rFonts w:hint="eastAsia" w:ascii="仿宋" w:hAnsi="仿宋" w:eastAsia="仿宋" w:cs="仿宋"/>
          <w:sz w:val="24"/>
          <w:highlight w:val="none"/>
        </w:rPr>
        <w:outlineLvl w:val="0"/>
      </w:pPr>
      <w:r>
        <w:rPr>
          <w:rFonts w:hint="eastAsia" w:ascii="仿宋" w:hAnsi="仿宋" w:eastAsia="仿宋" w:cs="仿宋"/>
          <w:sz w:val="24"/>
          <w:highlight w:val="none"/>
        </w:rPr>
        <w:t xml:space="preserve">日　　　　　　期：</w:t>
      </w:r>
      <w:r/>
    </w:p>
    <w:p>
      <w:pPr>
        <w:rPr>
          <w:rFonts w:hint="eastAsia" w:ascii="仿宋" w:hAnsi="仿宋" w:eastAsia="仿宋" w:cs="仿宋"/>
          <w:sz w:val="24"/>
          <w:highlight w:val="none"/>
        </w:rPr>
      </w:pPr>
      <w:r>
        <w:rPr>
          <w:rFonts w:hint="eastAsia" w:ascii="仿宋" w:hAnsi="仿宋" w:eastAsia="仿宋" w:cs="仿宋"/>
          <w:sz w:val="24"/>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pStyle w:val="672"/>
        <w:ind w:left="0" w:right="34" w:firstLine="403"/>
        <w:spacing w:line="360" w:lineRule="auto"/>
        <w:rPr>
          <w:rFonts w:hint="eastAsia" w:ascii="仿宋" w:hAnsi="仿宋" w:eastAsia="仿宋" w:cs="仿宋"/>
          <w:sz w:val="21"/>
          <w:highlight w:val="none"/>
        </w:rPr>
      </w:pPr>
      <w:r>
        <w:rPr>
          <w:rFonts w:hint="eastAsia" w:ascii="仿宋" w:hAnsi="仿宋" w:eastAsia="仿宋" w:cs="仿宋"/>
          <w:sz w:val="21"/>
          <w:highlight w:val="none"/>
        </w:rPr>
      </w:r>
      <w:r/>
    </w:p>
    <w:p>
      <w:pPr>
        <w:rPr>
          <w:rFonts w:hint="eastAsia" w:ascii="仿宋" w:hAnsi="仿宋" w:eastAsia="仿宋" w:cs="仿宋"/>
          <w:b/>
          <w:sz w:val="32"/>
          <w:szCs w:val="32"/>
          <w:highlight w:val="none"/>
        </w:rPr>
      </w:pPr>
      <w:r>
        <w:rPr>
          <w:rFonts w:hint="eastAsia" w:ascii="仿宋" w:hAnsi="仿宋" w:eastAsia="仿宋" w:cs="仿宋"/>
          <w:b/>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jc w:val="center"/>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r>
      <w:r/>
    </w:p>
    <w:p>
      <w:pPr>
        <w:jc w:val="left"/>
        <w:rPr>
          <w:rFonts w:hint="eastAsia" w:ascii="仿宋" w:hAnsi="仿宋" w:eastAsia="仿宋" w:cs="仿宋"/>
          <w:bCs/>
          <w:sz w:val="24"/>
          <w:szCs w:val="22"/>
          <w:highlight w:val="none"/>
          <w:lang w:eastAsia="zh-CN"/>
        </w:rPr>
        <w:outlineLvl w:val="0"/>
      </w:pPr>
      <w:r>
        <w:rPr>
          <w:rFonts w:hint="eastAsia" w:ascii="仿宋" w:hAnsi="仿宋" w:eastAsia="仿宋" w:cs="仿宋"/>
          <w:bCs/>
          <w:sz w:val="24"/>
          <w:szCs w:val="22"/>
          <w:highlight w:val="none"/>
          <w:lang w:val="en-US" w:eastAsia="zh-CN"/>
        </w:rPr>
        <w:t xml:space="preserve">（十）投标</w:t>
      </w:r>
      <w:r>
        <w:rPr>
          <w:rFonts w:hint="eastAsia" w:ascii="仿宋" w:hAnsi="仿宋" w:eastAsia="仿宋" w:cs="仿宋"/>
          <w:bCs/>
          <w:sz w:val="24"/>
          <w:szCs w:val="22"/>
          <w:highlight w:val="none"/>
        </w:rPr>
        <w:t xml:space="preserve">偏离表</w:t>
      </w:r>
      <w:r>
        <w:rPr>
          <w:rFonts w:hint="eastAsia" w:ascii="仿宋" w:hAnsi="仿宋" w:eastAsia="仿宋" w:cs="仿宋"/>
          <w:bCs/>
          <w:sz w:val="24"/>
          <w:szCs w:val="22"/>
          <w:highlight w:val="none"/>
          <w:lang w:eastAsia="zh-CN"/>
        </w:rPr>
        <w:t xml:space="preserve">（</w:t>
      </w:r>
      <w:r>
        <w:rPr>
          <w:rFonts w:hint="eastAsia" w:ascii="仿宋" w:hAnsi="仿宋" w:eastAsia="仿宋" w:cs="仿宋"/>
          <w:bCs/>
          <w:sz w:val="24"/>
          <w:szCs w:val="22"/>
          <w:highlight w:val="none"/>
          <w:lang w:val="en-US" w:eastAsia="zh-CN"/>
        </w:rPr>
        <w:t xml:space="preserve">格式</w:t>
      </w:r>
      <w:r>
        <w:rPr>
          <w:rFonts w:hint="eastAsia" w:ascii="仿宋" w:hAnsi="仿宋" w:eastAsia="仿宋" w:cs="仿宋"/>
          <w:bCs/>
          <w:sz w:val="24"/>
          <w:szCs w:val="22"/>
          <w:highlight w:val="none"/>
          <w:lang w:eastAsia="zh-CN"/>
        </w:rPr>
        <w:t xml:space="preserve">）</w:t>
      </w:r>
      <w:r/>
    </w:p>
    <w:p>
      <w:pPr>
        <w:jc w:val="center"/>
        <w:spacing w:line="360" w:lineRule="auto"/>
        <w:rPr>
          <w:rFonts w:hint="eastAsia" w:ascii="仿宋" w:hAnsi="仿宋" w:eastAsia="仿宋" w:cs="仿宋"/>
          <w:b/>
          <w:sz w:val="28"/>
          <w:szCs w:val="28"/>
          <w:highlight w:val="none"/>
        </w:rPr>
      </w:pPr>
      <w:r>
        <w:rPr>
          <w:rFonts w:hint="eastAsia" w:ascii="仿宋" w:hAnsi="仿宋" w:eastAsia="仿宋" w:cs="仿宋"/>
          <w:b/>
          <w:sz w:val="28"/>
          <w:szCs w:val="28"/>
          <w:highlight w:val="none"/>
          <w:lang w:val="en-US" w:eastAsia="zh-CN"/>
        </w:rPr>
        <w:t xml:space="preserve">投标</w:t>
      </w:r>
      <w:r>
        <w:rPr>
          <w:rFonts w:hint="eastAsia" w:ascii="仿宋" w:hAnsi="仿宋" w:eastAsia="仿宋" w:cs="仿宋"/>
          <w:b/>
          <w:sz w:val="28"/>
          <w:szCs w:val="28"/>
          <w:highlight w:val="none"/>
        </w:rPr>
        <w:t xml:space="preserve">偏离表</w:t>
      </w:r>
      <w:r/>
    </w:p>
    <w:p>
      <w:pPr>
        <w:jc w:val="left"/>
        <w:rPr>
          <w:rFonts w:hint="eastAsia" w:ascii="仿宋" w:hAnsi="仿宋" w:eastAsia="仿宋" w:cs="仿宋"/>
          <w:b/>
          <w:sz w:val="24"/>
          <w:szCs w:val="24"/>
          <w:highlight w:val="none"/>
        </w:rPr>
      </w:pPr>
      <w:r>
        <w:rPr>
          <w:rFonts w:hint="eastAsia" w:ascii="仿宋" w:hAnsi="仿宋" w:eastAsia="仿宋" w:cs="仿宋"/>
          <w:b/>
          <w:sz w:val="24"/>
          <w:szCs w:val="24"/>
          <w:highlight w:val="none"/>
        </w:rPr>
      </w:r>
      <w:r/>
    </w:p>
    <w:p>
      <w:pPr>
        <w:ind w:firstLine="240"/>
        <w:jc w:val="left"/>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项目名称：</w:t>
      </w:r>
      <w:r>
        <w:rPr>
          <w:rFonts w:hint="eastAsia" w:ascii="仿宋" w:hAnsi="仿宋" w:eastAsia="仿宋" w:cs="仿宋"/>
          <w:bCs/>
          <w:sz w:val="24"/>
          <w:szCs w:val="24"/>
          <w:highlight w:val="none"/>
          <w:lang w:val="en-US" w:eastAsia="zh-CN"/>
        </w:rPr>
        <w:t xml:space="preserve">无锡市公安局巡特警支队餐饮服务外包项目</w:t>
      </w:r>
      <w:r>
        <w:rPr>
          <w:rFonts w:hint="eastAsia" w:ascii="仿宋" w:hAnsi="仿宋" w:eastAsia="仿宋" w:cs="仿宋"/>
          <w:bCs/>
          <w:sz w:val="24"/>
          <w:szCs w:val="24"/>
          <w:highlight w:val="none"/>
        </w:rPr>
        <w:t xml:space="preserve">    </w:t>
      </w:r>
      <w:r/>
    </w:p>
    <w:p>
      <w:pPr>
        <w:ind w:firstLine="240"/>
        <w:jc w:val="lef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项目编号：</w:t>
      </w:r>
      <w:r/>
    </w:p>
    <w:tbl>
      <w:tblPr>
        <w:tblStyle w:val="658"/>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1701"/>
        <w:gridCol w:w="1769"/>
        <w:gridCol w:w="2625"/>
        <w:gridCol w:w="1240"/>
      </w:tblGrid>
      <w:tr>
        <w:trPr>
          <w:jc w:val="center"/>
          <w:trHeight w:val="883"/>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序号</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招标文件规定的商务条件</w:t>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投标文件响应的具体内容</w:t>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是否偏离</w:t>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证明文件或响应内容所在位置</w:t>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备注</w:t>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1</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2</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3</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4</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5</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6</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7</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8</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9</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r>
        <w:trPr>
          <w:jc w:val="center"/>
          <w:trHeight w:val="454"/>
        </w:trPr>
        <w:tc>
          <w:tcPr>
            <w:tcW w:w="742"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t xml:space="preserve">……</w:t>
            </w:r>
            <w:r/>
          </w:p>
        </w:tc>
        <w:tc>
          <w:tcPr>
            <w:tcW w:w="1667"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01"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769"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2625"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c>
          <w:tcPr>
            <w:tcW w:w="1240" w:type="dxa"/>
            <w:vAlign w:val="center"/>
            <w:textDirection w:val="lrTb"/>
            <w:noWrap w:val="false"/>
          </w:tcPr>
          <w:p>
            <w:pPr>
              <w:jc w:val="center"/>
              <w:rPr>
                <w:rFonts w:hint="eastAsia" w:ascii="仿宋" w:hAnsi="仿宋" w:eastAsia="仿宋" w:cs="仿宋"/>
                <w:szCs w:val="24"/>
                <w:highlight w:val="none"/>
              </w:rPr>
            </w:pPr>
            <w:r>
              <w:rPr>
                <w:rFonts w:hint="eastAsia" w:ascii="仿宋" w:hAnsi="仿宋" w:eastAsia="仿宋" w:cs="仿宋"/>
                <w:szCs w:val="24"/>
                <w:highlight w:val="none"/>
              </w:rPr>
            </w:r>
            <w:r/>
          </w:p>
        </w:tc>
      </w:tr>
    </w:tbl>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rPr>
        <w:t xml:space="preserve">说明：</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rPr>
        <w:t xml:space="preserve">1.“招标文件规定的商务条件”项下填写的内容应与招标文件中采购需求的内容保持一致。</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rPr>
        <w:t xml:space="preserve">2.投标供应商应当如实填写上表“投标文件响应的具体内容”处内容，对招标文件规定的商务条件作出明确响应，并列明具体响应数值或内容，只注明符合、满足等无具体内容表述的，将视为未实质性满足招标文件要求。投标供应商需要说明的内容若需特殊表达，应先在本表中进行相应说明，再另页应答，否则投标无效。</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lang w:val="en-US" w:eastAsia="zh-CN"/>
        </w:rPr>
        <w:t xml:space="preserve">3</w:t>
      </w:r>
      <w:r>
        <w:rPr>
          <w:rFonts w:hint="eastAsia" w:ascii="仿宋" w:hAnsi="仿宋" w:eastAsia="仿宋" w:cs="仿宋"/>
          <w:szCs w:val="24"/>
          <w:highlight w:val="none"/>
        </w:rPr>
        <w:t xml:space="preserve">“是否偏离”项下应按下列规定填写：优于的，填写“正偏离”；符合的，填写“无偏离”；低于的，填写“负偏离”。</w:t>
      </w:r>
      <w:r/>
    </w:p>
    <w:p>
      <w:pPr>
        <w:ind w:firstLine="480"/>
        <w:spacing w:line="276" w:lineRule="auto"/>
        <w:rPr>
          <w:rFonts w:hint="eastAsia" w:ascii="仿宋" w:hAnsi="仿宋" w:eastAsia="仿宋" w:cs="仿宋"/>
          <w:szCs w:val="24"/>
          <w:highlight w:val="none"/>
        </w:rPr>
      </w:pPr>
      <w:r>
        <w:rPr>
          <w:rFonts w:hint="eastAsia" w:ascii="仿宋" w:hAnsi="仿宋" w:eastAsia="仿宋" w:cs="仿宋"/>
          <w:szCs w:val="24"/>
          <w:highlight w:val="none"/>
          <w:lang w:val="en-US" w:eastAsia="zh-CN"/>
        </w:rPr>
        <w:t xml:space="preserve">4</w:t>
      </w:r>
      <w:r>
        <w:rPr>
          <w:rFonts w:hint="eastAsia" w:ascii="仿宋" w:hAnsi="仿宋" w:eastAsia="仿宋" w:cs="仿宋"/>
          <w:szCs w:val="24"/>
          <w:highlight w:val="none"/>
        </w:rPr>
        <w:t xml:space="preserve">.“备注”处可填写偏离情况的说明。</w:t>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rPr>
          <w:rFonts w:hint="eastAsia" w:ascii="仿宋" w:hAnsi="仿宋" w:eastAsia="仿宋" w:cs="仿宋"/>
          <w:sz w:val="24"/>
          <w:szCs w:val="24"/>
          <w:highlight w:val="none"/>
        </w:rPr>
      </w:pPr>
      <w:r>
        <w:rPr>
          <w:rFonts w:hint="eastAsia" w:ascii="仿宋" w:hAnsi="仿宋" w:eastAsia="仿宋" w:cs="仿宋"/>
          <w:sz w:val="24"/>
          <w:szCs w:val="24"/>
          <w:highlight w:val="none"/>
        </w:rPr>
      </w:r>
      <w:r/>
    </w:p>
    <w:p>
      <w:pPr>
        <w:ind w:firstLine="3720"/>
        <w:spacing w:line="48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投标供应商（盖章）：</w:t>
      </w:r>
      <w:r/>
    </w:p>
    <w:p>
      <w:pPr>
        <w:ind w:firstLine="1020"/>
        <w:spacing w:line="360" w:lineRule="auto"/>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法定代表人或法定代表人授权代表签字或盖章：</w:t>
      </w:r>
      <w:r/>
    </w:p>
    <w:p>
      <w:pPr>
        <w:ind w:firstLine="5340"/>
        <w:spacing w:line="360" w:lineRule="auto"/>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日期：    年  月   日</w:t>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br w:type="page" w:clear="all"/>
      </w:r>
      <w:r/>
    </w:p>
    <w:p>
      <w:pPr>
        <w:rPr>
          <w:rFonts w:hint="eastAsia" w:ascii="仿宋" w:hAnsi="仿宋" w:eastAsia="仿宋" w:cs="仿宋"/>
          <w:bCs/>
          <w:sz w:val="24"/>
          <w:szCs w:val="22"/>
          <w:highlight w:val="none"/>
          <w:lang w:val="en-US" w:eastAsia="zh-CN"/>
        </w:rPr>
      </w:pPr>
      <w:r>
        <w:rPr>
          <w:rFonts w:hint="eastAsia" w:ascii="仿宋" w:hAnsi="仿宋" w:eastAsia="仿宋" w:cs="仿宋"/>
          <w:bCs/>
          <w:sz w:val="24"/>
          <w:szCs w:val="22"/>
          <w:highlight w:val="none"/>
          <w:lang w:val="en-US" w:eastAsia="zh-CN"/>
        </w:rPr>
        <w:t xml:space="preserve">（十一）报价供应商简介和经营情况说明表（格式）</w:t>
      </w:r>
      <w:r/>
    </w:p>
    <w:p>
      <w:pPr>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rPr>
      </w:r>
      <w:r/>
    </w:p>
    <w:p>
      <w:pPr>
        <w:jc w:val="center"/>
        <w:spacing w:line="360" w:lineRule="auto"/>
        <w:rPr>
          <w:rFonts w:hint="eastAsia" w:ascii="仿宋" w:hAnsi="仿宋" w:eastAsia="仿宋" w:cs="仿宋"/>
          <w:bCs/>
          <w:sz w:val="28"/>
          <w:szCs w:val="28"/>
          <w:highlight w:val="none"/>
        </w:rPr>
      </w:pPr>
      <w:r>
        <w:rPr>
          <w:rFonts w:hint="eastAsia" w:ascii="仿宋" w:hAnsi="仿宋" w:eastAsia="仿宋" w:cs="仿宋"/>
          <w:bCs/>
          <w:sz w:val="28"/>
          <w:szCs w:val="28"/>
          <w:highlight w:val="none"/>
          <w:lang w:val="en-US" w:eastAsia="zh-CN"/>
        </w:rPr>
        <w:t xml:space="preserve">投标</w:t>
      </w:r>
      <w:r>
        <w:rPr>
          <w:rFonts w:hint="eastAsia" w:ascii="仿宋" w:hAnsi="仿宋" w:eastAsia="仿宋" w:cs="仿宋"/>
          <w:bCs/>
          <w:sz w:val="28"/>
          <w:szCs w:val="28"/>
          <w:highlight w:val="none"/>
        </w:rPr>
        <w:t xml:space="preserve">供应商简介和经营情况说明表</w:t>
      </w:r>
      <w:r/>
    </w:p>
    <w:p>
      <w:pPr>
        <w:jc w:val="center"/>
        <w:spacing w:line="460" w:lineRule="exact"/>
        <w:rPr>
          <w:rFonts w:hint="eastAsia" w:ascii="仿宋" w:hAnsi="仿宋" w:eastAsia="仿宋" w:cs="仿宋"/>
          <w:sz w:val="24"/>
          <w:highlight w:val="none"/>
        </w:rPr>
      </w:pPr>
      <w:r>
        <w:rPr>
          <w:rFonts w:hint="eastAsia" w:ascii="仿宋" w:hAnsi="仿宋" w:eastAsia="仿宋" w:cs="仿宋"/>
          <w:sz w:val="24"/>
          <w:highlight w:val="none"/>
        </w:rPr>
        <w:t xml:space="preserve">（内容写不完的栏目可相应扩展）</w:t>
      </w:r>
      <w:r/>
    </w:p>
    <w:p>
      <w:pPr>
        <w:pStyle w:val="671"/>
        <w:ind w:firstLine="0"/>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投标</w:t>
      </w:r>
      <w:r>
        <w:rPr>
          <w:rFonts w:hint="eastAsia" w:ascii="仿宋" w:hAnsi="仿宋" w:eastAsia="仿宋" w:cs="仿宋"/>
          <w:b/>
          <w:bCs/>
          <w:sz w:val="24"/>
          <w:highlight w:val="none"/>
        </w:rPr>
        <w:t xml:space="preserve">供应商（盖章）</w:t>
      </w:r>
      <w:r/>
    </w:p>
    <w:tbl>
      <w:tblPr>
        <w:tblStyle w:val="658"/>
        <w:tblW w:w="9127"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法定代表人</w:t>
            </w:r>
            <w:r/>
          </w:p>
        </w:tc>
        <w:tc>
          <w:tcPr>
            <w:gridSpan w:val="2"/>
            <w:tcW w:w="2259"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成立日期</w:t>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企业地址</w:t>
            </w:r>
            <w:r/>
          </w:p>
        </w:tc>
        <w:tc>
          <w:tcPr>
            <w:gridSpan w:val="2"/>
            <w:tcW w:w="2259"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175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注册资本</w:t>
            </w:r>
            <w:r/>
          </w:p>
        </w:tc>
        <w:tc>
          <w:tcPr>
            <w:tcW w:w="2601" w:type="dxa"/>
            <w:vAlign w:val="top"/>
            <w:textDirection w:val="lrTb"/>
            <w:noWrap w:val="false"/>
          </w:tcPr>
          <w:p>
            <w:pPr>
              <w:pStyle w:val="671"/>
              <w:ind w:firstLine="84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经营范围</w:t>
            </w:r>
            <w:r/>
          </w:p>
        </w:tc>
        <w:tc>
          <w:tcPr>
            <w:gridSpan w:val="4"/>
            <w:tcW w:w="661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职工人数</w:t>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p>
          <w:p>
            <w:pPr>
              <w:pStyle w:val="671"/>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p>
          <w:p>
            <w:pPr>
              <w:pStyle w:val="671"/>
              <w:ind w:left="1255" w:hanging="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高级职称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人数</w:t>
            </w:r>
            <w:r/>
          </w:p>
        </w:tc>
      </w:tr>
      <w:tr>
        <w:trPr>
          <w:trHeight w:val="566"/>
        </w:trPr>
        <w:tc>
          <w:tcPr>
            <w:tcW w:w="2510"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2023年12月末资产总额</w:t>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gridSpan w:val="2"/>
            <w:tcW w:w="1906"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净资产</w:t>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r>
      <w:tr>
        <w:trPr/>
        <w:tc>
          <w:tcPr>
            <w:tcW w:w="2510"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2023年12月末股东权益</w:t>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c>
          <w:tcPr>
            <w:gridSpan w:val="2"/>
            <w:tcW w:w="1906"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2023年业务收入</w:t>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万元</w:t>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2023年实现利润</w:t>
            </w:r>
            <w:r/>
          </w:p>
        </w:tc>
        <w:tc>
          <w:tcPr>
            <w:tcW w:w="2110" w:type="dxa"/>
            <w:vAlign w:val="top"/>
            <w:textDirection w:val="lrTb"/>
            <w:noWrap w:val="false"/>
          </w:tcPr>
          <w:p>
            <w:pPr>
              <w:pStyle w:val="671"/>
              <w:ind w:firstLine="132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万元</w:t>
            </w:r>
            <w:r/>
          </w:p>
        </w:tc>
        <w:tc>
          <w:tcPr>
            <w:gridSpan w:val="2"/>
            <w:tcW w:w="1906"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601"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tcW w:w="25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办公面积</w:t>
            </w:r>
            <w:r/>
          </w:p>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c>
          <w:tcPr>
            <w:tcW w:w="211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平方米</w:t>
            </w:r>
            <w:r/>
          </w:p>
        </w:tc>
        <w:tc>
          <w:tcPr>
            <w:gridSpan w:val="2"/>
            <w:tcW w:w="1906"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其中：</w:t>
            </w:r>
            <w:r/>
          </w:p>
        </w:tc>
        <w:tc>
          <w:tcPr>
            <w:tcW w:w="2601" w:type="dxa"/>
            <w:vAlign w:val="top"/>
            <w:textDirection w:val="lrTb"/>
            <w:noWrap w:val="false"/>
          </w:tcPr>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自有面积    平方米</w:t>
            </w:r>
            <w:r/>
          </w:p>
          <w:p>
            <w:pPr>
              <w:pStyle w:val="671"/>
              <w:ind w:firstLine="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承租面积    平方米</w:t>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单位简历及内设机构情况</w:t>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单位优势及特长</w:t>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近三年来完成或正在履行的重大合同情况</w:t>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bCs/>
                <w:sz w:val="24"/>
                <w:szCs w:val="24"/>
                <w:highlight w:val="none"/>
              </w:rPr>
              <w:t xml:space="preserve">近三年来受行业主管部门考核评价及业主评价意见</w:t>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最近3年内有无因违纪或是其他原因被投诉或起诉的情况及说明</w:t>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（包括解决方式和结果）</w:t>
            </w:r>
            <w:r/>
          </w:p>
        </w:tc>
      </w:tr>
      <w:tr>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最近3年内主要负责人有无因经济犯罪被司法机关追究的情况及说明</w:t>
            </w:r>
            <w:r/>
          </w:p>
        </w:tc>
        <w:tc>
          <w:tcPr>
            <w:gridSpan w:val="3"/>
            <w:tcW w:w="4507" w:type="dxa"/>
            <w:vAlign w:val="top"/>
            <w:textDirection w:val="lrTb"/>
            <w:noWrap w:val="false"/>
          </w:tcPr>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r>
            <w:r/>
          </w:p>
        </w:tc>
      </w:tr>
      <w:tr>
        <w:trPr>
          <w:trHeight w:val="447"/>
        </w:trPr>
        <w:tc>
          <w:tcPr>
            <w:gridSpan w:val="2"/>
            <w:tcW w:w="4620"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其他需要说明的情况</w:t>
            </w:r>
            <w:r/>
          </w:p>
        </w:tc>
        <w:tc>
          <w:tcPr>
            <w:gridSpan w:val="3"/>
            <w:tcW w:w="4507" w:type="dxa"/>
            <w:vAlign w:val="top"/>
            <w:textDirection w:val="lrTb"/>
            <w:noWrap w:val="false"/>
          </w:tcPr>
          <w:p>
            <w:pPr>
              <w:pStyle w:val="671"/>
              <w:ind w:firstLine="480"/>
              <w:spacing w:line="400" w:lineRule="exact"/>
              <w:rPr>
                <w:rFonts w:hint="eastAsia" w:ascii="仿宋" w:hAnsi="仿宋" w:eastAsia="仿宋" w:cs="仿宋"/>
                <w:sz w:val="24"/>
                <w:szCs w:val="24"/>
                <w:highlight w:val="none"/>
              </w:rPr>
            </w:pPr>
            <w:r>
              <w:rPr>
                <w:rFonts w:hint="eastAsia" w:ascii="仿宋" w:hAnsi="仿宋" w:eastAsia="仿宋" w:cs="仿宋"/>
                <w:sz w:val="24"/>
                <w:szCs w:val="24"/>
                <w:highlight w:val="none"/>
              </w:rPr>
            </w:r>
            <w:r/>
          </w:p>
        </w:tc>
      </w:tr>
    </w:tbl>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lang w:val="en-US" w:eastAsia="zh-CN"/>
        </w:rPr>
        <w:t xml:space="preserve">投标</w:t>
      </w:r>
      <w:r>
        <w:rPr>
          <w:rFonts w:hint="eastAsia" w:ascii="仿宋" w:hAnsi="仿宋" w:eastAsia="仿宋" w:cs="仿宋"/>
          <w:b/>
          <w:bCs/>
          <w:sz w:val="24"/>
          <w:highlight w:val="none"/>
        </w:rPr>
        <w:t xml:space="preserve">供应商（盖章）：</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法定代表人或法定代表人授权代表签字或盖章：</w:t>
      </w:r>
      <w:r/>
    </w:p>
    <w:p>
      <w:pPr>
        <w:ind w:firstLine="480"/>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日期：</w:t>
      </w:r>
      <w:r/>
    </w:p>
    <w:p>
      <w:pPr>
        <w:rPr>
          <w:rFonts w:hint="eastAsia" w:ascii="仿宋" w:hAnsi="仿宋" w:eastAsia="仿宋" w:cs="仿宋"/>
          <w:bCs/>
          <w:sz w:val="24"/>
          <w:szCs w:val="22"/>
          <w:highlight w:val="none"/>
        </w:rPr>
      </w:pPr>
      <w:r>
        <w:rPr>
          <w:rFonts w:hint="eastAsia" w:ascii="仿宋" w:hAnsi="仿宋" w:eastAsia="仿宋" w:cs="仿宋"/>
          <w:bCs/>
          <w:sz w:val="24"/>
          <w:szCs w:val="22"/>
          <w:highlight w:val="none"/>
        </w:rPr>
        <w:br w:type="page" w:clear="all"/>
      </w:r>
      <w:r/>
    </w:p>
    <w:p>
      <w:pPr>
        <w:rPr>
          <w:rFonts w:hint="eastAsia" w:ascii="仿宋" w:hAnsi="仿宋" w:eastAsia="仿宋" w:cs="仿宋"/>
          <w:b/>
          <w:bCs/>
          <w:sz w:val="24"/>
          <w:szCs w:val="24"/>
          <w:highlight w:val="none"/>
        </w:rPr>
      </w:pPr>
      <w:r>
        <w:rPr>
          <w:rFonts w:hint="eastAsia" w:ascii="仿宋" w:hAnsi="仿宋" w:eastAsia="仿宋" w:cs="仿宋"/>
          <w:bCs/>
          <w:sz w:val="24"/>
          <w:szCs w:val="22"/>
          <w:highlight w:val="none"/>
        </w:rPr>
        <w:t xml:space="preserve">（十</w:t>
      </w:r>
      <w:r>
        <w:rPr>
          <w:rFonts w:hint="eastAsia" w:ascii="仿宋" w:hAnsi="仿宋" w:eastAsia="仿宋" w:cs="仿宋"/>
          <w:bCs/>
          <w:sz w:val="24"/>
          <w:szCs w:val="22"/>
          <w:highlight w:val="none"/>
          <w:lang w:val="en-US" w:eastAsia="zh-CN"/>
        </w:rPr>
        <w:t xml:space="preserve">二</w:t>
      </w:r>
      <w:r>
        <w:rPr>
          <w:rFonts w:hint="eastAsia" w:ascii="仿宋" w:hAnsi="仿宋" w:eastAsia="仿宋" w:cs="仿宋"/>
          <w:bCs/>
          <w:sz w:val="24"/>
          <w:szCs w:val="22"/>
          <w:highlight w:val="none"/>
        </w:rPr>
        <w:t xml:space="preserve">）</w:t>
      </w:r>
      <w:r>
        <w:rPr>
          <w:rFonts w:hint="eastAsia" w:ascii="仿宋" w:hAnsi="仿宋" w:eastAsia="仿宋" w:cs="仿宋"/>
          <w:bCs/>
          <w:sz w:val="24"/>
          <w:szCs w:val="22"/>
          <w:highlight w:val="none"/>
          <w:lang w:val="en-US" w:eastAsia="zh-CN"/>
        </w:rPr>
        <w:t xml:space="preserve">服务方案</w:t>
      </w:r>
      <w:r>
        <w:rPr>
          <w:rFonts w:hint="eastAsia" w:ascii="仿宋" w:hAnsi="仿宋" w:eastAsia="仿宋" w:cs="仿宋"/>
          <w:b/>
          <w:sz w:val="24"/>
          <w:highlight w:val="none"/>
        </w:rPr>
        <w:t xml:space="preserve">（根据评分标准自行编制）</w:t>
      </w:r>
      <w:r/>
    </w:p>
    <w:p>
      <w:pPr>
        <w:rPr>
          <w:rFonts w:hint="eastAsia" w:ascii="仿宋" w:hAnsi="仿宋" w:eastAsia="仿宋" w:cs="仿宋"/>
          <w:highlight w:val="none"/>
        </w:rPr>
      </w:pPr>
      <w:r>
        <w:rPr>
          <w:rFonts w:hint="eastAsia" w:ascii="仿宋" w:hAnsi="仿宋" w:eastAsia="仿宋" w:cs="仿宋"/>
          <w:highlight w:val="none"/>
        </w:rPr>
      </w:r>
      <w:r/>
    </w:p>
    <w:p>
      <w:pPr>
        <w:rPr>
          <w:highlight w:val="none"/>
        </w:rPr>
      </w:pPr>
      <w:r>
        <w:rPr>
          <w:highlight w:val="none"/>
        </w:rPr>
      </w:r>
      <w:r/>
    </w:p>
    <w:p>
      <w:pPr>
        <w:rPr>
          <w:highlight w:val="none"/>
        </w:rPr>
      </w:pPr>
      <w:r>
        <w:rPr>
          <w:highlight w:val="none"/>
        </w:rPr>
      </w:r>
      <w:r/>
    </w:p>
    <w:sectPr>
      <w:footerReference w:type="default" r:id="rId10"/>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674"/>
                          </w:pPr>
                          <w:r>
                            <w:fldChar w:fldCharType="begin"/>
                          </w:r>
                          <w:r>
                            <w:instrText xml:space="preserve"> PAGE  \* MERGEFORMAT </w:instrText>
                          </w:r>
                          <w:r>
                            <w:fldChar w:fldCharType="separate"/>
                          </w:r>
                          <w:r>
                            <w:t xml:space="preserve">41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74"/>
                    </w:pPr>
                    <w:r>
                      <w:fldChar w:fldCharType="begin"/>
                    </w:r>
                    <w:r>
                      <w:instrText xml:space="preserve"> PAGE  \* MERGEFORMAT </w:instrText>
                    </w:r>
                    <w:r>
                      <w:fldChar w:fldCharType="separate"/>
                    </w:r>
                    <w:r>
                      <w:t xml:space="preserve">41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2">
    <w:multiLevelType w:val="hybridMultilevel"/>
    <w:lvl w:ilvl="0">
      <w:start w:val="1"/>
      <w:numFmt w:val="bullet"/>
      <w:pStyle w:val="66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7"/>
    <w:link w:val="655"/>
    <w:uiPriority w:val="9"/>
    <w:rPr>
      <w:rFonts w:ascii="Arial" w:hAnsi="Arial" w:eastAsia="Arial" w:cs="Arial"/>
      <w:sz w:val="40"/>
      <w:szCs w:val="40"/>
    </w:rPr>
  </w:style>
  <w:style w:type="character" w:styleId="15">
    <w:name w:val="Heading 2 Char"/>
    <w:basedOn w:val="657"/>
    <w:link w:val="656"/>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57"/>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7"/>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7"/>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7"/>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7"/>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7"/>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7"/>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657"/>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657"/>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657"/>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657"/>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65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5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5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5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5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5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5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5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5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5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5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5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5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5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5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5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5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5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5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5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5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5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5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5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5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5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5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5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5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7"/>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7"/>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4"/>
    <w:next w:val="654"/>
    <w:uiPriority w:val="99"/>
    <w:unhideWhenUsed/>
    <w:pPr>
      <w:spacing w:after="0" w:afterAutospacing="0"/>
    </w:pPr>
  </w:style>
  <w:style w:type="paragraph" w:styleId="654"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5">
    <w:name w:val="Heading 1"/>
    <w:basedOn w:val="654"/>
    <w:next w:val="654"/>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uiPriority w:val="9"/>
    <w:unhideWhenUsed/>
    <w:qFormat/>
    <w:pPr>
      <w:keepLines/>
      <w:keepNext/>
      <w:spacing w:before="360" w:after="200"/>
      <w:outlineLvl w:val="1"/>
    </w:pPr>
    <w:rPr>
      <w:rFonts w:ascii="Arial" w:hAnsi="Arial" w:eastAsia="Arial" w:cs="Arial"/>
      <w:sz w:val="34"/>
    </w:rPr>
  </w:style>
  <w:style w:type="character" w:styleId="657" w:default="1">
    <w:name w:val="Default Paragraph Font"/>
    <w:uiPriority w:val="0"/>
    <w:semiHidden/>
    <w:qFormat/>
  </w:style>
  <w:style w:type="table" w:styleId="658" w:default="1">
    <w:name w:val="Normal Table"/>
    <w:uiPriority w:val="0"/>
    <w:semiHidden/>
    <w:qFormat/>
    <w:tblPr>
      <w:tblCellMar>
        <w:left w:w="108" w:type="dxa"/>
        <w:top w:w="0" w:type="dxa"/>
        <w:right w:w="108" w:type="dxa"/>
        <w:bottom w:w="0" w:type="dxa"/>
      </w:tblCellMar>
    </w:tblPr>
  </w:style>
  <w:style w:type="paragraph" w:styleId="659">
    <w:name w:val="annotation text"/>
    <w:basedOn w:val="654"/>
    <w:uiPriority w:val="0"/>
    <w:qFormat/>
    <w:pPr>
      <w:jc w:val="left"/>
    </w:pPr>
  </w:style>
  <w:style w:type="paragraph" w:styleId="660">
    <w:name w:val="Body Text"/>
    <w:basedOn w:val="654"/>
    <w:next w:val="654"/>
    <w:uiPriority w:val="0"/>
    <w:qFormat/>
    <w:rPr>
      <w:rFonts w:ascii="仿宋_GB2312" w:eastAsia="仿宋_GB2312"/>
      <w:sz w:val="28"/>
      <w:szCs w:val="20"/>
    </w:rPr>
  </w:style>
  <w:style w:type="paragraph" w:styleId="661">
    <w:name w:val="Body Text Indent"/>
    <w:basedOn w:val="654"/>
    <w:uiPriority w:val="0"/>
    <w:qFormat/>
    <w:pPr>
      <w:ind w:left="420"/>
      <w:spacing w:after="120"/>
    </w:pPr>
  </w:style>
  <w:style w:type="paragraph" w:styleId="662">
    <w:name w:val="List"/>
    <w:basedOn w:val="654"/>
    <w:uiPriority w:val="0"/>
    <w:qFormat/>
    <w:pPr>
      <w:numPr>
        <w:ilvl w:val="0"/>
        <w:numId w:val="1"/>
      </w:numPr>
      <w:spacing w:after="20" w:line="288" w:lineRule="auto"/>
    </w:pPr>
    <w:rPr>
      <w:szCs w:val="20"/>
      <w:lang w:val="en-GB"/>
    </w:rPr>
  </w:style>
  <w:style w:type="paragraph" w:styleId="663">
    <w:name w:val="toc 2"/>
    <w:basedOn w:val="654"/>
    <w:next w:val="654"/>
    <w:uiPriority w:val="39"/>
    <w:unhideWhenUsed/>
    <w:qFormat/>
    <w:pPr>
      <w:ind w:left="283" w:right="0" w:firstLine="0"/>
      <w:spacing w:after="57"/>
    </w:pPr>
  </w:style>
  <w:style w:type="paragraph" w:styleId="664">
    <w:name w:val="Body Text First Indent 2"/>
    <w:basedOn w:val="661"/>
    <w:uiPriority w:val="0"/>
    <w:qFormat/>
    <w:pPr>
      <w:ind w:firstLine="640"/>
      <w:tabs>
        <w:tab w:val="left" w:pos="9000" w:leader="none"/>
      </w:tabs>
    </w:pPr>
    <w:rPr>
      <w:rFonts w:ascii="宋体" w:hAnsi="宋体"/>
      <w:sz w:val="30"/>
      <w:szCs w:val="30"/>
    </w:rPr>
  </w:style>
  <w:style w:type="paragraph" w:styleId="665" w:customStyle="1">
    <w:name w:val="索引 41"/>
    <w:basedOn w:val="654"/>
    <w:next w:val="654"/>
    <w:uiPriority w:val="0"/>
    <w:qFormat/>
    <w:pPr>
      <w:ind w:left="600"/>
    </w:pPr>
    <w:rPr>
      <w:rFonts w:ascii="Times New Roman" w:hAnsi="Times New Roman" w:eastAsia="宋体" w:cs="Times New Roman"/>
      <w:szCs w:val="20"/>
    </w:rPr>
  </w:style>
  <w:style w:type="character" w:styleId="666" w:customStyle="1">
    <w:name w:val="已访问的超链接1"/>
    <w:uiPriority w:val="0"/>
    <w:qFormat/>
    <w:rPr>
      <w:rFonts w:ascii="Times New Roman" w:hAnsi="Times New Roman" w:eastAsia="宋体" w:cs="Times New Roman"/>
      <w:color w:val="000000"/>
      <w:u w:val="none"/>
    </w:rPr>
  </w:style>
  <w:style w:type="paragraph" w:styleId="667" w:customStyle="1">
    <w:name w:val="普通文字"/>
    <w:basedOn w:val="654"/>
    <w:next w:val="654"/>
    <w:uiPriority w:val="0"/>
    <w:qFormat/>
    <w:rPr>
      <w:rFonts w:ascii="宋体"/>
      <w:sz w:val="24"/>
      <w:szCs w:val="20"/>
    </w:rPr>
  </w:style>
  <w:style w:type="paragraph" w:styleId="668" w:customStyle="1">
    <w:name w:val="正文文本11"/>
    <w:basedOn w:val="654"/>
    <w:next w:val="654"/>
    <w:uiPriority w:val="0"/>
    <w:qFormat/>
    <w:rPr>
      <w:rFonts w:ascii="仿宋_GB2312" w:eastAsia="仿宋_GB2312"/>
      <w:sz w:val="28"/>
      <w:szCs w:val="20"/>
      <w:lang w:val="en-US" w:eastAsia="en-US"/>
    </w:rPr>
  </w:style>
  <w:style w:type="paragraph" w:styleId="669" w:customStyle="1">
    <w:name w:val="纯文本11"/>
    <w:basedOn w:val="654"/>
    <w:uiPriority w:val="0"/>
    <w:qFormat/>
    <w:rPr>
      <w:rFonts w:ascii="宋体" w:hAnsi="Courier New"/>
      <w:szCs w:val="21"/>
      <w:lang w:val="en-US" w:eastAsia="en-US"/>
    </w:rPr>
  </w:style>
  <w:style w:type="paragraph" w:styleId="670" w:customStyle="1">
    <w:name w:val="标题 311"/>
    <w:basedOn w:val="654"/>
    <w:next w:val="671"/>
    <w:uiPriority w:val="0"/>
    <w:qFormat/>
    <w:pPr>
      <w:keepLines/>
      <w:keepNext/>
      <w:spacing w:before="260" w:after="260" w:line="416" w:lineRule="auto"/>
      <w:outlineLvl w:val="2"/>
    </w:pPr>
    <w:rPr>
      <w:rFonts w:ascii="黑体" w:eastAsia="黑体"/>
      <w:b/>
      <w:bCs/>
      <w:sz w:val="32"/>
      <w:szCs w:val="32"/>
    </w:rPr>
  </w:style>
  <w:style w:type="paragraph" w:styleId="671" w:customStyle="1">
    <w:name w:val="正文缩进1"/>
    <w:basedOn w:val="654"/>
    <w:next w:val="654"/>
    <w:uiPriority w:val="0"/>
    <w:qFormat/>
    <w:pPr>
      <w:ind w:firstLine="420"/>
      <w:jc w:val="left"/>
      <w:widowControl/>
    </w:pPr>
    <w:rPr>
      <w:sz w:val="20"/>
      <w:szCs w:val="20"/>
    </w:rPr>
  </w:style>
  <w:style w:type="paragraph" w:styleId="672" w:customStyle="1">
    <w:name w:val="文本块1"/>
    <w:basedOn w:val="654"/>
    <w:uiPriority w:val="0"/>
    <w:qFormat/>
    <w:pPr>
      <w:ind w:left="420" w:right="33"/>
      <w:jc w:val="left"/>
    </w:pPr>
    <w:rPr>
      <w:rFonts w:ascii="Times New Roman" w:hAnsi="Times New Roman" w:eastAsia="宋体" w:cs="Times New Roman"/>
      <w:sz w:val="24"/>
      <w:szCs w:val="20"/>
    </w:rPr>
  </w:style>
  <w:style w:type="paragraph" w:styleId="673" w:customStyle="1">
    <w:name w:val="页眉11"/>
    <w:basedOn w:val="654"/>
    <w:uiPriority w:val="99"/>
    <w:qFormat/>
    <w:pPr>
      <w:jc w:val="center"/>
      <w:tabs>
        <w:tab w:val="center" w:pos="4153" w:leader="none"/>
        <w:tab w:val="right" w:pos="8306" w:leader="none"/>
      </w:tabs>
      <w:pBdr>
        <w:bottom w:val="single" w:color="000000" w:sz="6" w:space="1"/>
      </w:pBdr>
    </w:pPr>
    <w:rPr>
      <w:sz w:val="18"/>
      <w:szCs w:val="18"/>
      <w:lang w:val="en-US" w:eastAsia="en-US"/>
    </w:rPr>
  </w:style>
  <w:style w:type="paragraph" w:styleId="674" w:customStyle="1">
    <w:name w:val="页脚1"/>
    <w:basedOn w:val="654"/>
    <w:uiPriority w:val="0"/>
    <w:qFormat/>
    <w:pPr>
      <w:jc w:val="left"/>
      <w:tabs>
        <w:tab w:val="center" w:pos="4153" w:leader="none"/>
        <w:tab w:val="right" w:pos="8306" w:leader="none"/>
      </w:tabs>
    </w:pPr>
    <w:rPr>
      <w:sz w:val="18"/>
      <w:szCs w:val="18"/>
      <w:lang w:val="en-US" w:eastAsia="en-US"/>
    </w:rPr>
  </w:style>
  <w:style w:type="paragraph" w:styleId="675" w:customStyle="1">
    <w:name w:val="纯文本1"/>
    <w:basedOn w:val="654"/>
    <w:uiPriority w:val="0"/>
    <w:qFormat/>
    <w:rPr>
      <w:rFonts w:ascii="宋体" w:hAnsi="Courier New"/>
      <w:sz w:val="20"/>
      <w:lang w:val="en-US" w:eastAsia="en-US"/>
    </w:rPr>
  </w:style>
  <w:style w:type="numbering" w:styleId="66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严molly</dc:creator>
  <cp:lastModifiedBy>陈川</cp:lastModifiedBy>
  <cp:revision>2</cp:revision>
  <dcterms:created xsi:type="dcterms:W3CDTF">2024-11-05T13:21:00Z</dcterms:created>
  <dcterms:modified xsi:type="dcterms:W3CDTF">2024-11-19T00:19:59Z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2C492651C87D419DB60F4256EE458BD8</vt:lpwstr>
  </property>
</Properties>
</file>