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390AE" w14:textId="77777777" w:rsidR="006F3191" w:rsidRPr="00A35F43" w:rsidRDefault="006F3191">
      <w:pPr>
        <w:pStyle w:val="a9"/>
        <w:rPr>
          <w:rFonts w:ascii="宋体" w:hAnsi="宋体" w:hint="eastAsia"/>
          <w:b/>
          <w:bCs/>
          <w:spacing w:val="80"/>
          <w:sz w:val="52"/>
          <w:szCs w:val="52"/>
        </w:rPr>
      </w:pPr>
    </w:p>
    <w:p w14:paraId="694231E2" w14:textId="77777777" w:rsidR="006F3191" w:rsidRPr="00A35F43" w:rsidRDefault="00432E9D">
      <w:pPr>
        <w:pStyle w:val="a9"/>
        <w:ind w:firstLine="2387"/>
        <w:rPr>
          <w:rFonts w:ascii="宋体" w:hint="eastAsia"/>
          <w:b/>
          <w:bCs/>
          <w:spacing w:val="80"/>
          <w:sz w:val="52"/>
          <w:szCs w:val="52"/>
        </w:rPr>
      </w:pPr>
      <w:r w:rsidRPr="00A35F43">
        <w:rPr>
          <w:rFonts w:ascii="宋体" w:hAnsi="宋体" w:hint="eastAsia"/>
          <w:b/>
          <w:bCs/>
          <w:spacing w:val="80"/>
          <w:sz w:val="52"/>
          <w:szCs w:val="52"/>
        </w:rPr>
        <w:t>连云港市政府采购</w:t>
      </w:r>
    </w:p>
    <w:p w14:paraId="2B80A0AA" w14:textId="77777777" w:rsidR="006F3191" w:rsidRPr="00A35F43" w:rsidRDefault="006F3191">
      <w:pPr>
        <w:pStyle w:val="a9"/>
        <w:jc w:val="center"/>
        <w:rPr>
          <w:rFonts w:asciiTheme="minorEastAsia" w:eastAsiaTheme="minorEastAsia" w:hAnsiTheme="minorEastAsia" w:hint="eastAsia"/>
          <w:b/>
          <w:bCs/>
          <w:sz w:val="30"/>
          <w:szCs w:val="30"/>
        </w:rPr>
      </w:pPr>
    </w:p>
    <w:p w14:paraId="00A07360" w14:textId="77777777" w:rsidR="006F3191" w:rsidRPr="00A35F43" w:rsidRDefault="006F3191">
      <w:pPr>
        <w:pStyle w:val="a9"/>
        <w:rPr>
          <w:rFonts w:hint="eastAsia"/>
        </w:rPr>
      </w:pPr>
    </w:p>
    <w:p w14:paraId="2676E6A5" w14:textId="77777777" w:rsidR="006F3191" w:rsidRPr="00A35F43" w:rsidRDefault="006F3191">
      <w:pPr>
        <w:pStyle w:val="a9"/>
        <w:rPr>
          <w:rFonts w:hint="eastAsia"/>
        </w:rPr>
      </w:pPr>
    </w:p>
    <w:p w14:paraId="3A7B0755" w14:textId="77777777" w:rsidR="006F3191" w:rsidRPr="00A35F43" w:rsidRDefault="006F3191">
      <w:pPr>
        <w:pStyle w:val="a9"/>
        <w:tabs>
          <w:tab w:val="left" w:pos="7980"/>
        </w:tabs>
        <w:rPr>
          <w:rFonts w:hint="eastAsia"/>
        </w:rPr>
      </w:pPr>
    </w:p>
    <w:p w14:paraId="1CD5207C" w14:textId="77777777" w:rsidR="006F3191" w:rsidRPr="00A35F43" w:rsidRDefault="006F3191">
      <w:pPr>
        <w:pStyle w:val="a9"/>
        <w:rPr>
          <w:rFonts w:hint="eastAsia"/>
        </w:rPr>
      </w:pPr>
    </w:p>
    <w:p w14:paraId="374BF3B0" w14:textId="77777777" w:rsidR="006F3191" w:rsidRPr="00A35F43" w:rsidRDefault="00432E9D">
      <w:pPr>
        <w:pStyle w:val="a9"/>
        <w:rPr>
          <w:rFonts w:hint="eastAsia"/>
        </w:rPr>
      </w:pPr>
      <w:r w:rsidRPr="00A35F43">
        <w:rPr>
          <w:noProof/>
        </w:rPr>
        <mc:AlternateContent>
          <mc:Choice Requires="wps">
            <w:drawing>
              <wp:anchor distT="0" distB="0" distL="114300" distR="114300" simplePos="0" relativeHeight="251660288" behindDoc="0" locked="0" layoutInCell="1" allowOverlap="1" wp14:anchorId="1E828474" wp14:editId="102021BF">
                <wp:simplePos x="0" y="0"/>
                <wp:positionH relativeFrom="column">
                  <wp:posOffset>774700</wp:posOffset>
                </wp:positionH>
                <wp:positionV relativeFrom="paragraph">
                  <wp:posOffset>53975</wp:posOffset>
                </wp:positionV>
                <wp:extent cx="4958080" cy="734695"/>
                <wp:effectExtent l="0" t="0" r="0" b="0"/>
                <wp:wrapNone/>
                <wp:docPr id="4" name="矩形 4"/>
                <wp:cNvGraphicFramePr/>
                <a:graphic xmlns:a="http://schemas.openxmlformats.org/drawingml/2006/main">
                  <a:graphicData uri="http://schemas.microsoft.com/office/word/2010/wordprocessingShape">
                    <wps:wsp>
                      <wps:cNvSpPr/>
                      <wps:spPr bwMode="auto">
                        <a:xfrm>
                          <a:off x="0" y="0"/>
                          <a:ext cx="4958080" cy="734695"/>
                        </a:xfrm>
                        <a:prstGeom prst="rect">
                          <a:avLst/>
                        </a:prstGeom>
                        <a:noFill/>
                        <a:ln>
                          <a:noFill/>
                        </a:ln>
                      </wps:spPr>
                      <wps:txbx>
                        <w:txbxContent>
                          <w:p w14:paraId="3857457D" w14:textId="77777777" w:rsidR="006F3191" w:rsidRDefault="00432E9D">
                            <w:pPr>
                              <w:rPr>
                                <w:rFonts w:ascii="华康简魏碑" w:hAnsi="华康简魏碑" w:hint="eastAsia"/>
                                <w:color w:val="000000"/>
                                <w:sz w:val="108"/>
                                <w:szCs w:val="108"/>
                              </w:rPr>
                            </w:pPr>
                            <w:r>
                              <w:rPr>
                                <w:rFonts w:ascii="华康简魏碑" w:hAnsi="华康简魏碑"/>
                                <w:color w:val="000000"/>
                                <w:sz w:val="96"/>
                                <w:szCs w:val="96"/>
                              </w:rPr>
                              <w:t>公开招标采购文件</w:t>
                            </w:r>
                          </w:p>
                        </w:txbxContent>
                      </wps:txbx>
                      <wps:bodyPr vertOverflow="overflow" horzOverflow="overflow" vert="horz" wrap="square" lIns="0" tIns="0" rIns="0" bIns="0" numCol="1" spcCol="0" rtlCol="0" fromWordArt="1" anchor="t" anchorCtr="0" forceAA="0" compatLnSpc="0">
                        <a:prstTxWarp prst="textPlain">
                          <a:avLst>
                            <a:gd name="adj" fmla="val 50000"/>
                          </a:avLst>
                        </a:prstTxWarp>
                        <a:normAutofit fontScale="25000" lnSpcReduction="15000"/>
                      </wps:bodyPr>
                    </wps:wsp>
                  </a:graphicData>
                </a:graphic>
              </wp:anchor>
            </w:drawing>
          </mc:Choice>
          <mc:Fallback>
            <w:pict>
              <v:rect w14:anchorId="1E828474" id="矩形 4" o:spid="_x0000_s1026" style="position:absolute;left:0;text-align:left;margin-left:61pt;margin-top:4.25pt;width:390.4pt;height:57.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" filled="f" stroked="f">
                <v:textbox inset="0,0,0,0">
                  <w:txbxContent>
                    <w:p w14:paraId="3857457D" w14:textId="77777777" w:rsidR="006F3191" w:rsidRDefault="00432E9D">
                      <w:pPr>
                        <w:rPr>
                          <w:rFonts w:ascii="华康简魏碑" w:hAnsi="华康简魏碑" w:hint="eastAsia"/>
                          <w:color w:val="000000"/>
                          <w:sz w:val="108"/>
                          <w:szCs w:val="108"/>
                        </w:rPr>
                      </w:pPr>
                      <w:r>
                        <w:rPr>
                          <w:rFonts w:ascii="华康简魏碑" w:hAnsi="华康简魏碑"/>
                          <w:color w:val="000000"/>
                          <w:sz w:val="96"/>
                          <w:szCs w:val="96"/>
                        </w:rPr>
                        <w:t>公开招标采购文件</w:t>
                      </w:r>
                    </w:p>
                  </w:txbxContent>
                </v:textbox>
              </v:rect>
            </w:pict>
          </mc:Fallback>
        </mc:AlternateContent>
      </w:r>
    </w:p>
    <w:p w14:paraId="77D07B14" w14:textId="77777777" w:rsidR="006F3191" w:rsidRPr="00A35F43" w:rsidRDefault="006F3191">
      <w:pPr>
        <w:pStyle w:val="a9"/>
        <w:rPr>
          <w:rFonts w:hint="eastAsia"/>
        </w:rPr>
      </w:pPr>
    </w:p>
    <w:p w14:paraId="140EADCC" w14:textId="77777777" w:rsidR="006F3191" w:rsidRPr="00A35F43" w:rsidRDefault="006F3191">
      <w:pPr>
        <w:pStyle w:val="a9"/>
        <w:rPr>
          <w:rFonts w:hint="eastAsia"/>
        </w:rPr>
      </w:pPr>
    </w:p>
    <w:p w14:paraId="122E2495" w14:textId="77777777" w:rsidR="006F3191" w:rsidRPr="00A35F43" w:rsidRDefault="006F3191">
      <w:pPr>
        <w:pStyle w:val="a9"/>
        <w:rPr>
          <w:rFonts w:hint="eastAsia"/>
        </w:rPr>
      </w:pPr>
    </w:p>
    <w:p w14:paraId="0F3E27D2" w14:textId="77777777" w:rsidR="006F3191" w:rsidRPr="00A35F43" w:rsidRDefault="006F3191">
      <w:pPr>
        <w:pStyle w:val="a9"/>
        <w:rPr>
          <w:rFonts w:hint="eastAsia"/>
        </w:rPr>
      </w:pPr>
    </w:p>
    <w:p w14:paraId="5E8A65E6" w14:textId="77777777" w:rsidR="006F3191" w:rsidRPr="00A35F43" w:rsidRDefault="006F3191">
      <w:pPr>
        <w:pStyle w:val="a9"/>
        <w:rPr>
          <w:rFonts w:hint="eastAsia"/>
        </w:rPr>
      </w:pPr>
    </w:p>
    <w:p w14:paraId="7E7414BF" w14:textId="77777777" w:rsidR="006F3191" w:rsidRPr="00A35F43" w:rsidRDefault="006F3191">
      <w:pPr>
        <w:pStyle w:val="a9"/>
        <w:rPr>
          <w:rFonts w:hint="eastAsia"/>
        </w:rPr>
      </w:pPr>
    </w:p>
    <w:p w14:paraId="464CEEAE" w14:textId="77777777" w:rsidR="006F3191" w:rsidRPr="00A35F43" w:rsidRDefault="006F3191">
      <w:pPr>
        <w:pStyle w:val="a9"/>
        <w:rPr>
          <w:rFonts w:hint="eastAsia"/>
        </w:rPr>
      </w:pPr>
    </w:p>
    <w:p w14:paraId="106D5677" w14:textId="77777777" w:rsidR="006F3191" w:rsidRPr="00A35F43" w:rsidRDefault="006F3191">
      <w:pPr>
        <w:pStyle w:val="a9"/>
        <w:rPr>
          <w:rFonts w:hint="eastAsia"/>
        </w:rPr>
      </w:pPr>
    </w:p>
    <w:p w14:paraId="4D9AD11F" w14:textId="77777777" w:rsidR="006F3191" w:rsidRPr="00A35F43" w:rsidRDefault="006F3191">
      <w:pPr>
        <w:pStyle w:val="a9"/>
        <w:rPr>
          <w:rFonts w:hint="eastAsia"/>
        </w:rPr>
      </w:pPr>
    </w:p>
    <w:tbl>
      <w:tblPr>
        <w:tblpPr w:leftFromText="180" w:rightFromText="180" w:vertAnchor="text" w:horzAnchor="page" w:tblpX="1796" w:tblpY="300"/>
        <w:tblW w:w="8966" w:type="dxa"/>
        <w:tblLayout w:type="fixed"/>
        <w:tblLook w:val="04A0" w:firstRow="1" w:lastRow="0" w:firstColumn="1" w:lastColumn="0" w:noHBand="0" w:noVBand="1"/>
      </w:tblPr>
      <w:tblGrid>
        <w:gridCol w:w="8966"/>
      </w:tblGrid>
      <w:tr w:rsidR="00A35F43" w:rsidRPr="00A35F43" w14:paraId="530F1152" w14:textId="77777777">
        <w:trPr>
          <w:trHeight w:val="2376"/>
        </w:trPr>
        <w:tc>
          <w:tcPr>
            <w:tcW w:w="8966" w:type="dxa"/>
            <w:vAlign w:val="center"/>
          </w:tcPr>
          <w:p w14:paraId="47556D73" w14:textId="39649A50" w:rsidR="006F3191" w:rsidRPr="00A35F43" w:rsidRDefault="00432E9D">
            <w:pPr>
              <w:spacing w:line="480" w:lineRule="auto"/>
              <w:rPr>
                <w:rFonts w:ascii="宋体" w:hAnsi="宋体" w:hint="eastAsia"/>
                <w:b/>
                <w:bCs/>
                <w:spacing w:val="16"/>
                <w:sz w:val="30"/>
                <w:szCs w:val="30"/>
              </w:rPr>
            </w:pPr>
            <w:r w:rsidRPr="00A35F43">
              <w:rPr>
                <w:rFonts w:ascii="宋体" w:hAnsi="宋体" w:hint="eastAsia"/>
                <w:b/>
                <w:bCs/>
                <w:spacing w:val="16"/>
                <w:sz w:val="30"/>
                <w:szCs w:val="30"/>
              </w:rPr>
              <w:t>项目名称：</w:t>
            </w:r>
            <w:r w:rsidRPr="00A35F43">
              <w:rPr>
                <w:rFonts w:ascii="宋体" w:hAnsi="宋体" w:cs="宋体" w:hint="eastAsia"/>
                <w:b/>
                <w:bCs/>
                <w:sz w:val="30"/>
                <w:szCs w:val="30"/>
              </w:rPr>
              <w:t>灌南县人民法院长茂法庭业务用房信息化建设</w:t>
            </w:r>
            <w:r w:rsidR="00A35F43" w:rsidRPr="00A35F43">
              <w:rPr>
                <w:rFonts w:ascii="宋体" w:hAnsi="宋体" w:cs="宋体" w:hint="eastAsia"/>
                <w:b/>
                <w:bCs/>
                <w:sz w:val="30"/>
                <w:szCs w:val="30"/>
              </w:rPr>
              <w:t>项目</w:t>
            </w:r>
          </w:p>
          <w:p w14:paraId="3354B0CA" w14:textId="7227878F" w:rsidR="006F3191" w:rsidRPr="00A35F43" w:rsidRDefault="00432E9D">
            <w:pPr>
              <w:spacing w:line="480" w:lineRule="auto"/>
              <w:rPr>
                <w:rFonts w:ascii="宋体"/>
                <w:b/>
                <w:bCs/>
                <w:spacing w:val="16"/>
                <w:sz w:val="30"/>
                <w:szCs w:val="30"/>
              </w:rPr>
            </w:pPr>
            <w:r w:rsidRPr="00A35F43">
              <w:rPr>
                <w:rFonts w:ascii="宋体" w:hAnsi="宋体" w:hint="eastAsia"/>
                <w:b/>
                <w:bCs/>
                <w:spacing w:val="16"/>
                <w:sz w:val="30"/>
                <w:szCs w:val="30"/>
              </w:rPr>
              <w:t>项目编号：</w:t>
            </w:r>
            <w:r w:rsidR="007B3C3A" w:rsidRPr="007B3C3A">
              <w:rPr>
                <w:rFonts w:ascii="宋体" w:hAnsi="宋体"/>
                <w:b/>
                <w:bCs/>
                <w:spacing w:val="16"/>
                <w:sz w:val="30"/>
                <w:szCs w:val="30"/>
              </w:rPr>
              <w:t>JSZC-320724-RBGS-G2024-0019</w:t>
            </w:r>
            <w:r w:rsidRPr="007B3C3A">
              <w:rPr>
                <w:rFonts w:ascii="宋体" w:hAnsi="宋体"/>
                <w:b/>
                <w:bCs/>
                <w:spacing w:val="16"/>
                <w:sz w:val="30"/>
                <w:szCs w:val="30"/>
              </w:rPr>
              <w:t xml:space="preserve"> </w:t>
            </w:r>
          </w:p>
        </w:tc>
      </w:tr>
    </w:tbl>
    <w:p w14:paraId="04184BC3" w14:textId="77777777" w:rsidR="006F3191" w:rsidRPr="00A35F43" w:rsidRDefault="006F3191">
      <w:pPr>
        <w:pStyle w:val="a9"/>
        <w:rPr>
          <w:rFonts w:hint="eastAsia"/>
          <w:sz w:val="30"/>
          <w:szCs w:val="30"/>
        </w:rPr>
      </w:pPr>
    </w:p>
    <w:p w14:paraId="331F2A91" w14:textId="77777777" w:rsidR="006F3191" w:rsidRPr="00A35F43" w:rsidRDefault="006F3191">
      <w:pPr>
        <w:spacing w:line="360" w:lineRule="auto"/>
        <w:ind w:left="-2"/>
        <w:rPr>
          <w:sz w:val="30"/>
          <w:szCs w:val="30"/>
        </w:rPr>
      </w:pPr>
    </w:p>
    <w:p w14:paraId="4DB0D564" w14:textId="77777777" w:rsidR="006F3191" w:rsidRPr="00A35F43" w:rsidRDefault="006F3191">
      <w:pPr>
        <w:spacing w:line="360" w:lineRule="auto"/>
        <w:ind w:left="-2"/>
        <w:rPr>
          <w:sz w:val="30"/>
          <w:szCs w:val="30"/>
        </w:rPr>
      </w:pPr>
    </w:p>
    <w:p w14:paraId="13F73991" w14:textId="77777777" w:rsidR="006F3191" w:rsidRPr="00A35F43" w:rsidRDefault="006F3191">
      <w:pPr>
        <w:spacing w:line="360" w:lineRule="auto"/>
      </w:pPr>
    </w:p>
    <w:p w14:paraId="0E683A28" w14:textId="77777777" w:rsidR="006F3191" w:rsidRPr="00A35F43" w:rsidRDefault="006F3191">
      <w:pPr>
        <w:pStyle w:val="a6"/>
        <w:rPr>
          <w:rFonts w:hint="eastAsia"/>
        </w:rPr>
      </w:pPr>
    </w:p>
    <w:p w14:paraId="4F8BD923" w14:textId="77777777" w:rsidR="006F3191" w:rsidRPr="00A35F43" w:rsidRDefault="006F3191">
      <w:pPr>
        <w:spacing w:line="360" w:lineRule="auto"/>
      </w:pPr>
    </w:p>
    <w:p w14:paraId="4315EDEE" w14:textId="77777777" w:rsidR="006F3191" w:rsidRPr="00A35F43" w:rsidRDefault="006F3191">
      <w:pPr>
        <w:pStyle w:val="a7"/>
        <w:rPr>
          <w:rFonts w:hint="eastAsia"/>
        </w:rPr>
      </w:pPr>
    </w:p>
    <w:p w14:paraId="3B55919D" w14:textId="77777777" w:rsidR="006F3191" w:rsidRPr="00A35F43" w:rsidRDefault="006F3191">
      <w:pPr>
        <w:pStyle w:val="a8"/>
      </w:pPr>
    </w:p>
    <w:p w14:paraId="5CBFF8D1" w14:textId="77777777" w:rsidR="006F3191" w:rsidRPr="00A35F43" w:rsidRDefault="006F3191">
      <w:pPr>
        <w:pStyle w:val="a8"/>
      </w:pPr>
    </w:p>
    <w:p w14:paraId="4BB96063" w14:textId="77777777" w:rsidR="006F3191" w:rsidRPr="00A35F43" w:rsidRDefault="006F3191">
      <w:pPr>
        <w:pStyle w:val="a7"/>
        <w:ind w:firstLine="0"/>
        <w:rPr>
          <w:rFonts w:hint="eastAsia"/>
        </w:rPr>
      </w:pPr>
    </w:p>
    <w:p w14:paraId="21B3967A" w14:textId="77777777" w:rsidR="006F3191" w:rsidRPr="00A35F43" w:rsidRDefault="006F3191">
      <w:pPr>
        <w:pStyle w:val="a8"/>
      </w:pPr>
    </w:p>
    <w:tbl>
      <w:tblPr>
        <w:tblpPr w:leftFromText="180" w:rightFromText="180" w:vertAnchor="text" w:horzAnchor="page" w:tblpX="1855" w:tblpY="246"/>
        <w:tblW w:w="8760" w:type="dxa"/>
        <w:tblBorders>
          <w:top w:val="single" w:sz="18" w:space="0" w:color="auto"/>
        </w:tblBorders>
        <w:tblLayout w:type="fixed"/>
        <w:tblLook w:val="04A0" w:firstRow="1" w:lastRow="0" w:firstColumn="1" w:lastColumn="0" w:noHBand="0" w:noVBand="1"/>
      </w:tblPr>
      <w:tblGrid>
        <w:gridCol w:w="8760"/>
      </w:tblGrid>
      <w:tr w:rsidR="00A35F43" w:rsidRPr="00A35F43" w14:paraId="61738337" w14:textId="77777777">
        <w:trPr>
          <w:trHeight w:val="2340"/>
        </w:trPr>
        <w:tc>
          <w:tcPr>
            <w:tcW w:w="8760" w:type="dxa"/>
            <w:tcBorders>
              <w:top w:val="single" w:sz="18" w:space="0" w:color="auto"/>
            </w:tcBorders>
            <w:vAlign w:val="center"/>
          </w:tcPr>
          <w:p w14:paraId="01A07800" w14:textId="77777777" w:rsidR="006F3191" w:rsidRPr="00A35F43" w:rsidRDefault="006F3191">
            <w:pPr>
              <w:spacing w:line="480" w:lineRule="auto"/>
              <w:rPr>
                <w:rFonts w:ascii="宋体" w:hAnsi="宋体" w:cs="宋体" w:hint="eastAsia"/>
                <w:b/>
                <w:bCs/>
                <w:sz w:val="32"/>
              </w:rPr>
            </w:pPr>
          </w:p>
          <w:p w14:paraId="04285BE4" w14:textId="4872776D" w:rsidR="006F3191" w:rsidRPr="00A35F43" w:rsidRDefault="00432E9D">
            <w:pPr>
              <w:spacing w:line="480" w:lineRule="auto"/>
              <w:rPr>
                <w:rFonts w:ascii="宋体" w:hAnsi="宋体" w:cs="宋体" w:hint="eastAsia"/>
                <w:b/>
                <w:bCs/>
                <w:sz w:val="32"/>
              </w:rPr>
            </w:pPr>
            <w:r w:rsidRPr="00A35F43">
              <w:rPr>
                <w:rFonts w:ascii="宋体" w:hAnsi="宋体" w:cs="宋体" w:hint="eastAsia"/>
                <w:b/>
                <w:bCs/>
                <w:sz w:val="32"/>
              </w:rPr>
              <w:t>采   购   人：灌南</w:t>
            </w:r>
            <w:r w:rsidR="003C55CC" w:rsidRPr="00A35F43">
              <w:rPr>
                <w:rFonts w:ascii="宋体" w:hAnsi="宋体" w:cs="宋体" w:hint="eastAsia"/>
                <w:b/>
                <w:bCs/>
                <w:sz w:val="32"/>
              </w:rPr>
              <w:t>县</w:t>
            </w:r>
            <w:r w:rsidRPr="00A35F43">
              <w:rPr>
                <w:rFonts w:ascii="宋体" w:hAnsi="宋体" w:cs="宋体" w:hint="eastAsia"/>
                <w:b/>
                <w:bCs/>
                <w:sz w:val="32"/>
              </w:rPr>
              <w:t>人民法院</w:t>
            </w:r>
          </w:p>
          <w:p w14:paraId="1B59DCAC" w14:textId="77777777" w:rsidR="006F3191" w:rsidRPr="00A35F43" w:rsidRDefault="00432E9D">
            <w:pPr>
              <w:spacing w:line="480" w:lineRule="auto"/>
              <w:rPr>
                <w:rFonts w:ascii="宋体" w:hAnsi="宋体" w:cs="宋体" w:hint="eastAsia"/>
                <w:b/>
                <w:bCs/>
                <w:sz w:val="32"/>
              </w:rPr>
            </w:pPr>
            <w:r w:rsidRPr="00A35F43">
              <w:rPr>
                <w:rFonts w:ascii="宋体" w:hAnsi="宋体" w:cs="宋体" w:hint="eastAsia"/>
                <w:b/>
                <w:bCs/>
                <w:sz w:val="32"/>
              </w:rPr>
              <w:t>采购代理机构：</w:t>
            </w:r>
            <w:proofErr w:type="gramStart"/>
            <w:r w:rsidRPr="00A35F43">
              <w:rPr>
                <w:rFonts w:ascii="宋体" w:hAnsi="宋体" w:cs="宋体" w:hint="eastAsia"/>
                <w:b/>
                <w:bCs/>
                <w:sz w:val="32"/>
              </w:rPr>
              <w:t>江苏润博建设项目</w:t>
            </w:r>
            <w:proofErr w:type="gramEnd"/>
            <w:r w:rsidRPr="00A35F43">
              <w:rPr>
                <w:rFonts w:ascii="宋体" w:hAnsi="宋体" w:cs="宋体" w:hint="eastAsia"/>
                <w:b/>
                <w:bCs/>
                <w:sz w:val="32"/>
              </w:rPr>
              <w:t>管理有限公司</w:t>
            </w:r>
          </w:p>
        </w:tc>
      </w:tr>
    </w:tbl>
    <w:p w14:paraId="277DAF88" w14:textId="77777777" w:rsidR="006F3191" w:rsidRPr="00A35F43" w:rsidRDefault="006F3191">
      <w:pPr>
        <w:pStyle w:val="a9"/>
        <w:rPr>
          <w:rFonts w:ascii="宋体" w:hAnsi="宋体" w:hint="eastAsia"/>
          <w:b/>
          <w:bCs/>
          <w:sz w:val="32"/>
          <w:szCs w:val="32"/>
        </w:rPr>
      </w:pPr>
    </w:p>
    <w:p w14:paraId="1BC3CEC6" w14:textId="77777777" w:rsidR="006F3191" w:rsidRPr="00A35F43" w:rsidRDefault="006F3191">
      <w:pPr>
        <w:pStyle w:val="a9"/>
        <w:jc w:val="center"/>
        <w:rPr>
          <w:rFonts w:ascii="宋体" w:hAnsi="宋体" w:hint="eastAsia"/>
          <w:b/>
          <w:bCs/>
          <w:sz w:val="32"/>
          <w:szCs w:val="32"/>
        </w:rPr>
      </w:pPr>
    </w:p>
    <w:p w14:paraId="41E037A7" w14:textId="77777777" w:rsidR="006F3191" w:rsidRPr="00A35F43" w:rsidRDefault="006F3191">
      <w:pPr>
        <w:pStyle w:val="a9"/>
        <w:jc w:val="center"/>
        <w:rPr>
          <w:rFonts w:ascii="宋体" w:hAnsi="宋体" w:hint="eastAsia"/>
          <w:b/>
          <w:bCs/>
          <w:sz w:val="32"/>
          <w:szCs w:val="32"/>
        </w:rPr>
      </w:pPr>
    </w:p>
    <w:p w14:paraId="51C3E493" w14:textId="77777777" w:rsidR="006F3191" w:rsidRPr="00A35F43" w:rsidRDefault="006F3191">
      <w:pPr>
        <w:pStyle w:val="a9"/>
        <w:jc w:val="center"/>
        <w:rPr>
          <w:rFonts w:ascii="宋体" w:hAnsi="宋体" w:hint="eastAsia"/>
          <w:b/>
          <w:bCs/>
          <w:sz w:val="32"/>
          <w:szCs w:val="32"/>
        </w:rPr>
      </w:pPr>
    </w:p>
    <w:p w14:paraId="6324AC40" w14:textId="77777777" w:rsidR="006F3191" w:rsidRPr="00A35F43" w:rsidRDefault="006F3191">
      <w:pPr>
        <w:pStyle w:val="a9"/>
        <w:ind w:firstLine="3968"/>
        <w:rPr>
          <w:rFonts w:ascii="宋体" w:hAnsi="宋体" w:hint="eastAsia"/>
          <w:b/>
          <w:bCs/>
          <w:sz w:val="32"/>
          <w:szCs w:val="32"/>
        </w:rPr>
      </w:pPr>
    </w:p>
    <w:p w14:paraId="10F0ECB8" w14:textId="77777777" w:rsidR="006F3191" w:rsidRPr="00A35F43" w:rsidRDefault="006F3191">
      <w:pPr>
        <w:jc w:val="center"/>
        <w:rPr>
          <w:rFonts w:ascii="宋体" w:hAnsi="宋体" w:cs="宋体" w:hint="eastAsia"/>
          <w:b/>
          <w:bCs/>
          <w:sz w:val="32"/>
        </w:rPr>
      </w:pPr>
    </w:p>
    <w:p w14:paraId="05B5FDAE" w14:textId="77777777" w:rsidR="006F3191" w:rsidRPr="00A35F43" w:rsidRDefault="006F3191">
      <w:pPr>
        <w:jc w:val="center"/>
        <w:rPr>
          <w:rFonts w:ascii="宋体" w:hAnsi="宋体" w:cs="宋体" w:hint="eastAsia"/>
          <w:b/>
          <w:bCs/>
          <w:sz w:val="32"/>
        </w:rPr>
      </w:pPr>
    </w:p>
    <w:p w14:paraId="31D19D7B" w14:textId="77777777" w:rsidR="006F3191" w:rsidRPr="00A35F43" w:rsidRDefault="00432E9D">
      <w:pPr>
        <w:jc w:val="center"/>
        <w:rPr>
          <w:rFonts w:ascii="宋体" w:hAnsi="宋体" w:cs="宋体" w:hint="eastAsia"/>
          <w:b/>
          <w:bCs/>
          <w:sz w:val="32"/>
        </w:rPr>
      </w:pPr>
      <w:r w:rsidRPr="00A35F43">
        <w:rPr>
          <w:rFonts w:ascii="宋体" w:hAnsi="宋体" w:cs="宋体" w:hint="eastAsia"/>
          <w:b/>
          <w:bCs/>
          <w:sz w:val="32"/>
        </w:rPr>
        <w:t>2024年10月</w:t>
      </w:r>
    </w:p>
    <w:p w14:paraId="51934409" w14:textId="77777777" w:rsidR="006F3191" w:rsidRPr="00A35F43" w:rsidRDefault="006F3191"/>
    <w:p w14:paraId="19A5EAA2" w14:textId="77777777" w:rsidR="006F3191" w:rsidRPr="00A35F43" w:rsidRDefault="006F3191">
      <w:pPr>
        <w:pStyle w:val="a9"/>
        <w:rPr>
          <w:rFonts w:hint="eastAsia"/>
        </w:rPr>
      </w:pPr>
    </w:p>
    <w:p w14:paraId="0D2708C5" w14:textId="77777777" w:rsidR="006F3191" w:rsidRPr="00A35F43" w:rsidRDefault="006F3191">
      <w:pPr>
        <w:pStyle w:val="a9"/>
        <w:rPr>
          <w:rFonts w:hint="eastAsia"/>
        </w:rPr>
        <w:sectPr w:rsidR="006F3191" w:rsidRPr="00A35F43">
          <w:headerReference w:type="default" r:id="rId8"/>
          <w:footerReference w:type="default" r:id="rId9"/>
          <w:headerReference w:type="first" r:id="rId10"/>
          <w:footerReference w:type="first" r:id="rId11"/>
          <w:pgSz w:w="11907" w:h="16840"/>
          <w:pgMar w:top="1440" w:right="1080" w:bottom="1440" w:left="1080" w:header="851" w:footer="737" w:gutter="0"/>
          <w:pgNumType w:start="1"/>
          <w:cols w:space="425"/>
          <w:titlePg/>
          <w:docGrid w:linePitch="360"/>
        </w:sectPr>
      </w:pPr>
    </w:p>
    <w:sdt>
      <w:sdtPr>
        <w:rPr>
          <w:rFonts w:ascii="宋体" w:eastAsia="楷体_GB2312" w:hAnsi="宋体"/>
          <w:sz w:val="24"/>
          <w:szCs w:val="20"/>
        </w:rPr>
        <w:id w:val="147461951"/>
        <w15:color w:val="DBDBDB"/>
        <w:docPartObj>
          <w:docPartGallery w:val="Table of Contents"/>
          <w:docPartUnique/>
        </w:docPartObj>
      </w:sdtPr>
      <w:sdtEndPr/>
      <w:sdtContent>
        <w:p w14:paraId="2D881EB9" w14:textId="77777777" w:rsidR="006F3191" w:rsidRPr="00A35F43" w:rsidRDefault="00432E9D">
          <w:pPr>
            <w:spacing w:line="480" w:lineRule="auto"/>
            <w:jc w:val="center"/>
            <w:rPr>
              <w:b/>
              <w:bCs/>
              <w:sz w:val="40"/>
              <w:szCs w:val="48"/>
            </w:rPr>
          </w:pPr>
          <w:r w:rsidRPr="00A35F43">
            <w:rPr>
              <w:rFonts w:ascii="宋体" w:hAnsi="宋体"/>
              <w:b/>
              <w:bCs/>
              <w:sz w:val="40"/>
              <w:szCs w:val="48"/>
            </w:rPr>
            <w:t>目</w:t>
          </w:r>
          <w:r w:rsidRPr="00A35F43">
            <w:rPr>
              <w:rFonts w:ascii="宋体" w:hAnsi="宋体" w:hint="eastAsia"/>
              <w:b/>
              <w:bCs/>
              <w:sz w:val="40"/>
              <w:szCs w:val="48"/>
            </w:rPr>
            <w:t xml:space="preserve">  </w:t>
          </w:r>
          <w:r w:rsidRPr="00A35F43">
            <w:rPr>
              <w:rFonts w:ascii="宋体" w:hAnsi="宋体"/>
              <w:b/>
              <w:bCs/>
              <w:sz w:val="40"/>
              <w:szCs w:val="48"/>
            </w:rPr>
            <w:t>录</w:t>
          </w:r>
        </w:p>
        <w:p w14:paraId="5A0F58AD" w14:textId="77777777" w:rsidR="006F3191" w:rsidRPr="00A35F43" w:rsidRDefault="00432E9D">
          <w:pPr>
            <w:pStyle w:val="WPSOffice1"/>
            <w:widowControl w:val="0"/>
            <w:tabs>
              <w:tab w:val="right" w:leader="dot" w:pos="9747"/>
            </w:tabs>
            <w:spacing w:line="480" w:lineRule="auto"/>
            <w:rPr>
              <w:b/>
              <w:sz w:val="24"/>
              <w:szCs w:val="24"/>
            </w:rPr>
          </w:pPr>
          <w:r w:rsidRPr="00A35F43">
            <w:rPr>
              <w:rFonts w:hint="eastAsia"/>
              <w:sz w:val="24"/>
              <w:szCs w:val="24"/>
            </w:rPr>
            <w:fldChar w:fldCharType="begin"/>
          </w:r>
          <w:r w:rsidRPr="00A35F43">
            <w:rPr>
              <w:rFonts w:hint="eastAsia"/>
              <w:sz w:val="24"/>
              <w:szCs w:val="24"/>
            </w:rPr>
            <w:instrText xml:space="preserve">TOC \o "1-2" \h \u </w:instrText>
          </w:r>
          <w:r w:rsidRPr="00A35F43">
            <w:rPr>
              <w:rFonts w:hint="eastAsia"/>
              <w:sz w:val="24"/>
              <w:szCs w:val="24"/>
            </w:rPr>
            <w:fldChar w:fldCharType="separate"/>
          </w:r>
          <w:hyperlink w:anchor="_Toc6935" w:history="1">
            <w:r w:rsidRPr="00A35F43">
              <w:rPr>
                <w:rFonts w:ascii="宋体" w:hAnsi="宋体" w:cs="宋体" w:hint="eastAsia"/>
                <w:b/>
                <w:sz w:val="24"/>
                <w:szCs w:val="56"/>
              </w:rPr>
              <w:t>第一章 采购公告</w:t>
            </w:r>
            <w:r w:rsidRPr="00A35F43">
              <w:rPr>
                <w:b/>
                <w:sz w:val="24"/>
                <w:szCs w:val="24"/>
              </w:rPr>
              <w:tab/>
            </w:r>
          </w:hyperlink>
        </w:p>
        <w:p w14:paraId="19C9CAE7" w14:textId="77777777" w:rsidR="006F3191" w:rsidRPr="00A35F43" w:rsidRDefault="00432E9D">
          <w:pPr>
            <w:pStyle w:val="WPSOffice1"/>
            <w:widowControl w:val="0"/>
            <w:tabs>
              <w:tab w:val="right" w:leader="dot" w:pos="9747"/>
            </w:tabs>
            <w:spacing w:line="480" w:lineRule="auto"/>
            <w:rPr>
              <w:b/>
              <w:sz w:val="24"/>
              <w:szCs w:val="24"/>
            </w:rPr>
          </w:pPr>
          <w:hyperlink w:anchor="_Toc19027" w:history="1">
            <w:r w:rsidRPr="00A35F43">
              <w:rPr>
                <w:rFonts w:ascii="宋体" w:hAnsi="宋体" w:cs="宋体" w:hint="eastAsia"/>
                <w:b/>
                <w:sz w:val="24"/>
                <w:szCs w:val="56"/>
              </w:rPr>
              <w:t>第二章 投标人须知</w:t>
            </w:r>
            <w:r w:rsidRPr="00A35F43">
              <w:rPr>
                <w:b/>
                <w:sz w:val="24"/>
                <w:szCs w:val="24"/>
              </w:rPr>
              <w:tab/>
            </w:r>
          </w:hyperlink>
        </w:p>
        <w:p w14:paraId="6D79C287" w14:textId="77777777" w:rsidR="006F3191" w:rsidRPr="00A35F43" w:rsidRDefault="00432E9D">
          <w:pPr>
            <w:pStyle w:val="WPSOffice1"/>
            <w:widowControl w:val="0"/>
            <w:tabs>
              <w:tab w:val="right" w:leader="dot" w:pos="9747"/>
            </w:tabs>
            <w:spacing w:line="480" w:lineRule="auto"/>
            <w:rPr>
              <w:b/>
              <w:sz w:val="24"/>
              <w:szCs w:val="24"/>
            </w:rPr>
          </w:pPr>
          <w:hyperlink w:anchor="_Toc17511" w:history="1">
            <w:r w:rsidRPr="00A35F43">
              <w:rPr>
                <w:rFonts w:ascii="宋体" w:hAnsi="宋体" w:cs="宋体" w:hint="eastAsia"/>
                <w:b/>
                <w:sz w:val="24"/>
                <w:szCs w:val="56"/>
              </w:rPr>
              <w:t>第三章 政府采购合同格式</w:t>
            </w:r>
            <w:r w:rsidRPr="00A35F43">
              <w:rPr>
                <w:b/>
                <w:sz w:val="24"/>
                <w:szCs w:val="24"/>
              </w:rPr>
              <w:tab/>
            </w:r>
            <w:r w:rsidRPr="00A35F43">
              <w:rPr>
                <w:b/>
                <w:sz w:val="24"/>
                <w:szCs w:val="24"/>
              </w:rPr>
              <w:fldChar w:fldCharType="begin"/>
            </w:r>
            <w:r w:rsidRPr="00A35F43">
              <w:rPr>
                <w:b/>
                <w:sz w:val="24"/>
                <w:szCs w:val="24"/>
              </w:rPr>
              <w:instrText xml:space="preserve"> PAGEREF _Toc17511 \h </w:instrText>
            </w:r>
            <w:r w:rsidRPr="00A35F43">
              <w:rPr>
                <w:b/>
                <w:sz w:val="24"/>
                <w:szCs w:val="24"/>
              </w:rPr>
            </w:r>
            <w:r w:rsidRPr="00A35F43">
              <w:rPr>
                <w:b/>
                <w:sz w:val="24"/>
                <w:szCs w:val="24"/>
              </w:rPr>
              <w:fldChar w:fldCharType="separate"/>
            </w:r>
            <w:r w:rsidRPr="00A35F43">
              <w:rPr>
                <w:b/>
                <w:sz w:val="24"/>
                <w:szCs w:val="24"/>
              </w:rPr>
              <w:fldChar w:fldCharType="end"/>
            </w:r>
          </w:hyperlink>
        </w:p>
        <w:p w14:paraId="7328A13D" w14:textId="77777777" w:rsidR="006F3191" w:rsidRPr="00A35F43" w:rsidRDefault="00432E9D">
          <w:pPr>
            <w:pStyle w:val="WPSOffice1"/>
            <w:widowControl w:val="0"/>
            <w:tabs>
              <w:tab w:val="right" w:leader="dot" w:pos="9747"/>
            </w:tabs>
            <w:spacing w:line="480" w:lineRule="auto"/>
            <w:rPr>
              <w:b/>
              <w:sz w:val="24"/>
              <w:szCs w:val="24"/>
            </w:rPr>
          </w:pPr>
          <w:hyperlink w:anchor="_Toc8984" w:history="1">
            <w:r w:rsidRPr="00A35F43">
              <w:rPr>
                <w:rFonts w:ascii="宋体" w:hAnsi="宋体" w:cs="宋体" w:hint="eastAsia"/>
                <w:b/>
                <w:sz w:val="24"/>
                <w:szCs w:val="56"/>
              </w:rPr>
              <w:t>第四章 投标文件格式</w:t>
            </w:r>
            <w:r w:rsidRPr="00A35F43">
              <w:rPr>
                <w:b/>
                <w:sz w:val="24"/>
                <w:szCs w:val="24"/>
              </w:rPr>
              <w:tab/>
            </w:r>
            <w:r w:rsidRPr="00A35F43">
              <w:rPr>
                <w:b/>
                <w:sz w:val="24"/>
                <w:szCs w:val="24"/>
              </w:rPr>
              <w:fldChar w:fldCharType="begin"/>
            </w:r>
            <w:r w:rsidRPr="00A35F43">
              <w:rPr>
                <w:b/>
                <w:sz w:val="24"/>
                <w:szCs w:val="24"/>
              </w:rPr>
              <w:instrText xml:space="preserve"> PAGEREF _Toc8984 \h </w:instrText>
            </w:r>
            <w:r w:rsidRPr="00A35F43">
              <w:rPr>
                <w:b/>
                <w:sz w:val="24"/>
                <w:szCs w:val="24"/>
              </w:rPr>
            </w:r>
            <w:r w:rsidRPr="00A35F43">
              <w:rPr>
                <w:b/>
                <w:sz w:val="24"/>
                <w:szCs w:val="24"/>
              </w:rPr>
              <w:fldChar w:fldCharType="separate"/>
            </w:r>
            <w:r w:rsidRPr="00A35F43">
              <w:rPr>
                <w:b/>
                <w:sz w:val="24"/>
                <w:szCs w:val="24"/>
              </w:rPr>
              <w:fldChar w:fldCharType="end"/>
            </w:r>
          </w:hyperlink>
        </w:p>
        <w:p w14:paraId="78BE8616" w14:textId="77777777" w:rsidR="006F3191" w:rsidRPr="00A35F43" w:rsidRDefault="00432E9D">
          <w:pPr>
            <w:pStyle w:val="WPSOffice1"/>
            <w:widowControl w:val="0"/>
            <w:tabs>
              <w:tab w:val="right" w:leader="dot" w:pos="9747"/>
            </w:tabs>
            <w:spacing w:line="480" w:lineRule="auto"/>
            <w:rPr>
              <w:b/>
              <w:sz w:val="24"/>
              <w:szCs w:val="24"/>
            </w:rPr>
          </w:pPr>
          <w:hyperlink w:anchor="_Toc17165" w:history="1">
            <w:r w:rsidRPr="00A35F43">
              <w:rPr>
                <w:rFonts w:ascii="宋体" w:hAnsi="宋体" w:cs="宋体" w:hint="eastAsia"/>
                <w:b/>
                <w:sz w:val="24"/>
                <w:szCs w:val="56"/>
              </w:rPr>
              <w:t>第五章 项目需求</w:t>
            </w:r>
            <w:r w:rsidRPr="00A35F43">
              <w:rPr>
                <w:b/>
                <w:sz w:val="24"/>
                <w:szCs w:val="24"/>
              </w:rPr>
              <w:tab/>
            </w:r>
            <w:r w:rsidRPr="00A35F43">
              <w:rPr>
                <w:b/>
                <w:sz w:val="24"/>
                <w:szCs w:val="24"/>
              </w:rPr>
              <w:fldChar w:fldCharType="begin"/>
            </w:r>
            <w:r w:rsidRPr="00A35F43">
              <w:rPr>
                <w:b/>
                <w:sz w:val="24"/>
                <w:szCs w:val="24"/>
              </w:rPr>
              <w:instrText xml:space="preserve"> PAGEREF _Toc17165 \h </w:instrText>
            </w:r>
            <w:r w:rsidRPr="00A35F43">
              <w:rPr>
                <w:b/>
                <w:sz w:val="24"/>
                <w:szCs w:val="24"/>
              </w:rPr>
            </w:r>
            <w:r w:rsidRPr="00A35F43">
              <w:rPr>
                <w:b/>
                <w:sz w:val="24"/>
                <w:szCs w:val="24"/>
              </w:rPr>
              <w:fldChar w:fldCharType="separate"/>
            </w:r>
            <w:r w:rsidRPr="00A35F43">
              <w:rPr>
                <w:b/>
                <w:sz w:val="24"/>
                <w:szCs w:val="24"/>
              </w:rPr>
              <w:fldChar w:fldCharType="end"/>
            </w:r>
          </w:hyperlink>
        </w:p>
        <w:p w14:paraId="402AED9B" w14:textId="77777777" w:rsidR="006F3191" w:rsidRPr="00A35F43" w:rsidRDefault="00432E9D">
          <w:pPr>
            <w:pStyle w:val="WPSOffice1"/>
            <w:widowControl w:val="0"/>
            <w:tabs>
              <w:tab w:val="right" w:leader="dot" w:pos="9747"/>
            </w:tabs>
            <w:spacing w:line="480" w:lineRule="auto"/>
            <w:rPr>
              <w:b/>
              <w:sz w:val="24"/>
              <w:szCs w:val="24"/>
            </w:rPr>
          </w:pPr>
          <w:hyperlink w:anchor="_Toc27538" w:history="1">
            <w:r w:rsidRPr="00A35F43">
              <w:rPr>
                <w:rFonts w:ascii="宋体" w:hAnsi="宋体" w:cs="宋体" w:hint="eastAsia"/>
                <w:b/>
                <w:sz w:val="24"/>
                <w:szCs w:val="56"/>
              </w:rPr>
              <w:t>第六章 评审方法和评审标准</w:t>
            </w:r>
            <w:r w:rsidRPr="00A35F43">
              <w:rPr>
                <w:b/>
                <w:sz w:val="24"/>
                <w:szCs w:val="24"/>
              </w:rPr>
              <w:tab/>
            </w:r>
            <w:r w:rsidRPr="00A35F43">
              <w:rPr>
                <w:b/>
                <w:sz w:val="24"/>
                <w:szCs w:val="24"/>
              </w:rPr>
              <w:fldChar w:fldCharType="begin"/>
            </w:r>
            <w:r w:rsidRPr="00A35F43">
              <w:rPr>
                <w:b/>
                <w:sz w:val="24"/>
                <w:szCs w:val="24"/>
              </w:rPr>
              <w:instrText xml:space="preserve"> PAGEREF _Toc27538 \h </w:instrText>
            </w:r>
            <w:r w:rsidRPr="00A35F43">
              <w:rPr>
                <w:b/>
                <w:sz w:val="24"/>
                <w:szCs w:val="24"/>
              </w:rPr>
            </w:r>
            <w:r w:rsidRPr="00A35F43">
              <w:rPr>
                <w:b/>
                <w:sz w:val="24"/>
                <w:szCs w:val="24"/>
              </w:rPr>
              <w:fldChar w:fldCharType="separate"/>
            </w:r>
            <w:r w:rsidRPr="00A35F43">
              <w:rPr>
                <w:b/>
                <w:sz w:val="24"/>
                <w:szCs w:val="24"/>
              </w:rPr>
              <w:fldChar w:fldCharType="end"/>
            </w:r>
          </w:hyperlink>
        </w:p>
        <w:p w14:paraId="49EA37A3" w14:textId="77777777" w:rsidR="006F3191" w:rsidRPr="00A35F43" w:rsidRDefault="00432E9D">
          <w:pPr>
            <w:pStyle w:val="aff5"/>
            <w:spacing w:line="480" w:lineRule="auto"/>
            <w:rPr>
              <w:rFonts w:hint="eastAsia"/>
              <w:sz w:val="36"/>
              <w:szCs w:val="24"/>
            </w:rPr>
          </w:pPr>
          <w:r w:rsidRPr="00A35F43">
            <w:rPr>
              <w:rFonts w:hint="eastAsia"/>
              <w:b/>
              <w:sz w:val="36"/>
              <w:szCs w:val="24"/>
            </w:rPr>
            <w:fldChar w:fldCharType="end"/>
          </w:r>
        </w:p>
      </w:sdtContent>
    </w:sdt>
    <w:p w14:paraId="39654A5F" w14:textId="77777777" w:rsidR="006F3191" w:rsidRPr="00A35F43" w:rsidRDefault="00432E9D">
      <w:pPr>
        <w:pStyle w:val="a9"/>
        <w:tabs>
          <w:tab w:val="left" w:pos="6630"/>
        </w:tabs>
        <w:spacing w:line="360" w:lineRule="auto"/>
        <w:ind w:firstLine="576"/>
        <w:jc w:val="left"/>
        <w:rPr>
          <w:rFonts w:ascii="宋体" w:cs="宋体" w:hint="eastAsia"/>
          <w:sz w:val="24"/>
          <w:szCs w:val="24"/>
        </w:rPr>
      </w:pPr>
      <w:r w:rsidRPr="00A35F43">
        <w:rPr>
          <w:rFonts w:ascii="宋体" w:cs="宋体"/>
          <w:sz w:val="24"/>
          <w:szCs w:val="24"/>
        </w:rPr>
        <w:tab/>
      </w:r>
    </w:p>
    <w:p w14:paraId="7DE2F666" w14:textId="77777777" w:rsidR="006F3191" w:rsidRPr="00A35F43" w:rsidRDefault="006F3191">
      <w:pPr>
        <w:pStyle w:val="a9"/>
        <w:spacing w:line="440" w:lineRule="exact"/>
        <w:jc w:val="center"/>
        <w:rPr>
          <w:rFonts w:ascii="宋体" w:hAnsi="宋体" w:cs="宋体" w:hint="eastAsia"/>
          <w:b/>
          <w:sz w:val="28"/>
          <w:szCs w:val="28"/>
        </w:rPr>
        <w:sectPr w:rsidR="006F3191" w:rsidRPr="00A35F43">
          <w:footerReference w:type="default" r:id="rId12"/>
          <w:footerReference w:type="first" r:id="rId13"/>
          <w:pgSz w:w="11907" w:h="16840"/>
          <w:pgMar w:top="1440" w:right="1080" w:bottom="1440" w:left="1080" w:header="851" w:footer="737" w:gutter="0"/>
          <w:pgNumType w:start="1"/>
          <w:cols w:space="425"/>
          <w:docGrid w:linePitch="360"/>
        </w:sectPr>
      </w:pPr>
      <w:bookmarkStart w:id="0" w:name="_Toc487187745"/>
      <w:bookmarkStart w:id="1" w:name="_Toc139966433"/>
      <w:bookmarkStart w:id="2" w:name="_Toc139966426"/>
      <w:bookmarkStart w:id="3" w:name="_Toc487187731"/>
    </w:p>
    <w:p w14:paraId="0713A9BC" w14:textId="77777777" w:rsidR="006F3191" w:rsidRPr="00A35F43" w:rsidRDefault="00432E9D">
      <w:pPr>
        <w:pStyle w:val="a9"/>
        <w:numPr>
          <w:ilvl w:val="0"/>
          <w:numId w:val="1"/>
        </w:numPr>
        <w:spacing w:line="360" w:lineRule="auto"/>
        <w:jc w:val="center"/>
        <w:outlineLvl w:val="0"/>
        <w:rPr>
          <w:rFonts w:ascii="宋体" w:hAnsi="宋体" w:cs="宋体" w:hint="eastAsia"/>
          <w:b/>
          <w:sz w:val="44"/>
          <w:szCs w:val="44"/>
        </w:rPr>
      </w:pPr>
      <w:bookmarkStart w:id="4" w:name="_Toc6935"/>
      <w:bookmarkStart w:id="5" w:name="_Toc4137"/>
      <w:r w:rsidRPr="00A35F43">
        <w:rPr>
          <w:rFonts w:ascii="宋体" w:hAnsi="宋体" w:cs="宋体" w:hint="eastAsia"/>
          <w:b/>
          <w:sz w:val="44"/>
          <w:szCs w:val="44"/>
        </w:rPr>
        <w:lastRenderedPageBreak/>
        <w:t>采购公告</w:t>
      </w:r>
      <w:bookmarkEnd w:id="0"/>
      <w:bookmarkEnd w:id="1"/>
      <w:bookmarkEnd w:id="4"/>
      <w:bookmarkEnd w:id="5"/>
    </w:p>
    <w:p w14:paraId="18633C62" w14:textId="7DC173BD" w:rsidR="006F3191" w:rsidRPr="00A35F43" w:rsidRDefault="00432E9D" w:rsidP="00A35F43">
      <w:pPr>
        <w:pBdr>
          <w:top w:val="single" w:sz="4" w:space="1" w:color="auto"/>
          <w:left w:val="single" w:sz="4" w:space="4" w:color="auto"/>
          <w:bottom w:val="single" w:sz="4" w:space="0" w:color="auto"/>
          <w:right w:val="single" w:sz="4" w:space="4" w:color="auto"/>
        </w:pBdr>
        <w:spacing w:line="360" w:lineRule="auto"/>
        <w:ind w:firstLine="480"/>
        <w:jc w:val="left"/>
        <w:rPr>
          <w:rFonts w:ascii="宋体" w:hAnsi="宋体" w:cs="宋体" w:hint="eastAsia"/>
          <w:szCs w:val="21"/>
          <w:u w:val="single"/>
        </w:rPr>
      </w:pPr>
      <w:bookmarkStart w:id="6" w:name="_Toc28910"/>
      <w:r w:rsidRPr="00A35F43">
        <w:rPr>
          <w:rFonts w:ascii="宋体" w:hAnsi="宋体" w:cs="宋体" w:hint="eastAsia"/>
          <w:szCs w:val="21"/>
        </w:rPr>
        <w:t>项目概况：</w:t>
      </w:r>
      <w:r w:rsidRPr="00A35F43">
        <w:rPr>
          <w:rFonts w:ascii="宋体" w:hAnsi="宋体" w:cs="宋体" w:hint="eastAsia"/>
          <w:szCs w:val="21"/>
          <w:u w:val="single"/>
        </w:rPr>
        <w:t>灌南县人民法院长茂法庭业务用房信息化建设项目</w:t>
      </w:r>
      <w:r w:rsidRPr="00A35F43">
        <w:rPr>
          <w:rFonts w:ascii="宋体" w:hAnsi="宋体" w:cs="宋体" w:hint="eastAsia"/>
          <w:szCs w:val="21"/>
        </w:rPr>
        <w:t>的潜在投标人应在</w:t>
      </w:r>
      <w:r w:rsidRPr="00A35F43">
        <w:rPr>
          <w:rFonts w:ascii="宋体" w:hAnsi="宋体" w:cs="宋体" w:hint="eastAsia"/>
          <w:szCs w:val="21"/>
          <w:u w:val="single"/>
        </w:rPr>
        <w:t>“江苏政府采购网”自行免费下载</w:t>
      </w:r>
      <w:r w:rsidRPr="00A35F43">
        <w:rPr>
          <w:rFonts w:ascii="宋体" w:hAnsi="宋体" w:cs="宋体" w:hint="eastAsia"/>
          <w:szCs w:val="21"/>
        </w:rPr>
        <w:t>采购文件，并于</w:t>
      </w:r>
      <w:r w:rsidRPr="00A35F43">
        <w:rPr>
          <w:rFonts w:ascii="宋体" w:hAnsi="宋体" w:cs="宋体" w:hint="eastAsia"/>
          <w:b/>
          <w:bCs/>
          <w:szCs w:val="21"/>
          <w:u w:val="single"/>
        </w:rPr>
        <w:t>2024年1</w:t>
      </w:r>
      <w:r w:rsidR="00E21806" w:rsidRPr="00A35F43">
        <w:rPr>
          <w:rFonts w:ascii="宋体" w:hAnsi="宋体" w:cs="宋体" w:hint="eastAsia"/>
          <w:b/>
          <w:bCs/>
          <w:szCs w:val="21"/>
          <w:u w:val="single"/>
        </w:rPr>
        <w:t>1</w:t>
      </w:r>
      <w:r w:rsidRPr="00A35F43">
        <w:rPr>
          <w:rFonts w:ascii="宋体" w:hAnsi="宋体" w:cs="宋体" w:hint="eastAsia"/>
          <w:b/>
          <w:bCs/>
          <w:szCs w:val="21"/>
          <w:u w:val="single"/>
        </w:rPr>
        <w:t>月</w:t>
      </w:r>
      <w:r w:rsidR="00A35F43" w:rsidRPr="00A35F43">
        <w:rPr>
          <w:rFonts w:ascii="宋体" w:hAnsi="宋体" w:cs="宋体" w:hint="eastAsia"/>
          <w:b/>
          <w:bCs/>
          <w:szCs w:val="21"/>
          <w:u w:val="single"/>
        </w:rPr>
        <w:t>05</w:t>
      </w:r>
      <w:r w:rsidRPr="00A35F43">
        <w:rPr>
          <w:rFonts w:ascii="宋体" w:hAnsi="宋体" w:cs="宋体" w:hint="eastAsia"/>
          <w:b/>
          <w:bCs/>
          <w:szCs w:val="21"/>
          <w:u w:val="single"/>
        </w:rPr>
        <w:t>日</w:t>
      </w:r>
      <w:r w:rsidR="00E21806" w:rsidRPr="00A35F43">
        <w:rPr>
          <w:rFonts w:ascii="宋体" w:hAnsi="宋体" w:cs="宋体" w:hint="eastAsia"/>
          <w:b/>
          <w:bCs/>
          <w:szCs w:val="21"/>
          <w:u w:val="single"/>
        </w:rPr>
        <w:t>09</w:t>
      </w:r>
      <w:r w:rsidRPr="00A35F43">
        <w:rPr>
          <w:rFonts w:ascii="宋体" w:hAnsi="宋体" w:cs="宋体" w:hint="eastAsia"/>
          <w:b/>
          <w:bCs/>
          <w:szCs w:val="21"/>
          <w:u w:val="single"/>
        </w:rPr>
        <w:t>时00分00秒</w:t>
      </w:r>
      <w:r w:rsidRPr="00A35F43">
        <w:rPr>
          <w:rFonts w:ascii="宋体" w:hAnsi="宋体" w:cs="宋体" w:hint="eastAsia"/>
          <w:szCs w:val="21"/>
        </w:rPr>
        <w:t>（北京时间）前上传电子投标文件并完成签到。</w:t>
      </w:r>
    </w:p>
    <w:p w14:paraId="32104016" w14:textId="77777777" w:rsidR="006F3191" w:rsidRPr="00A35F43" w:rsidRDefault="00432E9D">
      <w:pPr>
        <w:spacing w:line="360" w:lineRule="auto"/>
        <w:ind w:firstLineChars="200" w:firstLine="422"/>
        <w:jc w:val="left"/>
        <w:outlineLvl w:val="1"/>
        <w:rPr>
          <w:rFonts w:ascii="宋体" w:hAnsi="宋体" w:cs="宋体" w:hint="eastAsia"/>
          <w:b/>
          <w:szCs w:val="21"/>
        </w:rPr>
      </w:pPr>
      <w:bookmarkStart w:id="7" w:name="_Toc35393629"/>
      <w:bookmarkStart w:id="8" w:name="_Toc28359012"/>
      <w:bookmarkStart w:id="9" w:name="_Toc28359089"/>
      <w:bookmarkStart w:id="10" w:name="_Toc3228"/>
      <w:bookmarkStart w:id="11" w:name="_Toc35393798"/>
      <w:r w:rsidRPr="00A35F43">
        <w:rPr>
          <w:rFonts w:ascii="宋体" w:hAnsi="宋体" w:cs="宋体" w:hint="eastAsia"/>
          <w:b/>
          <w:szCs w:val="21"/>
        </w:rPr>
        <w:t>一、项目基本情况</w:t>
      </w:r>
      <w:bookmarkEnd w:id="7"/>
      <w:bookmarkEnd w:id="8"/>
      <w:bookmarkEnd w:id="9"/>
      <w:bookmarkEnd w:id="10"/>
      <w:bookmarkEnd w:id="11"/>
    </w:p>
    <w:p w14:paraId="34776695" w14:textId="7C18A572" w:rsidR="006F3191" w:rsidRPr="00A35F43" w:rsidRDefault="00432E9D">
      <w:pPr>
        <w:spacing w:line="360" w:lineRule="auto"/>
        <w:ind w:firstLineChars="200" w:firstLine="420"/>
        <w:jc w:val="left"/>
        <w:rPr>
          <w:rFonts w:ascii="宋体" w:hAnsi="宋体" w:cs="宋体" w:hint="eastAsia"/>
          <w:b/>
          <w:bCs/>
          <w:szCs w:val="21"/>
        </w:rPr>
      </w:pPr>
      <w:r w:rsidRPr="00A35F43">
        <w:rPr>
          <w:rFonts w:ascii="宋体" w:hAnsi="宋体" w:cs="宋体" w:hint="eastAsia"/>
          <w:szCs w:val="21"/>
        </w:rPr>
        <w:t>1、项目编号：</w:t>
      </w:r>
      <w:r w:rsidR="007B3C3A" w:rsidRPr="007B3C3A">
        <w:rPr>
          <w:rFonts w:ascii="宋体" w:hAnsi="宋体" w:cs="宋体"/>
          <w:szCs w:val="21"/>
        </w:rPr>
        <w:t>JSZC-320724-RBGS-G2024-0019</w:t>
      </w:r>
    </w:p>
    <w:p w14:paraId="63A72CC1"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2、项目名称：灌南县人民法院长茂法庭业务用房信息化建设项目；</w:t>
      </w:r>
    </w:p>
    <w:p w14:paraId="1F6CE505"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3、采购方式：公开招标；</w:t>
      </w:r>
    </w:p>
    <w:p w14:paraId="2F9AC2CA"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4、预算金额：人民币1260万元，（本项目共划分两个标段，其中标段</w:t>
      </w:r>
      <w:proofErr w:type="gramStart"/>
      <w:r w:rsidRPr="00A35F43">
        <w:rPr>
          <w:rFonts w:ascii="宋体" w:hAnsi="宋体" w:cs="宋体" w:hint="eastAsia"/>
          <w:szCs w:val="21"/>
        </w:rPr>
        <w:t>一</w:t>
      </w:r>
      <w:proofErr w:type="gramEnd"/>
      <w:r w:rsidRPr="00A35F43">
        <w:rPr>
          <w:rFonts w:ascii="宋体" w:hAnsi="宋体" w:cs="宋体" w:hint="eastAsia"/>
          <w:szCs w:val="21"/>
        </w:rPr>
        <w:t>控制价为：634万元； 标段</w:t>
      </w:r>
      <w:proofErr w:type="gramStart"/>
      <w:r w:rsidRPr="00A35F43">
        <w:rPr>
          <w:rFonts w:ascii="宋体" w:hAnsi="宋体" w:cs="宋体" w:hint="eastAsia"/>
          <w:szCs w:val="21"/>
        </w:rPr>
        <w:t>二控制</w:t>
      </w:r>
      <w:proofErr w:type="gramEnd"/>
      <w:r w:rsidRPr="00A35F43">
        <w:rPr>
          <w:rFonts w:ascii="宋体" w:hAnsi="宋体" w:cs="宋体" w:hint="eastAsia"/>
          <w:szCs w:val="21"/>
        </w:rPr>
        <w:t>价为：626万元 ），报价超出各标段控制价的按无效标响应处理。</w:t>
      </w:r>
    </w:p>
    <w:p w14:paraId="5F2F8E48" w14:textId="5EED4A70"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5、采购需求：（1）此次长茂法庭业务用房信息化建设项目共划分为</w:t>
      </w:r>
      <w:bookmarkStart w:id="12" w:name="_Hlk179616824"/>
      <w:r w:rsidR="007C0BCE" w:rsidRPr="00A35F43">
        <w:rPr>
          <w:rFonts w:ascii="宋体" w:hAnsi="宋体" w:cs="宋体" w:hint="eastAsia"/>
          <w:szCs w:val="21"/>
        </w:rPr>
        <w:t>一标段</w:t>
      </w:r>
      <w:r w:rsidRPr="00A35F43">
        <w:rPr>
          <w:rFonts w:ascii="宋体" w:hAnsi="宋体" w:cs="宋体" w:hint="eastAsia"/>
          <w:szCs w:val="21"/>
        </w:rPr>
        <w:t>、</w:t>
      </w:r>
      <w:r w:rsidR="007C0BCE" w:rsidRPr="00A35F43">
        <w:rPr>
          <w:rFonts w:ascii="宋体" w:hAnsi="宋体" w:cs="宋体" w:hint="eastAsia"/>
          <w:szCs w:val="21"/>
        </w:rPr>
        <w:t>二标段</w:t>
      </w:r>
      <w:r w:rsidRPr="00A35F43">
        <w:rPr>
          <w:rFonts w:ascii="宋体" w:hAnsi="宋体" w:cs="宋体" w:hint="eastAsia"/>
          <w:szCs w:val="21"/>
        </w:rPr>
        <w:t>两个标段</w:t>
      </w:r>
      <w:bookmarkEnd w:id="12"/>
      <w:r w:rsidRPr="00A35F43">
        <w:rPr>
          <w:rFonts w:ascii="宋体" w:hAnsi="宋体" w:cs="宋体" w:hint="eastAsia"/>
          <w:szCs w:val="21"/>
        </w:rPr>
        <w:t>：</w:t>
      </w:r>
    </w:p>
    <w:p w14:paraId="3E724443" w14:textId="77777777" w:rsidR="006F3191" w:rsidRPr="00A35F43" w:rsidRDefault="00432E9D">
      <w:pPr>
        <w:spacing w:line="360" w:lineRule="auto"/>
        <w:ind w:firstLineChars="200" w:firstLine="422"/>
        <w:jc w:val="left"/>
        <w:rPr>
          <w:rFonts w:ascii="宋体" w:hAnsi="宋体" w:cs="宋体" w:hint="eastAsia"/>
          <w:b/>
          <w:bCs/>
          <w:szCs w:val="21"/>
        </w:rPr>
      </w:pPr>
      <w:r w:rsidRPr="00A35F43">
        <w:rPr>
          <w:rFonts w:ascii="宋体" w:hAnsi="宋体" w:cs="宋体" w:hint="eastAsia"/>
          <w:b/>
          <w:bCs/>
          <w:szCs w:val="21"/>
        </w:rPr>
        <w:t>①标段</w:t>
      </w:r>
      <w:proofErr w:type="gramStart"/>
      <w:r w:rsidRPr="00A35F43">
        <w:rPr>
          <w:rFonts w:ascii="宋体" w:hAnsi="宋体" w:cs="宋体" w:hint="eastAsia"/>
          <w:b/>
          <w:bCs/>
          <w:szCs w:val="21"/>
        </w:rPr>
        <w:t>一</w:t>
      </w:r>
      <w:proofErr w:type="gramEnd"/>
      <w:r w:rsidRPr="00A35F43">
        <w:rPr>
          <w:rFonts w:ascii="宋体" w:hAnsi="宋体" w:cs="宋体" w:hint="eastAsia"/>
          <w:b/>
          <w:bCs/>
          <w:szCs w:val="21"/>
        </w:rPr>
        <w:t>包含：标准化卷宗库房建设的应用软件、环境设施、存储及管理设备、消防系统等；</w:t>
      </w:r>
    </w:p>
    <w:p w14:paraId="40B18B97" w14:textId="77777777" w:rsidR="006F3191" w:rsidRPr="00A35F43" w:rsidRDefault="00432E9D">
      <w:pPr>
        <w:spacing w:line="360" w:lineRule="auto"/>
        <w:ind w:firstLineChars="200" w:firstLine="422"/>
        <w:jc w:val="left"/>
        <w:rPr>
          <w:rFonts w:ascii="宋体" w:hAnsi="宋体" w:cs="宋体" w:hint="eastAsia"/>
          <w:b/>
          <w:bCs/>
          <w:szCs w:val="21"/>
        </w:rPr>
      </w:pPr>
      <w:r w:rsidRPr="00A35F43">
        <w:rPr>
          <w:rFonts w:ascii="宋体" w:hAnsi="宋体" w:cs="宋体" w:hint="eastAsia"/>
          <w:b/>
          <w:bCs/>
          <w:szCs w:val="21"/>
        </w:rPr>
        <w:t>②标段二包含：科技法庭建设，智慧法庭软件、互联网法庭建设、诉讼服务、调解室、会议室系统、安检防护、网络等配套。</w:t>
      </w:r>
    </w:p>
    <w:p w14:paraId="353ACD2A" w14:textId="145A6AE8" w:rsidR="006669B6" w:rsidRPr="00A35F43" w:rsidRDefault="006669B6" w:rsidP="006669B6">
      <w:pPr>
        <w:spacing w:line="360" w:lineRule="auto"/>
        <w:ind w:firstLineChars="200" w:firstLine="422"/>
        <w:jc w:val="left"/>
        <w:rPr>
          <w:rFonts w:ascii="宋体" w:hAnsi="宋体" w:cs="宋体" w:hint="eastAsia"/>
          <w:b/>
          <w:bCs/>
          <w:szCs w:val="21"/>
        </w:rPr>
      </w:pPr>
      <w:bookmarkStart w:id="13" w:name="_Hlk162349912"/>
      <w:r w:rsidRPr="00A35F43">
        <w:rPr>
          <w:rFonts w:ascii="宋体" w:hAnsi="宋体" w:cs="宋体" w:hint="eastAsia"/>
          <w:b/>
          <w:bCs/>
          <w:szCs w:val="21"/>
        </w:rPr>
        <w:t>注：本项目</w:t>
      </w:r>
      <w:proofErr w:type="gramStart"/>
      <w:r w:rsidRPr="00A35F43">
        <w:rPr>
          <w:rFonts w:ascii="宋体" w:hAnsi="宋体" w:cs="宋体" w:hint="eastAsia"/>
          <w:b/>
          <w:bCs/>
          <w:szCs w:val="21"/>
        </w:rPr>
        <w:t>采用兼投不兼</w:t>
      </w:r>
      <w:proofErr w:type="gramEnd"/>
      <w:r w:rsidRPr="00A35F43">
        <w:rPr>
          <w:rFonts w:ascii="宋体" w:hAnsi="宋体" w:cs="宋体" w:hint="eastAsia"/>
          <w:b/>
          <w:bCs/>
          <w:szCs w:val="21"/>
        </w:rPr>
        <w:t>中原则，同</w:t>
      </w:r>
      <w:proofErr w:type="gramStart"/>
      <w:r w:rsidRPr="00A35F43">
        <w:rPr>
          <w:rFonts w:ascii="宋体" w:hAnsi="宋体" w:cs="宋体" w:hint="eastAsia"/>
          <w:b/>
          <w:bCs/>
          <w:szCs w:val="21"/>
        </w:rPr>
        <w:t>一供应</w:t>
      </w:r>
      <w:proofErr w:type="gramEnd"/>
      <w:r w:rsidRPr="00A35F43">
        <w:rPr>
          <w:rFonts w:ascii="宋体" w:hAnsi="宋体" w:cs="宋体" w:hint="eastAsia"/>
          <w:b/>
          <w:bCs/>
          <w:szCs w:val="21"/>
        </w:rPr>
        <w:t>商可以同时参与以上一、二个标段投标，若该供应商经评审后成为第一标段成交候选人排名的第一名，则不再推荐该供应商为第二标段的成交候选人,开标、评标顺序以一标段至二标段顺序依次进行。</w:t>
      </w:r>
      <w:bookmarkEnd w:id="13"/>
    </w:p>
    <w:p w14:paraId="7645041B" w14:textId="77777777" w:rsidR="006F3191" w:rsidRPr="00A35F43" w:rsidRDefault="00432E9D">
      <w:pPr>
        <w:pStyle w:val="af4"/>
        <w:shd w:val="clear" w:color="auto" w:fill="FFFFFF"/>
        <w:spacing w:before="0" w:beforeAutospacing="0" w:after="0" w:afterAutospacing="0" w:line="10" w:lineRule="atLeast"/>
        <w:ind w:firstLine="420"/>
        <w:rPr>
          <w:rFonts w:ascii="宋体" w:hAnsi="宋体" w:cs="宋体" w:hint="eastAsia"/>
          <w:sz w:val="21"/>
          <w:szCs w:val="21"/>
        </w:rPr>
      </w:pPr>
      <w:bookmarkStart w:id="14" w:name="_Toc35393630"/>
      <w:bookmarkStart w:id="15" w:name="_Toc35393799"/>
      <w:bookmarkStart w:id="16" w:name="_Toc28359090"/>
      <w:bookmarkStart w:id="17" w:name="_Toc28359013"/>
      <w:bookmarkStart w:id="18" w:name="_Toc19067"/>
      <w:r w:rsidRPr="00A35F43">
        <w:rPr>
          <w:rFonts w:ascii="宋体" w:hAnsi="宋体" w:cs="宋体" w:hint="eastAsia"/>
          <w:sz w:val="21"/>
          <w:szCs w:val="21"/>
        </w:rPr>
        <w:t>6、合同履行期限：合同签订之日起90日内完成安装调试，并验收合格。 </w:t>
      </w:r>
    </w:p>
    <w:p w14:paraId="50BB815C" w14:textId="77777777" w:rsidR="006F3191" w:rsidRPr="00A35F43" w:rsidRDefault="00432E9D">
      <w:pPr>
        <w:spacing w:line="360" w:lineRule="auto"/>
        <w:ind w:firstLineChars="200" w:firstLine="422"/>
        <w:jc w:val="left"/>
        <w:outlineLvl w:val="1"/>
        <w:rPr>
          <w:rFonts w:ascii="宋体" w:hAnsi="宋体" w:cs="宋体" w:hint="eastAsia"/>
          <w:b/>
          <w:szCs w:val="21"/>
        </w:rPr>
      </w:pPr>
      <w:r w:rsidRPr="00A35F43">
        <w:rPr>
          <w:rFonts w:ascii="宋体" w:hAnsi="宋体" w:cs="宋体" w:hint="eastAsia"/>
          <w:b/>
          <w:szCs w:val="21"/>
        </w:rPr>
        <w:t>二、申请人的资格要求</w:t>
      </w:r>
      <w:bookmarkEnd w:id="14"/>
      <w:bookmarkEnd w:id="15"/>
      <w:bookmarkEnd w:id="16"/>
      <w:bookmarkEnd w:id="17"/>
      <w:bookmarkEnd w:id="18"/>
    </w:p>
    <w:p w14:paraId="445E8282" w14:textId="77777777" w:rsidR="006F3191" w:rsidRPr="00A35F43" w:rsidRDefault="00432E9D">
      <w:pPr>
        <w:spacing w:line="360" w:lineRule="auto"/>
        <w:ind w:firstLineChars="200" w:firstLine="420"/>
        <w:jc w:val="left"/>
        <w:rPr>
          <w:rFonts w:ascii="宋体" w:hAnsi="宋体" w:cs="宋体" w:hint="eastAsia"/>
          <w:szCs w:val="21"/>
        </w:rPr>
      </w:pPr>
      <w:bookmarkStart w:id="19" w:name="_Toc28359014"/>
      <w:bookmarkStart w:id="20" w:name="_Toc28359091"/>
      <w:bookmarkStart w:id="21" w:name="_Toc35393631"/>
      <w:bookmarkStart w:id="22" w:name="_Toc35393800"/>
      <w:r w:rsidRPr="00A35F43">
        <w:rPr>
          <w:rFonts w:ascii="宋体" w:hAnsi="宋体" w:cs="宋体" w:hint="eastAsia"/>
          <w:szCs w:val="21"/>
        </w:rPr>
        <w:t>1、满足《中华人民共和国政府采购法》第二十二条规定，并提供以下材料：</w:t>
      </w:r>
    </w:p>
    <w:p w14:paraId="78C19821"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cs="宋体" w:hint="eastAsia"/>
          <w:szCs w:val="21"/>
        </w:rPr>
        <w:t>（1）法人或者其他组织的营业执照等证明文件，自然人的身份证明；</w:t>
      </w:r>
    </w:p>
    <w:p w14:paraId="35F62133" w14:textId="1D0A90B6"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（2）具有良好的商业信誉和健全的财务会计制度</w:t>
      </w:r>
      <w:r w:rsidR="00E21806" w:rsidRPr="00A35F43">
        <w:rPr>
          <w:rFonts w:ascii="宋体" w:hAnsi="宋体" w:cs="宋体" w:hint="eastAsia"/>
          <w:szCs w:val="21"/>
        </w:rPr>
        <w:t>（</w:t>
      </w:r>
      <w:r w:rsidRPr="00A35F43">
        <w:rPr>
          <w:rFonts w:ascii="宋体" w:hAnsi="宋体" w:cs="宋体" w:hint="eastAsia"/>
          <w:szCs w:val="21"/>
        </w:rPr>
        <w:t>提供2023年度经</w:t>
      </w:r>
      <w:r w:rsidR="00D464E2" w:rsidRPr="00A35F43">
        <w:rPr>
          <w:rFonts w:ascii="宋体" w:hAnsi="宋体" w:cs="宋体" w:hint="eastAsia"/>
          <w:szCs w:val="21"/>
        </w:rPr>
        <w:t>第三方</w:t>
      </w:r>
      <w:r w:rsidRPr="00A35F43">
        <w:rPr>
          <w:rFonts w:ascii="宋体" w:hAnsi="宋体" w:cs="宋体" w:hint="eastAsia"/>
          <w:szCs w:val="21"/>
        </w:rPr>
        <w:t>审计的财务状况报告（成立不满一个年度的不需提供）</w:t>
      </w:r>
      <w:r w:rsidR="00E21806" w:rsidRPr="00A35F43">
        <w:rPr>
          <w:rFonts w:ascii="宋体" w:hAnsi="宋体" w:cs="宋体" w:hint="eastAsia"/>
          <w:szCs w:val="21"/>
        </w:rPr>
        <w:t>）；</w:t>
      </w:r>
    </w:p>
    <w:p w14:paraId="3E647B11" w14:textId="7BC281AA" w:rsidR="006F3191" w:rsidRPr="00A35F43" w:rsidRDefault="00432E9D" w:rsidP="000D3881">
      <w:pPr>
        <w:spacing w:line="360" w:lineRule="auto"/>
        <w:ind w:firstLineChars="200" w:firstLine="420"/>
        <w:jc w:val="left"/>
        <w:rPr>
          <w:rFonts w:ascii="宋体" w:hAnsi="宋体" w:cs="宋体" w:hint="eastAsia"/>
          <w:szCs w:val="21"/>
        </w:rPr>
      </w:pPr>
      <w:r w:rsidRPr="00A35F43">
        <w:rPr>
          <w:rFonts w:ascii="宋体" w:hAnsi="宋体" w:cs="宋体" w:hint="eastAsia"/>
          <w:szCs w:val="21"/>
        </w:rPr>
        <w:t>（3）依法缴纳税收和社会保障资金的相关材料（提供</w:t>
      </w:r>
      <w:r w:rsidR="00B00A70" w:rsidRPr="00A35F43">
        <w:rPr>
          <w:rFonts w:ascii="宋体" w:hAnsi="宋体" w:cs="宋体" w:hint="eastAsia"/>
          <w:szCs w:val="21"/>
        </w:rPr>
        <w:t>2024年任</w:t>
      </w:r>
      <w:r w:rsidRPr="00A35F43">
        <w:rPr>
          <w:rFonts w:ascii="宋体" w:hAnsi="宋体" w:cs="宋体" w:hint="eastAsia"/>
          <w:szCs w:val="21"/>
        </w:rPr>
        <w:t>一月</w:t>
      </w:r>
      <w:r w:rsidR="00D464E2" w:rsidRPr="00A35F43">
        <w:rPr>
          <w:rFonts w:ascii="宋体" w:hAnsi="宋体" w:cs="宋体" w:hint="eastAsia"/>
          <w:szCs w:val="21"/>
        </w:rPr>
        <w:t>）</w:t>
      </w:r>
      <w:r w:rsidRPr="00A35F43">
        <w:rPr>
          <w:rFonts w:ascii="宋体" w:hAnsi="宋体" w:cs="宋体" w:hint="eastAsia"/>
          <w:szCs w:val="21"/>
        </w:rPr>
        <w:t>；</w:t>
      </w:r>
    </w:p>
    <w:p w14:paraId="2FD21757"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cs="宋体" w:hint="eastAsia"/>
          <w:szCs w:val="21"/>
        </w:rPr>
        <w:t>（4）</w:t>
      </w:r>
      <w:bookmarkStart w:id="23" w:name="_Hlk179556303"/>
      <w:r w:rsidRPr="00A35F43">
        <w:rPr>
          <w:rFonts w:ascii="宋体" w:hAnsi="宋体" w:cs="宋体" w:hint="eastAsia"/>
          <w:szCs w:val="21"/>
        </w:rPr>
        <w:t>具备履行合同所必需的设备和专业技术能力的声明及证明材料；</w:t>
      </w:r>
      <w:bookmarkEnd w:id="23"/>
    </w:p>
    <w:p w14:paraId="29D6281E" w14:textId="22F8563A"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（5）参加政府采购活动前三年内在经营活动中没有重大违法记录的书面声明</w:t>
      </w:r>
      <w:r w:rsidR="00E21806" w:rsidRPr="00A35F43">
        <w:rPr>
          <w:rFonts w:ascii="宋体" w:hAnsi="宋体" w:cs="宋体" w:hint="eastAsia"/>
          <w:szCs w:val="21"/>
        </w:rPr>
        <w:t>；</w:t>
      </w:r>
    </w:p>
    <w:p w14:paraId="17CDD3A1" w14:textId="77777777" w:rsidR="006F3191" w:rsidRPr="00A35F43" w:rsidRDefault="00432E9D">
      <w:pPr>
        <w:spacing w:line="360" w:lineRule="auto"/>
        <w:ind w:firstLineChars="200" w:firstLine="422"/>
        <w:jc w:val="left"/>
        <w:rPr>
          <w:rFonts w:ascii="宋体" w:hAnsi="宋体" w:cs="宋体" w:hint="eastAsia"/>
          <w:b/>
          <w:bCs/>
          <w:szCs w:val="21"/>
        </w:rPr>
      </w:pPr>
      <w:r w:rsidRPr="00A35F43">
        <w:rPr>
          <w:rFonts w:ascii="宋体" w:hAnsi="宋体" w:cs="宋体" w:hint="eastAsia"/>
          <w:b/>
          <w:bCs/>
          <w:szCs w:val="21"/>
        </w:rPr>
        <w:t>注：根据</w:t>
      </w:r>
      <w:proofErr w:type="gramStart"/>
      <w:r w:rsidRPr="00A35F43">
        <w:rPr>
          <w:rFonts w:ascii="宋体" w:hAnsi="宋体" w:cs="宋体" w:hint="eastAsia"/>
          <w:b/>
          <w:bCs/>
          <w:szCs w:val="21"/>
        </w:rPr>
        <w:t>连财购</w:t>
      </w:r>
      <w:proofErr w:type="gramEnd"/>
      <w:r w:rsidRPr="00A35F43">
        <w:rPr>
          <w:rFonts w:ascii="宋体" w:hAnsi="宋体" w:cs="宋体" w:hint="eastAsia"/>
          <w:b/>
          <w:bCs/>
          <w:szCs w:val="21"/>
        </w:rPr>
        <w:t>〔2023〕4号文件精神，第（2）、（3）项可以提供《财务状况报告及税收、社会保障资金缴纳情况承诺函》详见第四章投标文件格式；</w:t>
      </w:r>
    </w:p>
    <w:p w14:paraId="4E3C7AF7" w14:textId="77777777" w:rsidR="006F3191" w:rsidRPr="00A35F43" w:rsidRDefault="00432E9D">
      <w:pPr>
        <w:spacing w:line="360" w:lineRule="auto"/>
        <w:ind w:firstLineChars="200" w:firstLine="420"/>
        <w:jc w:val="left"/>
        <w:rPr>
          <w:rFonts w:ascii="宋体" w:hAnsi="宋体" w:cs="宋体" w:hint="eastAsia"/>
          <w:b/>
          <w:bCs/>
          <w:szCs w:val="21"/>
        </w:rPr>
      </w:pPr>
      <w:r w:rsidRPr="00A35F43">
        <w:rPr>
          <w:rFonts w:ascii="宋体" w:hAnsi="宋体" w:cs="宋体" w:hint="eastAsia"/>
          <w:szCs w:val="21"/>
        </w:rPr>
        <w:t>2、落实政府采购政策需满足的资格要求：无</w:t>
      </w:r>
    </w:p>
    <w:p w14:paraId="01462768"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3、本项目的特定资格要求：无。</w:t>
      </w:r>
    </w:p>
    <w:p w14:paraId="7B6273CE"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4、本项目的其他资格要求：</w:t>
      </w:r>
    </w:p>
    <w:p w14:paraId="0B019A6E"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（1）响应文件递交截止前，被信用中国、中国政府采购网列入失信被执行人、重大税收违法案件当事人名单、政府采购严重违法失信行为记录名单的供应商，拒绝其参与政府采购活动。</w:t>
      </w:r>
    </w:p>
    <w:p w14:paraId="578E1EE3"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备注：采购人或采购代理机构通过信用中国网站（www.creditchina.gov.cn）、中国政府采购网</w:t>
      </w:r>
      <w:r w:rsidRPr="00A35F43">
        <w:rPr>
          <w:rFonts w:ascii="宋体" w:hAnsi="宋体" w:cs="宋体" w:hint="eastAsia"/>
          <w:szCs w:val="21"/>
        </w:rPr>
        <w:lastRenderedPageBreak/>
        <w:t>（www.ccgp.gov.cn），对投标人信用记录情况进行查询，查询结果页面打印留存。</w:t>
      </w:r>
    </w:p>
    <w:p w14:paraId="0243DBC3"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（2）若投标人法定代表人参与投标，则仅需提供法定代表人身份证；若授权代理人参与投标，则需提供企业法人委托书、授权人身份证、被授权人身份证。</w:t>
      </w:r>
    </w:p>
    <w:p w14:paraId="00526D88"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（3）本项目中标后不允许转包或分包。</w:t>
      </w:r>
    </w:p>
    <w:p w14:paraId="7540BBE5"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5、本项目</w:t>
      </w:r>
      <w:r w:rsidRPr="00A35F43">
        <w:rPr>
          <w:rFonts w:ascii="宋体" w:hAnsi="宋体" w:cs="宋体" w:hint="eastAsia"/>
          <w:szCs w:val="21"/>
          <w:u w:val="single"/>
        </w:rPr>
        <w:t>不接受</w:t>
      </w:r>
      <w:r w:rsidRPr="00A35F43">
        <w:rPr>
          <w:rFonts w:ascii="宋体" w:hAnsi="宋体" w:cs="宋体" w:hint="eastAsia"/>
          <w:szCs w:val="21"/>
        </w:rPr>
        <w:t>联合体参与投标。</w:t>
      </w:r>
    </w:p>
    <w:p w14:paraId="4F752796"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6、法律、法规规定的其他条件。</w:t>
      </w:r>
    </w:p>
    <w:p w14:paraId="5C7C889F" w14:textId="77777777" w:rsidR="006F3191" w:rsidRPr="00A35F43" w:rsidRDefault="00432E9D">
      <w:pPr>
        <w:spacing w:line="360" w:lineRule="auto"/>
        <w:ind w:firstLineChars="200" w:firstLine="422"/>
        <w:jc w:val="left"/>
        <w:outlineLvl w:val="1"/>
        <w:rPr>
          <w:rFonts w:ascii="宋体" w:hAnsi="宋体" w:cs="宋体" w:hint="eastAsia"/>
          <w:b/>
          <w:szCs w:val="21"/>
        </w:rPr>
      </w:pPr>
      <w:bookmarkStart w:id="24" w:name="_Toc22536"/>
      <w:r w:rsidRPr="00A35F43">
        <w:rPr>
          <w:rFonts w:ascii="宋体" w:hAnsi="宋体" w:cs="宋体" w:hint="eastAsia"/>
          <w:b/>
          <w:szCs w:val="21"/>
        </w:rPr>
        <w:t>三、获取</w:t>
      </w:r>
      <w:bookmarkEnd w:id="19"/>
      <w:bookmarkEnd w:id="20"/>
      <w:bookmarkEnd w:id="21"/>
      <w:bookmarkEnd w:id="22"/>
      <w:r w:rsidRPr="00A35F43">
        <w:rPr>
          <w:rFonts w:ascii="宋体" w:hAnsi="宋体" w:cs="宋体" w:hint="eastAsia"/>
          <w:b/>
          <w:szCs w:val="21"/>
        </w:rPr>
        <w:t>采购文件</w:t>
      </w:r>
      <w:bookmarkEnd w:id="24"/>
    </w:p>
    <w:p w14:paraId="30922184" w14:textId="178166A9" w:rsidR="006F3191" w:rsidRPr="00A35F43" w:rsidRDefault="00432E9D">
      <w:pPr>
        <w:spacing w:line="360" w:lineRule="auto"/>
        <w:ind w:firstLineChars="200" w:firstLine="420"/>
        <w:jc w:val="left"/>
        <w:rPr>
          <w:rFonts w:ascii="宋体" w:hAnsi="宋体" w:cs="宋体" w:hint="eastAsia"/>
          <w:szCs w:val="21"/>
        </w:rPr>
      </w:pPr>
      <w:bookmarkStart w:id="25" w:name="_Toc35393632"/>
      <w:bookmarkStart w:id="26" w:name="_Toc28359092"/>
      <w:bookmarkStart w:id="27" w:name="_Toc35393801"/>
      <w:bookmarkStart w:id="28" w:name="_Toc28359015"/>
      <w:r w:rsidRPr="00A35F43">
        <w:rPr>
          <w:rFonts w:ascii="宋体" w:hAnsi="宋体" w:cs="宋体" w:hint="eastAsia"/>
          <w:szCs w:val="21"/>
        </w:rPr>
        <w:t>1、时间：2024年</w:t>
      </w:r>
      <w:r w:rsidR="00B00A70" w:rsidRPr="00A35F43">
        <w:rPr>
          <w:rFonts w:ascii="宋体" w:hAnsi="宋体" w:cs="宋体" w:hint="eastAsia"/>
          <w:szCs w:val="21"/>
        </w:rPr>
        <w:t>10</w:t>
      </w:r>
      <w:r w:rsidRPr="00A35F43">
        <w:rPr>
          <w:rFonts w:ascii="宋体" w:hAnsi="宋体" w:cs="宋体" w:hint="eastAsia"/>
          <w:szCs w:val="21"/>
        </w:rPr>
        <w:t>月</w:t>
      </w:r>
      <w:r w:rsidR="00A35F43" w:rsidRPr="00A35F43">
        <w:rPr>
          <w:rFonts w:ascii="宋体" w:hAnsi="宋体" w:cs="宋体" w:hint="eastAsia"/>
          <w:szCs w:val="21"/>
        </w:rPr>
        <w:t>15</w:t>
      </w:r>
      <w:r w:rsidRPr="00A35F43">
        <w:rPr>
          <w:rFonts w:ascii="宋体" w:hAnsi="宋体" w:cs="宋体" w:hint="eastAsia"/>
          <w:szCs w:val="21"/>
        </w:rPr>
        <w:t>日至2024年</w:t>
      </w:r>
      <w:r w:rsidR="00B00A70" w:rsidRPr="00A35F43">
        <w:rPr>
          <w:rFonts w:ascii="宋体" w:hAnsi="宋体" w:cs="宋体" w:hint="eastAsia"/>
          <w:szCs w:val="21"/>
        </w:rPr>
        <w:t>10</w:t>
      </w:r>
      <w:r w:rsidRPr="00A35F43">
        <w:rPr>
          <w:rFonts w:ascii="宋体" w:hAnsi="宋体" w:cs="宋体" w:hint="eastAsia"/>
          <w:szCs w:val="21"/>
        </w:rPr>
        <w:t>月</w:t>
      </w:r>
      <w:r w:rsidR="00A35F43" w:rsidRPr="00A35F43">
        <w:rPr>
          <w:rFonts w:ascii="宋体" w:hAnsi="宋体" w:cs="宋体" w:hint="eastAsia"/>
          <w:szCs w:val="21"/>
        </w:rPr>
        <w:t>22</w:t>
      </w:r>
      <w:r w:rsidRPr="00A35F43">
        <w:rPr>
          <w:rFonts w:ascii="宋体" w:hAnsi="宋体" w:cs="宋体" w:hint="eastAsia"/>
          <w:szCs w:val="21"/>
        </w:rPr>
        <w:t>日23时59分止（北京时间）；</w:t>
      </w:r>
    </w:p>
    <w:p w14:paraId="711C920D"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2、方式：在“江苏政府采购网”自行免费下载招标文件；</w:t>
      </w:r>
    </w:p>
    <w:p w14:paraId="701BF967" w14:textId="77777777" w:rsidR="006F3191" w:rsidRPr="00A35F43" w:rsidRDefault="00432E9D">
      <w:pPr>
        <w:pStyle w:val="af4"/>
        <w:spacing w:before="0" w:beforeAutospacing="0" w:after="0" w:afterAutospacing="0" w:line="360" w:lineRule="auto"/>
        <w:ind w:firstLineChars="200" w:firstLine="422"/>
        <w:contextualSpacing/>
        <w:rPr>
          <w:b/>
          <w:bCs/>
          <w:sz w:val="21"/>
          <w:szCs w:val="21"/>
        </w:rPr>
      </w:pPr>
      <w:r w:rsidRPr="00A35F43">
        <w:rPr>
          <w:rFonts w:hint="eastAsia"/>
          <w:b/>
          <w:bCs/>
          <w:sz w:val="21"/>
          <w:szCs w:val="21"/>
        </w:rPr>
        <w:t>方法及步骤如下（可参考）：</w:t>
      </w:r>
    </w:p>
    <w:p w14:paraId="7C3BC7D8" w14:textId="77777777" w:rsidR="006F3191" w:rsidRPr="00A35F43" w:rsidRDefault="00432E9D">
      <w:pPr>
        <w:pStyle w:val="af4"/>
        <w:spacing w:before="0" w:beforeAutospacing="0" w:after="0" w:afterAutospacing="0" w:line="360" w:lineRule="auto"/>
        <w:ind w:firstLineChars="200" w:firstLine="420"/>
        <w:contextualSpacing/>
        <w:rPr>
          <w:sz w:val="21"/>
          <w:szCs w:val="21"/>
        </w:rPr>
      </w:pPr>
      <w:r w:rsidRPr="00A35F43">
        <w:rPr>
          <w:rFonts w:hint="eastAsia"/>
          <w:sz w:val="21"/>
          <w:szCs w:val="21"/>
        </w:rPr>
        <w:t>①</w:t>
      </w:r>
      <w:r w:rsidRPr="00A35F43">
        <w:rPr>
          <w:rFonts w:hint="eastAsia"/>
          <w:sz w:val="21"/>
          <w:szCs w:val="21"/>
        </w:rPr>
        <w:t xml:space="preserve"> </w:t>
      </w:r>
      <w:r w:rsidRPr="00A35F43">
        <w:rPr>
          <w:rFonts w:hint="eastAsia"/>
          <w:sz w:val="21"/>
          <w:szCs w:val="21"/>
        </w:rPr>
        <w:t>登录</w:t>
      </w:r>
      <w:r w:rsidRPr="00A35F43">
        <w:rPr>
          <w:rFonts w:hint="eastAsia"/>
          <w:sz w:val="21"/>
          <w:szCs w:val="21"/>
        </w:rPr>
        <w:t xml:space="preserve">http://jszfcg.jsczt.cn/ </w:t>
      </w:r>
      <w:r w:rsidRPr="00A35F43">
        <w:rPr>
          <w:rFonts w:hint="eastAsia"/>
          <w:sz w:val="21"/>
          <w:szCs w:val="21"/>
        </w:rPr>
        <w:t>，或进入江苏政府采购网，点击“苏</w:t>
      </w:r>
      <w:proofErr w:type="gramStart"/>
      <w:r w:rsidRPr="00A35F43">
        <w:rPr>
          <w:rFonts w:hint="eastAsia"/>
          <w:sz w:val="21"/>
          <w:szCs w:val="21"/>
        </w:rPr>
        <w:t>采云</w:t>
      </w:r>
      <w:proofErr w:type="gramEnd"/>
      <w:r w:rsidRPr="00A35F43">
        <w:rPr>
          <w:rFonts w:hint="eastAsia"/>
          <w:sz w:val="21"/>
          <w:szCs w:val="21"/>
        </w:rPr>
        <w:t>”进入系统。</w:t>
      </w:r>
    </w:p>
    <w:p w14:paraId="1C6EAB2C" w14:textId="77777777" w:rsidR="006F3191" w:rsidRPr="00A35F43" w:rsidRDefault="00432E9D">
      <w:pPr>
        <w:pStyle w:val="af4"/>
        <w:spacing w:before="0" w:beforeAutospacing="0" w:after="0" w:afterAutospacing="0" w:line="360" w:lineRule="auto"/>
        <w:ind w:firstLineChars="200" w:firstLine="420"/>
        <w:contextualSpacing/>
        <w:rPr>
          <w:b/>
          <w:bCs/>
          <w:sz w:val="21"/>
          <w:szCs w:val="21"/>
        </w:rPr>
      </w:pPr>
      <w:r w:rsidRPr="00A35F43">
        <w:rPr>
          <w:rFonts w:hint="eastAsia"/>
          <w:sz w:val="21"/>
          <w:szCs w:val="21"/>
        </w:rPr>
        <w:t>②“苏</w:t>
      </w:r>
      <w:proofErr w:type="gramStart"/>
      <w:r w:rsidRPr="00A35F43">
        <w:rPr>
          <w:rFonts w:hint="eastAsia"/>
          <w:sz w:val="21"/>
          <w:szCs w:val="21"/>
        </w:rPr>
        <w:t>采云</w:t>
      </w:r>
      <w:proofErr w:type="gramEnd"/>
      <w:r w:rsidRPr="00A35F43">
        <w:rPr>
          <w:rFonts w:hint="eastAsia"/>
          <w:sz w:val="21"/>
          <w:szCs w:val="21"/>
        </w:rPr>
        <w:t>”系统用户注册</w:t>
      </w:r>
      <w:r w:rsidRPr="00A35F43">
        <w:rPr>
          <w:rFonts w:hint="eastAsia"/>
          <w:sz w:val="21"/>
          <w:szCs w:val="21"/>
        </w:rPr>
        <w:t>-</w:t>
      </w:r>
      <w:r w:rsidRPr="00A35F43">
        <w:rPr>
          <w:rFonts w:hint="eastAsia"/>
          <w:sz w:val="21"/>
          <w:szCs w:val="21"/>
        </w:rPr>
        <w:t>获取“</w:t>
      </w:r>
      <w:r w:rsidRPr="00A35F43">
        <w:rPr>
          <w:rFonts w:hint="eastAsia"/>
          <w:sz w:val="21"/>
          <w:szCs w:val="21"/>
        </w:rPr>
        <w:t>CA</w:t>
      </w:r>
      <w:r w:rsidRPr="00A35F43">
        <w:rPr>
          <w:rFonts w:hint="eastAsia"/>
          <w:sz w:val="21"/>
          <w:szCs w:val="21"/>
        </w:rPr>
        <w:t>数字证书”</w:t>
      </w:r>
      <w:r w:rsidRPr="00A35F43">
        <w:rPr>
          <w:rFonts w:hint="eastAsia"/>
          <w:sz w:val="21"/>
          <w:szCs w:val="21"/>
        </w:rPr>
        <w:t>-CA</w:t>
      </w:r>
      <w:r w:rsidRPr="00A35F43">
        <w:rPr>
          <w:rFonts w:hint="eastAsia"/>
          <w:sz w:val="21"/>
          <w:szCs w:val="21"/>
        </w:rPr>
        <w:t>绑定与登录</w:t>
      </w:r>
      <w:r w:rsidRPr="00A35F43">
        <w:rPr>
          <w:rFonts w:hint="eastAsia"/>
          <w:sz w:val="21"/>
          <w:szCs w:val="21"/>
        </w:rPr>
        <w:t>-</w:t>
      </w:r>
      <w:r w:rsidRPr="00A35F43">
        <w:rPr>
          <w:rFonts w:hint="eastAsia"/>
          <w:sz w:val="21"/>
          <w:szCs w:val="21"/>
        </w:rPr>
        <w:t>网上报名</w:t>
      </w:r>
      <w:r w:rsidRPr="00A35F43">
        <w:rPr>
          <w:rFonts w:hint="eastAsia"/>
          <w:sz w:val="21"/>
          <w:szCs w:val="21"/>
        </w:rPr>
        <w:t>-</w:t>
      </w:r>
      <w:r w:rsidRPr="00A35F43">
        <w:rPr>
          <w:rFonts w:hint="eastAsia"/>
          <w:sz w:val="21"/>
          <w:szCs w:val="21"/>
        </w:rPr>
        <w:t>下载采购文件</w:t>
      </w:r>
      <w:r w:rsidRPr="00A35F43">
        <w:rPr>
          <w:rFonts w:hint="eastAsia"/>
          <w:sz w:val="21"/>
          <w:szCs w:val="21"/>
        </w:rPr>
        <w:t>(</w:t>
      </w:r>
      <w:r w:rsidRPr="00A35F43">
        <w:rPr>
          <w:rFonts w:hint="eastAsia"/>
          <w:sz w:val="21"/>
          <w:szCs w:val="21"/>
        </w:rPr>
        <w:t>后缀名为“</w:t>
      </w:r>
      <w:r w:rsidRPr="00A35F43">
        <w:rPr>
          <w:rFonts w:hint="eastAsia"/>
          <w:sz w:val="21"/>
          <w:szCs w:val="21"/>
        </w:rPr>
        <w:t>.</w:t>
      </w:r>
      <w:proofErr w:type="spellStart"/>
      <w:r w:rsidRPr="00A35F43">
        <w:rPr>
          <w:rFonts w:hint="eastAsia"/>
          <w:sz w:val="21"/>
          <w:szCs w:val="21"/>
        </w:rPr>
        <w:t>kedt</w:t>
      </w:r>
      <w:proofErr w:type="spellEnd"/>
      <w:r w:rsidRPr="00A35F43">
        <w:rPr>
          <w:rFonts w:hint="eastAsia"/>
          <w:sz w:val="21"/>
          <w:szCs w:val="21"/>
        </w:rPr>
        <w:t>”</w:t>
      </w:r>
      <w:r w:rsidRPr="00A35F43">
        <w:rPr>
          <w:rFonts w:hint="eastAsia"/>
          <w:sz w:val="21"/>
          <w:szCs w:val="21"/>
        </w:rPr>
        <w:t>)-</w:t>
      </w:r>
      <w:r w:rsidRPr="00A35F43">
        <w:rPr>
          <w:rFonts w:hint="eastAsia"/>
          <w:sz w:val="21"/>
          <w:szCs w:val="21"/>
        </w:rPr>
        <w:t>将后缀名为“</w:t>
      </w:r>
      <w:r w:rsidRPr="00A35F43">
        <w:rPr>
          <w:rFonts w:hint="eastAsia"/>
          <w:sz w:val="21"/>
          <w:szCs w:val="21"/>
        </w:rPr>
        <w:t>.</w:t>
      </w:r>
      <w:proofErr w:type="spellStart"/>
      <w:r w:rsidRPr="00A35F43">
        <w:rPr>
          <w:rFonts w:hint="eastAsia"/>
          <w:sz w:val="21"/>
          <w:szCs w:val="21"/>
        </w:rPr>
        <w:t>kedt</w:t>
      </w:r>
      <w:proofErr w:type="spellEnd"/>
      <w:r w:rsidRPr="00A35F43">
        <w:rPr>
          <w:rFonts w:hint="eastAsia"/>
          <w:sz w:val="21"/>
          <w:szCs w:val="21"/>
        </w:rPr>
        <w:t>”的采购文件导入政府采购客户端工具</w:t>
      </w:r>
      <w:r w:rsidRPr="00A35F43">
        <w:rPr>
          <w:rFonts w:hint="eastAsia"/>
          <w:sz w:val="21"/>
          <w:szCs w:val="21"/>
        </w:rPr>
        <w:t>-</w:t>
      </w:r>
      <w:r w:rsidRPr="00A35F43">
        <w:rPr>
          <w:rFonts w:hint="eastAsia"/>
          <w:sz w:val="21"/>
          <w:szCs w:val="21"/>
        </w:rPr>
        <w:t>制作响应文件</w:t>
      </w:r>
      <w:r w:rsidRPr="00A35F43">
        <w:rPr>
          <w:rFonts w:hint="eastAsia"/>
          <w:sz w:val="21"/>
          <w:szCs w:val="21"/>
        </w:rPr>
        <w:t>--</w:t>
      </w:r>
      <w:r w:rsidRPr="00A35F43">
        <w:rPr>
          <w:rFonts w:hint="eastAsia"/>
          <w:sz w:val="21"/>
          <w:szCs w:val="21"/>
        </w:rPr>
        <w:t>导出加密的响应文件</w:t>
      </w:r>
      <w:r w:rsidRPr="00A35F43">
        <w:rPr>
          <w:rFonts w:hint="eastAsia"/>
          <w:sz w:val="21"/>
          <w:szCs w:val="21"/>
        </w:rPr>
        <w:t>(</w:t>
      </w:r>
      <w:r w:rsidRPr="00A35F43">
        <w:rPr>
          <w:rFonts w:hint="eastAsia"/>
          <w:sz w:val="21"/>
          <w:szCs w:val="21"/>
        </w:rPr>
        <w:t>后缀名为</w:t>
      </w:r>
      <w:r w:rsidRPr="00A35F43">
        <w:rPr>
          <w:rFonts w:hint="eastAsia"/>
          <w:sz w:val="21"/>
          <w:szCs w:val="21"/>
        </w:rPr>
        <w:t>zip)--</w:t>
      </w:r>
      <w:r w:rsidRPr="00A35F43">
        <w:rPr>
          <w:rFonts w:hint="eastAsia"/>
          <w:sz w:val="21"/>
          <w:szCs w:val="21"/>
        </w:rPr>
        <w:t>通过“苏</w:t>
      </w:r>
      <w:proofErr w:type="gramStart"/>
      <w:r w:rsidRPr="00A35F43">
        <w:rPr>
          <w:rFonts w:hint="eastAsia"/>
          <w:sz w:val="21"/>
          <w:szCs w:val="21"/>
        </w:rPr>
        <w:t>采云</w:t>
      </w:r>
      <w:proofErr w:type="gramEnd"/>
      <w:r w:rsidRPr="00A35F43">
        <w:rPr>
          <w:rFonts w:hint="eastAsia"/>
          <w:sz w:val="21"/>
          <w:szCs w:val="21"/>
        </w:rPr>
        <w:t>”系统上传投标文件。</w:t>
      </w:r>
      <w:r w:rsidRPr="00A35F43">
        <w:rPr>
          <w:rFonts w:hint="eastAsia"/>
          <w:b/>
          <w:bCs/>
          <w:sz w:val="21"/>
          <w:szCs w:val="21"/>
        </w:rPr>
        <w:t>具体见《江苏省政府采购管理交易系统</w:t>
      </w:r>
      <w:r w:rsidRPr="00A35F43">
        <w:rPr>
          <w:rFonts w:hint="eastAsia"/>
          <w:b/>
          <w:bCs/>
          <w:sz w:val="21"/>
          <w:szCs w:val="21"/>
        </w:rPr>
        <w:t>(</w:t>
      </w:r>
      <w:r w:rsidRPr="00A35F43">
        <w:rPr>
          <w:rFonts w:hint="eastAsia"/>
          <w:b/>
          <w:bCs/>
          <w:sz w:val="21"/>
          <w:szCs w:val="21"/>
        </w:rPr>
        <w:t>苏</w:t>
      </w:r>
      <w:proofErr w:type="gramStart"/>
      <w:r w:rsidRPr="00A35F43">
        <w:rPr>
          <w:rFonts w:hint="eastAsia"/>
          <w:b/>
          <w:bCs/>
          <w:sz w:val="21"/>
          <w:szCs w:val="21"/>
        </w:rPr>
        <w:t>采云</w:t>
      </w:r>
      <w:proofErr w:type="gramEnd"/>
      <w:r w:rsidRPr="00A35F43">
        <w:rPr>
          <w:rFonts w:hint="eastAsia"/>
          <w:b/>
          <w:bCs/>
          <w:sz w:val="21"/>
          <w:szCs w:val="21"/>
        </w:rPr>
        <w:t>)</w:t>
      </w:r>
      <w:r w:rsidRPr="00A35F43">
        <w:rPr>
          <w:rFonts w:hint="eastAsia"/>
          <w:b/>
          <w:bCs/>
          <w:sz w:val="21"/>
          <w:szCs w:val="21"/>
        </w:rPr>
        <w:t>供应商操作手册》。</w:t>
      </w:r>
    </w:p>
    <w:p w14:paraId="5CA97AA5" w14:textId="77777777" w:rsidR="006F3191" w:rsidRPr="00A35F43" w:rsidRDefault="00432E9D">
      <w:pPr>
        <w:pStyle w:val="af4"/>
        <w:spacing w:before="0" w:beforeAutospacing="0" w:after="0" w:afterAutospacing="0" w:line="360" w:lineRule="auto"/>
        <w:ind w:firstLineChars="200" w:firstLine="420"/>
        <w:contextualSpacing/>
        <w:rPr>
          <w:sz w:val="21"/>
          <w:szCs w:val="21"/>
        </w:rPr>
      </w:pPr>
      <w:r w:rsidRPr="00A35F43">
        <w:rPr>
          <w:rFonts w:hint="eastAsia"/>
          <w:sz w:val="21"/>
          <w:szCs w:val="21"/>
        </w:rPr>
        <w:t>③潜在供应商访问“苏</w:t>
      </w:r>
      <w:proofErr w:type="gramStart"/>
      <w:r w:rsidRPr="00A35F43">
        <w:rPr>
          <w:rFonts w:hint="eastAsia"/>
          <w:sz w:val="21"/>
          <w:szCs w:val="21"/>
        </w:rPr>
        <w:t>采云</w:t>
      </w:r>
      <w:proofErr w:type="gramEnd"/>
      <w:r w:rsidRPr="00A35F43">
        <w:rPr>
          <w:rFonts w:hint="eastAsia"/>
          <w:sz w:val="21"/>
          <w:szCs w:val="21"/>
        </w:rPr>
        <w:t>”系统的网络地址和方法</w:t>
      </w:r>
      <w:r w:rsidRPr="00A35F43">
        <w:rPr>
          <w:rFonts w:hint="eastAsia"/>
          <w:sz w:val="21"/>
          <w:szCs w:val="21"/>
        </w:rPr>
        <w:t>:</w:t>
      </w:r>
      <w:r w:rsidRPr="00A35F43">
        <w:rPr>
          <w:rFonts w:hint="eastAsia"/>
          <w:sz w:val="21"/>
          <w:szCs w:val="21"/>
        </w:rPr>
        <w:t>“苏</w:t>
      </w:r>
      <w:proofErr w:type="gramStart"/>
      <w:r w:rsidRPr="00A35F43">
        <w:rPr>
          <w:rFonts w:hint="eastAsia"/>
          <w:sz w:val="21"/>
          <w:szCs w:val="21"/>
        </w:rPr>
        <w:t>采云</w:t>
      </w:r>
      <w:proofErr w:type="gramEnd"/>
      <w:r w:rsidRPr="00A35F43">
        <w:rPr>
          <w:rFonts w:hint="eastAsia"/>
          <w:sz w:val="21"/>
          <w:szCs w:val="21"/>
        </w:rPr>
        <w:t>”系统的网址</w:t>
      </w:r>
      <w:r w:rsidRPr="00A35F43">
        <w:rPr>
          <w:rFonts w:hint="eastAsia"/>
          <w:sz w:val="21"/>
          <w:szCs w:val="21"/>
        </w:rPr>
        <w:t>:http://jszfcg.jsczt.cn/</w:t>
      </w:r>
      <w:r w:rsidRPr="00A35F43">
        <w:rPr>
          <w:rFonts w:hint="eastAsia"/>
          <w:sz w:val="21"/>
          <w:szCs w:val="21"/>
        </w:rPr>
        <w:t>。</w:t>
      </w:r>
    </w:p>
    <w:p w14:paraId="6CD2E69A" w14:textId="77777777" w:rsidR="006F3191" w:rsidRPr="00A35F43" w:rsidRDefault="00432E9D">
      <w:pPr>
        <w:pStyle w:val="af4"/>
        <w:spacing w:before="0" w:beforeAutospacing="0" w:after="0" w:afterAutospacing="0" w:line="360" w:lineRule="auto"/>
        <w:ind w:firstLineChars="200" w:firstLine="420"/>
        <w:contextualSpacing/>
        <w:rPr>
          <w:sz w:val="21"/>
          <w:szCs w:val="21"/>
        </w:rPr>
      </w:pPr>
      <w:r w:rsidRPr="00A35F43">
        <w:rPr>
          <w:rFonts w:hint="eastAsia"/>
          <w:sz w:val="21"/>
          <w:szCs w:val="21"/>
        </w:rPr>
        <w:t>④“</w:t>
      </w:r>
      <w:r w:rsidRPr="00A35F43">
        <w:rPr>
          <w:rFonts w:hint="eastAsia"/>
          <w:sz w:val="21"/>
          <w:szCs w:val="21"/>
        </w:rPr>
        <w:t>CA</w:t>
      </w:r>
      <w:r w:rsidRPr="00A35F43">
        <w:rPr>
          <w:rFonts w:hint="eastAsia"/>
          <w:sz w:val="21"/>
          <w:szCs w:val="21"/>
        </w:rPr>
        <w:t>数字证书”的获取</w:t>
      </w:r>
      <w:r w:rsidRPr="00A35F43">
        <w:rPr>
          <w:rFonts w:hint="eastAsia"/>
          <w:sz w:val="21"/>
          <w:szCs w:val="21"/>
        </w:rPr>
        <w:t>:</w:t>
      </w:r>
      <w:r w:rsidRPr="00A35F43">
        <w:rPr>
          <w:rFonts w:hint="eastAsia"/>
          <w:sz w:val="21"/>
          <w:szCs w:val="21"/>
        </w:rPr>
        <w:t>供应商需办理</w:t>
      </w:r>
      <w:r w:rsidRPr="00A35F43">
        <w:rPr>
          <w:rFonts w:hint="eastAsia"/>
          <w:sz w:val="21"/>
          <w:szCs w:val="21"/>
        </w:rPr>
        <w:t>CA</w:t>
      </w:r>
      <w:r w:rsidRPr="00A35F43">
        <w:rPr>
          <w:rFonts w:hint="eastAsia"/>
          <w:sz w:val="21"/>
          <w:szCs w:val="21"/>
        </w:rPr>
        <w:t>锁，“苏</w:t>
      </w:r>
      <w:proofErr w:type="gramStart"/>
      <w:r w:rsidRPr="00A35F43">
        <w:rPr>
          <w:rFonts w:hint="eastAsia"/>
          <w:sz w:val="21"/>
          <w:szCs w:val="21"/>
        </w:rPr>
        <w:t>采云</w:t>
      </w:r>
      <w:proofErr w:type="gramEnd"/>
      <w:r w:rsidRPr="00A35F43">
        <w:rPr>
          <w:rFonts w:hint="eastAsia"/>
          <w:sz w:val="21"/>
          <w:szCs w:val="21"/>
        </w:rPr>
        <w:t>”系统目前仅支持政务</w:t>
      </w:r>
      <w:r w:rsidRPr="00A35F43">
        <w:rPr>
          <w:rFonts w:hint="eastAsia"/>
          <w:sz w:val="21"/>
          <w:szCs w:val="21"/>
        </w:rPr>
        <w:t>CA</w:t>
      </w:r>
      <w:r w:rsidRPr="00A35F43">
        <w:rPr>
          <w:rFonts w:hint="eastAsia"/>
          <w:sz w:val="21"/>
          <w:szCs w:val="21"/>
        </w:rPr>
        <w:t>、方正签章，省内各地区办理的用于“苏</w:t>
      </w:r>
      <w:proofErr w:type="gramStart"/>
      <w:r w:rsidRPr="00A35F43">
        <w:rPr>
          <w:rFonts w:hint="eastAsia"/>
          <w:sz w:val="21"/>
          <w:szCs w:val="21"/>
        </w:rPr>
        <w:t>采云</w:t>
      </w:r>
      <w:proofErr w:type="gramEnd"/>
      <w:r w:rsidRPr="00A35F43">
        <w:rPr>
          <w:rFonts w:hint="eastAsia"/>
          <w:sz w:val="21"/>
          <w:szCs w:val="21"/>
        </w:rPr>
        <w:t>”平台的政务</w:t>
      </w:r>
      <w:r w:rsidRPr="00A35F43">
        <w:rPr>
          <w:rFonts w:hint="eastAsia"/>
          <w:sz w:val="21"/>
          <w:szCs w:val="21"/>
        </w:rPr>
        <w:t>CA</w:t>
      </w:r>
      <w:r w:rsidRPr="00A35F43">
        <w:rPr>
          <w:rFonts w:hint="eastAsia"/>
          <w:sz w:val="21"/>
          <w:szCs w:val="21"/>
        </w:rPr>
        <w:t>、方正签章全省通用。“</w:t>
      </w:r>
      <w:r w:rsidRPr="00A35F43">
        <w:rPr>
          <w:rFonts w:hint="eastAsia"/>
          <w:sz w:val="21"/>
          <w:szCs w:val="21"/>
        </w:rPr>
        <w:t>CA</w:t>
      </w:r>
      <w:r w:rsidRPr="00A35F43">
        <w:rPr>
          <w:rFonts w:hint="eastAsia"/>
          <w:sz w:val="21"/>
          <w:szCs w:val="21"/>
        </w:rPr>
        <w:t>数字证书”的办理方法详见《江苏省政府采购数字证书</w:t>
      </w:r>
      <w:r w:rsidRPr="00A35F43">
        <w:rPr>
          <w:rFonts w:hint="eastAsia"/>
          <w:sz w:val="21"/>
          <w:szCs w:val="21"/>
        </w:rPr>
        <w:t>(</w:t>
      </w:r>
      <w:r w:rsidRPr="00A35F43">
        <w:rPr>
          <w:rFonts w:hint="eastAsia"/>
          <w:sz w:val="21"/>
          <w:szCs w:val="21"/>
        </w:rPr>
        <w:t>供应商</w:t>
      </w:r>
      <w:r w:rsidRPr="00A35F43">
        <w:rPr>
          <w:rFonts w:hint="eastAsia"/>
          <w:sz w:val="21"/>
          <w:szCs w:val="21"/>
        </w:rPr>
        <w:t>)CA</w:t>
      </w:r>
      <w:r w:rsidRPr="00A35F43">
        <w:rPr>
          <w:rFonts w:hint="eastAsia"/>
          <w:sz w:val="21"/>
          <w:szCs w:val="21"/>
        </w:rPr>
        <w:t>及电子签章办理指南》。</w:t>
      </w:r>
    </w:p>
    <w:p w14:paraId="71E599E7" w14:textId="77777777" w:rsidR="006F3191" w:rsidRPr="00A35F43" w:rsidRDefault="00432E9D">
      <w:pPr>
        <w:pStyle w:val="af4"/>
        <w:spacing w:before="0" w:beforeAutospacing="0" w:after="0" w:afterAutospacing="0" w:line="360" w:lineRule="auto"/>
        <w:ind w:firstLineChars="200" w:firstLine="420"/>
        <w:contextualSpacing/>
        <w:rPr>
          <w:sz w:val="21"/>
          <w:szCs w:val="21"/>
        </w:rPr>
      </w:pPr>
      <w:r w:rsidRPr="00A35F43">
        <w:rPr>
          <w:rFonts w:hint="eastAsia"/>
          <w:sz w:val="21"/>
          <w:szCs w:val="21"/>
        </w:rPr>
        <w:t>⑤采购文件</w:t>
      </w:r>
      <w:r w:rsidRPr="00A35F43">
        <w:rPr>
          <w:rFonts w:hint="eastAsia"/>
          <w:sz w:val="21"/>
          <w:szCs w:val="21"/>
        </w:rPr>
        <w:t>(</w:t>
      </w:r>
      <w:r w:rsidRPr="00A35F43">
        <w:rPr>
          <w:rFonts w:hint="eastAsia"/>
          <w:sz w:val="21"/>
          <w:szCs w:val="21"/>
        </w:rPr>
        <w:t>后缀名为“</w:t>
      </w:r>
      <w:r w:rsidRPr="00A35F43">
        <w:rPr>
          <w:rFonts w:hint="eastAsia"/>
          <w:sz w:val="21"/>
          <w:szCs w:val="21"/>
        </w:rPr>
        <w:t>.</w:t>
      </w:r>
      <w:proofErr w:type="spellStart"/>
      <w:r w:rsidRPr="00A35F43">
        <w:rPr>
          <w:rFonts w:hint="eastAsia"/>
          <w:sz w:val="21"/>
          <w:szCs w:val="21"/>
        </w:rPr>
        <w:t>kedt</w:t>
      </w:r>
      <w:proofErr w:type="spellEnd"/>
      <w:r w:rsidRPr="00A35F43">
        <w:rPr>
          <w:rFonts w:hint="eastAsia"/>
          <w:sz w:val="21"/>
          <w:szCs w:val="21"/>
        </w:rPr>
        <w:t>”</w:t>
      </w:r>
      <w:r w:rsidRPr="00A35F43">
        <w:rPr>
          <w:rFonts w:hint="eastAsia"/>
          <w:sz w:val="21"/>
          <w:szCs w:val="21"/>
        </w:rPr>
        <w:t>)</w:t>
      </w:r>
      <w:r w:rsidRPr="00A35F43">
        <w:rPr>
          <w:rFonts w:hint="eastAsia"/>
          <w:sz w:val="21"/>
          <w:szCs w:val="21"/>
        </w:rPr>
        <w:t>、供应商操作手册及政府采购客户端工具可通过“苏</w:t>
      </w:r>
      <w:proofErr w:type="gramStart"/>
      <w:r w:rsidRPr="00A35F43">
        <w:rPr>
          <w:rFonts w:hint="eastAsia"/>
          <w:sz w:val="21"/>
          <w:szCs w:val="21"/>
        </w:rPr>
        <w:t>采云</w:t>
      </w:r>
      <w:proofErr w:type="gramEnd"/>
      <w:r w:rsidRPr="00A35F43">
        <w:rPr>
          <w:rFonts w:hint="eastAsia"/>
          <w:sz w:val="21"/>
          <w:szCs w:val="21"/>
        </w:rPr>
        <w:t>”系统</w:t>
      </w:r>
      <w:r w:rsidRPr="00A35F43">
        <w:rPr>
          <w:rFonts w:hint="eastAsia"/>
          <w:sz w:val="21"/>
          <w:szCs w:val="21"/>
        </w:rPr>
        <w:t>--</w:t>
      </w:r>
      <w:r w:rsidRPr="00A35F43">
        <w:rPr>
          <w:rFonts w:hint="eastAsia"/>
          <w:sz w:val="21"/>
          <w:szCs w:val="21"/>
        </w:rPr>
        <w:t>已报名项目</w:t>
      </w:r>
      <w:r w:rsidRPr="00A35F43">
        <w:rPr>
          <w:rFonts w:hint="eastAsia"/>
          <w:sz w:val="21"/>
          <w:szCs w:val="21"/>
        </w:rPr>
        <w:t>--</w:t>
      </w:r>
      <w:r w:rsidRPr="00A35F43">
        <w:rPr>
          <w:rFonts w:hint="eastAsia"/>
          <w:sz w:val="21"/>
          <w:szCs w:val="21"/>
        </w:rPr>
        <w:t>报名详情页面内相应链接进行下载。</w:t>
      </w:r>
    </w:p>
    <w:p w14:paraId="104E2BC8" w14:textId="77777777" w:rsidR="006F3191" w:rsidRPr="00A35F43" w:rsidRDefault="00432E9D">
      <w:pPr>
        <w:pStyle w:val="af4"/>
        <w:spacing w:before="0" w:beforeAutospacing="0" w:after="0" w:afterAutospacing="0" w:line="360" w:lineRule="auto"/>
        <w:ind w:firstLineChars="200" w:firstLine="420"/>
        <w:contextualSpacing/>
        <w:rPr>
          <w:sz w:val="21"/>
          <w:szCs w:val="21"/>
        </w:rPr>
      </w:pPr>
      <w:r w:rsidRPr="00A35F43">
        <w:rPr>
          <w:rFonts w:hint="eastAsia"/>
          <w:sz w:val="21"/>
          <w:szCs w:val="21"/>
        </w:rPr>
        <w:t>⑥招标代理机构</w:t>
      </w:r>
      <w:r w:rsidRPr="00A35F43">
        <w:rPr>
          <w:rFonts w:hint="eastAsia"/>
          <w:sz w:val="21"/>
          <w:szCs w:val="21"/>
        </w:rPr>
        <w:t>(</w:t>
      </w:r>
      <w:r w:rsidRPr="00A35F43">
        <w:rPr>
          <w:rFonts w:hint="eastAsia"/>
          <w:sz w:val="21"/>
          <w:szCs w:val="21"/>
        </w:rPr>
        <w:t>采购代理机构</w:t>
      </w:r>
      <w:r w:rsidRPr="00A35F43">
        <w:rPr>
          <w:rFonts w:hint="eastAsia"/>
          <w:sz w:val="21"/>
          <w:szCs w:val="21"/>
        </w:rPr>
        <w:t>)</w:t>
      </w:r>
      <w:r w:rsidRPr="00A35F43">
        <w:rPr>
          <w:rFonts w:hint="eastAsia"/>
          <w:sz w:val="21"/>
          <w:szCs w:val="21"/>
        </w:rPr>
        <w:t>将数据电文形式的采购文件加载至“苏</w:t>
      </w:r>
      <w:proofErr w:type="gramStart"/>
      <w:r w:rsidRPr="00A35F43">
        <w:rPr>
          <w:rFonts w:hint="eastAsia"/>
          <w:sz w:val="21"/>
          <w:szCs w:val="21"/>
        </w:rPr>
        <w:t>采云</w:t>
      </w:r>
      <w:proofErr w:type="gramEnd"/>
      <w:r w:rsidRPr="00A35F43">
        <w:rPr>
          <w:rFonts w:hint="eastAsia"/>
          <w:sz w:val="21"/>
          <w:szCs w:val="21"/>
        </w:rPr>
        <w:t>”系统，供潜在供应商下载或者查阅。</w:t>
      </w:r>
    </w:p>
    <w:p w14:paraId="21F24AAF" w14:textId="77777777" w:rsidR="006F3191" w:rsidRPr="00A35F43" w:rsidRDefault="00432E9D">
      <w:pPr>
        <w:pStyle w:val="af4"/>
        <w:spacing w:before="0" w:beforeAutospacing="0" w:after="0" w:afterAutospacing="0" w:line="360" w:lineRule="auto"/>
        <w:ind w:firstLineChars="200" w:firstLine="420"/>
        <w:contextualSpacing/>
        <w:rPr>
          <w:sz w:val="21"/>
          <w:szCs w:val="21"/>
        </w:rPr>
      </w:pPr>
      <w:r w:rsidRPr="00A35F43">
        <w:rPr>
          <w:rFonts w:hint="eastAsia"/>
          <w:sz w:val="21"/>
          <w:szCs w:val="21"/>
        </w:rPr>
        <w:t>⑦请潜在投标单位提前安装相应的控件</w:t>
      </w:r>
      <w:r w:rsidRPr="00A35F43">
        <w:rPr>
          <w:rFonts w:hint="eastAsia"/>
          <w:sz w:val="21"/>
          <w:szCs w:val="21"/>
        </w:rPr>
        <w:t>(</w:t>
      </w:r>
      <w:r w:rsidRPr="00A35F43">
        <w:rPr>
          <w:rFonts w:hint="eastAsia"/>
          <w:sz w:val="21"/>
          <w:szCs w:val="21"/>
        </w:rPr>
        <w:t>详见</w:t>
      </w:r>
      <w:proofErr w:type="gramStart"/>
      <w:r w:rsidRPr="00A35F43">
        <w:rPr>
          <w:rFonts w:hint="eastAsia"/>
          <w:sz w:val="21"/>
          <w:szCs w:val="21"/>
        </w:rPr>
        <w:t>《</w:t>
      </w:r>
      <w:proofErr w:type="gramEnd"/>
      <w:r w:rsidRPr="00A35F43">
        <w:rPr>
          <w:rFonts w:hint="eastAsia"/>
          <w:sz w:val="21"/>
          <w:szCs w:val="21"/>
        </w:rPr>
        <w:t>江苏省政府采购管理交易系统</w:t>
      </w:r>
      <w:r w:rsidRPr="00A35F43">
        <w:rPr>
          <w:rFonts w:hint="eastAsia"/>
          <w:sz w:val="21"/>
          <w:szCs w:val="21"/>
        </w:rPr>
        <w:t>(</w:t>
      </w:r>
      <w:r w:rsidRPr="00A35F43">
        <w:rPr>
          <w:rFonts w:hint="eastAsia"/>
          <w:sz w:val="21"/>
          <w:szCs w:val="21"/>
        </w:rPr>
        <w:t>苏</w:t>
      </w:r>
      <w:proofErr w:type="gramStart"/>
      <w:r w:rsidRPr="00A35F43">
        <w:rPr>
          <w:rFonts w:hint="eastAsia"/>
          <w:sz w:val="21"/>
          <w:szCs w:val="21"/>
        </w:rPr>
        <w:t>采云</w:t>
      </w:r>
      <w:proofErr w:type="gramEnd"/>
      <w:r w:rsidRPr="00A35F43">
        <w:rPr>
          <w:rFonts w:hint="eastAsia"/>
          <w:sz w:val="21"/>
          <w:szCs w:val="21"/>
        </w:rPr>
        <w:t>)</w:t>
      </w:r>
      <w:r w:rsidRPr="00A35F43">
        <w:rPr>
          <w:rFonts w:hint="eastAsia"/>
          <w:sz w:val="21"/>
          <w:szCs w:val="21"/>
        </w:rPr>
        <w:t>供应商操作手册</w:t>
      </w:r>
      <w:r w:rsidRPr="00A35F43">
        <w:rPr>
          <w:rFonts w:hint="eastAsia"/>
          <w:sz w:val="21"/>
          <w:szCs w:val="21"/>
        </w:rPr>
        <w:t>&gt;)</w:t>
      </w:r>
      <w:r w:rsidRPr="00A35F43">
        <w:rPr>
          <w:rFonts w:hint="eastAsia"/>
          <w:sz w:val="21"/>
          <w:szCs w:val="21"/>
        </w:rPr>
        <w:t>并使用谷歌浏览器登录“苏</w:t>
      </w:r>
      <w:proofErr w:type="gramStart"/>
      <w:r w:rsidRPr="00A35F43">
        <w:rPr>
          <w:rFonts w:hint="eastAsia"/>
          <w:sz w:val="21"/>
          <w:szCs w:val="21"/>
        </w:rPr>
        <w:t>采云</w:t>
      </w:r>
      <w:proofErr w:type="gramEnd"/>
      <w:r w:rsidRPr="00A35F43">
        <w:rPr>
          <w:rFonts w:hint="eastAsia"/>
          <w:sz w:val="21"/>
          <w:szCs w:val="21"/>
        </w:rPr>
        <w:t>”系统参与不见面开评标。</w:t>
      </w:r>
    </w:p>
    <w:p w14:paraId="6727E9CC" w14:textId="77777777" w:rsidR="006F3191" w:rsidRPr="00A35F43" w:rsidRDefault="00432E9D">
      <w:pPr>
        <w:spacing w:line="360" w:lineRule="auto"/>
        <w:ind w:firstLineChars="200" w:firstLine="422"/>
        <w:jc w:val="left"/>
        <w:outlineLvl w:val="1"/>
        <w:rPr>
          <w:rFonts w:ascii="宋体" w:hAnsi="宋体" w:cs="宋体" w:hint="eastAsia"/>
          <w:b/>
          <w:szCs w:val="21"/>
        </w:rPr>
      </w:pPr>
      <w:r w:rsidRPr="00A35F43">
        <w:rPr>
          <w:rFonts w:ascii="宋体" w:hAnsi="宋体" w:cs="宋体" w:hint="eastAsia"/>
          <w:b/>
          <w:szCs w:val="21"/>
        </w:rPr>
        <w:t>注：如潜在供应商未按上述要求操作，将自行承担所产生的风险。</w:t>
      </w:r>
    </w:p>
    <w:p w14:paraId="0141293B" w14:textId="77777777" w:rsidR="006F3191" w:rsidRPr="00A35F43" w:rsidRDefault="00432E9D">
      <w:pPr>
        <w:spacing w:line="360" w:lineRule="auto"/>
        <w:ind w:firstLineChars="200" w:firstLine="422"/>
        <w:jc w:val="left"/>
        <w:outlineLvl w:val="1"/>
        <w:rPr>
          <w:rFonts w:ascii="宋体" w:hAnsi="宋体" w:cs="宋体" w:hint="eastAsia"/>
          <w:b/>
          <w:szCs w:val="21"/>
        </w:rPr>
      </w:pPr>
      <w:bookmarkStart w:id="29" w:name="_Toc7830"/>
      <w:r w:rsidRPr="00A35F43">
        <w:rPr>
          <w:rFonts w:ascii="宋体" w:hAnsi="宋体" w:cs="宋体" w:hint="eastAsia"/>
          <w:b/>
          <w:szCs w:val="21"/>
        </w:rPr>
        <w:t>四、</w:t>
      </w:r>
      <w:bookmarkStart w:id="30" w:name="_Toc20177"/>
      <w:bookmarkStart w:id="31" w:name="_Toc35393634"/>
      <w:bookmarkStart w:id="32" w:name="_Toc28359017"/>
      <w:bookmarkStart w:id="33" w:name="_Toc35393803"/>
      <w:bookmarkStart w:id="34" w:name="_Toc28359094"/>
      <w:bookmarkEnd w:id="25"/>
      <w:bookmarkEnd w:id="26"/>
      <w:bookmarkEnd w:id="27"/>
      <w:bookmarkEnd w:id="28"/>
      <w:bookmarkEnd w:id="29"/>
      <w:r w:rsidRPr="00A35F43">
        <w:rPr>
          <w:rFonts w:ascii="宋体" w:hAnsi="宋体" w:cs="宋体" w:hint="eastAsia"/>
          <w:b/>
          <w:szCs w:val="21"/>
        </w:rPr>
        <w:t>提交投标文件截止时间、开标时间和地点</w:t>
      </w:r>
    </w:p>
    <w:p w14:paraId="3BD7620C" w14:textId="77777777" w:rsidR="006F3191" w:rsidRPr="00A35F43" w:rsidRDefault="00432E9D">
      <w:pPr>
        <w:spacing w:line="360" w:lineRule="auto"/>
        <w:ind w:firstLineChars="200" w:firstLine="480"/>
        <w:jc w:val="left"/>
        <w:rPr>
          <w:rFonts w:ascii="宋体" w:hAnsi="宋体" w:hint="eastAsia"/>
          <w:sz w:val="24"/>
        </w:rPr>
      </w:pPr>
      <w:bookmarkStart w:id="35" w:name="_Toc28479"/>
      <w:bookmarkEnd w:id="30"/>
      <w:r w:rsidRPr="00A35F43">
        <w:rPr>
          <w:rFonts w:ascii="宋体" w:hAnsi="宋体" w:hint="eastAsia"/>
          <w:sz w:val="24"/>
        </w:rPr>
        <w:t>1.投标文件接收时间与地点</w:t>
      </w:r>
    </w:p>
    <w:p w14:paraId="50D9473E" w14:textId="79574BEC" w:rsidR="006F3191" w:rsidRPr="00A35F43" w:rsidRDefault="00432E9D">
      <w:pPr>
        <w:snapToGrid w:val="0"/>
        <w:spacing w:line="360" w:lineRule="auto"/>
        <w:ind w:firstLineChars="200" w:firstLine="420"/>
        <w:jc w:val="left"/>
        <w:rPr>
          <w:rFonts w:ascii="宋体" w:hAnsi="宋体" w:cs="宋体" w:hint="eastAsia"/>
          <w:bCs/>
          <w:szCs w:val="21"/>
        </w:rPr>
      </w:pPr>
      <w:r w:rsidRPr="00A35F43">
        <w:rPr>
          <w:rFonts w:ascii="宋体" w:hAnsi="宋体" w:cs="宋体" w:hint="eastAsia"/>
          <w:bCs/>
          <w:szCs w:val="21"/>
        </w:rPr>
        <w:t>投标文件接收截止时间：2024年</w:t>
      </w:r>
      <w:r w:rsidR="00B00A70" w:rsidRPr="00A35F43">
        <w:rPr>
          <w:rFonts w:ascii="宋体" w:hAnsi="宋体" w:cs="宋体" w:hint="eastAsia"/>
          <w:bCs/>
          <w:szCs w:val="21"/>
        </w:rPr>
        <w:t>11</w:t>
      </w:r>
      <w:r w:rsidRPr="00A35F43">
        <w:rPr>
          <w:rFonts w:ascii="宋体" w:hAnsi="宋体" w:cs="宋体" w:hint="eastAsia"/>
          <w:bCs/>
          <w:szCs w:val="21"/>
        </w:rPr>
        <w:t>月</w:t>
      </w:r>
      <w:r w:rsidR="00A35F43" w:rsidRPr="00A35F43">
        <w:rPr>
          <w:rFonts w:ascii="宋体" w:hAnsi="宋体" w:cs="宋体" w:hint="eastAsia"/>
          <w:bCs/>
          <w:szCs w:val="21"/>
        </w:rPr>
        <w:t>05</w:t>
      </w:r>
      <w:r w:rsidRPr="00A35F43">
        <w:rPr>
          <w:rFonts w:ascii="宋体" w:hAnsi="宋体" w:cs="宋体" w:hint="eastAsia"/>
          <w:bCs/>
          <w:szCs w:val="21"/>
        </w:rPr>
        <w:t>日上午</w:t>
      </w:r>
      <w:r w:rsidR="00B00A70" w:rsidRPr="00A35F43">
        <w:rPr>
          <w:rFonts w:ascii="宋体" w:hAnsi="宋体" w:cs="宋体" w:hint="eastAsia"/>
          <w:bCs/>
          <w:szCs w:val="21"/>
        </w:rPr>
        <w:t>09</w:t>
      </w:r>
      <w:r w:rsidRPr="00A35F43">
        <w:rPr>
          <w:rFonts w:ascii="宋体" w:hAnsi="宋体" w:cs="宋体" w:hint="eastAsia"/>
          <w:bCs/>
          <w:szCs w:val="21"/>
        </w:rPr>
        <w:t>:00:00（北京时间）</w:t>
      </w:r>
    </w:p>
    <w:p w14:paraId="3A8EF582" w14:textId="77777777" w:rsidR="006F3191" w:rsidRPr="00A35F43" w:rsidRDefault="00432E9D">
      <w:pPr>
        <w:snapToGrid w:val="0"/>
        <w:spacing w:line="360" w:lineRule="auto"/>
        <w:ind w:firstLineChars="200" w:firstLine="420"/>
        <w:jc w:val="left"/>
        <w:rPr>
          <w:rFonts w:ascii="宋体" w:hAnsi="宋体" w:cs="宋体" w:hint="eastAsia"/>
          <w:bCs/>
          <w:szCs w:val="21"/>
        </w:rPr>
      </w:pPr>
      <w:r w:rsidRPr="00A35F43">
        <w:rPr>
          <w:rFonts w:ascii="宋体" w:hAnsi="宋体" w:cs="宋体" w:hint="eastAsia"/>
          <w:bCs/>
          <w:szCs w:val="21"/>
        </w:rPr>
        <w:t>电子投标文件上传地址：“苏</w:t>
      </w:r>
      <w:proofErr w:type="gramStart"/>
      <w:r w:rsidRPr="00A35F43">
        <w:rPr>
          <w:rFonts w:ascii="宋体" w:hAnsi="宋体" w:cs="宋体" w:hint="eastAsia"/>
          <w:bCs/>
          <w:szCs w:val="21"/>
        </w:rPr>
        <w:t>采云</w:t>
      </w:r>
      <w:proofErr w:type="gramEnd"/>
      <w:r w:rsidRPr="00A35F43">
        <w:rPr>
          <w:rFonts w:ascii="宋体" w:hAnsi="宋体" w:cs="宋体" w:hint="eastAsia"/>
          <w:bCs/>
          <w:szCs w:val="21"/>
        </w:rPr>
        <w:t>”政府采购交易系统网上开标大厅。</w:t>
      </w:r>
    </w:p>
    <w:p w14:paraId="196D49DB" w14:textId="77777777" w:rsidR="006F3191" w:rsidRPr="00A35F43" w:rsidRDefault="00432E9D">
      <w:pPr>
        <w:snapToGrid w:val="0"/>
        <w:spacing w:line="360" w:lineRule="auto"/>
        <w:ind w:firstLineChars="200" w:firstLine="420"/>
        <w:jc w:val="left"/>
        <w:rPr>
          <w:rFonts w:ascii="宋体" w:hAnsi="宋体" w:cs="宋体" w:hint="eastAsia"/>
          <w:bCs/>
          <w:szCs w:val="21"/>
        </w:rPr>
      </w:pPr>
      <w:r w:rsidRPr="00A35F43">
        <w:rPr>
          <w:rFonts w:ascii="宋体" w:hAnsi="宋体" w:cs="宋体" w:hint="eastAsia"/>
          <w:bCs/>
          <w:szCs w:val="21"/>
        </w:rPr>
        <w:t>2.开标时间与地点</w:t>
      </w:r>
    </w:p>
    <w:p w14:paraId="10B710EE" w14:textId="672DC4E6" w:rsidR="006F3191" w:rsidRPr="00A35F43" w:rsidRDefault="00432E9D">
      <w:pPr>
        <w:snapToGrid w:val="0"/>
        <w:spacing w:line="360" w:lineRule="auto"/>
        <w:ind w:firstLineChars="200" w:firstLine="420"/>
        <w:jc w:val="left"/>
        <w:rPr>
          <w:rFonts w:ascii="宋体" w:hAnsi="宋体" w:cs="宋体" w:hint="eastAsia"/>
          <w:bCs/>
          <w:szCs w:val="21"/>
        </w:rPr>
      </w:pPr>
      <w:r w:rsidRPr="00A35F43">
        <w:rPr>
          <w:rFonts w:ascii="宋体" w:hAnsi="宋体" w:cs="宋体" w:hint="eastAsia"/>
          <w:bCs/>
          <w:szCs w:val="21"/>
        </w:rPr>
        <w:t>开标时间：2024年</w:t>
      </w:r>
      <w:r w:rsidR="00B00A70" w:rsidRPr="00A35F43">
        <w:rPr>
          <w:rFonts w:ascii="宋体" w:hAnsi="宋体" w:cs="宋体" w:hint="eastAsia"/>
          <w:bCs/>
          <w:szCs w:val="21"/>
        </w:rPr>
        <w:t>11</w:t>
      </w:r>
      <w:r w:rsidRPr="00A35F43">
        <w:rPr>
          <w:rFonts w:ascii="宋体" w:hAnsi="宋体" w:cs="宋体" w:hint="eastAsia"/>
          <w:bCs/>
          <w:szCs w:val="21"/>
        </w:rPr>
        <w:t>月</w:t>
      </w:r>
      <w:r w:rsidR="00A35F43" w:rsidRPr="00A35F43">
        <w:rPr>
          <w:rFonts w:ascii="宋体" w:hAnsi="宋体" w:cs="宋体" w:hint="eastAsia"/>
          <w:bCs/>
          <w:szCs w:val="21"/>
        </w:rPr>
        <w:t>05</w:t>
      </w:r>
      <w:r w:rsidRPr="00A35F43">
        <w:rPr>
          <w:rFonts w:ascii="宋体" w:hAnsi="宋体" w:cs="宋体" w:hint="eastAsia"/>
          <w:bCs/>
          <w:szCs w:val="21"/>
        </w:rPr>
        <w:t>日上午</w:t>
      </w:r>
      <w:r w:rsidR="00B00A70" w:rsidRPr="00A35F43">
        <w:rPr>
          <w:rFonts w:ascii="宋体" w:hAnsi="宋体" w:cs="宋体" w:hint="eastAsia"/>
          <w:bCs/>
          <w:szCs w:val="21"/>
        </w:rPr>
        <w:t>09</w:t>
      </w:r>
      <w:r w:rsidRPr="00A35F43">
        <w:rPr>
          <w:rFonts w:ascii="宋体" w:hAnsi="宋体" w:cs="宋体" w:hint="eastAsia"/>
          <w:bCs/>
          <w:szCs w:val="21"/>
        </w:rPr>
        <w:t>:00:00（北京时间）</w:t>
      </w:r>
    </w:p>
    <w:p w14:paraId="5A11410B" w14:textId="77777777" w:rsidR="006F3191" w:rsidRPr="00A35F43" w:rsidRDefault="00432E9D">
      <w:pPr>
        <w:snapToGrid w:val="0"/>
        <w:spacing w:line="360" w:lineRule="auto"/>
        <w:ind w:firstLineChars="200" w:firstLine="420"/>
        <w:jc w:val="left"/>
        <w:rPr>
          <w:rFonts w:ascii="宋体" w:hAnsi="宋体" w:cs="宋体" w:hint="eastAsia"/>
          <w:bCs/>
          <w:szCs w:val="21"/>
        </w:rPr>
      </w:pPr>
      <w:r w:rsidRPr="00A35F43">
        <w:rPr>
          <w:rFonts w:ascii="宋体" w:hAnsi="宋体" w:cs="宋体" w:hint="eastAsia"/>
          <w:bCs/>
          <w:szCs w:val="21"/>
        </w:rPr>
        <w:t>开标地点：“苏</w:t>
      </w:r>
      <w:proofErr w:type="gramStart"/>
      <w:r w:rsidRPr="00A35F43">
        <w:rPr>
          <w:rFonts w:ascii="宋体" w:hAnsi="宋体" w:cs="宋体" w:hint="eastAsia"/>
          <w:bCs/>
          <w:szCs w:val="21"/>
        </w:rPr>
        <w:t>采云</w:t>
      </w:r>
      <w:proofErr w:type="gramEnd"/>
      <w:r w:rsidRPr="00A35F43">
        <w:rPr>
          <w:rFonts w:ascii="宋体" w:hAnsi="宋体" w:cs="宋体" w:hint="eastAsia"/>
          <w:bCs/>
          <w:szCs w:val="21"/>
        </w:rPr>
        <w:t>”政府采购交易系统网上开标大厅</w:t>
      </w:r>
    </w:p>
    <w:p w14:paraId="62F920E1" w14:textId="77777777" w:rsidR="006F3191" w:rsidRPr="00A35F43" w:rsidRDefault="00432E9D">
      <w:pPr>
        <w:spacing w:line="360" w:lineRule="auto"/>
        <w:ind w:firstLineChars="200" w:firstLine="422"/>
        <w:jc w:val="left"/>
        <w:outlineLvl w:val="1"/>
        <w:rPr>
          <w:rFonts w:ascii="宋体" w:hAnsi="宋体" w:cs="宋体" w:hint="eastAsia"/>
          <w:b/>
          <w:szCs w:val="21"/>
        </w:rPr>
      </w:pPr>
      <w:r w:rsidRPr="00A35F43">
        <w:rPr>
          <w:rFonts w:ascii="宋体" w:hAnsi="宋体" w:cs="宋体" w:hint="eastAsia"/>
          <w:b/>
          <w:szCs w:val="21"/>
        </w:rPr>
        <w:t>五、</w:t>
      </w:r>
      <w:bookmarkEnd w:id="31"/>
      <w:bookmarkEnd w:id="32"/>
      <w:bookmarkEnd w:id="33"/>
      <w:bookmarkEnd w:id="34"/>
      <w:r w:rsidRPr="00A35F43">
        <w:rPr>
          <w:rFonts w:ascii="宋体" w:hAnsi="宋体" w:cs="宋体" w:hint="eastAsia"/>
          <w:b/>
          <w:szCs w:val="21"/>
        </w:rPr>
        <w:t>公告期限及媒介</w:t>
      </w:r>
      <w:bookmarkEnd w:id="35"/>
    </w:p>
    <w:p w14:paraId="0A6F486F" w14:textId="77777777" w:rsidR="006F3191" w:rsidRPr="00A35F43" w:rsidRDefault="00432E9D">
      <w:pPr>
        <w:spacing w:line="360" w:lineRule="auto"/>
        <w:ind w:firstLineChars="200" w:firstLine="420"/>
        <w:jc w:val="left"/>
        <w:rPr>
          <w:rFonts w:ascii="宋体" w:hAnsi="宋体" w:cs="宋体" w:hint="eastAsia"/>
          <w:szCs w:val="21"/>
        </w:rPr>
      </w:pPr>
      <w:bookmarkStart w:id="36" w:name="_Toc35393626"/>
      <w:bookmarkStart w:id="37" w:name="_Toc38985268"/>
      <w:bookmarkStart w:id="38" w:name="_Toc35393795"/>
      <w:r w:rsidRPr="00A35F43">
        <w:rPr>
          <w:rFonts w:ascii="宋体" w:hAnsi="宋体" w:cs="宋体" w:hint="eastAsia"/>
          <w:szCs w:val="21"/>
        </w:rPr>
        <w:lastRenderedPageBreak/>
        <w:t>1、公告期限为自本公告发布之日起5个工作日</w:t>
      </w:r>
      <w:bookmarkEnd w:id="36"/>
      <w:bookmarkEnd w:id="37"/>
      <w:bookmarkEnd w:id="38"/>
      <w:r w:rsidRPr="00A35F43">
        <w:rPr>
          <w:rFonts w:ascii="宋体" w:hAnsi="宋体" w:cs="宋体" w:hint="eastAsia"/>
          <w:szCs w:val="21"/>
        </w:rPr>
        <w:t>；</w:t>
      </w:r>
    </w:p>
    <w:p w14:paraId="6A3A84FE" w14:textId="537B41C9"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2、发布媒介：江苏政府采购网。</w:t>
      </w:r>
    </w:p>
    <w:p w14:paraId="620CE6BA" w14:textId="77777777" w:rsidR="006F3191" w:rsidRPr="00A35F43" w:rsidRDefault="00432E9D">
      <w:pPr>
        <w:spacing w:line="360" w:lineRule="auto"/>
        <w:ind w:firstLineChars="200" w:firstLine="422"/>
        <w:jc w:val="left"/>
        <w:outlineLvl w:val="1"/>
        <w:rPr>
          <w:rFonts w:ascii="宋体" w:hAnsi="宋体" w:cs="宋体" w:hint="eastAsia"/>
          <w:szCs w:val="21"/>
        </w:rPr>
      </w:pPr>
      <w:bookmarkStart w:id="39" w:name="_Toc35393635"/>
      <w:bookmarkStart w:id="40" w:name="_Toc31350"/>
      <w:bookmarkStart w:id="41" w:name="_Toc35393804"/>
      <w:r w:rsidRPr="00A35F43">
        <w:rPr>
          <w:rFonts w:ascii="宋体" w:hAnsi="宋体" w:cs="宋体" w:hint="eastAsia"/>
          <w:b/>
          <w:szCs w:val="21"/>
        </w:rPr>
        <w:t>六、补充事宜</w:t>
      </w:r>
      <w:bookmarkEnd w:id="39"/>
      <w:bookmarkEnd w:id="40"/>
      <w:bookmarkEnd w:id="41"/>
      <w:r w:rsidRPr="00A35F43">
        <w:rPr>
          <w:rFonts w:ascii="宋体" w:hAnsi="宋体"/>
          <w:szCs w:val="21"/>
        </w:rPr>
        <w:t>：</w:t>
      </w:r>
      <w:bookmarkStart w:id="42" w:name="_Toc28359018"/>
      <w:bookmarkStart w:id="43" w:name="_Toc35393636"/>
      <w:bookmarkStart w:id="44" w:name="_Toc35393805"/>
      <w:bookmarkStart w:id="45" w:name="_Toc28359095"/>
    </w:p>
    <w:p w14:paraId="23FC6156" w14:textId="77777777" w:rsidR="006F3191" w:rsidRPr="00A35F43" w:rsidRDefault="00432E9D">
      <w:pPr>
        <w:snapToGrid w:val="0"/>
        <w:spacing w:line="360" w:lineRule="auto"/>
        <w:ind w:firstLineChars="200" w:firstLine="422"/>
        <w:jc w:val="left"/>
        <w:rPr>
          <w:rFonts w:ascii="宋体" w:hAnsi="宋体" w:cs="宋体" w:hint="eastAsia"/>
          <w:szCs w:val="21"/>
        </w:rPr>
      </w:pPr>
      <w:r w:rsidRPr="00A35F43">
        <w:rPr>
          <w:rFonts w:ascii="宋体" w:hAnsi="宋体" w:cs="宋体"/>
          <w:b/>
          <w:szCs w:val="21"/>
        </w:rPr>
        <w:t xml:space="preserve"> </w:t>
      </w:r>
      <w:r w:rsidRPr="00A35F43">
        <w:rPr>
          <w:rFonts w:ascii="宋体" w:hAnsi="宋体" w:cs="宋体" w:hint="eastAsia"/>
          <w:szCs w:val="21"/>
        </w:rPr>
        <w:t>（1）本项目不收取投标保证金。</w:t>
      </w:r>
    </w:p>
    <w:p w14:paraId="242EEC12" w14:textId="77777777" w:rsidR="006F3191" w:rsidRPr="00A35F43" w:rsidRDefault="00432E9D">
      <w:pPr>
        <w:snapToGrid w:val="0"/>
        <w:spacing w:line="360" w:lineRule="auto"/>
        <w:ind w:firstLineChars="200" w:firstLine="420"/>
        <w:jc w:val="left"/>
        <w:rPr>
          <w:rFonts w:ascii="宋体" w:hAnsi="宋体" w:cs="宋体" w:hint="eastAsia"/>
          <w:szCs w:val="21"/>
        </w:rPr>
      </w:pPr>
      <w:r w:rsidRPr="00A35F43">
        <w:rPr>
          <w:rFonts w:ascii="宋体" w:hAnsi="宋体" w:cs="宋体" w:hint="eastAsia"/>
          <w:szCs w:val="21"/>
        </w:rPr>
        <w:t>（2）投标人开标前完成网上投标文件上传。</w:t>
      </w:r>
    </w:p>
    <w:p w14:paraId="3723417C" w14:textId="77777777" w:rsidR="006F3191" w:rsidRPr="00A35F43" w:rsidRDefault="00432E9D">
      <w:pPr>
        <w:snapToGrid w:val="0"/>
        <w:spacing w:line="360" w:lineRule="auto"/>
        <w:ind w:firstLineChars="200" w:firstLine="420"/>
        <w:jc w:val="left"/>
        <w:rPr>
          <w:rFonts w:ascii="宋体" w:hAnsi="宋体" w:cs="宋体" w:hint="eastAsia"/>
          <w:szCs w:val="21"/>
        </w:rPr>
      </w:pPr>
      <w:r w:rsidRPr="00A35F43">
        <w:rPr>
          <w:rFonts w:ascii="宋体" w:hAnsi="宋体" w:cs="宋体" w:hint="eastAsia"/>
          <w:szCs w:val="21"/>
        </w:rPr>
        <w:t>（3）无论出于何种原因，采购人可以对已发出的招标文件进行修改、补充或变更，其内容作为招标文件的重要组成部分，请各投标人关注发布平台。若因投标人自身原因未及时关注本项目有关修改、补充或变更信息，导致投标文件编制或提交失误，由此造成的一切损失由投标人自行承担。</w:t>
      </w:r>
    </w:p>
    <w:p w14:paraId="5E940ECE" w14:textId="77777777" w:rsidR="006F3191" w:rsidRPr="00A35F43" w:rsidRDefault="00432E9D">
      <w:pPr>
        <w:snapToGrid w:val="0"/>
        <w:spacing w:line="360" w:lineRule="auto"/>
        <w:ind w:firstLineChars="200" w:firstLine="420"/>
        <w:jc w:val="left"/>
        <w:rPr>
          <w:rFonts w:ascii="宋体" w:hAnsi="宋体" w:cs="宋体" w:hint="eastAsia"/>
          <w:szCs w:val="21"/>
        </w:rPr>
      </w:pPr>
      <w:r w:rsidRPr="00A35F43">
        <w:rPr>
          <w:rFonts w:ascii="宋体" w:hAnsi="宋体" w:cs="宋体" w:hint="eastAsia"/>
          <w:szCs w:val="21"/>
        </w:rPr>
        <w:t>（4）投标单位制作投标文件时如遇投标工具中投标格式与采购文件不一致，请投标单位按照采购文件中投标格式要求编制一份投标文件资料添加在投标工具其他材料中。</w:t>
      </w:r>
    </w:p>
    <w:p w14:paraId="7108F017" w14:textId="77777777" w:rsidR="006F3191" w:rsidRPr="00A35F43" w:rsidRDefault="00432E9D">
      <w:pPr>
        <w:spacing w:line="360" w:lineRule="auto"/>
        <w:ind w:firstLineChars="200" w:firstLine="422"/>
        <w:jc w:val="left"/>
        <w:outlineLvl w:val="1"/>
        <w:rPr>
          <w:rFonts w:ascii="宋体" w:hAnsi="宋体" w:cs="宋体" w:hint="eastAsia"/>
          <w:b/>
          <w:szCs w:val="21"/>
        </w:rPr>
      </w:pPr>
      <w:bookmarkStart w:id="46" w:name="_Toc25261"/>
      <w:r w:rsidRPr="00A35F43">
        <w:rPr>
          <w:rFonts w:ascii="宋体" w:hAnsi="宋体" w:cs="宋体" w:hint="eastAsia"/>
          <w:b/>
          <w:szCs w:val="21"/>
        </w:rPr>
        <w:t>七、对本次采购提出询问，请按以下方式联系</w:t>
      </w:r>
      <w:bookmarkEnd w:id="42"/>
      <w:bookmarkEnd w:id="43"/>
      <w:bookmarkEnd w:id="44"/>
      <w:bookmarkEnd w:id="45"/>
      <w:bookmarkEnd w:id="46"/>
    </w:p>
    <w:p w14:paraId="7EEF9AD6" w14:textId="77777777" w:rsidR="006F3191" w:rsidRPr="00A35F43" w:rsidRDefault="00432E9D">
      <w:pPr>
        <w:spacing w:line="360" w:lineRule="auto"/>
        <w:ind w:firstLineChars="200" w:firstLine="420"/>
        <w:jc w:val="left"/>
        <w:rPr>
          <w:rFonts w:ascii="宋体" w:hAnsi="宋体" w:cs="宋体" w:hint="eastAsia"/>
          <w:szCs w:val="21"/>
        </w:rPr>
      </w:pPr>
      <w:bookmarkStart w:id="47" w:name="_Toc28359019"/>
      <w:bookmarkStart w:id="48" w:name="_Toc28359096"/>
      <w:bookmarkStart w:id="49" w:name="_Toc35393806"/>
      <w:bookmarkStart w:id="50" w:name="_Toc35393637"/>
      <w:bookmarkStart w:id="51" w:name="_Toc18469"/>
      <w:r w:rsidRPr="00A35F43">
        <w:rPr>
          <w:rFonts w:ascii="宋体" w:hAnsi="宋体" w:cs="宋体" w:hint="eastAsia"/>
          <w:szCs w:val="21"/>
        </w:rPr>
        <w:t>1.采购人信息</w:t>
      </w:r>
      <w:bookmarkEnd w:id="47"/>
      <w:bookmarkEnd w:id="48"/>
      <w:bookmarkEnd w:id="49"/>
      <w:bookmarkEnd w:id="50"/>
    </w:p>
    <w:p w14:paraId="491406F1"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名    称：灌南县人民法院</w:t>
      </w:r>
    </w:p>
    <w:p w14:paraId="205B277D"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地    址：灌南县人民中路</w:t>
      </w:r>
    </w:p>
    <w:p w14:paraId="6406BB61"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联系方式：</w:t>
      </w:r>
      <w:bookmarkStart w:id="52" w:name="_Toc35393807"/>
      <w:bookmarkStart w:id="53" w:name="_Toc28359020"/>
      <w:bookmarkStart w:id="54" w:name="_Toc28359097"/>
      <w:bookmarkStart w:id="55" w:name="_Toc35393638"/>
      <w:r w:rsidRPr="00A35F43">
        <w:rPr>
          <w:rFonts w:ascii="宋体" w:hAnsi="宋体" w:cs="宋体" w:hint="eastAsia"/>
          <w:szCs w:val="21"/>
        </w:rPr>
        <w:t>李科长  15261381906</w:t>
      </w:r>
    </w:p>
    <w:p w14:paraId="714F5153"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2.采购代理机构信息</w:t>
      </w:r>
      <w:bookmarkEnd w:id="52"/>
      <w:bookmarkEnd w:id="53"/>
      <w:bookmarkEnd w:id="54"/>
      <w:bookmarkEnd w:id="55"/>
    </w:p>
    <w:p w14:paraId="0AEFDC3C"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名    称：</w:t>
      </w:r>
      <w:proofErr w:type="gramStart"/>
      <w:r w:rsidRPr="00A35F43">
        <w:rPr>
          <w:rFonts w:ascii="宋体" w:hAnsi="宋体" w:cs="宋体" w:hint="eastAsia"/>
          <w:szCs w:val="21"/>
        </w:rPr>
        <w:t>江苏润博建设项目</w:t>
      </w:r>
      <w:proofErr w:type="gramEnd"/>
      <w:r w:rsidRPr="00A35F43">
        <w:rPr>
          <w:rFonts w:ascii="宋体" w:hAnsi="宋体" w:cs="宋体" w:hint="eastAsia"/>
          <w:szCs w:val="21"/>
        </w:rPr>
        <w:t>管理有限公司</w:t>
      </w:r>
    </w:p>
    <w:p w14:paraId="2EE09FAC" w14:textId="77777777" w:rsidR="006F3191" w:rsidRPr="00A35F43" w:rsidRDefault="00432E9D">
      <w:pPr>
        <w:spacing w:line="360" w:lineRule="auto"/>
        <w:ind w:firstLineChars="200" w:firstLine="420"/>
        <w:jc w:val="left"/>
        <w:rPr>
          <w:rFonts w:ascii="宋体" w:hAnsi="宋体" w:cs="宋体" w:hint="eastAsia"/>
          <w:szCs w:val="21"/>
        </w:rPr>
      </w:pPr>
      <w:bookmarkStart w:id="56" w:name="_Toc35393808"/>
      <w:bookmarkStart w:id="57" w:name="_Toc28359098"/>
      <w:bookmarkStart w:id="58" w:name="_Toc28359021"/>
      <w:bookmarkStart w:id="59" w:name="_Toc35393639"/>
      <w:r w:rsidRPr="00A35F43">
        <w:rPr>
          <w:rFonts w:ascii="宋体" w:hAnsi="宋体" w:cs="宋体" w:hint="eastAsia"/>
          <w:szCs w:val="21"/>
        </w:rPr>
        <w:t>地址： 连云港市海州区海连东路40号金茂大厦八楼</w:t>
      </w:r>
    </w:p>
    <w:p w14:paraId="7A5A53F6"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联系方式：赵工  0518-85106903</w:t>
      </w:r>
    </w:p>
    <w:p w14:paraId="7653F355"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3.项目联系方式</w:t>
      </w:r>
      <w:bookmarkEnd w:id="56"/>
      <w:bookmarkEnd w:id="57"/>
      <w:bookmarkEnd w:id="58"/>
      <w:bookmarkEnd w:id="59"/>
    </w:p>
    <w:p w14:paraId="0DAB0489"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 xml:space="preserve">项目联系人：李科长  </w:t>
      </w:r>
    </w:p>
    <w:p w14:paraId="74D9AA99" w14:textId="77777777" w:rsidR="006F3191" w:rsidRPr="00A35F43" w:rsidRDefault="00432E9D">
      <w:pPr>
        <w:spacing w:line="360" w:lineRule="auto"/>
        <w:ind w:firstLineChars="200" w:firstLine="420"/>
        <w:jc w:val="left"/>
        <w:rPr>
          <w:rFonts w:ascii="宋体" w:hAnsi="宋体" w:cs="宋体" w:hint="eastAsia"/>
          <w:szCs w:val="21"/>
        </w:rPr>
      </w:pPr>
      <w:r w:rsidRPr="00A35F43">
        <w:rPr>
          <w:rFonts w:ascii="宋体" w:hAnsi="宋体" w:cs="宋体" w:hint="eastAsia"/>
          <w:szCs w:val="21"/>
        </w:rPr>
        <w:t>电　 　 话： 15261381906</w:t>
      </w:r>
    </w:p>
    <w:p w14:paraId="5D729D93" w14:textId="77777777" w:rsidR="006F3191" w:rsidRPr="00A35F43" w:rsidRDefault="00432E9D">
      <w:pPr>
        <w:spacing w:line="360" w:lineRule="auto"/>
        <w:ind w:firstLineChars="200" w:firstLine="422"/>
        <w:jc w:val="left"/>
        <w:outlineLvl w:val="1"/>
        <w:rPr>
          <w:rFonts w:ascii="宋体" w:hAnsi="宋体" w:cs="宋体" w:hint="eastAsia"/>
          <w:b/>
          <w:bCs/>
          <w:szCs w:val="21"/>
        </w:rPr>
      </w:pPr>
      <w:r w:rsidRPr="00A35F43">
        <w:rPr>
          <w:rFonts w:ascii="宋体" w:hAnsi="宋体" w:cs="宋体" w:hint="eastAsia"/>
          <w:b/>
          <w:bCs/>
          <w:szCs w:val="21"/>
        </w:rPr>
        <w:t>八、其他</w:t>
      </w:r>
      <w:bookmarkEnd w:id="51"/>
    </w:p>
    <w:p w14:paraId="1114031F" w14:textId="77777777" w:rsidR="006F3191" w:rsidRPr="00A35F43" w:rsidRDefault="00432E9D">
      <w:pPr>
        <w:snapToGrid w:val="0"/>
        <w:spacing w:line="360" w:lineRule="auto"/>
        <w:ind w:firstLineChars="200" w:firstLine="420"/>
        <w:jc w:val="left"/>
        <w:rPr>
          <w:rFonts w:ascii="宋体" w:hAnsi="宋体" w:cs="宋体" w:hint="eastAsia"/>
          <w:szCs w:val="21"/>
        </w:rPr>
      </w:pPr>
      <w:r w:rsidRPr="00A35F43">
        <w:rPr>
          <w:rFonts w:ascii="宋体" w:hAnsi="宋体" w:cs="宋体" w:hint="eastAsia"/>
          <w:szCs w:val="21"/>
        </w:rPr>
        <w:t>1.根据省财政厅《关于更换全省政府采购交易系统CA数字证书和电子签章的通知》（</w:t>
      </w:r>
      <w:proofErr w:type="gramStart"/>
      <w:r w:rsidRPr="00A35F43">
        <w:rPr>
          <w:rFonts w:ascii="宋体" w:hAnsi="宋体" w:cs="宋体" w:hint="eastAsia"/>
          <w:szCs w:val="21"/>
        </w:rPr>
        <w:t>苏财购〔2023〕</w:t>
      </w:r>
      <w:proofErr w:type="gramEnd"/>
      <w:r w:rsidRPr="00A35F43">
        <w:rPr>
          <w:rFonts w:ascii="宋体" w:hAnsi="宋体" w:cs="宋体" w:hint="eastAsia"/>
          <w:szCs w:val="21"/>
        </w:rPr>
        <w:t>101号），“苏</w:t>
      </w:r>
      <w:proofErr w:type="gramStart"/>
      <w:r w:rsidRPr="00A35F43">
        <w:rPr>
          <w:rFonts w:ascii="宋体" w:hAnsi="宋体" w:cs="宋体" w:hint="eastAsia"/>
          <w:szCs w:val="21"/>
        </w:rPr>
        <w:t>采云</w:t>
      </w:r>
      <w:proofErr w:type="gramEnd"/>
      <w:r w:rsidRPr="00A35F43">
        <w:rPr>
          <w:rFonts w:ascii="宋体" w:hAnsi="宋体" w:cs="宋体" w:hint="eastAsia"/>
          <w:szCs w:val="21"/>
        </w:rPr>
        <w:t>”政府采购交易系统（以下简称苏</w:t>
      </w:r>
      <w:proofErr w:type="gramStart"/>
      <w:r w:rsidRPr="00A35F43">
        <w:rPr>
          <w:rFonts w:ascii="宋体" w:hAnsi="宋体" w:cs="宋体" w:hint="eastAsia"/>
          <w:szCs w:val="21"/>
        </w:rPr>
        <w:t>采云</w:t>
      </w:r>
      <w:proofErr w:type="gramEnd"/>
      <w:r w:rsidRPr="00A35F43">
        <w:rPr>
          <w:rFonts w:ascii="宋体" w:hAnsi="宋体" w:cs="宋体" w:hint="eastAsia"/>
          <w:szCs w:val="21"/>
        </w:rPr>
        <w:t>系统）的CA数字证书、电子签章已更换为江苏省电子政务证书认证中心CA和方正国际软件（北京）有限公司电子签章。如果投标人通过苏</w:t>
      </w:r>
      <w:proofErr w:type="gramStart"/>
      <w:r w:rsidRPr="00A35F43">
        <w:rPr>
          <w:rFonts w:ascii="宋体" w:hAnsi="宋体" w:cs="宋体" w:hint="eastAsia"/>
          <w:szCs w:val="21"/>
        </w:rPr>
        <w:t>采云</w:t>
      </w:r>
      <w:proofErr w:type="gramEnd"/>
      <w:r w:rsidRPr="00A35F43">
        <w:rPr>
          <w:rFonts w:ascii="宋体" w:hAnsi="宋体" w:cs="宋体" w:hint="eastAsia"/>
          <w:szCs w:val="21"/>
        </w:rPr>
        <w:t>系统参与政府采购项目，需要更换CA数字证书和电子签章。具体办理指南和操作手册见链接：http://www.ccgp-jiangsu.gov.cn/jiangsu/zlxz/ee/ee3a4bc5a3454aa2b0d9312230633ce9.html。</w:t>
      </w:r>
    </w:p>
    <w:p w14:paraId="47C87342" w14:textId="77777777" w:rsidR="006F3191" w:rsidRPr="00A35F43" w:rsidRDefault="00432E9D">
      <w:pPr>
        <w:pStyle w:val="13"/>
        <w:snapToGrid w:val="0"/>
        <w:spacing w:line="360" w:lineRule="auto"/>
        <w:ind w:firstLineChars="200" w:firstLine="420"/>
        <w:jc w:val="left"/>
        <w:rPr>
          <w:rFonts w:ascii="宋体" w:eastAsia="宋体" w:hAnsi="宋体" w:cs="宋体" w:hint="eastAsia"/>
          <w:sz w:val="21"/>
          <w:szCs w:val="21"/>
        </w:rPr>
      </w:pPr>
      <w:r w:rsidRPr="00A35F43">
        <w:rPr>
          <w:rFonts w:ascii="宋体" w:eastAsia="宋体" w:hAnsi="宋体" w:cs="宋体" w:hint="eastAsia"/>
          <w:sz w:val="21"/>
          <w:szCs w:val="21"/>
        </w:rPr>
        <w:t>领取CA和办理电子签章（请至连云港市财政局(海州区海连中路66号)西门向南约20米办理，具体联系方式见《苏</w:t>
      </w:r>
      <w:proofErr w:type="gramStart"/>
      <w:r w:rsidRPr="00A35F43">
        <w:rPr>
          <w:rFonts w:ascii="宋体" w:eastAsia="宋体" w:hAnsi="宋体" w:cs="宋体" w:hint="eastAsia"/>
          <w:sz w:val="21"/>
          <w:szCs w:val="21"/>
        </w:rPr>
        <w:t>采云</w:t>
      </w:r>
      <w:proofErr w:type="gramEnd"/>
      <w:r w:rsidRPr="00A35F43">
        <w:rPr>
          <w:rFonts w:ascii="宋体" w:eastAsia="宋体" w:hAnsi="宋体" w:cs="宋体" w:hint="eastAsia"/>
          <w:sz w:val="21"/>
          <w:szCs w:val="21"/>
        </w:rPr>
        <w:t>系统供应商操作手册》（以下简称《操作手册》））、进行注册并按《操作手册》要求制作、上传电子投标文件。</w:t>
      </w:r>
    </w:p>
    <w:p w14:paraId="6FFA9140" w14:textId="77777777" w:rsidR="006F3191" w:rsidRPr="00A35F43" w:rsidRDefault="00432E9D">
      <w:pPr>
        <w:pStyle w:val="af4"/>
        <w:widowControl w:val="0"/>
        <w:tabs>
          <w:tab w:val="left" w:pos="901"/>
        </w:tabs>
        <w:snapToGrid w:val="0"/>
        <w:spacing w:before="0" w:beforeAutospacing="0" w:after="0" w:afterAutospacing="0" w:line="360" w:lineRule="auto"/>
        <w:ind w:firstLineChars="200" w:firstLine="420"/>
        <w:rPr>
          <w:sz w:val="21"/>
          <w:szCs w:val="21"/>
        </w:rPr>
      </w:pPr>
      <w:r w:rsidRPr="00A35F43">
        <w:rPr>
          <w:rFonts w:hint="eastAsia"/>
          <w:sz w:val="21"/>
          <w:szCs w:val="21"/>
        </w:rPr>
        <w:t>2.</w:t>
      </w:r>
      <w:r w:rsidRPr="00A35F43">
        <w:rPr>
          <w:rFonts w:hint="eastAsia"/>
          <w:sz w:val="21"/>
          <w:szCs w:val="21"/>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7AA34220" w14:textId="2F981A87" w:rsidR="006F3191" w:rsidRPr="00A35F43" w:rsidRDefault="00432E9D">
      <w:pPr>
        <w:pStyle w:val="a9"/>
        <w:spacing w:line="360" w:lineRule="auto"/>
        <w:jc w:val="center"/>
        <w:outlineLvl w:val="0"/>
        <w:rPr>
          <w:rStyle w:val="22"/>
          <w:rFonts w:ascii="宋体" w:cs="宋体" w:hint="eastAsia"/>
          <w:sz w:val="44"/>
          <w:szCs w:val="44"/>
        </w:rPr>
      </w:pPr>
      <w:bookmarkStart w:id="60" w:name="_Toc19027"/>
      <w:r w:rsidRPr="00A35F43">
        <w:rPr>
          <w:rStyle w:val="10"/>
          <w:rFonts w:ascii="宋体" w:hAnsi="宋体" w:cs="宋体" w:hint="eastAsia"/>
          <w:sz w:val="44"/>
          <w:szCs w:val="44"/>
        </w:rPr>
        <w:lastRenderedPageBreak/>
        <w:t>第二章 投标人须知</w:t>
      </w:r>
      <w:bookmarkEnd w:id="2"/>
      <w:bookmarkEnd w:id="3"/>
      <w:bookmarkEnd w:id="6"/>
      <w:bookmarkEnd w:id="60"/>
    </w:p>
    <w:p w14:paraId="642CCBD2"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61" w:name="_Toc513029203"/>
      <w:bookmarkStart w:id="62" w:name="_Toc17724"/>
      <w:bookmarkStart w:id="63" w:name="_Toc16938519"/>
      <w:bookmarkStart w:id="64" w:name="_Toc120614214"/>
      <w:bookmarkStart w:id="65" w:name="_Toc20823275"/>
      <w:bookmarkStart w:id="66" w:name="_Toc139966427"/>
      <w:bookmarkStart w:id="67" w:name="_Toc487187739"/>
      <w:r w:rsidRPr="00A35F43">
        <w:rPr>
          <w:rFonts w:ascii="宋体" w:hAnsi="宋体" w:cs="宋体" w:hint="eastAsia"/>
          <w:b/>
          <w:bCs/>
        </w:rPr>
        <w:t>一、总则</w:t>
      </w:r>
      <w:bookmarkEnd w:id="61"/>
      <w:bookmarkEnd w:id="62"/>
      <w:bookmarkEnd w:id="63"/>
      <w:bookmarkEnd w:id="64"/>
      <w:bookmarkEnd w:id="65"/>
    </w:p>
    <w:p w14:paraId="25941D6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68" w:name="_Toc20823276"/>
      <w:bookmarkStart w:id="69" w:name="_Toc458694821"/>
      <w:bookmarkStart w:id="70" w:name="_Toc513029204"/>
      <w:bookmarkStart w:id="71" w:name="_Toc16938520"/>
      <w:r w:rsidRPr="00A35F43">
        <w:rPr>
          <w:rFonts w:ascii="宋体" w:hAnsi="宋体" w:cs="宋体" w:hint="eastAsia"/>
        </w:rPr>
        <w:t>1</w:t>
      </w:r>
      <w:bookmarkEnd w:id="68"/>
      <w:r w:rsidRPr="00A35F43">
        <w:rPr>
          <w:rFonts w:ascii="宋体" w:hAnsi="宋体" w:cs="宋体" w:hint="eastAsia"/>
        </w:rPr>
        <w:t>、招标方式</w:t>
      </w:r>
      <w:bookmarkEnd w:id="69"/>
      <w:bookmarkEnd w:id="70"/>
      <w:bookmarkEnd w:id="71"/>
    </w:p>
    <w:p w14:paraId="3E395B7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1.1 本次招标采取公开招标方式，本招标文件仅适用于招标公告中所述项目。</w:t>
      </w:r>
    </w:p>
    <w:p w14:paraId="397632D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72" w:name="_Toc20823277"/>
      <w:bookmarkStart w:id="73" w:name="_Toc513029205"/>
      <w:bookmarkStart w:id="74" w:name="_Toc16938521"/>
      <w:r w:rsidRPr="00A35F43">
        <w:rPr>
          <w:rFonts w:ascii="宋体" w:hAnsi="宋体" w:cs="宋体" w:hint="eastAsia"/>
        </w:rPr>
        <w:t>2、合格的投标人</w:t>
      </w:r>
      <w:bookmarkEnd w:id="72"/>
      <w:bookmarkEnd w:id="73"/>
      <w:bookmarkEnd w:id="74"/>
    </w:p>
    <w:p w14:paraId="0689BA8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2.1满足招标公告中投标人的资格要求的规定。</w:t>
      </w:r>
    </w:p>
    <w:p w14:paraId="6CC48A2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2.2 满足本采购文件实质性要求和条件的规定。</w:t>
      </w:r>
    </w:p>
    <w:p w14:paraId="4AF4E936"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75" w:name="_Toc513029206"/>
      <w:bookmarkStart w:id="76" w:name="_Toc20823278"/>
      <w:bookmarkStart w:id="77" w:name="_Toc16938522"/>
      <w:r w:rsidRPr="00A35F43">
        <w:rPr>
          <w:rFonts w:ascii="宋体" w:hAnsi="宋体" w:cs="宋体" w:hint="eastAsia"/>
        </w:rPr>
        <w:t>3、适用法律</w:t>
      </w:r>
      <w:bookmarkEnd w:id="75"/>
      <w:bookmarkEnd w:id="76"/>
      <w:bookmarkEnd w:id="77"/>
    </w:p>
    <w:p w14:paraId="30A39DF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3.1 本次招标及由此产生的合同受中华人民共和国有关的法律法规制约和保护。</w:t>
      </w:r>
    </w:p>
    <w:p w14:paraId="0FEF4B3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78" w:name="_Toc16938523"/>
      <w:bookmarkStart w:id="79" w:name="_Toc462564067"/>
      <w:bookmarkStart w:id="80" w:name="_Toc513029207"/>
      <w:bookmarkStart w:id="81" w:name="_Toc20823279"/>
      <w:r w:rsidRPr="00A35F43">
        <w:rPr>
          <w:rFonts w:ascii="宋体" w:hAnsi="宋体" w:cs="宋体" w:hint="eastAsia"/>
        </w:rPr>
        <w:t>4、投标费用</w:t>
      </w:r>
      <w:bookmarkEnd w:id="78"/>
      <w:bookmarkEnd w:id="79"/>
      <w:bookmarkEnd w:id="80"/>
      <w:bookmarkEnd w:id="81"/>
    </w:p>
    <w:p w14:paraId="6A266CCD"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4.1 投标人应自行承担所有与参加投标有关的费用，无论投标过程中的做法和结果如何，</w:t>
      </w:r>
      <w:proofErr w:type="gramStart"/>
      <w:r w:rsidRPr="00A35F43">
        <w:rPr>
          <w:rFonts w:ascii="宋体" w:hAnsi="宋体" w:cs="宋体" w:hint="eastAsia"/>
        </w:rPr>
        <w:t>江苏润博建设项目</w:t>
      </w:r>
      <w:proofErr w:type="gramEnd"/>
      <w:r w:rsidRPr="00A35F43">
        <w:rPr>
          <w:rFonts w:ascii="宋体" w:hAnsi="宋体" w:cs="宋体" w:hint="eastAsia"/>
        </w:rPr>
        <w:t>管理有限公司（以下简称采购代理机构）及采购人在任何情况下均无义务和责任承担这些费用。</w:t>
      </w:r>
    </w:p>
    <w:p w14:paraId="5F28E829" w14:textId="48B4020B" w:rsidR="006F3191" w:rsidRPr="00A35F43" w:rsidRDefault="00432E9D">
      <w:pPr>
        <w:snapToGrid w:val="0"/>
        <w:spacing w:line="360" w:lineRule="auto"/>
        <w:ind w:firstLineChars="200" w:firstLine="420"/>
        <w:jc w:val="left"/>
        <w:rPr>
          <w:rFonts w:ascii="宋体" w:hAnsi="宋体" w:cs="宋体" w:hint="eastAsia"/>
          <w:szCs w:val="21"/>
        </w:rPr>
      </w:pPr>
      <w:r w:rsidRPr="00A35F43">
        <w:rPr>
          <w:rFonts w:ascii="宋体" w:hAnsi="宋体" w:cs="宋体" w:hint="eastAsia"/>
          <w:szCs w:val="21"/>
        </w:rPr>
        <w:t>4.</w:t>
      </w:r>
      <w:r w:rsidRPr="00A35F43">
        <w:rPr>
          <w:rFonts w:ascii="宋体" w:hAnsi="宋体" w:cs="宋体" w:hint="eastAsia"/>
          <w:sz w:val="24"/>
        </w:rPr>
        <w:t>2代理服务费：</w:t>
      </w:r>
      <w:r w:rsidR="00E21806" w:rsidRPr="00A35F43">
        <w:rPr>
          <w:rFonts w:ascii="宋体" w:hAnsi="宋体" w:cs="宋体" w:hint="eastAsia"/>
          <w:sz w:val="24"/>
        </w:rPr>
        <w:t>(按计价格（2002）1980号文</w:t>
      </w:r>
      <w:r w:rsidR="00CC021E" w:rsidRPr="00A35F43">
        <w:rPr>
          <w:rFonts w:ascii="宋体" w:hAnsi="宋体" w:cs="宋体" w:hint="eastAsia"/>
          <w:sz w:val="24"/>
        </w:rPr>
        <w:t>货物</w:t>
      </w:r>
      <w:r w:rsidR="00E21806" w:rsidRPr="00A35F43">
        <w:rPr>
          <w:rFonts w:ascii="宋体" w:hAnsi="宋体" w:cs="宋体" w:hint="eastAsia"/>
          <w:sz w:val="24"/>
        </w:rPr>
        <w:t>招标收费标准</w:t>
      </w:r>
      <w:r w:rsidR="00CC021E" w:rsidRPr="00A35F43">
        <w:rPr>
          <w:rFonts w:ascii="宋体" w:hAnsi="宋体" w:cs="宋体" w:hint="eastAsia"/>
          <w:sz w:val="24"/>
        </w:rPr>
        <w:t>下浮65%</w:t>
      </w:r>
      <w:r w:rsidR="00E21806" w:rsidRPr="00A35F43">
        <w:rPr>
          <w:rFonts w:ascii="宋体" w:hAnsi="宋体" w:cs="宋体" w:hint="eastAsia"/>
          <w:sz w:val="24"/>
        </w:rPr>
        <w:t>计取)由中标单位支付</w:t>
      </w:r>
      <w:r w:rsidRPr="00A35F43">
        <w:rPr>
          <w:rFonts w:ascii="宋体" w:hAnsi="宋体" w:cs="宋体" w:hint="eastAsia"/>
          <w:sz w:val="24"/>
        </w:rPr>
        <w:t>。投标人综合考虑在投标报价中，不得单列。</w:t>
      </w:r>
    </w:p>
    <w:p w14:paraId="3F5F581E" w14:textId="77777777" w:rsidR="006F3191" w:rsidRPr="00A35F43" w:rsidRDefault="00432E9D">
      <w:pPr>
        <w:pStyle w:val="af4"/>
        <w:widowControl w:val="0"/>
        <w:spacing w:before="0" w:beforeAutospacing="0" w:after="0" w:afterAutospacing="0" w:line="360" w:lineRule="auto"/>
        <w:ind w:firstLine="482"/>
        <w:rPr>
          <w:rFonts w:ascii="宋体" w:hAnsi="宋体" w:cs="宋体" w:hint="eastAsia"/>
        </w:rPr>
      </w:pPr>
      <w:r w:rsidRPr="00A35F43">
        <w:rPr>
          <w:rFonts w:ascii="宋体" w:hAnsi="宋体" w:cs="宋体" w:hint="eastAsia"/>
          <w:b/>
          <w:bCs/>
        </w:rPr>
        <w:t>5、</w:t>
      </w:r>
      <w:r w:rsidRPr="00A35F43">
        <w:rPr>
          <w:rFonts w:ascii="宋体" w:hAnsi="宋体" w:cs="宋体" w:hint="eastAsia"/>
        </w:rPr>
        <w:t>招标文件的约束力</w:t>
      </w:r>
    </w:p>
    <w:p w14:paraId="47C44DF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5.1 投标人一旦参加本项目采购活动，即被认为接受了本招标采购文件的规定和约束。</w:t>
      </w:r>
    </w:p>
    <w:p w14:paraId="50EFD91E"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82" w:name="_Toc20823281"/>
      <w:bookmarkStart w:id="83" w:name="_Toc513029209"/>
      <w:bookmarkStart w:id="84" w:name="_Toc17561"/>
      <w:bookmarkStart w:id="85" w:name="_Toc120614215"/>
      <w:bookmarkStart w:id="86" w:name="_Toc16938525"/>
      <w:r w:rsidRPr="00A35F43">
        <w:rPr>
          <w:rFonts w:ascii="宋体" w:hAnsi="宋体" w:cs="宋体" w:hint="eastAsia"/>
          <w:b/>
          <w:bCs/>
        </w:rPr>
        <w:t>二、招标文件</w:t>
      </w:r>
      <w:bookmarkEnd w:id="82"/>
      <w:bookmarkEnd w:id="83"/>
      <w:bookmarkEnd w:id="84"/>
      <w:bookmarkEnd w:id="85"/>
      <w:bookmarkEnd w:id="86"/>
    </w:p>
    <w:p w14:paraId="1C692C5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87" w:name="_Toc20823282"/>
      <w:bookmarkStart w:id="88" w:name="_Toc16938526"/>
      <w:bookmarkStart w:id="89" w:name="_Toc513029210"/>
      <w:r w:rsidRPr="00A35F43">
        <w:rPr>
          <w:rFonts w:ascii="宋体" w:hAnsi="宋体" w:cs="宋体" w:hint="eastAsia"/>
        </w:rPr>
        <w:t>6、招标文件构成</w:t>
      </w:r>
      <w:bookmarkEnd w:id="87"/>
      <w:bookmarkEnd w:id="88"/>
      <w:bookmarkEnd w:id="89"/>
    </w:p>
    <w:p w14:paraId="09D5DFC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6.1 招标文件由以下部分组成：</w:t>
      </w:r>
    </w:p>
    <w:p w14:paraId="6CF7235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第一章 采购公告</w:t>
      </w:r>
    </w:p>
    <w:p w14:paraId="6013D47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第二章 投标人须知</w:t>
      </w:r>
    </w:p>
    <w:p w14:paraId="73C9B50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第三章 政府采购合同格式</w:t>
      </w:r>
    </w:p>
    <w:p w14:paraId="1C3401A1" w14:textId="35723B1A"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第</w:t>
      </w:r>
      <w:r w:rsidR="00F40E96">
        <w:rPr>
          <w:rFonts w:ascii="宋体" w:hAnsi="宋体" w:cs="宋体" w:hint="eastAsia"/>
        </w:rPr>
        <w:t>四</w:t>
      </w:r>
      <w:r w:rsidRPr="00A35F43">
        <w:rPr>
          <w:rFonts w:ascii="宋体" w:hAnsi="宋体" w:cs="宋体" w:hint="eastAsia"/>
        </w:rPr>
        <w:t>章 投标文件格式</w:t>
      </w:r>
    </w:p>
    <w:p w14:paraId="122F36A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第五章 项目需求</w:t>
      </w:r>
    </w:p>
    <w:p w14:paraId="3850BB9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第六章 评审方法和评审标准</w:t>
      </w:r>
    </w:p>
    <w:p w14:paraId="0C38C98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6.2 投标人应认真阅读招标采购文件中所有的事项、格式、条款和需求等要求。按招标采购文件要求和规定编制投标文件，并保证所提供的全部资料的真实性，以使其投标文件对招标采购文件</w:t>
      </w:r>
      <w:proofErr w:type="gramStart"/>
      <w:r w:rsidRPr="00A35F43">
        <w:rPr>
          <w:rFonts w:ascii="宋体" w:hAnsi="宋体" w:cs="宋体" w:hint="eastAsia"/>
        </w:rPr>
        <w:t>作出</w:t>
      </w:r>
      <w:proofErr w:type="gramEnd"/>
      <w:r w:rsidRPr="00A35F43">
        <w:rPr>
          <w:rFonts w:ascii="宋体" w:hAnsi="宋体" w:cs="宋体" w:hint="eastAsia"/>
        </w:rPr>
        <w:t>实质性响应，否则其风险由投标人自行承担。</w:t>
      </w:r>
    </w:p>
    <w:p w14:paraId="7996F7D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90" w:name="_Toc513029211"/>
      <w:bookmarkStart w:id="91" w:name="_Toc16938527"/>
      <w:bookmarkStart w:id="92" w:name="_Toc20823283"/>
      <w:bookmarkStart w:id="93" w:name="_Toc462564070"/>
      <w:r w:rsidRPr="00A35F43">
        <w:rPr>
          <w:rFonts w:ascii="宋体" w:hAnsi="宋体" w:cs="宋体" w:hint="eastAsia"/>
        </w:rPr>
        <w:lastRenderedPageBreak/>
        <w:t>7、招标文件的澄清</w:t>
      </w:r>
      <w:bookmarkEnd w:id="90"/>
      <w:bookmarkEnd w:id="91"/>
      <w:bookmarkEnd w:id="92"/>
      <w:bookmarkEnd w:id="93"/>
    </w:p>
    <w:p w14:paraId="2FAE996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7.1 任何要求对招标文件进行澄清的投标人，应在投标截止期</w:t>
      </w:r>
      <w:r w:rsidRPr="00A35F43">
        <w:rPr>
          <w:rFonts w:ascii="宋体" w:hAnsi="宋体" w:cs="宋体" w:hint="eastAsia"/>
          <w:b/>
          <w:bCs/>
        </w:rPr>
        <w:t>十日</w:t>
      </w:r>
      <w:r w:rsidRPr="00A35F43">
        <w:rPr>
          <w:rFonts w:ascii="宋体" w:hAnsi="宋体" w:cs="宋体" w:hint="eastAsia"/>
        </w:rPr>
        <w:t>前按招标采购公告中的通讯地址，以书面形式通知采购代理机构和采购人。</w:t>
      </w:r>
    </w:p>
    <w:p w14:paraId="583F8AA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94" w:name="_Toc16938528"/>
      <w:bookmarkStart w:id="95" w:name="_Toc20823284"/>
      <w:bookmarkStart w:id="96" w:name="_Toc462564071"/>
      <w:bookmarkStart w:id="97" w:name="_Toc513029212"/>
      <w:r w:rsidRPr="00A35F43">
        <w:rPr>
          <w:rFonts w:ascii="宋体" w:hAnsi="宋体" w:cs="宋体" w:hint="eastAsia"/>
        </w:rPr>
        <w:t>8、招标文件的修改</w:t>
      </w:r>
      <w:bookmarkEnd w:id="94"/>
      <w:bookmarkEnd w:id="95"/>
      <w:bookmarkEnd w:id="96"/>
      <w:bookmarkEnd w:id="97"/>
    </w:p>
    <w:p w14:paraId="18B66BF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8.1 在投标截止时间前，采购人或采购代理机构可以对招标文件进行修改。</w:t>
      </w:r>
    </w:p>
    <w:p w14:paraId="29592AB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8.2 采购人有权按照法定的要求推迟投标截止日期和开标日期。</w:t>
      </w:r>
    </w:p>
    <w:p w14:paraId="5CC8809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8.3 招标文件的修改将在江苏政府采购网公布，补充文件将作为招标文件的组成部分，并对投标人具有约束力。</w:t>
      </w:r>
    </w:p>
    <w:p w14:paraId="12FA70C9"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98" w:name="_Toc462564072"/>
      <w:bookmarkStart w:id="99" w:name="_Toc120614216"/>
      <w:bookmarkStart w:id="100" w:name="_Toc16938529"/>
      <w:bookmarkStart w:id="101" w:name="_Toc22760"/>
      <w:bookmarkStart w:id="102" w:name="_Toc20823285"/>
      <w:bookmarkStart w:id="103" w:name="_Toc513029213"/>
      <w:r w:rsidRPr="00A35F43">
        <w:rPr>
          <w:rFonts w:ascii="宋体" w:hAnsi="宋体" w:cs="宋体" w:hint="eastAsia"/>
          <w:b/>
          <w:bCs/>
        </w:rPr>
        <w:t>三、投标文件的编制</w:t>
      </w:r>
      <w:bookmarkEnd w:id="98"/>
      <w:bookmarkEnd w:id="99"/>
      <w:bookmarkEnd w:id="100"/>
      <w:bookmarkEnd w:id="101"/>
      <w:bookmarkEnd w:id="102"/>
      <w:bookmarkEnd w:id="103"/>
      <w:r w:rsidRPr="00A35F43">
        <w:rPr>
          <w:rFonts w:ascii="宋体" w:hAnsi="宋体" w:cs="宋体" w:hint="eastAsia"/>
          <w:b/>
          <w:bCs/>
        </w:rPr>
        <w:t>（本项目共划分两个包，本采购文件包含两个</w:t>
      </w:r>
      <w:proofErr w:type="gramStart"/>
      <w:r w:rsidRPr="00A35F43">
        <w:rPr>
          <w:rFonts w:ascii="宋体" w:hAnsi="宋体" w:cs="宋体" w:hint="eastAsia"/>
          <w:b/>
          <w:bCs/>
        </w:rPr>
        <w:t>包全部</w:t>
      </w:r>
      <w:proofErr w:type="gramEnd"/>
      <w:r w:rsidRPr="00A35F43">
        <w:rPr>
          <w:rFonts w:ascii="宋体" w:hAnsi="宋体" w:cs="宋体" w:hint="eastAsia"/>
          <w:b/>
          <w:bCs/>
        </w:rPr>
        <w:t>内容，投标人按照所投包段选择对应相应的项目内容进行采购文件编制上传，如有划分、编制混乱等原因造成的废标，一切后果由投标人自行负责）</w:t>
      </w:r>
    </w:p>
    <w:p w14:paraId="2CC5848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04" w:name="_Toc20823286"/>
      <w:bookmarkStart w:id="105" w:name="_Toc513029214"/>
      <w:bookmarkStart w:id="106" w:name="_Toc16938530"/>
      <w:bookmarkStart w:id="107" w:name="_Toc462564073"/>
      <w:r w:rsidRPr="00A35F43">
        <w:rPr>
          <w:rFonts w:ascii="宋体" w:hAnsi="宋体" w:cs="宋体" w:hint="eastAsia"/>
        </w:rPr>
        <w:t>9、投标文件的语言及度量衡单位</w:t>
      </w:r>
      <w:bookmarkEnd w:id="104"/>
      <w:bookmarkEnd w:id="105"/>
      <w:bookmarkEnd w:id="106"/>
      <w:bookmarkEnd w:id="107"/>
    </w:p>
    <w:p w14:paraId="3079B05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9.1 投标人提交的投标文件以及投标人与采购代理机构就有关投标的所有来往通知、函件和文件均应使用</w:t>
      </w:r>
      <w:r w:rsidRPr="00A35F43">
        <w:rPr>
          <w:rFonts w:ascii="宋体" w:hAnsi="宋体" w:cs="宋体" w:hint="eastAsia"/>
          <w:b/>
          <w:bCs/>
        </w:rPr>
        <w:t>简体中文</w:t>
      </w:r>
      <w:r w:rsidRPr="00A35F43">
        <w:rPr>
          <w:rFonts w:ascii="宋体" w:hAnsi="宋体" w:cs="宋体" w:hint="eastAsia"/>
        </w:rPr>
        <w:t>。</w:t>
      </w:r>
    </w:p>
    <w:p w14:paraId="476DF0A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9.2 除技术性能另有规定外，投标文件所使用的度量衡单位，均须采用国家法定计量单位。</w:t>
      </w:r>
      <w:bookmarkStart w:id="108" w:name="_Toc20823287"/>
      <w:bookmarkStart w:id="109" w:name="_Toc462564074"/>
      <w:bookmarkStart w:id="110" w:name="_Toc16938531"/>
      <w:bookmarkStart w:id="111" w:name="_Toc513029215"/>
      <w:r w:rsidRPr="00A35F43">
        <w:rPr>
          <w:rFonts w:ascii="宋体" w:hAnsi="宋体" w:cs="宋体" w:hint="eastAsia"/>
        </w:rPr>
        <w:t>10、投标文件构成</w:t>
      </w:r>
      <w:bookmarkEnd w:id="108"/>
      <w:bookmarkEnd w:id="109"/>
      <w:bookmarkEnd w:id="110"/>
      <w:bookmarkEnd w:id="111"/>
    </w:p>
    <w:p w14:paraId="5FB5758E"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10.1 投标人编写的投标文件应包括资格证明文件、符合性证明文件、报价明细表、技术要求服务内容响应、商务要求响应及偏离表、其他证明文件、投标函、开标一览表等部分。</w:t>
      </w:r>
    </w:p>
    <w:p w14:paraId="4F6BA85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10.2 如标书制作工具中格式和内容与“江苏政府采购网”发布的招标文件不一致，请以“江苏政府采购网”发布的招标文件为准。</w:t>
      </w:r>
    </w:p>
    <w:p w14:paraId="7026170D"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12" w:name="_Toc14577355"/>
      <w:bookmarkStart w:id="113" w:name="_Toc14577357"/>
      <w:bookmarkStart w:id="114" w:name="_Toc49090508"/>
      <w:bookmarkStart w:id="115" w:name="_Toc513029216"/>
      <w:bookmarkStart w:id="116" w:name="_Toc513029219"/>
      <w:bookmarkStart w:id="117" w:name="_Toc14577354"/>
      <w:bookmarkStart w:id="118" w:name="_Toc49090509"/>
      <w:bookmarkStart w:id="119" w:name="_Toc49090507"/>
      <w:r w:rsidRPr="00A35F43">
        <w:rPr>
          <w:rFonts w:ascii="宋体" w:hAnsi="宋体" w:cs="宋体" w:hint="eastAsia"/>
        </w:rPr>
        <w:t>11、证明投标人及投标标的符合招标文件规定的文件</w:t>
      </w:r>
      <w:bookmarkEnd w:id="112"/>
      <w:bookmarkEnd w:id="113"/>
      <w:bookmarkEnd w:id="114"/>
      <w:bookmarkEnd w:id="115"/>
      <w:bookmarkEnd w:id="116"/>
      <w:bookmarkEnd w:id="117"/>
      <w:bookmarkEnd w:id="118"/>
      <w:bookmarkEnd w:id="119"/>
      <w:r w:rsidRPr="00A35F43">
        <w:rPr>
          <w:rFonts w:ascii="宋体" w:hAnsi="宋体" w:cs="宋体" w:hint="eastAsia"/>
        </w:rPr>
        <w:t>。</w:t>
      </w:r>
    </w:p>
    <w:p w14:paraId="004F3AD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11.1 投标人应按照招标文件要求提交证明文件，证明其及投标标的符合招标文件规定。</w:t>
      </w:r>
    </w:p>
    <w:p w14:paraId="7A904FB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11.2招标文件对证明文件无明确形式要求的，证明文件可以以文字资料、图纸和数据等形式提交。</w:t>
      </w:r>
    </w:p>
    <w:p w14:paraId="0D503AD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11.3投标人应提交证明其有资格参加投标和中标后有能力独立履行合同的文件，并作为其投标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59EE13E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12、报价明细表</w:t>
      </w:r>
    </w:p>
    <w:p w14:paraId="1D7EA84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12.1 投标人应按照招标文件规定格式填报报价明细表。</w:t>
      </w:r>
    </w:p>
    <w:p w14:paraId="1F09EB4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lastRenderedPageBreak/>
        <w:t>12.2投标货币。投标文件中的单价和总价无特殊规定的采用人民币报价，以元为单位标注。招标文件中另有规定的按规定执行。</w:t>
      </w:r>
    </w:p>
    <w:p w14:paraId="5A93F3EF"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sz w:val="24"/>
        </w:rPr>
        <w:t>13、技术要求响应及偏离表、商务要求响应及偏离表</w:t>
      </w:r>
    </w:p>
    <w:p w14:paraId="7901FC4D"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13.1投标人需对采购文件中的技术要求与商务要求逐项</w:t>
      </w:r>
      <w:proofErr w:type="gramStart"/>
      <w:r w:rsidRPr="00A35F43">
        <w:rPr>
          <w:rFonts w:ascii="宋体" w:hAnsi="宋体" w:cs="宋体" w:hint="eastAsia"/>
          <w:sz w:val="24"/>
        </w:rPr>
        <w:t>作出</w:t>
      </w:r>
      <w:proofErr w:type="gramEnd"/>
      <w:r w:rsidRPr="00A35F43">
        <w:rPr>
          <w:rFonts w:ascii="宋体" w:hAnsi="宋体" w:cs="宋体" w:hint="eastAsia"/>
          <w:sz w:val="24"/>
        </w:rPr>
        <w:t>响应或偏离，并说明原因。</w:t>
      </w:r>
    </w:p>
    <w:p w14:paraId="5C390610"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13.2投标人可在投标文件中提供认为需要的其他技术文件或说明。</w:t>
      </w:r>
    </w:p>
    <w:p w14:paraId="12AA89D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sz w:val="24"/>
        </w:rPr>
        <w:t>14、服务承诺、培训计划、人员安排及其他</w:t>
      </w:r>
      <w:r w:rsidRPr="00A35F43">
        <w:rPr>
          <w:rFonts w:ascii="宋体" w:hAnsi="宋体" w:cs="宋体" w:hint="eastAsia"/>
          <w:sz w:val="24"/>
        </w:rPr>
        <w:t>。</w:t>
      </w:r>
    </w:p>
    <w:p w14:paraId="337640B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14.1投标人需根据采购文件要求提供有关服务的管理制度，服务机构的分布情况，服务人员的数量、素质、技术水平及服务的反应能力等。</w:t>
      </w:r>
    </w:p>
    <w:p w14:paraId="5A9D76E2"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14.2投标人需根据投标文件要求提供培训计划。</w:t>
      </w:r>
    </w:p>
    <w:p w14:paraId="65E6A41A"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14.3投标人需根据投标文件要求提供投标标的</w:t>
      </w:r>
      <w:proofErr w:type="gramStart"/>
      <w:r w:rsidRPr="00A35F43">
        <w:rPr>
          <w:rFonts w:ascii="宋体" w:hAnsi="宋体" w:cs="宋体" w:hint="eastAsia"/>
          <w:sz w:val="24"/>
        </w:rPr>
        <w:t>的</w:t>
      </w:r>
      <w:proofErr w:type="gramEnd"/>
      <w:r w:rsidRPr="00A35F43">
        <w:rPr>
          <w:rFonts w:ascii="宋体" w:hAnsi="宋体" w:cs="宋体" w:hint="eastAsia"/>
          <w:sz w:val="24"/>
        </w:rPr>
        <w:t>主要组成部分、功能设计、实现思路及关键技术等。</w:t>
      </w:r>
    </w:p>
    <w:p w14:paraId="5C3257C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sz w:val="24"/>
        </w:rPr>
        <w:t>15、</w:t>
      </w:r>
      <w:r w:rsidRPr="00A35F43">
        <w:rPr>
          <w:rFonts w:ascii="宋体" w:hAnsi="宋体" w:cs="宋体" w:hint="eastAsia"/>
          <w:sz w:val="24"/>
        </w:rPr>
        <w:t>投标</w:t>
      </w:r>
      <w:r w:rsidRPr="00A35F43">
        <w:rPr>
          <w:rFonts w:ascii="宋体" w:hAnsi="宋体" w:cs="宋体"/>
          <w:sz w:val="24"/>
        </w:rPr>
        <w:t>函</w:t>
      </w:r>
    </w:p>
    <w:p w14:paraId="125E616F"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15.1投标人应按照采购文件中提供的格式完整、正确填写投标函。</w:t>
      </w:r>
    </w:p>
    <w:p w14:paraId="49CCA7A1"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sz w:val="24"/>
        </w:rPr>
        <w:t>16、</w:t>
      </w:r>
      <w:r w:rsidRPr="00A35F43">
        <w:rPr>
          <w:rFonts w:ascii="宋体" w:hAnsi="宋体" w:cs="宋体" w:hint="eastAsia"/>
          <w:sz w:val="24"/>
        </w:rPr>
        <w:t>投标</w:t>
      </w:r>
      <w:r w:rsidRPr="00A35F43">
        <w:rPr>
          <w:rFonts w:ascii="宋体" w:hAnsi="宋体" w:cs="宋体"/>
          <w:sz w:val="24"/>
        </w:rPr>
        <w:t>有效期</w:t>
      </w:r>
    </w:p>
    <w:p w14:paraId="4B47B031"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16.1投标有效期为代理机构规定的提交投标文件截止之日后</w:t>
      </w:r>
      <w:r w:rsidRPr="00A35F43">
        <w:rPr>
          <w:rFonts w:ascii="宋体" w:hAnsi="宋体" w:cs="宋体"/>
          <w:b/>
          <w:bCs/>
          <w:sz w:val="24"/>
          <w:u w:val="single"/>
        </w:rPr>
        <w:t>六十（60）</w:t>
      </w:r>
      <w:r w:rsidRPr="00A35F43">
        <w:rPr>
          <w:rFonts w:ascii="宋体" w:hAnsi="宋体" w:cs="宋体"/>
          <w:i/>
          <w:iCs/>
          <w:sz w:val="24"/>
          <w:u w:val="single"/>
        </w:rPr>
        <w:t>天</w:t>
      </w:r>
      <w:r w:rsidRPr="00A35F43">
        <w:rPr>
          <w:rFonts w:ascii="宋体" w:hAnsi="宋体" w:cs="宋体" w:hint="eastAsia"/>
          <w:sz w:val="24"/>
        </w:rPr>
        <w:t>。投标文件有效期比规定短的将被视为非实质性响应采购文件而予以拒绝。</w:t>
      </w:r>
    </w:p>
    <w:p w14:paraId="183F2670"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sz w:val="24"/>
        </w:rPr>
        <w:t>17、</w:t>
      </w:r>
      <w:r w:rsidRPr="00A35F43">
        <w:rPr>
          <w:rFonts w:ascii="宋体" w:hAnsi="宋体" w:cs="宋体" w:hint="eastAsia"/>
          <w:sz w:val="24"/>
        </w:rPr>
        <w:t>投标</w:t>
      </w:r>
      <w:r w:rsidRPr="00A35F43">
        <w:rPr>
          <w:rFonts w:ascii="宋体" w:hAnsi="宋体" w:cs="宋体"/>
          <w:sz w:val="24"/>
        </w:rPr>
        <w:t>有效期的延长</w:t>
      </w:r>
    </w:p>
    <w:p w14:paraId="49B259F9"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5A3283A4"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120" w:name="_Toc513029224"/>
      <w:bookmarkStart w:id="121" w:name="_Toc16938540"/>
      <w:bookmarkStart w:id="122" w:name="_Toc31929"/>
      <w:bookmarkStart w:id="123" w:name="_Toc120614217"/>
      <w:bookmarkStart w:id="124" w:name="_Toc20823296"/>
      <w:r w:rsidRPr="00A35F43">
        <w:rPr>
          <w:rFonts w:ascii="宋体" w:hAnsi="宋体" w:cs="宋体" w:hint="eastAsia"/>
          <w:b/>
          <w:bCs/>
        </w:rPr>
        <w:t>四、投标文件的递交</w:t>
      </w:r>
      <w:bookmarkEnd w:id="120"/>
      <w:bookmarkEnd w:id="121"/>
      <w:bookmarkEnd w:id="122"/>
      <w:bookmarkEnd w:id="123"/>
      <w:bookmarkEnd w:id="124"/>
    </w:p>
    <w:p w14:paraId="5EF110C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25" w:name="_Toc513029225"/>
      <w:bookmarkStart w:id="126" w:name="_Toc20823297"/>
      <w:bookmarkStart w:id="127" w:name="_Toc16938541"/>
      <w:bookmarkStart w:id="128" w:name="_Toc462564084"/>
      <w:r w:rsidRPr="00A35F43">
        <w:rPr>
          <w:rFonts w:ascii="宋体" w:hAnsi="宋体" w:cs="宋体" w:hint="eastAsia"/>
        </w:rPr>
        <w:t>18、电子投标文件</w:t>
      </w:r>
      <w:bookmarkEnd w:id="125"/>
      <w:bookmarkEnd w:id="126"/>
      <w:bookmarkEnd w:id="127"/>
      <w:bookmarkEnd w:id="128"/>
      <w:r w:rsidRPr="00A35F43">
        <w:rPr>
          <w:rFonts w:ascii="宋体" w:hAnsi="宋体" w:cs="宋体" w:hint="eastAsia"/>
        </w:rPr>
        <w:t>的递交</w:t>
      </w:r>
    </w:p>
    <w:p w14:paraId="611D993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18.1投标人应当按照</w:t>
      </w:r>
      <w:r w:rsidRPr="00A35F43">
        <w:rPr>
          <w:rFonts w:ascii="宋体" w:hAnsi="宋体" w:cs="宋体" w:hint="eastAsia"/>
          <w:b/>
          <w:bCs/>
        </w:rPr>
        <w:t>《操作手册》</w:t>
      </w:r>
      <w:r w:rsidRPr="00A35F43">
        <w:rPr>
          <w:rFonts w:ascii="宋体" w:hAnsi="宋体" w:cs="宋体" w:hint="eastAsia"/>
        </w:rPr>
        <w:t>规定，在投标截止时间</w:t>
      </w:r>
      <w:proofErr w:type="gramStart"/>
      <w:r w:rsidRPr="00A35F43">
        <w:rPr>
          <w:rFonts w:ascii="宋体" w:hAnsi="宋体" w:cs="宋体" w:hint="eastAsia"/>
        </w:rPr>
        <w:t>前制作</w:t>
      </w:r>
      <w:proofErr w:type="gramEnd"/>
      <w:r w:rsidRPr="00A35F43">
        <w:rPr>
          <w:rFonts w:ascii="宋体" w:hAnsi="宋体" w:cs="宋体" w:hint="eastAsia"/>
        </w:rPr>
        <w:t>并上传电子投标文件。</w:t>
      </w:r>
      <w:bookmarkStart w:id="129" w:name="_Toc16938542"/>
      <w:bookmarkStart w:id="130" w:name="_Toc20823298"/>
      <w:bookmarkEnd w:id="129"/>
      <w:bookmarkEnd w:id="130"/>
    </w:p>
    <w:p w14:paraId="478B43D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19、投标截止日期</w:t>
      </w:r>
    </w:p>
    <w:p w14:paraId="44B69B2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u w:val="single"/>
        </w:rPr>
      </w:pPr>
      <w:r w:rsidRPr="00A35F43">
        <w:rPr>
          <w:rFonts w:ascii="宋体" w:hAnsi="宋体" w:cs="宋体" w:hint="eastAsia"/>
        </w:rPr>
        <w:t xml:space="preserve">19.1 </w:t>
      </w:r>
      <w:r w:rsidRPr="00A35F43">
        <w:rPr>
          <w:rFonts w:ascii="宋体" w:hAnsi="宋体" w:cs="宋体" w:hint="eastAsia"/>
          <w:b/>
          <w:bCs/>
          <w:u w:val="single"/>
        </w:rPr>
        <w:t>投标人上传电子投标文件的时间不得迟于采购公告中规定的投标截止时间</w:t>
      </w:r>
      <w:r w:rsidRPr="00A35F43">
        <w:rPr>
          <w:rFonts w:ascii="宋体" w:hAnsi="宋体" w:cs="宋体" w:hint="eastAsia"/>
          <w:i/>
          <w:iCs/>
          <w:u w:val="single"/>
        </w:rPr>
        <w:t>。</w:t>
      </w:r>
    </w:p>
    <w:p w14:paraId="2C6AC6F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投标人应充分考虑到网络环境、网络带宽等风险因素，如因投标人自身原因造成的电子投标文件上传不成功的按照本招标文件第二章第27.1.2条规定做无效投标处理。</w:t>
      </w:r>
    </w:p>
    <w:p w14:paraId="175EBFA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19.2 采购代理机构可以按照规定，通过修改招标采购文件酌情延长投标截止日期，在此情况下，投标人的所有权利和义务以及投标人受制的截止日期均应以延长后新的截止日期</w:t>
      </w:r>
      <w:r w:rsidRPr="00A35F43">
        <w:rPr>
          <w:rFonts w:ascii="宋体" w:hAnsi="宋体" w:cs="宋体" w:hint="eastAsia"/>
        </w:rPr>
        <w:lastRenderedPageBreak/>
        <w:t>为准。</w:t>
      </w:r>
    </w:p>
    <w:p w14:paraId="28EA402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31" w:name="_Toc20823299"/>
      <w:bookmarkStart w:id="132" w:name="_Toc513029227"/>
      <w:bookmarkStart w:id="133" w:name="_Toc16938543"/>
      <w:r w:rsidRPr="00A35F43">
        <w:rPr>
          <w:rFonts w:ascii="宋体" w:hAnsi="宋体" w:cs="宋体" w:hint="eastAsia"/>
        </w:rPr>
        <w:t>20、投标文件</w:t>
      </w:r>
      <w:bookmarkEnd w:id="131"/>
      <w:bookmarkEnd w:id="132"/>
      <w:bookmarkEnd w:id="133"/>
      <w:r w:rsidRPr="00A35F43">
        <w:rPr>
          <w:rFonts w:ascii="宋体" w:hAnsi="宋体" w:cs="宋体" w:hint="eastAsia"/>
        </w:rPr>
        <w:t>的拒收</w:t>
      </w:r>
    </w:p>
    <w:p w14:paraId="3DAD037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20.1 采购代理机构拒绝接收在其规定的投标截止时间后上传的任何投标文件。</w:t>
      </w:r>
    </w:p>
    <w:p w14:paraId="316BF05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34" w:name="_Toc20823300"/>
      <w:bookmarkStart w:id="135" w:name="_Toc513029228"/>
      <w:bookmarkStart w:id="136" w:name="_Toc16938544"/>
      <w:r w:rsidRPr="00A35F43">
        <w:rPr>
          <w:rFonts w:ascii="宋体" w:hAnsi="宋体" w:cs="宋体" w:hint="eastAsia"/>
        </w:rPr>
        <w:t>21、投标文件的撤回和修改</w:t>
      </w:r>
      <w:bookmarkEnd w:id="134"/>
      <w:bookmarkEnd w:id="135"/>
      <w:bookmarkEnd w:id="136"/>
    </w:p>
    <w:p w14:paraId="14F0CF5E"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21.1 投标文件的撤回</w:t>
      </w:r>
    </w:p>
    <w:p w14:paraId="755009B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21.1.1 电子投标文件的撤回</w:t>
      </w:r>
    </w:p>
    <w:p w14:paraId="1A92612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投标人可在投标截止时间前，撤回其电子投标文件，具体操作方法见《操作手册》。</w:t>
      </w:r>
    </w:p>
    <w:p w14:paraId="7CA6697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21.1.2 投标人撤回电子投标文件，则认为其不再参与本项目投标活动。</w:t>
      </w:r>
    </w:p>
    <w:p w14:paraId="1727DE1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21.2 电子投标文件的修改</w:t>
      </w:r>
    </w:p>
    <w:p w14:paraId="6F7F90C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21.2.1投标人可在投标截止时间前，对其电子投标文件进行修改，具体操作方法见《操作手册》。</w:t>
      </w:r>
    </w:p>
    <w:p w14:paraId="0BE261F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21.2.2 在投标截止时间之后，投标人不得对其电子投标文件作任何修改。</w:t>
      </w:r>
    </w:p>
    <w:p w14:paraId="06D4E66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21.3 在投标截止时间至招标文件中规定的投标有效期满之间的这段时间内，投标人不得撤回其投标。</w:t>
      </w:r>
    </w:p>
    <w:p w14:paraId="30987EB9"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137" w:name="_Toc120614218"/>
      <w:bookmarkStart w:id="138" w:name="_Toc513029229"/>
      <w:bookmarkStart w:id="139" w:name="_Toc16938545"/>
      <w:bookmarkStart w:id="140" w:name="_Toc20823301"/>
      <w:bookmarkStart w:id="141" w:name="_Toc26421"/>
      <w:r w:rsidRPr="00A35F43">
        <w:rPr>
          <w:rFonts w:ascii="宋体" w:hAnsi="宋体" w:cs="宋体" w:hint="eastAsia"/>
          <w:b/>
          <w:bCs/>
        </w:rPr>
        <w:t>五、开标与评标</w:t>
      </w:r>
      <w:bookmarkEnd w:id="137"/>
      <w:bookmarkEnd w:id="138"/>
      <w:bookmarkEnd w:id="139"/>
      <w:bookmarkEnd w:id="140"/>
      <w:bookmarkEnd w:id="141"/>
    </w:p>
    <w:p w14:paraId="65424F9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42" w:name="_Toc513029230"/>
      <w:bookmarkStart w:id="143" w:name="_Toc20823302"/>
      <w:bookmarkStart w:id="144" w:name="_Toc16938546"/>
      <w:r w:rsidRPr="00A35F43">
        <w:rPr>
          <w:rFonts w:ascii="宋体" w:hAnsi="宋体" w:cs="宋体" w:hint="eastAsia"/>
        </w:rPr>
        <w:t>22、开标</w:t>
      </w:r>
      <w:bookmarkEnd w:id="142"/>
      <w:bookmarkEnd w:id="143"/>
      <w:bookmarkEnd w:id="144"/>
    </w:p>
    <w:p w14:paraId="3BF4C35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22.1 采购代理机构将在招标公告中规定的时间和地点组织公开开标。投标人应当按照《操作手册》规定，参加开标活动和在</w:t>
      </w:r>
      <w:r w:rsidRPr="00A35F43">
        <w:rPr>
          <w:rFonts w:ascii="宋体" w:hAnsi="宋体" w:cs="宋体" w:hint="eastAsia"/>
          <w:b/>
          <w:bCs/>
        </w:rPr>
        <w:t>苏</w:t>
      </w:r>
      <w:proofErr w:type="gramStart"/>
      <w:r w:rsidRPr="00A35F43">
        <w:rPr>
          <w:rFonts w:ascii="宋体" w:hAnsi="宋体" w:cs="宋体" w:hint="eastAsia"/>
          <w:b/>
          <w:bCs/>
        </w:rPr>
        <w:t>采云</w:t>
      </w:r>
      <w:proofErr w:type="gramEnd"/>
      <w:r w:rsidRPr="00A35F43">
        <w:rPr>
          <w:rFonts w:ascii="宋体" w:hAnsi="宋体" w:cs="宋体" w:hint="eastAsia"/>
          <w:b/>
          <w:bCs/>
        </w:rPr>
        <w:t>系统</w:t>
      </w:r>
      <w:r w:rsidRPr="00A35F43">
        <w:rPr>
          <w:rFonts w:ascii="宋体" w:hAnsi="宋体" w:cs="宋体" w:hint="eastAsia"/>
        </w:rPr>
        <w:t>规定的时间内对投标文件进行解密。</w:t>
      </w:r>
    </w:p>
    <w:p w14:paraId="37F6351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22.2开标仪式由采购代理机构组织。苏</w:t>
      </w:r>
      <w:proofErr w:type="gramStart"/>
      <w:r w:rsidRPr="00A35F43">
        <w:rPr>
          <w:rFonts w:ascii="宋体" w:hAnsi="宋体" w:cs="宋体" w:hint="eastAsia"/>
        </w:rPr>
        <w:t>采云</w:t>
      </w:r>
      <w:proofErr w:type="gramEnd"/>
      <w:r w:rsidRPr="00A35F43">
        <w:rPr>
          <w:rFonts w:ascii="宋体" w:hAnsi="宋体" w:cs="宋体" w:hint="eastAsia"/>
        </w:rPr>
        <w:t>系统将自动对项目进行开标，并宣布各投标人名称和投标价格。</w:t>
      </w:r>
    </w:p>
    <w:p w14:paraId="7B5EDF4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22.3投标人在开标过程中涉及到的投标文件解密、开标结果确认等工作，应按照《操作手册》规定执行。</w:t>
      </w:r>
    </w:p>
    <w:p w14:paraId="01A8D50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22.4投标人如果对开标过程和开标记录有疑义，应当根据《操作手册》规定提出，如苏</w:t>
      </w:r>
      <w:proofErr w:type="gramStart"/>
      <w:r w:rsidRPr="00A35F43">
        <w:rPr>
          <w:rFonts w:ascii="宋体" w:hAnsi="宋体" w:cs="宋体" w:hint="eastAsia"/>
        </w:rPr>
        <w:t>采云</w:t>
      </w:r>
      <w:proofErr w:type="gramEnd"/>
      <w:r w:rsidRPr="00A35F43">
        <w:rPr>
          <w:rFonts w:ascii="宋体" w:hAnsi="宋体" w:cs="宋体" w:hint="eastAsia"/>
        </w:rPr>
        <w:t>系统中《开标记录表》宣布后5分钟内未提出的，视同认可开标结果。</w:t>
      </w:r>
    </w:p>
    <w:p w14:paraId="450046F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45" w:name="_Toc513029231"/>
      <w:bookmarkStart w:id="146" w:name="_Toc16938547"/>
      <w:bookmarkStart w:id="147" w:name="_Toc20823303"/>
      <w:r w:rsidRPr="00A35F43">
        <w:rPr>
          <w:rFonts w:ascii="宋体" w:hAnsi="宋体" w:cs="宋体" w:hint="eastAsia"/>
        </w:rPr>
        <w:t>23、评标委员会</w:t>
      </w:r>
      <w:bookmarkEnd w:id="145"/>
      <w:bookmarkEnd w:id="146"/>
      <w:bookmarkEnd w:id="147"/>
    </w:p>
    <w:p w14:paraId="36AFC6D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23.1开标后，采购代理机构将立即组织评标委员会（以下简称评委会）进行评标。</w:t>
      </w:r>
    </w:p>
    <w:p w14:paraId="106B887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23.2 评委会由采购人代表和有关技术、经济等方面的专家组成，</w:t>
      </w:r>
      <w:proofErr w:type="gramStart"/>
      <w:r w:rsidRPr="00A35F43">
        <w:rPr>
          <w:rFonts w:ascii="宋体" w:hAnsi="宋体" w:cs="宋体" w:hint="eastAsia"/>
        </w:rPr>
        <w:t>且人员</w:t>
      </w:r>
      <w:proofErr w:type="gramEnd"/>
      <w:r w:rsidRPr="00A35F43">
        <w:rPr>
          <w:rFonts w:ascii="宋体" w:hAnsi="宋体" w:cs="宋体" w:hint="eastAsia"/>
        </w:rPr>
        <w:t>构成符合政府采购有关规定。</w:t>
      </w:r>
    </w:p>
    <w:p w14:paraId="085DE6DD"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23.3评委会独立工作，负责评审所有投标文件并确定中标</w:t>
      </w:r>
      <w:proofErr w:type="gramStart"/>
      <w:r w:rsidRPr="00A35F43">
        <w:rPr>
          <w:rFonts w:ascii="宋体" w:hAnsi="宋体" w:cs="宋体" w:hint="eastAsia"/>
        </w:rPr>
        <w:t>侯选人</w:t>
      </w:r>
      <w:proofErr w:type="gramEnd"/>
      <w:r w:rsidRPr="00A35F43">
        <w:rPr>
          <w:rFonts w:ascii="宋体" w:hAnsi="宋体" w:cs="宋体" w:hint="eastAsia"/>
        </w:rPr>
        <w:t>。</w:t>
      </w:r>
    </w:p>
    <w:p w14:paraId="156E6C4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24、评标过程的保密与公正</w:t>
      </w:r>
    </w:p>
    <w:p w14:paraId="483C97E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lastRenderedPageBreak/>
        <w:t>24.1凡是与审查、澄清、评价和比较投标的有关资料以及授标建议等，采购人、评委、采购代理机构均不得向投标人或与评标无关的其他人员透露。</w:t>
      </w:r>
    </w:p>
    <w:p w14:paraId="579CC7B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24.2在评标过程中，投标人不得以任何行为影响评标过程，否则其投标文件将被作为无效投标文件。</w:t>
      </w:r>
    </w:p>
    <w:p w14:paraId="34A6C446"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24.3 采购代理机构和评标委员会不向未中标的投标人解释未中标原因，也不公布评标过程中的相关细节。</w:t>
      </w:r>
    </w:p>
    <w:p w14:paraId="7CC4708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24.4 采用综合评分法的项目，未中标的投标人可于中标结果公告期限届满之日起通过苏</w:t>
      </w:r>
      <w:proofErr w:type="gramStart"/>
      <w:r w:rsidRPr="00A35F43">
        <w:rPr>
          <w:rFonts w:ascii="宋体" w:hAnsi="宋体" w:cs="宋体" w:hint="eastAsia"/>
        </w:rPr>
        <w:t>采云</w:t>
      </w:r>
      <w:proofErr w:type="gramEnd"/>
      <w:r w:rsidRPr="00A35F43">
        <w:rPr>
          <w:rFonts w:ascii="宋体" w:hAnsi="宋体" w:cs="宋体" w:hint="eastAsia"/>
        </w:rPr>
        <w:t>系统查看自己的评审得分及排序情况。</w:t>
      </w:r>
    </w:p>
    <w:p w14:paraId="171D75E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48" w:name="_Toc20823304"/>
      <w:bookmarkStart w:id="149" w:name="_Toc513029232"/>
      <w:bookmarkStart w:id="150" w:name="_Toc16938548"/>
      <w:r w:rsidRPr="00A35F43">
        <w:rPr>
          <w:rFonts w:ascii="宋体" w:hAnsi="宋体" w:cs="宋体" w:hint="eastAsia"/>
        </w:rPr>
        <w:t>25、投标文件的澄清</w:t>
      </w:r>
      <w:bookmarkEnd w:id="148"/>
      <w:bookmarkEnd w:id="149"/>
      <w:bookmarkEnd w:id="150"/>
    </w:p>
    <w:p w14:paraId="60412C2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51" w:name="_Toc16938549"/>
      <w:bookmarkStart w:id="152" w:name="_Toc20823305"/>
      <w:bookmarkStart w:id="153" w:name="_Toc513029233"/>
      <w:r w:rsidRPr="00A35F43">
        <w:rPr>
          <w:rFonts w:ascii="宋体" w:hAnsi="宋体" w:cs="宋体" w:hint="eastAsia"/>
        </w:rPr>
        <w:t>25.1评标期间，评委会对投标文件中含义不明确、同类问题表述不一致或者有明显文字和计算错误的内容，有权要求投标人</w:t>
      </w:r>
      <w:proofErr w:type="gramStart"/>
      <w:r w:rsidRPr="00A35F43">
        <w:rPr>
          <w:rFonts w:ascii="宋体" w:hAnsi="宋体" w:cs="宋体" w:hint="eastAsia"/>
        </w:rPr>
        <w:t>作出</w:t>
      </w:r>
      <w:proofErr w:type="gramEnd"/>
      <w:r w:rsidRPr="00A35F43">
        <w:rPr>
          <w:rFonts w:ascii="宋体" w:hAnsi="宋体" w:cs="宋体" w:hint="eastAsia"/>
        </w:rPr>
        <w:t>必要的澄清、说明或者补正。</w:t>
      </w:r>
      <w:bookmarkEnd w:id="151"/>
      <w:bookmarkEnd w:id="152"/>
      <w:bookmarkEnd w:id="153"/>
    </w:p>
    <w:p w14:paraId="3F47E36E"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投标人的澄清、说明或者补正不得超出投标文件的范围或者改变投标文件的实质性内容。</w:t>
      </w:r>
    </w:p>
    <w:p w14:paraId="43ECD83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评标委员会并非对每个投标人都做澄清要求。</w:t>
      </w:r>
    </w:p>
    <w:p w14:paraId="702E927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25.2需要投标人进行澄清、说明和补正的，评委会将</w:t>
      </w:r>
      <w:r w:rsidRPr="00A35F43">
        <w:rPr>
          <w:rFonts w:ascii="宋体" w:hAnsi="宋体" w:cs="宋体" w:hint="eastAsia"/>
          <w:b/>
          <w:bCs/>
        </w:rPr>
        <w:t>通过苏</w:t>
      </w:r>
      <w:proofErr w:type="gramStart"/>
      <w:r w:rsidRPr="00A35F43">
        <w:rPr>
          <w:rFonts w:ascii="宋体" w:hAnsi="宋体" w:cs="宋体" w:hint="eastAsia"/>
          <w:b/>
          <w:bCs/>
        </w:rPr>
        <w:t>采云</w:t>
      </w:r>
      <w:proofErr w:type="gramEnd"/>
      <w:r w:rsidRPr="00A35F43">
        <w:rPr>
          <w:rFonts w:ascii="宋体" w:hAnsi="宋体" w:cs="宋体" w:hint="eastAsia"/>
          <w:b/>
          <w:bCs/>
        </w:rPr>
        <w:t>系统</w:t>
      </w:r>
      <w:r w:rsidRPr="00A35F43">
        <w:rPr>
          <w:rFonts w:ascii="宋体" w:hAnsi="宋体" w:cs="宋体" w:hint="eastAsia"/>
        </w:rPr>
        <w:t>向投标人发出“澄清要求函”，接到“澄清要求函”的投标人应当按照要求在苏</w:t>
      </w:r>
      <w:proofErr w:type="gramStart"/>
      <w:r w:rsidRPr="00A35F43">
        <w:rPr>
          <w:rFonts w:ascii="宋体" w:hAnsi="宋体" w:cs="宋体" w:hint="eastAsia"/>
        </w:rPr>
        <w:t>采云</w:t>
      </w:r>
      <w:proofErr w:type="gramEnd"/>
      <w:r w:rsidRPr="00A35F43">
        <w:rPr>
          <w:rFonts w:ascii="宋体" w:hAnsi="宋体" w:cs="宋体" w:hint="eastAsia"/>
        </w:rPr>
        <w:t>系统中提交“澄清响应函”并加盖CA电子公章。澄清、说明和补正的内容作为投标文件的补充部分，具体操作方式见《操作手册》。</w:t>
      </w:r>
    </w:p>
    <w:p w14:paraId="45B69236"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25.3 接到评委会澄清、说明和补正要求的投标人如未按规定做出澄清、说明和补正，其风险由投标人自行承担。</w:t>
      </w:r>
    </w:p>
    <w:p w14:paraId="0814028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26、对投标文件的初审</w:t>
      </w:r>
    </w:p>
    <w:p w14:paraId="02B0BD06"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26.1投标文件初审分为资格审查和符合性审查。</w:t>
      </w:r>
    </w:p>
    <w:p w14:paraId="51503E7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26.1.1 资格审查：依据法律法规和招标文件的规定，由采购人对投标文件中的资格证明文件进行审查。资格审查的结论，采购人以书面形式向评委会进行反馈。</w:t>
      </w:r>
    </w:p>
    <w:p w14:paraId="0E78FFF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采购人在进行资格性审查的同时，将在“信用中国”网站（www.creditchina.gov.cn）查询投标人的信用记录，以确定投标人是否具备投标资格，查询结果留存并归档。</w:t>
      </w:r>
    </w:p>
    <w:p w14:paraId="52FFD7E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接受联合体的项目，两个以上的自然人、法人或者其他组织组成一个联合体，以一个投标人的身份共同参加政府采购活动的，联合体成员中任何一方存在不良信用记录的，视同联合体存在不良应用记录。</w:t>
      </w:r>
    </w:p>
    <w:p w14:paraId="3C0AB5D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26.1.2 符合性审查：依据招标采购文件的规定，由评委会从投标文件的有效性、完整性和对招标文件的响应程度进行审查，以确定是否对招标文件的实质性要求</w:t>
      </w:r>
      <w:proofErr w:type="gramStart"/>
      <w:r w:rsidRPr="00A35F43">
        <w:rPr>
          <w:rFonts w:ascii="宋体" w:hAnsi="宋体" w:cs="宋体" w:hint="eastAsia"/>
        </w:rPr>
        <w:t>作出</w:t>
      </w:r>
      <w:proofErr w:type="gramEnd"/>
      <w:r w:rsidRPr="00A35F43">
        <w:rPr>
          <w:rFonts w:ascii="宋体" w:hAnsi="宋体" w:cs="宋体" w:hint="eastAsia"/>
        </w:rPr>
        <w:t>响应。</w:t>
      </w:r>
    </w:p>
    <w:p w14:paraId="01EE31A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lastRenderedPageBreak/>
        <w:t>26.1.3 未通过资格审查或符合性审查的投标人，采购代理机构将在</w:t>
      </w:r>
      <w:r w:rsidRPr="00A35F43">
        <w:rPr>
          <w:rFonts w:ascii="宋体" w:hAnsi="宋体" w:cs="宋体" w:hint="eastAsia"/>
          <w:b/>
          <w:bCs/>
        </w:rPr>
        <w:t>苏</w:t>
      </w:r>
      <w:proofErr w:type="gramStart"/>
      <w:r w:rsidRPr="00A35F43">
        <w:rPr>
          <w:rFonts w:ascii="宋体" w:hAnsi="宋体" w:cs="宋体" w:hint="eastAsia"/>
          <w:b/>
          <w:bCs/>
        </w:rPr>
        <w:t>采云</w:t>
      </w:r>
      <w:proofErr w:type="gramEnd"/>
      <w:r w:rsidRPr="00A35F43">
        <w:rPr>
          <w:rFonts w:ascii="宋体" w:hAnsi="宋体" w:cs="宋体" w:hint="eastAsia"/>
          <w:b/>
          <w:bCs/>
        </w:rPr>
        <w:t>系统</w:t>
      </w:r>
      <w:r w:rsidRPr="00A35F43">
        <w:rPr>
          <w:rFonts w:ascii="宋体" w:hAnsi="宋体" w:cs="宋体" w:hint="eastAsia"/>
        </w:rPr>
        <w:t>中告知未通过资格审查或符合性审查的原因，评审结束后，采购代理机构将不再告知未通过资格审查或符合性审查的原因。</w:t>
      </w:r>
    </w:p>
    <w:p w14:paraId="29F2960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26.2在详细评标之前，评委会将首先审查每份投标文件是否实质性响应了招标文件的要求。实质性响应的投标应该是与招标文件要求的全部条款、条件相符，没有重大偏离或保留的投标。</w:t>
      </w:r>
    </w:p>
    <w:p w14:paraId="5A72484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w:t>
      </w:r>
      <w:proofErr w:type="gramStart"/>
      <w:r w:rsidRPr="00A35F43">
        <w:rPr>
          <w:rFonts w:ascii="宋体" w:hAnsi="宋体" w:cs="宋体" w:hint="eastAsia"/>
        </w:rPr>
        <w:t>作出</w:t>
      </w:r>
      <w:proofErr w:type="gramEnd"/>
      <w:r w:rsidRPr="00A35F43">
        <w:rPr>
          <w:rFonts w:ascii="宋体" w:hAnsi="宋体" w:cs="宋体" w:hint="eastAsia"/>
        </w:rPr>
        <w:t>结论。评委决定投标文件的</w:t>
      </w:r>
      <w:proofErr w:type="gramStart"/>
      <w:r w:rsidRPr="00A35F43">
        <w:rPr>
          <w:rFonts w:ascii="宋体" w:hAnsi="宋体" w:cs="宋体" w:hint="eastAsia"/>
        </w:rPr>
        <w:t>响应性只根据</w:t>
      </w:r>
      <w:proofErr w:type="gramEnd"/>
      <w:r w:rsidRPr="00A35F43">
        <w:rPr>
          <w:rFonts w:ascii="宋体" w:hAnsi="宋体" w:cs="宋体" w:hint="eastAsia"/>
        </w:rPr>
        <w:t>投标文件本身的内容，而不寻求外部的证据。</w:t>
      </w:r>
    </w:p>
    <w:p w14:paraId="6D4BFCC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26.3如果投标文件实质上没有响应招标文件的要求，评委会将予以拒绝，投标人不得通过修改或撤销不合要求的偏离或保留而使其投标成为实质性响应的投标。</w:t>
      </w:r>
    </w:p>
    <w:p w14:paraId="172D131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26.4评委会将对确定为实质性响应的投标进行进一步审核，看其是否有计算上或累加上的算术错误，修正错误的原则如下：</w:t>
      </w:r>
    </w:p>
    <w:p w14:paraId="374341F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（1）投标文件中开标一览表内容与投标文件中相应内容不一致的，以开标一览表为准。</w:t>
      </w:r>
    </w:p>
    <w:p w14:paraId="2A47437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（2）大写金额和小写金额不一致的，以大写金额为准。</w:t>
      </w:r>
    </w:p>
    <w:p w14:paraId="0AF389FE"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（3）单价金额小数点或者百分比有明显错位的，以开标一览表的总价为准，并修改单价。</w:t>
      </w:r>
    </w:p>
    <w:p w14:paraId="3C01886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（4）总价金额与按单价汇总金额不一致的，以单价金额计算结果为准。</w:t>
      </w:r>
    </w:p>
    <w:p w14:paraId="21D9A01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同时出现两种以上错误的，按照前款规定的顺序修正。</w:t>
      </w:r>
    </w:p>
    <w:p w14:paraId="34DE9A2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26.5评委会将按上述修正错误的方法调整投标文件中的投标报价，并通过苏</w:t>
      </w:r>
      <w:proofErr w:type="gramStart"/>
      <w:r w:rsidRPr="00A35F43">
        <w:rPr>
          <w:rFonts w:ascii="宋体" w:hAnsi="宋体" w:cs="宋体" w:hint="eastAsia"/>
        </w:rPr>
        <w:t>采云</w:t>
      </w:r>
      <w:proofErr w:type="gramEnd"/>
      <w:r w:rsidRPr="00A35F43">
        <w:rPr>
          <w:rFonts w:ascii="宋体" w:hAnsi="宋体" w:cs="宋体" w:hint="eastAsia"/>
        </w:rPr>
        <w:t>系统告知投标人，调整后的价格应对投标人具有约束力。如果投标人不接受修正后的价格，则其投标将被拒绝。</w:t>
      </w:r>
    </w:p>
    <w:p w14:paraId="5ACD5656"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26.6投标人在开、评标全过程中应保持通讯畅通，及时登录苏</w:t>
      </w:r>
      <w:proofErr w:type="gramStart"/>
      <w:r w:rsidRPr="00A35F43">
        <w:rPr>
          <w:rFonts w:ascii="宋体" w:hAnsi="宋体" w:cs="宋体" w:hint="eastAsia"/>
        </w:rPr>
        <w:t>采云</w:t>
      </w:r>
      <w:proofErr w:type="gramEnd"/>
      <w:r w:rsidRPr="00A35F43">
        <w:rPr>
          <w:rFonts w:ascii="宋体" w:hAnsi="宋体" w:cs="宋体" w:hint="eastAsia"/>
        </w:rPr>
        <w:t>系统查阅、答复相关信息，并安排专人与采购代理机构及评标委员会联系。</w:t>
      </w:r>
    </w:p>
    <w:p w14:paraId="1275FE9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27、无效投标条款</w:t>
      </w:r>
      <w:proofErr w:type="gramStart"/>
      <w:r w:rsidRPr="00A35F43">
        <w:rPr>
          <w:rFonts w:ascii="宋体" w:hAnsi="宋体" w:cs="宋体" w:hint="eastAsia"/>
        </w:rPr>
        <w:t>和废标条款</w:t>
      </w:r>
      <w:proofErr w:type="gramEnd"/>
    </w:p>
    <w:p w14:paraId="53B5403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54" w:name="_Toc513029235"/>
      <w:bookmarkStart w:id="155" w:name="_Toc20823307"/>
      <w:bookmarkStart w:id="156" w:name="_Toc16938551"/>
      <w:r w:rsidRPr="00A35F43">
        <w:rPr>
          <w:rFonts w:ascii="宋体" w:hAnsi="宋体" w:cs="宋体" w:hint="eastAsia"/>
        </w:rPr>
        <w:t>27.1无效投标条款</w:t>
      </w:r>
      <w:bookmarkEnd w:id="154"/>
      <w:bookmarkEnd w:id="155"/>
      <w:bookmarkEnd w:id="156"/>
    </w:p>
    <w:p w14:paraId="6B6DA23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27.1.1 投标人在苏</w:t>
      </w:r>
      <w:proofErr w:type="gramStart"/>
      <w:r w:rsidRPr="00A35F43">
        <w:rPr>
          <w:rFonts w:ascii="宋体" w:hAnsi="宋体" w:cs="宋体" w:hint="eastAsia"/>
        </w:rPr>
        <w:t>采云</w:t>
      </w:r>
      <w:proofErr w:type="gramEnd"/>
      <w:r w:rsidRPr="00A35F43">
        <w:rPr>
          <w:rFonts w:ascii="宋体" w:hAnsi="宋体" w:cs="宋体" w:hint="eastAsia"/>
        </w:rPr>
        <w:t>系统规定的时间内未成功解密电子投标文件的。</w:t>
      </w:r>
    </w:p>
    <w:p w14:paraId="67F5448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27.1.2 投标人未按照招标文件要求上传电子投标文件的。</w:t>
      </w:r>
    </w:p>
    <w:p w14:paraId="4753484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lastRenderedPageBreak/>
        <w:t>27.1.3同一投标人提交两个（含两个）以上不同的投标文件或者最后报价的。</w:t>
      </w:r>
    </w:p>
    <w:p w14:paraId="6107FBE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27.1.4投标人不具备招标文件中规定资格要求的。</w:t>
      </w:r>
    </w:p>
    <w:p w14:paraId="0A584E7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27.1.5投标人的报价超过了采购预算或最高限价的。</w:t>
      </w:r>
    </w:p>
    <w:p w14:paraId="78C650B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27.1.6 投标文件未按照采购文件要求加盖CA公章的。</w:t>
      </w:r>
    </w:p>
    <w:p w14:paraId="6B136C7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27.1.7授权代表参与政府采购活动，未附法定代表人授权书，或法定代表人授权书不符合规定格式的；</w:t>
      </w:r>
    </w:p>
    <w:p w14:paraId="63363341"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27.1.8投标报价出现前后不一致的，无法按照规定修正或按照规定修正，投标人不确认的；</w:t>
      </w:r>
    </w:p>
    <w:p w14:paraId="31592CD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27.1.9投标人提交的电子投标文件因其自身原因出现问题导致无法电子评审的；</w:t>
      </w:r>
    </w:p>
    <w:p w14:paraId="451A00FB" w14:textId="77777777" w:rsidR="006F3191" w:rsidRPr="00A35F43" w:rsidRDefault="00432E9D">
      <w:pPr>
        <w:pStyle w:val="af4"/>
        <w:widowControl w:val="0"/>
        <w:spacing w:before="0" w:beforeAutospacing="0" w:after="0" w:afterAutospacing="0" w:line="360" w:lineRule="auto"/>
        <w:ind w:firstLine="480"/>
        <w:jc w:val="both"/>
        <w:rPr>
          <w:rFonts w:ascii="宋体" w:hAnsi="宋体" w:cs="宋体" w:hint="eastAsia"/>
        </w:rPr>
      </w:pPr>
      <w:r w:rsidRPr="00A35F43">
        <w:rPr>
          <w:rFonts w:ascii="宋体" w:hAnsi="宋体" w:cs="宋体" w:hint="eastAsia"/>
        </w:rPr>
        <w:t>27.1.10未实质性响应招标文件的投标文件按无效响应处理。</w:t>
      </w:r>
    </w:p>
    <w:p w14:paraId="11A484F6" w14:textId="77777777" w:rsidR="006F3191" w:rsidRPr="00A35F43" w:rsidRDefault="00432E9D">
      <w:pPr>
        <w:spacing w:line="360" w:lineRule="auto"/>
        <w:ind w:firstLine="480"/>
        <w:jc w:val="left"/>
        <w:rPr>
          <w:rFonts w:ascii="宋体" w:hAnsi="宋体" w:cs="宋体" w:hint="eastAsia"/>
          <w:b/>
          <w:bCs/>
          <w:sz w:val="24"/>
        </w:rPr>
      </w:pPr>
      <w:r w:rsidRPr="00A35F43">
        <w:rPr>
          <w:rFonts w:ascii="宋体" w:hAnsi="宋体" w:cs="宋体" w:hint="eastAsia"/>
          <w:sz w:val="24"/>
        </w:rPr>
        <w:t>27.1.11不符合法律、法规和采购文件中规定的其他实质性要求和条件的</w:t>
      </w:r>
      <w:r w:rsidRPr="00A35F43">
        <w:rPr>
          <w:rFonts w:ascii="宋体" w:hAnsi="宋体" w:cs="宋体" w:hint="eastAsia"/>
          <w:b/>
          <w:bCs/>
          <w:sz w:val="24"/>
        </w:rPr>
        <w:t>（本采购文件中标注</w:t>
      </w:r>
      <w:r w:rsidRPr="00A35F43">
        <w:rPr>
          <w:rFonts w:ascii="宋体" w:hAnsi="宋体" w:hint="eastAsia"/>
          <w:b/>
          <w:bCs/>
          <w:szCs w:val="21"/>
        </w:rPr>
        <w:t>★</w:t>
      </w:r>
      <w:r w:rsidRPr="00A35F43">
        <w:rPr>
          <w:rFonts w:ascii="宋体" w:hAnsi="宋体" w:cs="宋体" w:hint="eastAsia"/>
          <w:b/>
          <w:bCs/>
          <w:sz w:val="24"/>
        </w:rPr>
        <w:t>部分为实质性要求和条件）。</w:t>
      </w:r>
    </w:p>
    <w:p w14:paraId="6F8D9AC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6785E4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27.1.13投标文件含有采购人不能接受的附加条件的。</w:t>
      </w:r>
    </w:p>
    <w:p w14:paraId="72C4848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27.1.14评标委员会认为投标人的报价明显低于其他通过符合性审查投标人的报价，有可能影响服务质量或者不能诚信履约的，将通过苏</w:t>
      </w:r>
      <w:proofErr w:type="gramStart"/>
      <w:r w:rsidRPr="00A35F43">
        <w:rPr>
          <w:rFonts w:ascii="宋体" w:hAnsi="宋体" w:cs="宋体" w:hint="eastAsia"/>
        </w:rPr>
        <w:t>采云</w:t>
      </w:r>
      <w:proofErr w:type="gramEnd"/>
      <w:r w:rsidRPr="00A35F43">
        <w:rPr>
          <w:rFonts w:ascii="宋体" w:hAnsi="宋体" w:cs="宋体" w:hint="eastAsia"/>
        </w:rPr>
        <w:t>系统要求其在合理的时间内提供说明，必要时提交相关证明材料；投标人不能证明其报价合理性的，评标委员会应当将其作为无效投标处理。</w:t>
      </w:r>
    </w:p>
    <w:p w14:paraId="781C3F1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27.1.15若采购产品被财政部、</w:t>
      </w:r>
      <w:proofErr w:type="gramStart"/>
      <w:r w:rsidRPr="00A35F43">
        <w:rPr>
          <w:rFonts w:ascii="宋体" w:hAnsi="宋体" w:cs="宋体" w:hint="eastAsia"/>
        </w:rPr>
        <w:t>国家发改委</w:t>
      </w:r>
      <w:proofErr w:type="gramEnd"/>
      <w:r w:rsidRPr="00A35F43">
        <w:rPr>
          <w:rFonts w:ascii="宋体" w:hAnsi="宋体" w:cs="宋体" w:hint="eastAsia"/>
        </w:rPr>
        <w:t>、生态环境部等列入“节能产品品目清单”、“环境标志产品品目清单”强制采购范围的，而投标人所投标产品不在强制采购范围内的。（投标产品如属于政府强制采购节能产品品目清单范围内，投标文件中必须提供国家确定的认证机构出具的、处于有效期之内的该节能产品认证证书图片）。</w:t>
      </w:r>
    </w:p>
    <w:p w14:paraId="6EAD943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27.1.16其他法律、法规及本采购文件规定的属无效投标的情形。</w:t>
      </w:r>
    </w:p>
    <w:p w14:paraId="141B349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27.2</w:t>
      </w:r>
      <w:proofErr w:type="gramStart"/>
      <w:r w:rsidRPr="00A35F43">
        <w:rPr>
          <w:rFonts w:ascii="宋体" w:hAnsi="宋体" w:cs="宋体" w:hint="eastAsia"/>
        </w:rPr>
        <w:t>废标条款</w:t>
      </w:r>
      <w:proofErr w:type="gramEnd"/>
    </w:p>
    <w:p w14:paraId="72BCF9B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27.2.1符合专业条件的投标人或者对招标文件作实质响应的投标人不足三家的。</w:t>
      </w:r>
    </w:p>
    <w:p w14:paraId="56C3D2A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27.2.2出现影响采购公正的违法、违规行为的。</w:t>
      </w:r>
    </w:p>
    <w:p w14:paraId="3175BC2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27.2.3因重大变故，采购任务取消的。</w:t>
      </w:r>
    </w:p>
    <w:p w14:paraId="0CC0937E"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lastRenderedPageBreak/>
        <w:t>27.2.4评标委员会认定招标文件存在歧义、重大缺陷导致评审工作无法进行。</w:t>
      </w:r>
    </w:p>
    <w:p w14:paraId="52E7026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27.2.5 因苏</w:t>
      </w:r>
      <w:proofErr w:type="gramStart"/>
      <w:r w:rsidRPr="00A35F43">
        <w:rPr>
          <w:rFonts w:ascii="宋体" w:hAnsi="宋体" w:cs="宋体" w:hint="eastAsia"/>
        </w:rPr>
        <w:t>采云</w:t>
      </w:r>
      <w:proofErr w:type="gramEnd"/>
      <w:r w:rsidRPr="00A35F43">
        <w:rPr>
          <w:rFonts w:ascii="宋体" w:hAnsi="宋体" w:cs="宋体" w:hint="eastAsia"/>
        </w:rPr>
        <w:t>系统系统故障原因造成开标不成功的。</w:t>
      </w:r>
    </w:p>
    <w:p w14:paraId="0353AA5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27.3 投标截止时间结束后参加投标的投标人不足三家的处理：</w:t>
      </w:r>
    </w:p>
    <w:p w14:paraId="3BB9C62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27.3.1如出现投标截止时间结束后参加投标的投标人或者在评标期间对招标文件做出实质响应的投标人不足三家情况，按政府采购相关规定执行。</w:t>
      </w:r>
    </w:p>
    <w:p w14:paraId="60F3D97A"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157" w:name="_Toc120614219"/>
      <w:bookmarkStart w:id="158" w:name="_Toc32100"/>
      <w:r w:rsidRPr="00A35F43">
        <w:rPr>
          <w:rFonts w:ascii="宋体" w:hAnsi="宋体" w:cs="宋体" w:hint="eastAsia"/>
          <w:b/>
          <w:bCs/>
        </w:rPr>
        <w:t>六、定标</w:t>
      </w:r>
      <w:bookmarkEnd w:id="157"/>
      <w:bookmarkEnd w:id="158"/>
    </w:p>
    <w:p w14:paraId="05EB1236"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59" w:name="_Toc20823310"/>
      <w:bookmarkStart w:id="160" w:name="_Toc16938554"/>
      <w:bookmarkStart w:id="161" w:name="_Toc513029238"/>
      <w:r w:rsidRPr="00A35F43">
        <w:rPr>
          <w:rFonts w:ascii="宋体" w:hAnsi="宋体" w:cs="宋体" w:hint="eastAsia"/>
        </w:rPr>
        <w:t>28、</w:t>
      </w:r>
      <w:bookmarkEnd w:id="159"/>
      <w:r w:rsidRPr="00A35F43">
        <w:rPr>
          <w:rFonts w:ascii="宋体" w:hAnsi="宋体" w:cs="宋体" w:hint="eastAsia"/>
        </w:rPr>
        <w:t>确定</w:t>
      </w:r>
      <w:bookmarkEnd w:id="160"/>
      <w:bookmarkEnd w:id="161"/>
      <w:r w:rsidRPr="00A35F43">
        <w:rPr>
          <w:rFonts w:ascii="宋体" w:hAnsi="宋体" w:cs="宋体" w:hint="eastAsia"/>
        </w:rPr>
        <w:t>中标单位</w:t>
      </w:r>
    </w:p>
    <w:p w14:paraId="262662E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 xml:space="preserve">28.1中标候选人的选取原则和服务内容见招标文件第五章规定。 </w:t>
      </w:r>
    </w:p>
    <w:p w14:paraId="29AC339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28.2 采购人应根据评委会推荐的中标候选人确定中标人。</w:t>
      </w:r>
    </w:p>
    <w:p w14:paraId="4E44309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28.3 采购代理机构将在“江苏政府采购网”发布中标公告，</w:t>
      </w:r>
      <w:r w:rsidRPr="00A35F43">
        <w:rPr>
          <w:rFonts w:ascii="宋体" w:hAnsi="宋体" w:cs="宋体" w:hint="eastAsia"/>
          <w:b/>
          <w:bCs/>
        </w:rPr>
        <w:t>公告期限为1个工作日</w:t>
      </w:r>
      <w:r w:rsidRPr="00A35F43">
        <w:rPr>
          <w:rFonts w:ascii="宋体" w:hAnsi="宋体" w:cs="宋体" w:hint="eastAsia"/>
        </w:rPr>
        <w:t>。</w:t>
      </w:r>
    </w:p>
    <w:p w14:paraId="29094A6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28.4若有充分证据证明，中标人出现下列情况之一的，一经查实，将被取消中标资格：</w:t>
      </w:r>
    </w:p>
    <w:p w14:paraId="64773B2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28.4.1提供虚假材料谋取中标的；</w:t>
      </w:r>
    </w:p>
    <w:p w14:paraId="4D26730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28.4.2向采购人、采购代理机构行贿或者提供其他不正当利益的；</w:t>
      </w:r>
    </w:p>
    <w:p w14:paraId="5716F40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28.4.3属于本文件规定的无效条件，但在评标过程中又未被评委会发现的；</w:t>
      </w:r>
    </w:p>
    <w:p w14:paraId="269BDA3A"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28.4.4与采购人或者其他投标人恶意串通的；</w:t>
      </w:r>
    </w:p>
    <w:p w14:paraId="440FB35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28.4.5采取不正当手段诋毁、排挤其他投标人的。</w:t>
      </w:r>
    </w:p>
    <w:p w14:paraId="295F18DF"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62" w:name="_Toc200451960"/>
      <w:r w:rsidRPr="00A35F43">
        <w:rPr>
          <w:rFonts w:ascii="宋体" w:hAnsi="宋体" w:cs="宋体" w:hint="eastAsia"/>
        </w:rPr>
        <w:t>28.5有下列情形之一的，视为投标人串通投标，投标无效：</w:t>
      </w:r>
      <w:bookmarkEnd w:id="162"/>
    </w:p>
    <w:p w14:paraId="4049F2D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28.5.1不同投标人的投标文件由同一单位或者个人编制；</w:t>
      </w:r>
    </w:p>
    <w:p w14:paraId="6FF4DA3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28.5.2不同投标人委托同一单位或者个人办理投标事宜；</w:t>
      </w:r>
    </w:p>
    <w:p w14:paraId="1F6398B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28.5.3 不同投标人的投标文件载明的项目管理成员或者联系人员为同一人；</w:t>
      </w:r>
    </w:p>
    <w:p w14:paraId="4AE580C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28.5.4不同投标人的投标文件异常一致或者投标报价呈规律性差异。</w:t>
      </w:r>
    </w:p>
    <w:p w14:paraId="61899719" w14:textId="77777777" w:rsidR="006F3191" w:rsidRPr="00A35F43" w:rsidRDefault="00432E9D">
      <w:pPr>
        <w:tabs>
          <w:tab w:val="left" w:pos="900"/>
        </w:tabs>
        <w:spacing w:line="360" w:lineRule="auto"/>
        <w:ind w:firstLine="480"/>
        <w:jc w:val="left"/>
        <w:rPr>
          <w:rFonts w:ascii="宋体" w:hAnsi="宋体" w:cs="宋体" w:hint="eastAsia"/>
          <w:b/>
          <w:bCs/>
          <w:sz w:val="24"/>
        </w:rPr>
      </w:pPr>
      <w:r w:rsidRPr="00A35F43">
        <w:rPr>
          <w:rFonts w:ascii="宋体" w:hAnsi="宋体" w:cs="宋体" w:hint="eastAsia"/>
          <w:sz w:val="24"/>
        </w:rPr>
        <w:t>29、</w:t>
      </w:r>
      <w:r w:rsidRPr="00A35F43">
        <w:rPr>
          <w:rFonts w:ascii="宋体" w:hAnsi="宋体" w:cs="宋体" w:hint="eastAsia"/>
          <w:b/>
          <w:bCs/>
          <w:sz w:val="24"/>
        </w:rPr>
        <w:t>质疑和投诉</w:t>
      </w:r>
    </w:p>
    <w:p w14:paraId="76768740"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29.1质疑的提出</w:t>
      </w:r>
    </w:p>
    <w:p w14:paraId="3C2F950A"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29.1.1提出质疑的投标人应当是参与所质疑项目采购活动的投标人。</w:t>
      </w:r>
    </w:p>
    <w:p w14:paraId="087584F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29.1.2投标人认为采购文件、采购过程、中标结果使自己的权益受到损害的，可以在知道或者应知其权益受到损害之日（获取采购文件之日、中标公告发布之日）起七个工作日内以书面形式向采购人、采购代理机构提出质疑。投标人应当在法定质疑期内一次性提出针对同一采购程序环节的质疑。</w:t>
      </w:r>
      <w:r w:rsidRPr="00A35F43">
        <w:rPr>
          <w:rFonts w:ascii="宋体" w:hAnsi="宋体" w:cs="宋体" w:hint="eastAsia"/>
          <w:b/>
          <w:sz w:val="24"/>
        </w:rPr>
        <w:t>未依照采购公告要求获取采购文件的投标人，视为未参与该项目的采购活动，不具备对该采购文件提出质疑的法定权利。</w:t>
      </w:r>
    </w:p>
    <w:p w14:paraId="1F7AB38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 xml:space="preserve">29.1.3 </w:t>
      </w:r>
      <w:r w:rsidRPr="00A35F43">
        <w:rPr>
          <w:rFonts w:ascii="宋体" w:hAnsi="宋体" w:cs="宋体" w:hint="eastAsia"/>
          <w:b/>
          <w:sz w:val="24"/>
        </w:rPr>
        <w:t>质疑函的接收方式为投标人书面原件提交。</w:t>
      </w:r>
      <w:r w:rsidRPr="00A35F43">
        <w:rPr>
          <w:rFonts w:ascii="宋体" w:hAnsi="宋体" w:cs="宋体" w:hint="eastAsia"/>
          <w:sz w:val="24"/>
        </w:rPr>
        <w:t>联系部门、联系电话和通讯地址详</w:t>
      </w:r>
      <w:r w:rsidRPr="00A35F43">
        <w:rPr>
          <w:rFonts w:ascii="宋体" w:hAnsi="宋体" w:cs="宋体" w:hint="eastAsia"/>
          <w:sz w:val="24"/>
        </w:rPr>
        <w:lastRenderedPageBreak/>
        <w:t>见本采购文件“采购公告”。质疑实行实名制，不得进行虚假、恶意质疑。</w:t>
      </w:r>
    </w:p>
    <w:p w14:paraId="4145F392"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29.1.4 质疑</w:t>
      </w:r>
      <w:proofErr w:type="gramStart"/>
      <w:r w:rsidRPr="00A35F43">
        <w:rPr>
          <w:rFonts w:ascii="宋体" w:hAnsi="宋体" w:cs="宋体" w:hint="eastAsia"/>
          <w:sz w:val="24"/>
        </w:rPr>
        <w:t>函应当</w:t>
      </w:r>
      <w:proofErr w:type="gramEnd"/>
      <w:r w:rsidRPr="00A35F43">
        <w:rPr>
          <w:rFonts w:ascii="宋体" w:hAnsi="宋体" w:cs="宋体" w:hint="eastAsia"/>
          <w:sz w:val="24"/>
        </w:rPr>
        <w:t>使用范本（详见江苏政府采购网—监管信息</w:t>
      </w:r>
      <w:proofErr w:type="gramStart"/>
      <w:r w:rsidRPr="00A35F43">
        <w:rPr>
          <w:rFonts w:ascii="宋体" w:hAnsi="宋体" w:cs="宋体" w:hint="eastAsia"/>
          <w:sz w:val="24"/>
        </w:rPr>
        <w:t>—意见</w:t>
      </w:r>
      <w:proofErr w:type="gramEnd"/>
      <w:r w:rsidRPr="00A35F43">
        <w:rPr>
          <w:rFonts w:ascii="宋体" w:hAnsi="宋体" w:cs="宋体" w:hint="eastAsia"/>
          <w:sz w:val="24"/>
        </w:rPr>
        <w:t>反馈）。投标人提出质疑应当</w:t>
      </w:r>
      <w:r w:rsidRPr="00A35F43">
        <w:rPr>
          <w:rFonts w:ascii="宋体" w:hAnsi="宋体" w:cs="宋体" w:hint="eastAsia"/>
          <w:b/>
          <w:sz w:val="24"/>
        </w:rPr>
        <w:t>提交质疑函和必要的证明材料</w:t>
      </w:r>
      <w:r w:rsidRPr="00A35F43">
        <w:rPr>
          <w:rFonts w:ascii="宋体" w:hAnsi="宋体" w:cs="宋体" w:hint="eastAsia"/>
          <w:sz w:val="24"/>
        </w:rPr>
        <w:t>。应当包括下列内容：</w:t>
      </w:r>
    </w:p>
    <w:p w14:paraId="339E045A"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（1）投标人的姓名或者名称、地址、邮编、联系人及联系电话；</w:t>
      </w:r>
    </w:p>
    <w:p w14:paraId="5019C22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（2）质疑项目的名称、编号；</w:t>
      </w:r>
    </w:p>
    <w:p w14:paraId="0739C9EE"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（3）具体、明确的质疑事项和与质疑事项相关的请求；</w:t>
      </w:r>
    </w:p>
    <w:p w14:paraId="4F0463AF"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（4）事实依据；</w:t>
      </w:r>
    </w:p>
    <w:p w14:paraId="76712190"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（5）必要的法律依据；</w:t>
      </w:r>
    </w:p>
    <w:p w14:paraId="6D218E3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（6）提出质疑的日期；</w:t>
      </w:r>
    </w:p>
    <w:p w14:paraId="3B59CC6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（7）</w:t>
      </w:r>
      <w:r w:rsidRPr="00A35F43">
        <w:rPr>
          <w:rFonts w:ascii="宋体" w:hAnsi="宋体" w:cs="宋体" w:hint="eastAsia"/>
          <w:b/>
          <w:sz w:val="24"/>
        </w:rPr>
        <w:t>必要的证明材料；</w:t>
      </w:r>
    </w:p>
    <w:p w14:paraId="7F02EE4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（8）营业执照复印件及法定代表人授权委托书、法定代表人身份证复印件、委托代理人身份证复印件。</w:t>
      </w:r>
    </w:p>
    <w:p w14:paraId="2E7BB405"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投标人为自然人的，应当由本人签字；投标人为法人或者其他组织的，应当由法定代表人、主要负责人，或者其委托代理人签字或者盖章，并加盖单位公章。</w:t>
      </w:r>
    </w:p>
    <w:p w14:paraId="5AB5ED78"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29.2质疑函的受理和答复</w:t>
      </w:r>
    </w:p>
    <w:p w14:paraId="106403A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29.2.1 质疑投标人应当保证其提出的质疑事项及必要的证明材料的真实性及来源的合法性，并承担相应的法律责任。</w:t>
      </w:r>
      <w:r w:rsidRPr="00A35F43">
        <w:rPr>
          <w:rFonts w:ascii="宋体" w:hAnsi="宋体" w:cs="宋体" w:hint="eastAsia"/>
          <w:b/>
          <w:sz w:val="24"/>
        </w:rPr>
        <w:t>对不能提供必要的证明材料的、涉及商业秘密的、非书面原件形式的、匿名的</w:t>
      </w:r>
      <w:proofErr w:type="gramStart"/>
      <w:r w:rsidRPr="00A35F43">
        <w:rPr>
          <w:rFonts w:ascii="宋体" w:hAnsi="宋体" w:cs="宋体" w:hint="eastAsia"/>
          <w:b/>
          <w:sz w:val="24"/>
        </w:rPr>
        <w:t>质疑函将不予</w:t>
      </w:r>
      <w:proofErr w:type="gramEnd"/>
      <w:r w:rsidRPr="00A35F43">
        <w:rPr>
          <w:rFonts w:ascii="宋体" w:hAnsi="宋体" w:cs="宋体" w:hint="eastAsia"/>
          <w:b/>
          <w:sz w:val="24"/>
        </w:rPr>
        <w:t>受理</w:t>
      </w:r>
      <w:r w:rsidRPr="00A35F43">
        <w:rPr>
          <w:rFonts w:ascii="宋体" w:hAnsi="宋体" w:cs="宋体" w:hint="eastAsia"/>
          <w:sz w:val="24"/>
        </w:rPr>
        <w:t>。必要的证明材料要具备客观性、关联性、合法性，无法查实的（如宣传册、媒体报道、猜测、推理等）不能作为证明材料。采购人、采购代理机构不负责搜集必要的证明材料等工作。</w:t>
      </w:r>
    </w:p>
    <w:p w14:paraId="67EC6565"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29.2.2 在处理过程中，发现需要质疑投标人进一步补充必要的证明材料的，质疑投标人应在法定的时间内提供，质疑答复时间相应顺延。质疑投标人不能按时提供必要的证明材料的，视同放弃质疑。</w:t>
      </w:r>
    </w:p>
    <w:p w14:paraId="72FAC415"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29.2.3 对不符合质疑要求的，采购人、采购代理机构有权要求其补充必要的证明材料，质疑投标人未在法定的时间内提供补充必要的证明材料的，视同放弃质疑。</w:t>
      </w:r>
    </w:p>
    <w:p w14:paraId="19414527"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29.2.4 采购人、采购代理机构负责将质疑投标人提出的质疑函及相关材料提供给评审委员会协助答复，并将答复意见回复质疑投标人。必要时，可向被质疑投标人转发《质疑函》及相关材料。被质疑投标人应当在要求的时间内，以书面形式</w:t>
      </w:r>
      <w:proofErr w:type="gramStart"/>
      <w:r w:rsidRPr="00A35F43">
        <w:rPr>
          <w:rFonts w:ascii="宋体" w:hAnsi="宋体" w:cs="宋体" w:hint="eastAsia"/>
          <w:sz w:val="24"/>
        </w:rPr>
        <w:t>作出</w:t>
      </w:r>
      <w:proofErr w:type="gramEnd"/>
      <w:r w:rsidRPr="00A35F43">
        <w:rPr>
          <w:rFonts w:ascii="宋体" w:hAnsi="宋体" w:cs="宋体" w:hint="eastAsia"/>
          <w:sz w:val="24"/>
        </w:rPr>
        <w:t>说明并提交相关材料。</w:t>
      </w:r>
    </w:p>
    <w:p w14:paraId="7806B5D1"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29.3质疑处理</w:t>
      </w:r>
    </w:p>
    <w:p w14:paraId="347A0C29"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29.3.1 质疑投标人不按照法定程序进行质疑投诉的，视为一般失信行为。</w:t>
      </w:r>
    </w:p>
    <w:p w14:paraId="493156D6"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lastRenderedPageBreak/>
        <w:t>29.3.2 质疑投标人不配合或者采用不正当手段干扰采购质疑、投诉处理工作的，视为一般失信行为。</w:t>
      </w:r>
    </w:p>
    <w:p w14:paraId="04DD36B3"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29.3.3 质疑投标人投诉受理期间，就同一事项多头举报，干扰财政部门投诉处理的，视为一般失信行为。</w:t>
      </w:r>
    </w:p>
    <w:p w14:paraId="3588142B"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29.3.4 质疑投标人在全国范围12个月内三次以上质疑查无实据的，视为一般失信行为。</w:t>
      </w:r>
    </w:p>
    <w:p w14:paraId="407A96BA"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29.3.5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39F546FF"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29.3.6未尽事宜，依照有关法律、法规执行。</w:t>
      </w:r>
    </w:p>
    <w:p w14:paraId="11B16DEB" w14:textId="77777777" w:rsidR="006F3191" w:rsidRPr="00A35F43" w:rsidRDefault="00432E9D">
      <w:pPr>
        <w:spacing w:line="360" w:lineRule="auto"/>
        <w:ind w:firstLine="480"/>
        <w:jc w:val="left"/>
        <w:rPr>
          <w:rFonts w:ascii="宋体" w:hAnsi="宋体" w:cs="宋体" w:hint="eastAsia"/>
          <w:sz w:val="24"/>
        </w:rPr>
      </w:pPr>
      <w:r w:rsidRPr="00A35F43">
        <w:rPr>
          <w:rFonts w:ascii="宋体" w:hAnsi="宋体" w:cs="宋体" w:hint="eastAsia"/>
          <w:sz w:val="24"/>
        </w:rPr>
        <w:t>29.4投诉</w:t>
      </w:r>
    </w:p>
    <w:p w14:paraId="5ED29C92" w14:textId="77777777" w:rsidR="006F3191" w:rsidRPr="00A35F43" w:rsidRDefault="00432E9D">
      <w:pPr>
        <w:spacing w:line="360" w:lineRule="auto"/>
        <w:ind w:firstLine="480"/>
        <w:jc w:val="left"/>
        <w:rPr>
          <w:rFonts w:ascii="宋体" w:hAnsi="宋体" w:cs="宋体" w:hint="eastAsia"/>
          <w:sz w:val="24"/>
        </w:rPr>
      </w:pPr>
      <w:r w:rsidRPr="00A35F43">
        <w:rPr>
          <w:rFonts w:ascii="宋体" w:hAnsi="宋体" w:cs="宋体" w:hint="eastAsia"/>
          <w:sz w:val="24"/>
        </w:rPr>
        <w:t>29.4.1投诉事项依照有关法律、法规执行。</w:t>
      </w:r>
    </w:p>
    <w:p w14:paraId="50CD82D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30、中标通知书</w:t>
      </w:r>
    </w:p>
    <w:p w14:paraId="7720C72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30.1中标结果确定后，采购代理机构将向中标人发出中标通知书。请中标人在中标结果公告届满之日起30日内，使用CA数字证书登录苏</w:t>
      </w:r>
      <w:proofErr w:type="gramStart"/>
      <w:r w:rsidRPr="00A35F43">
        <w:rPr>
          <w:rFonts w:ascii="宋体" w:hAnsi="宋体" w:cs="宋体" w:hint="eastAsia"/>
        </w:rPr>
        <w:t>采云</w:t>
      </w:r>
      <w:proofErr w:type="gramEnd"/>
      <w:r w:rsidRPr="00A35F43">
        <w:rPr>
          <w:rFonts w:ascii="宋体" w:hAnsi="宋体" w:cs="宋体" w:hint="eastAsia"/>
        </w:rPr>
        <w:t>系统及时下载中标通知书。因系统存储空间有限，自中标结果公告届满之日起30日后，苏</w:t>
      </w:r>
      <w:proofErr w:type="gramStart"/>
      <w:r w:rsidRPr="00A35F43">
        <w:rPr>
          <w:rFonts w:ascii="宋体" w:hAnsi="宋体" w:cs="宋体" w:hint="eastAsia"/>
        </w:rPr>
        <w:t>采云</w:t>
      </w:r>
      <w:proofErr w:type="gramEnd"/>
      <w:r w:rsidRPr="00A35F43">
        <w:rPr>
          <w:rFonts w:ascii="宋体" w:hAnsi="宋体" w:cs="宋体" w:hint="eastAsia"/>
        </w:rPr>
        <w:t>系统不再保证提供下载中标通知书服务，因未及时下载而造成的不利后果由中标人自行承担。</w:t>
      </w:r>
    </w:p>
    <w:p w14:paraId="3F85B9C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30.2中标通知书将是合同的一个组成部分。对采购人和中标人均具有法律效力。中标通知书发出后，采购人改变中标结果的，或者中标人放弃中标项目的，应当依法承担法律责任。</w:t>
      </w:r>
    </w:p>
    <w:p w14:paraId="0833E1C8" w14:textId="77777777" w:rsidR="006F3191" w:rsidRPr="00A35F43" w:rsidRDefault="00432E9D">
      <w:pPr>
        <w:spacing w:line="360" w:lineRule="auto"/>
        <w:ind w:firstLine="480"/>
        <w:jc w:val="left"/>
        <w:rPr>
          <w:rFonts w:ascii="宋体" w:hAnsi="宋体" w:cs="宋体" w:hint="eastAsia"/>
          <w:sz w:val="24"/>
        </w:rPr>
      </w:pPr>
      <w:r w:rsidRPr="00A35F43">
        <w:rPr>
          <w:rFonts w:ascii="宋体" w:hAnsi="宋体" w:cs="宋体" w:hint="eastAsia"/>
          <w:sz w:val="24"/>
        </w:rPr>
        <w:t>30.3</w:t>
      </w:r>
      <w:r w:rsidRPr="00A35F43">
        <w:rPr>
          <w:rFonts w:ascii="宋体" w:hAnsi="宋体" w:cs="宋体" w:hint="eastAsia"/>
          <w:b/>
          <w:sz w:val="24"/>
        </w:rPr>
        <w:t>中标人在领取中标通知书时，需提供五份与电子投标文件一致的纸质打印投标文件（封面须加盖公章）</w:t>
      </w:r>
      <w:r w:rsidRPr="00A35F43">
        <w:rPr>
          <w:rFonts w:ascii="宋体" w:hAnsi="宋体" w:cs="宋体" w:hint="eastAsia"/>
          <w:sz w:val="24"/>
        </w:rPr>
        <w:t>；中标通知书发出后，采购人不得违法改变中标结果，采购人无正当理由不得放弃中标。</w:t>
      </w:r>
    </w:p>
    <w:p w14:paraId="49695FC4" w14:textId="77777777" w:rsidR="006F3191" w:rsidRPr="00A35F43" w:rsidRDefault="00432E9D">
      <w:pPr>
        <w:pStyle w:val="af4"/>
        <w:widowControl w:val="0"/>
        <w:spacing w:before="0" w:beforeAutospacing="0" w:after="0" w:afterAutospacing="0" w:line="360" w:lineRule="auto"/>
        <w:ind w:firstLine="482"/>
        <w:outlineLvl w:val="1"/>
        <w:rPr>
          <w:rFonts w:ascii="宋体" w:hAnsi="宋体" w:cs="宋体" w:hint="eastAsia"/>
        </w:rPr>
      </w:pPr>
      <w:bookmarkStart w:id="163" w:name="_Toc29599"/>
      <w:bookmarkStart w:id="164" w:name="_Toc513029236"/>
      <w:bookmarkStart w:id="165" w:name="_Toc16938552"/>
      <w:bookmarkStart w:id="166" w:name="_Toc20823308"/>
      <w:bookmarkStart w:id="167" w:name="_Toc120614220"/>
      <w:r w:rsidRPr="00A35F43">
        <w:rPr>
          <w:rFonts w:ascii="宋体" w:hAnsi="宋体" w:cs="宋体" w:hint="eastAsia"/>
          <w:b/>
          <w:bCs/>
        </w:rPr>
        <w:t>七、授予合同</w:t>
      </w:r>
      <w:bookmarkEnd w:id="163"/>
      <w:bookmarkEnd w:id="164"/>
      <w:bookmarkEnd w:id="165"/>
      <w:bookmarkEnd w:id="166"/>
      <w:bookmarkEnd w:id="167"/>
    </w:p>
    <w:p w14:paraId="6A8BBF30"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68" w:name="_Toc20823309"/>
      <w:bookmarkStart w:id="169" w:name="_Toc16938553"/>
      <w:bookmarkStart w:id="170" w:name="_Toc513029237"/>
      <w:r w:rsidRPr="00A35F43">
        <w:rPr>
          <w:rFonts w:ascii="宋体" w:hAnsi="宋体" w:cs="宋体" w:hint="eastAsia"/>
        </w:rPr>
        <w:t>31. 签订合同</w:t>
      </w:r>
      <w:bookmarkEnd w:id="168"/>
      <w:bookmarkEnd w:id="169"/>
      <w:bookmarkEnd w:id="170"/>
    </w:p>
    <w:p w14:paraId="0E327E3D"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31.l中标人应当在中标通知书发出之日起三十日内，按照招标文件确定的事项与采购人签订政府采购合同。</w:t>
      </w:r>
      <w:r w:rsidRPr="00A35F43">
        <w:rPr>
          <w:rFonts w:ascii="宋体" w:hAnsi="宋体" w:cs="宋体" w:hint="eastAsia"/>
          <w:b/>
          <w:bCs/>
        </w:rPr>
        <w:t>合同签订后2个工作日内由采购人上</w:t>
      </w:r>
      <w:proofErr w:type="gramStart"/>
      <w:r w:rsidRPr="00A35F43">
        <w:rPr>
          <w:rFonts w:ascii="宋体" w:hAnsi="宋体" w:cs="宋体" w:hint="eastAsia"/>
          <w:b/>
          <w:bCs/>
        </w:rPr>
        <w:t>传政府</w:t>
      </w:r>
      <w:proofErr w:type="gramEnd"/>
      <w:r w:rsidRPr="00A35F43">
        <w:rPr>
          <w:rFonts w:ascii="宋体" w:hAnsi="宋体" w:cs="宋体" w:hint="eastAsia"/>
          <w:b/>
          <w:bCs/>
        </w:rPr>
        <w:t>采购合同并公告。</w:t>
      </w:r>
    </w:p>
    <w:p w14:paraId="4221AFE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31.2招标文件、中标人的投标文件及招标过程中有关澄清、承诺文件均应作为合同附件。</w:t>
      </w:r>
    </w:p>
    <w:p w14:paraId="2166A855" w14:textId="77777777" w:rsidR="006F3191" w:rsidRPr="00A35F43" w:rsidRDefault="00432E9D">
      <w:pPr>
        <w:spacing w:line="360" w:lineRule="auto"/>
        <w:ind w:firstLine="480"/>
        <w:jc w:val="left"/>
        <w:rPr>
          <w:rFonts w:ascii="宋体" w:hAnsi="宋体" w:cs="宋体" w:hint="eastAsia"/>
          <w:sz w:val="24"/>
        </w:rPr>
      </w:pPr>
      <w:r w:rsidRPr="00A35F43">
        <w:rPr>
          <w:rFonts w:ascii="宋体" w:hAnsi="宋体" w:cs="宋体" w:hint="eastAsia"/>
          <w:sz w:val="24"/>
        </w:rPr>
        <w:t>31.3所签订的合同不得对采购文件确定的事项和中标人投标文件作实质性的修改。</w:t>
      </w:r>
    </w:p>
    <w:p w14:paraId="7A54962C"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31.4合同签订后，中标人不能按本项目采购文件、中标人的投标文件、合同内容履约执行，</w:t>
      </w:r>
      <w:r w:rsidRPr="00A35F43">
        <w:rPr>
          <w:rFonts w:ascii="宋体" w:hAnsi="宋体" w:cs="宋体" w:hint="eastAsia"/>
          <w:sz w:val="24"/>
          <w:szCs w:val="24"/>
        </w:rPr>
        <w:lastRenderedPageBreak/>
        <w:t>采购人有权解除合同，并保留追究中标人责任的权利。中标人拒绝与采购人签订合同的，采购人可以按照评审报告推荐的中标候选人名单排序，确定下一候选人为中标人，也可以重新开展政府采购活动。</w:t>
      </w:r>
    </w:p>
    <w:p w14:paraId="1A121943"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31.5签订合同后，</w:t>
      </w:r>
      <w:r w:rsidRPr="00A35F43">
        <w:rPr>
          <w:rFonts w:ascii="宋体" w:hAnsi="宋体" w:cs="宋体" w:hint="eastAsia"/>
          <w:b/>
          <w:bCs/>
          <w:sz w:val="24"/>
          <w:szCs w:val="24"/>
          <w:u w:val="single"/>
        </w:rPr>
        <w:t>中标人不得将合同标的进行转包或分包</w:t>
      </w:r>
      <w:r w:rsidRPr="00A35F43">
        <w:rPr>
          <w:rFonts w:ascii="宋体" w:hAnsi="宋体" w:cs="宋体" w:hint="eastAsia"/>
          <w:i/>
          <w:iCs/>
          <w:sz w:val="24"/>
          <w:szCs w:val="24"/>
          <w:u w:val="single"/>
        </w:rPr>
        <w:t>。</w:t>
      </w:r>
      <w:r w:rsidRPr="00A35F43">
        <w:rPr>
          <w:rFonts w:ascii="宋体" w:hAnsi="宋体" w:cs="宋体" w:hint="eastAsia"/>
          <w:sz w:val="24"/>
          <w:szCs w:val="24"/>
        </w:rPr>
        <w:t>未经采购人同意，中标人也不得采用分包的形式履行合同，否则采购人有权终止合同。转包或分包造成采购人损失的，中标人应承担相应赔偿责任。</w:t>
      </w:r>
    </w:p>
    <w:p w14:paraId="435FDBCF"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31.6投标人有下列情形之一的，按《中华人民共和国政府采购法》第七十七条规定，处以采购金额千分之五以上千</w:t>
      </w:r>
      <w:proofErr w:type="gramStart"/>
      <w:r w:rsidRPr="00A35F43">
        <w:rPr>
          <w:rFonts w:ascii="宋体" w:hAnsi="宋体" w:cs="宋体" w:hint="eastAsia"/>
          <w:sz w:val="24"/>
          <w:szCs w:val="24"/>
        </w:rPr>
        <w:t>分之十</w:t>
      </w:r>
      <w:proofErr w:type="gramEnd"/>
      <w:r w:rsidRPr="00A35F43">
        <w:rPr>
          <w:rFonts w:ascii="宋体" w:hAnsi="宋体" w:cs="宋体" w:hint="eastAsia"/>
          <w:sz w:val="24"/>
          <w:szCs w:val="24"/>
        </w:rPr>
        <w:t>以下的罚款。责令期限改正，情节严重的，列入不良行为记录名单，在1至3年内禁止参加政府采购活动，并予以通报：</w:t>
      </w:r>
    </w:p>
    <w:p w14:paraId="4F805E14"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31.6.1未按照采购文件的事项签订政府采购合同，或者与采购人另行订立背离合同实质性内容的协议的；</w:t>
      </w:r>
    </w:p>
    <w:p w14:paraId="0AA602DB"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31.6.2成交后无正当理由不与采购人签订合同的；</w:t>
      </w:r>
    </w:p>
    <w:p w14:paraId="1DC83A04"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31.6.3将政府采购合同转包的；</w:t>
      </w:r>
    </w:p>
    <w:p w14:paraId="2566769C" w14:textId="77777777" w:rsidR="006F3191" w:rsidRPr="00A35F43" w:rsidRDefault="00432E9D">
      <w:pPr>
        <w:pStyle w:val="a7"/>
        <w:spacing w:line="360" w:lineRule="auto"/>
        <w:ind w:firstLine="464"/>
        <w:jc w:val="left"/>
        <w:rPr>
          <w:rFonts w:ascii="宋体" w:hAnsi="宋体" w:cs="宋体" w:hint="eastAsia"/>
          <w:sz w:val="24"/>
          <w:szCs w:val="24"/>
        </w:rPr>
      </w:pPr>
      <w:r w:rsidRPr="00A35F43">
        <w:rPr>
          <w:rFonts w:ascii="宋体" w:hAnsi="宋体" w:cs="宋体" w:hint="eastAsia"/>
          <w:sz w:val="24"/>
          <w:szCs w:val="24"/>
        </w:rPr>
        <w:t>31.6.4拒绝履行合同义务的。</w:t>
      </w:r>
    </w:p>
    <w:p w14:paraId="66E0F94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31.7履约保证金（本项目不收取）</w:t>
      </w:r>
    </w:p>
    <w:p w14:paraId="5FC78130"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31.7.1采购文件约定收取履约保证金的，中标人应当以支票、汇票、本票或者金融机构、担保机构出具的保函等非现金形式在合同签订前提交。履约保证金的数额不得超过政府采购合同金额的10%。</w:t>
      </w:r>
    </w:p>
    <w:p w14:paraId="03B40654"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31.7.2履约保证金自合同生效之日起至合同约定的中标人主要义务履行完毕止，采购人按合同约定退还履约保证金。</w:t>
      </w:r>
    </w:p>
    <w:p w14:paraId="2C63699B"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31.7.3中标人违约的，采购人将按照合同约定扣除其全部或部分履约保证金。如中标人违约给采购人造成的损失超过履约保证金的，应当依法赔偿超过部分的损失。</w:t>
      </w:r>
    </w:p>
    <w:p w14:paraId="7CD735C6" w14:textId="77777777" w:rsidR="006F3191" w:rsidRPr="00A35F43" w:rsidRDefault="00432E9D">
      <w:pPr>
        <w:tabs>
          <w:tab w:val="left" w:pos="900"/>
        </w:tabs>
        <w:spacing w:line="360" w:lineRule="auto"/>
        <w:ind w:firstLine="480"/>
        <w:jc w:val="left"/>
        <w:rPr>
          <w:rFonts w:ascii="宋体" w:hAnsi="宋体" w:cs="宋体" w:hint="eastAsia"/>
          <w:sz w:val="24"/>
        </w:rPr>
      </w:pPr>
      <w:r w:rsidRPr="00A35F43">
        <w:rPr>
          <w:rFonts w:ascii="宋体" w:hAnsi="宋体" w:cs="宋体" w:hint="eastAsia"/>
          <w:sz w:val="24"/>
        </w:rPr>
        <w:t>31.7.4逾期退还履约保证金的采购人承担违约责任，按照中国人民银行同期贷款基准利率向中标人支付超期资金占用费。</w:t>
      </w:r>
    </w:p>
    <w:p w14:paraId="6736DE4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32、采购标的追加</w:t>
      </w:r>
    </w:p>
    <w:p w14:paraId="3EFADCB5"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32.1政府采购合同履行中，采购人需追加与合同标的相同的人员数量（包含与人员相关的服务）的，在不改变合同其他条款的前提下，可以与中标人协商签订补充合同，但所有补充合同的采购金额不超过原合同金额10%。</w:t>
      </w:r>
    </w:p>
    <w:p w14:paraId="38F1D01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bookmarkStart w:id="171" w:name="_Toc120614221"/>
      <w:bookmarkStart w:id="172" w:name="_Toc479757207"/>
      <w:bookmarkStart w:id="173" w:name="_Toc20823314"/>
      <w:bookmarkStart w:id="174" w:name="_Toc16938558"/>
      <w:bookmarkStart w:id="175" w:name="_Toc513029242"/>
      <w:r w:rsidRPr="00A35F43">
        <w:rPr>
          <w:rFonts w:ascii="宋体" w:hAnsi="宋体" w:cs="宋体" w:hint="eastAsia"/>
        </w:rPr>
        <w:t>33、履约验收</w:t>
      </w:r>
    </w:p>
    <w:p w14:paraId="2FC8CF0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33.1 采购人组织对投标人履约的验收。对于采购人和使用人分离的采购项目，应当邀</w:t>
      </w:r>
      <w:r w:rsidRPr="00A35F43">
        <w:rPr>
          <w:rFonts w:ascii="宋体" w:hAnsi="宋体" w:cs="宋体" w:hint="eastAsia"/>
        </w:rPr>
        <w:lastRenderedPageBreak/>
        <w:t>请实际使用人参与验收。采购人可以邀请参加本项目的其他供应商或第三</w:t>
      </w:r>
      <w:proofErr w:type="gramStart"/>
      <w:r w:rsidRPr="00A35F43">
        <w:rPr>
          <w:rFonts w:ascii="宋体" w:hAnsi="宋体" w:cs="宋体" w:hint="eastAsia"/>
        </w:rPr>
        <w:t>方专业</w:t>
      </w:r>
      <w:proofErr w:type="gramEnd"/>
      <w:r w:rsidRPr="00A35F43">
        <w:rPr>
          <w:rFonts w:ascii="宋体" w:hAnsi="宋体" w:cs="宋体" w:hint="eastAsia"/>
        </w:rPr>
        <w:t>机构及专家参与验收，相关验收意见作为</w:t>
      </w:r>
      <w:proofErr w:type="gramStart"/>
      <w:r w:rsidRPr="00A35F43">
        <w:rPr>
          <w:rFonts w:ascii="宋体" w:hAnsi="宋体" w:cs="宋体" w:hint="eastAsia"/>
        </w:rPr>
        <w:t>验收书</w:t>
      </w:r>
      <w:proofErr w:type="gramEnd"/>
      <w:r w:rsidRPr="00A35F43">
        <w:rPr>
          <w:rFonts w:ascii="宋体" w:hAnsi="宋体" w:cs="宋体" w:hint="eastAsia"/>
        </w:rPr>
        <w:t>的参考资料。政府向社会公众提供的公共服务项目，验收时应当邀请服务对象参与并出具意见，验收结果应当向社会公告。</w:t>
      </w:r>
    </w:p>
    <w:p w14:paraId="45BA5299"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33.2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17FF8D61"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33.3 验收合格的项目，采购人将根据采购合同的约定及时向投标人支付采购资金、退还履约保证金。验收不合格的项目，投标人须承担由此发生的一切损失和费用，并接受相应的处理。采购合同的履行、违约责任和解决争议的方式等适用《中华人民共和国民法典》。投标人在履约过程中有政府采购法律法规规定的违法违规情形的，采购人应当及时报告同级财政部门。</w:t>
      </w:r>
    </w:p>
    <w:p w14:paraId="41DF74E4" w14:textId="77777777" w:rsidR="006F3191" w:rsidRPr="00A35F43" w:rsidRDefault="00432E9D">
      <w:pPr>
        <w:tabs>
          <w:tab w:val="left" w:pos="1021"/>
        </w:tabs>
        <w:spacing w:line="360" w:lineRule="auto"/>
        <w:ind w:firstLine="482"/>
        <w:jc w:val="left"/>
        <w:outlineLvl w:val="1"/>
        <w:rPr>
          <w:rFonts w:ascii="宋体" w:hAnsi="宋体" w:cs="宋体" w:hint="eastAsia"/>
          <w:b/>
          <w:bCs/>
          <w:sz w:val="24"/>
        </w:rPr>
      </w:pPr>
      <w:bookmarkStart w:id="176" w:name="_Toc31112"/>
      <w:bookmarkEnd w:id="171"/>
      <w:bookmarkEnd w:id="172"/>
      <w:bookmarkEnd w:id="173"/>
      <w:bookmarkEnd w:id="174"/>
      <w:bookmarkEnd w:id="175"/>
      <w:r w:rsidRPr="00A35F43">
        <w:rPr>
          <w:rFonts w:ascii="宋体" w:hAnsi="宋体" w:cs="宋体" w:hint="eastAsia"/>
          <w:b/>
          <w:bCs/>
          <w:sz w:val="24"/>
        </w:rPr>
        <w:t>八、政策功能</w:t>
      </w:r>
      <w:bookmarkEnd w:id="176"/>
    </w:p>
    <w:p w14:paraId="34942093" w14:textId="77777777" w:rsidR="006F3191" w:rsidRPr="00A35F43" w:rsidRDefault="00432E9D">
      <w:pPr>
        <w:spacing w:line="360" w:lineRule="auto"/>
        <w:ind w:firstLine="480"/>
        <w:jc w:val="left"/>
        <w:rPr>
          <w:rFonts w:ascii="宋体" w:hAnsi="宋体" w:cs="宋体" w:hint="eastAsia"/>
          <w:sz w:val="24"/>
        </w:rPr>
      </w:pPr>
      <w:r w:rsidRPr="00A35F43">
        <w:rPr>
          <w:rFonts w:ascii="宋体" w:hAnsi="宋体" w:cs="宋体" w:hint="eastAsia"/>
          <w:sz w:val="24"/>
        </w:rPr>
        <w:t>35、</w:t>
      </w:r>
      <w:r w:rsidRPr="00A35F43">
        <w:rPr>
          <w:rFonts w:ascii="宋体" w:hAnsi="宋体" w:cs="宋体" w:hint="eastAsia"/>
          <w:b/>
          <w:bCs/>
          <w:sz w:val="24"/>
        </w:rPr>
        <w:t>支持中小企业发展</w:t>
      </w:r>
    </w:p>
    <w:p w14:paraId="31B287C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35.1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p>
    <w:p w14:paraId="290F0DF2"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35.2 本项目对提供的服务全部由小型企业、微型企业、残疾人福利性单位和监狱企业承接的报价给予10%的扣除，用扣除后的价格参与评审。本项目价格扣除计算方法如下：参与报价得分计算的价格＝投标人的投标报价</w:t>
      </w:r>
      <w:r w:rsidRPr="00A35F43">
        <w:rPr>
          <w:rFonts w:ascii="宋体" w:hAnsi="宋体" w:cs="宋体"/>
        </w:rPr>
        <w:t>-</w:t>
      </w:r>
      <w:r w:rsidRPr="00A35F43">
        <w:rPr>
          <w:rFonts w:ascii="宋体" w:hAnsi="宋体" w:cs="宋体" w:hint="eastAsia"/>
        </w:rPr>
        <w:t>小型企业、微型企业、监狱企业、残疾人福利性单位的投标报价×</w:t>
      </w:r>
      <w:r w:rsidRPr="00A35F43">
        <w:rPr>
          <w:rFonts w:ascii="宋体" w:hAnsi="宋体" w:cs="宋体"/>
        </w:rPr>
        <w:t>10%</w:t>
      </w:r>
      <w:r w:rsidRPr="00A35F43">
        <w:rPr>
          <w:rFonts w:ascii="宋体" w:hAnsi="宋体" w:cs="宋体" w:hint="eastAsia"/>
        </w:rPr>
        <w:t>。</w:t>
      </w:r>
    </w:p>
    <w:p w14:paraId="4196C90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p>
    <w:p w14:paraId="50AB7373"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lastRenderedPageBreak/>
        <w:t>35.3 参加本项目政府采购活动的供应</w:t>
      </w:r>
      <w:proofErr w:type="gramStart"/>
      <w:r w:rsidRPr="00A35F43">
        <w:rPr>
          <w:rFonts w:ascii="宋体" w:hAnsi="宋体" w:cs="宋体" w:hint="eastAsia"/>
        </w:rPr>
        <w:t>商享受</w:t>
      </w:r>
      <w:proofErr w:type="gramEnd"/>
      <w:r w:rsidRPr="00A35F43">
        <w:rPr>
          <w:rFonts w:ascii="宋体" w:hAnsi="宋体" w:cs="宋体" w:hint="eastAsia"/>
        </w:rPr>
        <w:t xml:space="preserve">价格评审优惠的应当提供的材料： </w:t>
      </w:r>
    </w:p>
    <w:p w14:paraId="5C78F56B"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（1）投标人为小型企业、微型企业的，提供《中小企业声明函》（第六章 投标文件格式）。</w:t>
      </w:r>
    </w:p>
    <w:p w14:paraId="276BE044"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（2）符合《关于促进残疾人就业政府采购政策的通知》（财库〔2017〕141号）规定的条件并提供《残疾人福利性单位声明函》（第六章 投标文件格式）的残疾人福利性单位视同小型、微型企业。</w:t>
      </w:r>
    </w:p>
    <w:p w14:paraId="708754BC"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符合《关于政府采购支持监狱企业发展有关问题的通知》（财库〔2014〕68号）规定的监狱企业并提供省级以上监狱管理局、戒毒管理局（含新疆生产建设兵团）出具的属于监狱企业证明文件的，视同小型、微型企业。</w:t>
      </w:r>
    </w:p>
    <w:p w14:paraId="12CAADCE"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35.4 残疾人福利单位、监狱企业属于小型、微型企业的，不重复享受政策。</w:t>
      </w:r>
    </w:p>
    <w:p w14:paraId="047A74E8"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35.5 享受扶持政策获得政府采购合同的，小微型企业不得将合同分包给大中型企业，中型企业不得将合同分包给大型企业。</w:t>
      </w:r>
    </w:p>
    <w:p w14:paraId="68E39D2E" w14:textId="77777777" w:rsidR="006F3191" w:rsidRPr="00A35F43" w:rsidRDefault="00432E9D">
      <w:pPr>
        <w:spacing w:line="360" w:lineRule="auto"/>
        <w:ind w:firstLine="480"/>
        <w:jc w:val="left"/>
        <w:rPr>
          <w:rFonts w:ascii="宋体" w:hAnsi="宋体" w:cs="宋体" w:hint="eastAsia"/>
          <w:b/>
          <w:bCs/>
          <w:sz w:val="24"/>
        </w:rPr>
      </w:pPr>
      <w:r w:rsidRPr="00A35F43">
        <w:rPr>
          <w:rFonts w:ascii="宋体" w:hAnsi="宋体" w:cs="宋体" w:hint="eastAsia"/>
          <w:b/>
          <w:bCs/>
          <w:sz w:val="24"/>
        </w:rPr>
        <w:t>36、支持绿色发展</w:t>
      </w:r>
    </w:p>
    <w:p w14:paraId="7F11D0B0" w14:textId="77777777" w:rsidR="006F3191" w:rsidRPr="00A35F43" w:rsidRDefault="00432E9D">
      <w:pPr>
        <w:spacing w:line="360" w:lineRule="auto"/>
        <w:ind w:firstLine="480"/>
        <w:jc w:val="left"/>
        <w:rPr>
          <w:rFonts w:ascii="宋体" w:hAnsi="宋体" w:cs="宋体" w:hint="eastAsia"/>
          <w:sz w:val="24"/>
        </w:rPr>
      </w:pPr>
      <w:r w:rsidRPr="00A35F43">
        <w:rPr>
          <w:rFonts w:ascii="宋体" w:hAnsi="宋体" w:cs="宋体" w:hint="eastAsia"/>
          <w:sz w:val="24"/>
        </w:rPr>
        <w:t>36.1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697FEE1D"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6BDECA3D" w14:textId="77777777" w:rsidR="006F3191" w:rsidRPr="00A35F43" w:rsidRDefault="00432E9D">
      <w:pPr>
        <w:spacing w:line="360" w:lineRule="auto"/>
        <w:ind w:firstLine="480"/>
        <w:jc w:val="left"/>
        <w:rPr>
          <w:rFonts w:ascii="宋体" w:hAnsi="宋体" w:cs="宋体" w:hint="eastAsia"/>
          <w:b/>
          <w:bCs/>
          <w:sz w:val="24"/>
        </w:rPr>
      </w:pPr>
      <w:r w:rsidRPr="00A35F43">
        <w:rPr>
          <w:rFonts w:ascii="宋体" w:hAnsi="宋体" w:cs="宋体" w:hint="eastAsia"/>
          <w:b/>
          <w:bCs/>
          <w:sz w:val="24"/>
        </w:rPr>
        <w:t>37、政府采购需求标准</w:t>
      </w:r>
    </w:p>
    <w:p w14:paraId="5D018217" w14:textId="77777777" w:rsidR="006F3191" w:rsidRPr="00A35F43" w:rsidRDefault="00432E9D">
      <w:pPr>
        <w:pStyle w:val="af4"/>
        <w:widowControl w:val="0"/>
        <w:spacing w:before="0" w:beforeAutospacing="0" w:after="0" w:afterAutospacing="0" w:line="360" w:lineRule="auto"/>
        <w:ind w:firstLine="480"/>
        <w:rPr>
          <w:rFonts w:ascii="宋体" w:hAnsi="宋体" w:cs="宋体" w:hint="eastAsia"/>
        </w:rPr>
      </w:pPr>
      <w:r w:rsidRPr="00A35F43">
        <w:rPr>
          <w:rFonts w:ascii="宋体" w:hAnsi="宋体" w:cs="宋体" w:hint="eastAsia"/>
        </w:rPr>
        <w:t>37.1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proofErr w:type="gramStart"/>
      <w:r w:rsidRPr="00A35F43">
        <w:rPr>
          <w:rFonts w:ascii="宋体" w:hAnsi="宋体" w:cs="宋体" w:hint="eastAsia"/>
        </w:rPr>
        <w:t>一</w:t>
      </w:r>
      <w:proofErr w:type="gramEnd"/>
      <w:r w:rsidRPr="00A35F43">
        <w:rPr>
          <w:rFonts w:ascii="宋体" w:hAnsi="宋体" w:cs="宋体" w:hint="eastAsia"/>
        </w:rPr>
        <w:t>体式计算机、工作站、通用服务器、操作系统、数据库的，执行相关政府采购需求标准。</w:t>
      </w:r>
    </w:p>
    <w:p w14:paraId="1DE896FB" w14:textId="77777777" w:rsidR="006F3191" w:rsidRPr="00A35F43" w:rsidRDefault="006F3191">
      <w:pPr>
        <w:pStyle w:val="a9"/>
        <w:spacing w:line="360" w:lineRule="auto"/>
        <w:jc w:val="center"/>
        <w:outlineLvl w:val="0"/>
        <w:rPr>
          <w:rStyle w:val="10"/>
          <w:rFonts w:ascii="宋体" w:hAnsi="宋体" w:cs="宋体" w:hint="eastAsia"/>
          <w:sz w:val="44"/>
          <w:szCs w:val="44"/>
        </w:rPr>
      </w:pPr>
      <w:bookmarkStart w:id="177" w:name="_Toc17511"/>
      <w:bookmarkStart w:id="178" w:name="_Toc32068"/>
    </w:p>
    <w:p w14:paraId="7EF4E0DD" w14:textId="77777777" w:rsidR="006F3191" w:rsidRPr="00A35F43" w:rsidRDefault="00432E9D">
      <w:pPr>
        <w:pStyle w:val="a9"/>
        <w:spacing w:line="360" w:lineRule="auto"/>
        <w:jc w:val="center"/>
        <w:outlineLvl w:val="0"/>
        <w:rPr>
          <w:rStyle w:val="10"/>
          <w:rFonts w:ascii="宋体" w:cs="宋体" w:hint="eastAsia"/>
          <w:sz w:val="44"/>
          <w:szCs w:val="44"/>
        </w:rPr>
      </w:pPr>
      <w:r w:rsidRPr="00A35F43">
        <w:rPr>
          <w:rStyle w:val="10"/>
          <w:rFonts w:ascii="宋体" w:hAnsi="宋体" w:cs="宋体" w:hint="eastAsia"/>
          <w:sz w:val="44"/>
          <w:szCs w:val="44"/>
        </w:rPr>
        <w:lastRenderedPageBreak/>
        <w:t>第三章 政府采购合同格式</w:t>
      </w:r>
      <w:bookmarkEnd w:id="66"/>
      <w:bookmarkEnd w:id="67"/>
      <w:bookmarkEnd w:id="177"/>
      <w:bookmarkEnd w:id="178"/>
    </w:p>
    <w:p w14:paraId="13637BA5" w14:textId="77777777" w:rsidR="006F3191" w:rsidRPr="00A35F43" w:rsidRDefault="006F3191">
      <w:pPr>
        <w:spacing w:line="360" w:lineRule="auto"/>
        <w:ind w:firstLine="480"/>
        <w:rPr>
          <w:rFonts w:ascii="宋体" w:cs="宋体"/>
          <w:sz w:val="24"/>
        </w:rPr>
      </w:pPr>
    </w:p>
    <w:p w14:paraId="6A8B1812" w14:textId="77777777" w:rsidR="006F3191" w:rsidRPr="00A35F43" w:rsidRDefault="006F3191">
      <w:pPr>
        <w:spacing w:line="360" w:lineRule="auto"/>
        <w:ind w:firstLine="480"/>
        <w:rPr>
          <w:rFonts w:ascii="宋体" w:cs="宋体"/>
          <w:sz w:val="24"/>
        </w:rPr>
      </w:pPr>
    </w:p>
    <w:p w14:paraId="75274E0A" w14:textId="77777777" w:rsidR="006F3191" w:rsidRPr="00A35F43" w:rsidRDefault="006F3191">
      <w:pPr>
        <w:spacing w:line="360" w:lineRule="auto"/>
        <w:ind w:firstLine="480"/>
        <w:rPr>
          <w:rFonts w:ascii="宋体" w:cs="宋体"/>
          <w:sz w:val="24"/>
        </w:rPr>
      </w:pPr>
    </w:p>
    <w:p w14:paraId="7FE9DE39" w14:textId="77777777" w:rsidR="006F3191" w:rsidRPr="00A35F43" w:rsidRDefault="006F3191">
      <w:pPr>
        <w:spacing w:line="360" w:lineRule="auto"/>
        <w:ind w:firstLine="640"/>
        <w:rPr>
          <w:rFonts w:ascii="宋体" w:cs="宋体"/>
          <w:sz w:val="32"/>
          <w:szCs w:val="32"/>
        </w:rPr>
      </w:pPr>
    </w:p>
    <w:p w14:paraId="49FF3601" w14:textId="77777777" w:rsidR="006F3191" w:rsidRPr="00A35F43" w:rsidRDefault="00432E9D">
      <w:pPr>
        <w:ind w:firstLine="2078"/>
        <w:rPr>
          <w:rFonts w:ascii="宋体" w:hAnsi="宋体" w:cs="宋体" w:hint="eastAsia"/>
          <w:b/>
          <w:bCs/>
          <w:sz w:val="52"/>
        </w:rPr>
      </w:pPr>
      <w:r w:rsidRPr="00A35F43">
        <w:rPr>
          <w:rFonts w:ascii="宋体" w:hAnsi="宋体" w:cs="宋体" w:hint="eastAsia"/>
          <w:b/>
          <w:bCs/>
          <w:sz w:val="52"/>
        </w:rPr>
        <w:t>连 云 港 市 政 府 采 购</w:t>
      </w:r>
    </w:p>
    <w:p w14:paraId="5EC7A398" w14:textId="77777777" w:rsidR="006F3191" w:rsidRPr="00A35F43" w:rsidRDefault="006F3191">
      <w:pPr>
        <w:rPr>
          <w:rFonts w:ascii="宋体" w:hAnsi="宋体" w:cs="宋体" w:hint="eastAsia"/>
        </w:rPr>
      </w:pPr>
    </w:p>
    <w:p w14:paraId="2BDBF941" w14:textId="77777777" w:rsidR="006F3191" w:rsidRPr="00A35F43" w:rsidRDefault="00432E9D">
      <w:pPr>
        <w:ind w:firstLine="883"/>
        <w:jc w:val="center"/>
        <w:rPr>
          <w:rFonts w:ascii="宋体" w:hAnsi="宋体" w:cs="宋体" w:hint="eastAsia"/>
          <w:b/>
          <w:bCs/>
          <w:sz w:val="44"/>
        </w:rPr>
      </w:pPr>
      <w:r w:rsidRPr="00A35F43">
        <w:rPr>
          <w:rFonts w:ascii="宋体" w:hAnsi="宋体" w:cs="宋体" w:hint="eastAsia"/>
          <w:b/>
          <w:bCs/>
          <w:sz w:val="44"/>
          <w:u w:val="single"/>
        </w:rPr>
        <w:t xml:space="preserve">                    </w:t>
      </w:r>
      <w:r w:rsidRPr="00A35F43">
        <w:rPr>
          <w:rFonts w:ascii="宋体" w:hAnsi="宋体" w:cs="宋体" w:hint="eastAsia"/>
          <w:b/>
          <w:bCs/>
          <w:sz w:val="44"/>
        </w:rPr>
        <w:t>合同</w:t>
      </w:r>
    </w:p>
    <w:p w14:paraId="30F5EFD5" w14:textId="77777777" w:rsidR="006F3191" w:rsidRPr="00A35F43" w:rsidRDefault="006F3191">
      <w:pPr>
        <w:rPr>
          <w:rFonts w:ascii="宋体" w:hAnsi="宋体" w:cs="宋体" w:hint="eastAsia"/>
        </w:rPr>
      </w:pPr>
    </w:p>
    <w:p w14:paraId="65FE8137" w14:textId="77777777" w:rsidR="006F3191" w:rsidRPr="00A35F43" w:rsidRDefault="006F3191">
      <w:pPr>
        <w:rPr>
          <w:rFonts w:ascii="宋体" w:hAnsi="宋体" w:cs="宋体" w:hint="eastAsia"/>
          <w:b/>
          <w:bCs/>
          <w:sz w:val="44"/>
          <w:szCs w:val="44"/>
        </w:rPr>
      </w:pPr>
    </w:p>
    <w:p w14:paraId="6FAFF5B7" w14:textId="77777777" w:rsidR="006F3191" w:rsidRPr="00A35F43" w:rsidRDefault="006F3191">
      <w:pPr>
        <w:rPr>
          <w:rFonts w:ascii="宋体" w:hAnsi="宋体" w:cs="宋体" w:hint="eastAsia"/>
          <w:sz w:val="44"/>
          <w:szCs w:val="44"/>
        </w:rPr>
      </w:pPr>
    </w:p>
    <w:p w14:paraId="4C726C69" w14:textId="77777777" w:rsidR="006F3191" w:rsidRPr="00A35F43" w:rsidRDefault="00432E9D">
      <w:pPr>
        <w:ind w:firstLine="1966"/>
        <w:rPr>
          <w:rFonts w:ascii="宋体" w:hAnsi="宋体" w:cs="宋体" w:hint="eastAsia"/>
          <w:b/>
          <w:bCs/>
          <w:sz w:val="44"/>
          <w:szCs w:val="44"/>
        </w:rPr>
      </w:pPr>
      <w:r w:rsidRPr="00A35F43">
        <w:rPr>
          <w:rFonts w:ascii="宋体" w:hAnsi="宋体" w:cs="宋体" w:hint="eastAsia"/>
          <w:b/>
          <w:bCs/>
          <w:sz w:val="44"/>
          <w:szCs w:val="44"/>
        </w:rPr>
        <w:t>合同编号：</w:t>
      </w:r>
    </w:p>
    <w:p w14:paraId="5CB5C698" w14:textId="77777777" w:rsidR="006F3191" w:rsidRPr="00A35F43" w:rsidRDefault="006F3191">
      <w:pPr>
        <w:ind w:firstLine="880"/>
        <w:rPr>
          <w:rFonts w:ascii="宋体" w:hAnsi="宋体" w:cs="宋体" w:hint="eastAsia"/>
          <w:sz w:val="44"/>
        </w:rPr>
      </w:pPr>
    </w:p>
    <w:p w14:paraId="449095E0" w14:textId="77777777" w:rsidR="006F3191" w:rsidRPr="00A35F43" w:rsidRDefault="006F3191">
      <w:pPr>
        <w:ind w:firstLine="880"/>
        <w:rPr>
          <w:rFonts w:ascii="宋体" w:hAnsi="宋体" w:cs="宋体" w:hint="eastAsia"/>
          <w:sz w:val="44"/>
        </w:rPr>
      </w:pPr>
    </w:p>
    <w:p w14:paraId="79D29859" w14:textId="77777777" w:rsidR="006F3191" w:rsidRPr="00A35F43" w:rsidRDefault="006F3191">
      <w:pPr>
        <w:ind w:firstLine="880"/>
        <w:rPr>
          <w:rFonts w:ascii="宋体" w:hAnsi="宋体" w:cs="宋体" w:hint="eastAsia"/>
          <w:sz w:val="44"/>
        </w:rPr>
      </w:pPr>
    </w:p>
    <w:p w14:paraId="1F2B96B4" w14:textId="77777777" w:rsidR="006F3191" w:rsidRPr="00A35F43" w:rsidRDefault="00432E9D">
      <w:pPr>
        <w:ind w:firstLine="1758"/>
        <w:rPr>
          <w:rFonts w:ascii="宋体" w:hAnsi="宋体" w:cs="宋体" w:hint="eastAsia"/>
          <w:b/>
          <w:bCs/>
          <w:sz w:val="44"/>
        </w:rPr>
      </w:pPr>
      <w:r w:rsidRPr="00A35F43">
        <w:rPr>
          <w:rFonts w:ascii="宋体" w:hAnsi="宋体" w:cs="宋体" w:hint="eastAsia"/>
          <w:b/>
          <w:bCs/>
          <w:sz w:val="44"/>
        </w:rPr>
        <w:t>采购人：</w:t>
      </w:r>
    </w:p>
    <w:p w14:paraId="66414158" w14:textId="77777777" w:rsidR="006F3191" w:rsidRPr="00A35F43" w:rsidRDefault="00432E9D">
      <w:pPr>
        <w:ind w:firstLine="1758"/>
        <w:rPr>
          <w:rFonts w:ascii="宋体" w:hAnsi="宋体" w:cs="宋体" w:hint="eastAsia"/>
          <w:b/>
          <w:bCs/>
          <w:sz w:val="44"/>
        </w:rPr>
      </w:pPr>
      <w:r w:rsidRPr="00A35F43">
        <w:rPr>
          <w:rFonts w:ascii="宋体" w:hAnsi="宋体" w:cs="宋体" w:hint="eastAsia"/>
          <w:b/>
          <w:bCs/>
          <w:sz w:val="44"/>
        </w:rPr>
        <w:t>中标人：</w:t>
      </w:r>
    </w:p>
    <w:p w14:paraId="7074B185" w14:textId="77777777" w:rsidR="006F3191" w:rsidRPr="00A35F43" w:rsidRDefault="006F3191">
      <w:pPr>
        <w:ind w:firstLine="480"/>
        <w:rPr>
          <w:rFonts w:ascii="宋体" w:hAnsi="宋体" w:cs="宋体" w:hint="eastAsia"/>
        </w:rPr>
      </w:pPr>
    </w:p>
    <w:p w14:paraId="47CB3261" w14:textId="77777777" w:rsidR="006F3191" w:rsidRPr="00A35F43" w:rsidRDefault="006F3191">
      <w:pPr>
        <w:ind w:firstLine="480"/>
        <w:rPr>
          <w:rFonts w:ascii="宋体" w:hAnsi="宋体" w:cs="宋体" w:hint="eastAsia"/>
          <w:bCs/>
        </w:rPr>
      </w:pPr>
    </w:p>
    <w:p w14:paraId="59587ED7" w14:textId="77777777" w:rsidR="006F3191" w:rsidRPr="00A35F43" w:rsidRDefault="006F3191">
      <w:pPr>
        <w:ind w:firstLine="480"/>
        <w:rPr>
          <w:rFonts w:ascii="宋体" w:hAnsi="宋体" w:cs="宋体" w:hint="eastAsia"/>
          <w:bCs/>
        </w:rPr>
      </w:pPr>
    </w:p>
    <w:p w14:paraId="3306E283" w14:textId="77777777" w:rsidR="006F3191" w:rsidRPr="00A35F43" w:rsidRDefault="006F3191">
      <w:pPr>
        <w:ind w:firstLine="480"/>
        <w:rPr>
          <w:rFonts w:ascii="宋体" w:hAnsi="宋体" w:cs="宋体" w:hint="eastAsia"/>
          <w:bCs/>
        </w:rPr>
      </w:pPr>
    </w:p>
    <w:p w14:paraId="2A2C7E5A" w14:textId="77777777" w:rsidR="006F3191" w:rsidRPr="00A35F43" w:rsidRDefault="006F3191">
      <w:pPr>
        <w:rPr>
          <w:rFonts w:ascii="宋体" w:hAnsi="宋体" w:cs="宋体" w:hint="eastAsia"/>
          <w:bCs/>
        </w:rPr>
      </w:pPr>
    </w:p>
    <w:p w14:paraId="07F81678" w14:textId="77777777" w:rsidR="006F3191" w:rsidRPr="00A35F43" w:rsidRDefault="006F3191">
      <w:pPr>
        <w:ind w:firstLine="480"/>
        <w:rPr>
          <w:rFonts w:ascii="宋体" w:hAnsi="宋体" w:cs="宋体" w:hint="eastAsia"/>
          <w:bCs/>
        </w:rPr>
      </w:pPr>
    </w:p>
    <w:p w14:paraId="5382AFEA" w14:textId="77777777" w:rsidR="006F3191" w:rsidRPr="00A35F43" w:rsidRDefault="006F3191">
      <w:pPr>
        <w:ind w:firstLine="480"/>
        <w:rPr>
          <w:rFonts w:ascii="宋体" w:hAnsi="宋体" w:cs="宋体" w:hint="eastAsia"/>
          <w:bCs/>
        </w:rPr>
      </w:pPr>
    </w:p>
    <w:p w14:paraId="57A3984C" w14:textId="77777777" w:rsidR="006F3191" w:rsidRPr="00A35F43" w:rsidRDefault="00432E9D">
      <w:pPr>
        <w:spacing w:line="360" w:lineRule="auto"/>
        <w:ind w:firstLine="482"/>
        <w:rPr>
          <w:rFonts w:ascii="宋体" w:hAnsi="宋体" w:cs="宋体" w:hint="eastAsia"/>
          <w:b/>
          <w:bCs/>
          <w:sz w:val="24"/>
        </w:rPr>
      </w:pPr>
      <w:r w:rsidRPr="00A35F43">
        <w:rPr>
          <w:rFonts w:ascii="宋体" w:hAnsi="宋体" w:cs="宋体" w:hint="eastAsia"/>
          <w:bCs/>
          <w:sz w:val="24"/>
        </w:rPr>
        <w:t>以下为中标后签订本项目合同的通用条款，中标人不得提出实质性的修改，关于专用条款将由采购人与中标人结合本项目具体情况协商后签订。</w:t>
      </w:r>
    </w:p>
    <w:p w14:paraId="3A1671DA" w14:textId="77777777" w:rsidR="006F3191" w:rsidRPr="00A35F43" w:rsidRDefault="00432E9D">
      <w:pPr>
        <w:spacing w:line="360" w:lineRule="auto"/>
        <w:jc w:val="left"/>
        <w:rPr>
          <w:rFonts w:ascii="宋体" w:hAnsi="宋体" w:cs="宋体" w:hint="eastAsia"/>
        </w:rPr>
      </w:pPr>
      <w:r w:rsidRPr="00A35F43">
        <w:rPr>
          <w:rFonts w:ascii="宋体" w:hAnsi="宋体" w:cs="宋体" w:hint="eastAsia"/>
        </w:rPr>
        <w:br w:type="page" w:clear="all"/>
      </w:r>
    </w:p>
    <w:p w14:paraId="0A1A94A9" w14:textId="77777777" w:rsidR="006F3191" w:rsidRPr="00A35F43" w:rsidRDefault="00432E9D">
      <w:pPr>
        <w:spacing w:line="360" w:lineRule="auto"/>
        <w:jc w:val="center"/>
        <w:rPr>
          <w:rFonts w:ascii="宋体" w:hAnsi="宋体" w:cs="宋体" w:hint="eastAsia"/>
          <w:b/>
          <w:bCs/>
          <w:szCs w:val="21"/>
        </w:rPr>
      </w:pPr>
      <w:r w:rsidRPr="00A35F43">
        <w:rPr>
          <w:rFonts w:ascii="宋体" w:hAnsi="宋体" w:cs="宋体" w:hint="eastAsia"/>
          <w:b/>
          <w:szCs w:val="21"/>
        </w:rPr>
        <w:lastRenderedPageBreak/>
        <w:t>一、政府采购合同</w:t>
      </w:r>
    </w:p>
    <w:p w14:paraId="38C5D06A"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项目名称：灌南县人民法院长茂法庭业务用房信息化建设</w:t>
      </w:r>
    </w:p>
    <w:p w14:paraId="17D9551E"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甲方（买方）：灌南县人民法院</w:t>
      </w:r>
    </w:p>
    <w:p w14:paraId="07A314E0"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乙方（卖方）：</w:t>
      </w:r>
    </w:p>
    <w:p w14:paraId="166498F7" w14:textId="6F210A6B" w:rsidR="006F3191" w:rsidRPr="00A35F43" w:rsidRDefault="00432E9D" w:rsidP="00CC021E">
      <w:pPr>
        <w:pStyle w:val="a9"/>
        <w:snapToGrid w:val="0"/>
        <w:spacing w:line="360" w:lineRule="auto"/>
        <w:ind w:leftChars="200" w:left="420" w:firstLineChars="200" w:firstLine="420"/>
        <w:rPr>
          <w:rFonts w:hAnsi="宋体" w:cs="宋体" w:hint="eastAsia"/>
          <w:bCs/>
        </w:rPr>
      </w:pPr>
      <w:r w:rsidRPr="00A35F43">
        <w:rPr>
          <w:rFonts w:hAnsi="宋体" w:cs="宋体" w:hint="eastAsia"/>
          <w:bCs/>
        </w:rPr>
        <w:t>甲、乙双方根据</w:t>
      </w:r>
      <w:r w:rsidRPr="00A35F43">
        <w:rPr>
          <w:rFonts w:hAnsi="宋体" w:cs="宋体" w:hint="eastAsia"/>
          <w:bCs/>
          <w:u w:val="single"/>
        </w:rPr>
        <w:t xml:space="preserve">    </w:t>
      </w:r>
      <w:r w:rsidRPr="00A35F43">
        <w:rPr>
          <w:rFonts w:hAnsi="宋体" w:cs="宋体" w:hint="eastAsia"/>
          <w:bCs/>
        </w:rPr>
        <w:t>年</w:t>
      </w:r>
      <w:r w:rsidRPr="00A35F43">
        <w:rPr>
          <w:rFonts w:hAnsi="宋体" w:cs="宋体" w:hint="eastAsia"/>
          <w:bCs/>
          <w:u w:val="single"/>
        </w:rPr>
        <w:t xml:space="preserve">    </w:t>
      </w:r>
      <w:r w:rsidRPr="00A35F43">
        <w:rPr>
          <w:rFonts w:hAnsi="宋体" w:cs="宋体" w:hint="eastAsia"/>
          <w:bCs/>
        </w:rPr>
        <w:t>月</w:t>
      </w:r>
      <w:r w:rsidRPr="00A35F43">
        <w:rPr>
          <w:rFonts w:hAnsi="宋体" w:cs="宋体" w:hint="eastAsia"/>
          <w:bCs/>
          <w:u w:val="single"/>
        </w:rPr>
        <w:t xml:space="preserve">     </w:t>
      </w:r>
      <w:r w:rsidRPr="00A35F43">
        <w:rPr>
          <w:rFonts w:hAnsi="宋体" w:cs="宋体" w:hint="eastAsia"/>
          <w:bCs/>
        </w:rPr>
        <w:t>日连云港市政府采购交易平台本项目的采购结果，甲方接收乙方为本项目</w:t>
      </w:r>
      <w:r w:rsidRPr="00A35F43">
        <w:rPr>
          <w:rFonts w:hAnsi="宋体" w:cs="宋体" w:hint="eastAsia"/>
          <w:bCs/>
          <w:u w:val="single"/>
        </w:rPr>
        <w:t xml:space="preserve"> </w:t>
      </w:r>
      <w:r w:rsidRPr="00A35F43">
        <w:rPr>
          <w:rFonts w:hAnsi="宋体" w:cs="宋体" w:hint="eastAsia"/>
          <w:u w:val="single"/>
        </w:rPr>
        <w:t>灌南县人民法院长茂法庭业务用房信息化建设</w:t>
      </w:r>
      <w:r w:rsidRPr="00A35F43">
        <w:rPr>
          <w:rFonts w:hAnsi="宋体" w:cs="宋体" w:hint="eastAsia"/>
          <w:bCs/>
        </w:rPr>
        <w:t>所做的投标文件，乙方必须完全按照招标文件、中标通知书以及投标文件中的项目履行义务。甲乙双方同意签署本合同（以下简称合同）。</w:t>
      </w:r>
    </w:p>
    <w:p w14:paraId="2C4CE910" w14:textId="77777777" w:rsidR="006F3191" w:rsidRPr="00A35F43" w:rsidRDefault="00432E9D">
      <w:pPr>
        <w:pStyle w:val="a9"/>
        <w:snapToGrid w:val="0"/>
        <w:spacing w:line="360" w:lineRule="auto"/>
        <w:ind w:leftChars="200" w:left="420"/>
        <w:rPr>
          <w:rFonts w:hAnsi="宋体" w:cs="宋体" w:hint="eastAsia"/>
          <w:b/>
        </w:rPr>
      </w:pPr>
      <w:r w:rsidRPr="00A35F43">
        <w:rPr>
          <w:rFonts w:hAnsi="宋体" w:cs="宋体" w:hint="eastAsia"/>
          <w:b/>
        </w:rPr>
        <w:t>一、货物内容</w:t>
      </w:r>
    </w:p>
    <w:p w14:paraId="1D95E088"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1.1 </w:t>
      </w:r>
      <w:r w:rsidRPr="00A35F43">
        <w:rPr>
          <w:rFonts w:hAnsi="宋体" w:cs="宋体" w:hint="eastAsia"/>
        </w:rPr>
        <w:t>货物名称：</w:t>
      </w:r>
    </w:p>
    <w:p w14:paraId="19D39375"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1.2 </w:t>
      </w:r>
      <w:r w:rsidRPr="00A35F43">
        <w:rPr>
          <w:rFonts w:hAnsi="宋体" w:cs="宋体" w:hint="eastAsia"/>
        </w:rPr>
        <w:t>型号规格及数量：</w:t>
      </w:r>
    </w:p>
    <w:p w14:paraId="64CC9F02"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1.3 </w:t>
      </w:r>
      <w:r w:rsidRPr="00A35F43">
        <w:rPr>
          <w:rFonts w:hAnsi="宋体" w:cs="宋体" w:hint="eastAsia"/>
        </w:rPr>
        <w:t>技术要求：</w:t>
      </w:r>
    </w:p>
    <w:p w14:paraId="18FCEFB6" w14:textId="77777777" w:rsidR="006F3191" w:rsidRPr="00A35F43" w:rsidRDefault="00432E9D">
      <w:pPr>
        <w:pStyle w:val="a9"/>
        <w:snapToGrid w:val="0"/>
        <w:spacing w:line="360" w:lineRule="auto"/>
        <w:ind w:firstLineChars="200" w:firstLine="420"/>
        <w:rPr>
          <w:rFonts w:hAnsi="宋体" w:cs="宋体" w:hint="eastAsia"/>
          <w:b/>
        </w:rPr>
      </w:pPr>
      <w:r w:rsidRPr="00A35F43">
        <w:rPr>
          <w:rFonts w:hAnsi="宋体" w:cs="宋体" w:hint="eastAsia"/>
        </w:rPr>
        <w:t xml:space="preserve">1.4 </w:t>
      </w:r>
      <w:r w:rsidRPr="00A35F43">
        <w:rPr>
          <w:rFonts w:hAnsi="宋体" w:cs="宋体" w:hint="eastAsia"/>
        </w:rPr>
        <w:t>合同履行期限：</w:t>
      </w:r>
    </w:p>
    <w:p w14:paraId="3A84E6BE"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二、合同金额</w:t>
      </w:r>
    </w:p>
    <w:p w14:paraId="1794E7C2"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2.1 </w:t>
      </w:r>
      <w:r w:rsidRPr="00A35F43">
        <w:rPr>
          <w:rFonts w:hAnsi="宋体" w:cs="宋体" w:hint="eastAsia"/>
        </w:rPr>
        <w:t>本合同金额为（大写）：</w:t>
      </w:r>
      <w:r w:rsidRPr="00A35F43">
        <w:rPr>
          <w:rFonts w:hAnsi="宋体" w:cs="宋体" w:hint="eastAsia"/>
        </w:rPr>
        <w:t>_______</w:t>
      </w:r>
      <w:r w:rsidRPr="00A35F43">
        <w:rPr>
          <w:rFonts w:hAnsi="宋体" w:cs="宋体" w:hint="eastAsia"/>
        </w:rPr>
        <w:t>元（¥</w:t>
      </w:r>
      <w:r w:rsidRPr="00A35F43">
        <w:rPr>
          <w:rFonts w:hAnsi="宋体" w:cs="宋体" w:hint="eastAsia"/>
        </w:rPr>
        <w:t>_________</w:t>
      </w:r>
      <w:r w:rsidRPr="00A35F43">
        <w:rPr>
          <w:rFonts w:hAnsi="宋体" w:cs="宋体" w:hint="eastAsia"/>
        </w:rPr>
        <w:t>元）人民币。</w:t>
      </w:r>
    </w:p>
    <w:p w14:paraId="468BC40F"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2.2 </w:t>
      </w:r>
      <w:r w:rsidRPr="00A35F43">
        <w:rPr>
          <w:rFonts w:hAnsi="宋体" w:cs="宋体" w:hint="eastAsia"/>
        </w:rPr>
        <w:t>本合同价款包含报价包含但不限于全部设备、辅助材料、备品、备件、安装、集成、调试、质保、人工、维保、运输、人员培训、技术支持、税金等直至验收交付使用后至服务期满的全部费用。（包含所有隐含的内容）</w:t>
      </w:r>
    </w:p>
    <w:p w14:paraId="7AED5155"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三、技术资料</w:t>
      </w:r>
    </w:p>
    <w:p w14:paraId="7D561A91"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3.1 </w:t>
      </w:r>
      <w:r w:rsidRPr="00A35F43">
        <w:rPr>
          <w:rFonts w:hAnsi="宋体" w:cs="宋体" w:hint="eastAsia"/>
        </w:rPr>
        <w:t>甲方向乙方提供货物的有关技术资料。</w:t>
      </w:r>
    </w:p>
    <w:p w14:paraId="6B463412"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3.2 </w:t>
      </w:r>
      <w:r w:rsidRPr="00A35F43">
        <w:rPr>
          <w:rFonts w:hAnsi="宋体" w:cs="宋体" w:hint="eastAsia"/>
        </w:rPr>
        <w:t>乙方应按采购文件规定的时间向甲方提供使用货物的有关技术资料。</w:t>
      </w:r>
    </w:p>
    <w:p w14:paraId="7F487911"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3.3 </w:t>
      </w:r>
      <w:r w:rsidRPr="00A35F43">
        <w:rPr>
          <w:rFonts w:hAnsi="宋体" w:cs="宋体" w:hint="eastAsia"/>
        </w:rPr>
        <w:t>没有甲方事先书面同意，乙方不得将由甲方提供的有关合同或任何合同条文、规格、计划、图纸、样品或资料提供给与履行本合同无关的任何其他人。即使</w:t>
      </w:r>
      <w:proofErr w:type="gramStart"/>
      <w:r w:rsidRPr="00A35F43">
        <w:rPr>
          <w:rFonts w:hAnsi="宋体" w:cs="宋体" w:hint="eastAsia"/>
        </w:rPr>
        <w:t>向履行</w:t>
      </w:r>
      <w:proofErr w:type="gramEnd"/>
      <w:r w:rsidRPr="00A35F43">
        <w:rPr>
          <w:rFonts w:hAnsi="宋体" w:cs="宋体" w:hint="eastAsia"/>
        </w:rPr>
        <w:t>本合同有关的人员提供，也应注意保密并限于履行合同的必需范围。</w:t>
      </w:r>
    </w:p>
    <w:p w14:paraId="1A597BFC"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四、知识产权</w:t>
      </w:r>
    </w:p>
    <w:p w14:paraId="75F6414B"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4.1 </w:t>
      </w:r>
      <w:r w:rsidRPr="00A35F43">
        <w:rPr>
          <w:rFonts w:hAnsi="宋体" w:cs="宋体" w:hint="eastAsia"/>
        </w:rPr>
        <w:t>乙方应保证所提供的货物或其任何一部分均不会侵犯任何第三方的专利权、商标权或著作权</w:t>
      </w:r>
      <w:r w:rsidRPr="00A35F43">
        <w:rPr>
          <w:rFonts w:hAnsi="宋体" w:cs="宋体" w:hint="eastAsia"/>
          <w:b/>
          <w:bCs/>
        </w:rPr>
        <w:t>。</w:t>
      </w:r>
    </w:p>
    <w:p w14:paraId="0333D6C8" w14:textId="77777777" w:rsidR="006F3191" w:rsidRPr="00A35F43" w:rsidRDefault="00432E9D">
      <w:pPr>
        <w:pStyle w:val="a9"/>
        <w:snapToGrid w:val="0"/>
        <w:spacing w:line="360" w:lineRule="auto"/>
        <w:ind w:firstLineChars="200" w:firstLine="422"/>
        <w:rPr>
          <w:rFonts w:hAnsi="宋体" w:cs="宋体" w:hint="eastAsia"/>
          <w:u w:val="single"/>
        </w:rPr>
      </w:pPr>
      <w:r w:rsidRPr="00A35F43">
        <w:rPr>
          <w:rFonts w:hAnsi="宋体" w:cs="宋体" w:hint="eastAsia"/>
          <w:b/>
        </w:rPr>
        <w:t>五、无产权瑕疵条款</w:t>
      </w:r>
    </w:p>
    <w:p w14:paraId="76C365EF" w14:textId="77777777" w:rsidR="006F3191" w:rsidRPr="00A35F43" w:rsidRDefault="00432E9D">
      <w:pPr>
        <w:snapToGrid w:val="0"/>
        <w:spacing w:line="360" w:lineRule="auto"/>
        <w:ind w:firstLine="480"/>
        <w:rPr>
          <w:rFonts w:ascii="宋体" w:hAnsi="宋体" w:cs="宋体" w:hint="eastAsia"/>
        </w:rPr>
      </w:pPr>
      <w:r w:rsidRPr="00A35F43">
        <w:rPr>
          <w:rFonts w:ascii="宋体" w:hAnsi="宋体" w:cs="宋体" w:hint="eastAsia"/>
        </w:rPr>
        <w:t>5.1 乙方保证所交付的货物的所有权完全属于</w:t>
      </w:r>
      <w:proofErr w:type="gramStart"/>
      <w:r w:rsidRPr="00A35F43">
        <w:rPr>
          <w:rFonts w:ascii="宋体" w:hAnsi="宋体" w:cs="宋体" w:hint="eastAsia"/>
        </w:rPr>
        <w:t>乙方且</w:t>
      </w:r>
      <w:proofErr w:type="gramEnd"/>
      <w:r w:rsidRPr="00A35F43">
        <w:rPr>
          <w:rFonts w:ascii="宋体" w:hAnsi="宋体" w:cs="宋体" w:hint="eastAsia"/>
        </w:rPr>
        <w:t>无任何抵押、查封等产权瑕疵。如乙方所交货物有产权瑕疵的，视为乙方违约，按照本合同第13条第3款的约定处理。但在已经全部支付</w:t>
      </w:r>
      <w:proofErr w:type="gramStart"/>
      <w:r w:rsidRPr="00A35F43">
        <w:rPr>
          <w:rFonts w:ascii="宋体" w:hAnsi="宋体" w:cs="宋体" w:hint="eastAsia"/>
        </w:rPr>
        <w:t>完合同</w:t>
      </w:r>
      <w:proofErr w:type="gramEnd"/>
      <w:r w:rsidRPr="00A35F43">
        <w:rPr>
          <w:rFonts w:ascii="宋体" w:hAnsi="宋体" w:cs="宋体" w:hint="eastAsia"/>
        </w:rPr>
        <w:t>款后才发现有产权瑕疵的，除了支付违约金，乙方还应负担由此而产生的一切损失。</w:t>
      </w:r>
    </w:p>
    <w:p w14:paraId="412A7345" w14:textId="77777777" w:rsidR="006F3191" w:rsidRPr="00A35F43" w:rsidRDefault="00432E9D">
      <w:pPr>
        <w:snapToGrid w:val="0"/>
        <w:spacing w:line="360" w:lineRule="auto"/>
        <w:ind w:firstLine="480"/>
        <w:rPr>
          <w:rFonts w:ascii="宋体" w:hAnsi="宋体" w:cs="宋体" w:hint="eastAsia"/>
          <w:szCs w:val="21"/>
        </w:rPr>
      </w:pPr>
      <w:r w:rsidRPr="00A35F43">
        <w:rPr>
          <w:rFonts w:ascii="宋体" w:hAnsi="宋体" w:cs="宋体" w:hint="eastAsia"/>
          <w:szCs w:val="21"/>
        </w:rPr>
        <w:t>5.2乙方必须保证所提供的货物是目前最先进的、是用一流的工艺和最佳材料制造而成的，并完全符合合同规定的质量、规格和性能的要求。</w:t>
      </w:r>
    </w:p>
    <w:p w14:paraId="1494E8C6" w14:textId="77777777" w:rsidR="006F3191" w:rsidRPr="00A35F43" w:rsidRDefault="00432E9D">
      <w:pPr>
        <w:snapToGrid w:val="0"/>
        <w:spacing w:line="360" w:lineRule="auto"/>
        <w:ind w:firstLine="480"/>
        <w:rPr>
          <w:rFonts w:ascii="宋体" w:hAnsi="宋体" w:cs="宋体" w:hint="eastAsia"/>
          <w:szCs w:val="21"/>
        </w:rPr>
      </w:pPr>
      <w:r w:rsidRPr="00A35F43">
        <w:rPr>
          <w:rFonts w:ascii="宋体" w:hAnsi="宋体" w:cs="宋体" w:hint="eastAsia"/>
          <w:szCs w:val="21"/>
        </w:rPr>
        <w:t>5.3乙方必须保证所供全部货物完全符合招标文件、投标文件和国家行业标准的要求。</w:t>
      </w:r>
    </w:p>
    <w:p w14:paraId="2FB2AB14" w14:textId="77777777" w:rsidR="006F3191" w:rsidRPr="00A35F43" w:rsidRDefault="00432E9D">
      <w:pPr>
        <w:snapToGrid w:val="0"/>
        <w:spacing w:line="360" w:lineRule="auto"/>
        <w:ind w:firstLine="480"/>
        <w:rPr>
          <w:rFonts w:ascii="宋体" w:hAnsi="宋体" w:cs="宋体" w:hint="eastAsia"/>
          <w:szCs w:val="21"/>
        </w:rPr>
      </w:pPr>
      <w:r w:rsidRPr="00A35F43">
        <w:rPr>
          <w:rFonts w:ascii="宋体" w:hAnsi="宋体" w:cs="宋体" w:hint="eastAsia"/>
          <w:szCs w:val="21"/>
        </w:rPr>
        <w:t>5.4乙方所供的全部货物必须通过甲方验收合格，验收标准按国家有关标准执行。</w:t>
      </w:r>
    </w:p>
    <w:p w14:paraId="7459EC1D" w14:textId="77777777" w:rsidR="006F3191" w:rsidRPr="00A35F43" w:rsidRDefault="00432E9D">
      <w:pPr>
        <w:snapToGrid w:val="0"/>
        <w:spacing w:line="360" w:lineRule="auto"/>
        <w:ind w:firstLine="480"/>
        <w:rPr>
          <w:rFonts w:ascii="宋体" w:hAnsi="宋体" w:cs="宋体" w:hint="eastAsia"/>
          <w:b/>
        </w:rPr>
      </w:pPr>
      <w:r w:rsidRPr="00A35F43">
        <w:rPr>
          <w:rFonts w:ascii="宋体" w:hAnsi="宋体" w:cs="宋体" w:hint="eastAsia"/>
          <w:szCs w:val="21"/>
        </w:rPr>
        <w:t>5.5乙方所供的全部货物必须通过相关部门检测合格。</w:t>
      </w:r>
    </w:p>
    <w:p w14:paraId="38C40A2C"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lastRenderedPageBreak/>
        <w:t>六、履约保证金</w:t>
      </w:r>
      <w:r w:rsidRPr="00A35F43">
        <w:rPr>
          <w:rFonts w:hAnsi="宋体" w:cs="宋体" w:hint="eastAsia"/>
          <w:b/>
        </w:rPr>
        <w:t>(</w:t>
      </w:r>
      <w:r w:rsidRPr="00A35F43">
        <w:rPr>
          <w:rFonts w:hAnsi="宋体" w:cs="宋体" w:hint="eastAsia"/>
          <w:b/>
        </w:rPr>
        <w:t>本项目不收取履约保证金</w:t>
      </w:r>
      <w:r w:rsidRPr="00A35F43">
        <w:rPr>
          <w:rFonts w:hAnsi="宋体" w:cs="宋体" w:hint="eastAsia"/>
          <w:b/>
        </w:rPr>
        <w:t>)</w:t>
      </w:r>
    </w:p>
    <w:p w14:paraId="53C71AB7" w14:textId="77777777" w:rsidR="006F3191" w:rsidRPr="00A35F43" w:rsidRDefault="00432E9D">
      <w:pPr>
        <w:pStyle w:val="a9"/>
        <w:snapToGrid w:val="0"/>
        <w:spacing w:line="360" w:lineRule="auto"/>
        <w:ind w:firstLineChars="200" w:firstLine="422"/>
        <w:rPr>
          <w:rFonts w:hAnsi="宋体" w:cs="宋体" w:hint="eastAsia"/>
        </w:rPr>
      </w:pPr>
      <w:r w:rsidRPr="00A35F43">
        <w:rPr>
          <w:rFonts w:hAnsi="宋体" w:cs="宋体" w:hint="eastAsia"/>
          <w:b/>
        </w:rPr>
        <w:t>七、质保期</w:t>
      </w:r>
    </w:p>
    <w:p w14:paraId="1858CB6E"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7.1 </w:t>
      </w:r>
      <w:r w:rsidRPr="00A35F43">
        <w:rPr>
          <w:rFonts w:hAnsi="宋体" w:cs="宋体" w:hint="eastAsia"/>
        </w:rPr>
        <w:t>质保期</w:t>
      </w:r>
      <w:r w:rsidRPr="00A35F43">
        <w:rPr>
          <w:rFonts w:hAnsi="宋体" w:cs="宋体" w:hint="eastAsia"/>
          <w:u w:val="single"/>
        </w:rPr>
        <w:t xml:space="preserve">  2   </w:t>
      </w:r>
      <w:r w:rsidRPr="00A35F43">
        <w:rPr>
          <w:rFonts w:hAnsi="宋体" w:cs="宋体" w:hint="eastAsia"/>
        </w:rPr>
        <w:t>年。（从最终验收合格交付甲方后开始计算）</w:t>
      </w:r>
    </w:p>
    <w:p w14:paraId="2180F27C"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八、交货期、交货方式及交货地点</w:t>
      </w:r>
    </w:p>
    <w:p w14:paraId="6AE34960" w14:textId="77777777" w:rsidR="006F3191" w:rsidRPr="00A35F43" w:rsidRDefault="00432E9D">
      <w:pPr>
        <w:pStyle w:val="a9"/>
        <w:snapToGrid w:val="0"/>
        <w:spacing w:line="360" w:lineRule="auto"/>
        <w:ind w:firstLineChars="200" w:firstLine="420"/>
        <w:rPr>
          <w:rFonts w:hAnsi="宋体" w:cs="宋体" w:hint="eastAsia"/>
          <w:bCs/>
        </w:rPr>
      </w:pPr>
      <w:r w:rsidRPr="00A35F43">
        <w:rPr>
          <w:rFonts w:hAnsi="宋体" w:cs="宋体" w:hint="eastAsia"/>
          <w:bCs/>
        </w:rPr>
        <w:t xml:space="preserve">8.1 </w:t>
      </w:r>
      <w:r w:rsidRPr="00A35F43">
        <w:rPr>
          <w:rFonts w:hAnsi="宋体" w:cs="宋体" w:hint="eastAsia"/>
          <w:bCs/>
        </w:rPr>
        <w:t>交货期：</w:t>
      </w:r>
      <w:r w:rsidRPr="00A35F43">
        <w:rPr>
          <w:rFonts w:hAnsi="宋体" w:cs="宋体" w:hint="eastAsia"/>
          <w:bCs/>
          <w:u w:val="single"/>
        </w:rPr>
        <w:t xml:space="preserve">   90</w:t>
      </w:r>
      <w:proofErr w:type="gramStart"/>
      <w:r w:rsidRPr="00A35F43">
        <w:rPr>
          <w:rFonts w:hAnsi="宋体" w:cs="宋体" w:hint="eastAsia"/>
          <w:bCs/>
          <w:u w:val="single"/>
        </w:rPr>
        <w:t>日历天</w:t>
      </w:r>
      <w:proofErr w:type="gramEnd"/>
      <w:r w:rsidRPr="00A35F43">
        <w:rPr>
          <w:rFonts w:hAnsi="宋体" w:cs="宋体" w:hint="eastAsia"/>
          <w:bCs/>
          <w:u w:val="single"/>
        </w:rPr>
        <w:t xml:space="preserve">     </w:t>
      </w:r>
      <w:r w:rsidRPr="00A35F43">
        <w:rPr>
          <w:rFonts w:hAnsi="宋体" w:cs="宋体" w:hint="eastAsia"/>
          <w:bCs/>
        </w:rPr>
        <w:t>。</w:t>
      </w:r>
    </w:p>
    <w:p w14:paraId="2C82C8E9" w14:textId="77777777" w:rsidR="006F3191" w:rsidRPr="00A35F43" w:rsidRDefault="00432E9D">
      <w:pPr>
        <w:pStyle w:val="a9"/>
        <w:snapToGrid w:val="0"/>
        <w:spacing w:line="360" w:lineRule="auto"/>
        <w:ind w:firstLineChars="200" w:firstLine="420"/>
        <w:rPr>
          <w:rFonts w:hAnsi="宋体" w:cs="宋体" w:hint="eastAsia"/>
          <w:bCs/>
        </w:rPr>
      </w:pPr>
      <w:r w:rsidRPr="00A35F43">
        <w:rPr>
          <w:rFonts w:hAnsi="宋体" w:cs="宋体" w:hint="eastAsia"/>
          <w:bCs/>
        </w:rPr>
        <w:t xml:space="preserve">8.2 </w:t>
      </w:r>
      <w:r w:rsidRPr="00A35F43">
        <w:rPr>
          <w:rFonts w:hAnsi="宋体" w:cs="宋体" w:hint="eastAsia"/>
          <w:bCs/>
        </w:rPr>
        <w:t>交货方式：</w:t>
      </w:r>
      <w:r w:rsidRPr="00A35F43">
        <w:rPr>
          <w:rFonts w:hAnsi="宋体" w:cs="宋体" w:hint="eastAsia"/>
          <w:bCs/>
          <w:u w:val="single"/>
        </w:rPr>
        <w:t xml:space="preserve">        </w:t>
      </w:r>
      <w:r w:rsidRPr="00A35F43">
        <w:rPr>
          <w:rFonts w:hAnsi="宋体" w:cs="宋体" w:hint="eastAsia"/>
          <w:bCs/>
        </w:rPr>
        <w:t>。</w:t>
      </w:r>
    </w:p>
    <w:p w14:paraId="30624ED0" w14:textId="77777777" w:rsidR="006F3191" w:rsidRPr="00A35F43" w:rsidRDefault="00432E9D">
      <w:pPr>
        <w:pStyle w:val="a9"/>
        <w:snapToGrid w:val="0"/>
        <w:spacing w:line="360" w:lineRule="auto"/>
        <w:ind w:firstLineChars="200" w:firstLine="420"/>
        <w:rPr>
          <w:rFonts w:hAnsi="宋体" w:cs="宋体" w:hint="eastAsia"/>
          <w:b/>
        </w:rPr>
      </w:pPr>
      <w:r w:rsidRPr="00A35F43">
        <w:rPr>
          <w:rFonts w:hAnsi="宋体" w:cs="宋体" w:hint="eastAsia"/>
          <w:bCs/>
        </w:rPr>
        <w:t xml:space="preserve">8.3 </w:t>
      </w:r>
      <w:r w:rsidRPr="00A35F43">
        <w:rPr>
          <w:rFonts w:hAnsi="宋体" w:cs="宋体" w:hint="eastAsia"/>
          <w:bCs/>
        </w:rPr>
        <w:t>交货地点：</w:t>
      </w:r>
      <w:r w:rsidRPr="00A35F43">
        <w:rPr>
          <w:rFonts w:hAnsi="宋体" w:cs="宋体" w:hint="eastAsia"/>
          <w:bCs/>
          <w:u w:val="single"/>
        </w:rPr>
        <w:t xml:space="preserve"> </w:t>
      </w:r>
      <w:r w:rsidRPr="00A35F43">
        <w:rPr>
          <w:rFonts w:hAnsi="宋体" w:cs="宋体" w:hint="eastAsia"/>
          <w:bCs/>
          <w:u w:val="single"/>
        </w:rPr>
        <w:t>甲方指定</w:t>
      </w:r>
      <w:r w:rsidRPr="00A35F43">
        <w:rPr>
          <w:rFonts w:hAnsi="宋体" w:cs="宋体" w:hint="eastAsia"/>
          <w:bCs/>
          <w:u w:val="single"/>
        </w:rPr>
        <w:t xml:space="preserve">  </w:t>
      </w:r>
      <w:r w:rsidRPr="00A35F43">
        <w:rPr>
          <w:rFonts w:hAnsi="宋体" w:cs="宋体" w:hint="eastAsia"/>
          <w:bCs/>
        </w:rPr>
        <w:t>。</w:t>
      </w:r>
    </w:p>
    <w:p w14:paraId="467655EF"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九、合同款支付</w:t>
      </w:r>
    </w:p>
    <w:p w14:paraId="44CB7988" w14:textId="77777777" w:rsidR="006F3191" w:rsidRPr="00A35F43" w:rsidRDefault="00432E9D">
      <w:pPr>
        <w:snapToGrid w:val="0"/>
        <w:spacing w:line="360" w:lineRule="auto"/>
        <w:ind w:firstLineChars="200" w:firstLine="422"/>
        <w:rPr>
          <w:rFonts w:ascii="宋体" w:hAnsi="宋体" w:cs="宋体" w:hint="eastAsia"/>
          <w:b/>
          <w:bCs/>
        </w:rPr>
      </w:pPr>
      <w:r w:rsidRPr="00A35F43">
        <w:rPr>
          <w:rFonts w:ascii="宋体" w:hAnsi="宋体" w:cs="宋体" w:hint="eastAsia"/>
          <w:b/>
          <w:bCs/>
        </w:rPr>
        <w:t>9.1 付款方式：</w:t>
      </w:r>
    </w:p>
    <w:p w14:paraId="4D0229BA"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财政拨款。</w:t>
      </w:r>
    </w:p>
    <w:p w14:paraId="67079DCF" w14:textId="5F32E930" w:rsidR="006F3191" w:rsidRDefault="00D12860" w:rsidP="00DF3E75">
      <w:pPr>
        <w:pStyle w:val="a9"/>
        <w:snapToGrid w:val="0"/>
        <w:spacing w:line="360" w:lineRule="auto"/>
        <w:ind w:firstLineChars="200" w:firstLine="422"/>
        <w:rPr>
          <w:rFonts w:hAnsi="宋体" w:cs="宋体" w:hint="eastAsia"/>
        </w:rPr>
      </w:pPr>
      <w:r w:rsidRPr="00D12860">
        <w:rPr>
          <w:rFonts w:hAnsi="宋体" w:cs="宋体" w:hint="eastAsia"/>
          <w:b/>
          <w:bCs/>
        </w:rPr>
        <w:t>（一标段）</w:t>
      </w:r>
      <w:r w:rsidR="00DF3E75" w:rsidRPr="00A35F43">
        <w:rPr>
          <w:rFonts w:hAnsi="宋体" w:cs="宋体" w:hint="eastAsia"/>
        </w:rPr>
        <w:t>合同签订后一周内支付</w:t>
      </w:r>
      <w:r w:rsidR="00432E9D" w:rsidRPr="00A35F43">
        <w:rPr>
          <w:rFonts w:hAnsi="宋体" w:cs="宋体" w:hint="eastAsia"/>
        </w:rPr>
        <w:t>预付款</w:t>
      </w:r>
      <w:r w:rsidR="00432E9D" w:rsidRPr="00A35F43">
        <w:rPr>
          <w:rFonts w:hAnsi="宋体" w:cs="宋体" w:hint="eastAsia"/>
        </w:rPr>
        <w:t>10%</w:t>
      </w:r>
      <w:r w:rsidR="00432E9D" w:rsidRPr="00A35F43">
        <w:rPr>
          <w:rFonts w:hAnsi="宋体" w:cs="宋体" w:hint="eastAsia"/>
        </w:rPr>
        <w:t>，主要设备到场并安装完成（至少包含：档案库房环境监控、软件、密集架、数据展示）付至合同金额的</w:t>
      </w:r>
      <w:r w:rsidR="00432E9D" w:rsidRPr="00A35F43">
        <w:rPr>
          <w:rFonts w:hAnsi="宋体" w:cs="宋体" w:hint="eastAsia"/>
        </w:rPr>
        <w:t>50%</w:t>
      </w:r>
      <w:r w:rsidR="00432E9D" w:rsidRPr="00A35F43">
        <w:rPr>
          <w:rFonts w:hAnsi="宋体" w:cs="宋体" w:hint="eastAsia"/>
        </w:rPr>
        <w:t>，档案卷宗迁移完成付至合同金额的</w:t>
      </w:r>
      <w:r w:rsidR="00432E9D" w:rsidRPr="00A35F43">
        <w:rPr>
          <w:rFonts w:hAnsi="宋体" w:cs="宋体" w:hint="eastAsia"/>
        </w:rPr>
        <w:t>70%</w:t>
      </w:r>
      <w:r w:rsidR="00432E9D" w:rsidRPr="00A35F43">
        <w:rPr>
          <w:rFonts w:hAnsi="宋体" w:cs="宋体" w:hint="eastAsia"/>
        </w:rPr>
        <w:t>，全部竣工验收合格支付至合同金额的</w:t>
      </w:r>
      <w:r w:rsidR="00432E9D" w:rsidRPr="00A35F43">
        <w:rPr>
          <w:rFonts w:hAnsi="宋体" w:cs="宋体" w:hint="eastAsia"/>
        </w:rPr>
        <w:t>97%</w:t>
      </w:r>
      <w:r w:rsidR="00432E9D" w:rsidRPr="00A35F43">
        <w:rPr>
          <w:rFonts w:hAnsi="宋体" w:cs="宋体" w:hint="eastAsia"/>
        </w:rPr>
        <w:t>，</w:t>
      </w:r>
      <w:r w:rsidR="00DF3E75" w:rsidRPr="00A35F43">
        <w:rPr>
          <w:rFonts w:hAnsi="宋体" w:cs="宋体" w:hint="eastAsia"/>
        </w:rPr>
        <w:t>余款两年内</w:t>
      </w:r>
      <w:r w:rsidR="00432E9D" w:rsidRPr="00A35F43">
        <w:rPr>
          <w:rFonts w:hAnsi="宋体" w:cs="宋体" w:hint="eastAsia"/>
        </w:rPr>
        <w:t>付清</w:t>
      </w:r>
      <w:r w:rsidR="00432E9D" w:rsidRPr="00A35F43">
        <w:rPr>
          <w:rFonts w:hAnsi="宋体" w:cs="宋体" w:hint="eastAsia"/>
        </w:rPr>
        <w:t>(</w:t>
      </w:r>
      <w:r w:rsidR="00432E9D" w:rsidRPr="00A35F43">
        <w:rPr>
          <w:rFonts w:hAnsi="宋体" w:cs="宋体" w:hint="eastAsia"/>
        </w:rPr>
        <w:t>无息</w:t>
      </w:r>
      <w:r w:rsidR="00432E9D" w:rsidRPr="00A35F43">
        <w:rPr>
          <w:rFonts w:hAnsi="宋体" w:cs="宋体" w:hint="eastAsia"/>
        </w:rPr>
        <w:t>)</w:t>
      </w:r>
      <w:r w:rsidR="00432E9D" w:rsidRPr="00A35F43">
        <w:rPr>
          <w:rFonts w:hAnsi="宋体" w:cs="宋体" w:hint="eastAsia"/>
        </w:rPr>
        <w:t>。</w:t>
      </w:r>
    </w:p>
    <w:p w14:paraId="2A39EA2F" w14:textId="07AB2444" w:rsidR="00D12860" w:rsidRPr="003B12D5" w:rsidRDefault="00D12860" w:rsidP="00D12860">
      <w:pPr>
        <w:pStyle w:val="a9"/>
        <w:snapToGrid w:val="0"/>
        <w:spacing w:line="360" w:lineRule="auto"/>
        <w:ind w:firstLineChars="200" w:firstLine="422"/>
        <w:rPr>
          <w:rFonts w:hAnsi="宋体" w:cs="宋体" w:hint="eastAsia"/>
        </w:rPr>
      </w:pPr>
      <w:r w:rsidRPr="00D12860">
        <w:rPr>
          <w:rFonts w:hAnsi="宋体" w:cs="宋体" w:hint="eastAsia"/>
          <w:b/>
          <w:bCs/>
        </w:rPr>
        <w:t>（二标段）</w:t>
      </w:r>
      <w:r>
        <w:rPr>
          <w:rFonts w:hAnsi="宋体" w:cs="宋体" w:hint="eastAsia"/>
        </w:rPr>
        <w:t>合同签订后一周内支付预付款</w:t>
      </w:r>
      <w:r>
        <w:rPr>
          <w:rFonts w:hAnsi="宋体" w:cs="宋体" w:hint="eastAsia"/>
        </w:rPr>
        <w:t>10%</w:t>
      </w:r>
      <w:r>
        <w:rPr>
          <w:rFonts w:hAnsi="宋体" w:cs="宋体" w:hint="eastAsia"/>
        </w:rPr>
        <w:t>，主要设备到场并安装完成（至少包含：立案、安检、法庭后台支撑、标准法庭建设、审</w:t>
      </w:r>
      <w:proofErr w:type="gramStart"/>
      <w:r>
        <w:rPr>
          <w:rFonts w:hAnsi="宋体" w:cs="宋体" w:hint="eastAsia"/>
        </w:rPr>
        <w:t>务</w:t>
      </w:r>
      <w:proofErr w:type="gramEnd"/>
      <w:r>
        <w:rPr>
          <w:rFonts w:hAnsi="宋体" w:cs="宋体" w:hint="eastAsia"/>
        </w:rPr>
        <w:t>督查）付至合同金额的</w:t>
      </w:r>
      <w:r>
        <w:rPr>
          <w:rFonts w:hAnsi="宋体" w:cs="宋体" w:hint="eastAsia"/>
        </w:rPr>
        <w:t>70%</w:t>
      </w:r>
      <w:r>
        <w:rPr>
          <w:rFonts w:hAnsi="宋体" w:cs="宋体" w:hint="eastAsia"/>
        </w:rPr>
        <w:t>，全部竣工验收合格支付至合同金额的</w:t>
      </w:r>
      <w:r>
        <w:rPr>
          <w:rFonts w:hAnsi="宋体" w:cs="宋体" w:hint="eastAsia"/>
        </w:rPr>
        <w:t>97%</w:t>
      </w:r>
      <w:r>
        <w:rPr>
          <w:rFonts w:hAnsi="宋体" w:cs="宋体" w:hint="eastAsia"/>
        </w:rPr>
        <w:t>，余款两年内付清</w:t>
      </w:r>
      <w:r>
        <w:rPr>
          <w:rFonts w:hAnsi="宋体" w:cs="宋体" w:hint="eastAsia"/>
        </w:rPr>
        <w:t>(</w:t>
      </w:r>
      <w:r>
        <w:rPr>
          <w:rFonts w:hAnsi="宋体" w:cs="宋体" w:hint="eastAsia"/>
        </w:rPr>
        <w:t>无息</w:t>
      </w:r>
      <w:r>
        <w:rPr>
          <w:rFonts w:hAnsi="宋体" w:cs="宋体" w:hint="eastAsia"/>
        </w:rPr>
        <w:t>)</w:t>
      </w:r>
      <w:r>
        <w:rPr>
          <w:rFonts w:hAnsi="宋体" w:cs="宋体" w:hint="eastAsia"/>
        </w:rPr>
        <w:t>。</w:t>
      </w:r>
    </w:p>
    <w:p w14:paraId="25E72331"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当采购数量与实际使用数量不一致时，乙方根据实际使用量提供产品和服务，合同的最终结算金额按实际使用量乘以中标单价进行计算（无息）</w:t>
      </w:r>
    </w:p>
    <w:p w14:paraId="2F3DDA08" w14:textId="77777777" w:rsidR="006F3191" w:rsidRPr="00A35F43" w:rsidRDefault="00432E9D">
      <w:pPr>
        <w:snapToGrid w:val="0"/>
        <w:spacing w:line="360" w:lineRule="auto"/>
        <w:ind w:firstLineChars="200" w:firstLine="420"/>
        <w:rPr>
          <w:rFonts w:ascii="宋体" w:hAnsi="宋体" w:cs="宋体" w:hint="eastAsia"/>
          <w:szCs w:val="21"/>
        </w:rPr>
      </w:pPr>
      <w:r w:rsidRPr="00A35F43">
        <w:rPr>
          <w:rFonts w:ascii="宋体" w:hAnsi="宋体" w:cs="宋体" w:hint="eastAsia"/>
          <w:szCs w:val="21"/>
        </w:rPr>
        <w:t>9.2 付款日期以甲方通知银行付款日期为准，每次付款前乙方必须提供有效发票。</w:t>
      </w:r>
    </w:p>
    <w:p w14:paraId="72E22677"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十、质量保证及售后服务</w:t>
      </w:r>
    </w:p>
    <w:p w14:paraId="68EAA0F5"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10.1 </w:t>
      </w:r>
      <w:r w:rsidRPr="00A35F43">
        <w:rPr>
          <w:rFonts w:hAnsi="宋体" w:cs="宋体" w:hint="eastAsia"/>
        </w:rPr>
        <w:t>乙方应按采购文件规定的货物性能、技术要求、质量标准向甲方提供未经使用的全新产品。</w:t>
      </w:r>
    </w:p>
    <w:p w14:paraId="0C2DCF6B"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10.2</w:t>
      </w:r>
      <w:r w:rsidRPr="00A35F43">
        <w:rPr>
          <w:rFonts w:hAnsi="宋体" w:cs="宋体" w:hint="eastAsia"/>
        </w:rPr>
        <w:t>乙方提供的货物在质保期内因货物本身的质量问题发生故障，乙方应负责免费更换。对达不到技术要求者，根据实际情况，经双方协商，可按以下办法处理：</w:t>
      </w:r>
    </w:p>
    <w:p w14:paraId="547AEB60"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⑴更换：由乙方承担所发生的全部费用。</w:t>
      </w:r>
    </w:p>
    <w:p w14:paraId="0AA4A1DD"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⑵贬值处理：由甲乙双方合议定价。</w:t>
      </w:r>
    </w:p>
    <w:p w14:paraId="68E2428C"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⑶退货处理：乙方应退还甲方支付的合同款，同时</w:t>
      </w:r>
      <w:proofErr w:type="gramStart"/>
      <w:r w:rsidRPr="00A35F43">
        <w:rPr>
          <w:rFonts w:hAnsi="宋体" w:cs="宋体" w:hint="eastAsia"/>
        </w:rPr>
        <w:t>应承担该货物</w:t>
      </w:r>
      <w:proofErr w:type="gramEnd"/>
      <w:r w:rsidRPr="00A35F43">
        <w:rPr>
          <w:rFonts w:hAnsi="宋体" w:cs="宋体" w:hint="eastAsia"/>
        </w:rPr>
        <w:t>的直接费用（运输、保险、检验、合同款利息及银行手续费等）。</w:t>
      </w:r>
    </w:p>
    <w:p w14:paraId="4B1FD597" w14:textId="77777777" w:rsidR="006F3191" w:rsidRPr="00A35F43" w:rsidRDefault="00432E9D">
      <w:pPr>
        <w:snapToGrid w:val="0"/>
        <w:spacing w:line="360" w:lineRule="auto"/>
        <w:ind w:firstLineChars="200" w:firstLine="420"/>
        <w:rPr>
          <w:rFonts w:ascii="宋体" w:hAnsi="宋体" w:cs="宋体" w:hint="eastAsia"/>
        </w:rPr>
      </w:pPr>
      <w:r w:rsidRPr="00A35F43">
        <w:rPr>
          <w:rFonts w:ascii="宋体" w:hAnsi="宋体" w:cs="宋体" w:hint="eastAsia"/>
        </w:rPr>
        <w:t>10.3测试要求：乙方安装后现场测试，提供测试报告，甲方验收签字确认。</w:t>
      </w:r>
    </w:p>
    <w:p w14:paraId="1F51EECE" w14:textId="77777777" w:rsidR="006F3191" w:rsidRPr="00A35F43" w:rsidRDefault="00432E9D">
      <w:pPr>
        <w:snapToGrid w:val="0"/>
        <w:spacing w:line="360" w:lineRule="auto"/>
        <w:ind w:firstLineChars="200" w:firstLine="420"/>
        <w:rPr>
          <w:rFonts w:ascii="宋体" w:hAnsi="宋体" w:cs="宋体" w:hint="eastAsia"/>
          <w:szCs w:val="21"/>
        </w:rPr>
      </w:pPr>
      <w:r w:rsidRPr="00A35F43">
        <w:rPr>
          <w:rFonts w:ascii="宋体" w:hAnsi="宋体" w:cs="宋体" w:hint="eastAsia"/>
          <w:szCs w:val="21"/>
        </w:rPr>
        <w:t>10.4 质保期内，解决甲方提出的问题（如有），并提供必要的维保服务和指导。</w:t>
      </w:r>
    </w:p>
    <w:p w14:paraId="25430C5C" w14:textId="77777777" w:rsidR="006F3191" w:rsidRPr="00A35F43" w:rsidRDefault="00432E9D">
      <w:pPr>
        <w:snapToGrid w:val="0"/>
        <w:spacing w:line="360" w:lineRule="auto"/>
        <w:ind w:firstLineChars="200" w:firstLine="420"/>
        <w:rPr>
          <w:rFonts w:ascii="宋体" w:hAnsi="宋体" w:cs="宋体" w:hint="eastAsia"/>
          <w:szCs w:val="21"/>
        </w:rPr>
      </w:pPr>
      <w:r w:rsidRPr="00A35F43">
        <w:rPr>
          <w:rFonts w:ascii="宋体" w:hAnsi="宋体" w:cs="宋体" w:hint="eastAsia"/>
          <w:szCs w:val="21"/>
        </w:rPr>
        <w:t>10.5在质保期内，乙方应对出现的质量及安全问题负责处理解决并承担一切费用。</w:t>
      </w:r>
    </w:p>
    <w:p w14:paraId="183DEFC1" w14:textId="77777777" w:rsidR="006F3191" w:rsidRPr="00A35F43" w:rsidRDefault="00432E9D">
      <w:pPr>
        <w:snapToGrid w:val="0"/>
        <w:spacing w:line="360" w:lineRule="auto"/>
        <w:ind w:firstLineChars="200" w:firstLine="420"/>
        <w:rPr>
          <w:rFonts w:ascii="宋体" w:hAnsi="宋体" w:cs="宋体" w:hint="eastAsia"/>
        </w:rPr>
      </w:pPr>
      <w:r w:rsidRPr="00A35F43">
        <w:rPr>
          <w:rFonts w:ascii="宋体" w:hAnsi="宋体" w:cs="宋体" w:hint="eastAsia"/>
          <w:szCs w:val="21"/>
        </w:rPr>
        <w:t>10.6 乙方的维保和服务范围按照按国家及行业标准执行。</w:t>
      </w:r>
    </w:p>
    <w:p w14:paraId="1B2379C9"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十一、调试和验收</w:t>
      </w:r>
    </w:p>
    <w:p w14:paraId="3B03D01D"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11.1 </w:t>
      </w:r>
      <w:r w:rsidRPr="00A35F43">
        <w:rPr>
          <w:rFonts w:hAnsi="宋体" w:cs="宋体" w:hint="eastAsia"/>
        </w:rPr>
        <w:t>甲方对乙方提交的货物依据采购文件上的技术规格要求和国家有关质量标准进行现场初步验收，外观、说明书符合采购文件技术要求的，给予签收，初步验收不合格的不予签收并可立即要求退换。货</w:t>
      </w:r>
      <w:r w:rsidRPr="00A35F43">
        <w:rPr>
          <w:rFonts w:hAnsi="宋体" w:cs="宋体" w:hint="eastAsia"/>
        </w:rPr>
        <w:lastRenderedPageBreak/>
        <w:t>到后，甲方需在五个工作日内验收。在甲方将所有的货物按采购文件要求和国家标准或行业标准进行检测验收后；发现有其他非故意的损坏或质量问题的由乙方立即予以更换，不得拒绝和延误。</w:t>
      </w:r>
    </w:p>
    <w:p w14:paraId="1C53B5F0"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11.2 </w:t>
      </w:r>
      <w:r w:rsidRPr="00A35F43">
        <w:rPr>
          <w:rFonts w:hAnsi="宋体" w:cs="宋体" w:hint="eastAsia"/>
        </w:rPr>
        <w:t>乙方交货前应对产品</w:t>
      </w:r>
      <w:proofErr w:type="gramStart"/>
      <w:r w:rsidRPr="00A35F43">
        <w:rPr>
          <w:rFonts w:hAnsi="宋体" w:cs="宋体" w:hint="eastAsia"/>
        </w:rPr>
        <w:t>作出</w:t>
      </w:r>
      <w:proofErr w:type="gramEnd"/>
      <w:r w:rsidRPr="00A35F43">
        <w:rPr>
          <w:rFonts w:hAnsi="宋体" w:cs="宋体" w:hint="eastAsia"/>
        </w:rPr>
        <w:t>全面检查和对验收文件进行整理，并列出清单，作为甲方收货验收和使用的技术条件依据，检验的结果应随货物交甲方。</w:t>
      </w:r>
    </w:p>
    <w:p w14:paraId="52778404" w14:textId="77777777" w:rsidR="006F3191" w:rsidRPr="00A35F43" w:rsidRDefault="00432E9D">
      <w:pPr>
        <w:pStyle w:val="a9"/>
        <w:snapToGrid w:val="0"/>
        <w:spacing w:line="360" w:lineRule="auto"/>
        <w:ind w:firstLineChars="200" w:firstLine="420"/>
        <w:rPr>
          <w:rFonts w:hAnsi="宋体" w:cs="宋体" w:hint="eastAsia"/>
          <w:u w:val="single"/>
        </w:rPr>
      </w:pPr>
      <w:r w:rsidRPr="00A35F43">
        <w:rPr>
          <w:rFonts w:hAnsi="宋体" w:cs="宋体" w:hint="eastAsia"/>
        </w:rPr>
        <w:t xml:space="preserve">11.3 </w:t>
      </w:r>
      <w:r w:rsidRPr="00A35F43">
        <w:rPr>
          <w:rFonts w:hAnsi="宋体" w:cs="宋体" w:hint="eastAsia"/>
        </w:rPr>
        <w:t>甲方对乙方提供的货物在使用前进行调试时，乙方需负责安装并培训甲方的使用操作人员，并协助甲方一起调试，直到符合技术要求，甲方才做最终验收。</w:t>
      </w:r>
    </w:p>
    <w:p w14:paraId="4E106066"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11.4 </w:t>
      </w:r>
      <w:r w:rsidRPr="00A35F43">
        <w:rPr>
          <w:rFonts w:hAnsi="宋体" w:cs="宋体" w:hint="eastAsia"/>
        </w:rPr>
        <w:t>验收时乙方必须在现场，验收完毕后作出验收结果报告；安装调试费用由乙方负责。</w:t>
      </w:r>
    </w:p>
    <w:p w14:paraId="654F05D0" w14:textId="77777777" w:rsidR="006F3191" w:rsidRPr="00A35F43" w:rsidRDefault="00432E9D">
      <w:pPr>
        <w:pStyle w:val="a9"/>
        <w:snapToGrid w:val="0"/>
        <w:spacing w:line="360" w:lineRule="auto"/>
        <w:ind w:firstLineChars="200" w:firstLine="420"/>
        <w:rPr>
          <w:rFonts w:hAnsi="宋体" w:cs="宋体" w:hint="eastAsia"/>
          <w:b/>
        </w:rPr>
      </w:pPr>
      <w:r w:rsidRPr="00A35F43">
        <w:rPr>
          <w:rFonts w:hAnsi="宋体" w:cs="宋体" w:hint="eastAsia"/>
        </w:rPr>
        <w:t xml:space="preserve">11.5 </w:t>
      </w:r>
      <w:r w:rsidRPr="00A35F43">
        <w:rPr>
          <w:rFonts w:hAnsi="宋体" w:cs="宋体" w:hint="eastAsia"/>
        </w:rPr>
        <w:t>甲方可向有关部门和专家提出书面申请，并由有关部门和专家进行验收并出具验收报告，相关费用由乙方承担。</w:t>
      </w:r>
    </w:p>
    <w:p w14:paraId="239EF7D2"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十二、货物包装、发运及运输</w:t>
      </w:r>
    </w:p>
    <w:p w14:paraId="2496056A"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12.1 </w:t>
      </w:r>
      <w:r w:rsidRPr="00A35F43">
        <w:rPr>
          <w:rFonts w:hAnsi="宋体" w:cs="宋体" w:hint="eastAsia"/>
        </w:rPr>
        <w:t>乙方应在货物发运前对其进行满足运输距离、防潮、防震、防锈和防破损装卸等要求包装，以保证货物安全运达甲方指定地点。</w:t>
      </w:r>
    </w:p>
    <w:p w14:paraId="2A5A69FB"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12.2 </w:t>
      </w:r>
      <w:r w:rsidRPr="00A35F43">
        <w:rPr>
          <w:rFonts w:hAnsi="宋体" w:cs="宋体" w:hint="eastAsia"/>
        </w:rPr>
        <w:t>使用说明书、质量检验证明书、随配附件和工具以及清单一并附于货物内。</w:t>
      </w:r>
    </w:p>
    <w:p w14:paraId="69A09E0B"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12.3 </w:t>
      </w:r>
      <w:r w:rsidRPr="00A35F43">
        <w:rPr>
          <w:rFonts w:hAnsi="宋体" w:cs="宋体" w:hint="eastAsia"/>
        </w:rPr>
        <w:t>乙方在货物发运手续办理完毕后</w:t>
      </w:r>
      <w:r w:rsidRPr="00A35F43">
        <w:rPr>
          <w:rFonts w:hAnsi="宋体" w:cs="宋体" w:hint="eastAsia"/>
        </w:rPr>
        <w:t>24</w:t>
      </w:r>
      <w:r w:rsidRPr="00A35F43">
        <w:rPr>
          <w:rFonts w:hAnsi="宋体" w:cs="宋体" w:hint="eastAsia"/>
        </w:rPr>
        <w:t>小时内或货到甲方</w:t>
      </w:r>
      <w:r w:rsidRPr="00A35F43">
        <w:rPr>
          <w:rFonts w:hAnsi="宋体" w:cs="宋体" w:hint="eastAsia"/>
        </w:rPr>
        <w:t>48</w:t>
      </w:r>
      <w:r w:rsidRPr="00A35F43">
        <w:rPr>
          <w:rFonts w:hAnsi="宋体" w:cs="宋体" w:hint="eastAsia"/>
        </w:rPr>
        <w:t>小时前通知甲方，以准备接货。</w:t>
      </w:r>
    </w:p>
    <w:p w14:paraId="51DC005C"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12.4 </w:t>
      </w:r>
      <w:r w:rsidRPr="00A35F43">
        <w:rPr>
          <w:rFonts w:hAnsi="宋体" w:cs="宋体" w:hint="eastAsia"/>
        </w:rPr>
        <w:t>货物在交付甲方前发生的风险均由乙方负责。</w:t>
      </w:r>
    </w:p>
    <w:p w14:paraId="0006A6A3" w14:textId="77777777" w:rsidR="006F3191" w:rsidRPr="00A35F43" w:rsidRDefault="00432E9D">
      <w:pPr>
        <w:pStyle w:val="a9"/>
        <w:snapToGrid w:val="0"/>
        <w:spacing w:line="360" w:lineRule="auto"/>
        <w:ind w:firstLineChars="200" w:firstLine="420"/>
        <w:rPr>
          <w:rFonts w:hAnsi="宋体" w:cs="宋体" w:hint="eastAsia"/>
          <w:b/>
        </w:rPr>
      </w:pPr>
      <w:r w:rsidRPr="00A35F43">
        <w:rPr>
          <w:rFonts w:hAnsi="宋体" w:cs="宋体" w:hint="eastAsia"/>
        </w:rPr>
        <w:t xml:space="preserve">12.5 </w:t>
      </w:r>
      <w:r w:rsidRPr="00A35F43">
        <w:rPr>
          <w:rFonts w:hAnsi="宋体" w:cs="宋体" w:hint="eastAsia"/>
        </w:rPr>
        <w:t>货物在规定的交付期限内由乙方送达甲方指定的地点视为交付，乙方同时需通知甲方货物已送达。</w:t>
      </w:r>
    </w:p>
    <w:p w14:paraId="1A336D32"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十三、违约责任</w:t>
      </w:r>
    </w:p>
    <w:p w14:paraId="41F0D090"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13.1 </w:t>
      </w:r>
      <w:r w:rsidRPr="00A35F43">
        <w:rPr>
          <w:rFonts w:hAnsi="宋体" w:cs="宋体" w:hint="eastAsia"/>
        </w:rPr>
        <w:t>甲方无正当理由拒收货物的，甲方向乙方偿付拒收合同款总值的百分之五违约金。</w:t>
      </w:r>
    </w:p>
    <w:p w14:paraId="4E7DEAB0"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13.2 </w:t>
      </w:r>
      <w:r w:rsidRPr="00A35F43">
        <w:rPr>
          <w:rFonts w:hAnsi="宋体" w:cs="宋体" w:hint="eastAsia"/>
        </w:rPr>
        <w:t>甲方无故逾期验收和办理合同款支付手续的，甲方应按逾期付款总额每日千分之五向乙方支付违约金。</w:t>
      </w:r>
    </w:p>
    <w:p w14:paraId="4FA1496A"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13.3 </w:t>
      </w:r>
      <w:r w:rsidRPr="00A35F43">
        <w:rPr>
          <w:rFonts w:hAnsi="宋体" w:cs="宋体" w:hint="eastAsia"/>
        </w:rPr>
        <w:t>乙方逾期交付货物的，乙方应按逾期合同价款每日百分之五向甲方支付违约金，由甲方从待付合同价款中扣除。逾期超过约定日期</w:t>
      </w:r>
      <w:r w:rsidRPr="00A35F43">
        <w:rPr>
          <w:rFonts w:hAnsi="宋体" w:cs="宋体" w:hint="eastAsia"/>
        </w:rPr>
        <w:t>10</w:t>
      </w:r>
      <w:r w:rsidRPr="00A35F43">
        <w:rPr>
          <w:rFonts w:hAnsi="宋体" w:cs="宋体" w:hint="eastAsia"/>
        </w:rPr>
        <w:t>个工作日不能交货的，甲方可解除本合同。乙方因逾期交货或因其他违约行为导致甲方解除合同的，乙方应向甲方支付合同价款</w:t>
      </w:r>
      <w:r w:rsidRPr="00A35F43">
        <w:rPr>
          <w:rFonts w:hAnsi="宋体" w:cs="宋体" w:hint="eastAsia"/>
        </w:rPr>
        <w:t>10%</w:t>
      </w:r>
      <w:r w:rsidRPr="00A35F43">
        <w:rPr>
          <w:rFonts w:hAnsi="宋体" w:cs="宋体" w:hint="eastAsia"/>
        </w:rPr>
        <w:t>的违约金，如造成甲方损失超过违约金的，超出部分由乙方继续承担赔偿责任</w:t>
      </w:r>
      <w:r w:rsidRPr="00A35F43">
        <w:rPr>
          <w:rFonts w:hAnsi="宋体" w:cs="宋体" w:hint="eastAsia"/>
        </w:rPr>
        <w:t>(</w:t>
      </w:r>
      <w:r w:rsidRPr="00A35F43">
        <w:rPr>
          <w:rFonts w:hAnsi="宋体" w:cs="宋体" w:hint="eastAsia"/>
        </w:rPr>
        <w:t>因甲方原因或项目实际实施环境不具备安装条件的除外</w:t>
      </w:r>
      <w:r w:rsidRPr="00A35F43">
        <w:rPr>
          <w:rFonts w:hAnsi="宋体" w:cs="宋体" w:hint="eastAsia"/>
        </w:rPr>
        <w:t>)</w:t>
      </w:r>
      <w:r w:rsidRPr="00A35F43">
        <w:rPr>
          <w:rFonts w:hAnsi="宋体" w:cs="宋体" w:hint="eastAsia"/>
        </w:rPr>
        <w:t>。</w:t>
      </w:r>
      <w:r w:rsidRPr="00A35F43">
        <w:rPr>
          <w:rFonts w:hAnsi="宋体" w:cs="宋体" w:hint="eastAsia"/>
        </w:rPr>
        <w:t xml:space="preserve"> </w:t>
      </w:r>
    </w:p>
    <w:p w14:paraId="798A3B6D"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13.4 </w:t>
      </w:r>
      <w:r w:rsidRPr="00A35F43">
        <w:rPr>
          <w:rFonts w:hAnsi="宋体" w:cs="宋体" w:hint="eastAsia"/>
        </w:rPr>
        <w:t>乙方所交的货物品种、型号、规格、技术参数、质量不符合合同规定及采购文件规定标准的，甲方有权拒收该货物，乙方愿意更换货物但逾期交货的，按乙方逾期交货处理。乙方拒绝更换货物的，甲方可单方面解除合同。乙方因其他违约行为导致甲方解除合同的，乙方应向甲方支付合同价款</w:t>
      </w:r>
      <w:r w:rsidRPr="00A35F43">
        <w:rPr>
          <w:rFonts w:hAnsi="宋体" w:cs="宋体" w:hint="eastAsia"/>
        </w:rPr>
        <w:t>10%</w:t>
      </w:r>
      <w:r w:rsidRPr="00A35F43">
        <w:rPr>
          <w:rFonts w:hAnsi="宋体" w:cs="宋体" w:hint="eastAsia"/>
        </w:rPr>
        <w:t>的违约金，如造成甲方损失超过违约金的，超出部分由乙方继续承担赔偿责任。</w:t>
      </w:r>
      <w:r w:rsidRPr="00A35F43">
        <w:rPr>
          <w:rFonts w:hAnsi="宋体" w:cs="宋体" w:hint="eastAsia"/>
        </w:rPr>
        <w:t xml:space="preserve"> </w:t>
      </w:r>
    </w:p>
    <w:p w14:paraId="4716AF38"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十四、不可抗力事件处理</w:t>
      </w:r>
    </w:p>
    <w:p w14:paraId="4C4CE377"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14.1 </w:t>
      </w:r>
      <w:r w:rsidRPr="00A35F43">
        <w:rPr>
          <w:rFonts w:hAnsi="宋体" w:cs="宋体" w:hint="eastAsia"/>
        </w:rPr>
        <w:t>在合同有效期内，任何一方因不可抗力事件导致不能履行合同，则合同履行期可延长，其延长期与不可抗力影响期相同。</w:t>
      </w:r>
    </w:p>
    <w:p w14:paraId="3CBF2A31"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14.2 </w:t>
      </w:r>
      <w:r w:rsidRPr="00A35F43">
        <w:rPr>
          <w:rFonts w:hAnsi="宋体" w:cs="宋体" w:hint="eastAsia"/>
        </w:rPr>
        <w:t>不可抗力事件发生后，应立即通知对方，并寄送有关权威机构出具的证明。</w:t>
      </w:r>
    </w:p>
    <w:p w14:paraId="0CC26B1A"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14.3 </w:t>
      </w:r>
      <w:r w:rsidRPr="00A35F43">
        <w:rPr>
          <w:rFonts w:hAnsi="宋体" w:cs="宋体" w:hint="eastAsia"/>
        </w:rPr>
        <w:t>不可抗力事件延续</w:t>
      </w:r>
      <w:r w:rsidRPr="00A35F43">
        <w:rPr>
          <w:rFonts w:hAnsi="宋体" w:cs="宋体" w:hint="eastAsia"/>
        </w:rPr>
        <w:t>120</w:t>
      </w:r>
      <w:r w:rsidRPr="00A35F43">
        <w:rPr>
          <w:rFonts w:hAnsi="宋体" w:cs="宋体" w:hint="eastAsia"/>
        </w:rPr>
        <w:t>天以上，双方应通过友好协商，确定是否继续履行合同。</w:t>
      </w:r>
    </w:p>
    <w:p w14:paraId="19937AFF"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lastRenderedPageBreak/>
        <w:t>十五、诉讼</w:t>
      </w:r>
    </w:p>
    <w:p w14:paraId="49E2451B" w14:textId="77777777" w:rsidR="006F3191" w:rsidRPr="00A35F43" w:rsidRDefault="00432E9D">
      <w:pPr>
        <w:pStyle w:val="a9"/>
        <w:snapToGrid w:val="0"/>
        <w:spacing w:line="360" w:lineRule="auto"/>
        <w:ind w:firstLineChars="200" w:firstLine="420"/>
        <w:rPr>
          <w:rFonts w:hAnsi="宋体" w:cs="宋体" w:hint="eastAsia"/>
          <w:b/>
        </w:rPr>
      </w:pPr>
      <w:r w:rsidRPr="00A35F43">
        <w:rPr>
          <w:rFonts w:hAnsi="宋体" w:cs="宋体" w:hint="eastAsia"/>
        </w:rPr>
        <w:t xml:space="preserve">15.1 </w:t>
      </w:r>
      <w:r w:rsidRPr="00A35F43">
        <w:rPr>
          <w:rFonts w:hAnsi="宋体" w:cs="宋体" w:hint="eastAsia"/>
        </w:rPr>
        <w:t>双方在执行合同中所发生的一切争议，应通过协商解决。如协商不成，可向合同签订地法院起诉。</w:t>
      </w:r>
    </w:p>
    <w:p w14:paraId="0881E6B1" w14:textId="77777777" w:rsidR="006F3191" w:rsidRPr="00A35F43" w:rsidRDefault="00432E9D">
      <w:pPr>
        <w:pStyle w:val="a9"/>
        <w:snapToGrid w:val="0"/>
        <w:spacing w:line="360" w:lineRule="auto"/>
        <w:ind w:firstLineChars="200" w:firstLine="422"/>
        <w:rPr>
          <w:rFonts w:hAnsi="宋体" w:cs="宋体" w:hint="eastAsia"/>
          <w:b/>
        </w:rPr>
      </w:pPr>
      <w:r w:rsidRPr="00A35F43">
        <w:rPr>
          <w:rFonts w:hAnsi="宋体" w:cs="宋体" w:hint="eastAsia"/>
          <w:b/>
        </w:rPr>
        <w:t>十六、合同生效及其它</w:t>
      </w:r>
    </w:p>
    <w:p w14:paraId="7A7BCB85"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16.1 </w:t>
      </w:r>
      <w:r w:rsidRPr="00A35F43">
        <w:rPr>
          <w:rFonts w:hAnsi="宋体" w:cs="宋体" w:hint="eastAsia"/>
        </w:rPr>
        <w:t>合同经双方法定代表人或授权委托代理人签字并加盖单位公章后生效。</w:t>
      </w:r>
    </w:p>
    <w:p w14:paraId="7A3BA87F"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16.2 </w:t>
      </w:r>
      <w:r w:rsidRPr="00A35F43">
        <w:rPr>
          <w:rFonts w:hAnsi="宋体" w:cs="宋体" w:hint="eastAsia"/>
        </w:rPr>
        <w:t>下述合同附件为本合同不可分割的部分并与本合同具有同等效力：</w:t>
      </w:r>
    </w:p>
    <w:p w14:paraId="5DBC01A7" w14:textId="77777777" w:rsidR="006F3191" w:rsidRPr="00A35F43" w:rsidRDefault="00432E9D">
      <w:pPr>
        <w:pStyle w:val="a9"/>
        <w:numPr>
          <w:ilvl w:val="0"/>
          <w:numId w:val="2"/>
        </w:numPr>
        <w:snapToGrid w:val="0"/>
        <w:spacing w:line="360" w:lineRule="auto"/>
        <w:ind w:left="0" w:firstLineChars="200" w:firstLine="420"/>
        <w:rPr>
          <w:rFonts w:hAnsi="宋体" w:cs="宋体" w:hint="eastAsia"/>
        </w:rPr>
      </w:pPr>
      <w:r w:rsidRPr="00A35F43">
        <w:rPr>
          <w:rFonts w:hAnsi="宋体" w:cs="宋体" w:hint="eastAsia"/>
        </w:rPr>
        <w:t>供货清单和分项价格表</w:t>
      </w:r>
    </w:p>
    <w:p w14:paraId="109844B4" w14:textId="77777777" w:rsidR="006F3191" w:rsidRPr="00A35F43" w:rsidRDefault="00432E9D">
      <w:pPr>
        <w:pStyle w:val="a9"/>
        <w:numPr>
          <w:ilvl w:val="0"/>
          <w:numId w:val="2"/>
        </w:numPr>
        <w:snapToGrid w:val="0"/>
        <w:spacing w:line="360" w:lineRule="auto"/>
        <w:ind w:left="0" w:firstLineChars="200" w:firstLine="420"/>
        <w:rPr>
          <w:rFonts w:hAnsi="宋体" w:cs="宋体" w:hint="eastAsia"/>
        </w:rPr>
      </w:pPr>
      <w:r w:rsidRPr="00A35F43">
        <w:rPr>
          <w:rFonts w:hAnsi="宋体" w:cs="宋体" w:hint="eastAsia"/>
        </w:rPr>
        <w:t>技术规格</w:t>
      </w:r>
    </w:p>
    <w:p w14:paraId="3C90697C" w14:textId="77777777" w:rsidR="006F3191" w:rsidRPr="00A35F43" w:rsidRDefault="00432E9D">
      <w:pPr>
        <w:pStyle w:val="a9"/>
        <w:numPr>
          <w:ilvl w:val="0"/>
          <w:numId w:val="2"/>
        </w:numPr>
        <w:snapToGrid w:val="0"/>
        <w:spacing w:line="360" w:lineRule="auto"/>
        <w:ind w:left="0" w:firstLineChars="200" w:firstLine="420"/>
        <w:rPr>
          <w:rFonts w:hAnsi="宋体" w:cs="宋体" w:hint="eastAsia"/>
        </w:rPr>
      </w:pPr>
      <w:r w:rsidRPr="00A35F43">
        <w:rPr>
          <w:rFonts w:hAnsi="宋体" w:cs="宋体" w:hint="eastAsia"/>
        </w:rPr>
        <w:t>乙方报价函的内容及其澄清内容</w:t>
      </w:r>
    </w:p>
    <w:p w14:paraId="0B2B8774" w14:textId="77777777" w:rsidR="006F3191" w:rsidRPr="00A35F43" w:rsidRDefault="00432E9D">
      <w:pPr>
        <w:pStyle w:val="a9"/>
        <w:numPr>
          <w:ilvl w:val="0"/>
          <w:numId w:val="2"/>
        </w:numPr>
        <w:snapToGrid w:val="0"/>
        <w:spacing w:line="360" w:lineRule="auto"/>
        <w:ind w:left="0" w:firstLineChars="200" w:firstLine="420"/>
        <w:rPr>
          <w:rFonts w:hAnsi="宋体" w:cs="宋体" w:hint="eastAsia"/>
        </w:rPr>
      </w:pPr>
      <w:r w:rsidRPr="00A35F43">
        <w:rPr>
          <w:rFonts w:hAnsi="宋体" w:cs="宋体" w:hint="eastAsia"/>
        </w:rPr>
        <w:t>其他与本合同相关的资料</w:t>
      </w:r>
    </w:p>
    <w:p w14:paraId="1FF8129B" w14:textId="77777777" w:rsidR="006F3191" w:rsidRPr="00A35F43" w:rsidRDefault="00432E9D">
      <w:pPr>
        <w:pStyle w:val="a9"/>
        <w:numPr>
          <w:ilvl w:val="0"/>
          <w:numId w:val="2"/>
        </w:numPr>
        <w:snapToGrid w:val="0"/>
        <w:spacing w:line="360" w:lineRule="auto"/>
        <w:ind w:left="0" w:firstLineChars="200" w:firstLine="420"/>
        <w:rPr>
          <w:rFonts w:hAnsi="宋体" w:cs="宋体" w:hint="eastAsia"/>
        </w:rPr>
      </w:pPr>
      <w:r w:rsidRPr="00A35F43">
        <w:rPr>
          <w:rFonts w:hAnsi="宋体" w:cs="宋体" w:hint="eastAsia"/>
        </w:rPr>
        <w:t>本合同适用的特殊条款</w:t>
      </w:r>
    </w:p>
    <w:p w14:paraId="0AEE9742"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16.3</w:t>
      </w:r>
      <w:r w:rsidRPr="00A35F43">
        <w:rPr>
          <w:rFonts w:hAnsi="宋体" w:cs="宋体" w:hint="eastAsia"/>
        </w:rPr>
        <w:t>本合同未尽事宜，遵照《民法典》有关条文执行。</w:t>
      </w:r>
    </w:p>
    <w:p w14:paraId="7E2D755F"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16.4 </w:t>
      </w:r>
      <w:r w:rsidRPr="00A35F43">
        <w:rPr>
          <w:rFonts w:hAnsi="宋体" w:cs="宋体" w:hint="eastAsia"/>
        </w:rPr>
        <w:t>本合同一式五份，具有同等法律效力，甲乙双方各执二份，并报一份至政府采购监督管理部门备案。</w:t>
      </w:r>
    </w:p>
    <w:p w14:paraId="30FCB8C5" w14:textId="77777777" w:rsidR="006F3191" w:rsidRPr="00A35F43" w:rsidRDefault="006F3191">
      <w:pPr>
        <w:pStyle w:val="a9"/>
        <w:snapToGrid w:val="0"/>
        <w:spacing w:line="360" w:lineRule="auto"/>
        <w:ind w:firstLineChars="200" w:firstLine="420"/>
        <w:rPr>
          <w:rFonts w:hAnsi="宋体" w:cs="宋体" w:hint="eastAsia"/>
        </w:rPr>
      </w:pPr>
    </w:p>
    <w:p w14:paraId="6A492FC3" w14:textId="77777777" w:rsidR="006F3191" w:rsidRPr="00A35F43" w:rsidRDefault="00432E9D">
      <w:pPr>
        <w:pStyle w:val="a9"/>
        <w:snapToGrid w:val="0"/>
        <w:spacing w:line="360" w:lineRule="auto"/>
        <w:ind w:firstLineChars="300" w:firstLine="630"/>
        <w:rPr>
          <w:rFonts w:hAnsi="宋体" w:cs="宋体" w:hint="eastAsia"/>
        </w:rPr>
      </w:pPr>
      <w:r w:rsidRPr="00A35F43">
        <w:rPr>
          <w:rFonts w:hAnsi="宋体" w:cs="宋体" w:hint="eastAsia"/>
        </w:rPr>
        <w:t>甲方：</w:t>
      </w:r>
      <w:r w:rsidRPr="00A35F43">
        <w:rPr>
          <w:rFonts w:hAnsi="宋体" w:cs="宋体" w:hint="eastAsia"/>
        </w:rPr>
        <w:t xml:space="preserve">                           </w:t>
      </w:r>
      <w:r w:rsidRPr="00A35F43">
        <w:rPr>
          <w:rFonts w:hAnsi="宋体" w:cs="宋体" w:hint="eastAsia"/>
        </w:rPr>
        <w:t>乙方：</w:t>
      </w:r>
      <w:r w:rsidRPr="00A35F43">
        <w:rPr>
          <w:rFonts w:hAnsi="宋体" w:cs="宋体" w:hint="eastAsia"/>
        </w:rPr>
        <w:t xml:space="preserve">                </w:t>
      </w:r>
    </w:p>
    <w:p w14:paraId="14BA2FA6"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地址：</w:t>
      </w:r>
      <w:r w:rsidRPr="00A35F43">
        <w:rPr>
          <w:rFonts w:hAnsi="宋体" w:cs="宋体" w:hint="eastAsia"/>
        </w:rPr>
        <w:t xml:space="preserve">                           </w:t>
      </w:r>
      <w:r w:rsidRPr="00A35F43">
        <w:rPr>
          <w:rFonts w:hAnsi="宋体" w:cs="宋体" w:hint="eastAsia"/>
        </w:rPr>
        <w:t>地址：</w:t>
      </w:r>
      <w:r w:rsidRPr="00A35F43">
        <w:rPr>
          <w:rFonts w:hAnsi="宋体" w:cs="宋体" w:hint="eastAsia"/>
        </w:rPr>
        <w:t xml:space="preserve">                      </w:t>
      </w:r>
    </w:p>
    <w:p w14:paraId="45C2A4AF"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法定代表人：</w:t>
      </w:r>
      <w:r w:rsidRPr="00A35F43">
        <w:rPr>
          <w:rFonts w:hAnsi="宋体" w:cs="宋体" w:hint="eastAsia"/>
        </w:rPr>
        <w:t xml:space="preserve">                     </w:t>
      </w:r>
      <w:r w:rsidRPr="00A35F43">
        <w:rPr>
          <w:rFonts w:hAnsi="宋体" w:cs="宋体" w:hint="eastAsia"/>
        </w:rPr>
        <w:t>法定代表人：</w:t>
      </w:r>
      <w:r w:rsidRPr="00A35F43">
        <w:rPr>
          <w:rFonts w:hAnsi="宋体" w:cs="宋体" w:hint="eastAsia"/>
        </w:rPr>
        <w:t xml:space="preserve">                 </w:t>
      </w:r>
    </w:p>
    <w:p w14:paraId="57349BF3"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授权委托代理人：</w:t>
      </w:r>
      <w:r w:rsidRPr="00A35F43">
        <w:rPr>
          <w:rFonts w:hAnsi="宋体" w:cs="宋体" w:hint="eastAsia"/>
        </w:rPr>
        <w:t xml:space="preserve">                 </w:t>
      </w:r>
      <w:r w:rsidRPr="00A35F43">
        <w:rPr>
          <w:rFonts w:hAnsi="宋体" w:cs="宋体" w:hint="eastAsia"/>
        </w:rPr>
        <w:t>授权委托代理人：</w:t>
      </w:r>
      <w:r w:rsidRPr="00A35F43">
        <w:rPr>
          <w:rFonts w:hAnsi="宋体" w:cs="宋体" w:hint="eastAsia"/>
        </w:rPr>
        <w:t xml:space="preserve">            </w:t>
      </w:r>
    </w:p>
    <w:p w14:paraId="184F92F8"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电话：</w:t>
      </w:r>
      <w:r w:rsidRPr="00A35F43">
        <w:rPr>
          <w:rFonts w:hAnsi="宋体" w:cs="宋体" w:hint="eastAsia"/>
        </w:rPr>
        <w:t xml:space="preserve">                           </w:t>
      </w:r>
      <w:r w:rsidRPr="00A35F43">
        <w:rPr>
          <w:rFonts w:hAnsi="宋体" w:cs="宋体" w:hint="eastAsia"/>
        </w:rPr>
        <w:t>电话：</w:t>
      </w:r>
      <w:r w:rsidRPr="00A35F43">
        <w:rPr>
          <w:rFonts w:hAnsi="宋体" w:cs="宋体" w:hint="eastAsia"/>
        </w:rPr>
        <w:t xml:space="preserve">                      </w:t>
      </w:r>
    </w:p>
    <w:p w14:paraId="3FC5F7D4"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传真：</w:t>
      </w:r>
      <w:r w:rsidRPr="00A35F43">
        <w:rPr>
          <w:rFonts w:hAnsi="宋体" w:cs="宋体" w:hint="eastAsia"/>
        </w:rPr>
        <w:t xml:space="preserve">                           </w:t>
      </w:r>
      <w:r w:rsidRPr="00A35F43">
        <w:rPr>
          <w:rFonts w:hAnsi="宋体" w:cs="宋体" w:hint="eastAsia"/>
        </w:rPr>
        <w:t>传真：</w:t>
      </w:r>
      <w:r w:rsidRPr="00A35F43">
        <w:rPr>
          <w:rFonts w:hAnsi="宋体" w:cs="宋体" w:hint="eastAsia"/>
        </w:rPr>
        <w:t xml:space="preserve">                        </w:t>
      </w:r>
    </w:p>
    <w:p w14:paraId="28C161A6"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邮政编码：</w:t>
      </w:r>
      <w:r w:rsidRPr="00A35F43">
        <w:rPr>
          <w:rFonts w:hAnsi="宋体" w:cs="宋体" w:hint="eastAsia"/>
        </w:rPr>
        <w:t xml:space="preserve">                       </w:t>
      </w:r>
      <w:r w:rsidRPr="00A35F43">
        <w:rPr>
          <w:rFonts w:hAnsi="宋体" w:cs="宋体" w:hint="eastAsia"/>
        </w:rPr>
        <w:t>邮政编码：</w:t>
      </w:r>
      <w:r w:rsidRPr="00A35F43">
        <w:rPr>
          <w:rFonts w:hAnsi="宋体" w:cs="宋体" w:hint="eastAsia"/>
        </w:rPr>
        <w:t xml:space="preserve">                   </w:t>
      </w:r>
    </w:p>
    <w:p w14:paraId="1DCBEAC8"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开户银行：</w:t>
      </w:r>
    </w:p>
    <w:p w14:paraId="32FACD74" w14:textId="77777777" w:rsidR="006F3191" w:rsidRPr="00A35F43" w:rsidRDefault="00432E9D">
      <w:pPr>
        <w:pStyle w:val="a9"/>
        <w:snapToGrid w:val="0"/>
        <w:spacing w:line="360" w:lineRule="auto"/>
        <w:ind w:firstLineChars="200" w:firstLine="420"/>
        <w:rPr>
          <w:rFonts w:hAnsi="宋体" w:cs="宋体" w:hint="eastAsia"/>
        </w:rPr>
      </w:pPr>
      <w:r w:rsidRPr="00A35F43">
        <w:rPr>
          <w:rFonts w:hAnsi="宋体" w:cs="宋体" w:hint="eastAsia"/>
        </w:rPr>
        <w:t xml:space="preserve">                                   </w:t>
      </w:r>
      <w:r w:rsidRPr="00A35F43">
        <w:rPr>
          <w:rFonts w:hAnsi="宋体" w:cs="宋体" w:hint="eastAsia"/>
        </w:rPr>
        <w:t>账号：</w:t>
      </w:r>
    </w:p>
    <w:p w14:paraId="5AA8A9F7" w14:textId="77777777" w:rsidR="006F3191" w:rsidRPr="00A35F43" w:rsidRDefault="006F3191">
      <w:pPr>
        <w:pStyle w:val="a9"/>
        <w:snapToGrid w:val="0"/>
        <w:spacing w:line="360" w:lineRule="auto"/>
        <w:ind w:firstLineChars="200" w:firstLine="420"/>
        <w:rPr>
          <w:rFonts w:hAnsi="宋体" w:cs="宋体" w:hint="eastAsia"/>
        </w:rPr>
      </w:pPr>
    </w:p>
    <w:p w14:paraId="138D45DF" w14:textId="77777777" w:rsidR="006F3191" w:rsidRPr="00A35F43" w:rsidRDefault="00432E9D">
      <w:pPr>
        <w:pStyle w:val="a9"/>
        <w:spacing w:line="360" w:lineRule="auto"/>
        <w:rPr>
          <w:rFonts w:ascii="宋体" w:cs="宋体" w:hint="eastAsia"/>
          <w:b/>
          <w:bCs/>
          <w:sz w:val="24"/>
          <w:szCs w:val="24"/>
        </w:rPr>
      </w:pPr>
      <w:r w:rsidRPr="00A35F43">
        <w:rPr>
          <w:rFonts w:hAnsi="宋体" w:cs="宋体" w:hint="eastAsia"/>
        </w:rPr>
        <w:t>签订地点：灌南县</w:t>
      </w:r>
      <w:r w:rsidRPr="00A35F43">
        <w:rPr>
          <w:rFonts w:hAnsi="宋体" w:cs="宋体" w:hint="eastAsia"/>
        </w:rPr>
        <w:t xml:space="preserve">                </w:t>
      </w:r>
      <w:r w:rsidRPr="00A35F43">
        <w:rPr>
          <w:rFonts w:hAnsi="宋体" w:cs="宋体" w:hint="eastAsia"/>
        </w:rPr>
        <w:t>签订日期：</w:t>
      </w:r>
      <w:r w:rsidRPr="00A35F43">
        <w:rPr>
          <w:rFonts w:hAnsi="宋体" w:cs="宋体" w:hint="eastAsia"/>
        </w:rPr>
        <w:t xml:space="preserve">      </w:t>
      </w:r>
      <w:r w:rsidRPr="00A35F43">
        <w:rPr>
          <w:rFonts w:hAnsi="宋体" w:cs="宋体" w:hint="eastAsia"/>
        </w:rPr>
        <w:t>年</w:t>
      </w:r>
      <w:r w:rsidRPr="00A35F43">
        <w:rPr>
          <w:rFonts w:hAnsi="宋体" w:cs="宋体" w:hint="eastAsia"/>
        </w:rPr>
        <w:t xml:space="preserve">  </w:t>
      </w:r>
      <w:r w:rsidRPr="00A35F43">
        <w:rPr>
          <w:rFonts w:hAnsi="宋体" w:cs="宋体" w:hint="eastAsia"/>
        </w:rPr>
        <w:t>月</w:t>
      </w:r>
      <w:r w:rsidRPr="00A35F43">
        <w:rPr>
          <w:rFonts w:hAnsi="宋体" w:cs="宋体" w:hint="eastAsia"/>
        </w:rPr>
        <w:t xml:space="preserve">  </w:t>
      </w:r>
      <w:r w:rsidRPr="00A35F43">
        <w:rPr>
          <w:rFonts w:hAnsi="宋体" w:cs="宋体" w:hint="eastAsia"/>
        </w:rPr>
        <w:t>日</w:t>
      </w:r>
      <w:r w:rsidRPr="00A35F43">
        <w:rPr>
          <w:rFonts w:hAnsi="宋体" w:cs="宋体" w:hint="eastAsia"/>
        </w:rPr>
        <w:br w:type="page"/>
      </w:r>
    </w:p>
    <w:p w14:paraId="2DBE2706" w14:textId="77777777" w:rsidR="006F3191" w:rsidRPr="00A35F43" w:rsidRDefault="00432E9D">
      <w:pPr>
        <w:pStyle w:val="a9"/>
        <w:spacing w:line="360" w:lineRule="auto"/>
        <w:jc w:val="center"/>
        <w:outlineLvl w:val="0"/>
        <w:rPr>
          <w:rFonts w:ascii="宋体" w:cs="宋体" w:hint="eastAsia"/>
          <w:b/>
          <w:sz w:val="44"/>
          <w:szCs w:val="44"/>
        </w:rPr>
      </w:pPr>
      <w:bookmarkStart w:id="179" w:name="_Toc8353"/>
      <w:bookmarkStart w:id="180" w:name="_Toc8984"/>
      <w:r w:rsidRPr="00A35F43">
        <w:rPr>
          <w:rStyle w:val="10"/>
          <w:rFonts w:ascii="宋体" w:hAnsi="宋体" w:cs="宋体" w:hint="eastAsia"/>
          <w:sz w:val="44"/>
          <w:szCs w:val="44"/>
        </w:rPr>
        <w:lastRenderedPageBreak/>
        <w:t>第四章 投标文件格式</w:t>
      </w:r>
      <w:bookmarkEnd w:id="179"/>
      <w:bookmarkEnd w:id="180"/>
    </w:p>
    <w:p w14:paraId="72EBCEB1" w14:textId="77777777" w:rsidR="006F3191" w:rsidRPr="00A35F43" w:rsidRDefault="006F3191">
      <w:pPr>
        <w:jc w:val="center"/>
        <w:rPr>
          <w:rFonts w:ascii="宋体" w:hAnsi="宋体" w:hint="eastAsia"/>
          <w:b/>
          <w:sz w:val="52"/>
          <w:szCs w:val="52"/>
        </w:rPr>
      </w:pPr>
    </w:p>
    <w:p w14:paraId="5B65615F" w14:textId="77777777" w:rsidR="006F3191" w:rsidRPr="00A35F43" w:rsidRDefault="00432E9D">
      <w:pPr>
        <w:jc w:val="center"/>
        <w:rPr>
          <w:rFonts w:ascii="宋体" w:hAnsi="宋体" w:hint="eastAsia"/>
          <w:b/>
          <w:sz w:val="52"/>
          <w:szCs w:val="52"/>
        </w:rPr>
      </w:pPr>
      <w:r w:rsidRPr="00A35F43">
        <w:rPr>
          <w:rFonts w:ascii="宋体" w:hAnsi="宋体" w:hint="eastAsia"/>
          <w:b/>
          <w:sz w:val="52"/>
          <w:szCs w:val="52"/>
        </w:rPr>
        <w:t>连 云 港 市 政 府 采 购</w:t>
      </w:r>
    </w:p>
    <w:p w14:paraId="5B556A21" w14:textId="77777777" w:rsidR="006F3191" w:rsidRPr="00A35F43" w:rsidRDefault="006F3191">
      <w:pPr>
        <w:rPr>
          <w:rFonts w:ascii="宋体" w:hAnsi="宋体" w:hint="eastAsia"/>
          <w:b/>
          <w:sz w:val="84"/>
          <w:szCs w:val="84"/>
        </w:rPr>
      </w:pPr>
    </w:p>
    <w:p w14:paraId="76D54E0D" w14:textId="77777777" w:rsidR="006F3191" w:rsidRPr="00A35F43" w:rsidRDefault="00432E9D">
      <w:pPr>
        <w:jc w:val="center"/>
        <w:rPr>
          <w:rFonts w:ascii="宋体" w:hAnsi="宋体" w:hint="eastAsia"/>
          <w:b/>
          <w:sz w:val="84"/>
          <w:szCs w:val="84"/>
        </w:rPr>
      </w:pPr>
      <w:r w:rsidRPr="00A35F43">
        <w:rPr>
          <w:rFonts w:ascii="宋体" w:hAnsi="宋体" w:hint="eastAsia"/>
          <w:b/>
          <w:sz w:val="84"/>
          <w:szCs w:val="84"/>
        </w:rPr>
        <w:t>投标文件</w:t>
      </w:r>
    </w:p>
    <w:p w14:paraId="70202F4C" w14:textId="77777777" w:rsidR="006F3191" w:rsidRPr="00A35F43" w:rsidRDefault="006F3191">
      <w:pPr>
        <w:rPr>
          <w:rFonts w:ascii="宋体" w:hAnsi="宋体" w:hint="eastAsia"/>
          <w:b/>
          <w:sz w:val="52"/>
          <w:szCs w:val="52"/>
        </w:rPr>
      </w:pPr>
    </w:p>
    <w:p w14:paraId="1DC36A14" w14:textId="77777777" w:rsidR="006F3191" w:rsidRPr="00A35F43" w:rsidRDefault="006F3191">
      <w:pPr>
        <w:rPr>
          <w:rFonts w:ascii="宋体" w:hAnsi="宋体" w:hint="eastAsia"/>
          <w:b/>
          <w:sz w:val="36"/>
          <w:szCs w:val="21"/>
        </w:rPr>
      </w:pPr>
    </w:p>
    <w:p w14:paraId="6CC9314B" w14:textId="77777777" w:rsidR="006F3191" w:rsidRPr="00A35F43" w:rsidRDefault="00432E9D">
      <w:pPr>
        <w:spacing w:line="480" w:lineRule="auto"/>
        <w:ind w:firstLine="1054"/>
        <w:rPr>
          <w:rFonts w:ascii="宋体" w:hAnsi="宋体" w:hint="eastAsia"/>
          <w:b/>
          <w:sz w:val="30"/>
          <w:szCs w:val="30"/>
          <w:u w:val="single"/>
        </w:rPr>
      </w:pPr>
      <w:r w:rsidRPr="00A35F43">
        <w:rPr>
          <w:rFonts w:ascii="宋体" w:hAnsi="宋体" w:hint="eastAsia"/>
          <w:b/>
          <w:sz w:val="30"/>
          <w:szCs w:val="30"/>
        </w:rPr>
        <w:t>项目名称：</w:t>
      </w:r>
      <w:bookmarkStart w:id="181" w:name="_Hlk170820193"/>
      <w:r w:rsidRPr="00A35F43">
        <w:rPr>
          <w:rFonts w:ascii="宋体" w:hAnsi="宋体" w:hint="eastAsia"/>
          <w:b/>
          <w:sz w:val="30"/>
          <w:szCs w:val="30"/>
          <w:u w:val="single"/>
        </w:rPr>
        <w:t xml:space="preserve">                                      </w:t>
      </w:r>
      <w:bookmarkEnd w:id="181"/>
    </w:p>
    <w:p w14:paraId="7D74F4A4" w14:textId="77777777" w:rsidR="006F3191" w:rsidRPr="00A35F43" w:rsidRDefault="00432E9D">
      <w:pPr>
        <w:spacing w:line="480" w:lineRule="auto"/>
        <w:ind w:firstLine="1054"/>
        <w:rPr>
          <w:rFonts w:ascii="宋体" w:hAnsi="宋体" w:hint="eastAsia"/>
          <w:b/>
          <w:sz w:val="30"/>
          <w:szCs w:val="30"/>
          <w:u w:val="single"/>
        </w:rPr>
      </w:pPr>
      <w:r w:rsidRPr="00A35F43">
        <w:rPr>
          <w:rFonts w:ascii="宋体" w:hAnsi="宋体" w:hint="eastAsia"/>
          <w:b/>
          <w:sz w:val="30"/>
          <w:szCs w:val="30"/>
        </w:rPr>
        <w:t>项目编号：</w:t>
      </w:r>
      <w:r w:rsidRPr="00A35F43">
        <w:rPr>
          <w:rFonts w:ascii="宋体" w:hAnsi="宋体" w:hint="eastAsia"/>
          <w:b/>
          <w:sz w:val="30"/>
          <w:szCs w:val="30"/>
          <w:u w:val="single"/>
        </w:rPr>
        <w:t xml:space="preserve">                                      </w:t>
      </w:r>
    </w:p>
    <w:p w14:paraId="0ADA3516" w14:textId="77777777" w:rsidR="006F3191" w:rsidRPr="00A35F43" w:rsidRDefault="006F3191">
      <w:pPr>
        <w:pStyle w:val="12"/>
      </w:pPr>
    </w:p>
    <w:p w14:paraId="70334A0E" w14:textId="77777777" w:rsidR="006F3191" w:rsidRPr="00A35F43" w:rsidRDefault="006F3191">
      <w:pPr>
        <w:pStyle w:val="12"/>
      </w:pPr>
    </w:p>
    <w:p w14:paraId="7AACFCB5" w14:textId="77777777" w:rsidR="006F3191" w:rsidRPr="00A35F43" w:rsidRDefault="00432E9D">
      <w:pPr>
        <w:spacing w:line="480" w:lineRule="auto"/>
        <w:ind w:firstLine="1054"/>
        <w:rPr>
          <w:rFonts w:ascii="宋体" w:hAnsi="宋体" w:hint="eastAsia"/>
          <w:b/>
          <w:sz w:val="30"/>
          <w:szCs w:val="30"/>
          <w:u w:val="single"/>
        </w:rPr>
      </w:pPr>
      <w:r w:rsidRPr="00A35F43">
        <w:rPr>
          <w:rFonts w:ascii="宋体" w:hAnsi="宋体" w:hint="eastAsia"/>
          <w:b/>
          <w:sz w:val="30"/>
          <w:szCs w:val="30"/>
        </w:rPr>
        <w:t>投标人名称：</w:t>
      </w:r>
      <w:r w:rsidRPr="00A35F43">
        <w:rPr>
          <w:rFonts w:ascii="宋体" w:hAnsi="宋体" w:hint="eastAsia"/>
          <w:b/>
          <w:sz w:val="30"/>
          <w:szCs w:val="30"/>
          <w:u w:val="single"/>
        </w:rPr>
        <w:t xml:space="preserve">         （加盖CA电子公章）        </w:t>
      </w:r>
    </w:p>
    <w:p w14:paraId="5967B53F" w14:textId="77777777" w:rsidR="006F3191" w:rsidRPr="00A35F43" w:rsidRDefault="00432E9D">
      <w:pPr>
        <w:spacing w:line="480" w:lineRule="auto"/>
        <w:ind w:firstLine="1054"/>
        <w:rPr>
          <w:rFonts w:ascii="宋体" w:hAnsi="宋体" w:hint="eastAsia"/>
          <w:b/>
          <w:sz w:val="30"/>
          <w:szCs w:val="30"/>
        </w:rPr>
      </w:pPr>
      <w:r w:rsidRPr="00A35F43">
        <w:rPr>
          <w:rFonts w:ascii="宋体" w:hAnsi="宋体" w:hint="eastAsia"/>
          <w:b/>
          <w:sz w:val="30"/>
          <w:szCs w:val="30"/>
        </w:rPr>
        <w:t>投标人地址：</w:t>
      </w:r>
      <w:r w:rsidRPr="00A35F43">
        <w:rPr>
          <w:rFonts w:ascii="宋体" w:hAnsi="宋体" w:hint="eastAsia"/>
          <w:b/>
          <w:sz w:val="30"/>
          <w:szCs w:val="30"/>
          <w:u w:val="single"/>
        </w:rPr>
        <w:t xml:space="preserve">                                      </w:t>
      </w:r>
    </w:p>
    <w:p w14:paraId="7AA117B6" w14:textId="77777777" w:rsidR="006F3191" w:rsidRPr="00A35F43" w:rsidRDefault="00432E9D">
      <w:pPr>
        <w:spacing w:line="480" w:lineRule="auto"/>
        <w:ind w:firstLine="1054"/>
        <w:rPr>
          <w:rFonts w:ascii="宋体" w:hAnsi="宋体" w:hint="eastAsia"/>
          <w:b/>
          <w:sz w:val="30"/>
          <w:szCs w:val="30"/>
        </w:rPr>
      </w:pPr>
      <w:r w:rsidRPr="00A35F43">
        <w:rPr>
          <w:rFonts w:ascii="宋体" w:hAnsi="宋体" w:hint="eastAsia"/>
          <w:b/>
          <w:sz w:val="30"/>
          <w:szCs w:val="30"/>
        </w:rPr>
        <w:t>法定代表人：</w:t>
      </w:r>
      <w:r w:rsidRPr="00A35F43">
        <w:rPr>
          <w:rFonts w:ascii="宋体" w:hAnsi="宋体" w:hint="eastAsia"/>
          <w:b/>
          <w:sz w:val="30"/>
          <w:szCs w:val="30"/>
          <w:u w:val="single"/>
        </w:rPr>
        <w:t xml:space="preserve">                                      </w:t>
      </w:r>
    </w:p>
    <w:p w14:paraId="11179B8E" w14:textId="77777777" w:rsidR="006F3191" w:rsidRPr="00A35F43" w:rsidRDefault="00432E9D">
      <w:pPr>
        <w:spacing w:line="480" w:lineRule="auto"/>
        <w:ind w:firstLine="1054"/>
        <w:rPr>
          <w:rFonts w:ascii="宋体" w:hAnsi="宋体" w:hint="eastAsia"/>
          <w:b/>
          <w:sz w:val="30"/>
          <w:szCs w:val="30"/>
          <w:u w:val="single"/>
        </w:rPr>
      </w:pPr>
      <w:r w:rsidRPr="00A35F43">
        <w:rPr>
          <w:rFonts w:ascii="宋体" w:hAnsi="宋体" w:hint="eastAsia"/>
          <w:b/>
          <w:sz w:val="30"/>
          <w:szCs w:val="30"/>
        </w:rPr>
        <w:t>委托代理人：</w:t>
      </w:r>
      <w:r w:rsidRPr="00A35F43">
        <w:rPr>
          <w:rFonts w:ascii="宋体" w:hAnsi="宋体" w:hint="eastAsia"/>
          <w:b/>
          <w:sz w:val="30"/>
          <w:szCs w:val="30"/>
          <w:u w:val="single"/>
        </w:rPr>
        <w:t xml:space="preserve">（委托代理时填写）                    </w:t>
      </w:r>
    </w:p>
    <w:p w14:paraId="51B74291" w14:textId="77777777" w:rsidR="006F3191" w:rsidRPr="00A35F43" w:rsidRDefault="00432E9D">
      <w:pPr>
        <w:spacing w:line="480" w:lineRule="auto"/>
        <w:ind w:firstLine="1054"/>
        <w:rPr>
          <w:rFonts w:ascii="宋体" w:hAnsi="宋体" w:hint="eastAsia"/>
          <w:b/>
          <w:sz w:val="30"/>
          <w:szCs w:val="30"/>
        </w:rPr>
      </w:pPr>
      <w:r w:rsidRPr="00A35F43">
        <w:rPr>
          <w:rFonts w:ascii="宋体" w:hAnsi="宋体" w:hint="eastAsia"/>
          <w:b/>
          <w:sz w:val="30"/>
          <w:szCs w:val="30"/>
        </w:rPr>
        <w:t>日      期：</w:t>
      </w:r>
      <w:r w:rsidRPr="00A35F43">
        <w:rPr>
          <w:rFonts w:ascii="宋体" w:hAnsi="宋体" w:hint="eastAsia"/>
          <w:b/>
          <w:sz w:val="30"/>
          <w:szCs w:val="30"/>
          <w:u w:val="single"/>
        </w:rPr>
        <w:t xml:space="preserve">                                      </w:t>
      </w:r>
    </w:p>
    <w:p w14:paraId="7E81A66A" w14:textId="77777777" w:rsidR="006F3191" w:rsidRPr="00A35F43" w:rsidRDefault="006F3191">
      <w:pPr>
        <w:pStyle w:val="a9"/>
        <w:spacing w:line="360" w:lineRule="auto"/>
        <w:rPr>
          <w:rFonts w:ascii="宋体" w:hAnsi="宋体" w:cs="宋体" w:hint="eastAsia"/>
          <w:sz w:val="24"/>
          <w:szCs w:val="24"/>
        </w:rPr>
      </w:pPr>
    </w:p>
    <w:p w14:paraId="4EDA265F" w14:textId="77777777" w:rsidR="006F3191" w:rsidRPr="00A35F43" w:rsidRDefault="006F3191">
      <w:pPr>
        <w:rPr>
          <w:rFonts w:ascii="宋体" w:hAnsi="宋体" w:cs="宋体" w:hint="eastAsia"/>
          <w:sz w:val="24"/>
        </w:rPr>
      </w:pPr>
    </w:p>
    <w:p w14:paraId="21FED9B7" w14:textId="77777777" w:rsidR="006F3191" w:rsidRPr="00A35F43" w:rsidRDefault="006F3191">
      <w:pPr>
        <w:pStyle w:val="af4"/>
        <w:widowControl w:val="0"/>
        <w:spacing w:before="0" w:beforeAutospacing="0" w:after="0" w:afterAutospacing="0" w:line="880" w:lineRule="exact"/>
        <w:ind w:firstLine="723"/>
        <w:jc w:val="center"/>
        <w:rPr>
          <w:rFonts w:ascii="宋体" w:hAnsi="宋体" w:cs="宋体" w:hint="eastAsia"/>
          <w:b/>
          <w:bCs/>
          <w:sz w:val="36"/>
          <w:szCs w:val="36"/>
        </w:rPr>
      </w:pPr>
    </w:p>
    <w:p w14:paraId="48F2F4BB" w14:textId="77777777" w:rsidR="006F3191" w:rsidRPr="00A35F43" w:rsidRDefault="00432E9D">
      <w:pPr>
        <w:keepNext/>
        <w:keepLines/>
        <w:outlineLvl w:val="1"/>
        <w:rPr>
          <w:rFonts w:ascii="Arial" w:eastAsia="黑体" w:hAnsi="Arial"/>
          <w:b/>
          <w:bCs/>
          <w:sz w:val="32"/>
          <w:szCs w:val="32"/>
        </w:rPr>
      </w:pPr>
      <w:bookmarkStart w:id="182" w:name="_Toc8539"/>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、响应函</w:t>
      </w:r>
    </w:p>
    <w:p w14:paraId="2BA38D11"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响 应 函</w:t>
      </w:r>
    </w:p>
    <w:p w14:paraId="3C678491" w14:textId="77777777" w:rsidR="006F3191" w:rsidRPr="00A35F43" w:rsidRDefault="00432E9D">
      <w:pPr>
        <w:spacing w:line="360" w:lineRule="auto"/>
        <w:jc w:val="left"/>
        <w:rPr>
          <w:rFonts w:ascii="宋体" w:hAnsi="宋体" w:hint="eastAsia"/>
          <w:sz w:val="24"/>
        </w:rPr>
      </w:pPr>
      <w:r w:rsidRPr="00A35F43">
        <w:rPr>
          <w:rFonts w:ascii="宋体" w:hAnsi="宋体" w:hint="eastAsia"/>
          <w:sz w:val="24"/>
        </w:rPr>
        <w:t>致：</w:t>
      </w:r>
      <w:r w:rsidRPr="00A35F43">
        <w:rPr>
          <w:rFonts w:ascii="宋体" w:hAnsi="宋体" w:cs="宋体" w:hint="eastAsia"/>
          <w:sz w:val="24"/>
        </w:rPr>
        <w:t>灌南县人民法院</w:t>
      </w:r>
    </w:p>
    <w:p w14:paraId="6A557BC6" w14:textId="43DCBBDE" w:rsidR="006F3191" w:rsidRPr="00A35F43" w:rsidRDefault="00432E9D">
      <w:pPr>
        <w:spacing w:line="360" w:lineRule="auto"/>
        <w:ind w:leftChars="100" w:left="450" w:hangingChars="100" w:hanging="240"/>
        <w:jc w:val="left"/>
        <w:rPr>
          <w:rFonts w:ascii="宋体" w:hAnsi="宋体" w:hint="eastAsia"/>
          <w:sz w:val="24"/>
        </w:rPr>
      </w:pPr>
      <w:r w:rsidRPr="00A35F43">
        <w:rPr>
          <w:rFonts w:ascii="宋体" w:hAnsi="宋体" w:hint="eastAsia"/>
          <w:sz w:val="24"/>
        </w:rPr>
        <w:t>根据贵方</w:t>
      </w:r>
      <w:r w:rsidR="00D12860">
        <w:rPr>
          <w:rFonts w:ascii="宋体" w:hAnsi="宋体" w:hint="eastAsia"/>
          <w:sz w:val="24"/>
        </w:rPr>
        <w:t>项目</w:t>
      </w:r>
      <w:r w:rsidR="00D12860" w:rsidRPr="00D12860">
        <w:rPr>
          <w:rFonts w:ascii="宋体" w:hAnsi="宋体" w:hint="eastAsia"/>
          <w:sz w:val="24"/>
          <w:u w:val="single"/>
        </w:rPr>
        <w:t xml:space="preserve">          </w:t>
      </w:r>
      <w:r w:rsidR="00D12860" w:rsidRPr="00D12860">
        <w:rPr>
          <w:rFonts w:ascii="宋体" w:hAnsi="宋体" w:hint="eastAsia"/>
          <w:sz w:val="24"/>
        </w:rPr>
        <w:t xml:space="preserve"> </w:t>
      </w:r>
      <w:r w:rsidRPr="00A35F43">
        <w:rPr>
          <w:rFonts w:ascii="宋体" w:hAnsi="宋体" w:hint="eastAsia"/>
          <w:sz w:val="24"/>
        </w:rPr>
        <w:t>标段</w:t>
      </w:r>
      <w:r w:rsidRPr="00A35F43">
        <w:rPr>
          <w:rFonts w:ascii="宋体" w:hAnsi="宋体" w:hint="eastAsia"/>
          <w:sz w:val="24"/>
          <w:u w:val="single"/>
        </w:rPr>
        <w:t xml:space="preserve">         </w:t>
      </w:r>
      <w:r w:rsidRPr="00A35F43">
        <w:rPr>
          <w:rFonts w:ascii="宋体" w:hAnsi="宋体" w:hint="eastAsia"/>
          <w:sz w:val="24"/>
        </w:rPr>
        <w:t>（</w:t>
      </w:r>
      <w:r w:rsidR="00D464E2" w:rsidRPr="00A35F43">
        <w:rPr>
          <w:rFonts w:ascii="宋体" w:hAnsi="宋体" w:hint="eastAsia"/>
          <w:sz w:val="24"/>
        </w:rPr>
        <w:t>项目</w:t>
      </w:r>
      <w:r w:rsidRPr="00A35F43">
        <w:rPr>
          <w:rFonts w:ascii="宋体" w:hAnsi="宋体" w:hint="eastAsia"/>
          <w:sz w:val="24"/>
        </w:rPr>
        <w:t>编号：</w:t>
      </w:r>
      <w:r w:rsidRPr="00A35F43">
        <w:rPr>
          <w:rFonts w:ascii="宋体" w:hAnsi="宋体" w:hint="eastAsia"/>
          <w:sz w:val="24"/>
          <w:u w:val="single"/>
        </w:rPr>
        <w:t xml:space="preserve">          </w:t>
      </w:r>
      <w:r w:rsidRPr="00A35F43">
        <w:rPr>
          <w:rFonts w:ascii="宋体" w:hAnsi="宋体" w:hint="eastAsia"/>
          <w:sz w:val="24"/>
        </w:rPr>
        <w:t>）采购文件，正式授权下述签字人</w:t>
      </w:r>
      <w:r w:rsidRPr="00A35F43">
        <w:rPr>
          <w:rFonts w:ascii="宋体" w:hAnsi="宋体" w:hint="eastAsia"/>
          <w:sz w:val="24"/>
          <w:u w:val="single"/>
        </w:rPr>
        <w:t xml:space="preserve">    </w:t>
      </w:r>
      <w:r w:rsidRPr="00A35F43">
        <w:rPr>
          <w:rFonts w:ascii="宋体" w:hAnsi="宋体" w:hint="eastAsia"/>
          <w:sz w:val="24"/>
        </w:rPr>
        <w:t>全权代表参加贵方组织的采购活动，按照采购文件要求提交响应文件。</w:t>
      </w:r>
    </w:p>
    <w:p w14:paraId="6C7A579C"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据此函，签字</w:t>
      </w:r>
      <w:proofErr w:type="gramStart"/>
      <w:r w:rsidRPr="00A35F43">
        <w:rPr>
          <w:rFonts w:ascii="宋体" w:hAnsi="宋体" w:hint="eastAsia"/>
          <w:sz w:val="24"/>
        </w:rPr>
        <w:t>人兹宣布</w:t>
      </w:r>
      <w:proofErr w:type="gramEnd"/>
      <w:r w:rsidRPr="00A35F43">
        <w:rPr>
          <w:rFonts w:ascii="宋体" w:hAnsi="宋体" w:hint="eastAsia"/>
          <w:sz w:val="24"/>
        </w:rPr>
        <w:t>同意如下：</w:t>
      </w:r>
    </w:p>
    <w:p w14:paraId="2C7FDF1A"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1.按采购文件项目需求提交响应报价，报价、交货期等详见开标一览表。</w:t>
      </w:r>
    </w:p>
    <w:p w14:paraId="409EC3C8"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2.我方同意在本标段采购文件中规定的响应文件递交截止之日起60天内遵守本响应文件中的承诺且在此期限期满之前均具有约束力。</w:t>
      </w:r>
    </w:p>
    <w:p w14:paraId="25C9B99B"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3.我方承诺已经具备《中华人民共和国政府采购法》中规定的参加政府采购活动的供应商应当具备的条件：</w:t>
      </w:r>
    </w:p>
    <w:p w14:paraId="46E24301"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(1)具有独立承担民事责任的能力；</w:t>
      </w:r>
    </w:p>
    <w:p w14:paraId="71315314"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(2)具有良好的商业信誉和健全的财务会计制度；</w:t>
      </w:r>
    </w:p>
    <w:p w14:paraId="0C4D1EAE"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(3)具有履行合同所必需的设备和专业技术能力；</w:t>
      </w:r>
    </w:p>
    <w:p w14:paraId="059EA8CB"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(4)有依法缴纳税收和社会保障资金的良好记录；</w:t>
      </w:r>
    </w:p>
    <w:p w14:paraId="32BE3456"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(5)参加此项采购活动前三年内，在经营活动中没有重大违法记录。</w:t>
      </w:r>
    </w:p>
    <w:p w14:paraId="45EA90BF"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4.我方根据采购文件的规定，承担完成合同的责任和义务。</w:t>
      </w:r>
    </w:p>
    <w:p w14:paraId="52BFD07E"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5.我方已详细审核采购文件，我方知道必须放弃提出含糊不清或误解问题的权利。</w:t>
      </w:r>
    </w:p>
    <w:p w14:paraId="23AE5B33"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6.如果在响应文件有效期内撤回或者有其他违约行为，我方的保证金可被贵方全部或部分没收。</w:t>
      </w:r>
    </w:p>
    <w:p w14:paraId="72ED7CCE"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7.同意应贵方要求提供与本次采购活动有关的任何数据或资料。</w:t>
      </w:r>
    </w:p>
    <w:p w14:paraId="1BD9DD67"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8.我方完全理解，最低报价不是中标（成交）的唯一条件。</w:t>
      </w:r>
    </w:p>
    <w:p w14:paraId="100F87EC"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9.若贵方需要，我方愿意提供我方</w:t>
      </w:r>
      <w:proofErr w:type="gramStart"/>
      <w:r w:rsidRPr="00A35F43">
        <w:rPr>
          <w:rFonts w:ascii="宋体" w:hAnsi="宋体" w:hint="eastAsia"/>
          <w:sz w:val="24"/>
        </w:rPr>
        <w:t>作出</w:t>
      </w:r>
      <w:proofErr w:type="gramEnd"/>
      <w:r w:rsidRPr="00A35F43">
        <w:rPr>
          <w:rFonts w:ascii="宋体" w:hAnsi="宋体" w:hint="eastAsia"/>
          <w:sz w:val="24"/>
        </w:rPr>
        <w:t>的一切承诺的证明材料。</w:t>
      </w:r>
    </w:p>
    <w:p w14:paraId="3EDE117F"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85207C8"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(1)提供虚假材料谋取中标、成交的；</w:t>
      </w:r>
    </w:p>
    <w:p w14:paraId="2E016AE9"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(2)采取不正当手段诋毁、排挤其他供应商的；</w:t>
      </w:r>
    </w:p>
    <w:p w14:paraId="076F2BAA"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(3)与采购人、其他供应商或者采购代理机构恶意串通的；</w:t>
      </w:r>
    </w:p>
    <w:p w14:paraId="4EEAC304"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lastRenderedPageBreak/>
        <w:t>(4)向采购人、采购代理机构行贿或者提供其他不正当利益的；</w:t>
      </w:r>
    </w:p>
    <w:p w14:paraId="1F485B61"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(5)在招标采购过程中与采购人进行协商谈判的；</w:t>
      </w:r>
    </w:p>
    <w:p w14:paraId="35E6536F"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(6)拒绝有关部门监督检查或提供虚假情况的。</w:t>
      </w:r>
    </w:p>
    <w:p w14:paraId="601B8FD5" w14:textId="77777777" w:rsidR="006F3191" w:rsidRPr="00A35F43" w:rsidRDefault="006F3191">
      <w:pPr>
        <w:spacing w:line="360" w:lineRule="auto"/>
        <w:ind w:firstLine="480"/>
        <w:jc w:val="left"/>
        <w:rPr>
          <w:rFonts w:ascii="宋体" w:hAnsi="宋体" w:hint="eastAsia"/>
          <w:sz w:val="24"/>
        </w:rPr>
      </w:pPr>
    </w:p>
    <w:p w14:paraId="1C69B54C"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 xml:space="preserve">法定代表人或其委托代理人签字（或盖章）： 　　</w:t>
      </w:r>
    </w:p>
    <w:p w14:paraId="1E5CF310" w14:textId="2D1D874D" w:rsidR="006F3191" w:rsidRPr="00A35F43" w:rsidRDefault="00E80D06">
      <w:pPr>
        <w:spacing w:line="360" w:lineRule="auto"/>
        <w:ind w:firstLine="480"/>
        <w:jc w:val="left"/>
        <w:rPr>
          <w:rFonts w:ascii="宋体" w:hAnsi="宋体" w:hint="eastAsia"/>
          <w:sz w:val="24"/>
        </w:rPr>
      </w:pPr>
      <w:r w:rsidRPr="00A35F43">
        <w:rPr>
          <w:rFonts w:ascii="宋体" w:hAnsi="宋体" w:hint="eastAsia"/>
          <w:sz w:val="24"/>
        </w:rPr>
        <w:t>投标人</w:t>
      </w:r>
      <w:r w:rsidR="00432E9D" w:rsidRPr="00A35F43">
        <w:rPr>
          <w:rFonts w:ascii="宋体" w:hAnsi="宋体" w:hint="eastAsia"/>
          <w:sz w:val="24"/>
        </w:rPr>
        <w:t xml:space="preserve">公章： </w:t>
      </w:r>
    </w:p>
    <w:p w14:paraId="6EE5671B"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 xml:space="preserve">日期： </w:t>
      </w:r>
    </w:p>
    <w:p w14:paraId="71B15CC9" w14:textId="77777777" w:rsidR="006F3191" w:rsidRPr="00A35F43" w:rsidRDefault="006F3191">
      <w:pPr>
        <w:spacing w:line="360" w:lineRule="auto"/>
        <w:ind w:firstLine="480"/>
        <w:jc w:val="left"/>
        <w:rPr>
          <w:rFonts w:ascii="宋体" w:hAnsi="宋体" w:hint="eastAsia"/>
          <w:sz w:val="24"/>
        </w:rPr>
      </w:pPr>
    </w:p>
    <w:p w14:paraId="3C416D1A" w14:textId="77777777" w:rsidR="006F3191" w:rsidRPr="00A35F43" w:rsidRDefault="00432E9D">
      <w:pPr>
        <w:spacing w:line="360" w:lineRule="auto"/>
        <w:ind w:firstLine="480"/>
        <w:jc w:val="left"/>
        <w:rPr>
          <w:rFonts w:ascii="宋体" w:hAnsi="宋体" w:hint="eastAsia"/>
          <w:bCs/>
          <w:sz w:val="24"/>
        </w:rPr>
      </w:pPr>
      <w:r w:rsidRPr="00A35F43">
        <w:rPr>
          <w:rFonts w:ascii="宋体" w:hAnsi="宋体" w:hint="eastAsia"/>
          <w:sz w:val="24"/>
        </w:rPr>
        <w:t>注：未按照本响应函的格式要求填写的，将造成非实质响应，从而导致该供应商响应无效。</w:t>
      </w:r>
      <w:bookmarkStart w:id="183" w:name="_Toc91256336"/>
      <w:bookmarkStart w:id="184" w:name="_Toc91183848"/>
    </w:p>
    <w:p w14:paraId="35034F72" w14:textId="77777777" w:rsidR="006F3191" w:rsidRPr="00A35F43" w:rsidRDefault="00432E9D">
      <w:pPr>
        <w:keepNext/>
        <w:keepLines/>
        <w:outlineLvl w:val="1"/>
        <w:rPr>
          <w:rFonts w:ascii="Arial" w:eastAsia="黑体" w:hAnsi="Arial"/>
          <w:b/>
          <w:bCs/>
          <w:sz w:val="32"/>
          <w:szCs w:val="32"/>
        </w:rPr>
      </w:pPr>
      <w:r w:rsidRPr="00A35F43">
        <w:rPr>
          <w:rFonts w:ascii="Arial" w:eastAsia="黑体" w:hAnsi="Arial"/>
          <w:b/>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2</w:t>
      </w:r>
      <w:r w:rsidRPr="00A35F43">
        <w:rPr>
          <w:rFonts w:ascii="Arial" w:eastAsia="黑体" w:hAnsi="Arial" w:hint="eastAsia"/>
          <w:b/>
          <w:bCs/>
          <w:sz w:val="24"/>
          <w:szCs w:val="32"/>
        </w:rPr>
        <w:t>、开标一览表</w:t>
      </w:r>
    </w:p>
    <w:p w14:paraId="5B0B8973" w14:textId="77777777" w:rsidR="006F3191" w:rsidRPr="00A35F43" w:rsidRDefault="00432E9D">
      <w:pPr>
        <w:jc w:val="center"/>
        <w:rPr>
          <w:rFonts w:ascii="宋体" w:eastAsiaTheme="minorEastAsia" w:hAnsi="宋体" w:cstheme="minorBidi" w:hint="eastAsia"/>
          <w:bCs/>
          <w:sz w:val="24"/>
          <w:szCs w:val="22"/>
        </w:rPr>
      </w:pPr>
      <w:r w:rsidRPr="00A35F43">
        <w:rPr>
          <w:rFonts w:ascii="黑体" w:eastAsia="黑体" w:hAnsi="黑体" w:cs="宋体" w:hint="eastAsia"/>
          <w:bCs/>
          <w:sz w:val="36"/>
          <w:szCs w:val="28"/>
        </w:rPr>
        <w:t>开标一览表</w:t>
      </w:r>
    </w:p>
    <w:p w14:paraId="64A4F417" w14:textId="56BB6791" w:rsidR="006F3191" w:rsidRPr="00A35F43" w:rsidRDefault="00E80D06">
      <w:pPr>
        <w:spacing w:line="360" w:lineRule="auto"/>
        <w:ind w:firstLine="480"/>
        <w:jc w:val="left"/>
        <w:rPr>
          <w:rFonts w:ascii="宋体" w:hAnsi="宋体" w:hint="eastAsia"/>
          <w:bCs/>
          <w:sz w:val="24"/>
        </w:rPr>
      </w:pPr>
      <w:r w:rsidRPr="00A35F43">
        <w:rPr>
          <w:rFonts w:ascii="宋体" w:hAnsi="宋体" w:hint="eastAsia"/>
          <w:bCs/>
          <w:sz w:val="24"/>
        </w:rPr>
        <w:t>项目</w:t>
      </w:r>
      <w:r w:rsidR="00432E9D" w:rsidRPr="00A35F43">
        <w:rPr>
          <w:rFonts w:ascii="宋体" w:hAnsi="宋体" w:hint="eastAsia"/>
          <w:bCs/>
          <w:sz w:val="24"/>
        </w:rPr>
        <w:t>编号：</w:t>
      </w:r>
      <w:r w:rsidR="00421755" w:rsidRPr="00A35F43">
        <w:rPr>
          <w:rFonts w:ascii="宋体" w:hAnsi="宋体" w:hint="eastAsia"/>
          <w:bCs/>
          <w:sz w:val="24"/>
        </w:rPr>
        <w:t xml:space="preserve"> </w:t>
      </w:r>
    </w:p>
    <w:p w14:paraId="2735051A" w14:textId="7A521A0D" w:rsidR="006F3191" w:rsidRPr="00A35F43" w:rsidRDefault="00432E9D">
      <w:pPr>
        <w:spacing w:line="360" w:lineRule="auto"/>
        <w:ind w:firstLine="480"/>
        <w:jc w:val="left"/>
        <w:rPr>
          <w:rFonts w:ascii="宋体" w:hAnsi="宋体" w:hint="eastAsia"/>
          <w:bCs/>
          <w:sz w:val="24"/>
        </w:rPr>
      </w:pPr>
      <w:r w:rsidRPr="00A35F43">
        <w:rPr>
          <w:rFonts w:ascii="宋体" w:hAnsi="宋体" w:hint="eastAsia"/>
          <w:bCs/>
          <w:sz w:val="24"/>
        </w:rPr>
        <w:t>标段名称：</w:t>
      </w:r>
      <w:r w:rsidR="00421755" w:rsidRPr="00A35F43">
        <w:rPr>
          <w:rFonts w:ascii="宋体" w:hAnsi="宋体" w:hint="eastAsia"/>
          <w:bCs/>
          <w:sz w:val="24"/>
        </w:rPr>
        <w:t xml:space="preserve"> </w:t>
      </w:r>
    </w:p>
    <w:p w14:paraId="38117BC1" w14:textId="77777777" w:rsidR="006F3191" w:rsidRPr="00A35F43" w:rsidRDefault="006F3191">
      <w:pPr>
        <w:pStyle w:val="Default"/>
        <w:rPr>
          <w:rFonts w:ascii="MS Mincho" w:hAnsiTheme="minorHAnsi" w:hint="default"/>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8"/>
        <w:gridCol w:w="4966"/>
      </w:tblGrid>
      <w:tr w:rsidR="00A35F43" w:rsidRPr="00A35F43" w14:paraId="77BB3D77" w14:textId="77777777">
        <w:trPr>
          <w:cantSplit/>
          <w:trHeight w:val="784"/>
          <w:jc w:val="center"/>
        </w:trPr>
        <w:tc>
          <w:tcPr>
            <w:tcW w:w="2338" w:type="dxa"/>
            <w:tcBorders>
              <w:top w:val="single" w:sz="4" w:space="0" w:color="auto"/>
              <w:left w:val="single" w:sz="4" w:space="0" w:color="auto"/>
              <w:bottom w:val="single" w:sz="4" w:space="0" w:color="auto"/>
              <w:right w:val="single" w:sz="4" w:space="0" w:color="auto"/>
            </w:tcBorders>
            <w:noWrap/>
            <w:vAlign w:val="center"/>
          </w:tcPr>
          <w:p w14:paraId="11C575A1" w14:textId="77777777" w:rsidR="006F3191" w:rsidRPr="00A35F43" w:rsidRDefault="00432E9D">
            <w:pPr>
              <w:jc w:val="center"/>
              <w:rPr>
                <w:rFonts w:ascii="宋体" w:hAnsi="宋体" w:hint="eastAsia"/>
                <w:bCs/>
                <w:sz w:val="28"/>
                <w:szCs w:val="28"/>
              </w:rPr>
            </w:pPr>
            <w:r w:rsidRPr="00A35F43">
              <w:rPr>
                <w:rFonts w:ascii="宋体" w:hAnsi="宋体" w:hint="eastAsia"/>
                <w:bCs/>
                <w:sz w:val="28"/>
                <w:szCs w:val="28"/>
              </w:rPr>
              <w:t>标题</w:t>
            </w:r>
          </w:p>
        </w:tc>
        <w:tc>
          <w:tcPr>
            <w:tcW w:w="4966" w:type="dxa"/>
            <w:tcBorders>
              <w:top w:val="single" w:sz="4" w:space="0" w:color="auto"/>
              <w:left w:val="single" w:sz="4" w:space="0" w:color="auto"/>
              <w:bottom w:val="single" w:sz="4" w:space="0" w:color="auto"/>
              <w:right w:val="single" w:sz="4" w:space="0" w:color="auto"/>
            </w:tcBorders>
            <w:noWrap/>
            <w:vAlign w:val="center"/>
          </w:tcPr>
          <w:p w14:paraId="5F3E6526" w14:textId="77777777" w:rsidR="006F3191" w:rsidRPr="00A35F43" w:rsidRDefault="00432E9D">
            <w:pPr>
              <w:jc w:val="center"/>
              <w:rPr>
                <w:rFonts w:ascii="宋体" w:hAnsi="宋体" w:hint="eastAsia"/>
                <w:sz w:val="28"/>
                <w:szCs w:val="28"/>
              </w:rPr>
            </w:pPr>
            <w:r w:rsidRPr="00A35F43">
              <w:rPr>
                <w:rFonts w:ascii="宋体" w:hAnsi="宋体" w:hint="eastAsia"/>
                <w:sz w:val="28"/>
                <w:szCs w:val="28"/>
              </w:rPr>
              <w:t>内容</w:t>
            </w:r>
          </w:p>
        </w:tc>
      </w:tr>
      <w:tr w:rsidR="00A35F43" w:rsidRPr="00A35F43" w14:paraId="507FA4EC" w14:textId="77777777">
        <w:trPr>
          <w:cantSplit/>
          <w:trHeight w:val="1314"/>
          <w:jc w:val="center"/>
        </w:trPr>
        <w:tc>
          <w:tcPr>
            <w:tcW w:w="2338" w:type="dxa"/>
            <w:tcBorders>
              <w:top w:val="single" w:sz="4" w:space="0" w:color="auto"/>
              <w:left w:val="single" w:sz="4" w:space="0" w:color="auto"/>
              <w:bottom w:val="single" w:sz="4" w:space="0" w:color="auto"/>
              <w:right w:val="single" w:sz="4" w:space="0" w:color="auto"/>
            </w:tcBorders>
            <w:noWrap/>
            <w:vAlign w:val="center"/>
          </w:tcPr>
          <w:p w14:paraId="6531F630" w14:textId="77777777" w:rsidR="006F3191" w:rsidRPr="00A35F43" w:rsidRDefault="00432E9D">
            <w:pPr>
              <w:jc w:val="center"/>
              <w:rPr>
                <w:rFonts w:ascii="宋体" w:hAnsi="宋体" w:hint="eastAsia"/>
                <w:bCs/>
                <w:sz w:val="28"/>
                <w:szCs w:val="28"/>
              </w:rPr>
            </w:pPr>
            <w:r w:rsidRPr="00A35F43">
              <w:rPr>
                <w:rFonts w:ascii="宋体" w:hAnsi="宋体" w:hint="eastAsia"/>
                <w:bCs/>
                <w:sz w:val="28"/>
                <w:szCs w:val="28"/>
              </w:rPr>
              <w:t>投标报价（元）</w:t>
            </w:r>
          </w:p>
        </w:tc>
        <w:tc>
          <w:tcPr>
            <w:tcW w:w="4966" w:type="dxa"/>
            <w:tcBorders>
              <w:top w:val="single" w:sz="4" w:space="0" w:color="auto"/>
              <w:left w:val="single" w:sz="4" w:space="0" w:color="auto"/>
              <w:bottom w:val="single" w:sz="4" w:space="0" w:color="auto"/>
              <w:right w:val="single" w:sz="4" w:space="0" w:color="auto"/>
            </w:tcBorders>
            <w:noWrap/>
            <w:vAlign w:val="center"/>
          </w:tcPr>
          <w:p w14:paraId="48BE884C" w14:textId="77777777" w:rsidR="006F3191" w:rsidRPr="00A35F43" w:rsidRDefault="006F3191">
            <w:pPr>
              <w:rPr>
                <w:rFonts w:asciiTheme="minorHAnsi" w:hAnsiTheme="minorHAnsi"/>
                <w:szCs w:val="22"/>
              </w:rPr>
            </w:pPr>
          </w:p>
        </w:tc>
      </w:tr>
      <w:tr w:rsidR="006F3191" w:rsidRPr="00A35F43" w14:paraId="4CA01D6D" w14:textId="77777777">
        <w:trPr>
          <w:cantSplit/>
          <w:trHeight w:val="1404"/>
          <w:jc w:val="center"/>
        </w:trPr>
        <w:tc>
          <w:tcPr>
            <w:tcW w:w="2338" w:type="dxa"/>
            <w:tcBorders>
              <w:top w:val="single" w:sz="4" w:space="0" w:color="auto"/>
              <w:left w:val="single" w:sz="4" w:space="0" w:color="auto"/>
              <w:bottom w:val="single" w:sz="4" w:space="0" w:color="auto"/>
              <w:right w:val="single" w:sz="4" w:space="0" w:color="auto"/>
            </w:tcBorders>
            <w:noWrap/>
            <w:vAlign w:val="center"/>
          </w:tcPr>
          <w:p w14:paraId="4BE6DF5B" w14:textId="77777777" w:rsidR="006F3191" w:rsidRPr="00A35F43" w:rsidRDefault="00432E9D">
            <w:pPr>
              <w:jc w:val="center"/>
              <w:rPr>
                <w:rFonts w:ascii="宋体" w:hAnsi="宋体" w:hint="eastAsia"/>
                <w:bCs/>
                <w:sz w:val="28"/>
                <w:szCs w:val="28"/>
              </w:rPr>
            </w:pPr>
            <w:r w:rsidRPr="00A35F43">
              <w:rPr>
                <w:rFonts w:ascii="宋体" w:hAnsi="宋体" w:cs="宋体" w:hint="eastAsia"/>
                <w:szCs w:val="21"/>
              </w:rPr>
              <w:t>合同履行期限（天）</w:t>
            </w:r>
          </w:p>
        </w:tc>
        <w:tc>
          <w:tcPr>
            <w:tcW w:w="4966" w:type="dxa"/>
            <w:tcBorders>
              <w:top w:val="single" w:sz="4" w:space="0" w:color="auto"/>
              <w:left w:val="single" w:sz="4" w:space="0" w:color="auto"/>
              <w:bottom w:val="single" w:sz="4" w:space="0" w:color="auto"/>
              <w:right w:val="single" w:sz="4" w:space="0" w:color="auto"/>
            </w:tcBorders>
            <w:noWrap/>
            <w:vAlign w:val="center"/>
          </w:tcPr>
          <w:p w14:paraId="731375EE" w14:textId="77777777" w:rsidR="006F3191" w:rsidRPr="00A35F43" w:rsidRDefault="006F3191">
            <w:pPr>
              <w:jc w:val="center"/>
              <w:rPr>
                <w:rFonts w:ascii="宋体" w:hAnsi="宋体" w:hint="eastAsia"/>
                <w:sz w:val="28"/>
                <w:szCs w:val="28"/>
              </w:rPr>
            </w:pPr>
          </w:p>
        </w:tc>
      </w:tr>
    </w:tbl>
    <w:p w14:paraId="3595C314" w14:textId="77777777" w:rsidR="006F3191" w:rsidRPr="00A35F43" w:rsidRDefault="006F3191">
      <w:pPr>
        <w:spacing w:line="360" w:lineRule="auto"/>
        <w:ind w:firstLine="480"/>
        <w:jc w:val="left"/>
        <w:rPr>
          <w:rFonts w:ascii="宋体" w:eastAsiaTheme="minorEastAsia" w:hAnsi="宋体" w:cstheme="minorBidi" w:hint="eastAsia"/>
          <w:bCs/>
          <w:sz w:val="24"/>
          <w:szCs w:val="22"/>
        </w:rPr>
      </w:pPr>
    </w:p>
    <w:p w14:paraId="4D699FFF" w14:textId="77777777" w:rsidR="006F3191" w:rsidRPr="00A35F43" w:rsidRDefault="006F3191">
      <w:pPr>
        <w:spacing w:line="360" w:lineRule="auto"/>
        <w:ind w:firstLine="480"/>
        <w:jc w:val="left"/>
        <w:rPr>
          <w:rFonts w:ascii="宋体" w:hAnsi="宋体" w:hint="eastAsia"/>
          <w:bCs/>
          <w:sz w:val="24"/>
        </w:rPr>
      </w:pPr>
    </w:p>
    <w:p w14:paraId="682BC949" w14:textId="77777777" w:rsidR="006F3191" w:rsidRPr="00A35F43" w:rsidRDefault="00432E9D">
      <w:pPr>
        <w:spacing w:line="360" w:lineRule="auto"/>
        <w:ind w:firstLine="480"/>
        <w:jc w:val="left"/>
        <w:rPr>
          <w:rFonts w:ascii="宋体" w:hAnsi="宋体" w:hint="eastAsia"/>
          <w:bCs/>
          <w:sz w:val="24"/>
        </w:rPr>
      </w:pPr>
      <w:r w:rsidRPr="00A35F43">
        <w:rPr>
          <w:rFonts w:ascii="宋体" w:hAnsi="宋体" w:hint="eastAsia"/>
          <w:bCs/>
          <w:sz w:val="24"/>
        </w:rPr>
        <w:t>投标人（盖章）：</w:t>
      </w:r>
    </w:p>
    <w:p w14:paraId="72D5D294" w14:textId="77777777" w:rsidR="006F3191" w:rsidRPr="00A35F43" w:rsidRDefault="00432E9D">
      <w:pPr>
        <w:spacing w:line="360" w:lineRule="auto"/>
        <w:ind w:firstLine="480"/>
        <w:jc w:val="left"/>
        <w:rPr>
          <w:rFonts w:ascii="宋体" w:hAnsi="宋体" w:hint="eastAsia"/>
          <w:bCs/>
          <w:sz w:val="24"/>
        </w:rPr>
      </w:pPr>
      <w:r w:rsidRPr="00A35F43">
        <w:rPr>
          <w:rFonts w:ascii="宋体" w:hAnsi="宋体" w:hint="eastAsia"/>
          <w:bCs/>
          <w:sz w:val="24"/>
        </w:rPr>
        <w:t>法定代表人或委托代理人（签字或盖章）：</w:t>
      </w:r>
    </w:p>
    <w:p w14:paraId="0FFC6889" w14:textId="77777777" w:rsidR="006F3191" w:rsidRPr="00A35F43" w:rsidRDefault="00432E9D">
      <w:pPr>
        <w:spacing w:line="360" w:lineRule="auto"/>
        <w:ind w:firstLine="480"/>
        <w:rPr>
          <w:rFonts w:ascii="宋体" w:hAnsi="宋体" w:hint="eastAsia"/>
          <w:bCs/>
          <w:sz w:val="24"/>
        </w:rPr>
      </w:pPr>
      <w:r w:rsidRPr="00A35F43">
        <w:rPr>
          <w:rFonts w:ascii="宋体" w:hAnsi="宋体" w:hint="eastAsia"/>
          <w:bCs/>
          <w:sz w:val="24"/>
        </w:rPr>
        <w:t>日期：    年     月     日</w:t>
      </w:r>
    </w:p>
    <w:p w14:paraId="6143117B" w14:textId="77777777" w:rsidR="006F3191" w:rsidRPr="00A35F43" w:rsidRDefault="006F3191">
      <w:pPr>
        <w:spacing w:line="360" w:lineRule="auto"/>
        <w:ind w:firstLine="480"/>
        <w:rPr>
          <w:rFonts w:ascii="宋体" w:hAnsi="宋体" w:hint="eastAsia"/>
          <w:bCs/>
          <w:sz w:val="24"/>
        </w:rPr>
      </w:pPr>
    </w:p>
    <w:p w14:paraId="650280FC" w14:textId="77777777" w:rsidR="006F3191" w:rsidRPr="00A35F43" w:rsidRDefault="006F3191">
      <w:pPr>
        <w:spacing w:line="360" w:lineRule="auto"/>
        <w:ind w:firstLine="480"/>
        <w:rPr>
          <w:rFonts w:ascii="宋体" w:hAnsi="宋体" w:hint="eastAsia"/>
          <w:bCs/>
          <w:sz w:val="24"/>
        </w:rPr>
      </w:pPr>
    </w:p>
    <w:p w14:paraId="2C1B3391" w14:textId="77777777" w:rsidR="006F3191" w:rsidRPr="00A35F43" w:rsidRDefault="006F3191">
      <w:pPr>
        <w:spacing w:line="360" w:lineRule="auto"/>
        <w:ind w:firstLine="480"/>
        <w:rPr>
          <w:rFonts w:ascii="宋体" w:hAnsi="宋体" w:hint="eastAsia"/>
          <w:bCs/>
          <w:sz w:val="24"/>
        </w:rPr>
      </w:pPr>
    </w:p>
    <w:p w14:paraId="2A960A5C" w14:textId="77777777" w:rsidR="006F3191" w:rsidRPr="00A35F43" w:rsidRDefault="006F3191">
      <w:pPr>
        <w:spacing w:line="360" w:lineRule="auto"/>
        <w:ind w:firstLine="480"/>
        <w:rPr>
          <w:rFonts w:ascii="宋体" w:hAnsi="宋体" w:hint="eastAsia"/>
          <w:bCs/>
          <w:sz w:val="24"/>
        </w:rPr>
      </w:pPr>
    </w:p>
    <w:p w14:paraId="5918263D" w14:textId="1EBE693E" w:rsidR="006F3191" w:rsidRPr="00A35F43" w:rsidRDefault="00432E9D">
      <w:pPr>
        <w:keepNext/>
        <w:keepLines/>
        <w:outlineLvl w:val="1"/>
        <w:rPr>
          <w:rFonts w:ascii="宋体" w:eastAsia="黑体" w:hAnsi="宋体" w:hint="eastAsia"/>
          <w:bCs/>
          <w:sz w:val="32"/>
          <w:szCs w:val="21"/>
        </w:rPr>
      </w:pPr>
      <w:r w:rsidRPr="00A35F43">
        <w:rPr>
          <w:rFonts w:ascii="宋体" w:hAnsi="宋体" w:hint="eastAsia"/>
          <w:sz w:val="24"/>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3</w:t>
      </w:r>
      <w:r w:rsidRPr="00A35F43">
        <w:rPr>
          <w:rFonts w:ascii="Arial" w:eastAsia="黑体" w:hAnsi="Arial" w:hint="eastAsia"/>
          <w:b/>
          <w:bCs/>
          <w:sz w:val="24"/>
          <w:szCs w:val="32"/>
        </w:rPr>
        <w:t>、</w:t>
      </w:r>
      <w:r w:rsidR="00D464E2" w:rsidRPr="00A35F43">
        <w:rPr>
          <w:rFonts w:ascii="Arial" w:eastAsia="黑体" w:hAnsi="Arial" w:hint="eastAsia"/>
          <w:b/>
          <w:bCs/>
          <w:sz w:val="24"/>
          <w:szCs w:val="32"/>
        </w:rPr>
        <w:t>报价明细表</w:t>
      </w:r>
    </w:p>
    <w:p w14:paraId="0E7FE28E" w14:textId="52C6AB20" w:rsidR="006F3191" w:rsidRPr="00A35F43" w:rsidRDefault="00D464E2">
      <w:pPr>
        <w:jc w:val="center"/>
        <w:rPr>
          <w:rFonts w:ascii="黑体" w:eastAsia="黑体" w:hAnsi="黑体" w:cs="宋体" w:hint="eastAsia"/>
          <w:bCs/>
          <w:sz w:val="36"/>
          <w:szCs w:val="28"/>
        </w:rPr>
      </w:pPr>
      <w:r w:rsidRPr="00A35F43">
        <w:rPr>
          <w:rFonts w:ascii="黑体" w:eastAsia="黑体" w:hAnsi="黑体" w:cs="宋体" w:hint="eastAsia"/>
          <w:bCs/>
          <w:sz w:val="36"/>
          <w:szCs w:val="28"/>
        </w:rPr>
        <w:t>报价明细表</w:t>
      </w:r>
    </w:p>
    <w:p w14:paraId="7AA7CEDF" w14:textId="77777777" w:rsidR="00D464E2" w:rsidRPr="00A35F43" w:rsidRDefault="00D464E2" w:rsidP="00D464E2">
      <w:pPr>
        <w:autoSpaceDE w:val="0"/>
        <w:autoSpaceDN w:val="0"/>
        <w:adjustRightInd w:val="0"/>
        <w:spacing w:line="360" w:lineRule="auto"/>
        <w:jc w:val="left"/>
        <w:rPr>
          <w:rFonts w:ascii="宋体" w:hAnsi="宋体" w:cs="方正仿宋_GBK" w:hint="eastAsia"/>
          <w:sz w:val="24"/>
        </w:rPr>
      </w:pPr>
    </w:p>
    <w:p w14:paraId="34EF2A0B" w14:textId="33BA1AB6" w:rsidR="00D464E2" w:rsidRPr="00A35F43" w:rsidRDefault="00D464E2" w:rsidP="00D464E2">
      <w:pPr>
        <w:autoSpaceDE w:val="0"/>
        <w:autoSpaceDN w:val="0"/>
        <w:adjustRightInd w:val="0"/>
        <w:spacing w:line="360" w:lineRule="auto"/>
        <w:jc w:val="left"/>
        <w:rPr>
          <w:rFonts w:ascii="宋体" w:hAnsi="宋体" w:hint="eastAsia"/>
          <w:bCs/>
          <w:sz w:val="24"/>
        </w:rPr>
      </w:pPr>
      <w:r w:rsidRPr="00A35F43">
        <w:rPr>
          <w:rFonts w:ascii="宋体" w:hAnsi="宋体" w:cs="方正仿宋_GBK" w:hint="eastAsia"/>
          <w:sz w:val="24"/>
        </w:rPr>
        <w:t xml:space="preserve">标段名称：                     </w:t>
      </w:r>
      <w:r w:rsidR="00F40E96">
        <w:rPr>
          <w:rFonts w:ascii="宋体" w:hAnsi="宋体" w:cs="方正仿宋_GBK" w:hint="eastAsia"/>
          <w:sz w:val="24"/>
        </w:rPr>
        <w:t>项目</w:t>
      </w:r>
      <w:r w:rsidRPr="00A35F43">
        <w:rPr>
          <w:rFonts w:ascii="宋体" w:hAnsi="宋体" w:cs="方正仿宋_GBK" w:hint="eastAsia"/>
          <w:sz w:val="24"/>
        </w:rPr>
        <w:t>编号：</w:t>
      </w:r>
    </w:p>
    <w:p w14:paraId="562CA729" w14:textId="77777777" w:rsidR="00D464E2" w:rsidRPr="00A35F43" w:rsidRDefault="00D464E2" w:rsidP="00D464E2">
      <w:pPr>
        <w:spacing w:line="360" w:lineRule="auto"/>
        <w:jc w:val="right"/>
        <w:rPr>
          <w:rFonts w:ascii="宋体" w:hAnsi="宋体" w:hint="eastAsia"/>
        </w:rPr>
      </w:pPr>
      <w:r w:rsidRPr="00A35F43">
        <w:rPr>
          <w:rFonts w:ascii="宋体" w:hAnsi="宋体" w:hint="eastAsia"/>
        </w:rPr>
        <w:t>单位：元</w:t>
      </w:r>
    </w:p>
    <w:tbl>
      <w:tblPr>
        <w:tblW w:w="9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1134"/>
        <w:gridCol w:w="709"/>
        <w:gridCol w:w="1134"/>
        <w:gridCol w:w="850"/>
        <w:gridCol w:w="1694"/>
        <w:gridCol w:w="708"/>
        <w:gridCol w:w="1134"/>
        <w:gridCol w:w="1134"/>
        <w:gridCol w:w="717"/>
      </w:tblGrid>
      <w:tr w:rsidR="00A35F43" w:rsidRPr="00A35F43" w14:paraId="71B2CA25" w14:textId="77777777" w:rsidTr="007F551C">
        <w:trPr>
          <w:trHeight w:val="663"/>
          <w:jc w:val="center"/>
        </w:trPr>
        <w:tc>
          <w:tcPr>
            <w:tcW w:w="726" w:type="dxa"/>
            <w:noWrap/>
            <w:vAlign w:val="center"/>
          </w:tcPr>
          <w:p w14:paraId="0A15AE75" w14:textId="77777777" w:rsidR="00D464E2" w:rsidRPr="00A35F43" w:rsidRDefault="00D464E2" w:rsidP="007F551C">
            <w:pPr>
              <w:widowControl/>
              <w:spacing w:line="360" w:lineRule="auto"/>
              <w:jc w:val="center"/>
              <w:rPr>
                <w:bCs/>
              </w:rPr>
            </w:pPr>
            <w:proofErr w:type="gramStart"/>
            <w:r w:rsidRPr="00A35F43">
              <w:rPr>
                <w:bCs/>
              </w:rPr>
              <w:t>项号</w:t>
            </w:r>
            <w:proofErr w:type="gramEnd"/>
          </w:p>
        </w:tc>
        <w:tc>
          <w:tcPr>
            <w:tcW w:w="1134" w:type="dxa"/>
            <w:vAlign w:val="center"/>
          </w:tcPr>
          <w:p w14:paraId="7CD27AD1" w14:textId="77777777" w:rsidR="00D464E2" w:rsidRPr="00A35F43" w:rsidRDefault="00D464E2" w:rsidP="007F551C">
            <w:pPr>
              <w:widowControl/>
              <w:spacing w:line="360" w:lineRule="auto"/>
              <w:jc w:val="center"/>
              <w:rPr>
                <w:bCs/>
              </w:rPr>
            </w:pPr>
            <w:r w:rsidRPr="00A35F43">
              <w:rPr>
                <w:bCs/>
              </w:rPr>
              <w:t>货物名称</w:t>
            </w:r>
          </w:p>
        </w:tc>
        <w:tc>
          <w:tcPr>
            <w:tcW w:w="709" w:type="dxa"/>
            <w:vAlign w:val="center"/>
          </w:tcPr>
          <w:p w14:paraId="31BEAC99" w14:textId="77777777" w:rsidR="00D464E2" w:rsidRPr="00A35F43" w:rsidRDefault="00D464E2" w:rsidP="007F551C">
            <w:pPr>
              <w:widowControl/>
              <w:spacing w:line="360" w:lineRule="auto"/>
              <w:jc w:val="center"/>
              <w:rPr>
                <w:bCs/>
              </w:rPr>
            </w:pPr>
            <w:r w:rsidRPr="00A35F43">
              <w:rPr>
                <w:bCs/>
              </w:rPr>
              <w:t>品牌</w:t>
            </w:r>
          </w:p>
        </w:tc>
        <w:tc>
          <w:tcPr>
            <w:tcW w:w="1134" w:type="dxa"/>
            <w:vAlign w:val="center"/>
          </w:tcPr>
          <w:p w14:paraId="7AF0290B" w14:textId="77777777" w:rsidR="00D464E2" w:rsidRPr="00A35F43" w:rsidRDefault="00D464E2" w:rsidP="007F551C">
            <w:pPr>
              <w:widowControl/>
              <w:spacing w:line="360" w:lineRule="auto"/>
              <w:jc w:val="center"/>
              <w:rPr>
                <w:bCs/>
              </w:rPr>
            </w:pPr>
            <w:r w:rsidRPr="00A35F43">
              <w:rPr>
                <w:bCs/>
              </w:rPr>
              <w:t>规格型号</w:t>
            </w:r>
          </w:p>
        </w:tc>
        <w:tc>
          <w:tcPr>
            <w:tcW w:w="850" w:type="dxa"/>
            <w:vAlign w:val="center"/>
          </w:tcPr>
          <w:p w14:paraId="6A63856D" w14:textId="77777777" w:rsidR="00D464E2" w:rsidRPr="00A35F43" w:rsidRDefault="00D464E2" w:rsidP="007F551C">
            <w:pPr>
              <w:widowControl/>
              <w:spacing w:line="360" w:lineRule="auto"/>
              <w:jc w:val="center"/>
              <w:rPr>
                <w:bCs/>
              </w:rPr>
            </w:pPr>
            <w:r w:rsidRPr="00A35F43">
              <w:rPr>
                <w:bCs/>
              </w:rPr>
              <w:t>制造商</w:t>
            </w:r>
          </w:p>
        </w:tc>
        <w:tc>
          <w:tcPr>
            <w:tcW w:w="1694" w:type="dxa"/>
            <w:vAlign w:val="center"/>
          </w:tcPr>
          <w:p w14:paraId="07029F50" w14:textId="77777777" w:rsidR="00D464E2" w:rsidRPr="00A35F43" w:rsidRDefault="00D464E2" w:rsidP="007F551C">
            <w:pPr>
              <w:widowControl/>
              <w:spacing w:line="360" w:lineRule="auto"/>
              <w:jc w:val="center"/>
              <w:rPr>
                <w:bCs/>
              </w:rPr>
            </w:pPr>
            <w:r w:rsidRPr="00A35F43">
              <w:rPr>
                <w:bCs/>
              </w:rPr>
              <w:t>制造商企业类型</w:t>
            </w:r>
          </w:p>
        </w:tc>
        <w:tc>
          <w:tcPr>
            <w:tcW w:w="708" w:type="dxa"/>
            <w:vAlign w:val="center"/>
          </w:tcPr>
          <w:p w14:paraId="0AA66515" w14:textId="77777777" w:rsidR="00D464E2" w:rsidRPr="00A35F43" w:rsidRDefault="00D464E2" w:rsidP="007F551C">
            <w:pPr>
              <w:widowControl/>
              <w:spacing w:line="360" w:lineRule="auto"/>
              <w:jc w:val="center"/>
              <w:rPr>
                <w:bCs/>
              </w:rPr>
            </w:pPr>
            <w:r w:rsidRPr="00A35F43">
              <w:rPr>
                <w:bCs/>
              </w:rPr>
              <w:t>单价</w:t>
            </w:r>
          </w:p>
        </w:tc>
        <w:tc>
          <w:tcPr>
            <w:tcW w:w="1134" w:type="dxa"/>
            <w:vAlign w:val="center"/>
          </w:tcPr>
          <w:p w14:paraId="2C807FC4" w14:textId="77777777" w:rsidR="00D464E2" w:rsidRPr="00A35F43" w:rsidRDefault="00D464E2" w:rsidP="007F551C">
            <w:pPr>
              <w:widowControl/>
              <w:spacing w:line="360" w:lineRule="auto"/>
              <w:jc w:val="center"/>
              <w:rPr>
                <w:bCs/>
              </w:rPr>
            </w:pPr>
            <w:r w:rsidRPr="00A35F43">
              <w:rPr>
                <w:bCs/>
              </w:rPr>
              <w:t>采购数量</w:t>
            </w:r>
          </w:p>
        </w:tc>
        <w:tc>
          <w:tcPr>
            <w:tcW w:w="1134" w:type="dxa"/>
            <w:vAlign w:val="center"/>
          </w:tcPr>
          <w:p w14:paraId="58B25154" w14:textId="77777777" w:rsidR="00D464E2" w:rsidRPr="00A35F43" w:rsidRDefault="00D464E2" w:rsidP="007F551C">
            <w:pPr>
              <w:widowControl/>
              <w:spacing w:line="360" w:lineRule="auto"/>
              <w:jc w:val="center"/>
              <w:rPr>
                <w:bCs/>
              </w:rPr>
            </w:pPr>
            <w:r w:rsidRPr="00A35F43">
              <w:rPr>
                <w:bCs/>
              </w:rPr>
              <w:t>计量单位</w:t>
            </w:r>
          </w:p>
        </w:tc>
        <w:tc>
          <w:tcPr>
            <w:tcW w:w="717" w:type="dxa"/>
            <w:vAlign w:val="center"/>
          </w:tcPr>
          <w:p w14:paraId="4BE6D629" w14:textId="77777777" w:rsidR="00D464E2" w:rsidRPr="00A35F43" w:rsidRDefault="00D464E2" w:rsidP="007F551C">
            <w:pPr>
              <w:widowControl/>
              <w:spacing w:line="360" w:lineRule="auto"/>
              <w:jc w:val="center"/>
              <w:rPr>
                <w:bCs/>
              </w:rPr>
            </w:pPr>
            <w:r w:rsidRPr="00A35F43">
              <w:rPr>
                <w:bCs/>
              </w:rPr>
              <w:t>总价</w:t>
            </w:r>
          </w:p>
        </w:tc>
      </w:tr>
      <w:tr w:rsidR="00A35F43" w:rsidRPr="00A35F43" w14:paraId="64F75B44" w14:textId="77777777" w:rsidTr="007F551C">
        <w:trPr>
          <w:trHeight w:val="581"/>
          <w:jc w:val="center"/>
        </w:trPr>
        <w:tc>
          <w:tcPr>
            <w:tcW w:w="726" w:type="dxa"/>
            <w:noWrap/>
            <w:vAlign w:val="center"/>
          </w:tcPr>
          <w:p w14:paraId="7301D2D1" w14:textId="77777777" w:rsidR="00D464E2" w:rsidRPr="00A35F43" w:rsidRDefault="00D464E2" w:rsidP="007F551C">
            <w:pPr>
              <w:widowControl/>
              <w:spacing w:line="360" w:lineRule="auto"/>
            </w:pPr>
          </w:p>
        </w:tc>
        <w:tc>
          <w:tcPr>
            <w:tcW w:w="1134" w:type="dxa"/>
            <w:noWrap/>
            <w:vAlign w:val="center"/>
          </w:tcPr>
          <w:p w14:paraId="280192FD" w14:textId="77777777" w:rsidR="00D464E2" w:rsidRPr="00A35F43" w:rsidRDefault="00D464E2" w:rsidP="007F551C">
            <w:pPr>
              <w:widowControl/>
              <w:spacing w:line="360" w:lineRule="auto"/>
            </w:pPr>
          </w:p>
        </w:tc>
        <w:tc>
          <w:tcPr>
            <w:tcW w:w="709" w:type="dxa"/>
            <w:noWrap/>
            <w:vAlign w:val="center"/>
          </w:tcPr>
          <w:p w14:paraId="5F70BF83" w14:textId="77777777" w:rsidR="00D464E2" w:rsidRPr="00A35F43" w:rsidRDefault="00D464E2" w:rsidP="007F551C">
            <w:pPr>
              <w:widowControl/>
              <w:spacing w:line="360" w:lineRule="auto"/>
            </w:pPr>
          </w:p>
        </w:tc>
        <w:tc>
          <w:tcPr>
            <w:tcW w:w="1134" w:type="dxa"/>
            <w:noWrap/>
            <w:vAlign w:val="center"/>
          </w:tcPr>
          <w:p w14:paraId="036FE8FF" w14:textId="77777777" w:rsidR="00D464E2" w:rsidRPr="00A35F43" w:rsidRDefault="00D464E2" w:rsidP="007F551C">
            <w:pPr>
              <w:widowControl/>
              <w:spacing w:line="360" w:lineRule="auto"/>
            </w:pPr>
          </w:p>
        </w:tc>
        <w:tc>
          <w:tcPr>
            <w:tcW w:w="850" w:type="dxa"/>
            <w:noWrap/>
            <w:vAlign w:val="center"/>
          </w:tcPr>
          <w:p w14:paraId="774A4165" w14:textId="77777777" w:rsidR="00D464E2" w:rsidRPr="00A35F43" w:rsidRDefault="00D464E2" w:rsidP="007F551C">
            <w:pPr>
              <w:widowControl/>
              <w:spacing w:line="360" w:lineRule="auto"/>
            </w:pPr>
          </w:p>
        </w:tc>
        <w:tc>
          <w:tcPr>
            <w:tcW w:w="1694" w:type="dxa"/>
            <w:noWrap/>
            <w:vAlign w:val="center"/>
          </w:tcPr>
          <w:p w14:paraId="76BBB9D2" w14:textId="77777777" w:rsidR="00D464E2" w:rsidRPr="00A35F43" w:rsidRDefault="00D464E2" w:rsidP="007F551C">
            <w:pPr>
              <w:widowControl/>
              <w:spacing w:line="360" w:lineRule="auto"/>
            </w:pPr>
          </w:p>
        </w:tc>
        <w:tc>
          <w:tcPr>
            <w:tcW w:w="708" w:type="dxa"/>
            <w:vAlign w:val="center"/>
          </w:tcPr>
          <w:p w14:paraId="1AD4B07E" w14:textId="77777777" w:rsidR="00D464E2" w:rsidRPr="00A35F43" w:rsidRDefault="00D464E2" w:rsidP="007F551C">
            <w:pPr>
              <w:widowControl/>
              <w:spacing w:line="360" w:lineRule="auto"/>
            </w:pPr>
          </w:p>
        </w:tc>
        <w:tc>
          <w:tcPr>
            <w:tcW w:w="1134" w:type="dxa"/>
            <w:noWrap/>
            <w:vAlign w:val="center"/>
          </w:tcPr>
          <w:p w14:paraId="6C838758" w14:textId="77777777" w:rsidR="00D464E2" w:rsidRPr="00A35F43" w:rsidRDefault="00D464E2" w:rsidP="007F551C">
            <w:pPr>
              <w:widowControl/>
              <w:spacing w:line="360" w:lineRule="auto"/>
            </w:pPr>
          </w:p>
        </w:tc>
        <w:tc>
          <w:tcPr>
            <w:tcW w:w="1134" w:type="dxa"/>
            <w:noWrap/>
            <w:vAlign w:val="center"/>
          </w:tcPr>
          <w:p w14:paraId="0CEC364E" w14:textId="77777777" w:rsidR="00D464E2" w:rsidRPr="00A35F43" w:rsidRDefault="00D464E2" w:rsidP="007F551C">
            <w:pPr>
              <w:widowControl/>
              <w:spacing w:line="360" w:lineRule="auto"/>
            </w:pPr>
          </w:p>
        </w:tc>
        <w:tc>
          <w:tcPr>
            <w:tcW w:w="717" w:type="dxa"/>
            <w:noWrap/>
            <w:vAlign w:val="center"/>
          </w:tcPr>
          <w:p w14:paraId="5CEC0136" w14:textId="77777777" w:rsidR="00D464E2" w:rsidRPr="00A35F43" w:rsidRDefault="00D464E2" w:rsidP="007F551C">
            <w:pPr>
              <w:widowControl/>
              <w:spacing w:line="360" w:lineRule="auto"/>
            </w:pPr>
          </w:p>
        </w:tc>
      </w:tr>
      <w:tr w:rsidR="00A35F43" w:rsidRPr="00A35F43" w14:paraId="34DA6A35" w14:textId="77777777" w:rsidTr="007F551C">
        <w:trPr>
          <w:trHeight w:val="548"/>
          <w:jc w:val="center"/>
        </w:trPr>
        <w:tc>
          <w:tcPr>
            <w:tcW w:w="726" w:type="dxa"/>
            <w:noWrap/>
            <w:vAlign w:val="center"/>
          </w:tcPr>
          <w:p w14:paraId="00753A11" w14:textId="77777777" w:rsidR="00D464E2" w:rsidRPr="00A35F43" w:rsidRDefault="00D464E2" w:rsidP="007F551C">
            <w:pPr>
              <w:widowControl/>
              <w:spacing w:line="360" w:lineRule="auto"/>
            </w:pPr>
          </w:p>
        </w:tc>
        <w:tc>
          <w:tcPr>
            <w:tcW w:w="1134" w:type="dxa"/>
            <w:noWrap/>
            <w:vAlign w:val="center"/>
          </w:tcPr>
          <w:p w14:paraId="2C41430B" w14:textId="77777777" w:rsidR="00D464E2" w:rsidRPr="00A35F43" w:rsidRDefault="00D464E2" w:rsidP="007F551C">
            <w:pPr>
              <w:widowControl/>
              <w:spacing w:line="360" w:lineRule="auto"/>
            </w:pPr>
          </w:p>
        </w:tc>
        <w:tc>
          <w:tcPr>
            <w:tcW w:w="709" w:type="dxa"/>
            <w:noWrap/>
            <w:vAlign w:val="center"/>
          </w:tcPr>
          <w:p w14:paraId="5EB5BE8F" w14:textId="77777777" w:rsidR="00D464E2" w:rsidRPr="00A35F43" w:rsidRDefault="00D464E2" w:rsidP="007F551C">
            <w:pPr>
              <w:widowControl/>
              <w:spacing w:line="360" w:lineRule="auto"/>
            </w:pPr>
          </w:p>
        </w:tc>
        <w:tc>
          <w:tcPr>
            <w:tcW w:w="1134" w:type="dxa"/>
            <w:noWrap/>
            <w:vAlign w:val="center"/>
          </w:tcPr>
          <w:p w14:paraId="7D5C56D0" w14:textId="77777777" w:rsidR="00D464E2" w:rsidRPr="00A35F43" w:rsidRDefault="00D464E2" w:rsidP="007F551C">
            <w:pPr>
              <w:widowControl/>
              <w:spacing w:line="360" w:lineRule="auto"/>
            </w:pPr>
          </w:p>
        </w:tc>
        <w:tc>
          <w:tcPr>
            <w:tcW w:w="850" w:type="dxa"/>
            <w:noWrap/>
            <w:vAlign w:val="center"/>
          </w:tcPr>
          <w:p w14:paraId="5A7B706F" w14:textId="77777777" w:rsidR="00D464E2" w:rsidRPr="00A35F43" w:rsidRDefault="00D464E2" w:rsidP="007F551C">
            <w:pPr>
              <w:widowControl/>
              <w:spacing w:line="360" w:lineRule="auto"/>
            </w:pPr>
          </w:p>
        </w:tc>
        <w:tc>
          <w:tcPr>
            <w:tcW w:w="1694" w:type="dxa"/>
            <w:noWrap/>
            <w:vAlign w:val="center"/>
          </w:tcPr>
          <w:p w14:paraId="4C952A5D" w14:textId="77777777" w:rsidR="00D464E2" w:rsidRPr="00A35F43" w:rsidRDefault="00D464E2" w:rsidP="007F551C">
            <w:pPr>
              <w:widowControl/>
              <w:spacing w:line="360" w:lineRule="auto"/>
            </w:pPr>
          </w:p>
        </w:tc>
        <w:tc>
          <w:tcPr>
            <w:tcW w:w="708" w:type="dxa"/>
            <w:vAlign w:val="center"/>
          </w:tcPr>
          <w:p w14:paraId="11871C09" w14:textId="77777777" w:rsidR="00D464E2" w:rsidRPr="00A35F43" w:rsidRDefault="00D464E2" w:rsidP="007F551C">
            <w:pPr>
              <w:widowControl/>
              <w:spacing w:line="360" w:lineRule="auto"/>
            </w:pPr>
          </w:p>
        </w:tc>
        <w:tc>
          <w:tcPr>
            <w:tcW w:w="1134" w:type="dxa"/>
            <w:noWrap/>
            <w:vAlign w:val="center"/>
          </w:tcPr>
          <w:p w14:paraId="074B4E7A" w14:textId="77777777" w:rsidR="00D464E2" w:rsidRPr="00A35F43" w:rsidRDefault="00D464E2" w:rsidP="007F551C">
            <w:pPr>
              <w:widowControl/>
              <w:spacing w:line="360" w:lineRule="auto"/>
            </w:pPr>
          </w:p>
        </w:tc>
        <w:tc>
          <w:tcPr>
            <w:tcW w:w="1134" w:type="dxa"/>
            <w:noWrap/>
            <w:vAlign w:val="center"/>
          </w:tcPr>
          <w:p w14:paraId="6F0E638D" w14:textId="77777777" w:rsidR="00D464E2" w:rsidRPr="00A35F43" w:rsidRDefault="00D464E2" w:rsidP="007F551C">
            <w:pPr>
              <w:widowControl/>
              <w:spacing w:line="360" w:lineRule="auto"/>
            </w:pPr>
          </w:p>
        </w:tc>
        <w:tc>
          <w:tcPr>
            <w:tcW w:w="717" w:type="dxa"/>
            <w:noWrap/>
            <w:vAlign w:val="center"/>
          </w:tcPr>
          <w:p w14:paraId="160E1222" w14:textId="77777777" w:rsidR="00D464E2" w:rsidRPr="00A35F43" w:rsidRDefault="00D464E2" w:rsidP="007F551C">
            <w:pPr>
              <w:widowControl/>
              <w:spacing w:line="360" w:lineRule="auto"/>
            </w:pPr>
          </w:p>
        </w:tc>
      </w:tr>
      <w:tr w:rsidR="00A35F43" w:rsidRPr="00A35F43" w14:paraId="02DD1D5E" w14:textId="77777777" w:rsidTr="007F551C">
        <w:trPr>
          <w:trHeight w:val="551"/>
          <w:jc w:val="center"/>
        </w:trPr>
        <w:tc>
          <w:tcPr>
            <w:tcW w:w="726" w:type="dxa"/>
            <w:noWrap/>
            <w:vAlign w:val="center"/>
          </w:tcPr>
          <w:p w14:paraId="3A295483" w14:textId="77777777" w:rsidR="00D464E2" w:rsidRPr="00A35F43" w:rsidRDefault="00D464E2" w:rsidP="007F551C">
            <w:pPr>
              <w:widowControl/>
              <w:spacing w:line="360" w:lineRule="auto"/>
            </w:pPr>
          </w:p>
        </w:tc>
        <w:tc>
          <w:tcPr>
            <w:tcW w:w="1134" w:type="dxa"/>
            <w:noWrap/>
            <w:vAlign w:val="center"/>
          </w:tcPr>
          <w:p w14:paraId="5E9BF696" w14:textId="77777777" w:rsidR="00D464E2" w:rsidRPr="00A35F43" w:rsidRDefault="00D464E2" w:rsidP="007F551C">
            <w:pPr>
              <w:widowControl/>
              <w:spacing w:line="360" w:lineRule="auto"/>
            </w:pPr>
          </w:p>
        </w:tc>
        <w:tc>
          <w:tcPr>
            <w:tcW w:w="709" w:type="dxa"/>
            <w:noWrap/>
            <w:vAlign w:val="center"/>
          </w:tcPr>
          <w:p w14:paraId="204FBFE5" w14:textId="77777777" w:rsidR="00D464E2" w:rsidRPr="00A35F43" w:rsidRDefault="00D464E2" w:rsidP="007F551C">
            <w:pPr>
              <w:widowControl/>
              <w:spacing w:line="360" w:lineRule="auto"/>
            </w:pPr>
          </w:p>
        </w:tc>
        <w:tc>
          <w:tcPr>
            <w:tcW w:w="1134" w:type="dxa"/>
            <w:noWrap/>
            <w:vAlign w:val="center"/>
          </w:tcPr>
          <w:p w14:paraId="2E818125" w14:textId="77777777" w:rsidR="00D464E2" w:rsidRPr="00A35F43" w:rsidRDefault="00D464E2" w:rsidP="007F551C">
            <w:pPr>
              <w:widowControl/>
              <w:spacing w:line="360" w:lineRule="auto"/>
            </w:pPr>
          </w:p>
        </w:tc>
        <w:tc>
          <w:tcPr>
            <w:tcW w:w="850" w:type="dxa"/>
            <w:noWrap/>
            <w:vAlign w:val="center"/>
          </w:tcPr>
          <w:p w14:paraId="394430D3" w14:textId="77777777" w:rsidR="00D464E2" w:rsidRPr="00A35F43" w:rsidRDefault="00D464E2" w:rsidP="007F551C">
            <w:pPr>
              <w:widowControl/>
              <w:spacing w:line="360" w:lineRule="auto"/>
            </w:pPr>
          </w:p>
        </w:tc>
        <w:tc>
          <w:tcPr>
            <w:tcW w:w="1694" w:type="dxa"/>
            <w:noWrap/>
            <w:vAlign w:val="center"/>
          </w:tcPr>
          <w:p w14:paraId="0811D3F7" w14:textId="77777777" w:rsidR="00D464E2" w:rsidRPr="00A35F43" w:rsidRDefault="00D464E2" w:rsidP="007F551C">
            <w:pPr>
              <w:widowControl/>
              <w:spacing w:line="360" w:lineRule="auto"/>
            </w:pPr>
          </w:p>
        </w:tc>
        <w:tc>
          <w:tcPr>
            <w:tcW w:w="708" w:type="dxa"/>
            <w:vAlign w:val="center"/>
          </w:tcPr>
          <w:p w14:paraId="2EFD5EE2" w14:textId="77777777" w:rsidR="00D464E2" w:rsidRPr="00A35F43" w:rsidRDefault="00D464E2" w:rsidP="007F551C">
            <w:pPr>
              <w:widowControl/>
              <w:spacing w:line="360" w:lineRule="auto"/>
            </w:pPr>
          </w:p>
        </w:tc>
        <w:tc>
          <w:tcPr>
            <w:tcW w:w="1134" w:type="dxa"/>
            <w:noWrap/>
            <w:vAlign w:val="center"/>
          </w:tcPr>
          <w:p w14:paraId="492DC7C3" w14:textId="77777777" w:rsidR="00D464E2" w:rsidRPr="00A35F43" w:rsidRDefault="00D464E2" w:rsidP="007F551C">
            <w:pPr>
              <w:widowControl/>
              <w:spacing w:line="360" w:lineRule="auto"/>
            </w:pPr>
          </w:p>
        </w:tc>
        <w:tc>
          <w:tcPr>
            <w:tcW w:w="1134" w:type="dxa"/>
            <w:noWrap/>
            <w:vAlign w:val="center"/>
          </w:tcPr>
          <w:p w14:paraId="7C555E80" w14:textId="77777777" w:rsidR="00D464E2" w:rsidRPr="00A35F43" w:rsidRDefault="00D464E2" w:rsidP="007F551C">
            <w:pPr>
              <w:widowControl/>
              <w:spacing w:line="360" w:lineRule="auto"/>
            </w:pPr>
          </w:p>
        </w:tc>
        <w:tc>
          <w:tcPr>
            <w:tcW w:w="717" w:type="dxa"/>
            <w:noWrap/>
            <w:vAlign w:val="center"/>
          </w:tcPr>
          <w:p w14:paraId="72174C75" w14:textId="77777777" w:rsidR="00D464E2" w:rsidRPr="00A35F43" w:rsidRDefault="00D464E2" w:rsidP="007F551C">
            <w:pPr>
              <w:widowControl/>
              <w:spacing w:line="360" w:lineRule="auto"/>
            </w:pPr>
          </w:p>
        </w:tc>
      </w:tr>
      <w:tr w:rsidR="00A35F43" w:rsidRPr="00A35F43" w14:paraId="0EDF7229" w14:textId="77777777" w:rsidTr="007F551C">
        <w:trPr>
          <w:trHeight w:val="547"/>
          <w:jc w:val="center"/>
        </w:trPr>
        <w:tc>
          <w:tcPr>
            <w:tcW w:w="726" w:type="dxa"/>
            <w:noWrap/>
            <w:vAlign w:val="center"/>
          </w:tcPr>
          <w:p w14:paraId="77BC522C" w14:textId="77777777" w:rsidR="00D464E2" w:rsidRPr="00A35F43" w:rsidRDefault="00D464E2" w:rsidP="007F551C">
            <w:pPr>
              <w:widowControl/>
              <w:spacing w:line="360" w:lineRule="auto"/>
            </w:pPr>
          </w:p>
        </w:tc>
        <w:tc>
          <w:tcPr>
            <w:tcW w:w="1134" w:type="dxa"/>
            <w:noWrap/>
            <w:vAlign w:val="center"/>
          </w:tcPr>
          <w:p w14:paraId="0EA95694" w14:textId="77777777" w:rsidR="00D464E2" w:rsidRPr="00A35F43" w:rsidRDefault="00D464E2" w:rsidP="007F551C">
            <w:pPr>
              <w:widowControl/>
              <w:spacing w:line="360" w:lineRule="auto"/>
            </w:pPr>
          </w:p>
        </w:tc>
        <w:tc>
          <w:tcPr>
            <w:tcW w:w="709" w:type="dxa"/>
            <w:noWrap/>
            <w:vAlign w:val="center"/>
          </w:tcPr>
          <w:p w14:paraId="116B283C" w14:textId="77777777" w:rsidR="00D464E2" w:rsidRPr="00A35F43" w:rsidRDefault="00D464E2" w:rsidP="007F551C">
            <w:pPr>
              <w:widowControl/>
              <w:spacing w:line="360" w:lineRule="auto"/>
            </w:pPr>
          </w:p>
        </w:tc>
        <w:tc>
          <w:tcPr>
            <w:tcW w:w="1134" w:type="dxa"/>
            <w:noWrap/>
            <w:vAlign w:val="center"/>
          </w:tcPr>
          <w:p w14:paraId="56F34FAD" w14:textId="77777777" w:rsidR="00D464E2" w:rsidRPr="00A35F43" w:rsidRDefault="00D464E2" w:rsidP="007F551C">
            <w:pPr>
              <w:widowControl/>
              <w:spacing w:line="360" w:lineRule="auto"/>
            </w:pPr>
          </w:p>
        </w:tc>
        <w:tc>
          <w:tcPr>
            <w:tcW w:w="850" w:type="dxa"/>
            <w:noWrap/>
            <w:vAlign w:val="center"/>
          </w:tcPr>
          <w:p w14:paraId="4F447D6F" w14:textId="77777777" w:rsidR="00D464E2" w:rsidRPr="00A35F43" w:rsidRDefault="00D464E2" w:rsidP="007F551C">
            <w:pPr>
              <w:widowControl/>
              <w:spacing w:line="360" w:lineRule="auto"/>
            </w:pPr>
          </w:p>
        </w:tc>
        <w:tc>
          <w:tcPr>
            <w:tcW w:w="1694" w:type="dxa"/>
            <w:noWrap/>
            <w:vAlign w:val="center"/>
          </w:tcPr>
          <w:p w14:paraId="118CE025" w14:textId="77777777" w:rsidR="00D464E2" w:rsidRPr="00A35F43" w:rsidRDefault="00D464E2" w:rsidP="007F551C">
            <w:pPr>
              <w:widowControl/>
              <w:spacing w:line="360" w:lineRule="auto"/>
            </w:pPr>
          </w:p>
        </w:tc>
        <w:tc>
          <w:tcPr>
            <w:tcW w:w="708" w:type="dxa"/>
            <w:noWrap/>
            <w:vAlign w:val="center"/>
          </w:tcPr>
          <w:p w14:paraId="647FB698" w14:textId="77777777" w:rsidR="00D464E2" w:rsidRPr="00A35F43" w:rsidRDefault="00D464E2" w:rsidP="007F551C">
            <w:pPr>
              <w:widowControl/>
              <w:spacing w:line="360" w:lineRule="auto"/>
            </w:pPr>
          </w:p>
        </w:tc>
        <w:tc>
          <w:tcPr>
            <w:tcW w:w="1134" w:type="dxa"/>
            <w:noWrap/>
            <w:vAlign w:val="center"/>
          </w:tcPr>
          <w:p w14:paraId="128CC62E" w14:textId="77777777" w:rsidR="00D464E2" w:rsidRPr="00A35F43" w:rsidRDefault="00D464E2" w:rsidP="007F551C">
            <w:pPr>
              <w:widowControl/>
              <w:spacing w:line="360" w:lineRule="auto"/>
            </w:pPr>
          </w:p>
        </w:tc>
        <w:tc>
          <w:tcPr>
            <w:tcW w:w="1134" w:type="dxa"/>
            <w:noWrap/>
            <w:vAlign w:val="center"/>
          </w:tcPr>
          <w:p w14:paraId="3D9B87D6" w14:textId="77777777" w:rsidR="00D464E2" w:rsidRPr="00A35F43" w:rsidRDefault="00D464E2" w:rsidP="007F551C">
            <w:pPr>
              <w:widowControl/>
              <w:spacing w:line="360" w:lineRule="auto"/>
            </w:pPr>
          </w:p>
        </w:tc>
        <w:tc>
          <w:tcPr>
            <w:tcW w:w="717" w:type="dxa"/>
            <w:noWrap/>
            <w:vAlign w:val="center"/>
          </w:tcPr>
          <w:p w14:paraId="12B6EE44" w14:textId="77777777" w:rsidR="00D464E2" w:rsidRPr="00A35F43" w:rsidRDefault="00D464E2" w:rsidP="007F551C">
            <w:pPr>
              <w:widowControl/>
              <w:spacing w:line="360" w:lineRule="auto"/>
            </w:pPr>
          </w:p>
        </w:tc>
      </w:tr>
      <w:tr w:rsidR="00D464E2" w:rsidRPr="00A35F43" w14:paraId="60C30B86" w14:textId="77777777" w:rsidTr="007F551C">
        <w:trPr>
          <w:trHeight w:val="567"/>
          <w:jc w:val="center"/>
        </w:trPr>
        <w:tc>
          <w:tcPr>
            <w:tcW w:w="726" w:type="dxa"/>
            <w:noWrap/>
            <w:vAlign w:val="center"/>
          </w:tcPr>
          <w:p w14:paraId="2D2B3F00" w14:textId="77777777" w:rsidR="00D464E2" w:rsidRPr="00A35F43" w:rsidRDefault="00D464E2" w:rsidP="007F551C">
            <w:pPr>
              <w:widowControl/>
              <w:spacing w:line="360" w:lineRule="auto"/>
            </w:pPr>
          </w:p>
        </w:tc>
        <w:tc>
          <w:tcPr>
            <w:tcW w:w="1134" w:type="dxa"/>
            <w:noWrap/>
            <w:vAlign w:val="center"/>
          </w:tcPr>
          <w:p w14:paraId="6F1CAE00" w14:textId="77777777" w:rsidR="00D464E2" w:rsidRPr="00A35F43" w:rsidRDefault="00D464E2" w:rsidP="007F551C">
            <w:pPr>
              <w:widowControl/>
              <w:spacing w:line="360" w:lineRule="auto"/>
            </w:pPr>
          </w:p>
        </w:tc>
        <w:tc>
          <w:tcPr>
            <w:tcW w:w="709" w:type="dxa"/>
            <w:noWrap/>
            <w:vAlign w:val="center"/>
          </w:tcPr>
          <w:p w14:paraId="3A4C2F62" w14:textId="77777777" w:rsidR="00D464E2" w:rsidRPr="00A35F43" w:rsidRDefault="00D464E2" w:rsidP="007F551C">
            <w:pPr>
              <w:widowControl/>
              <w:spacing w:line="360" w:lineRule="auto"/>
            </w:pPr>
          </w:p>
        </w:tc>
        <w:tc>
          <w:tcPr>
            <w:tcW w:w="1134" w:type="dxa"/>
            <w:noWrap/>
            <w:vAlign w:val="center"/>
          </w:tcPr>
          <w:p w14:paraId="17C2A655" w14:textId="77777777" w:rsidR="00D464E2" w:rsidRPr="00A35F43" w:rsidRDefault="00D464E2" w:rsidP="007F551C">
            <w:pPr>
              <w:widowControl/>
              <w:spacing w:line="360" w:lineRule="auto"/>
            </w:pPr>
          </w:p>
        </w:tc>
        <w:tc>
          <w:tcPr>
            <w:tcW w:w="850" w:type="dxa"/>
            <w:noWrap/>
            <w:vAlign w:val="center"/>
          </w:tcPr>
          <w:p w14:paraId="2173DBA7" w14:textId="77777777" w:rsidR="00D464E2" w:rsidRPr="00A35F43" w:rsidRDefault="00D464E2" w:rsidP="007F551C">
            <w:pPr>
              <w:widowControl/>
              <w:spacing w:line="360" w:lineRule="auto"/>
            </w:pPr>
          </w:p>
        </w:tc>
        <w:tc>
          <w:tcPr>
            <w:tcW w:w="1694" w:type="dxa"/>
            <w:noWrap/>
            <w:vAlign w:val="center"/>
          </w:tcPr>
          <w:p w14:paraId="74BE6829" w14:textId="77777777" w:rsidR="00D464E2" w:rsidRPr="00A35F43" w:rsidRDefault="00D464E2" w:rsidP="007F551C">
            <w:pPr>
              <w:widowControl/>
              <w:spacing w:line="360" w:lineRule="auto"/>
            </w:pPr>
          </w:p>
        </w:tc>
        <w:tc>
          <w:tcPr>
            <w:tcW w:w="708" w:type="dxa"/>
            <w:noWrap/>
            <w:vAlign w:val="center"/>
          </w:tcPr>
          <w:p w14:paraId="47AEEC92" w14:textId="77777777" w:rsidR="00D464E2" w:rsidRPr="00A35F43" w:rsidRDefault="00D464E2" w:rsidP="007F551C">
            <w:pPr>
              <w:widowControl/>
              <w:spacing w:line="360" w:lineRule="auto"/>
            </w:pPr>
          </w:p>
        </w:tc>
        <w:tc>
          <w:tcPr>
            <w:tcW w:w="1134" w:type="dxa"/>
            <w:noWrap/>
            <w:vAlign w:val="center"/>
          </w:tcPr>
          <w:p w14:paraId="1CB68AA9" w14:textId="77777777" w:rsidR="00D464E2" w:rsidRPr="00A35F43" w:rsidRDefault="00D464E2" w:rsidP="007F551C">
            <w:pPr>
              <w:widowControl/>
              <w:spacing w:line="360" w:lineRule="auto"/>
            </w:pPr>
          </w:p>
        </w:tc>
        <w:tc>
          <w:tcPr>
            <w:tcW w:w="1134" w:type="dxa"/>
            <w:noWrap/>
            <w:vAlign w:val="center"/>
          </w:tcPr>
          <w:p w14:paraId="21F24545" w14:textId="77777777" w:rsidR="00D464E2" w:rsidRPr="00A35F43" w:rsidRDefault="00D464E2" w:rsidP="007F551C">
            <w:pPr>
              <w:widowControl/>
              <w:spacing w:line="360" w:lineRule="auto"/>
            </w:pPr>
          </w:p>
        </w:tc>
        <w:tc>
          <w:tcPr>
            <w:tcW w:w="717" w:type="dxa"/>
            <w:noWrap/>
            <w:vAlign w:val="center"/>
          </w:tcPr>
          <w:p w14:paraId="665833AB" w14:textId="77777777" w:rsidR="00D464E2" w:rsidRPr="00A35F43" w:rsidRDefault="00D464E2" w:rsidP="007F551C">
            <w:pPr>
              <w:widowControl/>
              <w:spacing w:line="360" w:lineRule="auto"/>
            </w:pPr>
          </w:p>
        </w:tc>
      </w:tr>
    </w:tbl>
    <w:p w14:paraId="359DFCCE" w14:textId="77777777" w:rsidR="00D464E2" w:rsidRPr="00A35F43" w:rsidRDefault="00D464E2" w:rsidP="00D464E2">
      <w:pPr>
        <w:spacing w:line="360" w:lineRule="auto"/>
        <w:ind w:firstLineChars="200" w:firstLine="420"/>
      </w:pPr>
    </w:p>
    <w:p w14:paraId="4300BD6A" w14:textId="77777777" w:rsidR="00D464E2" w:rsidRPr="00A35F43" w:rsidRDefault="00D464E2" w:rsidP="00D464E2">
      <w:pPr>
        <w:pStyle w:val="Default"/>
        <w:rPr>
          <w:color w:val="auto"/>
        </w:rPr>
      </w:pPr>
    </w:p>
    <w:p w14:paraId="60149595" w14:textId="77777777" w:rsidR="00D464E2" w:rsidRPr="00A35F43" w:rsidRDefault="00D464E2" w:rsidP="00D464E2">
      <w:pPr>
        <w:pStyle w:val="Default"/>
        <w:rPr>
          <w:color w:val="auto"/>
        </w:rPr>
      </w:pPr>
    </w:p>
    <w:p w14:paraId="01018188" w14:textId="77777777" w:rsidR="00D464E2" w:rsidRPr="00A35F43" w:rsidRDefault="00D464E2" w:rsidP="00D464E2">
      <w:pPr>
        <w:pStyle w:val="Default"/>
        <w:rPr>
          <w:color w:val="auto"/>
        </w:rPr>
      </w:pPr>
    </w:p>
    <w:p w14:paraId="04206215" w14:textId="77777777" w:rsidR="00D464E2" w:rsidRPr="00A35F43" w:rsidRDefault="00D464E2" w:rsidP="00D464E2">
      <w:pPr>
        <w:pStyle w:val="Default"/>
        <w:rPr>
          <w:color w:val="auto"/>
        </w:rPr>
      </w:pPr>
    </w:p>
    <w:p w14:paraId="08F83E9C" w14:textId="77777777" w:rsidR="00D464E2" w:rsidRPr="00A35F43" w:rsidRDefault="00D464E2" w:rsidP="00D464E2">
      <w:pPr>
        <w:spacing w:line="360" w:lineRule="auto"/>
        <w:ind w:firstLineChars="200" w:firstLine="420"/>
      </w:pPr>
      <w:r w:rsidRPr="00A35F43">
        <w:rPr>
          <w:rFonts w:hint="eastAsia"/>
        </w:rPr>
        <w:t>投标人（盖章）：</w:t>
      </w:r>
    </w:p>
    <w:p w14:paraId="36869CFF" w14:textId="77777777" w:rsidR="00D464E2" w:rsidRPr="00A35F43" w:rsidRDefault="00D464E2" w:rsidP="00D464E2">
      <w:pPr>
        <w:spacing w:line="360" w:lineRule="auto"/>
        <w:ind w:firstLineChars="200" w:firstLine="420"/>
      </w:pPr>
      <w:r w:rsidRPr="00A35F43">
        <w:rPr>
          <w:rFonts w:hint="eastAsia"/>
        </w:rPr>
        <w:t>法定代表人或委托代理人（签字或盖章）：</w:t>
      </w:r>
    </w:p>
    <w:p w14:paraId="6541B08F" w14:textId="77777777" w:rsidR="00D464E2" w:rsidRPr="00A35F43" w:rsidRDefault="00D464E2" w:rsidP="00D464E2">
      <w:pPr>
        <w:spacing w:line="360" w:lineRule="auto"/>
        <w:ind w:firstLineChars="200" w:firstLine="420"/>
        <w:rPr>
          <w:rFonts w:ascii="宋体" w:hAnsi="宋体" w:hint="eastAsia"/>
        </w:rPr>
      </w:pPr>
      <w:r w:rsidRPr="00A35F43">
        <w:rPr>
          <w:rFonts w:hint="eastAsia"/>
        </w:rPr>
        <w:t>日期：</w:t>
      </w:r>
      <w:r w:rsidRPr="00A35F43">
        <w:rPr>
          <w:rFonts w:hint="eastAsia"/>
        </w:rPr>
        <w:t xml:space="preserve">    </w:t>
      </w:r>
      <w:r w:rsidRPr="00A35F43">
        <w:rPr>
          <w:rFonts w:hint="eastAsia"/>
        </w:rPr>
        <w:t>年</w:t>
      </w:r>
      <w:r w:rsidRPr="00A35F43">
        <w:rPr>
          <w:rFonts w:hint="eastAsia"/>
        </w:rPr>
        <w:t xml:space="preserve">  </w:t>
      </w:r>
      <w:r w:rsidRPr="00A35F43">
        <w:rPr>
          <w:rFonts w:hint="eastAsia"/>
        </w:rPr>
        <w:t>月</w:t>
      </w:r>
      <w:r w:rsidRPr="00A35F43">
        <w:rPr>
          <w:rFonts w:hint="eastAsia"/>
        </w:rPr>
        <w:t xml:space="preserve">  </w:t>
      </w:r>
      <w:r w:rsidRPr="00A35F43">
        <w:rPr>
          <w:rFonts w:hint="eastAsia"/>
        </w:rPr>
        <w:t>日</w:t>
      </w:r>
    </w:p>
    <w:p w14:paraId="241F5A8F" w14:textId="77777777" w:rsidR="00D464E2" w:rsidRPr="00A35F43" w:rsidRDefault="00D464E2" w:rsidP="00D464E2">
      <w:pPr>
        <w:spacing w:line="360" w:lineRule="auto"/>
        <w:rPr>
          <w:rFonts w:ascii="宋体" w:hAnsi="宋体" w:hint="eastAsia"/>
          <w:szCs w:val="20"/>
        </w:rPr>
      </w:pPr>
    </w:p>
    <w:p w14:paraId="61E1D60C" w14:textId="77777777" w:rsidR="00D464E2" w:rsidRPr="00A35F43" w:rsidRDefault="00D464E2" w:rsidP="00D464E2">
      <w:pPr>
        <w:spacing w:line="360" w:lineRule="auto"/>
        <w:rPr>
          <w:rFonts w:ascii="宋体" w:hAnsi="宋体" w:cs="宋体" w:hint="eastAsia"/>
          <w:szCs w:val="21"/>
          <w:lang w:bidi="ar"/>
        </w:rPr>
      </w:pPr>
      <w:r w:rsidRPr="00A35F43">
        <w:rPr>
          <w:rFonts w:ascii="宋体" w:hAnsi="宋体" w:cs="宋体" w:hint="eastAsia"/>
          <w:szCs w:val="21"/>
          <w:lang w:bidi="ar"/>
        </w:rPr>
        <w:t>备注：</w:t>
      </w:r>
    </w:p>
    <w:p w14:paraId="2FDD69BF" w14:textId="77777777" w:rsidR="00D464E2" w:rsidRPr="00A35F43" w:rsidRDefault="00D464E2" w:rsidP="00D464E2">
      <w:pPr>
        <w:spacing w:line="360" w:lineRule="auto"/>
        <w:ind w:firstLineChars="200" w:firstLine="420"/>
        <w:rPr>
          <w:rFonts w:ascii="宋体" w:hAnsi="宋体" w:cs="宋体" w:hint="eastAsia"/>
          <w:szCs w:val="21"/>
        </w:rPr>
      </w:pPr>
      <w:r w:rsidRPr="00A35F43">
        <w:rPr>
          <w:rFonts w:ascii="宋体" w:hAnsi="宋体" w:cs="宋体" w:hint="eastAsia"/>
          <w:szCs w:val="21"/>
          <w:lang w:bidi="ar"/>
        </w:rPr>
        <w:t>1、报价包含但不限于全部设备、辅助材料、备品、备件、安装、集成、调试、质保、人工、维保、运输、人员培训、技术支持、税金等直至验收交付使用后至服务期满的全部费用（包含所有隐含的内容）。中标后费用不再另行增加。</w:t>
      </w:r>
    </w:p>
    <w:p w14:paraId="5C2E80A1" w14:textId="77777777" w:rsidR="00D464E2" w:rsidRPr="00A35F43" w:rsidRDefault="00D464E2" w:rsidP="00D464E2">
      <w:pPr>
        <w:widowControl/>
        <w:spacing w:line="360" w:lineRule="auto"/>
        <w:ind w:firstLineChars="200" w:firstLine="420"/>
        <w:jc w:val="left"/>
        <w:rPr>
          <w:rFonts w:ascii="宋体" w:hAnsi="宋体" w:cs="宋体" w:hint="eastAsia"/>
          <w:szCs w:val="21"/>
          <w:lang w:bidi="ar"/>
        </w:rPr>
      </w:pPr>
      <w:r w:rsidRPr="00A35F43">
        <w:rPr>
          <w:rFonts w:ascii="宋体" w:hAnsi="宋体" w:cs="宋体" w:hint="eastAsia"/>
          <w:szCs w:val="21"/>
          <w:lang w:bidi="ar"/>
        </w:rPr>
        <w:t>2、本报价表中的合计金额必须与开标一览表的投标总价一致。</w:t>
      </w:r>
    </w:p>
    <w:p w14:paraId="7F097BD3" w14:textId="77777777" w:rsidR="00D464E2" w:rsidRPr="00A35F43" w:rsidRDefault="00D464E2" w:rsidP="00D464E2">
      <w:pPr>
        <w:widowControl/>
        <w:spacing w:line="360" w:lineRule="auto"/>
        <w:ind w:firstLineChars="200" w:firstLine="420"/>
        <w:jc w:val="left"/>
        <w:rPr>
          <w:rFonts w:ascii="宋体" w:hAnsi="宋体" w:cs="宋体" w:hint="eastAsia"/>
          <w:szCs w:val="21"/>
        </w:rPr>
      </w:pPr>
      <w:r w:rsidRPr="00A35F43">
        <w:rPr>
          <w:rFonts w:ascii="宋体" w:hAnsi="宋体" w:cs="宋体" w:hint="eastAsia"/>
          <w:szCs w:val="21"/>
          <w:lang w:bidi="ar"/>
        </w:rPr>
        <w:t>3、</w:t>
      </w:r>
      <w:r w:rsidRPr="00A35F43">
        <w:rPr>
          <w:rFonts w:ascii="宋体" w:hAnsi="宋体" w:hint="eastAsia"/>
        </w:rPr>
        <w:t>本表中事项填写不得有缺失，请如实填写，行数或事项不够，可自行增加。</w:t>
      </w:r>
    </w:p>
    <w:p w14:paraId="4DF86D26" w14:textId="77777777" w:rsidR="006F3191" w:rsidRPr="00A35F43" w:rsidRDefault="006F3191">
      <w:pPr>
        <w:spacing w:line="400" w:lineRule="exact"/>
        <w:jc w:val="center"/>
        <w:rPr>
          <w:rFonts w:ascii="宋体" w:hAnsi="宋体" w:hint="eastAsia"/>
          <w:b/>
          <w:sz w:val="28"/>
          <w:szCs w:val="30"/>
        </w:rPr>
      </w:pPr>
    </w:p>
    <w:p w14:paraId="4E80198E" w14:textId="77777777" w:rsidR="006F3191" w:rsidRPr="00A35F43" w:rsidRDefault="006F3191">
      <w:pPr>
        <w:spacing w:line="400" w:lineRule="exact"/>
        <w:jc w:val="center"/>
        <w:rPr>
          <w:rFonts w:ascii="宋体" w:hAnsi="宋体" w:hint="eastAsia"/>
          <w:b/>
          <w:sz w:val="28"/>
          <w:szCs w:val="30"/>
        </w:rPr>
      </w:pPr>
    </w:p>
    <w:p w14:paraId="236132C1" w14:textId="77777777" w:rsidR="006F3191" w:rsidRPr="00A35F43" w:rsidRDefault="006F3191">
      <w:pPr>
        <w:spacing w:line="400" w:lineRule="exact"/>
        <w:jc w:val="center"/>
        <w:rPr>
          <w:rFonts w:ascii="宋体" w:hAnsi="宋体" w:hint="eastAsia"/>
          <w:b/>
          <w:sz w:val="28"/>
          <w:szCs w:val="30"/>
        </w:rPr>
      </w:pPr>
    </w:p>
    <w:p w14:paraId="62E4EB9B" w14:textId="77777777" w:rsidR="006F3191" w:rsidRPr="00A35F43" w:rsidRDefault="006F3191">
      <w:pPr>
        <w:spacing w:line="400" w:lineRule="exact"/>
        <w:jc w:val="center"/>
        <w:rPr>
          <w:rFonts w:ascii="宋体" w:hAnsi="宋体" w:hint="eastAsia"/>
          <w:b/>
          <w:sz w:val="28"/>
          <w:szCs w:val="30"/>
        </w:rPr>
      </w:pPr>
    </w:p>
    <w:p w14:paraId="032F7CD1" w14:textId="77777777" w:rsidR="006F3191" w:rsidRPr="00A35F43" w:rsidRDefault="006F3191">
      <w:pPr>
        <w:spacing w:line="400" w:lineRule="exact"/>
        <w:jc w:val="center"/>
        <w:rPr>
          <w:rFonts w:ascii="宋体" w:hAnsi="宋体" w:hint="eastAsia"/>
          <w:b/>
          <w:sz w:val="28"/>
          <w:szCs w:val="30"/>
        </w:rPr>
      </w:pPr>
    </w:p>
    <w:p w14:paraId="4FD419CB" w14:textId="77777777" w:rsidR="006F3191" w:rsidRPr="00A35F43" w:rsidRDefault="006F3191">
      <w:pPr>
        <w:spacing w:line="400" w:lineRule="exact"/>
        <w:jc w:val="center"/>
        <w:rPr>
          <w:rFonts w:ascii="宋体" w:hAnsi="宋体" w:hint="eastAsia"/>
          <w:b/>
          <w:sz w:val="28"/>
          <w:szCs w:val="30"/>
        </w:rPr>
      </w:pPr>
    </w:p>
    <w:p w14:paraId="16EE5F9C" w14:textId="77777777" w:rsidR="006F3191" w:rsidRPr="00A35F43" w:rsidRDefault="006F3191">
      <w:pPr>
        <w:spacing w:line="400" w:lineRule="exact"/>
        <w:jc w:val="center"/>
        <w:rPr>
          <w:rFonts w:ascii="宋体" w:hAnsi="宋体" w:hint="eastAsia"/>
          <w:b/>
          <w:sz w:val="28"/>
          <w:szCs w:val="30"/>
        </w:rPr>
      </w:pPr>
    </w:p>
    <w:bookmarkEnd w:id="183"/>
    <w:bookmarkEnd w:id="184"/>
    <w:p w14:paraId="470DFE6C" w14:textId="695F674D" w:rsidR="006F3191" w:rsidRPr="00A35F43" w:rsidRDefault="00432E9D">
      <w:pPr>
        <w:keepNext/>
        <w:keepLines/>
        <w:outlineLvl w:val="1"/>
        <w:rPr>
          <w:rFonts w:ascii="Arial" w:eastAsia="黑体" w:hAnsi="Arial"/>
          <w:b/>
          <w:bCs/>
          <w:sz w:val="32"/>
          <w:szCs w:val="32"/>
        </w:rPr>
      </w:pPr>
      <w:r w:rsidRPr="00A35F43">
        <w:rPr>
          <w:rFonts w:ascii="Arial" w:eastAsia="黑体" w:hAnsi="Arial" w:hint="eastAsia"/>
          <w:b/>
          <w:bCs/>
          <w:sz w:val="24"/>
          <w:szCs w:val="32"/>
        </w:rPr>
        <w:t>格式</w:t>
      </w:r>
      <w:r w:rsidRPr="00A35F43">
        <w:rPr>
          <w:rFonts w:ascii="Arial" w:eastAsia="黑体" w:hAnsi="Arial"/>
          <w:b/>
          <w:bCs/>
          <w:sz w:val="24"/>
          <w:szCs w:val="32"/>
        </w:rPr>
        <w:t>4</w:t>
      </w:r>
      <w:r w:rsidRPr="00A35F43">
        <w:rPr>
          <w:rFonts w:ascii="Arial" w:eastAsia="黑体" w:hAnsi="Arial" w:hint="eastAsia"/>
          <w:b/>
          <w:bCs/>
          <w:sz w:val="24"/>
          <w:szCs w:val="32"/>
        </w:rPr>
        <w:t>、中小企业声明函</w:t>
      </w:r>
    </w:p>
    <w:p w14:paraId="7EE6519E" w14:textId="77777777" w:rsidR="006F3191" w:rsidRPr="00A35F43" w:rsidRDefault="00432E9D">
      <w:pPr>
        <w:spacing w:line="360" w:lineRule="auto"/>
        <w:jc w:val="center"/>
        <w:rPr>
          <w:rFonts w:ascii="黑体" w:eastAsia="黑体" w:hAnsi="黑体" w:cs="宋体" w:hint="eastAsia"/>
          <w:bCs/>
          <w:sz w:val="36"/>
          <w:szCs w:val="28"/>
        </w:rPr>
      </w:pPr>
      <w:r w:rsidRPr="00A35F43">
        <w:rPr>
          <w:rFonts w:ascii="黑体" w:eastAsia="黑体" w:hAnsi="黑体" w:cs="宋体" w:hint="eastAsia"/>
          <w:bCs/>
          <w:sz w:val="36"/>
          <w:szCs w:val="28"/>
        </w:rPr>
        <w:t>中小企业声明函</w:t>
      </w:r>
    </w:p>
    <w:p w14:paraId="6562769D" w14:textId="77777777" w:rsidR="000D3881" w:rsidRPr="00A35F43" w:rsidRDefault="000D3881" w:rsidP="000D3881">
      <w:pPr>
        <w:snapToGrid w:val="0"/>
        <w:spacing w:line="480" w:lineRule="auto"/>
        <w:ind w:firstLineChars="200" w:firstLine="420"/>
        <w:rPr>
          <w:rFonts w:ascii="宋体" w:hAnsi="宋体" w:cs="宋体" w:hint="eastAsia"/>
          <w:bCs/>
          <w:szCs w:val="21"/>
        </w:rPr>
      </w:pPr>
      <w:r w:rsidRPr="00A35F43">
        <w:rPr>
          <w:rFonts w:ascii="宋体" w:hAnsi="宋体" w:cs="宋体" w:hint="eastAsia"/>
          <w:bCs/>
          <w:szCs w:val="21"/>
        </w:rPr>
        <w:t>本公司（联合体）郑重声明，根据《政府采购促进中小企业发展管理办法》（财库﹝2020﹞46号）的规定，本公司（联合体）参加</w:t>
      </w:r>
      <w:r w:rsidRPr="00A35F43">
        <w:rPr>
          <w:rFonts w:ascii="宋体" w:hAnsi="宋体" w:cs="宋体" w:hint="eastAsia"/>
          <w:bCs/>
          <w:szCs w:val="21"/>
          <w:u w:val="single"/>
        </w:rPr>
        <w:t>（单位名称）</w:t>
      </w:r>
      <w:r w:rsidRPr="00A35F43">
        <w:rPr>
          <w:rFonts w:ascii="宋体" w:hAnsi="宋体" w:cs="宋体" w:hint="eastAsia"/>
          <w:bCs/>
          <w:szCs w:val="21"/>
        </w:rPr>
        <w:t>的</w:t>
      </w:r>
      <w:r w:rsidRPr="00A35F43">
        <w:rPr>
          <w:rFonts w:ascii="宋体" w:hAnsi="宋体" w:cs="宋体" w:hint="eastAsia"/>
          <w:bCs/>
          <w:szCs w:val="21"/>
          <w:u w:val="single"/>
        </w:rPr>
        <w:t>（项目名称）</w:t>
      </w:r>
      <w:r w:rsidRPr="00A35F43">
        <w:rPr>
          <w:rFonts w:ascii="宋体" w:hAnsi="宋体" w:cs="宋体" w:hint="eastAsia"/>
          <w:bCs/>
          <w:szCs w:val="21"/>
        </w:rPr>
        <w:t>采购活动，提供的货物全部由符合政策要求的中小企业制造。相关企业（含联合体中的中小企业、签订分包意向协议的中小企业）的具体情况如下：</w:t>
      </w:r>
    </w:p>
    <w:p w14:paraId="0D6D46D2" w14:textId="77777777" w:rsidR="000D3881" w:rsidRPr="00A35F43" w:rsidRDefault="000D3881" w:rsidP="000D3881">
      <w:pPr>
        <w:numPr>
          <w:ilvl w:val="0"/>
          <w:numId w:val="4"/>
        </w:numPr>
        <w:snapToGrid w:val="0"/>
        <w:spacing w:line="480" w:lineRule="auto"/>
        <w:ind w:firstLineChars="200" w:firstLine="420"/>
        <w:rPr>
          <w:rFonts w:ascii="宋体" w:hAnsi="宋体" w:cs="宋体" w:hint="eastAsia"/>
          <w:bCs/>
          <w:szCs w:val="21"/>
        </w:rPr>
      </w:pPr>
      <w:r w:rsidRPr="00A35F43">
        <w:rPr>
          <w:rFonts w:ascii="宋体" w:hAnsi="宋体" w:cs="宋体" w:hint="eastAsia"/>
          <w:bCs/>
          <w:szCs w:val="21"/>
          <w:u w:val="single"/>
        </w:rPr>
        <w:t xml:space="preserve">（标的名称） </w:t>
      </w:r>
      <w:r w:rsidRPr="00A35F43">
        <w:rPr>
          <w:rFonts w:ascii="宋体" w:hAnsi="宋体" w:cs="宋体" w:hint="eastAsia"/>
          <w:bCs/>
          <w:szCs w:val="21"/>
        </w:rPr>
        <w:t>，属于</w:t>
      </w:r>
      <w:r w:rsidRPr="00A35F43">
        <w:rPr>
          <w:rFonts w:ascii="宋体" w:hAnsi="宋体" w:cs="宋体" w:hint="eastAsia"/>
          <w:bCs/>
          <w:szCs w:val="21"/>
          <w:u w:val="single"/>
        </w:rPr>
        <w:t>（采购文件中明确的所属行业）</w:t>
      </w:r>
      <w:r w:rsidRPr="00A35F43">
        <w:rPr>
          <w:rFonts w:ascii="宋体" w:hAnsi="宋体" w:cs="宋体" w:hint="eastAsia"/>
          <w:bCs/>
          <w:szCs w:val="21"/>
        </w:rPr>
        <w:t>行业；制造商为</w:t>
      </w:r>
      <w:r w:rsidRPr="00A35F43">
        <w:rPr>
          <w:rFonts w:ascii="宋体" w:hAnsi="宋体" w:cs="宋体" w:hint="eastAsia"/>
          <w:bCs/>
          <w:szCs w:val="21"/>
          <w:u w:val="single"/>
        </w:rPr>
        <w:t>（企业名称）</w:t>
      </w:r>
      <w:r w:rsidRPr="00A35F43">
        <w:rPr>
          <w:rFonts w:ascii="宋体" w:hAnsi="宋体" w:cs="宋体" w:hint="eastAsia"/>
          <w:bCs/>
          <w:szCs w:val="21"/>
        </w:rPr>
        <w:t>，从业人员</w:t>
      </w:r>
      <w:r w:rsidRPr="00A35F43">
        <w:rPr>
          <w:rFonts w:ascii="宋体" w:hAnsi="宋体" w:cs="宋体" w:hint="eastAsia"/>
          <w:bCs/>
          <w:szCs w:val="21"/>
          <w:u w:val="single"/>
        </w:rPr>
        <w:t xml:space="preserve">     </w:t>
      </w:r>
      <w:r w:rsidRPr="00A35F43">
        <w:rPr>
          <w:rFonts w:ascii="宋体" w:hAnsi="宋体" w:cs="宋体" w:hint="eastAsia"/>
          <w:bCs/>
          <w:szCs w:val="21"/>
        </w:rPr>
        <w:t>人，营业收入为</w:t>
      </w:r>
      <w:r w:rsidRPr="00A35F43">
        <w:rPr>
          <w:rFonts w:ascii="宋体" w:hAnsi="宋体" w:cs="宋体" w:hint="eastAsia"/>
          <w:bCs/>
          <w:szCs w:val="21"/>
          <w:u w:val="single"/>
        </w:rPr>
        <w:t xml:space="preserve">      </w:t>
      </w:r>
      <w:r w:rsidRPr="00A35F43">
        <w:rPr>
          <w:rFonts w:ascii="宋体" w:hAnsi="宋体" w:cs="宋体" w:hint="eastAsia"/>
          <w:bCs/>
          <w:szCs w:val="21"/>
        </w:rPr>
        <w:t>万元，资产总额为</w:t>
      </w:r>
      <w:r w:rsidRPr="00A35F43">
        <w:rPr>
          <w:rFonts w:ascii="宋体" w:hAnsi="宋体" w:cs="宋体" w:hint="eastAsia"/>
          <w:bCs/>
          <w:szCs w:val="21"/>
          <w:u w:val="single"/>
        </w:rPr>
        <w:t xml:space="preserve">     </w:t>
      </w:r>
      <w:r w:rsidRPr="00A35F43">
        <w:rPr>
          <w:rFonts w:ascii="宋体" w:hAnsi="宋体" w:cs="宋体" w:hint="eastAsia"/>
          <w:bCs/>
          <w:szCs w:val="21"/>
        </w:rPr>
        <w:t>万元</w:t>
      </w:r>
      <w:r w:rsidRPr="00A35F43">
        <w:rPr>
          <w:rFonts w:ascii="宋体" w:hAnsi="宋体" w:cs="宋体" w:hint="eastAsia"/>
          <w:bCs/>
          <w:szCs w:val="21"/>
          <w:vertAlign w:val="superscript"/>
        </w:rPr>
        <w:t>1</w:t>
      </w:r>
      <w:r w:rsidRPr="00A35F43">
        <w:rPr>
          <w:rFonts w:ascii="宋体" w:hAnsi="宋体" w:cs="宋体" w:hint="eastAsia"/>
          <w:bCs/>
          <w:szCs w:val="21"/>
        </w:rPr>
        <w:t>，属于</w:t>
      </w:r>
      <w:r w:rsidRPr="00A35F43">
        <w:rPr>
          <w:rFonts w:ascii="宋体" w:hAnsi="宋体" w:cs="宋体" w:hint="eastAsia"/>
          <w:bCs/>
          <w:szCs w:val="21"/>
          <w:u w:val="single"/>
        </w:rPr>
        <w:t>（中型企业、小型企业、微型企业）</w:t>
      </w:r>
      <w:r w:rsidRPr="00A35F43">
        <w:rPr>
          <w:rFonts w:ascii="宋体" w:hAnsi="宋体" w:cs="宋体" w:hint="eastAsia"/>
          <w:bCs/>
          <w:szCs w:val="21"/>
        </w:rPr>
        <w:t>；</w:t>
      </w:r>
    </w:p>
    <w:p w14:paraId="34429B57" w14:textId="77777777" w:rsidR="000D3881" w:rsidRPr="00A35F43" w:rsidRDefault="000D3881" w:rsidP="000D3881">
      <w:pPr>
        <w:snapToGrid w:val="0"/>
        <w:spacing w:line="480" w:lineRule="auto"/>
        <w:ind w:firstLineChars="200" w:firstLine="420"/>
        <w:rPr>
          <w:rFonts w:ascii="宋体" w:hAnsi="宋体" w:cs="宋体" w:hint="eastAsia"/>
          <w:bCs/>
          <w:szCs w:val="21"/>
        </w:rPr>
      </w:pPr>
      <w:r w:rsidRPr="00A35F43">
        <w:rPr>
          <w:rFonts w:ascii="宋体" w:hAnsi="宋体" w:cs="宋体" w:hint="eastAsia"/>
          <w:bCs/>
          <w:szCs w:val="21"/>
        </w:rPr>
        <w:t>2.</w:t>
      </w:r>
      <w:r w:rsidRPr="00A35F43">
        <w:rPr>
          <w:rFonts w:ascii="宋体" w:hAnsi="宋体" w:cs="宋体" w:hint="eastAsia"/>
          <w:bCs/>
          <w:szCs w:val="21"/>
          <w:u w:val="single"/>
        </w:rPr>
        <w:t xml:space="preserve"> （标的名称） </w:t>
      </w:r>
      <w:r w:rsidRPr="00A35F43">
        <w:rPr>
          <w:rFonts w:ascii="宋体" w:hAnsi="宋体" w:cs="宋体" w:hint="eastAsia"/>
          <w:bCs/>
          <w:szCs w:val="21"/>
        </w:rPr>
        <w:t>，属于</w:t>
      </w:r>
      <w:r w:rsidRPr="00A35F43">
        <w:rPr>
          <w:rFonts w:ascii="宋体" w:hAnsi="宋体" w:cs="宋体" w:hint="eastAsia"/>
          <w:bCs/>
          <w:szCs w:val="21"/>
          <w:u w:val="single"/>
        </w:rPr>
        <w:t>（采购文件中明确的所属行业）</w:t>
      </w:r>
      <w:r w:rsidRPr="00A35F43">
        <w:rPr>
          <w:rFonts w:ascii="宋体" w:hAnsi="宋体" w:cs="宋体" w:hint="eastAsia"/>
          <w:bCs/>
          <w:szCs w:val="21"/>
        </w:rPr>
        <w:t>行业；制造商为</w:t>
      </w:r>
      <w:r w:rsidRPr="00A35F43">
        <w:rPr>
          <w:rFonts w:ascii="宋体" w:hAnsi="宋体" w:cs="宋体" w:hint="eastAsia"/>
          <w:bCs/>
          <w:szCs w:val="21"/>
          <w:u w:val="single"/>
        </w:rPr>
        <w:t>（企业名称）</w:t>
      </w:r>
      <w:r w:rsidRPr="00A35F43">
        <w:rPr>
          <w:rFonts w:ascii="宋体" w:hAnsi="宋体" w:cs="宋体" w:hint="eastAsia"/>
          <w:bCs/>
          <w:szCs w:val="21"/>
        </w:rPr>
        <w:t>，从业人员</w:t>
      </w:r>
      <w:r w:rsidRPr="00A35F43">
        <w:rPr>
          <w:rFonts w:ascii="宋体" w:hAnsi="宋体" w:cs="宋体" w:hint="eastAsia"/>
          <w:bCs/>
          <w:szCs w:val="21"/>
          <w:u w:val="single"/>
        </w:rPr>
        <w:t xml:space="preserve">     </w:t>
      </w:r>
      <w:r w:rsidRPr="00A35F43">
        <w:rPr>
          <w:rFonts w:ascii="宋体" w:hAnsi="宋体" w:cs="宋体" w:hint="eastAsia"/>
          <w:bCs/>
          <w:szCs w:val="21"/>
        </w:rPr>
        <w:t>人，营业收入为</w:t>
      </w:r>
      <w:r w:rsidRPr="00A35F43">
        <w:rPr>
          <w:rFonts w:ascii="宋体" w:hAnsi="宋体" w:cs="宋体" w:hint="eastAsia"/>
          <w:bCs/>
          <w:szCs w:val="21"/>
          <w:u w:val="single"/>
        </w:rPr>
        <w:t xml:space="preserve">      </w:t>
      </w:r>
      <w:r w:rsidRPr="00A35F43">
        <w:rPr>
          <w:rFonts w:ascii="宋体" w:hAnsi="宋体" w:cs="宋体" w:hint="eastAsia"/>
          <w:bCs/>
          <w:szCs w:val="21"/>
        </w:rPr>
        <w:t>万元，资产总额为</w:t>
      </w:r>
      <w:r w:rsidRPr="00A35F43">
        <w:rPr>
          <w:rFonts w:ascii="宋体" w:hAnsi="宋体" w:cs="宋体" w:hint="eastAsia"/>
          <w:bCs/>
          <w:szCs w:val="21"/>
          <w:u w:val="single"/>
        </w:rPr>
        <w:t xml:space="preserve">     </w:t>
      </w:r>
      <w:r w:rsidRPr="00A35F43">
        <w:rPr>
          <w:rFonts w:ascii="宋体" w:hAnsi="宋体" w:cs="宋体" w:hint="eastAsia"/>
          <w:bCs/>
          <w:szCs w:val="21"/>
        </w:rPr>
        <w:t>万元</w:t>
      </w:r>
      <w:r w:rsidRPr="00A35F43">
        <w:rPr>
          <w:rFonts w:ascii="宋体" w:hAnsi="宋体" w:cs="宋体" w:hint="eastAsia"/>
          <w:bCs/>
          <w:szCs w:val="21"/>
          <w:vertAlign w:val="superscript"/>
        </w:rPr>
        <w:t>1</w:t>
      </w:r>
      <w:r w:rsidRPr="00A35F43">
        <w:rPr>
          <w:rFonts w:ascii="宋体" w:hAnsi="宋体" w:cs="宋体" w:hint="eastAsia"/>
          <w:bCs/>
          <w:szCs w:val="21"/>
        </w:rPr>
        <w:t>，属于</w:t>
      </w:r>
      <w:r w:rsidRPr="00A35F43">
        <w:rPr>
          <w:rFonts w:ascii="宋体" w:hAnsi="宋体" w:cs="宋体" w:hint="eastAsia"/>
          <w:bCs/>
          <w:szCs w:val="21"/>
          <w:u w:val="single"/>
        </w:rPr>
        <w:t>（中型企业、小型企业、微型企业）</w:t>
      </w:r>
      <w:r w:rsidRPr="00A35F43">
        <w:rPr>
          <w:rFonts w:ascii="宋体" w:hAnsi="宋体" w:cs="宋体" w:hint="eastAsia"/>
          <w:bCs/>
          <w:szCs w:val="21"/>
        </w:rPr>
        <w:t>；</w:t>
      </w:r>
    </w:p>
    <w:p w14:paraId="7A4E2328" w14:textId="77777777" w:rsidR="000D3881" w:rsidRPr="00A35F43" w:rsidRDefault="000D3881" w:rsidP="000D3881">
      <w:pPr>
        <w:spacing w:line="360" w:lineRule="auto"/>
        <w:ind w:firstLineChars="200" w:firstLine="420"/>
        <w:jc w:val="left"/>
        <w:textAlignment w:val="baseline"/>
        <w:rPr>
          <w:rFonts w:ascii="宋体" w:hAnsi="宋体" w:cs="宋体" w:hint="eastAsia"/>
          <w:bCs/>
          <w:szCs w:val="21"/>
        </w:rPr>
      </w:pPr>
      <w:r w:rsidRPr="00A35F43">
        <w:rPr>
          <w:rStyle w:val="NormalCharacter"/>
          <w:rFonts w:ascii="宋体" w:hAnsi="宋体" w:cs="宋体" w:hint="eastAsia"/>
          <w:szCs w:val="21"/>
        </w:rPr>
        <w:t>……</w:t>
      </w:r>
    </w:p>
    <w:p w14:paraId="22A7AB78" w14:textId="77777777" w:rsidR="000D3881" w:rsidRPr="00A35F43" w:rsidRDefault="000D3881" w:rsidP="000D3881">
      <w:pPr>
        <w:snapToGrid w:val="0"/>
        <w:spacing w:line="480" w:lineRule="auto"/>
        <w:ind w:firstLineChars="200" w:firstLine="420"/>
        <w:rPr>
          <w:rFonts w:ascii="宋体" w:hAnsi="宋体" w:cs="宋体" w:hint="eastAsia"/>
          <w:bCs/>
          <w:szCs w:val="21"/>
        </w:rPr>
      </w:pPr>
      <w:r w:rsidRPr="00A35F43">
        <w:rPr>
          <w:rFonts w:ascii="宋体" w:hAnsi="宋体" w:cs="宋体" w:hint="eastAsia"/>
          <w:bCs/>
          <w:szCs w:val="21"/>
        </w:rPr>
        <w:t>以上企业，不属于大企业的分支机构，不存在控股股东为大企业的情形，也不存在与大企业的负责人为同一人的情形。</w:t>
      </w:r>
    </w:p>
    <w:p w14:paraId="1569F0D7" w14:textId="77777777" w:rsidR="000D3881" w:rsidRPr="00A35F43" w:rsidRDefault="000D3881" w:rsidP="000D3881">
      <w:pPr>
        <w:snapToGrid w:val="0"/>
        <w:spacing w:line="480" w:lineRule="auto"/>
        <w:ind w:firstLineChars="200" w:firstLine="420"/>
        <w:rPr>
          <w:rFonts w:ascii="宋体" w:hAnsi="宋体" w:cs="宋体" w:hint="eastAsia"/>
          <w:bCs/>
          <w:szCs w:val="21"/>
        </w:rPr>
      </w:pPr>
      <w:r w:rsidRPr="00A35F43">
        <w:rPr>
          <w:rFonts w:ascii="宋体" w:hAnsi="宋体" w:cs="宋体" w:hint="eastAsia"/>
          <w:bCs/>
          <w:szCs w:val="21"/>
        </w:rPr>
        <w:t>本企业对上述声明内容的真实性负责。如有虚假，将依法承担相应责任。</w:t>
      </w:r>
    </w:p>
    <w:p w14:paraId="1C491E35" w14:textId="77777777" w:rsidR="000D3881" w:rsidRPr="00A35F43" w:rsidRDefault="000D3881" w:rsidP="000D3881">
      <w:pPr>
        <w:snapToGrid w:val="0"/>
        <w:spacing w:line="360" w:lineRule="auto"/>
        <w:rPr>
          <w:rFonts w:ascii="宋体" w:hAnsi="宋体" w:cs="宋体" w:hint="eastAsia"/>
          <w:bCs/>
          <w:szCs w:val="21"/>
        </w:rPr>
      </w:pPr>
    </w:p>
    <w:p w14:paraId="3C189046" w14:textId="77777777" w:rsidR="000D3881" w:rsidRPr="00A35F43" w:rsidRDefault="000D3881" w:rsidP="000D3881">
      <w:pPr>
        <w:snapToGrid w:val="0"/>
        <w:spacing w:line="360" w:lineRule="auto"/>
        <w:rPr>
          <w:rFonts w:ascii="宋体" w:hAnsi="宋体" w:cs="宋体" w:hint="eastAsia"/>
          <w:bCs/>
          <w:szCs w:val="21"/>
        </w:rPr>
      </w:pPr>
    </w:p>
    <w:p w14:paraId="1563B00A" w14:textId="77777777" w:rsidR="000D3881" w:rsidRPr="00A35F43" w:rsidRDefault="000D3881" w:rsidP="000D3881">
      <w:pPr>
        <w:snapToGrid w:val="0"/>
        <w:spacing w:line="360" w:lineRule="auto"/>
        <w:rPr>
          <w:rFonts w:ascii="宋体" w:hAnsi="宋体" w:cs="宋体" w:hint="eastAsia"/>
          <w:bCs/>
          <w:szCs w:val="21"/>
        </w:rPr>
      </w:pPr>
    </w:p>
    <w:p w14:paraId="2C65249C" w14:textId="77777777" w:rsidR="000D3881" w:rsidRPr="00A35F43" w:rsidRDefault="000D3881" w:rsidP="000D3881">
      <w:pPr>
        <w:snapToGrid w:val="0"/>
        <w:spacing w:line="360" w:lineRule="auto"/>
        <w:ind w:firstLineChars="200" w:firstLine="420"/>
        <w:jc w:val="right"/>
        <w:rPr>
          <w:rFonts w:ascii="宋体" w:hAnsi="宋体" w:cs="宋体" w:hint="eastAsia"/>
          <w:szCs w:val="21"/>
        </w:rPr>
      </w:pPr>
      <w:r w:rsidRPr="00A35F43">
        <w:rPr>
          <w:rFonts w:ascii="宋体" w:hAnsi="宋体" w:cs="宋体" w:hint="eastAsia"/>
          <w:bCs/>
          <w:szCs w:val="21"/>
        </w:rPr>
        <w:t>企业名称（盖章）</w:t>
      </w:r>
      <w:r w:rsidRPr="00A35F43">
        <w:rPr>
          <w:rFonts w:ascii="宋体" w:hAnsi="宋体" w:cs="宋体" w:hint="eastAsia"/>
          <w:szCs w:val="21"/>
        </w:rPr>
        <w:t>：</w:t>
      </w:r>
    </w:p>
    <w:p w14:paraId="3F3A3842" w14:textId="77777777" w:rsidR="000D3881" w:rsidRPr="00A35F43" w:rsidRDefault="000D3881" w:rsidP="000D3881">
      <w:pPr>
        <w:snapToGrid w:val="0"/>
        <w:spacing w:line="360" w:lineRule="auto"/>
        <w:ind w:firstLineChars="200" w:firstLine="420"/>
        <w:jc w:val="right"/>
        <w:rPr>
          <w:rFonts w:ascii="宋体" w:hAnsi="宋体" w:cs="宋体" w:hint="eastAsia"/>
          <w:b/>
          <w:sz w:val="24"/>
        </w:rPr>
      </w:pPr>
      <w:r w:rsidRPr="00A35F43">
        <w:rPr>
          <w:rFonts w:ascii="宋体" w:hAnsi="宋体" w:cs="宋体" w:hint="eastAsia"/>
          <w:szCs w:val="21"/>
        </w:rPr>
        <w:t>日期：    年   月   日</w:t>
      </w:r>
    </w:p>
    <w:p w14:paraId="378D0FAC" w14:textId="77777777" w:rsidR="000D3881" w:rsidRPr="00A35F43" w:rsidRDefault="000D3881" w:rsidP="000D3881">
      <w:pPr>
        <w:snapToGrid w:val="0"/>
        <w:spacing w:line="360" w:lineRule="auto"/>
        <w:rPr>
          <w:rFonts w:ascii="宋体" w:hAnsi="宋体" w:cs="宋体" w:hint="eastAsia"/>
          <w:b/>
          <w:sz w:val="24"/>
        </w:rPr>
      </w:pPr>
    </w:p>
    <w:p w14:paraId="399F0F34" w14:textId="77777777" w:rsidR="000D3881" w:rsidRPr="00A35F43" w:rsidRDefault="000D3881" w:rsidP="000D3881">
      <w:pPr>
        <w:snapToGrid w:val="0"/>
        <w:spacing w:line="360" w:lineRule="auto"/>
        <w:ind w:right="480" w:firstLineChars="200" w:firstLine="480"/>
        <w:rPr>
          <w:rFonts w:ascii="宋体" w:hAnsi="宋体" w:hint="eastAsia"/>
          <w:sz w:val="24"/>
        </w:rPr>
      </w:pPr>
      <w:r w:rsidRPr="00A35F43">
        <w:rPr>
          <w:rFonts w:ascii="宋体" w:hAnsi="宋体" w:hint="eastAsia"/>
          <w:sz w:val="24"/>
        </w:rPr>
        <w:t>填报说明：</w:t>
      </w:r>
    </w:p>
    <w:p w14:paraId="26170FF0" w14:textId="77777777" w:rsidR="000D3881" w:rsidRPr="00A35F43" w:rsidRDefault="000D3881" w:rsidP="000D3881">
      <w:pPr>
        <w:snapToGrid w:val="0"/>
        <w:spacing w:line="360" w:lineRule="auto"/>
        <w:ind w:right="480" w:firstLineChars="200" w:firstLine="480"/>
        <w:rPr>
          <w:rFonts w:ascii="宋体" w:hAnsi="宋体" w:hint="eastAsia"/>
          <w:sz w:val="24"/>
        </w:rPr>
      </w:pPr>
      <w:r w:rsidRPr="00A35F43">
        <w:rPr>
          <w:rFonts w:ascii="宋体" w:hAnsi="宋体" w:hint="eastAsia"/>
          <w:sz w:val="24"/>
        </w:rPr>
        <w:t>1、</w:t>
      </w:r>
      <w:r w:rsidRPr="00A35F43">
        <w:rPr>
          <w:rFonts w:ascii="宋体" w:hAnsi="宋体"/>
          <w:sz w:val="24"/>
        </w:rPr>
        <w:t>从业人员、营业收入、资产总额填报上一年度数据，无上</w:t>
      </w:r>
      <w:proofErr w:type="gramStart"/>
      <w:r w:rsidRPr="00A35F43">
        <w:rPr>
          <w:rFonts w:ascii="宋体" w:hAnsi="宋体"/>
          <w:sz w:val="24"/>
        </w:rPr>
        <w:t>一</w:t>
      </w:r>
      <w:proofErr w:type="gramEnd"/>
      <w:r w:rsidRPr="00A35F43">
        <w:rPr>
          <w:rFonts w:ascii="宋体" w:hAnsi="宋体"/>
          <w:sz w:val="24"/>
        </w:rPr>
        <w:t>年度数据的新成立企业可不填报。</w:t>
      </w:r>
    </w:p>
    <w:p w14:paraId="5DCB400E" w14:textId="77777777" w:rsidR="000D3881" w:rsidRPr="00A35F43" w:rsidRDefault="000D3881" w:rsidP="000D3881">
      <w:pPr>
        <w:snapToGrid w:val="0"/>
        <w:spacing w:line="360" w:lineRule="auto"/>
        <w:ind w:firstLineChars="200" w:firstLine="480"/>
        <w:rPr>
          <w:rFonts w:ascii="宋体" w:hAnsi="宋体" w:hint="eastAsia"/>
          <w:sz w:val="24"/>
        </w:rPr>
      </w:pPr>
      <w:r w:rsidRPr="00A35F43">
        <w:rPr>
          <w:rFonts w:ascii="宋体" w:hAnsi="宋体" w:hint="eastAsia"/>
          <w:sz w:val="24"/>
        </w:rPr>
        <w:t>2、请供应商如实填写，所填内容将作为评审的依据。其内容填写须与报价明细表一致，如填写不完整或不一致，将不享受扶持政策。</w:t>
      </w:r>
    </w:p>
    <w:p w14:paraId="59653911" w14:textId="77777777" w:rsidR="000D3881" w:rsidRPr="00A35F43" w:rsidRDefault="000D3881" w:rsidP="000D3881">
      <w:pPr>
        <w:snapToGrid w:val="0"/>
        <w:spacing w:line="360" w:lineRule="auto"/>
        <w:ind w:firstLineChars="200" w:firstLine="480"/>
        <w:rPr>
          <w:rFonts w:ascii="宋体" w:hAnsi="宋体" w:hint="eastAsia"/>
          <w:b/>
          <w:sz w:val="24"/>
        </w:rPr>
      </w:pPr>
      <w:r w:rsidRPr="00A35F43">
        <w:rPr>
          <w:rFonts w:ascii="宋体" w:hAnsi="宋体" w:hint="eastAsia"/>
          <w:sz w:val="24"/>
        </w:rPr>
        <w:t>3、中标供应商的《中小企业声明函》随中标结果公开。</w:t>
      </w:r>
    </w:p>
    <w:p w14:paraId="10008534" w14:textId="77777777" w:rsidR="006F3191" w:rsidRPr="00A35F43" w:rsidRDefault="00432E9D">
      <w:pPr>
        <w:keepNext/>
        <w:keepLines/>
        <w:outlineLvl w:val="1"/>
        <w:rPr>
          <w:rFonts w:ascii="Arial" w:eastAsia="黑体" w:hAnsi="Arial"/>
          <w:b/>
          <w:bCs/>
          <w:sz w:val="32"/>
          <w:szCs w:val="32"/>
        </w:rPr>
      </w:pPr>
      <w:r w:rsidRPr="00A35F43">
        <w:rPr>
          <w:rFonts w:ascii="Arial" w:eastAsia="黑体" w:hAnsi="Arial"/>
          <w:b/>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5</w:t>
      </w:r>
      <w:r w:rsidRPr="00A35F43">
        <w:rPr>
          <w:rFonts w:ascii="Arial" w:eastAsia="黑体" w:hAnsi="Arial" w:hint="eastAsia"/>
          <w:b/>
          <w:bCs/>
          <w:sz w:val="24"/>
          <w:szCs w:val="32"/>
        </w:rPr>
        <w:t>、残疾人福利性单位声明函</w:t>
      </w:r>
    </w:p>
    <w:p w14:paraId="7F02E5B1" w14:textId="77777777" w:rsidR="006F3191" w:rsidRPr="00A35F43" w:rsidRDefault="00432E9D">
      <w:pPr>
        <w:spacing w:line="360" w:lineRule="auto"/>
        <w:jc w:val="center"/>
        <w:rPr>
          <w:rFonts w:ascii="黑体" w:eastAsia="黑体" w:hAnsi="黑体" w:cs="宋体" w:hint="eastAsia"/>
          <w:bCs/>
          <w:sz w:val="36"/>
          <w:szCs w:val="28"/>
        </w:rPr>
      </w:pPr>
      <w:r w:rsidRPr="00A35F43">
        <w:rPr>
          <w:rFonts w:ascii="黑体" w:eastAsia="黑体" w:hAnsi="黑体" w:cs="宋体" w:hint="eastAsia"/>
          <w:bCs/>
          <w:sz w:val="36"/>
          <w:szCs w:val="28"/>
        </w:rPr>
        <w:t>残疾人福利性单位声明函</w:t>
      </w:r>
    </w:p>
    <w:p w14:paraId="2469C615" w14:textId="77777777" w:rsidR="000D3881" w:rsidRPr="00A35F43" w:rsidRDefault="000D3881" w:rsidP="000D3881">
      <w:pPr>
        <w:spacing w:line="588" w:lineRule="exact"/>
        <w:ind w:firstLineChars="200" w:firstLine="504"/>
        <w:rPr>
          <w:rFonts w:ascii="宋体" w:hAnsi="宋体" w:cs="宋体" w:hint="eastAsia"/>
          <w:spacing w:val="6"/>
          <w:sz w:val="24"/>
        </w:rPr>
      </w:pPr>
      <w:r w:rsidRPr="00A35F43">
        <w:rPr>
          <w:rFonts w:ascii="宋体" w:hAnsi="宋体" w:cs="宋体" w:hint="eastAsia"/>
          <w:spacing w:val="6"/>
          <w:sz w:val="24"/>
        </w:rPr>
        <w:t>本单位郑重声明，根据《财政部 民政部 中国残疾人联合会关于促进残疾人就业政府采购政策的通知》（财库</w:t>
      </w:r>
      <w:r w:rsidRPr="00A35F43">
        <w:rPr>
          <w:rFonts w:ascii="宋体" w:hAnsi="宋体" w:cs="宋体" w:hint="eastAsia"/>
          <w:sz w:val="24"/>
        </w:rPr>
        <w:t>〔2017〕 141</w:t>
      </w:r>
      <w:r w:rsidRPr="00A35F43">
        <w:rPr>
          <w:rFonts w:ascii="宋体" w:hAnsi="宋体" w:cs="宋体"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8E0DD96" w14:textId="77777777" w:rsidR="000D3881" w:rsidRPr="00A35F43" w:rsidRDefault="000D3881" w:rsidP="000D3881">
      <w:pPr>
        <w:spacing w:line="588" w:lineRule="exact"/>
        <w:ind w:firstLineChars="200" w:firstLine="504"/>
        <w:rPr>
          <w:rFonts w:ascii="宋体" w:hAnsi="宋体" w:cs="宋体" w:hint="eastAsia"/>
          <w:spacing w:val="6"/>
          <w:sz w:val="24"/>
        </w:rPr>
      </w:pPr>
      <w:r w:rsidRPr="00A35F43">
        <w:rPr>
          <w:rFonts w:ascii="宋体" w:hAnsi="宋体" w:cs="宋体" w:hint="eastAsia"/>
          <w:spacing w:val="6"/>
          <w:sz w:val="24"/>
        </w:rPr>
        <w:t>本单位对上述声明的真实性负责。如有虚假，将依法承担相应责任。</w:t>
      </w:r>
    </w:p>
    <w:p w14:paraId="2C8C14DD" w14:textId="77777777" w:rsidR="006F3191" w:rsidRPr="00A35F43" w:rsidRDefault="006F3191">
      <w:pPr>
        <w:spacing w:line="360" w:lineRule="auto"/>
        <w:ind w:firstLine="480"/>
        <w:rPr>
          <w:sz w:val="24"/>
        </w:rPr>
      </w:pPr>
    </w:p>
    <w:p w14:paraId="15092067" w14:textId="77777777" w:rsidR="006F3191" w:rsidRPr="00A35F43" w:rsidRDefault="006F3191">
      <w:pPr>
        <w:spacing w:line="360" w:lineRule="auto"/>
        <w:ind w:firstLine="480"/>
        <w:rPr>
          <w:sz w:val="24"/>
        </w:rPr>
      </w:pPr>
    </w:p>
    <w:p w14:paraId="1A2CD926" w14:textId="77777777" w:rsidR="006F3191" w:rsidRPr="00A35F43" w:rsidRDefault="00432E9D">
      <w:pPr>
        <w:spacing w:line="360" w:lineRule="auto"/>
        <w:ind w:right="480" w:firstLine="4560"/>
        <w:rPr>
          <w:rFonts w:ascii="宋体" w:hAnsi="宋体" w:hint="eastAsia"/>
          <w:sz w:val="24"/>
        </w:rPr>
      </w:pPr>
      <w:r w:rsidRPr="00A35F43">
        <w:rPr>
          <w:rFonts w:ascii="宋体" w:hAnsi="宋体" w:hint="eastAsia"/>
          <w:sz w:val="24"/>
        </w:rPr>
        <w:t xml:space="preserve">企业名称（盖章）： </w:t>
      </w:r>
    </w:p>
    <w:p w14:paraId="45935674" w14:textId="77777777" w:rsidR="006F3191" w:rsidRPr="00A35F43" w:rsidRDefault="00432E9D">
      <w:pPr>
        <w:spacing w:line="360" w:lineRule="auto"/>
        <w:ind w:firstLine="4560"/>
        <w:jc w:val="left"/>
        <w:rPr>
          <w:sz w:val="24"/>
        </w:rPr>
      </w:pPr>
      <w:r w:rsidRPr="00A35F43">
        <w:rPr>
          <w:rFonts w:ascii="宋体" w:hAnsi="宋体" w:hint="eastAsia"/>
          <w:sz w:val="24"/>
        </w:rPr>
        <w:t>日 期：</w:t>
      </w:r>
    </w:p>
    <w:p w14:paraId="40687D34" w14:textId="77777777" w:rsidR="006F3191" w:rsidRPr="00A35F43" w:rsidRDefault="006F3191">
      <w:pPr>
        <w:spacing w:line="360" w:lineRule="auto"/>
        <w:ind w:firstLine="480"/>
        <w:jc w:val="left"/>
        <w:rPr>
          <w:sz w:val="24"/>
        </w:rPr>
      </w:pPr>
    </w:p>
    <w:p w14:paraId="0397FE4C" w14:textId="77777777" w:rsidR="006F3191" w:rsidRPr="00A35F43" w:rsidRDefault="006F3191">
      <w:pPr>
        <w:spacing w:line="360" w:lineRule="auto"/>
        <w:ind w:firstLine="480"/>
        <w:jc w:val="left"/>
        <w:rPr>
          <w:sz w:val="24"/>
        </w:rPr>
      </w:pPr>
    </w:p>
    <w:p w14:paraId="79036B3E" w14:textId="77777777" w:rsidR="006F3191" w:rsidRPr="00A35F43" w:rsidRDefault="006F3191">
      <w:pPr>
        <w:spacing w:line="360" w:lineRule="auto"/>
        <w:ind w:firstLine="480"/>
        <w:jc w:val="left"/>
        <w:rPr>
          <w:sz w:val="24"/>
        </w:rPr>
      </w:pPr>
    </w:p>
    <w:p w14:paraId="13362E39" w14:textId="77777777" w:rsidR="006F3191" w:rsidRPr="00A35F43" w:rsidRDefault="006F3191">
      <w:pPr>
        <w:spacing w:line="360" w:lineRule="auto"/>
        <w:ind w:firstLine="480"/>
        <w:jc w:val="left"/>
        <w:rPr>
          <w:sz w:val="24"/>
        </w:rPr>
      </w:pPr>
    </w:p>
    <w:p w14:paraId="2F94FFE5" w14:textId="77777777" w:rsidR="006F3191" w:rsidRPr="00A35F43" w:rsidRDefault="006F3191">
      <w:pPr>
        <w:widowControl/>
        <w:jc w:val="left"/>
        <w:rPr>
          <w:rFonts w:ascii="Arial" w:eastAsia="黑体" w:hAnsi="Arial"/>
          <w:b/>
          <w:bCs/>
          <w:sz w:val="24"/>
          <w:szCs w:val="32"/>
        </w:rPr>
        <w:sectPr w:rsidR="006F3191" w:rsidRPr="00A35F43">
          <w:pgSz w:w="11906" w:h="16838"/>
          <w:pgMar w:top="1134" w:right="1134" w:bottom="1134" w:left="1134" w:header="851" w:footer="992" w:gutter="0"/>
          <w:pgNumType w:start="1"/>
          <w:cols w:space="720"/>
        </w:sectPr>
      </w:pPr>
    </w:p>
    <w:p w14:paraId="0229B3F6" w14:textId="77777777" w:rsidR="006F3191" w:rsidRPr="00A35F43" w:rsidRDefault="00432E9D">
      <w:pPr>
        <w:spacing w:line="360" w:lineRule="auto"/>
        <w:rPr>
          <w:rFonts w:ascii="Arial" w:eastAsia="黑体" w:hAnsi="Arial"/>
          <w:b/>
          <w:bCs/>
          <w:sz w:val="24"/>
          <w:szCs w:val="32"/>
        </w:rPr>
      </w:pPr>
      <w:r w:rsidRPr="00A35F43">
        <w:rPr>
          <w:rFonts w:ascii="Arial" w:eastAsia="黑体" w:hAnsi="Arial" w:hint="eastAsia"/>
          <w:b/>
          <w:bCs/>
          <w:sz w:val="24"/>
          <w:szCs w:val="32"/>
        </w:rPr>
        <w:lastRenderedPageBreak/>
        <w:t>格式</w:t>
      </w:r>
      <w:r w:rsidRPr="00A35F43">
        <w:rPr>
          <w:rFonts w:ascii="Arial" w:eastAsia="黑体" w:hAnsi="Arial"/>
          <w:b/>
          <w:bCs/>
          <w:sz w:val="24"/>
          <w:szCs w:val="32"/>
        </w:rPr>
        <w:t>6</w:t>
      </w:r>
      <w:r w:rsidRPr="00A35F43">
        <w:rPr>
          <w:rFonts w:ascii="Arial" w:eastAsia="黑体" w:hAnsi="Arial" w:hint="eastAsia"/>
          <w:b/>
          <w:bCs/>
          <w:sz w:val="24"/>
          <w:szCs w:val="32"/>
        </w:rPr>
        <w:t>、财务状况报告及税收、社会保障资金缴纳情况承诺函</w:t>
      </w:r>
    </w:p>
    <w:p w14:paraId="14E98796" w14:textId="77777777" w:rsidR="006F3191" w:rsidRPr="00A35F43" w:rsidRDefault="006F3191">
      <w:pPr>
        <w:rPr>
          <w:rFonts w:ascii="Arial" w:eastAsia="黑体" w:hAnsi="Arial"/>
          <w:b/>
          <w:bCs/>
          <w:sz w:val="24"/>
          <w:szCs w:val="32"/>
        </w:rPr>
      </w:pPr>
    </w:p>
    <w:p w14:paraId="5E034735" w14:textId="77777777" w:rsidR="006F3191" w:rsidRPr="00A35F43" w:rsidRDefault="00432E9D">
      <w:pPr>
        <w:spacing w:line="360" w:lineRule="auto"/>
        <w:jc w:val="center"/>
        <w:rPr>
          <w:rFonts w:ascii="黑体" w:eastAsia="黑体" w:hAnsi="黑体" w:cs="宋体" w:hint="eastAsia"/>
          <w:bCs/>
          <w:sz w:val="36"/>
          <w:szCs w:val="28"/>
        </w:rPr>
      </w:pPr>
      <w:r w:rsidRPr="00A35F43">
        <w:rPr>
          <w:rFonts w:ascii="黑体" w:eastAsia="黑体" w:hAnsi="黑体" w:cs="宋体" w:hint="eastAsia"/>
          <w:bCs/>
          <w:sz w:val="36"/>
          <w:szCs w:val="28"/>
        </w:rPr>
        <w:t>财务状况报告及税收、社会保障资金</w:t>
      </w:r>
    </w:p>
    <w:p w14:paraId="3ECF9232" w14:textId="77777777" w:rsidR="006F3191" w:rsidRPr="00A35F43" w:rsidRDefault="00432E9D">
      <w:pPr>
        <w:spacing w:line="360" w:lineRule="auto"/>
        <w:jc w:val="center"/>
        <w:rPr>
          <w:rFonts w:asciiTheme="minorHAnsi" w:eastAsiaTheme="minorEastAsia" w:hAnsiTheme="minorHAnsi" w:cstheme="minorBidi"/>
          <w:b/>
          <w:sz w:val="24"/>
          <w:szCs w:val="22"/>
        </w:rPr>
      </w:pPr>
      <w:r w:rsidRPr="00A35F43">
        <w:rPr>
          <w:rFonts w:ascii="黑体" w:eastAsia="黑体" w:hAnsi="黑体" w:cs="宋体" w:hint="eastAsia"/>
          <w:bCs/>
          <w:sz w:val="36"/>
          <w:szCs w:val="28"/>
        </w:rPr>
        <w:t>缴纳情况承诺函</w:t>
      </w:r>
    </w:p>
    <w:p w14:paraId="3C286F1E" w14:textId="77777777" w:rsidR="006F3191" w:rsidRPr="00A35F43" w:rsidRDefault="00432E9D">
      <w:pPr>
        <w:spacing w:line="360" w:lineRule="auto"/>
        <w:ind w:firstLine="482"/>
        <w:rPr>
          <w:rFonts w:ascii="仿宋" w:eastAsia="仿宋" w:hAnsi="仿宋" w:hint="eastAsia"/>
          <w:sz w:val="32"/>
          <w:szCs w:val="32"/>
        </w:rPr>
      </w:pPr>
      <w:r w:rsidRPr="00A35F43">
        <w:rPr>
          <w:rFonts w:hint="eastAsia"/>
          <w:b/>
          <w:sz w:val="24"/>
        </w:rPr>
        <w:t>致：招标人名称</w:t>
      </w:r>
    </w:p>
    <w:p w14:paraId="763B9B66" w14:textId="77777777" w:rsidR="006F3191" w:rsidRPr="00A35F43" w:rsidRDefault="00432E9D">
      <w:pPr>
        <w:spacing w:line="360" w:lineRule="auto"/>
        <w:ind w:firstLine="480"/>
        <w:rPr>
          <w:rFonts w:ascii="宋体" w:eastAsiaTheme="minorEastAsia" w:hAnsi="宋体" w:cs="宋体" w:hint="eastAsia"/>
          <w:sz w:val="24"/>
          <w:szCs w:val="22"/>
        </w:rPr>
      </w:pPr>
      <w:r w:rsidRPr="00A35F43">
        <w:rPr>
          <w:rFonts w:ascii="宋体" w:hAnsi="宋体" w:cs="宋体" w:hint="eastAsia"/>
          <w:sz w:val="24"/>
        </w:rPr>
        <w:t>我方</w:t>
      </w:r>
      <w:r w:rsidRPr="00A35F43">
        <w:rPr>
          <w:rFonts w:ascii="宋体" w:hAnsi="宋体" w:cs="宋体" w:hint="eastAsia"/>
          <w:sz w:val="24"/>
          <w:u w:val="single"/>
        </w:rPr>
        <w:t>供应商名称</w:t>
      </w:r>
      <w:r w:rsidRPr="00A35F43">
        <w:rPr>
          <w:rFonts w:ascii="宋体" w:hAnsi="宋体" w:cs="宋体" w:hint="eastAsia"/>
          <w:sz w:val="24"/>
        </w:rPr>
        <w:t>参加</w:t>
      </w:r>
      <w:r w:rsidRPr="00A35F43">
        <w:rPr>
          <w:rFonts w:ascii="宋体" w:hAnsi="宋体" w:cs="宋体" w:hint="eastAsia"/>
          <w:sz w:val="24"/>
          <w:u w:val="single"/>
        </w:rPr>
        <w:t>项目名称</w:t>
      </w:r>
      <w:r w:rsidRPr="00A35F43">
        <w:rPr>
          <w:rFonts w:ascii="宋体" w:hAnsi="宋体" w:cs="宋体" w:hint="eastAsia"/>
          <w:sz w:val="24"/>
        </w:rPr>
        <w:t>（项目编号：</w:t>
      </w:r>
      <w:r w:rsidRPr="00A35F43">
        <w:rPr>
          <w:rFonts w:ascii="宋体" w:hAnsi="宋体" w:cs="宋体" w:hint="eastAsia"/>
          <w:sz w:val="24"/>
          <w:u w:val="single"/>
        </w:rPr>
        <w:t>项目编号</w:t>
      </w:r>
      <w:r w:rsidRPr="00A35F43">
        <w:rPr>
          <w:rFonts w:ascii="宋体" w:hAnsi="宋体" w:cs="宋体" w:hint="eastAsia"/>
          <w:sz w:val="24"/>
        </w:rPr>
        <w:t>）采购，根据《</w:t>
      </w:r>
      <w:r w:rsidRPr="00A35F43">
        <w:rPr>
          <w:rStyle w:val="af9"/>
          <w:rFonts w:ascii="宋体" w:hAnsi="宋体" w:cs="宋体" w:hint="eastAsia"/>
          <w:sz w:val="24"/>
        </w:rPr>
        <w:t>关于简化政府采购供应商资格审查有关事项的通知</w:t>
      </w:r>
      <w:r w:rsidRPr="00A35F43">
        <w:rPr>
          <w:rFonts w:ascii="宋体" w:hAnsi="宋体" w:cs="宋体" w:hint="eastAsia"/>
          <w:sz w:val="24"/>
        </w:rPr>
        <w:t>》（</w:t>
      </w:r>
      <w:proofErr w:type="gramStart"/>
      <w:r w:rsidRPr="00A35F43">
        <w:rPr>
          <w:rFonts w:ascii="宋体" w:hAnsi="宋体" w:cs="宋体" w:hint="eastAsia"/>
          <w:sz w:val="24"/>
        </w:rPr>
        <w:t>连财购</w:t>
      </w:r>
      <w:proofErr w:type="gramEnd"/>
      <w:r w:rsidRPr="00A35F43">
        <w:rPr>
          <w:rFonts w:ascii="宋体" w:hAnsi="宋体" w:cs="宋体" w:hint="eastAsia"/>
          <w:sz w:val="24"/>
        </w:rPr>
        <w:t>〔2023〕4号），我方承诺具备《中华人民共和国政府采购法》第二十二条第（二）、第（四）项，《中华人民共和国政府采购法实施条例》第十七条第（二）项规定条件的，具体包括：</w:t>
      </w:r>
    </w:p>
    <w:p w14:paraId="67C59F86" w14:textId="77777777" w:rsidR="006F3191" w:rsidRPr="00A35F43" w:rsidRDefault="00432E9D">
      <w:pPr>
        <w:spacing w:line="360" w:lineRule="auto"/>
        <w:ind w:left="360" w:firstLine="240"/>
        <w:rPr>
          <w:rFonts w:ascii="宋体" w:hAnsi="宋体" w:cs="宋体" w:hint="eastAsia"/>
          <w:sz w:val="24"/>
        </w:rPr>
      </w:pPr>
      <w:r w:rsidRPr="00A35F43">
        <w:rPr>
          <w:rFonts w:ascii="宋体" w:hAnsi="宋体" w:cs="宋体" w:hint="eastAsia"/>
          <w:sz w:val="24"/>
        </w:rPr>
        <w:t>（1）具有良好的商业信誉和健全的财务会计制度（财务状况报告）；</w:t>
      </w:r>
    </w:p>
    <w:p w14:paraId="2385C11B" w14:textId="77777777" w:rsidR="006F3191" w:rsidRPr="00A35F43" w:rsidRDefault="00432E9D">
      <w:pPr>
        <w:spacing w:line="360" w:lineRule="auto"/>
        <w:ind w:left="360" w:firstLine="240"/>
        <w:rPr>
          <w:rFonts w:ascii="宋体" w:hAnsi="宋体" w:cs="宋体" w:hint="eastAsia"/>
          <w:sz w:val="24"/>
        </w:rPr>
      </w:pPr>
      <w:r w:rsidRPr="00A35F43">
        <w:rPr>
          <w:rFonts w:ascii="宋体" w:hAnsi="宋体" w:cs="宋体" w:hint="eastAsia"/>
          <w:sz w:val="24"/>
        </w:rPr>
        <w:t>（2）有依法缴纳税收和社会保障资金的良好记录。</w:t>
      </w:r>
    </w:p>
    <w:p w14:paraId="5D4DF216" w14:textId="77777777" w:rsidR="006F3191" w:rsidRPr="00A35F43" w:rsidRDefault="00432E9D">
      <w:pPr>
        <w:widowControl/>
        <w:spacing w:line="360" w:lineRule="auto"/>
        <w:ind w:firstLine="480"/>
        <w:jc w:val="left"/>
        <w:rPr>
          <w:rFonts w:ascii="宋体" w:hAnsi="宋体" w:cs="宋体" w:hint="eastAsia"/>
          <w:sz w:val="24"/>
        </w:rPr>
      </w:pPr>
      <w:r w:rsidRPr="00A35F43">
        <w:rPr>
          <w:rFonts w:ascii="宋体" w:hAnsi="宋体" w:cs="宋体" w:hint="eastAsia"/>
          <w:sz w:val="24"/>
        </w:rPr>
        <w:t>我方对上述承诺的真实性负责，如有虚假，将依法承担提供虚假材料谋取中标、成交责任，同时同意有关主管部门将相关失信信息记入公共信用信息系统并在相关政府门户网站公开。</w:t>
      </w:r>
    </w:p>
    <w:p w14:paraId="124D2890" w14:textId="77777777" w:rsidR="006F3191" w:rsidRPr="00A35F43" w:rsidRDefault="00432E9D">
      <w:pPr>
        <w:widowControl/>
        <w:spacing w:line="360" w:lineRule="auto"/>
        <w:ind w:firstLine="480"/>
        <w:jc w:val="left"/>
        <w:rPr>
          <w:rFonts w:ascii="宋体" w:hAnsi="宋体" w:cs="宋体" w:hint="eastAsia"/>
          <w:sz w:val="24"/>
        </w:rPr>
      </w:pPr>
      <w:r w:rsidRPr="00A35F43">
        <w:rPr>
          <w:rFonts w:ascii="宋体" w:hAnsi="宋体" w:cs="宋体" w:hint="eastAsia"/>
          <w:sz w:val="24"/>
        </w:rPr>
        <w:t>特此承诺</w:t>
      </w:r>
    </w:p>
    <w:p w14:paraId="3519C560" w14:textId="77777777" w:rsidR="006F3191" w:rsidRPr="00A35F43" w:rsidRDefault="006F3191">
      <w:pPr>
        <w:spacing w:line="360" w:lineRule="auto"/>
        <w:ind w:left="360" w:firstLine="405"/>
        <w:rPr>
          <w:rFonts w:ascii="宋体" w:hAnsi="宋体" w:cs="宋体" w:hint="eastAsia"/>
          <w:sz w:val="24"/>
        </w:rPr>
      </w:pPr>
    </w:p>
    <w:p w14:paraId="38B5BC08" w14:textId="77777777" w:rsidR="006F3191" w:rsidRPr="00A35F43" w:rsidRDefault="006F3191">
      <w:pPr>
        <w:spacing w:line="360" w:lineRule="auto"/>
        <w:ind w:left="360" w:firstLine="405"/>
        <w:rPr>
          <w:rFonts w:ascii="宋体" w:hAnsi="宋体" w:cs="宋体" w:hint="eastAsia"/>
          <w:sz w:val="24"/>
        </w:rPr>
      </w:pPr>
    </w:p>
    <w:p w14:paraId="2EFB55AD" w14:textId="77777777" w:rsidR="006F3191" w:rsidRPr="00A35F43" w:rsidRDefault="00432E9D">
      <w:pPr>
        <w:spacing w:line="360" w:lineRule="auto"/>
        <w:ind w:left="360" w:firstLine="405"/>
        <w:rPr>
          <w:rFonts w:ascii="宋体" w:hAnsi="宋体" w:cs="宋体" w:hint="eastAsia"/>
          <w:sz w:val="24"/>
        </w:rPr>
      </w:pPr>
      <w:r w:rsidRPr="00A35F43">
        <w:rPr>
          <w:rFonts w:ascii="宋体" w:hAnsi="宋体" w:cs="宋体" w:hint="eastAsia"/>
          <w:sz w:val="24"/>
        </w:rPr>
        <w:t xml:space="preserve">供应商（公章）：          </w:t>
      </w:r>
    </w:p>
    <w:p w14:paraId="7B128E5C" w14:textId="77777777" w:rsidR="006F3191" w:rsidRPr="00A35F43" w:rsidRDefault="006F3191">
      <w:pPr>
        <w:spacing w:line="360" w:lineRule="auto"/>
        <w:ind w:left="360" w:firstLine="405"/>
        <w:rPr>
          <w:rFonts w:ascii="宋体" w:hAnsi="宋体" w:cs="宋体" w:hint="eastAsia"/>
          <w:sz w:val="24"/>
        </w:rPr>
      </w:pPr>
    </w:p>
    <w:p w14:paraId="11EC4853" w14:textId="77777777" w:rsidR="006F3191" w:rsidRPr="00A35F43" w:rsidRDefault="00432E9D">
      <w:pPr>
        <w:spacing w:line="360" w:lineRule="auto"/>
        <w:ind w:left="360" w:firstLine="405"/>
        <w:rPr>
          <w:rFonts w:ascii="宋体" w:hAnsi="宋体" w:cs="宋体" w:hint="eastAsia"/>
          <w:sz w:val="24"/>
        </w:rPr>
      </w:pPr>
      <w:r w:rsidRPr="00A35F43">
        <w:rPr>
          <w:rFonts w:ascii="宋体" w:hAnsi="宋体" w:cs="宋体" w:hint="eastAsia"/>
          <w:sz w:val="24"/>
        </w:rPr>
        <w:t>法定代表人或其委托代理人（签名或签章）：</w:t>
      </w:r>
    </w:p>
    <w:p w14:paraId="309F5705" w14:textId="77777777" w:rsidR="006F3191" w:rsidRPr="00A35F43" w:rsidRDefault="006F3191">
      <w:pPr>
        <w:spacing w:line="360" w:lineRule="auto"/>
        <w:ind w:left="360" w:firstLine="405"/>
        <w:rPr>
          <w:rFonts w:ascii="宋体" w:hAnsi="宋体" w:cs="宋体" w:hint="eastAsia"/>
          <w:sz w:val="24"/>
        </w:rPr>
      </w:pPr>
    </w:p>
    <w:p w14:paraId="6BDA1D80" w14:textId="77777777" w:rsidR="006F3191" w:rsidRPr="00A35F43" w:rsidRDefault="00432E9D">
      <w:pPr>
        <w:spacing w:line="360" w:lineRule="auto"/>
        <w:ind w:left="360" w:firstLine="405"/>
        <w:rPr>
          <w:rFonts w:ascii="宋体" w:hAnsi="宋体" w:cs="宋体" w:hint="eastAsia"/>
          <w:sz w:val="24"/>
        </w:rPr>
      </w:pPr>
      <w:r w:rsidRPr="00A35F43">
        <w:rPr>
          <w:rFonts w:ascii="宋体" w:hAnsi="宋体" w:cs="宋体" w:hint="eastAsia"/>
          <w:sz w:val="24"/>
        </w:rPr>
        <w:t>日期：</w:t>
      </w:r>
    </w:p>
    <w:p w14:paraId="29AAAAAB" w14:textId="77777777" w:rsidR="006F3191" w:rsidRPr="00A35F43" w:rsidRDefault="00432E9D">
      <w:pPr>
        <w:keepNext/>
        <w:keepLines/>
        <w:outlineLvl w:val="1"/>
        <w:rPr>
          <w:rFonts w:ascii="Arial" w:eastAsia="黑体" w:hAnsi="Arial"/>
          <w:b/>
          <w:bCs/>
          <w:sz w:val="24"/>
          <w:szCs w:val="32"/>
        </w:rPr>
      </w:pPr>
      <w:r w:rsidRPr="00A35F43">
        <w:rPr>
          <w:rFonts w:ascii="宋体" w:hAnsi="宋体" w:hint="eastAsia"/>
          <w:sz w:val="24"/>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7</w:t>
      </w:r>
      <w:r w:rsidRPr="00A35F43">
        <w:rPr>
          <w:rFonts w:ascii="Arial" w:eastAsia="黑体" w:hAnsi="Arial" w:hint="eastAsia"/>
          <w:b/>
          <w:bCs/>
          <w:sz w:val="24"/>
          <w:szCs w:val="32"/>
        </w:rPr>
        <w:t>、具备履行合同所必需的设备和专业技术能力的声明及证明材料</w:t>
      </w:r>
    </w:p>
    <w:p w14:paraId="13621CA5" w14:textId="77777777" w:rsidR="006F3191" w:rsidRPr="00A35F43" w:rsidRDefault="006F3191"/>
    <w:p w14:paraId="000EAE4D" w14:textId="77777777" w:rsidR="000D3881" w:rsidRPr="00A35F43" w:rsidRDefault="000D3881" w:rsidP="000D3881">
      <w:pPr>
        <w:spacing w:line="360" w:lineRule="auto"/>
        <w:ind w:firstLine="480"/>
        <w:jc w:val="center"/>
        <w:rPr>
          <w:rFonts w:ascii="Arial" w:eastAsia="黑体" w:hAnsi="Arial"/>
          <w:b/>
          <w:bCs/>
          <w:sz w:val="30"/>
          <w:szCs w:val="30"/>
        </w:rPr>
      </w:pPr>
      <w:r w:rsidRPr="00A35F43">
        <w:rPr>
          <w:rFonts w:ascii="Arial" w:eastAsia="黑体" w:hAnsi="Arial" w:hint="eastAsia"/>
          <w:b/>
          <w:bCs/>
          <w:sz w:val="30"/>
          <w:szCs w:val="30"/>
        </w:rPr>
        <w:t>具备履行合同所必需的设备和专业技术能力的声明及证明材料；</w:t>
      </w:r>
    </w:p>
    <w:p w14:paraId="0FCB58BA" w14:textId="5F0C9074" w:rsidR="006F3191" w:rsidRPr="00A35F43" w:rsidRDefault="00432E9D">
      <w:pPr>
        <w:spacing w:line="360" w:lineRule="auto"/>
        <w:ind w:firstLine="480"/>
        <w:rPr>
          <w:sz w:val="24"/>
        </w:rPr>
      </w:pPr>
      <w:r w:rsidRPr="00A35F43">
        <w:rPr>
          <w:rFonts w:hint="eastAsia"/>
          <w:sz w:val="24"/>
          <w:u w:val="single"/>
        </w:rPr>
        <w:t>（供应商名称）</w:t>
      </w:r>
      <w:r w:rsidRPr="00A35F43">
        <w:rPr>
          <w:rFonts w:hint="eastAsia"/>
          <w:sz w:val="24"/>
        </w:rPr>
        <w:t>郑重声明：我单位具备履行本项采购合同所必需的设备和专业技术能力，为履行本项采购合同我单位具备如下主要设备和主要专业技术能力：</w:t>
      </w:r>
    </w:p>
    <w:p w14:paraId="0717A2A7" w14:textId="77777777" w:rsidR="006F3191" w:rsidRPr="00A35F43" w:rsidRDefault="00432E9D">
      <w:pPr>
        <w:spacing w:line="360" w:lineRule="auto"/>
        <w:ind w:firstLine="480"/>
        <w:rPr>
          <w:sz w:val="24"/>
        </w:rPr>
      </w:pPr>
      <w:r w:rsidRPr="00A35F43">
        <w:rPr>
          <w:rFonts w:hint="eastAsia"/>
          <w:sz w:val="24"/>
        </w:rPr>
        <w:t>主要设备有：。</w:t>
      </w:r>
    </w:p>
    <w:p w14:paraId="30C7944B" w14:textId="77777777" w:rsidR="006F3191" w:rsidRPr="00A35F43" w:rsidRDefault="00432E9D">
      <w:pPr>
        <w:spacing w:line="360" w:lineRule="auto"/>
        <w:ind w:firstLine="480"/>
        <w:rPr>
          <w:sz w:val="24"/>
        </w:rPr>
      </w:pPr>
      <w:r w:rsidRPr="00A35F43">
        <w:rPr>
          <w:rFonts w:hint="eastAsia"/>
          <w:sz w:val="24"/>
        </w:rPr>
        <w:t>主要专业技术能力有：。</w:t>
      </w:r>
    </w:p>
    <w:p w14:paraId="7390E0DA" w14:textId="77777777" w:rsidR="006F3191" w:rsidRPr="00A35F43" w:rsidRDefault="00432E9D">
      <w:pPr>
        <w:spacing w:line="360" w:lineRule="auto"/>
        <w:ind w:firstLine="482"/>
        <w:rPr>
          <w:b/>
          <w:sz w:val="24"/>
        </w:rPr>
      </w:pPr>
      <w:r w:rsidRPr="00A35F43">
        <w:rPr>
          <w:rFonts w:hint="eastAsia"/>
          <w:b/>
          <w:sz w:val="24"/>
        </w:rPr>
        <w:t>注：须附主要设备及专业技术能力的证明材料。</w:t>
      </w:r>
    </w:p>
    <w:p w14:paraId="180F02B5" w14:textId="77777777" w:rsidR="006F3191" w:rsidRPr="00A35F43" w:rsidRDefault="006F3191">
      <w:pPr>
        <w:spacing w:line="360" w:lineRule="auto"/>
        <w:ind w:firstLine="480"/>
        <w:rPr>
          <w:sz w:val="24"/>
        </w:rPr>
      </w:pPr>
    </w:p>
    <w:p w14:paraId="12E7A8CE" w14:textId="77777777" w:rsidR="006F3191" w:rsidRPr="00A35F43" w:rsidRDefault="006F3191">
      <w:pPr>
        <w:spacing w:line="360" w:lineRule="auto"/>
        <w:ind w:firstLine="480"/>
        <w:rPr>
          <w:sz w:val="24"/>
        </w:rPr>
      </w:pPr>
    </w:p>
    <w:p w14:paraId="5C43B283" w14:textId="77777777" w:rsidR="006F3191" w:rsidRPr="00A35F43" w:rsidRDefault="00432E9D">
      <w:pPr>
        <w:spacing w:line="360" w:lineRule="auto"/>
        <w:ind w:firstLine="480"/>
        <w:rPr>
          <w:sz w:val="24"/>
        </w:rPr>
      </w:pPr>
      <w:r w:rsidRPr="00A35F43">
        <w:rPr>
          <w:rFonts w:hint="eastAsia"/>
          <w:sz w:val="24"/>
        </w:rPr>
        <w:t>声明人（盖章）：</w:t>
      </w:r>
    </w:p>
    <w:p w14:paraId="2C2436F7" w14:textId="77777777" w:rsidR="006F3191" w:rsidRPr="00A35F43" w:rsidRDefault="00432E9D">
      <w:pPr>
        <w:spacing w:line="360" w:lineRule="auto"/>
        <w:ind w:firstLine="480"/>
        <w:rPr>
          <w:sz w:val="24"/>
        </w:rPr>
      </w:pPr>
      <w:r w:rsidRPr="00A35F43">
        <w:rPr>
          <w:rFonts w:hint="eastAsia"/>
          <w:sz w:val="24"/>
        </w:rPr>
        <w:t>日期：</w:t>
      </w:r>
      <w:r w:rsidRPr="00A35F43">
        <w:rPr>
          <w:sz w:val="24"/>
        </w:rPr>
        <w:t xml:space="preserve">  </w:t>
      </w:r>
      <w:r w:rsidRPr="00A35F43">
        <w:rPr>
          <w:rFonts w:hint="eastAsia"/>
          <w:sz w:val="24"/>
        </w:rPr>
        <w:t>年</w:t>
      </w:r>
      <w:r w:rsidRPr="00A35F43">
        <w:rPr>
          <w:sz w:val="24"/>
        </w:rPr>
        <w:t xml:space="preserve">   </w:t>
      </w:r>
      <w:r w:rsidRPr="00A35F43">
        <w:rPr>
          <w:rFonts w:hint="eastAsia"/>
          <w:sz w:val="24"/>
        </w:rPr>
        <w:t>月</w:t>
      </w:r>
      <w:r w:rsidRPr="00A35F43">
        <w:rPr>
          <w:sz w:val="24"/>
        </w:rPr>
        <w:t xml:space="preserve">  </w:t>
      </w:r>
      <w:r w:rsidRPr="00A35F43">
        <w:rPr>
          <w:rFonts w:hint="eastAsia"/>
          <w:sz w:val="24"/>
        </w:rPr>
        <w:t>日</w:t>
      </w:r>
    </w:p>
    <w:p w14:paraId="045D6060" w14:textId="77777777" w:rsidR="006F3191" w:rsidRPr="00A35F43" w:rsidRDefault="006F3191">
      <w:pPr>
        <w:spacing w:line="460" w:lineRule="exact"/>
        <w:ind w:firstLine="422"/>
        <w:rPr>
          <w:b/>
        </w:rPr>
      </w:pPr>
    </w:p>
    <w:p w14:paraId="0D46F0A9" w14:textId="77777777" w:rsidR="006F3191" w:rsidRPr="00A35F43" w:rsidRDefault="00432E9D">
      <w:pPr>
        <w:keepNext/>
        <w:keepLines/>
        <w:outlineLvl w:val="1"/>
        <w:rPr>
          <w:rFonts w:ascii="Arial" w:eastAsia="黑体" w:hAnsi="Arial"/>
          <w:bCs/>
          <w:sz w:val="32"/>
          <w:szCs w:val="32"/>
        </w:rPr>
      </w:pPr>
      <w:r w:rsidRPr="00A35F43">
        <w:rPr>
          <w:rFonts w:ascii="Arial" w:eastAsia="黑体" w:hAnsi="Arial"/>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8</w:t>
      </w:r>
      <w:r w:rsidRPr="00A35F43">
        <w:rPr>
          <w:rFonts w:ascii="Arial" w:eastAsia="黑体" w:hAnsi="Arial" w:hint="eastAsia"/>
          <w:b/>
          <w:bCs/>
          <w:sz w:val="24"/>
          <w:szCs w:val="32"/>
        </w:rPr>
        <w:t>、参加政府采购活动前</w:t>
      </w:r>
      <w:r w:rsidRPr="00A35F43">
        <w:rPr>
          <w:rFonts w:ascii="Arial" w:eastAsia="黑体" w:hAnsi="Arial"/>
          <w:b/>
          <w:bCs/>
          <w:sz w:val="24"/>
          <w:szCs w:val="32"/>
        </w:rPr>
        <w:t>3</w:t>
      </w:r>
      <w:r w:rsidRPr="00A35F43">
        <w:rPr>
          <w:rFonts w:ascii="Arial" w:eastAsia="黑体" w:hAnsi="Arial" w:hint="eastAsia"/>
          <w:b/>
          <w:bCs/>
          <w:sz w:val="24"/>
          <w:szCs w:val="32"/>
        </w:rPr>
        <w:t>年内在经营活动中没有重大违法记录的书面声明</w:t>
      </w:r>
    </w:p>
    <w:p w14:paraId="758B3631" w14:textId="77777777" w:rsidR="006F3191" w:rsidRPr="00A35F43" w:rsidRDefault="006F3191">
      <w:pPr>
        <w:spacing w:line="460" w:lineRule="exact"/>
        <w:ind w:firstLine="422"/>
        <w:rPr>
          <w:b/>
        </w:rPr>
      </w:pPr>
    </w:p>
    <w:p w14:paraId="78AAFBD8"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声  明</w:t>
      </w:r>
    </w:p>
    <w:p w14:paraId="528C8C06"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我公司郑重声明：参加本次政府采购活动前 3 年内，我公司在经营活动中没有因违法经营受到刑事处罚或者责令停产停业、吊销许可证或者执照、较大数额罚款等行政处罚。</w:t>
      </w:r>
    </w:p>
    <w:p w14:paraId="74E49413" w14:textId="77777777" w:rsidR="006F3191" w:rsidRPr="00A35F43" w:rsidRDefault="006F3191">
      <w:pPr>
        <w:spacing w:line="360" w:lineRule="auto"/>
        <w:ind w:firstLine="480"/>
        <w:rPr>
          <w:rFonts w:ascii="宋体" w:hAnsi="宋体" w:hint="eastAsia"/>
          <w:bCs/>
          <w:sz w:val="24"/>
        </w:rPr>
      </w:pPr>
    </w:p>
    <w:p w14:paraId="00118B33"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投标人（盖章）：</w:t>
      </w:r>
    </w:p>
    <w:p w14:paraId="3C15E564"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法定代表人或委托代理人（签字或盖章）：</w:t>
      </w:r>
    </w:p>
    <w:p w14:paraId="2F0DFA35"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日期：    年     月     日</w:t>
      </w:r>
    </w:p>
    <w:p w14:paraId="4644924E" w14:textId="77777777" w:rsidR="006F3191" w:rsidRPr="00A35F43" w:rsidRDefault="00432E9D">
      <w:pPr>
        <w:keepNext/>
        <w:keepLines/>
        <w:outlineLvl w:val="1"/>
        <w:rPr>
          <w:rFonts w:ascii="Arial" w:hAnsi="Arial"/>
          <w:b/>
          <w:bCs/>
          <w:sz w:val="32"/>
          <w:szCs w:val="32"/>
        </w:rPr>
      </w:pPr>
      <w:r w:rsidRPr="00A35F43">
        <w:rPr>
          <w:rFonts w:ascii="宋体" w:eastAsia="黑体" w:hAnsi="宋体" w:hint="eastAsia"/>
          <w:b/>
          <w:bCs/>
          <w:sz w:val="24"/>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9</w:t>
      </w:r>
      <w:r w:rsidRPr="00A35F43">
        <w:rPr>
          <w:rFonts w:ascii="Arial" w:eastAsia="黑体" w:hAnsi="Arial" w:hint="eastAsia"/>
          <w:b/>
          <w:bCs/>
          <w:sz w:val="24"/>
          <w:szCs w:val="32"/>
        </w:rPr>
        <w:t>、法定代表人授权委托书</w:t>
      </w:r>
    </w:p>
    <w:p w14:paraId="4FAD8603" w14:textId="77777777" w:rsidR="006F3191" w:rsidRPr="00A35F43" w:rsidRDefault="006F3191">
      <w:pPr>
        <w:ind w:firstLine="720"/>
        <w:jc w:val="center"/>
        <w:rPr>
          <w:rFonts w:ascii="黑体" w:eastAsia="黑体" w:hAnsi="黑体" w:cs="宋体" w:hint="eastAsia"/>
          <w:bCs/>
          <w:sz w:val="36"/>
          <w:szCs w:val="28"/>
        </w:rPr>
      </w:pPr>
    </w:p>
    <w:p w14:paraId="4EFB0C76" w14:textId="77777777" w:rsidR="006F3191" w:rsidRPr="00A35F43" w:rsidRDefault="00432E9D">
      <w:pPr>
        <w:ind w:firstLine="720"/>
        <w:jc w:val="center"/>
        <w:rPr>
          <w:rFonts w:ascii="黑体" w:eastAsia="黑体" w:hAnsi="黑体" w:cs="宋体" w:hint="eastAsia"/>
          <w:bCs/>
          <w:sz w:val="36"/>
          <w:szCs w:val="28"/>
        </w:rPr>
      </w:pPr>
      <w:r w:rsidRPr="00A35F43">
        <w:rPr>
          <w:rFonts w:ascii="黑体" w:eastAsia="黑体" w:hAnsi="黑体" w:cs="宋体" w:hint="eastAsia"/>
          <w:bCs/>
          <w:sz w:val="36"/>
          <w:szCs w:val="28"/>
        </w:rPr>
        <w:t>法定代表人授权委托书</w:t>
      </w:r>
    </w:p>
    <w:p w14:paraId="1019EFE0" w14:textId="77777777" w:rsidR="006F3191" w:rsidRPr="00A35F43" w:rsidRDefault="00432E9D">
      <w:pPr>
        <w:spacing w:line="360" w:lineRule="auto"/>
        <w:rPr>
          <w:rFonts w:ascii="宋体" w:hAnsi="宋体" w:hint="eastAsia"/>
          <w:b/>
          <w:bCs/>
          <w:sz w:val="24"/>
        </w:rPr>
      </w:pPr>
      <w:r w:rsidRPr="00A35F43">
        <w:rPr>
          <w:rFonts w:ascii="宋体" w:hAnsi="宋体" w:hint="eastAsia"/>
          <w:sz w:val="24"/>
        </w:rPr>
        <w:t>灌南县人民法院：</w:t>
      </w:r>
    </w:p>
    <w:p w14:paraId="4E141228"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本授权书声明：注册于</w:t>
      </w:r>
      <w:r w:rsidRPr="00A35F43">
        <w:rPr>
          <w:rFonts w:ascii="宋体" w:hAnsi="宋体" w:hint="eastAsia"/>
          <w:sz w:val="24"/>
          <w:u w:val="single"/>
        </w:rPr>
        <w:t xml:space="preserve">  （委托单位全称） </w:t>
      </w:r>
      <w:r w:rsidRPr="00A35F43">
        <w:rPr>
          <w:rFonts w:ascii="宋体" w:hAnsi="宋体" w:hint="eastAsia"/>
          <w:sz w:val="24"/>
        </w:rPr>
        <w:t>的法定代表人代表本公司授权</w:t>
      </w:r>
      <w:r w:rsidRPr="00A35F43">
        <w:rPr>
          <w:rFonts w:ascii="宋体" w:hAnsi="宋体" w:hint="eastAsia"/>
          <w:sz w:val="24"/>
          <w:u w:val="single"/>
        </w:rPr>
        <w:t>（姓名和职务）</w:t>
      </w:r>
      <w:r w:rsidRPr="00A35F43">
        <w:rPr>
          <w:rFonts w:ascii="宋体" w:hAnsi="宋体" w:hint="eastAsia"/>
          <w:sz w:val="24"/>
        </w:rPr>
        <w:t>为本公司合法代理人，就贵方组织的有关</w:t>
      </w:r>
      <w:r w:rsidRPr="00A35F43">
        <w:rPr>
          <w:rFonts w:ascii="宋体" w:hAnsi="宋体" w:cs="宋体" w:hint="eastAsia"/>
          <w:bCs/>
          <w:sz w:val="24"/>
          <w:u w:val="single"/>
        </w:rPr>
        <w:t xml:space="preserve">          </w:t>
      </w:r>
      <w:r w:rsidRPr="00A35F43">
        <w:rPr>
          <w:rFonts w:ascii="宋体" w:hAnsi="宋体" w:cs="宋体" w:hint="eastAsia"/>
          <w:bCs/>
          <w:sz w:val="24"/>
        </w:rPr>
        <w:t>项目</w:t>
      </w:r>
      <w:r w:rsidRPr="00A35F43">
        <w:rPr>
          <w:rFonts w:ascii="宋体" w:hAnsi="宋体" w:hint="eastAsia"/>
          <w:sz w:val="24"/>
        </w:rPr>
        <w:t>（标段编号</w:t>
      </w:r>
      <w:r w:rsidRPr="00A35F43">
        <w:rPr>
          <w:rFonts w:ascii="宋体" w:hAnsi="宋体" w:hint="eastAsia"/>
          <w:sz w:val="24"/>
          <w:u w:val="single"/>
        </w:rPr>
        <w:t xml:space="preserve">：     </w:t>
      </w:r>
      <w:r w:rsidRPr="00A35F43">
        <w:rPr>
          <w:rFonts w:ascii="宋体" w:hAnsi="宋体" w:hint="eastAsia"/>
          <w:sz w:val="24"/>
        </w:rPr>
        <w:t>）的招标采购及合同签订、执行、完成，以本单位名义处理一切与之有关的事务。</w:t>
      </w:r>
    </w:p>
    <w:p w14:paraId="730961B1"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本授权书于年月日签字（或盖章）生效，特此声明。</w:t>
      </w:r>
    </w:p>
    <w:p w14:paraId="49F5C959" w14:textId="77777777" w:rsidR="006F3191" w:rsidRPr="00A35F43" w:rsidRDefault="006F3191">
      <w:pPr>
        <w:spacing w:line="360" w:lineRule="auto"/>
        <w:ind w:firstLine="480"/>
        <w:rPr>
          <w:rFonts w:ascii="宋体" w:hAnsi="宋体" w:hint="eastAsia"/>
          <w:sz w:val="24"/>
        </w:rPr>
      </w:pPr>
    </w:p>
    <w:p w14:paraId="753A3385"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委托单位（盖章）：                      法定代表人（签字或盖章）：</w:t>
      </w:r>
    </w:p>
    <w:p w14:paraId="54D76D80" w14:textId="77777777" w:rsidR="006F3191" w:rsidRPr="00A35F43" w:rsidRDefault="006F3191">
      <w:pPr>
        <w:spacing w:line="360" w:lineRule="auto"/>
        <w:ind w:firstLine="480"/>
        <w:rPr>
          <w:rFonts w:ascii="宋体" w:hAnsi="宋体" w:hint="eastAsia"/>
          <w:sz w:val="24"/>
        </w:rPr>
      </w:pPr>
    </w:p>
    <w:p w14:paraId="6790AED3"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签发日期：年月日</w:t>
      </w:r>
    </w:p>
    <w:p w14:paraId="348FC100" w14:textId="77777777" w:rsidR="006F3191" w:rsidRPr="00A35F43" w:rsidRDefault="00432E9D">
      <w:pPr>
        <w:spacing w:line="360" w:lineRule="auto"/>
        <w:ind w:firstLine="482"/>
        <w:rPr>
          <w:rFonts w:ascii="宋体" w:hAnsi="宋体" w:hint="eastAsia"/>
          <w:b/>
          <w:sz w:val="24"/>
        </w:rPr>
      </w:pPr>
      <w:r w:rsidRPr="00A35F43">
        <w:rPr>
          <w:rFonts w:ascii="宋体" w:hAnsi="宋体" w:hint="eastAsia"/>
          <w:b/>
          <w:sz w:val="24"/>
        </w:rPr>
        <w:t>附法定代表人与委托代理人身份证明正反面电子件。</w:t>
      </w:r>
    </w:p>
    <w:p w14:paraId="09EBE981" w14:textId="77777777" w:rsidR="006F3191" w:rsidRPr="00A35F43" w:rsidRDefault="006F3191">
      <w:pPr>
        <w:spacing w:line="360" w:lineRule="auto"/>
        <w:ind w:firstLine="480"/>
        <w:rPr>
          <w:rFonts w:ascii="宋体" w:hAnsi="宋体" w:hint="eastAsia"/>
          <w:sz w:val="24"/>
        </w:rPr>
      </w:pPr>
    </w:p>
    <w:p w14:paraId="3A69BECC" w14:textId="77777777" w:rsidR="006F3191" w:rsidRPr="00A35F43" w:rsidRDefault="006F3191">
      <w:pPr>
        <w:spacing w:line="360" w:lineRule="auto"/>
        <w:ind w:firstLine="480"/>
        <w:rPr>
          <w:rFonts w:ascii="宋体" w:hAnsi="宋体" w:hint="eastAsia"/>
          <w:sz w:val="24"/>
        </w:rPr>
      </w:pPr>
    </w:p>
    <w:p w14:paraId="05C97626" w14:textId="77777777" w:rsidR="006F3191" w:rsidRPr="00A35F43" w:rsidRDefault="006F3191">
      <w:pPr>
        <w:spacing w:line="360" w:lineRule="auto"/>
        <w:ind w:firstLine="480"/>
        <w:rPr>
          <w:rFonts w:ascii="宋体" w:hAnsi="宋体" w:hint="eastAsia"/>
          <w:sz w:val="24"/>
        </w:rPr>
      </w:pPr>
    </w:p>
    <w:p w14:paraId="1CC641B6" w14:textId="77777777" w:rsidR="006F3191" w:rsidRPr="00A35F43" w:rsidRDefault="006F3191">
      <w:pPr>
        <w:spacing w:line="360" w:lineRule="auto"/>
        <w:ind w:firstLine="480"/>
        <w:rPr>
          <w:rFonts w:ascii="宋体" w:hAnsi="宋体" w:hint="eastAsia"/>
          <w:sz w:val="24"/>
        </w:rPr>
      </w:pPr>
    </w:p>
    <w:p w14:paraId="7CD3958A"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说明：</w:t>
      </w:r>
    </w:p>
    <w:p w14:paraId="5C1CD8B3"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1．委托书内容填写应当明确、文字工整清楚，涂改无效。</w:t>
      </w:r>
    </w:p>
    <w:p w14:paraId="59B237BF"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2．委托书不得转借、转让、买卖。</w:t>
      </w:r>
    </w:p>
    <w:p w14:paraId="251189BB" w14:textId="77777777" w:rsidR="006F3191" w:rsidRPr="00A35F43" w:rsidRDefault="00432E9D">
      <w:pPr>
        <w:spacing w:line="360" w:lineRule="auto"/>
        <w:ind w:firstLine="480"/>
        <w:rPr>
          <w:rFonts w:ascii="宋体" w:hAnsi="宋体" w:hint="eastAsia"/>
          <w:sz w:val="24"/>
        </w:rPr>
      </w:pPr>
      <w:r w:rsidRPr="00A35F43">
        <w:rPr>
          <w:rFonts w:ascii="宋体" w:hAnsi="宋体" w:hint="eastAsia"/>
          <w:sz w:val="24"/>
        </w:rPr>
        <w:t>3．委托代理人根据授权范围，以委托单位的名义签订合同，并将此委托书提交给采购单位作为合同附件。</w:t>
      </w:r>
    </w:p>
    <w:p w14:paraId="2CDDA1A1" w14:textId="77777777" w:rsidR="006F3191" w:rsidRPr="00A35F43" w:rsidRDefault="00432E9D">
      <w:pPr>
        <w:keepNext/>
        <w:keepLines/>
        <w:outlineLvl w:val="1"/>
        <w:rPr>
          <w:rFonts w:ascii="Arial" w:eastAsia="黑体" w:hAnsi="Arial"/>
          <w:sz w:val="32"/>
          <w:szCs w:val="21"/>
        </w:rPr>
      </w:pPr>
      <w:r w:rsidRPr="00A35F43">
        <w:rPr>
          <w:rFonts w:ascii="宋体" w:eastAsia="黑体" w:hAnsi="宋体" w:hint="eastAsia"/>
          <w:b/>
          <w:bCs/>
          <w:sz w:val="24"/>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10</w:t>
      </w:r>
      <w:r w:rsidRPr="00A35F43">
        <w:rPr>
          <w:rFonts w:ascii="Arial" w:eastAsia="黑体" w:hAnsi="Arial" w:hint="eastAsia"/>
          <w:b/>
          <w:bCs/>
          <w:sz w:val="24"/>
          <w:szCs w:val="32"/>
        </w:rPr>
        <w:t>、商务条款偏离表</w:t>
      </w:r>
    </w:p>
    <w:p w14:paraId="4D8E5708"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商务条款偏离表</w:t>
      </w:r>
    </w:p>
    <w:p w14:paraId="68ADBAED" w14:textId="77777777" w:rsidR="006F3191" w:rsidRPr="00A35F43" w:rsidRDefault="00432E9D">
      <w:pPr>
        <w:spacing w:line="360" w:lineRule="auto"/>
        <w:ind w:firstLine="480"/>
        <w:rPr>
          <w:rFonts w:ascii="宋体" w:hAnsi="宋体" w:hint="eastAsia"/>
          <w:b/>
          <w:bCs/>
          <w:sz w:val="24"/>
        </w:rPr>
      </w:pPr>
      <w:r w:rsidRPr="00A35F43">
        <w:rPr>
          <w:rFonts w:ascii="宋体" w:hAnsi="宋体" w:hint="eastAsia"/>
          <w:sz w:val="24"/>
        </w:rPr>
        <w:t>请逐条对应采购文件“项目需求”等内容要求的商务条件，填写该表。</w:t>
      </w: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2603"/>
        <w:gridCol w:w="2747"/>
        <w:gridCol w:w="2294"/>
      </w:tblGrid>
      <w:tr w:rsidR="00A35F43" w:rsidRPr="00A35F43" w14:paraId="24ABD6C5"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vAlign w:val="center"/>
          </w:tcPr>
          <w:p w14:paraId="6BE8FAF3" w14:textId="77777777" w:rsidR="006F3191" w:rsidRPr="00A35F43" w:rsidRDefault="00432E9D">
            <w:pPr>
              <w:spacing w:line="360" w:lineRule="auto"/>
              <w:jc w:val="center"/>
              <w:rPr>
                <w:rFonts w:ascii="宋体" w:hAnsi="宋体" w:hint="eastAsia"/>
                <w:sz w:val="24"/>
              </w:rPr>
            </w:pPr>
            <w:proofErr w:type="gramStart"/>
            <w:r w:rsidRPr="00A35F43">
              <w:rPr>
                <w:rFonts w:ascii="宋体" w:hAnsi="宋体" w:hint="eastAsia"/>
                <w:sz w:val="24"/>
              </w:rPr>
              <w:t>项号</w:t>
            </w:r>
            <w:proofErr w:type="gramEnd"/>
          </w:p>
        </w:tc>
        <w:tc>
          <w:tcPr>
            <w:tcW w:w="2602" w:type="dxa"/>
            <w:tcBorders>
              <w:top w:val="single" w:sz="4" w:space="0" w:color="auto"/>
              <w:left w:val="single" w:sz="4" w:space="0" w:color="auto"/>
              <w:bottom w:val="single" w:sz="4" w:space="0" w:color="auto"/>
              <w:right w:val="single" w:sz="4" w:space="0" w:color="auto"/>
            </w:tcBorders>
            <w:vAlign w:val="center"/>
          </w:tcPr>
          <w:p w14:paraId="63F028D9" w14:textId="77777777" w:rsidR="006F3191" w:rsidRPr="00A35F43" w:rsidRDefault="00432E9D">
            <w:pPr>
              <w:spacing w:line="360" w:lineRule="auto"/>
              <w:jc w:val="center"/>
              <w:rPr>
                <w:rFonts w:ascii="宋体" w:hAnsi="宋体" w:hint="eastAsia"/>
                <w:sz w:val="24"/>
              </w:rPr>
            </w:pPr>
            <w:r w:rsidRPr="00A35F43">
              <w:rPr>
                <w:rFonts w:ascii="宋体" w:hAnsi="宋体" w:hint="eastAsia"/>
                <w:sz w:val="24"/>
              </w:rPr>
              <w:t>采购文件的商务条款</w:t>
            </w:r>
          </w:p>
        </w:tc>
        <w:tc>
          <w:tcPr>
            <w:tcW w:w="2746" w:type="dxa"/>
            <w:tcBorders>
              <w:top w:val="single" w:sz="4" w:space="0" w:color="auto"/>
              <w:left w:val="single" w:sz="4" w:space="0" w:color="auto"/>
              <w:bottom w:val="single" w:sz="4" w:space="0" w:color="auto"/>
              <w:right w:val="single" w:sz="4" w:space="0" w:color="auto"/>
            </w:tcBorders>
            <w:vAlign w:val="center"/>
          </w:tcPr>
          <w:p w14:paraId="0F5BEE51" w14:textId="77777777" w:rsidR="006F3191" w:rsidRPr="00A35F43" w:rsidRDefault="00432E9D">
            <w:pPr>
              <w:spacing w:line="360" w:lineRule="auto"/>
              <w:jc w:val="center"/>
              <w:rPr>
                <w:rFonts w:ascii="宋体" w:hAnsi="宋体" w:hint="eastAsia"/>
                <w:sz w:val="24"/>
              </w:rPr>
            </w:pPr>
            <w:r w:rsidRPr="00A35F43">
              <w:rPr>
                <w:rFonts w:ascii="宋体" w:hAnsi="宋体" w:hint="eastAsia"/>
                <w:sz w:val="24"/>
              </w:rPr>
              <w:t>响应文件的商务条款</w:t>
            </w:r>
          </w:p>
        </w:tc>
        <w:tc>
          <w:tcPr>
            <w:tcW w:w="2293" w:type="dxa"/>
            <w:tcBorders>
              <w:top w:val="single" w:sz="4" w:space="0" w:color="auto"/>
              <w:left w:val="single" w:sz="4" w:space="0" w:color="auto"/>
              <w:bottom w:val="single" w:sz="4" w:space="0" w:color="auto"/>
              <w:right w:val="single" w:sz="4" w:space="0" w:color="auto"/>
            </w:tcBorders>
            <w:vAlign w:val="center"/>
          </w:tcPr>
          <w:p w14:paraId="54D258F7" w14:textId="77777777" w:rsidR="006F3191" w:rsidRPr="00A35F43" w:rsidRDefault="00432E9D">
            <w:pPr>
              <w:spacing w:line="360" w:lineRule="auto"/>
              <w:jc w:val="center"/>
              <w:rPr>
                <w:rFonts w:ascii="宋体" w:hAnsi="宋体" w:hint="eastAsia"/>
                <w:sz w:val="24"/>
              </w:rPr>
            </w:pPr>
            <w:r w:rsidRPr="00A35F43">
              <w:rPr>
                <w:rFonts w:ascii="宋体" w:hAnsi="宋体" w:hint="eastAsia"/>
                <w:sz w:val="24"/>
              </w:rPr>
              <w:t>偏离说明</w:t>
            </w:r>
          </w:p>
        </w:tc>
      </w:tr>
      <w:tr w:rsidR="00A35F43" w:rsidRPr="00A35F43" w14:paraId="312E7D90"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6F5B11A4"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13C0A4C3"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607D7AC5"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48DBBEAB" w14:textId="77777777" w:rsidR="006F3191" w:rsidRPr="00A35F43" w:rsidRDefault="006F3191">
            <w:pPr>
              <w:spacing w:line="360" w:lineRule="auto"/>
              <w:ind w:firstLine="480"/>
              <w:jc w:val="center"/>
              <w:rPr>
                <w:rFonts w:ascii="宋体" w:hAnsi="宋体" w:hint="eastAsia"/>
                <w:sz w:val="24"/>
              </w:rPr>
            </w:pPr>
          </w:p>
        </w:tc>
      </w:tr>
      <w:tr w:rsidR="00A35F43" w:rsidRPr="00A35F43" w14:paraId="6DCCB6BD"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5F93D62D"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458C6685"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3645E4EB"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326BD4BA" w14:textId="77777777" w:rsidR="006F3191" w:rsidRPr="00A35F43" w:rsidRDefault="006F3191">
            <w:pPr>
              <w:spacing w:line="360" w:lineRule="auto"/>
              <w:ind w:firstLine="480"/>
              <w:jc w:val="center"/>
              <w:rPr>
                <w:rFonts w:ascii="宋体" w:hAnsi="宋体" w:hint="eastAsia"/>
                <w:sz w:val="24"/>
              </w:rPr>
            </w:pPr>
          </w:p>
        </w:tc>
      </w:tr>
      <w:tr w:rsidR="00A35F43" w:rsidRPr="00A35F43" w14:paraId="1D1D78BE"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618B6253"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3B47F91F"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532CF479"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7EABBA78" w14:textId="77777777" w:rsidR="006F3191" w:rsidRPr="00A35F43" w:rsidRDefault="006F3191">
            <w:pPr>
              <w:spacing w:line="360" w:lineRule="auto"/>
              <w:ind w:firstLine="480"/>
              <w:jc w:val="center"/>
              <w:rPr>
                <w:rFonts w:ascii="宋体" w:hAnsi="宋体" w:hint="eastAsia"/>
                <w:sz w:val="24"/>
              </w:rPr>
            </w:pPr>
          </w:p>
        </w:tc>
      </w:tr>
      <w:tr w:rsidR="00A35F43" w:rsidRPr="00A35F43" w14:paraId="478448E4"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0EADE146"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3FA80283"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2B752B64"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490E5FF6" w14:textId="77777777" w:rsidR="006F3191" w:rsidRPr="00A35F43" w:rsidRDefault="006F3191">
            <w:pPr>
              <w:spacing w:line="360" w:lineRule="auto"/>
              <w:ind w:firstLine="480"/>
              <w:jc w:val="center"/>
              <w:rPr>
                <w:rFonts w:ascii="宋体" w:hAnsi="宋体" w:hint="eastAsia"/>
                <w:sz w:val="24"/>
              </w:rPr>
            </w:pPr>
          </w:p>
        </w:tc>
      </w:tr>
      <w:tr w:rsidR="00A35F43" w:rsidRPr="00A35F43" w14:paraId="20D60B64"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38ED3B94"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00137410"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05582E62"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22F80B4B" w14:textId="77777777" w:rsidR="006F3191" w:rsidRPr="00A35F43" w:rsidRDefault="006F3191">
            <w:pPr>
              <w:spacing w:line="360" w:lineRule="auto"/>
              <w:ind w:firstLine="480"/>
              <w:jc w:val="center"/>
              <w:rPr>
                <w:rFonts w:ascii="宋体" w:hAnsi="宋体" w:hint="eastAsia"/>
                <w:sz w:val="24"/>
              </w:rPr>
            </w:pPr>
          </w:p>
        </w:tc>
      </w:tr>
      <w:tr w:rsidR="00A35F43" w:rsidRPr="00A35F43" w14:paraId="340C8AA3"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4E7FC61B"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16DFDE4A"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255F869D"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5CBC04AF" w14:textId="77777777" w:rsidR="006F3191" w:rsidRPr="00A35F43" w:rsidRDefault="006F3191">
            <w:pPr>
              <w:spacing w:line="360" w:lineRule="auto"/>
              <w:ind w:firstLine="480"/>
              <w:jc w:val="center"/>
              <w:rPr>
                <w:rFonts w:ascii="宋体" w:hAnsi="宋体" w:hint="eastAsia"/>
                <w:sz w:val="24"/>
              </w:rPr>
            </w:pPr>
          </w:p>
        </w:tc>
      </w:tr>
      <w:tr w:rsidR="00A35F43" w:rsidRPr="00A35F43" w14:paraId="5DA0671D"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602F599E"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138DEA67"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46662964"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584EAF1A" w14:textId="77777777" w:rsidR="006F3191" w:rsidRPr="00A35F43" w:rsidRDefault="006F3191">
            <w:pPr>
              <w:spacing w:line="360" w:lineRule="auto"/>
              <w:ind w:firstLine="480"/>
              <w:jc w:val="center"/>
              <w:rPr>
                <w:rFonts w:ascii="宋体" w:hAnsi="宋体" w:hint="eastAsia"/>
                <w:sz w:val="24"/>
              </w:rPr>
            </w:pPr>
          </w:p>
        </w:tc>
      </w:tr>
      <w:tr w:rsidR="00A35F43" w:rsidRPr="00A35F43" w14:paraId="4B26D078"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6DA0A83C"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47630ACB"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3DA1F778"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099F9BC0" w14:textId="77777777" w:rsidR="006F3191" w:rsidRPr="00A35F43" w:rsidRDefault="006F3191">
            <w:pPr>
              <w:spacing w:line="360" w:lineRule="auto"/>
              <w:ind w:firstLine="480"/>
              <w:jc w:val="center"/>
              <w:rPr>
                <w:rFonts w:ascii="宋体" w:hAnsi="宋体" w:hint="eastAsia"/>
                <w:sz w:val="24"/>
              </w:rPr>
            </w:pPr>
          </w:p>
        </w:tc>
      </w:tr>
      <w:tr w:rsidR="00A35F43" w:rsidRPr="00A35F43" w14:paraId="58AAAA68"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2B185C85"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60A21462"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44F4EB0A"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02E9A6A5" w14:textId="77777777" w:rsidR="006F3191" w:rsidRPr="00A35F43" w:rsidRDefault="006F3191">
            <w:pPr>
              <w:spacing w:line="360" w:lineRule="auto"/>
              <w:ind w:firstLine="480"/>
              <w:jc w:val="center"/>
              <w:rPr>
                <w:rFonts w:ascii="宋体" w:hAnsi="宋体" w:hint="eastAsia"/>
                <w:sz w:val="24"/>
              </w:rPr>
            </w:pPr>
          </w:p>
        </w:tc>
      </w:tr>
      <w:tr w:rsidR="00A35F43" w:rsidRPr="00A35F43" w14:paraId="249EE58D"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265846E7"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23A4E4B6"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07E6D6F6"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3DD161BA" w14:textId="77777777" w:rsidR="006F3191" w:rsidRPr="00A35F43" w:rsidRDefault="006F3191">
            <w:pPr>
              <w:spacing w:line="360" w:lineRule="auto"/>
              <w:ind w:firstLine="480"/>
              <w:jc w:val="center"/>
              <w:rPr>
                <w:rFonts w:ascii="宋体" w:hAnsi="宋体" w:hint="eastAsia"/>
                <w:sz w:val="24"/>
              </w:rPr>
            </w:pPr>
          </w:p>
        </w:tc>
      </w:tr>
    </w:tbl>
    <w:p w14:paraId="7ED928E9" w14:textId="77777777" w:rsidR="006F3191" w:rsidRPr="00A35F43" w:rsidRDefault="00432E9D">
      <w:pPr>
        <w:spacing w:line="400" w:lineRule="exact"/>
        <w:rPr>
          <w:rFonts w:ascii="宋体" w:hAnsi="宋体" w:hint="eastAsia"/>
          <w:szCs w:val="20"/>
        </w:rPr>
      </w:pPr>
      <w:r w:rsidRPr="00A35F43">
        <w:rPr>
          <w:rFonts w:ascii="宋体" w:hAnsi="宋体" w:hint="eastAsia"/>
          <w:sz w:val="24"/>
        </w:rPr>
        <w:t>注：“偏离说明”填写“正偏离”“负偏离”或“无偏离”。</w:t>
      </w:r>
    </w:p>
    <w:p w14:paraId="6C0378EA" w14:textId="77777777" w:rsidR="006F3191" w:rsidRPr="00A35F43" w:rsidRDefault="006F3191">
      <w:pPr>
        <w:spacing w:line="360" w:lineRule="auto"/>
        <w:ind w:firstLine="480"/>
        <w:jc w:val="left"/>
        <w:rPr>
          <w:rFonts w:ascii="宋体" w:hAnsi="宋体" w:hint="eastAsia"/>
          <w:bCs/>
          <w:sz w:val="24"/>
        </w:rPr>
      </w:pPr>
    </w:p>
    <w:p w14:paraId="5C429607" w14:textId="77777777" w:rsidR="006F3191" w:rsidRPr="00A35F43" w:rsidRDefault="00432E9D">
      <w:pPr>
        <w:spacing w:line="360" w:lineRule="auto"/>
        <w:ind w:firstLine="480"/>
        <w:rPr>
          <w:sz w:val="24"/>
        </w:rPr>
      </w:pPr>
      <w:r w:rsidRPr="00A35F43">
        <w:rPr>
          <w:rFonts w:hint="eastAsia"/>
          <w:sz w:val="24"/>
        </w:rPr>
        <w:t>投标人（盖章）：</w:t>
      </w:r>
    </w:p>
    <w:p w14:paraId="01826F7A"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03FB4223" w14:textId="77777777" w:rsidR="006F3191" w:rsidRPr="00A35F43" w:rsidRDefault="00432E9D">
      <w:pPr>
        <w:spacing w:line="360" w:lineRule="auto"/>
        <w:ind w:firstLine="480"/>
        <w:rPr>
          <w:rFonts w:ascii="宋体" w:hAnsi="Courier New"/>
          <w:sz w:val="24"/>
        </w:rPr>
      </w:pPr>
      <w:r w:rsidRPr="00A35F43">
        <w:rPr>
          <w:rFonts w:ascii="宋体" w:hAnsi="Courier New" w:hint="eastAsia"/>
          <w:sz w:val="24"/>
        </w:rPr>
        <w:t>日期：    年     月     日</w:t>
      </w:r>
    </w:p>
    <w:p w14:paraId="5924EFA3" w14:textId="77777777" w:rsidR="006F3191" w:rsidRPr="00A35F43" w:rsidRDefault="00432E9D">
      <w:pPr>
        <w:keepNext/>
        <w:keepLines/>
        <w:outlineLvl w:val="1"/>
        <w:rPr>
          <w:rFonts w:ascii="Arial" w:eastAsia="黑体" w:hAnsi="Arial"/>
          <w:sz w:val="32"/>
          <w:szCs w:val="21"/>
        </w:rPr>
      </w:pPr>
      <w:r w:rsidRPr="00A35F43">
        <w:rPr>
          <w:rFonts w:ascii="Arial" w:eastAsia="黑体" w:hAnsi="Arial"/>
          <w:b/>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1</w:t>
      </w:r>
      <w:r w:rsidRPr="00A35F43">
        <w:rPr>
          <w:rFonts w:ascii="Arial" w:eastAsia="黑体" w:hAnsi="Arial" w:hint="eastAsia"/>
          <w:b/>
          <w:bCs/>
          <w:sz w:val="24"/>
          <w:szCs w:val="32"/>
        </w:rPr>
        <w:t>、技术条款偏离表</w:t>
      </w:r>
    </w:p>
    <w:p w14:paraId="790A2B04"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技术条款偏离表</w:t>
      </w:r>
    </w:p>
    <w:p w14:paraId="16214180" w14:textId="77777777" w:rsidR="006F3191" w:rsidRPr="00A35F43" w:rsidRDefault="00432E9D">
      <w:pPr>
        <w:spacing w:line="360" w:lineRule="auto"/>
        <w:ind w:firstLine="480"/>
        <w:rPr>
          <w:rFonts w:ascii="宋体" w:hAnsi="宋体" w:hint="eastAsia"/>
          <w:b/>
          <w:bCs/>
          <w:sz w:val="24"/>
        </w:rPr>
      </w:pPr>
      <w:r w:rsidRPr="00A35F43">
        <w:rPr>
          <w:rFonts w:ascii="宋体" w:hAnsi="宋体" w:hint="eastAsia"/>
          <w:sz w:val="24"/>
        </w:rPr>
        <w:t>请逐条对应采购文件“项目需求”等内容要求的技术条件，填写该表。</w:t>
      </w:r>
    </w:p>
    <w:tbl>
      <w:tblPr>
        <w:tblW w:w="8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2603"/>
        <w:gridCol w:w="2747"/>
        <w:gridCol w:w="2294"/>
      </w:tblGrid>
      <w:tr w:rsidR="00A35F43" w:rsidRPr="00A35F43" w14:paraId="4FAC76DD"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vAlign w:val="center"/>
          </w:tcPr>
          <w:p w14:paraId="14DA8785" w14:textId="77777777" w:rsidR="006F3191" w:rsidRPr="00A35F43" w:rsidRDefault="00432E9D">
            <w:pPr>
              <w:spacing w:line="360" w:lineRule="auto"/>
              <w:jc w:val="center"/>
              <w:rPr>
                <w:rFonts w:ascii="宋体" w:hAnsi="宋体" w:hint="eastAsia"/>
                <w:sz w:val="24"/>
              </w:rPr>
            </w:pPr>
            <w:proofErr w:type="gramStart"/>
            <w:r w:rsidRPr="00A35F43">
              <w:rPr>
                <w:rFonts w:ascii="宋体" w:hAnsi="宋体" w:hint="eastAsia"/>
                <w:sz w:val="24"/>
              </w:rPr>
              <w:t>项号</w:t>
            </w:r>
            <w:proofErr w:type="gramEnd"/>
          </w:p>
        </w:tc>
        <w:tc>
          <w:tcPr>
            <w:tcW w:w="2602" w:type="dxa"/>
            <w:tcBorders>
              <w:top w:val="single" w:sz="4" w:space="0" w:color="auto"/>
              <w:left w:val="single" w:sz="4" w:space="0" w:color="auto"/>
              <w:bottom w:val="single" w:sz="4" w:space="0" w:color="auto"/>
              <w:right w:val="single" w:sz="4" w:space="0" w:color="auto"/>
            </w:tcBorders>
            <w:vAlign w:val="center"/>
          </w:tcPr>
          <w:p w14:paraId="1E8DBFC0" w14:textId="77777777" w:rsidR="006F3191" w:rsidRPr="00A35F43" w:rsidRDefault="00432E9D">
            <w:pPr>
              <w:spacing w:line="360" w:lineRule="auto"/>
              <w:jc w:val="center"/>
              <w:rPr>
                <w:rFonts w:ascii="宋体" w:hAnsi="宋体" w:hint="eastAsia"/>
                <w:sz w:val="24"/>
              </w:rPr>
            </w:pPr>
            <w:r w:rsidRPr="00A35F43">
              <w:rPr>
                <w:rFonts w:ascii="宋体" w:hAnsi="宋体" w:hint="eastAsia"/>
                <w:sz w:val="24"/>
              </w:rPr>
              <w:t>采购文件的技术条款</w:t>
            </w:r>
          </w:p>
        </w:tc>
        <w:tc>
          <w:tcPr>
            <w:tcW w:w="2746" w:type="dxa"/>
            <w:tcBorders>
              <w:top w:val="single" w:sz="4" w:space="0" w:color="auto"/>
              <w:left w:val="single" w:sz="4" w:space="0" w:color="auto"/>
              <w:bottom w:val="single" w:sz="4" w:space="0" w:color="auto"/>
              <w:right w:val="single" w:sz="4" w:space="0" w:color="auto"/>
            </w:tcBorders>
            <w:vAlign w:val="center"/>
          </w:tcPr>
          <w:p w14:paraId="3F01F8B3" w14:textId="77777777" w:rsidR="006F3191" w:rsidRPr="00A35F43" w:rsidRDefault="00432E9D">
            <w:pPr>
              <w:spacing w:line="360" w:lineRule="auto"/>
              <w:jc w:val="center"/>
              <w:rPr>
                <w:rFonts w:ascii="宋体" w:hAnsi="宋体" w:hint="eastAsia"/>
                <w:sz w:val="24"/>
              </w:rPr>
            </w:pPr>
            <w:r w:rsidRPr="00A35F43">
              <w:rPr>
                <w:rFonts w:ascii="宋体" w:hAnsi="宋体" w:hint="eastAsia"/>
                <w:sz w:val="24"/>
              </w:rPr>
              <w:t>响应文件的技术条款</w:t>
            </w:r>
          </w:p>
        </w:tc>
        <w:tc>
          <w:tcPr>
            <w:tcW w:w="2293" w:type="dxa"/>
            <w:tcBorders>
              <w:top w:val="single" w:sz="4" w:space="0" w:color="auto"/>
              <w:left w:val="single" w:sz="4" w:space="0" w:color="auto"/>
              <w:bottom w:val="single" w:sz="4" w:space="0" w:color="auto"/>
              <w:right w:val="single" w:sz="4" w:space="0" w:color="auto"/>
            </w:tcBorders>
            <w:vAlign w:val="center"/>
          </w:tcPr>
          <w:p w14:paraId="49AEBD99" w14:textId="77777777" w:rsidR="006F3191" w:rsidRPr="00A35F43" w:rsidRDefault="00432E9D">
            <w:pPr>
              <w:spacing w:line="360" w:lineRule="auto"/>
              <w:jc w:val="center"/>
              <w:rPr>
                <w:rFonts w:ascii="宋体" w:hAnsi="宋体" w:hint="eastAsia"/>
                <w:sz w:val="24"/>
              </w:rPr>
            </w:pPr>
            <w:r w:rsidRPr="00A35F43">
              <w:rPr>
                <w:rFonts w:ascii="宋体" w:hAnsi="宋体" w:hint="eastAsia"/>
                <w:sz w:val="24"/>
              </w:rPr>
              <w:t>偏离说明</w:t>
            </w:r>
          </w:p>
        </w:tc>
      </w:tr>
      <w:tr w:rsidR="00A35F43" w:rsidRPr="00A35F43" w14:paraId="6A51D304"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2658E5C9"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3B742045"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7106BF25"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2ADFE49B" w14:textId="77777777" w:rsidR="006F3191" w:rsidRPr="00A35F43" w:rsidRDefault="006F3191">
            <w:pPr>
              <w:spacing w:line="360" w:lineRule="auto"/>
              <w:ind w:firstLine="480"/>
              <w:jc w:val="center"/>
              <w:rPr>
                <w:rFonts w:ascii="宋体" w:hAnsi="宋体" w:hint="eastAsia"/>
                <w:sz w:val="24"/>
              </w:rPr>
            </w:pPr>
          </w:p>
        </w:tc>
      </w:tr>
      <w:tr w:rsidR="00A35F43" w:rsidRPr="00A35F43" w14:paraId="20DA1492"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60192FF2"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41513B8B"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64661B29"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3C2CE1AA" w14:textId="77777777" w:rsidR="006F3191" w:rsidRPr="00A35F43" w:rsidRDefault="006F3191">
            <w:pPr>
              <w:spacing w:line="360" w:lineRule="auto"/>
              <w:ind w:firstLine="480"/>
              <w:jc w:val="center"/>
              <w:rPr>
                <w:rFonts w:ascii="宋体" w:hAnsi="宋体" w:hint="eastAsia"/>
                <w:sz w:val="24"/>
              </w:rPr>
            </w:pPr>
          </w:p>
        </w:tc>
      </w:tr>
      <w:tr w:rsidR="00A35F43" w:rsidRPr="00A35F43" w14:paraId="099788B2"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6953E866"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53077635"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604EB155"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45F6012A" w14:textId="77777777" w:rsidR="006F3191" w:rsidRPr="00A35F43" w:rsidRDefault="006F3191">
            <w:pPr>
              <w:spacing w:line="360" w:lineRule="auto"/>
              <w:ind w:firstLine="480"/>
              <w:jc w:val="center"/>
              <w:rPr>
                <w:rFonts w:ascii="宋体" w:hAnsi="宋体" w:hint="eastAsia"/>
                <w:sz w:val="24"/>
              </w:rPr>
            </w:pPr>
          </w:p>
        </w:tc>
      </w:tr>
      <w:tr w:rsidR="00A35F43" w:rsidRPr="00A35F43" w14:paraId="2B4EC1FE"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1563BF60"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2EB18DE2"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6C9CDFEE"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59479C94" w14:textId="77777777" w:rsidR="006F3191" w:rsidRPr="00A35F43" w:rsidRDefault="006F3191">
            <w:pPr>
              <w:spacing w:line="360" w:lineRule="auto"/>
              <w:ind w:firstLine="480"/>
              <w:jc w:val="center"/>
              <w:rPr>
                <w:rFonts w:ascii="宋体" w:hAnsi="宋体" w:hint="eastAsia"/>
                <w:sz w:val="24"/>
              </w:rPr>
            </w:pPr>
          </w:p>
        </w:tc>
      </w:tr>
      <w:tr w:rsidR="00A35F43" w:rsidRPr="00A35F43" w14:paraId="7C2A3D9C"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0774FA27"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2DAD6B95"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7104FC8E"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6759D416" w14:textId="77777777" w:rsidR="006F3191" w:rsidRPr="00A35F43" w:rsidRDefault="006F3191">
            <w:pPr>
              <w:spacing w:line="360" w:lineRule="auto"/>
              <w:ind w:firstLine="480"/>
              <w:jc w:val="center"/>
              <w:rPr>
                <w:rFonts w:ascii="宋体" w:hAnsi="宋体" w:hint="eastAsia"/>
                <w:sz w:val="24"/>
              </w:rPr>
            </w:pPr>
          </w:p>
        </w:tc>
      </w:tr>
      <w:tr w:rsidR="00A35F43" w:rsidRPr="00A35F43" w14:paraId="693724CA"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7B8A7FE8"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0B59D967"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10F5EA1C"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4522F5A9" w14:textId="77777777" w:rsidR="006F3191" w:rsidRPr="00A35F43" w:rsidRDefault="006F3191">
            <w:pPr>
              <w:spacing w:line="360" w:lineRule="auto"/>
              <w:ind w:firstLine="480"/>
              <w:jc w:val="center"/>
              <w:rPr>
                <w:rFonts w:ascii="宋体" w:hAnsi="宋体" w:hint="eastAsia"/>
                <w:sz w:val="24"/>
              </w:rPr>
            </w:pPr>
          </w:p>
        </w:tc>
      </w:tr>
      <w:tr w:rsidR="00A35F43" w:rsidRPr="00A35F43" w14:paraId="51D8E457"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038B55C5"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136607C3"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4C448939"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7C51312F" w14:textId="77777777" w:rsidR="006F3191" w:rsidRPr="00A35F43" w:rsidRDefault="006F3191">
            <w:pPr>
              <w:spacing w:line="360" w:lineRule="auto"/>
              <w:ind w:firstLine="480"/>
              <w:jc w:val="center"/>
              <w:rPr>
                <w:rFonts w:ascii="宋体" w:hAnsi="宋体" w:hint="eastAsia"/>
                <w:sz w:val="24"/>
              </w:rPr>
            </w:pPr>
          </w:p>
        </w:tc>
      </w:tr>
      <w:tr w:rsidR="00A35F43" w:rsidRPr="00A35F43" w14:paraId="718266AC"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08BCB8A6"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4B046004"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01E45DA3"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30E8E412" w14:textId="77777777" w:rsidR="006F3191" w:rsidRPr="00A35F43" w:rsidRDefault="006F3191">
            <w:pPr>
              <w:spacing w:line="360" w:lineRule="auto"/>
              <w:ind w:firstLine="480"/>
              <w:jc w:val="center"/>
              <w:rPr>
                <w:rFonts w:ascii="宋体" w:hAnsi="宋体" w:hint="eastAsia"/>
                <w:sz w:val="24"/>
              </w:rPr>
            </w:pPr>
          </w:p>
        </w:tc>
      </w:tr>
      <w:tr w:rsidR="00A35F43" w:rsidRPr="00A35F43" w14:paraId="0C80F56F"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32A9C70D"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36460D39"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387612D5"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24BD4807" w14:textId="77777777" w:rsidR="006F3191" w:rsidRPr="00A35F43" w:rsidRDefault="006F3191">
            <w:pPr>
              <w:spacing w:line="360" w:lineRule="auto"/>
              <w:ind w:firstLine="480"/>
              <w:jc w:val="center"/>
              <w:rPr>
                <w:rFonts w:ascii="宋体" w:hAnsi="宋体" w:hint="eastAsia"/>
                <w:sz w:val="24"/>
              </w:rPr>
            </w:pPr>
          </w:p>
        </w:tc>
      </w:tr>
      <w:tr w:rsidR="00A35F43" w:rsidRPr="00A35F43" w14:paraId="32FD35E3" w14:textId="77777777">
        <w:trPr>
          <w:trHeight w:val="496"/>
          <w:jc w:val="center"/>
        </w:trPr>
        <w:tc>
          <w:tcPr>
            <w:tcW w:w="1010" w:type="dxa"/>
            <w:tcBorders>
              <w:top w:val="single" w:sz="4" w:space="0" w:color="auto"/>
              <w:left w:val="single" w:sz="4" w:space="0" w:color="auto"/>
              <w:bottom w:val="single" w:sz="4" w:space="0" w:color="auto"/>
              <w:right w:val="single" w:sz="4" w:space="0" w:color="auto"/>
            </w:tcBorders>
          </w:tcPr>
          <w:p w14:paraId="4A546257" w14:textId="77777777" w:rsidR="006F3191" w:rsidRPr="00A35F43" w:rsidRDefault="006F3191">
            <w:pPr>
              <w:spacing w:line="360" w:lineRule="auto"/>
              <w:ind w:firstLine="480"/>
              <w:jc w:val="center"/>
              <w:rPr>
                <w:rFonts w:ascii="宋体" w:hAnsi="宋体" w:hint="eastAsia"/>
                <w:sz w:val="24"/>
              </w:rPr>
            </w:pPr>
          </w:p>
        </w:tc>
        <w:tc>
          <w:tcPr>
            <w:tcW w:w="2602" w:type="dxa"/>
            <w:tcBorders>
              <w:top w:val="single" w:sz="4" w:space="0" w:color="auto"/>
              <w:left w:val="single" w:sz="4" w:space="0" w:color="auto"/>
              <w:bottom w:val="single" w:sz="4" w:space="0" w:color="auto"/>
              <w:right w:val="single" w:sz="4" w:space="0" w:color="auto"/>
            </w:tcBorders>
          </w:tcPr>
          <w:p w14:paraId="224D743B" w14:textId="77777777" w:rsidR="006F3191" w:rsidRPr="00A35F43" w:rsidRDefault="006F3191">
            <w:pPr>
              <w:spacing w:line="360" w:lineRule="auto"/>
              <w:ind w:firstLine="480"/>
              <w:jc w:val="center"/>
              <w:rPr>
                <w:rFonts w:ascii="宋体" w:hAnsi="宋体" w:hint="eastAsia"/>
                <w:sz w:val="24"/>
              </w:rPr>
            </w:pPr>
          </w:p>
        </w:tc>
        <w:tc>
          <w:tcPr>
            <w:tcW w:w="2746" w:type="dxa"/>
            <w:tcBorders>
              <w:top w:val="single" w:sz="4" w:space="0" w:color="auto"/>
              <w:left w:val="single" w:sz="4" w:space="0" w:color="auto"/>
              <w:bottom w:val="single" w:sz="4" w:space="0" w:color="auto"/>
              <w:right w:val="single" w:sz="4" w:space="0" w:color="auto"/>
            </w:tcBorders>
          </w:tcPr>
          <w:p w14:paraId="1070BFFF" w14:textId="77777777" w:rsidR="006F3191" w:rsidRPr="00A35F43" w:rsidRDefault="006F3191">
            <w:pPr>
              <w:spacing w:line="360" w:lineRule="auto"/>
              <w:ind w:firstLine="480"/>
              <w:jc w:val="center"/>
              <w:rPr>
                <w:rFonts w:ascii="宋体" w:hAnsi="宋体" w:hint="eastAsia"/>
                <w:sz w:val="24"/>
              </w:rPr>
            </w:pPr>
          </w:p>
        </w:tc>
        <w:tc>
          <w:tcPr>
            <w:tcW w:w="2293" w:type="dxa"/>
            <w:tcBorders>
              <w:top w:val="single" w:sz="4" w:space="0" w:color="auto"/>
              <w:left w:val="single" w:sz="4" w:space="0" w:color="auto"/>
              <w:bottom w:val="single" w:sz="4" w:space="0" w:color="auto"/>
              <w:right w:val="single" w:sz="4" w:space="0" w:color="auto"/>
            </w:tcBorders>
          </w:tcPr>
          <w:p w14:paraId="508254D4" w14:textId="77777777" w:rsidR="006F3191" w:rsidRPr="00A35F43" w:rsidRDefault="006F3191">
            <w:pPr>
              <w:spacing w:line="360" w:lineRule="auto"/>
              <w:ind w:firstLine="480"/>
              <w:jc w:val="center"/>
              <w:rPr>
                <w:rFonts w:ascii="宋体" w:hAnsi="宋体" w:hint="eastAsia"/>
                <w:sz w:val="24"/>
              </w:rPr>
            </w:pPr>
          </w:p>
        </w:tc>
      </w:tr>
    </w:tbl>
    <w:p w14:paraId="37091C62" w14:textId="77777777" w:rsidR="006F3191" w:rsidRPr="00A35F43" w:rsidRDefault="00432E9D">
      <w:pPr>
        <w:spacing w:line="400" w:lineRule="exact"/>
        <w:rPr>
          <w:rFonts w:ascii="宋体" w:hAnsi="宋体" w:hint="eastAsia"/>
          <w:szCs w:val="20"/>
        </w:rPr>
      </w:pPr>
      <w:r w:rsidRPr="00A35F43">
        <w:rPr>
          <w:rFonts w:ascii="宋体" w:hAnsi="宋体" w:hint="eastAsia"/>
          <w:sz w:val="24"/>
        </w:rPr>
        <w:t>注：“偏离说明”填写“正偏离”“负偏离”或“无偏离”。</w:t>
      </w:r>
    </w:p>
    <w:p w14:paraId="7392AA0C" w14:textId="77777777" w:rsidR="006F3191" w:rsidRPr="00A35F43" w:rsidRDefault="006F3191">
      <w:pPr>
        <w:spacing w:line="360" w:lineRule="auto"/>
        <w:ind w:firstLine="480"/>
        <w:jc w:val="left"/>
        <w:rPr>
          <w:rFonts w:ascii="宋体" w:hAnsi="宋体" w:hint="eastAsia"/>
          <w:bCs/>
          <w:sz w:val="24"/>
        </w:rPr>
      </w:pPr>
    </w:p>
    <w:p w14:paraId="5C929561" w14:textId="77777777" w:rsidR="006F3191" w:rsidRPr="00A35F43" w:rsidRDefault="00432E9D">
      <w:pPr>
        <w:spacing w:line="360" w:lineRule="auto"/>
        <w:ind w:firstLine="480"/>
        <w:rPr>
          <w:sz w:val="24"/>
        </w:rPr>
      </w:pPr>
      <w:r w:rsidRPr="00A35F43">
        <w:rPr>
          <w:rFonts w:hint="eastAsia"/>
          <w:sz w:val="24"/>
        </w:rPr>
        <w:t>投标人（盖章）：</w:t>
      </w:r>
    </w:p>
    <w:p w14:paraId="7E79905D"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18A42FBB" w14:textId="77777777" w:rsidR="006F3191" w:rsidRPr="00A35F43" w:rsidRDefault="00432E9D">
      <w:pPr>
        <w:spacing w:line="360" w:lineRule="auto"/>
        <w:ind w:firstLine="480"/>
        <w:rPr>
          <w:rFonts w:ascii="宋体" w:hAnsi="Courier New"/>
          <w:sz w:val="24"/>
        </w:rPr>
      </w:pPr>
      <w:r w:rsidRPr="00A35F43">
        <w:rPr>
          <w:rFonts w:ascii="宋体" w:hAnsi="Courier New" w:hint="eastAsia"/>
          <w:sz w:val="24"/>
        </w:rPr>
        <w:t>日期：    年     月     日</w:t>
      </w:r>
    </w:p>
    <w:p w14:paraId="6DC7DACB" w14:textId="77777777" w:rsidR="006F3191" w:rsidRPr="00A35F43" w:rsidRDefault="00432E9D">
      <w:pPr>
        <w:rPr>
          <w:rFonts w:ascii="Arial" w:eastAsia="黑体" w:hAnsi="Arial"/>
          <w:b/>
          <w:bCs/>
          <w:sz w:val="24"/>
          <w:szCs w:val="32"/>
        </w:rPr>
      </w:pPr>
      <w:r w:rsidRPr="00A35F43">
        <w:rPr>
          <w:rFonts w:ascii="Arial" w:eastAsia="黑体" w:hAnsi="Arial" w:hint="eastAsia"/>
          <w:b/>
          <w:bCs/>
          <w:sz w:val="24"/>
          <w:szCs w:val="32"/>
        </w:rPr>
        <w:br w:type="page"/>
      </w:r>
    </w:p>
    <w:p w14:paraId="272190FD" w14:textId="77777777" w:rsidR="006F3191" w:rsidRPr="00A35F43" w:rsidRDefault="00432E9D">
      <w:pPr>
        <w:keepNext/>
        <w:keepLines/>
        <w:outlineLvl w:val="1"/>
        <w:rPr>
          <w:rFonts w:ascii="Arial" w:eastAsia="黑体" w:hAnsi="宋体" w:hint="eastAsia"/>
          <w:b/>
          <w:bCs/>
          <w:sz w:val="32"/>
          <w:szCs w:val="21"/>
        </w:rPr>
      </w:pPr>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2</w:t>
      </w:r>
      <w:r w:rsidRPr="00A35F43">
        <w:rPr>
          <w:rFonts w:ascii="Arial" w:eastAsia="黑体" w:hAnsi="Arial" w:hint="eastAsia"/>
          <w:b/>
          <w:bCs/>
          <w:sz w:val="24"/>
          <w:szCs w:val="32"/>
        </w:rPr>
        <w:t>、售后服务承诺书</w:t>
      </w:r>
    </w:p>
    <w:p w14:paraId="4DC3FB79"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售后服务承诺书</w:t>
      </w:r>
    </w:p>
    <w:p w14:paraId="72932852" w14:textId="77777777" w:rsidR="006F3191" w:rsidRPr="00A35F43" w:rsidRDefault="00432E9D">
      <w:pPr>
        <w:spacing w:line="360" w:lineRule="auto"/>
        <w:ind w:firstLine="480"/>
        <w:jc w:val="center"/>
        <w:rPr>
          <w:rFonts w:ascii="宋体" w:hAnsi="宋体" w:hint="eastAsia"/>
          <w:sz w:val="24"/>
        </w:rPr>
      </w:pPr>
      <w:r w:rsidRPr="00A35F43">
        <w:rPr>
          <w:rFonts w:ascii="宋体" w:hAnsi="宋体" w:hint="eastAsia"/>
          <w:sz w:val="24"/>
          <w:szCs w:val="20"/>
        </w:rPr>
        <w:t>（供应商按“项目需求”等内容要求自行填写，格式自定)</w:t>
      </w:r>
    </w:p>
    <w:p w14:paraId="127ECA0D" w14:textId="77777777" w:rsidR="006F3191" w:rsidRPr="00A35F43" w:rsidRDefault="006F3191">
      <w:pPr>
        <w:spacing w:line="360" w:lineRule="auto"/>
        <w:ind w:firstLine="480"/>
        <w:rPr>
          <w:rFonts w:ascii="宋体" w:hAnsi="宋体" w:hint="eastAsia"/>
          <w:sz w:val="24"/>
        </w:rPr>
      </w:pPr>
    </w:p>
    <w:p w14:paraId="251A1CBB" w14:textId="77777777" w:rsidR="006F3191" w:rsidRPr="00A35F43" w:rsidRDefault="006F3191">
      <w:pPr>
        <w:spacing w:line="360" w:lineRule="auto"/>
        <w:ind w:firstLine="480"/>
        <w:rPr>
          <w:rFonts w:ascii="宋体" w:hAnsi="宋体" w:hint="eastAsia"/>
          <w:sz w:val="24"/>
        </w:rPr>
      </w:pPr>
    </w:p>
    <w:p w14:paraId="75CCFAC3" w14:textId="77777777" w:rsidR="006F3191" w:rsidRPr="00A35F43" w:rsidRDefault="006F3191">
      <w:pPr>
        <w:spacing w:line="360" w:lineRule="auto"/>
        <w:ind w:firstLine="480"/>
        <w:rPr>
          <w:rFonts w:ascii="宋体" w:hAnsi="宋体" w:hint="eastAsia"/>
          <w:sz w:val="24"/>
        </w:rPr>
      </w:pPr>
    </w:p>
    <w:p w14:paraId="53BCF9F5" w14:textId="77777777" w:rsidR="006F3191" w:rsidRPr="00A35F43" w:rsidRDefault="006F3191">
      <w:pPr>
        <w:spacing w:line="360" w:lineRule="auto"/>
        <w:ind w:firstLine="480"/>
        <w:rPr>
          <w:rFonts w:ascii="宋体" w:hAnsi="宋体" w:hint="eastAsia"/>
          <w:sz w:val="24"/>
        </w:rPr>
      </w:pPr>
    </w:p>
    <w:p w14:paraId="13CE143B" w14:textId="77777777" w:rsidR="006F3191" w:rsidRPr="00A35F43" w:rsidRDefault="006F3191">
      <w:pPr>
        <w:spacing w:line="360" w:lineRule="auto"/>
        <w:ind w:firstLine="480"/>
        <w:rPr>
          <w:rFonts w:ascii="宋体" w:hAnsi="宋体" w:hint="eastAsia"/>
          <w:sz w:val="24"/>
        </w:rPr>
      </w:pPr>
    </w:p>
    <w:p w14:paraId="63EAE84F" w14:textId="77777777" w:rsidR="006F3191" w:rsidRPr="00A35F43" w:rsidRDefault="006F3191">
      <w:pPr>
        <w:spacing w:line="360" w:lineRule="auto"/>
        <w:ind w:firstLine="480"/>
        <w:rPr>
          <w:rFonts w:ascii="宋体" w:hAnsi="宋体" w:hint="eastAsia"/>
          <w:sz w:val="24"/>
        </w:rPr>
      </w:pPr>
    </w:p>
    <w:p w14:paraId="45DF067A" w14:textId="77777777" w:rsidR="006F3191" w:rsidRPr="00A35F43" w:rsidRDefault="006F3191">
      <w:pPr>
        <w:spacing w:line="360" w:lineRule="auto"/>
        <w:ind w:firstLine="480"/>
        <w:rPr>
          <w:rFonts w:ascii="宋体" w:hAnsi="宋体" w:hint="eastAsia"/>
          <w:sz w:val="24"/>
        </w:rPr>
      </w:pPr>
    </w:p>
    <w:p w14:paraId="18083FC1" w14:textId="77777777" w:rsidR="006F3191" w:rsidRPr="00A35F43" w:rsidRDefault="006F3191">
      <w:pPr>
        <w:spacing w:line="360" w:lineRule="auto"/>
        <w:ind w:firstLine="480"/>
        <w:rPr>
          <w:rFonts w:ascii="宋体" w:hAnsi="宋体" w:hint="eastAsia"/>
          <w:sz w:val="24"/>
        </w:rPr>
      </w:pPr>
    </w:p>
    <w:p w14:paraId="0F8282E4" w14:textId="77777777" w:rsidR="006F3191" w:rsidRPr="00A35F43" w:rsidRDefault="006F3191">
      <w:pPr>
        <w:spacing w:line="360" w:lineRule="auto"/>
        <w:ind w:firstLine="480"/>
        <w:rPr>
          <w:rFonts w:ascii="宋体" w:hAnsi="宋体" w:hint="eastAsia"/>
          <w:sz w:val="24"/>
        </w:rPr>
      </w:pPr>
    </w:p>
    <w:p w14:paraId="1CE42C03" w14:textId="77777777" w:rsidR="006F3191" w:rsidRPr="00A35F43" w:rsidRDefault="006F3191">
      <w:pPr>
        <w:spacing w:line="360" w:lineRule="auto"/>
        <w:ind w:firstLine="480"/>
        <w:rPr>
          <w:rFonts w:ascii="宋体" w:hAnsi="宋体" w:hint="eastAsia"/>
          <w:sz w:val="24"/>
        </w:rPr>
      </w:pPr>
    </w:p>
    <w:p w14:paraId="787937FE" w14:textId="77777777" w:rsidR="006F3191" w:rsidRPr="00A35F43" w:rsidRDefault="006F3191">
      <w:pPr>
        <w:spacing w:line="360" w:lineRule="auto"/>
        <w:ind w:firstLine="480"/>
        <w:rPr>
          <w:rFonts w:ascii="宋体" w:hAnsi="宋体" w:hint="eastAsia"/>
          <w:sz w:val="24"/>
        </w:rPr>
      </w:pPr>
    </w:p>
    <w:p w14:paraId="5D66015C" w14:textId="77777777" w:rsidR="006F3191" w:rsidRPr="00A35F43" w:rsidRDefault="006F3191">
      <w:pPr>
        <w:spacing w:line="360" w:lineRule="auto"/>
        <w:ind w:firstLine="480"/>
        <w:rPr>
          <w:rFonts w:ascii="宋体" w:hAnsi="宋体" w:hint="eastAsia"/>
          <w:sz w:val="24"/>
        </w:rPr>
      </w:pPr>
    </w:p>
    <w:p w14:paraId="2D4F0A74" w14:textId="77777777" w:rsidR="006F3191" w:rsidRPr="00A35F43" w:rsidRDefault="006F3191">
      <w:pPr>
        <w:spacing w:line="360" w:lineRule="auto"/>
        <w:ind w:firstLine="480"/>
        <w:rPr>
          <w:rFonts w:ascii="宋体" w:hAnsi="宋体" w:hint="eastAsia"/>
          <w:sz w:val="24"/>
        </w:rPr>
      </w:pPr>
    </w:p>
    <w:p w14:paraId="4C50CA6C" w14:textId="77777777" w:rsidR="006F3191" w:rsidRPr="00A35F43" w:rsidRDefault="006F3191">
      <w:pPr>
        <w:spacing w:line="360" w:lineRule="auto"/>
        <w:ind w:firstLine="480"/>
        <w:rPr>
          <w:rFonts w:ascii="宋体" w:hAnsi="宋体" w:hint="eastAsia"/>
          <w:sz w:val="24"/>
        </w:rPr>
      </w:pPr>
    </w:p>
    <w:p w14:paraId="5272799C" w14:textId="77777777" w:rsidR="006F3191" w:rsidRPr="00A35F43" w:rsidRDefault="006F3191">
      <w:pPr>
        <w:spacing w:line="360" w:lineRule="auto"/>
        <w:ind w:firstLine="480"/>
        <w:rPr>
          <w:rFonts w:ascii="宋体" w:hAnsi="宋体" w:hint="eastAsia"/>
          <w:sz w:val="24"/>
        </w:rPr>
      </w:pPr>
    </w:p>
    <w:p w14:paraId="0CB0307D" w14:textId="77777777" w:rsidR="006F3191" w:rsidRPr="00A35F43" w:rsidRDefault="006F3191">
      <w:pPr>
        <w:spacing w:line="360" w:lineRule="auto"/>
        <w:ind w:firstLine="480"/>
        <w:rPr>
          <w:rFonts w:ascii="宋体" w:hAnsi="宋体" w:hint="eastAsia"/>
          <w:sz w:val="24"/>
        </w:rPr>
      </w:pPr>
    </w:p>
    <w:p w14:paraId="5E40E494" w14:textId="77777777" w:rsidR="006F3191" w:rsidRPr="00A35F43" w:rsidRDefault="006F3191">
      <w:pPr>
        <w:spacing w:line="360" w:lineRule="auto"/>
        <w:ind w:firstLine="480"/>
        <w:rPr>
          <w:rFonts w:ascii="宋体" w:hAnsi="宋体" w:hint="eastAsia"/>
          <w:sz w:val="24"/>
        </w:rPr>
      </w:pPr>
    </w:p>
    <w:p w14:paraId="7A8DF24E" w14:textId="77777777" w:rsidR="006F3191" w:rsidRPr="00A35F43" w:rsidRDefault="006F3191">
      <w:pPr>
        <w:spacing w:line="360" w:lineRule="auto"/>
        <w:ind w:firstLine="480"/>
        <w:rPr>
          <w:rFonts w:ascii="宋体" w:hAnsi="宋体" w:hint="eastAsia"/>
          <w:sz w:val="24"/>
        </w:rPr>
      </w:pPr>
    </w:p>
    <w:p w14:paraId="329593CC" w14:textId="77777777" w:rsidR="006F3191" w:rsidRPr="00A35F43" w:rsidRDefault="006F3191">
      <w:pPr>
        <w:spacing w:line="360" w:lineRule="auto"/>
        <w:ind w:firstLine="480"/>
        <w:rPr>
          <w:rFonts w:ascii="宋体" w:hAnsi="宋体" w:hint="eastAsia"/>
          <w:sz w:val="24"/>
        </w:rPr>
      </w:pPr>
    </w:p>
    <w:p w14:paraId="2F53BD85" w14:textId="77777777" w:rsidR="006F3191" w:rsidRPr="00A35F43" w:rsidRDefault="006F3191">
      <w:pPr>
        <w:spacing w:line="360" w:lineRule="auto"/>
        <w:ind w:firstLine="480"/>
        <w:rPr>
          <w:rFonts w:ascii="宋体" w:hAnsi="宋体" w:hint="eastAsia"/>
          <w:sz w:val="24"/>
        </w:rPr>
      </w:pPr>
    </w:p>
    <w:p w14:paraId="3A9A6AF0" w14:textId="77777777" w:rsidR="006F3191" w:rsidRPr="00A35F43" w:rsidRDefault="006F3191">
      <w:pPr>
        <w:spacing w:line="360" w:lineRule="auto"/>
        <w:ind w:firstLine="480"/>
        <w:rPr>
          <w:rFonts w:ascii="宋体" w:hAnsi="宋体" w:hint="eastAsia"/>
          <w:sz w:val="24"/>
        </w:rPr>
      </w:pPr>
    </w:p>
    <w:p w14:paraId="510547F0" w14:textId="77777777" w:rsidR="006F3191" w:rsidRPr="00A35F43" w:rsidRDefault="00432E9D">
      <w:pPr>
        <w:spacing w:line="360" w:lineRule="auto"/>
        <w:ind w:firstLine="480"/>
        <w:rPr>
          <w:sz w:val="24"/>
        </w:rPr>
      </w:pPr>
      <w:r w:rsidRPr="00A35F43">
        <w:rPr>
          <w:rFonts w:hint="eastAsia"/>
          <w:sz w:val="24"/>
        </w:rPr>
        <w:t>投标人（盖章）：</w:t>
      </w:r>
    </w:p>
    <w:p w14:paraId="52A5985B"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35D2B08D" w14:textId="77777777" w:rsidR="006F3191" w:rsidRPr="00A35F43" w:rsidRDefault="00432E9D">
      <w:pPr>
        <w:spacing w:line="360" w:lineRule="auto"/>
        <w:ind w:firstLine="480"/>
        <w:rPr>
          <w:rFonts w:ascii="宋体" w:hAnsi="Courier New"/>
          <w:sz w:val="24"/>
        </w:rPr>
      </w:pPr>
      <w:r w:rsidRPr="00A35F43">
        <w:rPr>
          <w:rFonts w:ascii="宋体" w:hAnsi="Courier New" w:hint="eastAsia"/>
          <w:sz w:val="24"/>
        </w:rPr>
        <w:t>日期：    年     月     日</w:t>
      </w:r>
    </w:p>
    <w:p w14:paraId="6ECBF4BA" w14:textId="77777777" w:rsidR="006F3191" w:rsidRPr="00A35F43" w:rsidRDefault="00432E9D">
      <w:pPr>
        <w:keepNext/>
        <w:keepLines/>
        <w:outlineLvl w:val="1"/>
        <w:rPr>
          <w:rFonts w:ascii="Arial" w:eastAsia="黑体" w:hAnsi="宋体" w:hint="eastAsia"/>
          <w:b/>
          <w:bCs/>
          <w:sz w:val="32"/>
          <w:szCs w:val="21"/>
        </w:rPr>
      </w:pPr>
      <w:r w:rsidRPr="00A35F43">
        <w:rPr>
          <w:rFonts w:ascii="Arial" w:eastAsia="黑体" w:hAnsi="Arial"/>
          <w:b/>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3</w:t>
      </w:r>
      <w:r w:rsidRPr="00A35F43">
        <w:rPr>
          <w:rFonts w:ascii="Arial" w:eastAsia="黑体" w:hAnsi="Arial" w:hint="eastAsia"/>
          <w:b/>
          <w:bCs/>
          <w:sz w:val="24"/>
          <w:szCs w:val="32"/>
        </w:rPr>
        <w:t>、项目团队人员一览表</w:t>
      </w:r>
    </w:p>
    <w:p w14:paraId="217865CE" w14:textId="77777777" w:rsidR="006F3191" w:rsidRPr="00A35F43" w:rsidRDefault="006F3191">
      <w:pPr>
        <w:spacing w:line="520" w:lineRule="exact"/>
        <w:ind w:firstLine="3233"/>
        <w:rPr>
          <w:rFonts w:ascii="宋体" w:hAnsi="宋体" w:hint="eastAsia"/>
          <w:b/>
          <w:bCs/>
          <w:sz w:val="28"/>
        </w:rPr>
      </w:pPr>
    </w:p>
    <w:p w14:paraId="22E64869"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项目团队人员一览表</w:t>
      </w:r>
    </w:p>
    <w:tbl>
      <w:tblPr>
        <w:tblW w:w="9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1904"/>
        <w:gridCol w:w="1127"/>
        <w:gridCol w:w="896"/>
        <w:gridCol w:w="896"/>
        <w:gridCol w:w="2813"/>
      </w:tblGrid>
      <w:tr w:rsidR="00A35F43" w:rsidRPr="00A35F43" w14:paraId="7EF89700" w14:textId="77777777">
        <w:trPr>
          <w:trHeight w:val="930"/>
          <w:jc w:val="center"/>
        </w:trPr>
        <w:tc>
          <w:tcPr>
            <w:tcW w:w="1470" w:type="dxa"/>
            <w:tcBorders>
              <w:top w:val="single" w:sz="4" w:space="0" w:color="auto"/>
              <w:left w:val="single" w:sz="4" w:space="0" w:color="auto"/>
              <w:bottom w:val="single" w:sz="4" w:space="0" w:color="auto"/>
              <w:right w:val="single" w:sz="4" w:space="0" w:color="auto"/>
            </w:tcBorders>
            <w:vAlign w:val="center"/>
          </w:tcPr>
          <w:p w14:paraId="77749CF0" w14:textId="77777777" w:rsidR="006F3191" w:rsidRPr="00A35F43" w:rsidRDefault="00432E9D">
            <w:pPr>
              <w:spacing w:line="520" w:lineRule="exact"/>
              <w:jc w:val="center"/>
              <w:rPr>
                <w:rFonts w:ascii="宋体" w:hAnsi="宋体" w:hint="eastAsia"/>
              </w:rPr>
            </w:pPr>
            <w:r w:rsidRPr="00A35F43">
              <w:rPr>
                <w:rFonts w:ascii="宋体" w:hAnsi="宋体" w:hint="eastAsia"/>
              </w:rPr>
              <w:t>姓  名</w:t>
            </w:r>
          </w:p>
        </w:tc>
        <w:tc>
          <w:tcPr>
            <w:tcW w:w="1905" w:type="dxa"/>
            <w:tcBorders>
              <w:top w:val="single" w:sz="4" w:space="0" w:color="auto"/>
              <w:left w:val="single" w:sz="4" w:space="0" w:color="auto"/>
              <w:bottom w:val="single" w:sz="4" w:space="0" w:color="auto"/>
              <w:right w:val="single" w:sz="4" w:space="0" w:color="auto"/>
            </w:tcBorders>
            <w:vAlign w:val="center"/>
          </w:tcPr>
          <w:p w14:paraId="4FB59740" w14:textId="77777777" w:rsidR="006F3191" w:rsidRPr="00A35F43" w:rsidRDefault="00432E9D">
            <w:pPr>
              <w:spacing w:line="520" w:lineRule="exact"/>
              <w:jc w:val="center"/>
              <w:rPr>
                <w:rFonts w:ascii="宋体" w:hAnsi="宋体" w:hint="eastAsia"/>
              </w:rPr>
            </w:pPr>
            <w:r w:rsidRPr="00A35F43">
              <w:rPr>
                <w:rFonts w:ascii="宋体" w:hAnsi="宋体" w:hint="eastAsia"/>
              </w:rPr>
              <w:t>本项目拟任</w:t>
            </w:r>
          </w:p>
          <w:p w14:paraId="04785A08" w14:textId="77777777" w:rsidR="006F3191" w:rsidRPr="00A35F43" w:rsidRDefault="00432E9D">
            <w:pPr>
              <w:spacing w:line="520" w:lineRule="exact"/>
              <w:jc w:val="center"/>
              <w:rPr>
                <w:rFonts w:ascii="宋体" w:hAnsi="宋体" w:hint="eastAsia"/>
              </w:rPr>
            </w:pPr>
            <w:r w:rsidRPr="00A35F43">
              <w:rPr>
                <w:rFonts w:ascii="宋体" w:hAnsi="宋体" w:hint="eastAsia"/>
              </w:rPr>
              <w:t xml:space="preserve">职  </w:t>
            </w:r>
            <w:proofErr w:type="gramStart"/>
            <w:r w:rsidRPr="00A35F43">
              <w:rPr>
                <w:rFonts w:ascii="宋体" w:hAnsi="宋体" w:hint="eastAsia"/>
              </w:rPr>
              <w:t>务</w:t>
            </w:r>
            <w:proofErr w:type="gramEnd"/>
          </w:p>
        </w:tc>
        <w:tc>
          <w:tcPr>
            <w:tcW w:w="1127" w:type="dxa"/>
            <w:tcBorders>
              <w:top w:val="single" w:sz="4" w:space="0" w:color="auto"/>
              <w:left w:val="single" w:sz="4" w:space="0" w:color="auto"/>
              <w:bottom w:val="single" w:sz="4" w:space="0" w:color="auto"/>
              <w:right w:val="single" w:sz="4" w:space="0" w:color="auto"/>
            </w:tcBorders>
            <w:vAlign w:val="center"/>
          </w:tcPr>
          <w:p w14:paraId="182287FA" w14:textId="77777777" w:rsidR="006F3191" w:rsidRPr="00A35F43" w:rsidRDefault="00432E9D">
            <w:pPr>
              <w:spacing w:line="520" w:lineRule="exact"/>
              <w:jc w:val="center"/>
              <w:rPr>
                <w:rFonts w:ascii="宋体" w:hAnsi="宋体" w:hint="eastAsia"/>
              </w:rPr>
            </w:pPr>
            <w:r w:rsidRPr="00A35F43">
              <w:rPr>
                <w:rFonts w:ascii="宋体" w:hAnsi="宋体" w:hint="eastAsia"/>
              </w:rPr>
              <w:t>技术</w:t>
            </w:r>
          </w:p>
          <w:p w14:paraId="7FC73598" w14:textId="77777777" w:rsidR="006F3191" w:rsidRPr="00A35F43" w:rsidRDefault="00432E9D">
            <w:pPr>
              <w:spacing w:line="520" w:lineRule="exact"/>
              <w:jc w:val="center"/>
              <w:rPr>
                <w:rFonts w:ascii="宋体" w:hAnsi="宋体" w:hint="eastAsia"/>
              </w:rPr>
            </w:pPr>
            <w:r w:rsidRPr="00A35F43">
              <w:rPr>
                <w:rFonts w:ascii="宋体" w:hAnsi="宋体" w:hint="eastAsia"/>
              </w:rPr>
              <w:t>职称</w:t>
            </w:r>
          </w:p>
        </w:tc>
        <w:tc>
          <w:tcPr>
            <w:tcW w:w="896" w:type="dxa"/>
            <w:tcBorders>
              <w:top w:val="single" w:sz="4" w:space="0" w:color="auto"/>
              <w:left w:val="single" w:sz="4" w:space="0" w:color="auto"/>
              <w:bottom w:val="single" w:sz="4" w:space="0" w:color="auto"/>
              <w:right w:val="single" w:sz="4" w:space="0" w:color="auto"/>
            </w:tcBorders>
            <w:vAlign w:val="center"/>
          </w:tcPr>
          <w:p w14:paraId="185FF5C4" w14:textId="77777777" w:rsidR="006F3191" w:rsidRPr="00A35F43" w:rsidRDefault="00432E9D">
            <w:pPr>
              <w:spacing w:line="520" w:lineRule="exact"/>
              <w:jc w:val="center"/>
              <w:rPr>
                <w:rFonts w:ascii="宋体" w:hAnsi="宋体" w:hint="eastAsia"/>
              </w:rPr>
            </w:pPr>
            <w:r w:rsidRPr="00A35F43">
              <w:rPr>
                <w:rFonts w:ascii="宋体" w:hAnsi="宋体" w:hint="eastAsia"/>
              </w:rPr>
              <w:t>年龄</w:t>
            </w:r>
          </w:p>
        </w:tc>
        <w:tc>
          <w:tcPr>
            <w:tcW w:w="896" w:type="dxa"/>
            <w:tcBorders>
              <w:top w:val="single" w:sz="4" w:space="0" w:color="auto"/>
              <w:left w:val="single" w:sz="4" w:space="0" w:color="auto"/>
              <w:bottom w:val="single" w:sz="4" w:space="0" w:color="auto"/>
              <w:right w:val="single" w:sz="4" w:space="0" w:color="auto"/>
            </w:tcBorders>
            <w:vAlign w:val="center"/>
          </w:tcPr>
          <w:p w14:paraId="34642942" w14:textId="77777777" w:rsidR="006F3191" w:rsidRPr="00A35F43" w:rsidRDefault="00432E9D">
            <w:pPr>
              <w:spacing w:line="520" w:lineRule="exact"/>
              <w:jc w:val="center"/>
              <w:rPr>
                <w:rFonts w:ascii="宋体" w:hAnsi="宋体" w:hint="eastAsia"/>
              </w:rPr>
            </w:pPr>
            <w:r w:rsidRPr="00A35F43">
              <w:rPr>
                <w:rFonts w:ascii="宋体" w:hAnsi="宋体" w:hint="eastAsia"/>
              </w:rPr>
              <w:t>学历</w:t>
            </w:r>
          </w:p>
        </w:tc>
        <w:tc>
          <w:tcPr>
            <w:tcW w:w="2814" w:type="dxa"/>
            <w:tcBorders>
              <w:top w:val="single" w:sz="4" w:space="0" w:color="auto"/>
              <w:left w:val="single" w:sz="4" w:space="0" w:color="auto"/>
              <w:bottom w:val="single" w:sz="4" w:space="0" w:color="auto"/>
              <w:right w:val="single" w:sz="4" w:space="0" w:color="auto"/>
            </w:tcBorders>
            <w:vAlign w:val="center"/>
          </w:tcPr>
          <w:p w14:paraId="018FA6A4" w14:textId="77777777" w:rsidR="006F3191" w:rsidRPr="00A35F43" w:rsidRDefault="00432E9D">
            <w:pPr>
              <w:spacing w:line="520" w:lineRule="exact"/>
              <w:jc w:val="center"/>
              <w:rPr>
                <w:rFonts w:ascii="宋体" w:hAnsi="宋体" w:hint="eastAsia"/>
              </w:rPr>
            </w:pPr>
            <w:r w:rsidRPr="00A35F43">
              <w:rPr>
                <w:rFonts w:ascii="宋体" w:hAnsi="宋体" w:hint="eastAsia"/>
              </w:rPr>
              <w:t>主要资历及担任过的职务</w:t>
            </w:r>
          </w:p>
        </w:tc>
      </w:tr>
      <w:tr w:rsidR="00A35F43" w:rsidRPr="00A35F43" w14:paraId="6C6F8925"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21C5C866"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3BA5B790"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5F7FE63A"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8B033E2"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2AC345C3"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20580975" w14:textId="77777777" w:rsidR="006F3191" w:rsidRPr="00A35F43" w:rsidRDefault="006F3191">
            <w:pPr>
              <w:spacing w:line="520" w:lineRule="exact"/>
              <w:jc w:val="center"/>
              <w:rPr>
                <w:rFonts w:ascii="宋体" w:hAnsi="宋体" w:hint="eastAsia"/>
                <w:sz w:val="28"/>
              </w:rPr>
            </w:pPr>
          </w:p>
        </w:tc>
      </w:tr>
      <w:tr w:rsidR="00A35F43" w:rsidRPr="00A35F43" w14:paraId="16761A86"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0DED40C3"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61DA371B"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0B80DE7A"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69E3B5BA"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5FBF7E61"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506038F6" w14:textId="77777777" w:rsidR="006F3191" w:rsidRPr="00A35F43" w:rsidRDefault="006F3191">
            <w:pPr>
              <w:spacing w:line="520" w:lineRule="exact"/>
              <w:jc w:val="center"/>
              <w:rPr>
                <w:rFonts w:ascii="宋体" w:hAnsi="宋体" w:hint="eastAsia"/>
                <w:sz w:val="28"/>
              </w:rPr>
            </w:pPr>
          </w:p>
        </w:tc>
      </w:tr>
      <w:tr w:rsidR="00A35F43" w:rsidRPr="00A35F43" w14:paraId="5A9C9AEC"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4BE44266"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0ED413FB"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790F3E40"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58D414AF"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5B2A6C18"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0581AB7D" w14:textId="77777777" w:rsidR="006F3191" w:rsidRPr="00A35F43" w:rsidRDefault="006F3191">
            <w:pPr>
              <w:spacing w:line="520" w:lineRule="exact"/>
              <w:jc w:val="center"/>
              <w:rPr>
                <w:rFonts w:ascii="宋体" w:hAnsi="宋体" w:hint="eastAsia"/>
                <w:sz w:val="28"/>
              </w:rPr>
            </w:pPr>
          </w:p>
        </w:tc>
      </w:tr>
      <w:tr w:rsidR="00A35F43" w:rsidRPr="00A35F43" w14:paraId="69B866A5"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44F038A2"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4EB98414"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3E0CDC51"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0E6CDC3B"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01497DE2"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7B6EEE49" w14:textId="77777777" w:rsidR="006F3191" w:rsidRPr="00A35F43" w:rsidRDefault="006F3191">
            <w:pPr>
              <w:spacing w:line="520" w:lineRule="exact"/>
              <w:jc w:val="center"/>
              <w:rPr>
                <w:rFonts w:ascii="宋体" w:hAnsi="宋体" w:hint="eastAsia"/>
                <w:sz w:val="28"/>
              </w:rPr>
            </w:pPr>
          </w:p>
        </w:tc>
      </w:tr>
      <w:tr w:rsidR="00A35F43" w:rsidRPr="00A35F43" w14:paraId="2AAF9C72"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6246C48C"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4FEF0B52"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2092282D"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221C0298"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279C3632"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2ED7DFC0" w14:textId="77777777" w:rsidR="006F3191" w:rsidRPr="00A35F43" w:rsidRDefault="006F3191">
            <w:pPr>
              <w:spacing w:line="520" w:lineRule="exact"/>
              <w:jc w:val="center"/>
              <w:rPr>
                <w:rFonts w:ascii="宋体" w:hAnsi="宋体" w:hint="eastAsia"/>
                <w:sz w:val="28"/>
              </w:rPr>
            </w:pPr>
          </w:p>
        </w:tc>
      </w:tr>
      <w:tr w:rsidR="00A35F43" w:rsidRPr="00A35F43" w14:paraId="03985982"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2E119722"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73DFC565"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6AA4AFEC"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AFDD0DE"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0642B037"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476EE01B" w14:textId="77777777" w:rsidR="006F3191" w:rsidRPr="00A35F43" w:rsidRDefault="006F3191">
            <w:pPr>
              <w:spacing w:line="520" w:lineRule="exact"/>
              <w:jc w:val="center"/>
              <w:rPr>
                <w:rFonts w:ascii="宋体" w:hAnsi="宋体" w:hint="eastAsia"/>
                <w:sz w:val="28"/>
              </w:rPr>
            </w:pPr>
          </w:p>
        </w:tc>
      </w:tr>
      <w:tr w:rsidR="00A35F43" w:rsidRPr="00A35F43" w14:paraId="30B8D8BD"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06AE80B6"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6F8C673C"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78614D93"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7E9E614"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732C79D5"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0C4AE827" w14:textId="77777777" w:rsidR="006F3191" w:rsidRPr="00A35F43" w:rsidRDefault="006F3191">
            <w:pPr>
              <w:spacing w:line="520" w:lineRule="exact"/>
              <w:jc w:val="center"/>
              <w:rPr>
                <w:rFonts w:ascii="宋体" w:hAnsi="宋体" w:hint="eastAsia"/>
                <w:sz w:val="28"/>
              </w:rPr>
            </w:pPr>
          </w:p>
        </w:tc>
      </w:tr>
      <w:tr w:rsidR="00A35F43" w:rsidRPr="00A35F43" w14:paraId="121363B7"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3E5FA9D2"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7702AAFD"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3C66939D"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639B07F"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2E34D666"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3C11CDDD" w14:textId="77777777" w:rsidR="006F3191" w:rsidRPr="00A35F43" w:rsidRDefault="006F3191">
            <w:pPr>
              <w:spacing w:line="520" w:lineRule="exact"/>
              <w:jc w:val="center"/>
              <w:rPr>
                <w:rFonts w:ascii="宋体" w:hAnsi="宋体" w:hint="eastAsia"/>
                <w:sz w:val="28"/>
              </w:rPr>
            </w:pPr>
          </w:p>
        </w:tc>
      </w:tr>
      <w:tr w:rsidR="006F3191" w:rsidRPr="00A35F43" w14:paraId="097B6BCD" w14:textId="77777777">
        <w:trPr>
          <w:trHeight w:val="729"/>
          <w:jc w:val="center"/>
        </w:trPr>
        <w:tc>
          <w:tcPr>
            <w:tcW w:w="1470" w:type="dxa"/>
            <w:tcBorders>
              <w:top w:val="single" w:sz="4" w:space="0" w:color="auto"/>
              <w:left w:val="single" w:sz="4" w:space="0" w:color="auto"/>
              <w:bottom w:val="single" w:sz="4" w:space="0" w:color="auto"/>
              <w:right w:val="single" w:sz="4" w:space="0" w:color="auto"/>
            </w:tcBorders>
            <w:vAlign w:val="center"/>
          </w:tcPr>
          <w:p w14:paraId="0CE52173" w14:textId="77777777" w:rsidR="006F3191" w:rsidRPr="00A35F43" w:rsidRDefault="006F3191">
            <w:pPr>
              <w:spacing w:line="520" w:lineRule="exact"/>
              <w:jc w:val="center"/>
              <w:rPr>
                <w:rFonts w:ascii="宋体" w:hAnsi="宋体" w:hint="eastAsia"/>
                <w:sz w:val="28"/>
              </w:rPr>
            </w:pPr>
          </w:p>
        </w:tc>
        <w:tc>
          <w:tcPr>
            <w:tcW w:w="1905" w:type="dxa"/>
            <w:tcBorders>
              <w:top w:val="single" w:sz="4" w:space="0" w:color="auto"/>
              <w:left w:val="single" w:sz="4" w:space="0" w:color="auto"/>
              <w:bottom w:val="single" w:sz="4" w:space="0" w:color="auto"/>
              <w:right w:val="single" w:sz="4" w:space="0" w:color="auto"/>
            </w:tcBorders>
            <w:vAlign w:val="center"/>
          </w:tcPr>
          <w:p w14:paraId="4D40F492" w14:textId="77777777" w:rsidR="006F3191" w:rsidRPr="00A35F43" w:rsidRDefault="006F3191">
            <w:pPr>
              <w:spacing w:line="520" w:lineRule="exact"/>
              <w:jc w:val="center"/>
              <w:rPr>
                <w:rFonts w:ascii="宋体" w:hAnsi="宋体" w:hint="eastAsia"/>
                <w:sz w:val="28"/>
              </w:rPr>
            </w:pPr>
          </w:p>
        </w:tc>
        <w:tc>
          <w:tcPr>
            <w:tcW w:w="1127" w:type="dxa"/>
            <w:tcBorders>
              <w:top w:val="single" w:sz="4" w:space="0" w:color="auto"/>
              <w:left w:val="single" w:sz="4" w:space="0" w:color="auto"/>
              <w:bottom w:val="single" w:sz="4" w:space="0" w:color="auto"/>
              <w:right w:val="single" w:sz="4" w:space="0" w:color="auto"/>
            </w:tcBorders>
            <w:vAlign w:val="center"/>
          </w:tcPr>
          <w:p w14:paraId="4FF35CEE"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640F2C6" w14:textId="77777777" w:rsidR="006F3191" w:rsidRPr="00A35F43" w:rsidRDefault="006F3191">
            <w:pPr>
              <w:spacing w:line="520" w:lineRule="exact"/>
              <w:jc w:val="center"/>
              <w:rPr>
                <w:rFonts w:ascii="宋体" w:hAnsi="宋体" w:hint="eastAsia"/>
                <w:sz w:val="28"/>
              </w:rPr>
            </w:pPr>
          </w:p>
        </w:tc>
        <w:tc>
          <w:tcPr>
            <w:tcW w:w="896" w:type="dxa"/>
            <w:tcBorders>
              <w:top w:val="single" w:sz="4" w:space="0" w:color="auto"/>
              <w:left w:val="single" w:sz="4" w:space="0" w:color="auto"/>
              <w:bottom w:val="single" w:sz="4" w:space="0" w:color="auto"/>
              <w:right w:val="single" w:sz="4" w:space="0" w:color="auto"/>
            </w:tcBorders>
            <w:vAlign w:val="center"/>
          </w:tcPr>
          <w:p w14:paraId="44AE6760" w14:textId="77777777" w:rsidR="006F3191" w:rsidRPr="00A35F43" w:rsidRDefault="006F3191">
            <w:pPr>
              <w:spacing w:line="520" w:lineRule="exact"/>
              <w:jc w:val="center"/>
              <w:rPr>
                <w:rFonts w:ascii="宋体" w:hAnsi="宋体" w:hint="eastAsia"/>
                <w:sz w:val="28"/>
              </w:rPr>
            </w:pPr>
          </w:p>
        </w:tc>
        <w:tc>
          <w:tcPr>
            <w:tcW w:w="2814" w:type="dxa"/>
            <w:tcBorders>
              <w:top w:val="single" w:sz="4" w:space="0" w:color="auto"/>
              <w:left w:val="single" w:sz="4" w:space="0" w:color="auto"/>
              <w:bottom w:val="single" w:sz="4" w:space="0" w:color="auto"/>
              <w:right w:val="single" w:sz="4" w:space="0" w:color="auto"/>
            </w:tcBorders>
            <w:vAlign w:val="center"/>
          </w:tcPr>
          <w:p w14:paraId="71C0B8B8" w14:textId="77777777" w:rsidR="006F3191" w:rsidRPr="00A35F43" w:rsidRDefault="006F3191">
            <w:pPr>
              <w:spacing w:line="520" w:lineRule="exact"/>
              <w:jc w:val="center"/>
              <w:rPr>
                <w:rFonts w:ascii="宋体" w:hAnsi="宋体" w:hint="eastAsia"/>
                <w:sz w:val="28"/>
              </w:rPr>
            </w:pPr>
          </w:p>
        </w:tc>
      </w:tr>
    </w:tbl>
    <w:p w14:paraId="5EE33BD0" w14:textId="77777777" w:rsidR="006F3191" w:rsidRPr="00A35F43" w:rsidRDefault="006F3191">
      <w:pPr>
        <w:spacing w:line="400" w:lineRule="exact"/>
        <w:rPr>
          <w:rFonts w:ascii="宋体" w:hAnsi="宋体" w:hint="eastAsia"/>
          <w:b/>
          <w:sz w:val="28"/>
          <w:szCs w:val="30"/>
        </w:rPr>
      </w:pPr>
    </w:p>
    <w:p w14:paraId="4E7A7813" w14:textId="77777777" w:rsidR="006F3191" w:rsidRPr="00A35F43" w:rsidRDefault="006F3191">
      <w:pPr>
        <w:spacing w:line="400" w:lineRule="exact"/>
        <w:jc w:val="center"/>
        <w:rPr>
          <w:rFonts w:ascii="宋体" w:hAnsi="宋体" w:hint="eastAsia"/>
          <w:b/>
          <w:sz w:val="28"/>
          <w:szCs w:val="30"/>
        </w:rPr>
      </w:pPr>
    </w:p>
    <w:p w14:paraId="4B5D3EC1" w14:textId="77777777" w:rsidR="006F3191" w:rsidRPr="00A35F43" w:rsidRDefault="006F3191">
      <w:pPr>
        <w:spacing w:line="400" w:lineRule="exact"/>
        <w:jc w:val="center"/>
        <w:rPr>
          <w:rFonts w:ascii="宋体" w:hAnsi="宋体" w:hint="eastAsia"/>
          <w:b/>
          <w:sz w:val="28"/>
          <w:szCs w:val="30"/>
        </w:rPr>
      </w:pPr>
    </w:p>
    <w:p w14:paraId="533D4163" w14:textId="77777777" w:rsidR="006F3191" w:rsidRPr="00A35F43" w:rsidRDefault="00432E9D">
      <w:pPr>
        <w:spacing w:line="360" w:lineRule="auto"/>
        <w:ind w:firstLine="480"/>
        <w:rPr>
          <w:sz w:val="24"/>
        </w:rPr>
      </w:pPr>
      <w:r w:rsidRPr="00A35F43">
        <w:rPr>
          <w:rFonts w:hint="eastAsia"/>
          <w:sz w:val="24"/>
        </w:rPr>
        <w:t>投标人（盖章）：</w:t>
      </w:r>
    </w:p>
    <w:p w14:paraId="7002538B"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244C00DF" w14:textId="77777777" w:rsidR="006F3191" w:rsidRPr="00A35F43" w:rsidRDefault="00432E9D">
      <w:pPr>
        <w:spacing w:line="360" w:lineRule="auto"/>
        <w:ind w:firstLine="480"/>
        <w:rPr>
          <w:rFonts w:ascii="宋体" w:hAnsi="Courier New"/>
          <w:sz w:val="24"/>
        </w:rPr>
      </w:pPr>
      <w:r w:rsidRPr="00A35F43">
        <w:rPr>
          <w:rFonts w:ascii="宋体" w:hAnsi="Courier New" w:hint="eastAsia"/>
          <w:sz w:val="24"/>
        </w:rPr>
        <w:t>日期：    年     月     日</w:t>
      </w:r>
    </w:p>
    <w:p w14:paraId="12CA2AC7" w14:textId="77777777" w:rsidR="006F3191" w:rsidRPr="00A35F43" w:rsidRDefault="006F3191">
      <w:pPr>
        <w:spacing w:line="360" w:lineRule="auto"/>
        <w:ind w:firstLine="480"/>
        <w:rPr>
          <w:rFonts w:ascii="宋体" w:hAnsi="Courier New"/>
          <w:sz w:val="24"/>
        </w:rPr>
      </w:pPr>
    </w:p>
    <w:p w14:paraId="70D7DDDF" w14:textId="77777777" w:rsidR="006F3191" w:rsidRPr="00A35F43" w:rsidRDefault="00432E9D">
      <w:pPr>
        <w:keepNext/>
        <w:keepLines/>
        <w:outlineLvl w:val="1"/>
        <w:rPr>
          <w:rFonts w:ascii="Arial" w:eastAsia="黑体" w:hAnsi="Arial"/>
          <w:b/>
          <w:bCs/>
          <w:sz w:val="32"/>
          <w:szCs w:val="32"/>
        </w:rPr>
      </w:pPr>
      <w:r w:rsidRPr="00A35F43">
        <w:rPr>
          <w:rFonts w:ascii="Arial" w:eastAsia="黑体" w:hAnsi="Arial"/>
          <w:b/>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4</w:t>
      </w:r>
      <w:r w:rsidRPr="00A35F43">
        <w:rPr>
          <w:rFonts w:ascii="Arial" w:eastAsia="黑体" w:hAnsi="Arial" w:hint="eastAsia"/>
          <w:b/>
          <w:bCs/>
          <w:sz w:val="24"/>
          <w:szCs w:val="32"/>
        </w:rPr>
        <w:t>、类似项目业绩一览表</w:t>
      </w:r>
    </w:p>
    <w:p w14:paraId="24679C17" w14:textId="77777777" w:rsidR="006F3191" w:rsidRPr="00A35F43" w:rsidRDefault="006F3191">
      <w:pPr>
        <w:spacing w:line="520" w:lineRule="exact"/>
        <w:jc w:val="center"/>
        <w:rPr>
          <w:rFonts w:ascii="宋体" w:hAnsi="宋体" w:hint="eastAsia"/>
          <w:b/>
          <w:bCs/>
          <w:sz w:val="28"/>
        </w:rPr>
      </w:pPr>
    </w:p>
    <w:p w14:paraId="35DBDD5F"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类似项目业绩一览表</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14"/>
        <w:gridCol w:w="2438"/>
        <w:gridCol w:w="2134"/>
        <w:gridCol w:w="1357"/>
        <w:gridCol w:w="2417"/>
      </w:tblGrid>
      <w:tr w:rsidR="00A35F43" w:rsidRPr="00A35F43" w14:paraId="2F79019E"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4EC85622" w14:textId="77777777" w:rsidR="006F3191" w:rsidRPr="00A35F43" w:rsidRDefault="00432E9D">
            <w:pPr>
              <w:spacing w:line="520" w:lineRule="exact"/>
              <w:jc w:val="center"/>
              <w:rPr>
                <w:rFonts w:ascii="宋体" w:hAnsi="宋体" w:hint="eastAsia"/>
                <w:sz w:val="28"/>
              </w:rPr>
            </w:pPr>
            <w:r w:rsidRPr="00A35F43">
              <w:rPr>
                <w:rFonts w:ascii="宋体" w:hAnsi="宋体" w:hint="eastAsia"/>
                <w:sz w:val="28"/>
              </w:rPr>
              <w:t>序号</w:t>
            </w:r>
          </w:p>
        </w:tc>
        <w:tc>
          <w:tcPr>
            <w:tcW w:w="2439" w:type="dxa"/>
            <w:tcBorders>
              <w:top w:val="single" w:sz="4" w:space="0" w:color="auto"/>
              <w:left w:val="single" w:sz="4" w:space="0" w:color="auto"/>
              <w:bottom w:val="single" w:sz="4" w:space="0" w:color="auto"/>
              <w:right w:val="single" w:sz="4" w:space="0" w:color="auto"/>
            </w:tcBorders>
            <w:vAlign w:val="center"/>
          </w:tcPr>
          <w:p w14:paraId="769D4145" w14:textId="77777777" w:rsidR="006F3191" w:rsidRPr="00A35F43" w:rsidRDefault="00432E9D">
            <w:pPr>
              <w:spacing w:line="520" w:lineRule="exact"/>
              <w:jc w:val="center"/>
              <w:rPr>
                <w:rFonts w:ascii="宋体" w:hAnsi="宋体" w:hint="eastAsia"/>
                <w:sz w:val="28"/>
              </w:rPr>
            </w:pPr>
            <w:r w:rsidRPr="00A35F43">
              <w:rPr>
                <w:rFonts w:ascii="宋体" w:hAnsi="宋体" w:hint="eastAsia"/>
                <w:sz w:val="28"/>
              </w:rPr>
              <w:t>项目名称</w:t>
            </w:r>
          </w:p>
        </w:tc>
        <w:tc>
          <w:tcPr>
            <w:tcW w:w="2135" w:type="dxa"/>
            <w:tcBorders>
              <w:top w:val="single" w:sz="4" w:space="0" w:color="auto"/>
              <w:left w:val="single" w:sz="4" w:space="0" w:color="auto"/>
              <w:bottom w:val="single" w:sz="4" w:space="0" w:color="auto"/>
              <w:right w:val="single" w:sz="4" w:space="0" w:color="auto"/>
            </w:tcBorders>
            <w:vAlign w:val="center"/>
          </w:tcPr>
          <w:p w14:paraId="09DDFBFD" w14:textId="77777777" w:rsidR="006F3191" w:rsidRPr="00A35F43" w:rsidRDefault="00432E9D">
            <w:pPr>
              <w:spacing w:line="520" w:lineRule="exact"/>
              <w:jc w:val="center"/>
              <w:rPr>
                <w:rFonts w:ascii="宋体" w:hAnsi="宋体" w:hint="eastAsia"/>
                <w:sz w:val="28"/>
              </w:rPr>
            </w:pPr>
            <w:r w:rsidRPr="00A35F43">
              <w:rPr>
                <w:rFonts w:ascii="宋体" w:hAnsi="宋体" w:hint="eastAsia"/>
                <w:sz w:val="28"/>
              </w:rPr>
              <w:t>签订时间</w:t>
            </w:r>
          </w:p>
        </w:tc>
        <w:tc>
          <w:tcPr>
            <w:tcW w:w="1358" w:type="dxa"/>
            <w:tcBorders>
              <w:top w:val="single" w:sz="4" w:space="0" w:color="auto"/>
              <w:left w:val="single" w:sz="4" w:space="0" w:color="auto"/>
              <w:bottom w:val="single" w:sz="4" w:space="0" w:color="auto"/>
              <w:right w:val="single" w:sz="4" w:space="0" w:color="auto"/>
            </w:tcBorders>
            <w:vAlign w:val="center"/>
          </w:tcPr>
          <w:p w14:paraId="2418DF92" w14:textId="77777777" w:rsidR="006F3191" w:rsidRPr="00A35F43" w:rsidRDefault="00432E9D">
            <w:pPr>
              <w:spacing w:line="520" w:lineRule="exact"/>
              <w:jc w:val="center"/>
              <w:rPr>
                <w:rFonts w:ascii="宋体" w:hAnsi="宋体" w:hint="eastAsia"/>
                <w:sz w:val="28"/>
              </w:rPr>
            </w:pPr>
            <w:r w:rsidRPr="00A35F43">
              <w:rPr>
                <w:rFonts w:ascii="宋体" w:hAnsi="宋体" w:hint="eastAsia"/>
                <w:sz w:val="28"/>
              </w:rPr>
              <w:t>采购单位</w:t>
            </w:r>
          </w:p>
        </w:tc>
        <w:tc>
          <w:tcPr>
            <w:tcW w:w="2418" w:type="dxa"/>
            <w:tcBorders>
              <w:top w:val="single" w:sz="4" w:space="0" w:color="auto"/>
              <w:left w:val="single" w:sz="4" w:space="0" w:color="auto"/>
              <w:bottom w:val="single" w:sz="4" w:space="0" w:color="auto"/>
              <w:right w:val="single" w:sz="4" w:space="0" w:color="auto"/>
            </w:tcBorders>
            <w:vAlign w:val="center"/>
          </w:tcPr>
          <w:p w14:paraId="6945A287" w14:textId="77777777" w:rsidR="006F3191" w:rsidRPr="00A35F43" w:rsidRDefault="00432E9D">
            <w:pPr>
              <w:spacing w:line="520" w:lineRule="exact"/>
              <w:jc w:val="center"/>
              <w:rPr>
                <w:rFonts w:ascii="宋体" w:hAnsi="宋体" w:hint="eastAsia"/>
                <w:sz w:val="28"/>
              </w:rPr>
            </w:pPr>
            <w:r w:rsidRPr="00A35F43">
              <w:rPr>
                <w:rFonts w:ascii="宋体" w:hAnsi="宋体" w:hint="eastAsia"/>
                <w:sz w:val="28"/>
              </w:rPr>
              <w:t>合同金额</w:t>
            </w:r>
          </w:p>
        </w:tc>
      </w:tr>
      <w:tr w:rsidR="00A35F43" w:rsidRPr="00A35F43" w14:paraId="766A82CD"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503FC571"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39865EFC"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72F6C8B4"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007E9575"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13386AEB" w14:textId="77777777" w:rsidR="006F3191" w:rsidRPr="00A35F43" w:rsidRDefault="006F3191">
            <w:pPr>
              <w:spacing w:line="520" w:lineRule="exact"/>
              <w:jc w:val="center"/>
              <w:rPr>
                <w:rFonts w:ascii="宋体" w:hAnsi="宋体" w:hint="eastAsia"/>
                <w:sz w:val="28"/>
              </w:rPr>
            </w:pPr>
          </w:p>
        </w:tc>
      </w:tr>
      <w:tr w:rsidR="00A35F43" w:rsidRPr="00A35F43" w14:paraId="02B3982B"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6F28D81C"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0CF7A67B"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13BA7D5A"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74678FCD"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4404AED2" w14:textId="77777777" w:rsidR="006F3191" w:rsidRPr="00A35F43" w:rsidRDefault="006F3191">
            <w:pPr>
              <w:spacing w:line="520" w:lineRule="exact"/>
              <w:jc w:val="center"/>
              <w:rPr>
                <w:rFonts w:ascii="宋体" w:hAnsi="宋体" w:hint="eastAsia"/>
                <w:sz w:val="28"/>
              </w:rPr>
            </w:pPr>
          </w:p>
        </w:tc>
      </w:tr>
      <w:tr w:rsidR="00A35F43" w:rsidRPr="00A35F43" w14:paraId="2AF7F2C6"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3EE14FFC"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64C65063"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2706CEA4"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4B3239E7"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60E421F7" w14:textId="77777777" w:rsidR="006F3191" w:rsidRPr="00A35F43" w:rsidRDefault="006F3191">
            <w:pPr>
              <w:spacing w:line="520" w:lineRule="exact"/>
              <w:jc w:val="center"/>
              <w:rPr>
                <w:rFonts w:ascii="宋体" w:hAnsi="宋体" w:hint="eastAsia"/>
                <w:sz w:val="28"/>
              </w:rPr>
            </w:pPr>
          </w:p>
        </w:tc>
      </w:tr>
      <w:tr w:rsidR="00A35F43" w:rsidRPr="00A35F43" w14:paraId="70AC3222"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05295AF1"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1E928E31"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7765C1F1"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15CE3A15"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2396F11A" w14:textId="77777777" w:rsidR="006F3191" w:rsidRPr="00A35F43" w:rsidRDefault="006F3191">
            <w:pPr>
              <w:spacing w:line="520" w:lineRule="exact"/>
              <w:jc w:val="center"/>
              <w:rPr>
                <w:rFonts w:ascii="宋体" w:hAnsi="宋体" w:hint="eastAsia"/>
                <w:sz w:val="28"/>
              </w:rPr>
            </w:pPr>
          </w:p>
        </w:tc>
      </w:tr>
      <w:tr w:rsidR="00A35F43" w:rsidRPr="00A35F43" w14:paraId="37582523"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190C2B54"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02E6FB6E"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72484A21"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5A50C368"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67656171" w14:textId="77777777" w:rsidR="006F3191" w:rsidRPr="00A35F43" w:rsidRDefault="006F3191">
            <w:pPr>
              <w:spacing w:line="520" w:lineRule="exact"/>
              <w:jc w:val="center"/>
              <w:rPr>
                <w:rFonts w:ascii="宋体" w:hAnsi="宋体" w:hint="eastAsia"/>
                <w:sz w:val="28"/>
              </w:rPr>
            </w:pPr>
          </w:p>
        </w:tc>
      </w:tr>
      <w:tr w:rsidR="00A35F43" w:rsidRPr="00A35F43" w14:paraId="5475DBEB"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4B957792"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4018FD4C"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19BA1D9C"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140EAAB6"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11B7D512" w14:textId="77777777" w:rsidR="006F3191" w:rsidRPr="00A35F43" w:rsidRDefault="006F3191">
            <w:pPr>
              <w:spacing w:line="520" w:lineRule="exact"/>
              <w:jc w:val="center"/>
              <w:rPr>
                <w:rFonts w:ascii="宋体" w:hAnsi="宋体" w:hint="eastAsia"/>
                <w:sz w:val="28"/>
              </w:rPr>
            </w:pPr>
          </w:p>
        </w:tc>
      </w:tr>
      <w:tr w:rsidR="00A35F43" w:rsidRPr="00A35F43" w14:paraId="55B822CE"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4882B20B"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58F52A82"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506CA740"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73591CE9"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3CB70E9B" w14:textId="77777777" w:rsidR="006F3191" w:rsidRPr="00A35F43" w:rsidRDefault="006F3191">
            <w:pPr>
              <w:spacing w:line="520" w:lineRule="exact"/>
              <w:jc w:val="center"/>
              <w:rPr>
                <w:rFonts w:ascii="宋体" w:hAnsi="宋体" w:hint="eastAsia"/>
                <w:sz w:val="28"/>
              </w:rPr>
            </w:pPr>
          </w:p>
        </w:tc>
      </w:tr>
      <w:tr w:rsidR="00A35F43" w:rsidRPr="00A35F43" w14:paraId="3CDA76D2"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141C1227"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13F1296E"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25CF0A79"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12D18F90"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0C7D455B" w14:textId="77777777" w:rsidR="006F3191" w:rsidRPr="00A35F43" w:rsidRDefault="006F3191">
            <w:pPr>
              <w:spacing w:line="520" w:lineRule="exact"/>
              <w:jc w:val="center"/>
              <w:rPr>
                <w:rFonts w:ascii="宋体" w:hAnsi="宋体" w:hint="eastAsia"/>
                <w:sz w:val="28"/>
              </w:rPr>
            </w:pPr>
          </w:p>
        </w:tc>
      </w:tr>
      <w:tr w:rsidR="00A35F43" w:rsidRPr="00A35F43" w14:paraId="1BFC9423" w14:textId="77777777">
        <w:trPr>
          <w:trHeight w:val="753"/>
          <w:jc w:val="center"/>
        </w:trPr>
        <w:tc>
          <w:tcPr>
            <w:tcW w:w="1014" w:type="dxa"/>
            <w:tcBorders>
              <w:top w:val="single" w:sz="4" w:space="0" w:color="auto"/>
              <w:left w:val="single" w:sz="4" w:space="0" w:color="auto"/>
              <w:bottom w:val="single" w:sz="4" w:space="0" w:color="auto"/>
              <w:right w:val="single" w:sz="4" w:space="0" w:color="auto"/>
            </w:tcBorders>
            <w:vAlign w:val="center"/>
          </w:tcPr>
          <w:p w14:paraId="240D2A10"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28135E23"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0A0F32A5"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041693D3"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7131BBBF" w14:textId="77777777" w:rsidR="006F3191" w:rsidRPr="00A35F43" w:rsidRDefault="006F3191">
            <w:pPr>
              <w:spacing w:line="520" w:lineRule="exact"/>
              <w:jc w:val="center"/>
              <w:rPr>
                <w:rFonts w:ascii="宋体" w:hAnsi="宋体" w:hint="eastAsia"/>
                <w:sz w:val="28"/>
              </w:rPr>
            </w:pPr>
          </w:p>
        </w:tc>
      </w:tr>
      <w:tr w:rsidR="006F3191" w:rsidRPr="00A35F43" w14:paraId="4E76DD38" w14:textId="77777777">
        <w:trPr>
          <w:trHeight w:val="772"/>
          <w:jc w:val="center"/>
        </w:trPr>
        <w:tc>
          <w:tcPr>
            <w:tcW w:w="1014" w:type="dxa"/>
            <w:tcBorders>
              <w:top w:val="single" w:sz="4" w:space="0" w:color="auto"/>
              <w:left w:val="single" w:sz="4" w:space="0" w:color="auto"/>
              <w:bottom w:val="single" w:sz="4" w:space="0" w:color="auto"/>
              <w:right w:val="single" w:sz="4" w:space="0" w:color="auto"/>
            </w:tcBorders>
            <w:vAlign w:val="center"/>
          </w:tcPr>
          <w:p w14:paraId="43CBBF08" w14:textId="77777777" w:rsidR="006F3191" w:rsidRPr="00A35F43" w:rsidRDefault="006F3191">
            <w:pPr>
              <w:spacing w:line="520" w:lineRule="exact"/>
              <w:jc w:val="center"/>
              <w:rPr>
                <w:rFonts w:ascii="宋体" w:hAnsi="宋体" w:hint="eastAsia"/>
                <w:sz w:val="28"/>
              </w:rPr>
            </w:pPr>
          </w:p>
        </w:tc>
        <w:tc>
          <w:tcPr>
            <w:tcW w:w="2439" w:type="dxa"/>
            <w:tcBorders>
              <w:top w:val="single" w:sz="4" w:space="0" w:color="auto"/>
              <w:left w:val="single" w:sz="4" w:space="0" w:color="auto"/>
              <w:bottom w:val="single" w:sz="4" w:space="0" w:color="auto"/>
              <w:right w:val="single" w:sz="4" w:space="0" w:color="auto"/>
            </w:tcBorders>
            <w:vAlign w:val="center"/>
          </w:tcPr>
          <w:p w14:paraId="7A6C7835" w14:textId="77777777" w:rsidR="006F3191" w:rsidRPr="00A35F43" w:rsidRDefault="006F3191">
            <w:pPr>
              <w:spacing w:line="520" w:lineRule="exact"/>
              <w:jc w:val="center"/>
              <w:rPr>
                <w:rFonts w:ascii="宋体" w:hAnsi="宋体" w:hint="eastAsia"/>
                <w:sz w:val="28"/>
              </w:rPr>
            </w:pPr>
          </w:p>
        </w:tc>
        <w:tc>
          <w:tcPr>
            <w:tcW w:w="2135" w:type="dxa"/>
            <w:tcBorders>
              <w:top w:val="single" w:sz="4" w:space="0" w:color="auto"/>
              <w:left w:val="single" w:sz="4" w:space="0" w:color="auto"/>
              <w:bottom w:val="single" w:sz="4" w:space="0" w:color="auto"/>
              <w:right w:val="single" w:sz="4" w:space="0" w:color="auto"/>
            </w:tcBorders>
            <w:vAlign w:val="center"/>
          </w:tcPr>
          <w:p w14:paraId="2E4C9572" w14:textId="77777777" w:rsidR="006F3191" w:rsidRPr="00A35F43" w:rsidRDefault="006F3191">
            <w:pPr>
              <w:spacing w:line="520" w:lineRule="exact"/>
              <w:jc w:val="center"/>
              <w:rPr>
                <w:rFonts w:ascii="宋体" w:hAnsi="宋体" w:hint="eastAsia"/>
                <w:sz w:val="28"/>
              </w:rPr>
            </w:pPr>
          </w:p>
        </w:tc>
        <w:tc>
          <w:tcPr>
            <w:tcW w:w="1358" w:type="dxa"/>
            <w:tcBorders>
              <w:top w:val="single" w:sz="4" w:space="0" w:color="auto"/>
              <w:left w:val="single" w:sz="4" w:space="0" w:color="auto"/>
              <w:bottom w:val="single" w:sz="4" w:space="0" w:color="auto"/>
              <w:right w:val="single" w:sz="4" w:space="0" w:color="auto"/>
            </w:tcBorders>
            <w:vAlign w:val="center"/>
          </w:tcPr>
          <w:p w14:paraId="4B0E0A8F" w14:textId="77777777" w:rsidR="006F3191" w:rsidRPr="00A35F43" w:rsidRDefault="006F3191">
            <w:pPr>
              <w:spacing w:line="520" w:lineRule="exact"/>
              <w:jc w:val="center"/>
              <w:rPr>
                <w:rFonts w:ascii="宋体" w:hAnsi="宋体" w:hint="eastAsia"/>
                <w:sz w:val="28"/>
              </w:rPr>
            </w:pPr>
          </w:p>
        </w:tc>
        <w:tc>
          <w:tcPr>
            <w:tcW w:w="2418" w:type="dxa"/>
            <w:tcBorders>
              <w:top w:val="single" w:sz="4" w:space="0" w:color="auto"/>
              <w:left w:val="single" w:sz="4" w:space="0" w:color="auto"/>
              <w:bottom w:val="single" w:sz="4" w:space="0" w:color="auto"/>
              <w:right w:val="single" w:sz="4" w:space="0" w:color="auto"/>
            </w:tcBorders>
            <w:vAlign w:val="center"/>
          </w:tcPr>
          <w:p w14:paraId="74B7E91C" w14:textId="77777777" w:rsidR="006F3191" w:rsidRPr="00A35F43" w:rsidRDefault="006F3191">
            <w:pPr>
              <w:spacing w:line="520" w:lineRule="exact"/>
              <w:jc w:val="center"/>
              <w:rPr>
                <w:rFonts w:ascii="宋体" w:hAnsi="宋体" w:hint="eastAsia"/>
                <w:sz w:val="28"/>
              </w:rPr>
            </w:pPr>
          </w:p>
        </w:tc>
      </w:tr>
    </w:tbl>
    <w:p w14:paraId="41118589" w14:textId="77777777" w:rsidR="006F3191" w:rsidRPr="00A35F43" w:rsidRDefault="006F3191">
      <w:pPr>
        <w:spacing w:line="400" w:lineRule="exact"/>
        <w:jc w:val="center"/>
        <w:rPr>
          <w:rFonts w:ascii="宋体" w:hAnsi="宋体" w:hint="eastAsia"/>
          <w:b/>
          <w:sz w:val="28"/>
          <w:szCs w:val="30"/>
        </w:rPr>
      </w:pPr>
    </w:p>
    <w:p w14:paraId="583CAA97" w14:textId="77777777" w:rsidR="006F3191" w:rsidRPr="00A35F43" w:rsidRDefault="006F3191">
      <w:pPr>
        <w:spacing w:line="400" w:lineRule="exact"/>
        <w:rPr>
          <w:rFonts w:ascii="宋体" w:hAnsi="宋体" w:hint="eastAsia"/>
          <w:b/>
          <w:sz w:val="28"/>
          <w:szCs w:val="30"/>
        </w:rPr>
      </w:pPr>
    </w:p>
    <w:p w14:paraId="2A694A2F" w14:textId="77777777" w:rsidR="006F3191" w:rsidRPr="00A35F43" w:rsidRDefault="00432E9D">
      <w:pPr>
        <w:spacing w:line="360" w:lineRule="auto"/>
        <w:ind w:firstLine="480"/>
        <w:rPr>
          <w:sz w:val="24"/>
        </w:rPr>
      </w:pPr>
      <w:r w:rsidRPr="00A35F43">
        <w:rPr>
          <w:rFonts w:hint="eastAsia"/>
          <w:sz w:val="24"/>
        </w:rPr>
        <w:t>投标人（盖章）：</w:t>
      </w:r>
    </w:p>
    <w:p w14:paraId="244FB30F"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209512F4" w14:textId="77777777" w:rsidR="006F3191" w:rsidRPr="00A35F43" w:rsidRDefault="00432E9D">
      <w:pPr>
        <w:spacing w:line="360" w:lineRule="auto"/>
        <w:ind w:firstLine="480"/>
        <w:rPr>
          <w:rFonts w:ascii="宋体" w:hAnsi="Courier New"/>
          <w:sz w:val="24"/>
        </w:rPr>
      </w:pPr>
      <w:r w:rsidRPr="00A35F43">
        <w:rPr>
          <w:rFonts w:ascii="宋体" w:hAnsi="Courier New" w:hint="eastAsia"/>
          <w:sz w:val="24"/>
        </w:rPr>
        <w:t>日期：    年     月     日</w:t>
      </w:r>
    </w:p>
    <w:p w14:paraId="1204DF94" w14:textId="77777777" w:rsidR="006F3191" w:rsidRPr="00A35F43" w:rsidRDefault="006F3191">
      <w:pPr>
        <w:spacing w:line="360" w:lineRule="auto"/>
        <w:ind w:firstLine="480"/>
        <w:rPr>
          <w:rFonts w:ascii="宋体" w:hAnsi="Courier New"/>
          <w:sz w:val="24"/>
        </w:rPr>
      </w:pPr>
    </w:p>
    <w:p w14:paraId="6001E870" w14:textId="77777777" w:rsidR="006F3191" w:rsidRPr="00A35F43" w:rsidRDefault="00432E9D">
      <w:pPr>
        <w:keepNext/>
        <w:keepLines/>
        <w:outlineLvl w:val="1"/>
        <w:rPr>
          <w:rFonts w:ascii="Arial" w:eastAsia="黑体" w:hAnsi="Arial"/>
          <w:b/>
          <w:bCs/>
          <w:sz w:val="32"/>
          <w:szCs w:val="32"/>
        </w:rPr>
      </w:pPr>
      <w:r w:rsidRPr="00A35F43">
        <w:rPr>
          <w:rFonts w:ascii="Arial" w:eastAsia="黑体" w:hAnsi="Arial"/>
          <w:b/>
          <w:bCs/>
          <w:sz w:val="32"/>
          <w:szCs w:val="32"/>
        </w:rPr>
        <w:br w:type="page"/>
      </w:r>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5</w:t>
      </w:r>
      <w:r w:rsidRPr="00A35F43">
        <w:rPr>
          <w:rFonts w:ascii="Arial" w:eastAsia="黑体" w:hAnsi="Arial" w:hint="eastAsia"/>
          <w:b/>
          <w:bCs/>
          <w:sz w:val="24"/>
          <w:szCs w:val="32"/>
        </w:rPr>
        <w:t>、实施方案</w:t>
      </w:r>
    </w:p>
    <w:p w14:paraId="443EE8F4"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实施方案</w:t>
      </w:r>
    </w:p>
    <w:p w14:paraId="3C7BB16E" w14:textId="77777777" w:rsidR="006F3191" w:rsidRPr="00A35F43" w:rsidRDefault="00432E9D">
      <w:pPr>
        <w:spacing w:line="520" w:lineRule="exact"/>
        <w:jc w:val="center"/>
        <w:rPr>
          <w:rFonts w:ascii="宋体" w:hAnsi="宋体" w:hint="eastAsia"/>
          <w:sz w:val="24"/>
        </w:rPr>
      </w:pPr>
      <w:r w:rsidRPr="00A35F43">
        <w:rPr>
          <w:rFonts w:ascii="宋体" w:hAnsi="宋体" w:hint="eastAsia"/>
        </w:rPr>
        <w:t>（供应商按“项目需求”等内容要求自行填写，格式自定）</w:t>
      </w:r>
    </w:p>
    <w:p w14:paraId="7052AC2A" w14:textId="77777777" w:rsidR="006F3191" w:rsidRPr="00A35F43" w:rsidRDefault="006F3191">
      <w:pPr>
        <w:spacing w:line="520" w:lineRule="exact"/>
        <w:rPr>
          <w:rFonts w:ascii="宋体" w:hAnsi="宋体" w:hint="eastAsia"/>
          <w:sz w:val="24"/>
        </w:rPr>
      </w:pPr>
    </w:p>
    <w:p w14:paraId="2EA3B3FB" w14:textId="77777777" w:rsidR="006F3191" w:rsidRPr="00A35F43" w:rsidRDefault="006F3191">
      <w:pPr>
        <w:spacing w:line="520" w:lineRule="exact"/>
        <w:rPr>
          <w:rFonts w:ascii="宋体" w:hAnsi="宋体" w:hint="eastAsia"/>
          <w:sz w:val="24"/>
        </w:rPr>
      </w:pPr>
    </w:p>
    <w:p w14:paraId="593C6D3D" w14:textId="77777777" w:rsidR="006F3191" w:rsidRPr="00A35F43" w:rsidRDefault="006F3191">
      <w:pPr>
        <w:spacing w:line="520" w:lineRule="exact"/>
        <w:rPr>
          <w:rFonts w:ascii="宋体" w:hAnsi="宋体" w:hint="eastAsia"/>
          <w:sz w:val="24"/>
        </w:rPr>
      </w:pPr>
    </w:p>
    <w:p w14:paraId="7E379AD1" w14:textId="77777777" w:rsidR="006F3191" w:rsidRPr="00A35F43" w:rsidRDefault="006F3191">
      <w:pPr>
        <w:spacing w:line="520" w:lineRule="exact"/>
        <w:rPr>
          <w:rFonts w:ascii="宋体" w:hAnsi="宋体" w:hint="eastAsia"/>
          <w:sz w:val="24"/>
        </w:rPr>
      </w:pPr>
    </w:p>
    <w:p w14:paraId="363B4614" w14:textId="77777777" w:rsidR="006F3191" w:rsidRPr="00A35F43" w:rsidRDefault="006F3191">
      <w:pPr>
        <w:spacing w:line="520" w:lineRule="exact"/>
        <w:rPr>
          <w:rFonts w:ascii="宋体" w:hAnsi="宋体" w:hint="eastAsia"/>
          <w:sz w:val="24"/>
        </w:rPr>
      </w:pPr>
    </w:p>
    <w:p w14:paraId="1AFC3460" w14:textId="77777777" w:rsidR="006F3191" w:rsidRPr="00A35F43" w:rsidRDefault="006F3191">
      <w:pPr>
        <w:spacing w:line="520" w:lineRule="exact"/>
        <w:rPr>
          <w:rFonts w:ascii="宋体" w:hAnsi="宋体" w:hint="eastAsia"/>
          <w:sz w:val="24"/>
        </w:rPr>
      </w:pPr>
    </w:p>
    <w:p w14:paraId="587208D0" w14:textId="77777777" w:rsidR="006F3191" w:rsidRPr="00A35F43" w:rsidRDefault="006F3191">
      <w:pPr>
        <w:spacing w:line="520" w:lineRule="exact"/>
        <w:rPr>
          <w:rFonts w:ascii="宋体" w:hAnsi="宋体" w:hint="eastAsia"/>
          <w:sz w:val="24"/>
        </w:rPr>
      </w:pPr>
    </w:p>
    <w:p w14:paraId="29C8E769" w14:textId="77777777" w:rsidR="006F3191" w:rsidRPr="00A35F43" w:rsidRDefault="006F3191">
      <w:pPr>
        <w:spacing w:line="520" w:lineRule="exact"/>
        <w:rPr>
          <w:rFonts w:ascii="宋体" w:hAnsi="宋体" w:hint="eastAsia"/>
          <w:sz w:val="24"/>
        </w:rPr>
      </w:pPr>
    </w:p>
    <w:p w14:paraId="1B626470" w14:textId="77777777" w:rsidR="006F3191" w:rsidRPr="00A35F43" w:rsidRDefault="006F3191">
      <w:pPr>
        <w:spacing w:line="520" w:lineRule="exact"/>
        <w:rPr>
          <w:rFonts w:ascii="宋体" w:hAnsi="宋体" w:hint="eastAsia"/>
          <w:sz w:val="24"/>
        </w:rPr>
      </w:pPr>
    </w:p>
    <w:p w14:paraId="28B3E67E" w14:textId="77777777" w:rsidR="006F3191" w:rsidRPr="00A35F43" w:rsidRDefault="006F3191">
      <w:pPr>
        <w:spacing w:line="520" w:lineRule="exact"/>
        <w:rPr>
          <w:rFonts w:ascii="宋体" w:hAnsi="宋体" w:hint="eastAsia"/>
          <w:sz w:val="24"/>
        </w:rPr>
      </w:pPr>
    </w:p>
    <w:p w14:paraId="189E4665" w14:textId="77777777" w:rsidR="006F3191" w:rsidRPr="00A35F43" w:rsidRDefault="006F3191">
      <w:pPr>
        <w:spacing w:line="520" w:lineRule="exact"/>
        <w:rPr>
          <w:rFonts w:ascii="宋体" w:hAnsi="宋体" w:hint="eastAsia"/>
          <w:sz w:val="24"/>
        </w:rPr>
      </w:pPr>
    </w:p>
    <w:p w14:paraId="0AFF4346" w14:textId="77777777" w:rsidR="006F3191" w:rsidRPr="00A35F43" w:rsidRDefault="006F3191">
      <w:pPr>
        <w:spacing w:line="520" w:lineRule="exact"/>
        <w:rPr>
          <w:rFonts w:ascii="宋体" w:hAnsi="宋体" w:hint="eastAsia"/>
          <w:sz w:val="24"/>
        </w:rPr>
      </w:pPr>
    </w:p>
    <w:p w14:paraId="7DC478D7" w14:textId="77777777" w:rsidR="006F3191" w:rsidRPr="00A35F43" w:rsidRDefault="006F3191">
      <w:pPr>
        <w:spacing w:line="520" w:lineRule="exact"/>
        <w:rPr>
          <w:rFonts w:ascii="宋体" w:hAnsi="宋体" w:hint="eastAsia"/>
          <w:sz w:val="24"/>
        </w:rPr>
      </w:pPr>
    </w:p>
    <w:p w14:paraId="755CDAF2" w14:textId="77777777" w:rsidR="006F3191" w:rsidRPr="00A35F43" w:rsidRDefault="006F3191">
      <w:pPr>
        <w:spacing w:line="520" w:lineRule="exact"/>
        <w:rPr>
          <w:rFonts w:ascii="宋体" w:hAnsi="宋体" w:hint="eastAsia"/>
          <w:sz w:val="24"/>
        </w:rPr>
      </w:pPr>
    </w:p>
    <w:p w14:paraId="06486616" w14:textId="77777777" w:rsidR="006F3191" w:rsidRPr="00A35F43" w:rsidRDefault="006F3191">
      <w:pPr>
        <w:spacing w:line="520" w:lineRule="exact"/>
        <w:rPr>
          <w:rFonts w:ascii="宋体" w:hAnsi="宋体" w:hint="eastAsia"/>
          <w:sz w:val="24"/>
        </w:rPr>
      </w:pPr>
    </w:p>
    <w:p w14:paraId="22810A53" w14:textId="77777777" w:rsidR="006F3191" w:rsidRPr="00A35F43" w:rsidRDefault="006F3191">
      <w:pPr>
        <w:spacing w:line="520" w:lineRule="exact"/>
        <w:rPr>
          <w:rFonts w:ascii="宋体" w:hAnsi="宋体" w:hint="eastAsia"/>
          <w:sz w:val="24"/>
        </w:rPr>
      </w:pPr>
    </w:p>
    <w:p w14:paraId="4B75CBB2" w14:textId="77777777" w:rsidR="006F3191" w:rsidRPr="00A35F43" w:rsidRDefault="006F3191">
      <w:pPr>
        <w:spacing w:line="520" w:lineRule="exact"/>
        <w:rPr>
          <w:rFonts w:ascii="宋体" w:hAnsi="宋体" w:hint="eastAsia"/>
          <w:sz w:val="24"/>
        </w:rPr>
      </w:pPr>
    </w:p>
    <w:p w14:paraId="011458B0" w14:textId="77777777" w:rsidR="006F3191" w:rsidRPr="00A35F43" w:rsidRDefault="006F3191">
      <w:pPr>
        <w:spacing w:line="520" w:lineRule="exact"/>
        <w:rPr>
          <w:rFonts w:ascii="宋体" w:hAnsi="宋体" w:hint="eastAsia"/>
          <w:sz w:val="24"/>
        </w:rPr>
      </w:pPr>
    </w:p>
    <w:p w14:paraId="049B166F" w14:textId="77777777" w:rsidR="006F3191" w:rsidRPr="00A35F43" w:rsidRDefault="006F3191">
      <w:pPr>
        <w:spacing w:line="400" w:lineRule="exact"/>
        <w:rPr>
          <w:rFonts w:ascii="宋体" w:hAnsi="宋体" w:hint="eastAsia"/>
          <w:b/>
          <w:sz w:val="28"/>
          <w:szCs w:val="30"/>
        </w:rPr>
      </w:pPr>
    </w:p>
    <w:p w14:paraId="4CB8402B" w14:textId="77777777" w:rsidR="006F3191" w:rsidRPr="00A35F43" w:rsidRDefault="00432E9D">
      <w:pPr>
        <w:spacing w:line="360" w:lineRule="auto"/>
        <w:ind w:firstLine="480"/>
        <w:rPr>
          <w:sz w:val="24"/>
        </w:rPr>
      </w:pPr>
      <w:r w:rsidRPr="00A35F43">
        <w:rPr>
          <w:rFonts w:hint="eastAsia"/>
          <w:sz w:val="24"/>
        </w:rPr>
        <w:t>投标人（盖章）：</w:t>
      </w:r>
    </w:p>
    <w:p w14:paraId="53829E86"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550860A8" w14:textId="77777777" w:rsidR="006F3191" w:rsidRPr="00A35F43" w:rsidRDefault="00432E9D">
      <w:pPr>
        <w:spacing w:line="360" w:lineRule="auto"/>
        <w:ind w:firstLine="480"/>
        <w:rPr>
          <w:rFonts w:ascii="宋体" w:hAnsi="Courier New"/>
          <w:sz w:val="24"/>
        </w:rPr>
      </w:pPr>
      <w:r w:rsidRPr="00A35F43">
        <w:rPr>
          <w:rFonts w:ascii="宋体" w:hAnsi="Courier New" w:hint="eastAsia"/>
          <w:sz w:val="24"/>
        </w:rPr>
        <w:t>日期：    年     月     日</w:t>
      </w:r>
    </w:p>
    <w:p w14:paraId="3D70EF0A" w14:textId="77777777" w:rsidR="006F3191" w:rsidRPr="00A35F43" w:rsidRDefault="006F3191">
      <w:pPr>
        <w:spacing w:line="520" w:lineRule="exact"/>
        <w:jc w:val="left"/>
        <w:rPr>
          <w:rFonts w:ascii="宋体" w:hAnsi="宋体" w:hint="eastAsia"/>
          <w:b/>
          <w:szCs w:val="21"/>
        </w:rPr>
      </w:pPr>
    </w:p>
    <w:p w14:paraId="308F1C97" w14:textId="77777777" w:rsidR="006F3191" w:rsidRPr="00A35F43" w:rsidRDefault="00432E9D">
      <w:pPr>
        <w:widowControl/>
        <w:jc w:val="left"/>
        <w:rPr>
          <w:rFonts w:ascii="Arial" w:eastAsia="黑体" w:hAnsi="Arial"/>
          <w:b/>
          <w:bCs/>
          <w:sz w:val="24"/>
          <w:szCs w:val="32"/>
        </w:rPr>
      </w:pPr>
      <w:r w:rsidRPr="00A35F43">
        <w:rPr>
          <w:rFonts w:ascii="Arial" w:eastAsia="黑体" w:hAnsi="Arial"/>
          <w:b/>
          <w:bCs/>
          <w:sz w:val="24"/>
          <w:szCs w:val="32"/>
        </w:rPr>
        <w:br w:type="page"/>
      </w:r>
    </w:p>
    <w:p w14:paraId="7D488B0B" w14:textId="77777777" w:rsidR="006F3191" w:rsidRPr="00A35F43" w:rsidRDefault="00432E9D">
      <w:pPr>
        <w:keepNext/>
        <w:keepLines/>
        <w:outlineLvl w:val="1"/>
        <w:rPr>
          <w:rFonts w:ascii="Arial" w:eastAsia="黑体" w:hAnsi="Arial"/>
          <w:b/>
          <w:bCs/>
          <w:sz w:val="24"/>
          <w:szCs w:val="32"/>
        </w:rPr>
      </w:pPr>
      <w:r w:rsidRPr="00A35F43">
        <w:rPr>
          <w:rFonts w:ascii="Arial" w:eastAsia="黑体" w:hAnsi="Arial" w:hint="eastAsia"/>
          <w:b/>
          <w:bCs/>
          <w:sz w:val="24"/>
          <w:szCs w:val="32"/>
        </w:rPr>
        <w:lastRenderedPageBreak/>
        <w:t>格式</w:t>
      </w:r>
      <w:r w:rsidRPr="00A35F43">
        <w:rPr>
          <w:rFonts w:ascii="Arial" w:eastAsia="黑体" w:hAnsi="Arial"/>
          <w:b/>
          <w:bCs/>
          <w:sz w:val="24"/>
          <w:szCs w:val="32"/>
        </w:rPr>
        <w:t>1</w:t>
      </w:r>
      <w:r w:rsidRPr="00A35F43">
        <w:rPr>
          <w:rFonts w:ascii="Arial" w:eastAsia="黑体" w:hAnsi="Arial" w:hint="eastAsia"/>
          <w:b/>
          <w:bCs/>
          <w:sz w:val="24"/>
          <w:szCs w:val="32"/>
        </w:rPr>
        <w:t>6</w:t>
      </w:r>
      <w:r w:rsidRPr="00A35F43">
        <w:rPr>
          <w:rFonts w:ascii="Arial" w:eastAsia="黑体" w:hAnsi="Arial" w:hint="eastAsia"/>
          <w:b/>
          <w:bCs/>
          <w:sz w:val="24"/>
          <w:szCs w:val="32"/>
        </w:rPr>
        <w:t>、其他材料</w:t>
      </w:r>
    </w:p>
    <w:p w14:paraId="630B1C0E" w14:textId="77777777" w:rsidR="006F3191" w:rsidRPr="00A35F43" w:rsidRDefault="00432E9D">
      <w:pPr>
        <w:jc w:val="center"/>
        <w:rPr>
          <w:rFonts w:ascii="黑体" w:eastAsia="黑体" w:hAnsi="黑体" w:cs="宋体" w:hint="eastAsia"/>
          <w:bCs/>
          <w:sz w:val="36"/>
          <w:szCs w:val="28"/>
        </w:rPr>
      </w:pPr>
      <w:r w:rsidRPr="00A35F43">
        <w:rPr>
          <w:rFonts w:ascii="黑体" w:eastAsia="黑体" w:hAnsi="黑体" w:cs="宋体" w:hint="eastAsia"/>
          <w:bCs/>
          <w:sz w:val="36"/>
          <w:szCs w:val="28"/>
        </w:rPr>
        <w:t>其它材料</w:t>
      </w:r>
    </w:p>
    <w:p w14:paraId="3C40370D" w14:textId="77777777" w:rsidR="006F3191" w:rsidRPr="00A35F43" w:rsidRDefault="00432E9D">
      <w:pPr>
        <w:spacing w:line="520" w:lineRule="exact"/>
        <w:jc w:val="center"/>
        <w:rPr>
          <w:rFonts w:ascii="宋体" w:hAnsi="宋体" w:hint="eastAsia"/>
          <w:sz w:val="24"/>
        </w:rPr>
      </w:pPr>
      <w:r w:rsidRPr="00A35F43">
        <w:rPr>
          <w:rFonts w:ascii="宋体" w:hAnsi="宋体" w:hint="eastAsia"/>
          <w:sz w:val="24"/>
        </w:rPr>
        <w:t>（投标人对招标文件响应有必要提供的材料或评标办法中要求提供的材料）</w:t>
      </w:r>
    </w:p>
    <w:p w14:paraId="068CD221" w14:textId="77777777" w:rsidR="006F3191" w:rsidRPr="00A35F43" w:rsidRDefault="006F3191">
      <w:pPr>
        <w:spacing w:line="520" w:lineRule="exact"/>
        <w:rPr>
          <w:rFonts w:ascii="宋体" w:hAnsi="宋体" w:hint="eastAsia"/>
          <w:sz w:val="24"/>
        </w:rPr>
      </w:pPr>
    </w:p>
    <w:p w14:paraId="6365FEBF" w14:textId="77777777" w:rsidR="006F3191" w:rsidRPr="00A35F43" w:rsidRDefault="006F3191">
      <w:pPr>
        <w:spacing w:line="520" w:lineRule="exact"/>
        <w:rPr>
          <w:rFonts w:ascii="宋体" w:hAnsi="宋体" w:hint="eastAsia"/>
          <w:sz w:val="24"/>
        </w:rPr>
      </w:pPr>
    </w:p>
    <w:p w14:paraId="5AEADF85" w14:textId="77777777" w:rsidR="006F3191" w:rsidRPr="00A35F43" w:rsidRDefault="006F3191">
      <w:pPr>
        <w:spacing w:line="520" w:lineRule="exact"/>
        <w:rPr>
          <w:rFonts w:ascii="宋体" w:hAnsi="宋体" w:hint="eastAsia"/>
          <w:sz w:val="24"/>
        </w:rPr>
      </w:pPr>
    </w:p>
    <w:p w14:paraId="7F8DCE00" w14:textId="77777777" w:rsidR="006F3191" w:rsidRPr="00A35F43" w:rsidRDefault="006F3191">
      <w:pPr>
        <w:spacing w:line="520" w:lineRule="exact"/>
        <w:rPr>
          <w:rFonts w:ascii="宋体" w:hAnsi="宋体" w:hint="eastAsia"/>
          <w:sz w:val="24"/>
        </w:rPr>
      </w:pPr>
    </w:p>
    <w:p w14:paraId="7E24CA49" w14:textId="77777777" w:rsidR="006F3191" w:rsidRPr="00A35F43" w:rsidRDefault="006F3191">
      <w:pPr>
        <w:spacing w:line="520" w:lineRule="exact"/>
        <w:rPr>
          <w:rFonts w:ascii="宋体" w:hAnsi="宋体" w:hint="eastAsia"/>
          <w:sz w:val="24"/>
        </w:rPr>
      </w:pPr>
    </w:p>
    <w:p w14:paraId="64714F20" w14:textId="77777777" w:rsidR="006F3191" w:rsidRPr="00A35F43" w:rsidRDefault="006F3191">
      <w:pPr>
        <w:spacing w:line="520" w:lineRule="exact"/>
        <w:rPr>
          <w:rFonts w:ascii="宋体" w:hAnsi="宋体" w:hint="eastAsia"/>
          <w:sz w:val="24"/>
        </w:rPr>
      </w:pPr>
    </w:p>
    <w:p w14:paraId="69F55B29" w14:textId="77777777" w:rsidR="006F3191" w:rsidRPr="00A35F43" w:rsidRDefault="006F3191">
      <w:pPr>
        <w:spacing w:line="520" w:lineRule="exact"/>
        <w:rPr>
          <w:rFonts w:ascii="宋体" w:hAnsi="宋体" w:hint="eastAsia"/>
          <w:sz w:val="24"/>
        </w:rPr>
      </w:pPr>
    </w:p>
    <w:p w14:paraId="04B71A40" w14:textId="77777777" w:rsidR="006F3191" w:rsidRPr="00A35F43" w:rsidRDefault="006F3191">
      <w:pPr>
        <w:spacing w:line="520" w:lineRule="exact"/>
        <w:rPr>
          <w:rFonts w:ascii="宋体" w:hAnsi="宋体" w:hint="eastAsia"/>
          <w:sz w:val="24"/>
        </w:rPr>
      </w:pPr>
    </w:p>
    <w:p w14:paraId="7F76C15E" w14:textId="77777777" w:rsidR="006F3191" w:rsidRPr="00A35F43" w:rsidRDefault="006F3191">
      <w:pPr>
        <w:spacing w:line="520" w:lineRule="exact"/>
        <w:rPr>
          <w:rFonts w:ascii="宋体" w:hAnsi="宋体" w:hint="eastAsia"/>
          <w:sz w:val="24"/>
        </w:rPr>
      </w:pPr>
    </w:p>
    <w:p w14:paraId="09E5353A" w14:textId="77777777" w:rsidR="006F3191" w:rsidRPr="00A35F43" w:rsidRDefault="006F3191">
      <w:pPr>
        <w:spacing w:line="520" w:lineRule="exact"/>
        <w:rPr>
          <w:rFonts w:ascii="宋体" w:hAnsi="宋体" w:hint="eastAsia"/>
          <w:sz w:val="24"/>
        </w:rPr>
      </w:pPr>
    </w:p>
    <w:p w14:paraId="3937B222" w14:textId="77777777" w:rsidR="006F3191" w:rsidRPr="00A35F43" w:rsidRDefault="006F3191">
      <w:pPr>
        <w:spacing w:line="520" w:lineRule="exact"/>
        <w:rPr>
          <w:rFonts w:ascii="宋体" w:hAnsi="宋体" w:hint="eastAsia"/>
          <w:sz w:val="24"/>
        </w:rPr>
      </w:pPr>
    </w:p>
    <w:p w14:paraId="28B9A7CE" w14:textId="77777777" w:rsidR="006F3191" w:rsidRPr="00A35F43" w:rsidRDefault="006F3191">
      <w:pPr>
        <w:spacing w:line="520" w:lineRule="exact"/>
        <w:rPr>
          <w:rFonts w:ascii="宋体" w:hAnsi="宋体" w:hint="eastAsia"/>
          <w:sz w:val="24"/>
        </w:rPr>
      </w:pPr>
    </w:p>
    <w:p w14:paraId="7567616D" w14:textId="77777777" w:rsidR="006F3191" w:rsidRPr="00A35F43" w:rsidRDefault="006F3191">
      <w:pPr>
        <w:spacing w:line="520" w:lineRule="exact"/>
        <w:rPr>
          <w:rFonts w:ascii="宋体" w:hAnsi="宋体" w:hint="eastAsia"/>
          <w:sz w:val="24"/>
        </w:rPr>
      </w:pPr>
    </w:p>
    <w:p w14:paraId="1A117967" w14:textId="77777777" w:rsidR="006F3191" w:rsidRPr="00A35F43" w:rsidRDefault="006F3191">
      <w:pPr>
        <w:spacing w:line="520" w:lineRule="exact"/>
        <w:rPr>
          <w:rFonts w:ascii="宋体" w:hAnsi="宋体" w:hint="eastAsia"/>
          <w:sz w:val="24"/>
        </w:rPr>
      </w:pPr>
    </w:p>
    <w:p w14:paraId="2B6B1FFD" w14:textId="77777777" w:rsidR="006F3191" w:rsidRPr="00A35F43" w:rsidRDefault="006F3191">
      <w:pPr>
        <w:spacing w:line="520" w:lineRule="exact"/>
        <w:rPr>
          <w:rFonts w:ascii="宋体" w:hAnsi="宋体" w:hint="eastAsia"/>
          <w:sz w:val="24"/>
        </w:rPr>
      </w:pPr>
    </w:p>
    <w:p w14:paraId="47B6EFE5" w14:textId="77777777" w:rsidR="006F3191" w:rsidRPr="00A35F43" w:rsidRDefault="006F3191">
      <w:pPr>
        <w:spacing w:line="520" w:lineRule="exact"/>
        <w:rPr>
          <w:rFonts w:ascii="宋体" w:hAnsi="宋体" w:hint="eastAsia"/>
          <w:sz w:val="24"/>
        </w:rPr>
      </w:pPr>
    </w:p>
    <w:p w14:paraId="501E0CDE" w14:textId="77777777" w:rsidR="006F3191" w:rsidRPr="00A35F43" w:rsidRDefault="006F3191">
      <w:pPr>
        <w:spacing w:line="520" w:lineRule="exact"/>
        <w:rPr>
          <w:rFonts w:ascii="宋体" w:hAnsi="宋体" w:hint="eastAsia"/>
          <w:sz w:val="24"/>
        </w:rPr>
      </w:pPr>
    </w:p>
    <w:p w14:paraId="2BE070F9" w14:textId="77777777" w:rsidR="006F3191" w:rsidRPr="00A35F43" w:rsidRDefault="006F3191">
      <w:pPr>
        <w:spacing w:line="400" w:lineRule="exact"/>
        <w:rPr>
          <w:rFonts w:ascii="宋体" w:hAnsi="宋体" w:hint="eastAsia"/>
          <w:b/>
          <w:sz w:val="28"/>
          <w:szCs w:val="30"/>
        </w:rPr>
      </w:pPr>
    </w:p>
    <w:p w14:paraId="5C5ACF81" w14:textId="77777777" w:rsidR="006F3191" w:rsidRPr="00A35F43" w:rsidRDefault="00432E9D">
      <w:pPr>
        <w:spacing w:line="360" w:lineRule="auto"/>
        <w:ind w:firstLine="480"/>
        <w:rPr>
          <w:sz w:val="24"/>
        </w:rPr>
      </w:pPr>
      <w:r w:rsidRPr="00A35F43">
        <w:rPr>
          <w:rFonts w:hint="eastAsia"/>
          <w:sz w:val="24"/>
        </w:rPr>
        <w:t>投标人（盖章）：</w:t>
      </w:r>
    </w:p>
    <w:p w14:paraId="22D779E8" w14:textId="77777777" w:rsidR="006F3191" w:rsidRPr="00A35F43" w:rsidRDefault="00432E9D">
      <w:pPr>
        <w:spacing w:line="360" w:lineRule="auto"/>
        <w:ind w:firstLine="480"/>
        <w:rPr>
          <w:sz w:val="24"/>
        </w:rPr>
      </w:pPr>
      <w:r w:rsidRPr="00A35F43">
        <w:rPr>
          <w:rFonts w:hint="eastAsia"/>
          <w:sz w:val="24"/>
        </w:rPr>
        <w:t>法定代表人或委托代理人（签字或盖章）：</w:t>
      </w:r>
    </w:p>
    <w:p w14:paraId="3F6C7E4A" w14:textId="77777777" w:rsidR="006F3191" w:rsidRPr="00A35F43" w:rsidRDefault="00432E9D">
      <w:pPr>
        <w:spacing w:line="360" w:lineRule="auto"/>
        <w:ind w:firstLine="480"/>
        <w:rPr>
          <w:rFonts w:ascii="仿宋_GB2312" w:eastAsia="仿宋_GB2312" w:hAnsi="Courier New"/>
          <w:spacing w:val="6"/>
          <w:sz w:val="30"/>
          <w:szCs w:val="30"/>
        </w:rPr>
      </w:pPr>
      <w:r w:rsidRPr="00A35F43">
        <w:rPr>
          <w:rFonts w:ascii="宋体" w:hAnsi="Courier New" w:hint="eastAsia"/>
          <w:sz w:val="24"/>
        </w:rPr>
        <w:t>日期：    年     月     日</w:t>
      </w:r>
    </w:p>
    <w:p w14:paraId="4035C1E3" w14:textId="77777777" w:rsidR="006F3191" w:rsidRPr="00A35F43" w:rsidRDefault="006F3191">
      <w:pPr>
        <w:rPr>
          <w:rFonts w:asciiTheme="minorHAnsi" w:eastAsiaTheme="minorEastAsia" w:hAnsiTheme="minorHAnsi" w:cstheme="minorBidi"/>
          <w:szCs w:val="22"/>
        </w:rPr>
      </w:pPr>
    </w:p>
    <w:p w14:paraId="695BF59B" w14:textId="77777777" w:rsidR="006F3191" w:rsidRPr="00A35F43" w:rsidRDefault="006F3191"/>
    <w:p w14:paraId="07EA3AD7" w14:textId="77777777" w:rsidR="006F3191" w:rsidRPr="00A35F43" w:rsidRDefault="006F3191">
      <w:pPr>
        <w:pStyle w:val="af4"/>
        <w:widowControl w:val="0"/>
        <w:spacing w:before="0" w:beforeAutospacing="0" w:after="0" w:afterAutospacing="0" w:line="880" w:lineRule="exact"/>
        <w:ind w:firstLine="723"/>
        <w:jc w:val="center"/>
        <w:outlineLvl w:val="1"/>
        <w:rPr>
          <w:rFonts w:ascii="宋体" w:hAnsi="宋体" w:cs="宋体" w:hint="eastAsia"/>
          <w:b/>
          <w:bCs/>
          <w:sz w:val="36"/>
          <w:szCs w:val="36"/>
        </w:rPr>
      </w:pPr>
    </w:p>
    <w:p w14:paraId="3FE0036D" w14:textId="77777777" w:rsidR="006F3191" w:rsidRPr="00A35F43" w:rsidRDefault="006F3191">
      <w:pPr>
        <w:pStyle w:val="af4"/>
        <w:widowControl w:val="0"/>
        <w:spacing w:before="0" w:beforeAutospacing="0" w:after="0" w:afterAutospacing="0" w:line="880" w:lineRule="exact"/>
        <w:ind w:firstLine="723"/>
        <w:jc w:val="center"/>
        <w:outlineLvl w:val="1"/>
        <w:rPr>
          <w:rFonts w:ascii="宋体" w:hAnsi="宋体" w:cs="宋体" w:hint="eastAsia"/>
          <w:b/>
          <w:bCs/>
          <w:sz w:val="36"/>
          <w:szCs w:val="36"/>
        </w:rPr>
      </w:pPr>
    </w:p>
    <w:p w14:paraId="0FF044B7" w14:textId="77777777" w:rsidR="006F3191" w:rsidRPr="00A35F43" w:rsidRDefault="00432E9D">
      <w:pPr>
        <w:pStyle w:val="a9"/>
        <w:spacing w:line="700" w:lineRule="exact"/>
        <w:jc w:val="center"/>
        <w:outlineLvl w:val="0"/>
        <w:rPr>
          <w:rFonts w:ascii="宋体" w:hAnsi="宋体" w:cs="宋体" w:hint="eastAsia"/>
          <w:b/>
          <w:sz w:val="44"/>
          <w:szCs w:val="44"/>
        </w:rPr>
      </w:pPr>
      <w:bookmarkStart w:id="185" w:name="_Toc17165"/>
      <w:bookmarkStart w:id="186" w:name="_Hlk170817416"/>
      <w:bookmarkStart w:id="187" w:name="_Toc139966430"/>
      <w:bookmarkEnd w:id="182"/>
      <w:r w:rsidRPr="00A35F43">
        <w:rPr>
          <w:rFonts w:ascii="宋体" w:hAnsi="宋体" w:cs="宋体" w:hint="eastAsia"/>
          <w:b/>
          <w:sz w:val="44"/>
          <w:szCs w:val="44"/>
        </w:rPr>
        <w:lastRenderedPageBreak/>
        <w:t>第五章  项目需求</w:t>
      </w:r>
      <w:bookmarkEnd w:id="185"/>
    </w:p>
    <w:p w14:paraId="0F88EB56" w14:textId="77777777" w:rsidR="006F3191" w:rsidRPr="00A35F43" w:rsidRDefault="00432E9D">
      <w:pPr>
        <w:spacing w:line="360" w:lineRule="auto"/>
        <w:ind w:firstLine="482"/>
        <w:jc w:val="left"/>
        <w:rPr>
          <w:rFonts w:ascii="宋体" w:hAnsi="宋体" w:cs="宋体" w:hint="eastAsia"/>
          <w:bCs/>
          <w:sz w:val="24"/>
        </w:rPr>
      </w:pPr>
      <w:bookmarkStart w:id="188" w:name="_Toc1715"/>
      <w:r w:rsidRPr="00A35F43">
        <w:rPr>
          <w:rFonts w:ascii="宋体" w:hAnsi="宋体" w:cs="宋体" w:hint="eastAsia"/>
          <w:b/>
          <w:sz w:val="24"/>
        </w:rPr>
        <w:t>说明：</w:t>
      </w:r>
      <w:r w:rsidRPr="00A35F43">
        <w:rPr>
          <w:rFonts w:ascii="宋体" w:hAnsi="宋体" w:cs="宋体" w:hint="eastAsia"/>
          <w:bCs/>
          <w:sz w:val="24"/>
        </w:rPr>
        <w:t>本项目采购方式为</w:t>
      </w:r>
      <w:r w:rsidRPr="00A35F43">
        <w:rPr>
          <w:rFonts w:ascii="宋体" w:hAnsi="宋体" w:cs="宋体" w:hint="eastAsia"/>
          <w:b/>
          <w:bCs/>
          <w:sz w:val="24"/>
          <w:u w:val="single"/>
        </w:rPr>
        <w:t>公开招标</w:t>
      </w:r>
      <w:r w:rsidRPr="00A35F43">
        <w:rPr>
          <w:rFonts w:ascii="宋体" w:hAnsi="宋体" w:cs="宋体" w:hint="eastAsia"/>
          <w:sz w:val="24"/>
        </w:rPr>
        <w:t>，项目属性为</w:t>
      </w:r>
      <w:r w:rsidRPr="00A35F43">
        <w:rPr>
          <w:rFonts w:ascii="宋体" w:hAnsi="宋体" w:cs="宋体" w:hint="eastAsia"/>
          <w:b/>
          <w:bCs/>
          <w:sz w:val="24"/>
          <w:u w:val="single"/>
        </w:rPr>
        <w:t>货物采购</w:t>
      </w:r>
      <w:r w:rsidRPr="00A35F43">
        <w:rPr>
          <w:rFonts w:ascii="宋体" w:hAnsi="宋体" w:cs="宋体" w:hint="eastAsia"/>
          <w:sz w:val="24"/>
        </w:rPr>
        <w:t>；采购标的对应的中小企业划分标准</w:t>
      </w:r>
      <w:r w:rsidRPr="00A35F43">
        <w:rPr>
          <w:rFonts w:ascii="宋体" w:hAnsi="宋体" w:cs="宋体" w:hint="eastAsia"/>
          <w:bCs/>
          <w:sz w:val="24"/>
        </w:rPr>
        <w:t>所属行业为</w:t>
      </w:r>
      <w:r w:rsidRPr="00A35F43">
        <w:rPr>
          <w:rFonts w:ascii="宋体" w:hAnsi="宋体" w:cs="宋体" w:hint="eastAsia"/>
          <w:b/>
          <w:bCs/>
          <w:sz w:val="24"/>
          <w:u w:val="single"/>
        </w:rPr>
        <w:t>科技推广和应用服务业。</w:t>
      </w:r>
    </w:p>
    <w:p w14:paraId="12B90754" w14:textId="77777777" w:rsidR="006F3191" w:rsidRPr="00A35F43" w:rsidRDefault="00432E9D">
      <w:pPr>
        <w:pStyle w:val="Default"/>
        <w:numPr>
          <w:ilvl w:val="0"/>
          <w:numId w:val="3"/>
        </w:numPr>
        <w:spacing w:line="360" w:lineRule="auto"/>
        <w:ind w:firstLine="482"/>
        <w:rPr>
          <w:rFonts w:ascii="宋体" w:eastAsia="宋体" w:hAnsi="宋体" w:cs="宋体"/>
          <w:bCs/>
          <w:color w:val="auto"/>
          <w:szCs w:val="24"/>
        </w:rPr>
      </w:pPr>
      <w:r w:rsidRPr="00A35F43">
        <w:rPr>
          <w:rFonts w:ascii="宋体" w:eastAsia="宋体" w:hAnsi="宋体" w:cs="宋体"/>
          <w:bCs/>
          <w:color w:val="auto"/>
          <w:szCs w:val="24"/>
        </w:rPr>
        <w:t>本项目需求中标注“★”为实质性要求和条件（由采购人根据实际情况设置），投标人必须</w:t>
      </w:r>
      <w:proofErr w:type="gramStart"/>
      <w:r w:rsidRPr="00A35F43">
        <w:rPr>
          <w:rFonts w:ascii="宋体" w:eastAsia="宋体" w:hAnsi="宋体" w:cs="宋体"/>
          <w:bCs/>
          <w:color w:val="auto"/>
          <w:szCs w:val="24"/>
        </w:rPr>
        <w:t>作出</w:t>
      </w:r>
      <w:proofErr w:type="gramEnd"/>
      <w:r w:rsidRPr="00A35F43">
        <w:rPr>
          <w:rFonts w:ascii="宋体" w:eastAsia="宋体" w:hAnsi="宋体" w:cs="宋体"/>
          <w:bCs/>
          <w:color w:val="auto"/>
          <w:szCs w:val="24"/>
        </w:rPr>
        <w:t>满足或者优于原要求和条件的响应，否则投标无效。</w:t>
      </w:r>
    </w:p>
    <w:tbl>
      <w:tblPr>
        <w:tblStyle w:val="af8"/>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
        <w:gridCol w:w="8687"/>
      </w:tblGrid>
      <w:tr w:rsidR="00A35F43" w:rsidRPr="00A35F43" w14:paraId="3D6186A6" w14:textId="77777777" w:rsidTr="00421755">
        <w:trPr>
          <w:jc w:val="center"/>
        </w:trPr>
        <w:tc>
          <w:tcPr>
            <w:tcW w:w="9579" w:type="dxa"/>
            <w:gridSpan w:val="2"/>
            <w:tcBorders>
              <w:tl2br w:val="nil"/>
              <w:tr2bl w:val="nil"/>
            </w:tcBorders>
            <w:vAlign w:val="center"/>
          </w:tcPr>
          <w:p w14:paraId="5F5AE71F" w14:textId="77777777" w:rsidR="006F3191" w:rsidRPr="00A35F43" w:rsidRDefault="00432E9D">
            <w:pPr>
              <w:spacing w:line="500" w:lineRule="exact"/>
              <w:jc w:val="center"/>
              <w:rPr>
                <w:rFonts w:ascii="黑体" w:eastAsia="黑体" w:hAnsi="黑体" w:hint="eastAsia"/>
                <w:sz w:val="24"/>
              </w:rPr>
            </w:pPr>
            <w:r w:rsidRPr="00A35F43">
              <w:rPr>
                <w:rFonts w:ascii="黑体" w:eastAsia="黑体" w:hAnsi="黑体"/>
                <w:sz w:val="24"/>
              </w:rPr>
              <w:t>采购需求中须满足的实质性要求和条件</w:t>
            </w:r>
          </w:p>
        </w:tc>
      </w:tr>
      <w:tr w:rsidR="00A35F43" w:rsidRPr="00A35F43" w14:paraId="37F9FB5D" w14:textId="77777777" w:rsidTr="00421755">
        <w:trPr>
          <w:jc w:val="center"/>
        </w:trPr>
        <w:tc>
          <w:tcPr>
            <w:tcW w:w="892" w:type="dxa"/>
            <w:tcBorders>
              <w:tl2br w:val="nil"/>
              <w:tr2bl w:val="nil"/>
            </w:tcBorders>
          </w:tcPr>
          <w:p w14:paraId="617767D8" w14:textId="77777777" w:rsidR="006F3191" w:rsidRPr="00A35F43" w:rsidRDefault="00432E9D">
            <w:pPr>
              <w:spacing w:line="500" w:lineRule="exact"/>
              <w:jc w:val="center"/>
              <w:rPr>
                <w:b/>
                <w:sz w:val="24"/>
              </w:rPr>
            </w:pPr>
            <w:r w:rsidRPr="00A35F43">
              <w:rPr>
                <w:b/>
                <w:sz w:val="24"/>
              </w:rPr>
              <w:t>序号</w:t>
            </w:r>
          </w:p>
        </w:tc>
        <w:tc>
          <w:tcPr>
            <w:tcW w:w="8687" w:type="dxa"/>
            <w:tcBorders>
              <w:tl2br w:val="nil"/>
              <w:tr2bl w:val="nil"/>
            </w:tcBorders>
          </w:tcPr>
          <w:p w14:paraId="3CD7A5A2" w14:textId="410C6A24" w:rsidR="006F3191" w:rsidRPr="00A35F43" w:rsidRDefault="00BA60C3">
            <w:pPr>
              <w:spacing w:line="500" w:lineRule="exact"/>
              <w:jc w:val="center"/>
              <w:rPr>
                <w:b/>
                <w:sz w:val="24"/>
              </w:rPr>
            </w:pPr>
            <w:r w:rsidRPr="00A35F43">
              <w:rPr>
                <w:rFonts w:hint="eastAsia"/>
                <w:b/>
                <w:sz w:val="24"/>
              </w:rPr>
              <w:t>一标段</w:t>
            </w:r>
            <w:r w:rsidR="00432E9D" w:rsidRPr="00A35F43">
              <w:rPr>
                <w:rFonts w:hint="eastAsia"/>
                <w:b/>
                <w:sz w:val="24"/>
              </w:rPr>
              <w:t>：</w:t>
            </w:r>
            <w:r w:rsidR="00432E9D" w:rsidRPr="00A35F43">
              <w:rPr>
                <w:b/>
                <w:sz w:val="24"/>
              </w:rPr>
              <w:t>实质性要求和条件</w:t>
            </w:r>
          </w:p>
        </w:tc>
      </w:tr>
      <w:tr w:rsidR="00A35F43" w:rsidRPr="00A35F43" w14:paraId="55EF7FA2" w14:textId="77777777" w:rsidTr="00421755">
        <w:trPr>
          <w:trHeight w:val="90"/>
          <w:jc w:val="center"/>
        </w:trPr>
        <w:tc>
          <w:tcPr>
            <w:tcW w:w="892" w:type="dxa"/>
            <w:tcBorders>
              <w:tl2br w:val="nil"/>
              <w:tr2bl w:val="nil"/>
            </w:tcBorders>
          </w:tcPr>
          <w:p w14:paraId="0C2CEB84" w14:textId="77777777" w:rsidR="006F3191" w:rsidRPr="00A35F43" w:rsidRDefault="00432E9D">
            <w:pPr>
              <w:spacing w:line="500" w:lineRule="exact"/>
              <w:jc w:val="center"/>
              <w:rPr>
                <w:rFonts w:ascii="宋体" w:hAnsi="宋体" w:hint="eastAsia"/>
                <w:iCs/>
                <w:szCs w:val="21"/>
              </w:rPr>
            </w:pPr>
            <w:r w:rsidRPr="00A35F43">
              <w:rPr>
                <w:rFonts w:ascii="宋体" w:hAnsi="宋体" w:hint="eastAsia"/>
                <w:iCs/>
                <w:szCs w:val="21"/>
              </w:rPr>
              <w:t>1</w:t>
            </w:r>
          </w:p>
        </w:tc>
        <w:tc>
          <w:tcPr>
            <w:tcW w:w="8687" w:type="dxa"/>
            <w:tcBorders>
              <w:tl2br w:val="nil"/>
              <w:tr2bl w:val="nil"/>
            </w:tcBorders>
          </w:tcPr>
          <w:p w14:paraId="3253DA6E" w14:textId="77777777" w:rsidR="006F3191" w:rsidRPr="00A35F43" w:rsidRDefault="00432E9D">
            <w:pPr>
              <w:spacing w:line="500" w:lineRule="exact"/>
              <w:jc w:val="left"/>
              <w:rPr>
                <w:rFonts w:ascii="宋体" w:hAnsi="宋体" w:hint="eastAsia"/>
                <w:iCs/>
                <w:szCs w:val="21"/>
              </w:rPr>
            </w:pPr>
            <w:r w:rsidRPr="00A35F43">
              <w:rPr>
                <w:rFonts w:ascii="宋体" w:hAnsi="宋体" w:hint="eastAsia"/>
                <w:iCs/>
                <w:szCs w:val="21"/>
              </w:rPr>
              <w:t>★</w:t>
            </w:r>
            <w:r w:rsidRPr="00A35F43">
              <w:rPr>
                <w:rFonts w:ascii="宋体" w:hAnsi="宋体"/>
                <w:iCs/>
                <w:szCs w:val="21"/>
              </w:rPr>
              <w:t>根据法院的技术要求</w:t>
            </w:r>
            <w:r w:rsidRPr="00A35F43">
              <w:rPr>
                <w:rFonts w:ascii="宋体" w:hAnsi="宋体" w:hint="eastAsia"/>
                <w:iCs/>
                <w:szCs w:val="21"/>
              </w:rPr>
              <w:t>，本项目投标人提供的产品需满足江苏省机关团体企业事业单位档案工作检查评价中对应的要求</w:t>
            </w:r>
            <w:r w:rsidRPr="00A35F43">
              <w:rPr>
                <w:rFonts w:ascii="宋体" w:hAnsi="宋体"/>
                <w:iCs/>
                <w:szCs w:val="21"/>
              </w:rPr>
              <w:t>（提供承诺函，加盖投标人公章）</w:t>
            </w:r>
          </w:p>
        </w:tc>
      </w:tr>
      <w:tr w:rsidR="00A35F43" w:rsidRPr="00A35F43" w14:paraId="486BE481" w14:textId="77777777" w:rsidTr="00421755">
        <w:trPr>
          <w:jc w:val="center"/>
        </w:trPr>
        <w:tc>
          <w:tcPr>
            <w:tcW w:w="892" w:type="dxa"/>
            <w:tcBorders>
              <w:tl2br w:val="nil"/>
              <w:tr2bl w:val="nil"/>
            </w:tcBorders>
          </w:tcPr>
          <w:p w14:paraId="6000433D" w14:textId="77777777" w:rsidR="006F3191" w:rsidRPr="00A35F43" w:rsidRDefault="00432E9D">
            <w:pPr>
              <w:spacing w:line="500" w:lineRule="exact"/>
              <w:jc w:val="center"/>
              <w:rPr>
                <w:rFonts w:ascii="宋体" w:hAnsi="宋体" w:hint="eastAsia"/>
                <w:iCs/>
                <w:szCs w:val="21"/>
              </w:rPr>
            </w:pPr>
            <w:r w:rsidRPr="00A35F43">
              <w:rPr>
                <w:rFonts w:ascii="宋体" w:hAnsi="宋体" w:hint="eastAsia"/>
                <w:iCs/>
                <w:szCs w:val="21"/>
              </w:rPr>
              <w:t>2</w:t>
            </w:r>
          </w:p>
        </w:tc>
        <w:tc>
          <w:tcPr>
            <w:tcW w:w="8687" w:type="dxa"/>
            <w:tcBorders>
              <w:tl2br w:val="nil"/>
              <w:tr2bl w:val="nil"/>
            </w:tcBorders>
          </w:tcPr>
          <w:p w14:paraId="05206FC1" w14:textId="77777777" w:rsidR="006F3191" w:rsidRPr="00A35F43" w:rsidRDefault="00432E9D">
            <w:pPr>
              <w:spacing w:line="500" w:lineRule="exact"/>
              <w:jc w:val="left"/>
              <w:rPr>
                <w:rFonts w:ascii="宋体" w:hAnsi="宋体" w:hint="eastAsia"/>
                <w:iCs/>
                <w:szCs w:val="21"/>
              </w:rPr>
            </w:pPr>
            <w:r w:rsidRPr="00A35F43">
              <w:rPr>
                <w:rFonts w:ascii="宋体" w:hAnsi="宋体" w:hint="eastAsia"/>
                <w:iCs/>
                <w:szCs w:val="21"/>
              </w:rPr>
              <w:t>★招标文件中涉及的系统满足国产系统适配。</w:t>
            </w:r>
            <w:r w:rsidRPr="00A35F43">
              <w:rPr>
                <w:rFonts w:ascii="宋体" w:hAnsi="宋体"/>
                <w:iCs/>
                <w:szCs w:val="21"/>
              </w:rPr>
              <w:t>（提供承诺函，加盖投标人公章）</w:t>
            </w:r>
          </w:p>
        </w:tc>
      </w:tr>
      <w:tr w:rsidR="00A35F43" w:rsidRPr="00A35F43" w14:paraId="30390A81" w14:textId="77777777" w:rsidTr="00421755">
        <w:trPr>
          <w:jc w:val="center"/>
        </w:trPr>
        <w:tc>
          <w:tcPr>
            <w:tcW w:w="892" w:type="dxa"/>
            <w:tcBorders>
              <w:tl2br w:val="nil"/>
              <w:tr2bl w:val="nil"/>
            </w:tcBorders>
          </w:tcPr>
          <w:p w14:paraId="6E29F4D7" w14:textId="77777777" w:rsidR="006F3191" w:rsidRPr="00A35F43" w:rsidRDefault="00432E9D">
            <w:pPr>
              <w:spacing w:line="500" w:lineRule="exact"/>
              <w:jc w:val="center"/>
              <w:rPr>
                <w:rFonts w:ascii="宋体" w:hAnsi="宋体" w:hint="eastAsia"/>
                <w:iCs/>
                <w:szCs w:val="21"/>
              </w:rPr>
            </w:pPr>
            <w:r w:rsidRPr="00A35F43">
              <w:rPr>
                <w:rFonts w:ascii="宋体" w:hAnsi="宋体" w:hint="eastAsia"/>
                <w:iCs/>
                <w:szCs w:val="21"/>
              </w:rPr>
              <w:t>3</w:t>
            </w:r>
          </w:p>
        </w:tc>
        <w:tc>
          <w:tcPr>
            <w:tcW w:w="8687" w:type="dxa"/>
            <w:tcBorders>
              <w:tl2br w:val="nil"/>
              <w:tr2bl w:val="nil"/>
            </w:tcBorders>
          </w:tcPr>
          <w:p w14:paraId="5AA2BCFD" w14:textId="77777777" w:rsidR="006F3191" w:rsidRPr="00A35F43" w:rsidRDefault="00432E9D">
            <w:pPr>
              <w:spacing w:line="500" w:lineRule="exact"/>
              <w:jc w:val="left"/>
              <w:rPr>
                <w:rFonts w:ascii="宋体" w:hAnsi="宋体" w:hint="eastAsia"/>
                <w:iCs/>
                <w:szCs w:val="21"/>
              </w:rPr>
            </w:pPr>
            <w:r w:rsidRPr="00A35F43">
              <w:rPr>
                <w:rFonts w:ascii="宋体" w:hAnsi="宋体" w:hint="eastAsia"/>
                <w:iCs/>
                <w:szCs w:val="21"/>
              </w:rPr>
              <w:t>★综合考虑档案管理系统功能成熟度、完善性、兼容性及服务保障，本项目投标人提供以下的产品须为同一品牌：档案库房管理系统、恒湿净化及档案净化整理设备、智能密集架。（提供承诺函，加盖投标人公章）</w:t>
            </w:r>
          </w:p>
        </w:tc>
      </w:tr>
    </w:tbl>
    <w:p w14:paraId="3F609BCA" w14:textId="77777777" w:rsidR="006F3191" w:rsidRPr="00A35F43" w:rsidRDefault="00432E9D">
      <w:pPr>
        <w:spacing w:line="360" w:lineRule="auto"/>
        <w:ind w:firstLine="482"/>
        <w:jc w:val="left"/>
        <w:rPr>
          <w:rFonts w:ascii="宋体" w:hAnsi="宋体" w:cs="宋体" w:hint="eastAsia"/>
          <w:bCs/>
          <w:sz w:val="24"/>
        </w:rPr>
      </w:pPr>
      <w:r w:rsidRPr="00A35F43">
        <w:rPr>
          <w:rFonts w:ascii="宋体" w:hAnsi="宋体" w:cs="宋体" w:hint="eastAsia"/>
          <w:bCs/>
          <w:sz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8457B2E" w14:textId="77777777" w:rsidR="006F3191" w:rsidRPr="00A35F43" w:rsidRDefault="00432E9D">
      <w:pPr>
        <w:spacing w:line="360" w:lineRule="auto"/>
        <w:ind w:firstLine="482"/>
        <w:jc w:val="left"/>
        <w:rPr>
          <w:rFonts w:ascii="宋体" w:hAnsi="宋体" w:cs="宋体" w:hint="eastAsia"/>
          <w:bCs/>
          <w:sz w:val="24"/>
        </w:rPr>
      </w:pPr>
      <w:r w:rsidRPr="00A35F43">
        <w:rPr>
          <w:rFonts w:ascii="宋体" w:hAnsi="宋体" w:cs="宋体" w:hint="eastAsia"/>
          <w:bCs/>
          <w:sz w:val="24"/>
        </w:rPr>
        <w:t>非单一产品采购项目，采购人应当根据采购项目技术构成、产品价格比重等合理确定核心产品，并在招标文件中载明。多家投标人提供的核心产品品牌相同的，按前两款规定处理。</w:t>
      </w:r>
    </w:p>
    <w:p w14:paraId="65D4BBC9" w14:textId="151D3799" w:rsidR="006F3191" w:rsidRPr="00A35F43" w:rsidRDefault="00432E9D" w:rsidP="00421755">
      <w:pPr>
        <w:spacing w:line="360" w:lineRule="auto"/>
        <w:ind w:firstLine="482"/>
        <w:jc w:val="left"/>
        <w:rPr>
          <w:rFonts w:ascii="宋体" w:hAnsi="宋体" w:cs="宋体" w:hint="eastAsia"/>
          <w:b/>
          <w:sz w:val="24"/>
        </w:rPr>
      </w:pPr>
      <w:r w:rsidRPr="00A35F43">
        <w:rPr>
          <w:rFonts w:ascii="宋体" w:hAnsi="宋体" w:cs="宋体" w:hint="eastAsia"/>
          <w:b/>
          <w:sz w:val="24"/>
        </w:rPr>
        <w:t>本项目</w:t>
      </w:r>
      <w:r w:rsidR="00421755" w:rsidRPr="00A35F43">
        <w:rPr>
          <w:rFonts w:ascii="宋体" w:hAnsi="宋体" w:cs="宋体" w:hint="eastAsia"/>
          <w:b/>
          <w:sz w:val="24"/>
        </w:rPr>
        <w:t>（一标段）</w:t>
      </w:r>
      <w:r w:rsidRPr="00A35F43">
        <w:rPr>
          <w:rFonts w:ascii="宋体" w:hAnsi="宋体" w:cs="宋体" w:hint="eastAsia"/>
          <w:b/>
          <w:sz w:val="24"/>
        </w:rPr>
        <w:t>核心产品为：档案库房智慧感知平台</w:t>
      </w:r>
    </w:p>
    <w:p w14:paraId="64F42EF5" w14:textId="77777777" w:rsidR="006F3191" w:rsidRPr="00A35F43" w:rsidRDefault="00432E9D">
      <w:pPr>
        <w:pStyle w:val="Default"/>
        <w:spacing w:line="360" w:lineRule="auto"/>
        <w:ind w:left="482"/>
        <w:rPr>
          <w:rFonts w:ascii="宋体" w:eastAsia="宋体" w:hAnsi="宋体" w:cs="宋体"/>
          <w:bCs/>
          <w:color w:val="auto"/>
          <w:szCs w:val="24"/>
        </w:rPr>
      </w:pPr>
      <w:r w:rsidRPr="00A35F43">
        <w:rPr>
          <w:rFonts w:ascii="宋体" w:eastAsia="宋体" w:hAnsi="宋体" w:cs="宋体"/>
          <w:bCs/>
          <w:color w:val="auto"/>
          <w:szCs w:val="24"/>
        </w:rPr>
        <w:t>3、项目概况</w:t>
      </w:r>
    </w:p>
    <w:p w14:paraId="06BA62CC" w14:textId="77777777" w:rsidR="006F3191" w:rsidRPr="00A35F43" w:rsidRDefault="00432E9D">
      <w:pPr>
        <w:spacing w:line="360" w:lineRule="auto"/>
        <w:ind w:firstLine="480"/>
        <w:jc w:val="left"/>
        <w:rPr>
          <w:rFonts w:ascii="宋体" w:hAnsi="宋体" w:hint="eastAsia"/>
          <w:sz w:val="24"/>
        </w:rPr>
      </w:pPr>
      <w:r w:rsidRPr="00A35F43">
        <w:rPr>
          <w:rFonts w:ascii="宋体" w:hAnsi="宋体" w:hint="eastAsia"/>
          <w:sz w:val="24"/>
        </w:rPr>
        <w:t>灌南县人民法院长茂法庭根据建设计划，拟建设标准化卷宗库房（约600m³，</w:t>
      </w:r>
      <w:proofErr w:type="gramStart"/>
      <w:r w:rsidRPr="00A35F43">
        <w:rPr>
          <w:rFonts w:ascii="宋体" w:hAnsi="宋体" w:hint="eastAsia"/>
          <w:sz w:val="24"/>
        </w:rPr>
        <w:t>共满足</w:t>
      </w:r>
      <w:proofErr w:type="gramEnd"/>
      <w:r w:rsidRPr="00A35F43">
        <w:rPr>
          <w:rFonts w:ascii="宋体" w:hAnsi="宋体" w:hint="eastAsia"/>
          <w:sz w:val="24"/>
        </w:rPr>
        <w:t>约7000箱+3万盒档案存储）、审判法庭3间、</w:t>
      </w:r>
      <w:proofErr w:type="gramStart"/>
      <w:r w:rsidRPr="00A35F43">
        <w:rPr>
          <w:rFonts w:ascii="宋体" w:hAnsi="宋体" w:hint="eastAsia"/>
          <w:sz w:val="24"/>
        </w:rPr>
        <w:t>配套业务</w:t>
      </w:r>
      <w:proofErr w:type="gramEnd"/>
      <w:r w:rsidRPr="00A35F43">
        <w:rPr>
          <w:rFonts w:ascii="宋体" w:hAnsi="宋体" w:hint="eastAsia"/>
          <w:sz w:val="24"/>
        </w:rPr>
        <w:t>用房及场景信息化建设，标准化卷宗库房建设包括应用软件、环境设施、存储及管理设备、消防系统等；建设的法庭包含互联网开庭、庭审直播、庭审三同步录音录像、语音自助转写、电子质证、电子签名、法条推送等满足智慧审判的先进功能。</w:t>
      </w:r>
    </w:p>
    <w:p w14:paraId="6423EDAF" w14:textId="528AD8C0" w:rsidR="006F3191" w:rsidRPr="00A35F43" w:rsidRDefault="00432E9D" w:rsidP="00F41AE9">
      <w:pPr>
        <w:spacing w:line="360" w:lineRule="auto"/>
        <w:ind w:firstLine="480"/>
        <w:jc w:val="left"/>
        <w:rPr>
          <w:rFonts w:ascii="宋体" w:hAnsi="宋体" w:hint="eastAsia"/>
          <w:b/>
          <w:bCs/>
          <w:sz w:val="24"/>
        </w:rPr>
      </w:pPr>
      <w:r w:rsidRPr="00A35F43">
        <w:rPr>
          <w:rFonts w:ascii="宋体" w:hAnsi="宋体" w:hint="eastAsia"/>
          <w:b/>
          <w:bCs/>
          <w:sz w:val="24"/>
        </w:rPr>
        <w:t>一、货物采购清单及技术参数要求</w:t>
      </w:r>
      <w:r w:rsidR="00F41AE9" w:rsidRPr="00A35F43">
        <w:rPr>
          <w:rFonts w:ascii="宋体" w:hAnsi="宋体" w:hint="eastAsia"/>
          <w:b/>
          <w:bCs/>
          <w:sz w:val="24"/>
        </w:rPr>
        <w:t>（一标段）</w:t>
      </w:r>
    </w:p>
    <w:tbl>
      <w:tblPr>
        <w:tblpPr w:leftFromText="180" w:rightFromText="180" w:vertAnchor="text" w:horzAnchor="page" w:tblpXSpec="center" w:tblpY="493"/>
        <w:tblOverlap w:val="never"/>
        <w:tblW w:w="10206" w:type="dxa"/>
        <w:jc w:val="center"/>
        <w:tblLayout w:type="fixed"/>
        <w:tblLook w:val="04A0" w:firstRow="1" w:lastRow="0" w:firstColumn="1" w:lastColumn="0" w:noHBand="0" w:noVBand="1"/>
      </w:tblPr>
      <w:tblGrid>
        <w:gridCol w:w="675"/>
        <w:gridCol w:w="1166"/>
        <w:gridCol w:w="6205"/>
        <w:gridCol w:w="709"/>
        <w:gridCol w:w="708"/>
        <w:gridCol w:w="743"/>
      </w:tblGrid>
      <w:tr w:rsidR="00A35F43" w:rsidRPr="00A35F43" w14:paraId="4042D9AD" w14:textId="77777777" w:rsidTr="00421755">
        <w:trPr>
          <w:trHeight w:val="720"/>
          <w:jc w:val="center"/>
        </w:trPr>
        <w:tc>
          <w:tcPr>
            <w:tcW w:w="10206" w:type="dxa"/>
            <w:gridSpan w:val="6"/>
            <w:tcBorders>
              <w:top w:val="single" w:sz="8" w:space="0" w:color="000000"/>
              <w:left w:val="single" w:sz="8" w:space="0" w:color="000000"/>
              <w:bottom w:val="single" w:sz="4" w:space="0" w:color="000000"/>
              <w:right w:val="single" w:sz="4" w:space="0" w:color="000000"/>
            </w:tcBorders>
            <w:shd w:val="clear" w:color="auto" w:fill="auto"/>
            <w:vAlign w:val="center"/>
          </w:tcPr>
          <w:p w14:paraId="51623973" w14:textId="11AB5160" w:rsidR="006F3191" w:rsidRPr="00A35F43" w:rsidRDefault="00432E9D" w:rsidP="00421755">
            <w:pPr>
              <w:widowControl/>
              <w:jc w:val="center"/>
              <w:textAlignment w:val="center"/>
              <w:rPr>
                <w:rFonts w:ascii="宋体" w:hAnsi="宋体" w:cs="宋体" w:hint="eastAsia"/>
                <w:b/>
                <w:bCs/>
                <w:sz w:val="24"/>
              </w:rPr>
            </w:pPr>
            <w:r w:rsidRPr="00A35F43">
              <w:rPr>
                <w:rFonts w:ascii="宋体" w:hAnsi="宋体" w:cs="宋体" w:hint="eastAsia"/>
                <w:b/>
                <w:bCs/>
                <w:sz w:val="24"/>
                <w:lang w:bidi="ar"/>
              </w:rPr>
              <w:lastRenderedPageBreak/>
              <w:t>灌南县人民法院长</w:t>
            </w:r>
            <w:proofErr w:type="gramStart"/>
            <w:r w:rsidRPr="00A35F43">
              <w:rPr>
                <w:rFonts w:ascii="宋体" w:hAnsi="宋体" w:cs="宋体" w:hint="eastAsia"/>
                <w:b/>
                <w:bCs/>
                <w:sz w:val="24"/>
                <w:lang w:bidi="ar"/>
              </w:rPr>
              <w:t>茂人民</w:t>
            </w:r>
            <w:proofErr w:type="gramEnd"/>
            <w:r w:rsidRPr="00A35F43">
              <w:rPr>
                <w:rFonts w:ascii="宋体" w:hAnsi="宋体" w:cs="宋体" w:hint="eastAsia"/>
                <w:b/>
                <w:bCs/>
                <w:sz w:val="24"/>
                <w:lang w:bidi="ar"/>
              </w:rPr>
              <w:t>法庭业务用房信息化建设（</w:t>
            </w:r>
            <w:r w:rsidR="00CB6E5E" w:rsidRPr="00A35F43">
              <w:rPr>
                <w:rFonts w:ascii="宋体" w:hAnsi="宋体" w:cs="宋体" w:hint="eastAsia"/>
                <w:b/>
                <w:bCs/>
                <w:sz w:val="24"/>
                <w:lang w:bidi="ar"/>
              </w:rPr>
              <w:t>一标段</w:t>
            </w:r>
            <w:r w:rsidRPr="00A35F43">
              <w:rPr>
                <w:rFonts w:ascii="宋体" w:hAnsi="宋体" w:cs="宋体" w:hint="eastAsia"/>
                <w:b/>
                <w:bCs/>
                <w:sz w:val="24"/>
                <w:lang w:bidi="ar"/>
              </w:rPr>
              <w:t>）-卷宗库房建设</w:t>
            </w:r>
          </w:p>
        </w:tc>
      </w:tr>
      <w:tr w:rsidR="00A35F43" w:rsidRPr="00A35F43" w14:paraId="4B8CA41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FA5A713"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序号</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76CF3"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名称</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B9971"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主要功能/参数</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D6A64EF"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 xml:space="preserve"> 数量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5AEF959"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单位</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4A07A9C"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备注</w:t>
            </w:r>
          </w:p>
        </w:tc>
      </w:tr>
      <w:tr w:rsidR="00A35F43" w:rsidRPr="00A35F43" w14:paraId="3CD881F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tcPr>
          <w:p w14:paraId="6D80C6AC"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052A209"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智慧档案室应用软件</w:t>
            </w:r>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tcPr>
          <w:p w14:paraId="7D1ED5F5" w14:textId="77777777" w:rsidR="006F3191" w:rsidRPr="00A35F43" w:rsidRDefault="006F3191" w:rsidP="00421755">
            <w:pPr>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23031C08" w14:textId="77777777" w:rsidR="006F3191" w:rsidRPr="00A35F43" w:rsidRDefault="006F3191" w:rsidP="00421755">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95722B7" w14:textId="77777777" w:rsidR="006F3191" w:rsidRPr="00A35F43" w:rsidRDefault="006F3191" w:rsidP="00421755">
            <w:pP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EDBAF15" w14:textId="77777777" w:rsidR="006F3191" w:rsidRPr="00A35F43" w:rsidRDefault="006F3191" w:rsidP="00421755">
            <w:pPr>
              <w:rPr>
                <w:rFonts w:ascii="宋体" w:hAnsi="宋体" w:cs="宋体" w:hint="eastAsia"/>
                <w:sz w:val="18"/>
                <w:szCs w:val="18"/>
              </w:rPr>
            </w:pPr>
          </w:p>
        </w:tc>
      </w:tr>
      <w:tr w:rsidR="00A35F43" w:rsidRPr="00A35F43" w14:paraId="1F6E9E2B"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8FF73B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1.1</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B072525"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档案库房智慧感知平台（基础版）</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3C28EB56"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1、总体要求</w:t>
            </w:r>
            <w:r w:rsidRPr="00A35F43">
              <w:rPr>
                <w:rStyle w:val="font21"/>
                <w:rFonts w:hint="default"/>
                <w:color w:val="auto"/>
                <w:lang w:bidi="ar"/>
              </w:rPr>
              <w:br/>
              <w:t>智能库房综合管理系统（以下简称“系统”）应为以库房为核心、以服务为基础的B/S系统架构，客户端不需再次安装。功能设计以实体档案管理与服务为基础，提供基于档案库房管理的实体档案管理服务、设备管理服务等核心功能；支持统一的日志服务，实现监控系统的运行状况及系统的使用情况；支持统一的搜索服务；支持统一的缓存服务，保障系统能够长时间稳定的高效运行；支持统一的消息服务，满足各单位流程化管理、利用档案的需要；支持统一的文件存储服务，各服务之间协同运作，确保库房环境安全、档案存放安全、管理人员的人身安全。</w:t>
            </w:r>
            <w:r w:rsidRPr="00A35F43">
              <w:rPr>
                <w:rStyle w:val="font21"/>
                <w:rFonts w:hint="default"/>
                <w:color w:val="auto"/>
                <w:lang w:bidi="ar"/>
              </w:rPr>
              <w:br/>
              <w:t>系统应至少具备库房信息首页展示、管理档案、库房管理、库房环境管理、档案配置、系统设置等功能模块，各模块相关功能操作应逻辑分明，符合实体档案管理流程要求及库房专用设施管理要求。</w:t>
            </w:r>
            <w:r w:rsidRPr="00A35F43">
              <w:rPr>
                <w:rStyle w:val="font21"/>
                <w:rFonts w:hint="default"/>
                <w:color w:val="auto"/>
                <w:lang w:bidi="ar"/>
              </w:rPr>
              <w:br/>
              <w:t>系统应支持在国产品牌型号基础软硬件环境下正常运行，基础软硬件环境包括服务器、数据库、中间件、操作系统，在国产基础软硬件环境</w:t>
            </w:r>
            <w:proofErr w:type="gramStart"/>
            <w:r w:rsidRPr="00A35F43">
              <w:rPr>
                <w:rStyle w:val="font21"/>
                <w:rFonts w:hint="default"/>
                <w:color w:val="auto"/>
                <w:lang w:bidi="ar"/>
              </w:rPr>
              <w:t>下各项</w:t>
            </w:r>
            <w:proofErr w:type="gramEnd"/>
            <w:r w:rsidRPr="00A35F43">
              <w:rPr>
                <w:rStyle w:val="font21"/>
                <w:rFonts w:hint="default"/>
                <w:color w:val="auto"/>
                <w:lang w:bidi="ar"/>
              </w:rPr>
              <w:t>主要功能的测试结果为合格或符合。</w:t>
            </w:r>
            <w:r w:rsidRPr="00A35F43">
              <w:rPr>
                <w:rStyle w:val="font21"/>
                <w:rFonts w:hint="default"/>
                <w:color w:val="auto"/>
                <w:lang w:bidi="ar"/>
              </w:rPr>
              <w:br/>
              <w:t>2、功能要求</w:t>
            </w:r>
            <w:r w:rsidRPr="00A35F43">
              <w:rPr>
                <w:rStyle w:val="font21"/>
                <w:rFonts w:hint="default"/>
                <w:color w:val="auto"/>
                <w:lang w:bidi="ar"/>
              </w:rPr>
              <w:br/>
              <w:t>2.1系统支持首页集中化展现档案库房信息</w:t>
            </w:r>
            <w:r w:rsidRPr="00A35F43">
              <w:rPr>
                <w:rStyle w:val="font21"/>
                <w:rFonts w:hint="default"/>
                <w:color w:val="auto"/>
                <w:lang w:bidi="ar"/>
              </w:rPr>
              <w:br/>
              <w:t>系统首页应支持至少展现档案库房实时环境、系统消息、库房容量、曲线报表、档案检索等内容，同时应提供恢复出厂设置、系统初始化、平台自检、插件下载、系统帮助、锁屏、退出等操作。</w:t>
            </w:r>
            <w:r w:rsidRPr="00A35F43">
              <w:rPr>
                <w:rStyle w:val="font21"/>
                <w:rFonts w:hint="default"/>
                <w:color w:val="auto"/>
                <w:lang w:bidi="ar"/>
              </w:rPr>
              <w:br/>
              <w:t>实时数据环境应显示所有库房的环境信息，通过库房切换可以显示单个库房的实时环境数据，显示的环境数据包含温度、湿度、二氧化碳、PM2.5、PM10、TVOC等。</w:t>
            </w:r>
            <w:r w:rsidRPr="00A35F43">
              <w:rPr>
                <w:rStyle w:val="font21"/>
                <w:rFonts w:hint="default"/>
                <w:color w:val="auto"/>
                <w:lang w:bidi="ar"/>
              </w:rPr>
              <w:br/>
              <w:t>系统消息应显示当前用户的所有提示信息，其中包含报警消息、下载消息等。</w:t>
            </w:r>
            <w:r w:rsidRPr="00A35F43">
              <w:rPr>
                <w:rStyle w:val="font21"/>
                <w:rFonts w:hint="default"/>
                <w:color w:val="auto"/>
                <w:lang w:bidi="ar"/>
              </w:rPr>
              <w:br/>
              <w:t>库房容量支持通过图形的形式显示库房的容量信息。应至少显示库房已用容量占比及空闲容量占比。</w:t>
            </w:r>
            <w:r w:rsidRPr="00A35F43">
              <w:rPr>
                <w:rStyle w:val="font21"/>
                <w:rFonts w:hint="default"/>
                <w:color w:val="auto"/>
                <w:lang w:bidi="ar"/>
              </w:rPr>
              <w:br/>
              <w:t>曲线报表支持通过曲线图的方式显示库房内环境数据的走势。</w:t>
            </w:r>
            <w:r w:rsidRPr="00A35F43">
              <w:rPr>
                <w:rStyle w:val="font21"/>
                <w:rFonts w:hint="default"/>
                <w:color w:val="auto"/>
                <w:lang w:bidi="ar"/>
              </w:rPr>
              <w:br/>
              <w:t>应在系统首页提供检索档案的快捷入口，可以快速的查找到实体档案信息，并进行下一步的操作。</w:t>
            </w:r>
            <w:r w:rsidRPr="00A35F43">
              <w:rPr>
                <w:rStyle w:val="font21"/>
                <w:rFonts w:hint="default"/>
                <w:color w:val="auto"/>
                <w:lang w:bidi="ar"/>
              </w:rPr>
              <w:br/>
              <w:t>恢复出厂设置，应可实现保留配置信息和恢复出厂信息，在执行数据恢复之前，应对目前已有的数据进行备份，在界面中提示保存备份保存路径；</w:t>
            </w:r>
            <w:r w:rsidRPr="00A35F43">
              <w:rPr>
                <w:rStyle w:val="font21"/>
                <w:rFonts w:hint="default"/>
                <w:color w:val="auto"/>
                <w:lang w:bidi="ar"/>
              </w:rPr>
              <w:br/>
              <w:t>系统初始化应将系统中主要配置集中展示，方便快速对系统功能进行初始化配置；</w:t>
            </w:r>
            <w:r w:rsidRPr="00A35F43">
              <w:rPr>
                <w:rStyle w:val="font21"/>
                <w:rFonts w:hint="default"/>
                <w:color w:val="auto"/>
                <w:lang w:bidi="ar"/>
              </w:rPr>
              <w:br/>
              <w:t>平台自检应对系统中集成的设备进行统一的检查，直观展示设备是否正常工作以及出现异常时的解决办法；检查内容应包含设备是否启动、数据通信是否正常、配置是否一致、功能是否正常。</w:t>
            </w:r>
            <w:r w:rsidRPr="00A35F43">
              <w:rPr>
                <w:rStyle w:val="font21"/>
                <w:rFonts w:hint="default"/>
                <w:color w:val="auto"/>
                <w:lang w:bidi="ar"/>
              </w:rPr>
              <w:br/>
              <w:t>2.2档案管理</w:t>
            </w:r>
            <w:r w:rsidRPr="00A35F43">
              <w:rPr>
                <w:rStyle w:val="font21"/>
                <w:rFonts w:hint="default"/>
                <w:color w:val="auto"/>
                <w:lang w:bidi="ar"/>
              </w:rPr>
              <w:br/>
            </w:r>
            <w:r w:rsidRPr="00A35F43">
              <w:rPr>
                <w:rStyle w:val="font41"/>
                <w:rFonts w:hint="default"/>
                <w:color w:val="auto"/>
                <w:lang w:bidi="ar"/>
              </w:rPr>
              <w:t>▲系统应支持对档案条目和电子文件进行管理，可以对条目数据进行批量操作功能，如生成档号、数据导入、导出等。（提供由国家级检测机构（如国家XX检测/评测/检验中心/实验室或中国XX检测/评测/检验中心/实验室）出具的软件测试报告复印件证明并标明检测项具体位置，加盖投标人公章）</w:t>
            </w:r>
            <w:r w:rsidRPr="00A35F43">
              <w:rPr>
                <w:rStyle w:val="font21"/>
                <w:rFonts w:hint="default"/>
                <w:color w:val="auto"/>
                <w:lang w:bidi="ar"/>
              </w:rPr>
              <w:br/>
              <w:t>支持对档案</w:t>
            </w:r>
            <w:proofErr w:type="gramStart"/>
            <w:r w:rsidRPr="00A35F43">
              <w:rPr>
                <w:rStyle w:val="font21"/>
                <w:rFonts w:hint="default"/>
                <w:color w:val="auto"/>
                <w:lang w:bidi="ar"/>
              </w:rPr>
              <w:t>盒信息</w:t>
            </w:r>
            <w:proofErr w:type="gramEnd"/>
            <w:r w:rsidRPr="00A35F43">
              <w:rPr>
                <w:rStyle w:val="font21"/>
                <w:rFonts w:hint="default"/>
                <w:color w:val="auto"/>
                <w:lang w:bidi="ar"/>
              </w:rPr>
              <w:t>进行管理，保证</w:t>
            </w:r>
            <w:proofErr w:type="gramStart"/>
            <w:r w:rsidRPr="00A35F43">
              <w:rPr>
                <w:rStyle w:val="font21"/>
                <w:rFonts w:hint="default"/>
                <w:color w:val="auto"/>
                <w:lang w:bidi="ar"/>
              </w:rPr>
              <w:t>档案盒号与</w:t>
            </w:r>
            <w:proofErr w:type="gramEnd"/>
            <w:r w:rsidRPr="00A35F43">
              <w:rPr>
                <w:rStyle w:val="font21"/>
                <w:rFonts w:hint="default"/>
                <w:color w:val="auto"/>
                <w:lang w:bidi="ar"/>
              </w:rPr>
              <w:t>实体档案盒一一对应。档案</w:t>
            </w:r>
            <w:proofErr w:type="gramStart"/>
            <w:r w:rsidRPr="00A35F43">
              <w:rPr>
                <w:rStyle w:val="font21"/>
                <w:rFonts w:hint="default"/>
                <w:color w:val="auto"/>
                <w:lang w:bidi="ar"/>
              </w:rPr>
              <w:t>盒支持</w:t>
            </w:r>
            <w:proofErr w:type="gramEnd"/>
            <w:r w:rsidRPr="00A35F43">
              <w:rPr>
                <w:rStyle w:val="font21"/>
                <w:rFonts w:hint="default"/>
                <w:color w:val="auto"/>
                <w:lang w:bidi="ar"/>
              </w:rPr>
              <w:t>通过条码（一维或者二维条码）或者绑定RFID标签的方式来与实体档案</w:t>
            </w:r>
            <w:proofErr w:type="gramStart"/>
            <w:r w:rsidRPr="00A35F43">
              <w:rPr>
                <w:rStyle w:val="font21"/>
                <w:rFonts w:hint="default"/>
                <w:color w:val="auto"/>
                <w:lang w:bidi="ar"/>
              </w:rPr>
              <w:t>盒建立</w:t>
            </w:r>
            <w:proofErr w:type="gramEnd"/>
            <w:r w:rsidRPr="00A35F43">
              <w:rPr>
                <w:rStyle w:val="font21"/>
                <w:rFonts w:hint="default"/>
                <w:color w:val="auto"/>
                <w:lang w:bidi="ar"/>
              </w:rPr>
              <w:t>关联。</w:t>
            </w:r>
            <w:r w:rsidRPr="00A35F43">
              <w:rPr>
                <w:rStyle w:val="font21"/>
                <w:rFonts w:hint="default"/>
                <w:color w:val="auto"/>
                <w:lang w:bidi="ar"/>
              </w:rPr>
              <w:br/>
              <w:t>支持通过关键词、档案盒条码、地址码等方式快速查找档案信息，对查找的档案进行借阅、打开架体操作；支持对档案是否在库、错位、丢失、新增进行盘点。</w:t>
            </w:r>
            <w:r w:rsidRPr="00A35F43">
              <w:rPr>
                <w:rStyle w:val="font21"/>
                <w:rFonts w:hint="default"/>
                <w:color w:val="auto"/>
                <w:lang w:bidi="ar"/>
              </w:rPr>
              <w:br/>
              <w:t>支持档案检索，可通过关键词、档案盒条码、地址码等方式快速查找所需的档案信息。查找到所需的档案信息后，可通过借阅功能，对已查找到的档案信息进行借阅。同时打开该信息所在位置的密集架架体并展示该密集架的实时监控录像，产生开架记录。</w:t>
            </w:r>
            <w:r w:rsidRPr="00A35F43">
              <w:rPr>
                <w:rStyle w:val="font21"/>
                <w:rFonts w:hint="default"/>
                <w:color w:val="auto"/>
                <w:lang w:bidi="ar"/>
              </w:rPr>
              <w:br/>
            </w:r>
            <w:r w:rsidRPr="00A35F43">
              <w:rPr>
                <w:rStyle w:val="font21"/>
                <w:rFonts w:hint="default"/>
                <w:color w:val="auto"/>
                <w:lang w:bidi="ar"/>
              </w:rPr>
              <w:lastRenderedPageBreak/>
              <w:t>档案管理支持出入库记录，可关联RFID档案盒，通过RFID通道门时自动记录出入的档案盒信息。</w:t>
            </w:r>
            <w:r w:rsidRPr="00A35F43">
              <w:rPr>
                <w:rStyle w:val="font21"/>
                <w:rFonts w:hint="default"/>
                <w:color w:val="auto"/>
                <w:lang w:bidi="ar"/>
              </w:rPr>
              <w:br/>
              <w:t>2.3库房管理</w:t>
            </w:r>
            <w:r w:rsidRPr="00A35F43">
              <w:rPr>
                <w:rStyle w:val="font21"/>
                <w:rFonts w:hint="default"/>
                <w:color w:val="auto"/>
                <w:lang w:bidi="ar"/>
              </w:rPr>
              <w:br/>
              <w:t>系统应具备档案库房管理功能，对档案库房中各类专用设备：如智能密集架设备、安防设备、档案存放环境设备、RFID设备、条码设备、数据展示设备进行统一管理。</w:t>
            </w:r>
            <w:r w:rsidRPr="00A35F43">
              <w:rPr>
                <w:rStyle w:val="font21"/>
                <w:rFonts w:hint="default"/>
                <w:color w:val="auto"/>
                <w:lang w:bidi="ar"/>
              </w:rPr>
              <w:br/>
              <w:t>系统应支持对密集架架体进行自检，支持以远程检测密集架架体的方式，了解密集架的运行状态，防止出现架体故障危害档案人员安全。可添加指定架体的自检计划，计划启动并且完成之后，同步产生自检详情记录。</w:t>
            </w:r>
            <w:r w:rsidRPr="00A35F43">
              <w:rPr>
                <w:rStyle w:val="font21"/>
                <w:rFonts w:hint="default"/>
                <w:color w:val="auto"/>
                <w:lang w:bidi="ar"/>
              </w:rPr>
              <w:br/>
              <w:t>应可查看密集架的日志信息，包括报警信息、登录抓拍、操作记录、温湿</w:t>
            </w:r>
            <w:proofErr w:type="gramStart"/>
            <w:r w:rsidRPr="00A35F43">
              <w:rPr>
                <w:rStyle w:val="font21"/>
                <w:rFonts w:hint="default"/>
                <w:color w:val="auto"/>
                <w:lang w:bidi="ar"/>
              </w:rPr>
              <w:t>度信息</w:t>
            </w:r>
            <w:proofErr w:type="gramEnd"/>
            <w:r w:rsidRPr="00A35F43">
              <w:rPr>
                <w:rStyle w:val="font21"/>
                <w:rFonts w:hint="default"/>
                <w:color w:val="auto"/>
                <w:lang w:bidi="ar"/>
              </w:rPr>
              <w:t>和pm2.5信息。</w:t>
            </w:r>
            <w:r w:rsidRPr="00A35F43">
              <w:rPr>
                <w:rStyle w:val="font21"/>
                <w:rFonts w:hint="default"/>
                <w:color w:val="auto"/>
                <w:lang w:bidi="ar"/>
              </w:rPr>
              <w:br/>
              <w:t>可设置档案存放环境设备的IP、端口等参数信息。</w:t>
            </w:r>
            <w:r w:rsidRPr="00A35F43">
              <w:rPr>
                <w:rStyle w:val="font21"/>
                <w:rFonts w:hint="default"/>
                <w:color w:val="auto"/>
                <w:lang w:bidi="ar"/>
              </w:rPr>
              <w:br/>
              <w:t>可设置RFID设备IP、端口等参数信息，管理RIFD通道门，当档案通过安全通道门时，如该档案为非授权状态，则通道门会发起声光报警，同时系统对报警信息进行记录，且以短消息的方式通知给档案管理员。在报警的同时，系统截取报警前与报警后总共20秒左右（时间应可设置）的视频录像，以系统消息的方式发送给管理员，以确保档案的安全。</w:t>
            </w:r>
            <w:r w:rsidRPr="00A35F43">
              <w:rPr>
                <w:rStyle w:val="font21"/>
                <w:rFonts w:hint="default"/>
                <w:color w:val="auto"/>
                <w:lang w:bidi="ar"/>
              </w:rPr>
              <w:br/>
              <w:t>可设置数据展示设备IP、端口等参数信息，展示库房中的环境信息，这些信息可以通过平台系统进行实时推送。</w:t>
            </w:r>
            <w:r w:rsidRPr="00A35F43">
              <w:rPr>
                <w:rStyle w:val="font21"/>
                <w:rFonts w:hint="default"/>
                <w:color w:val="auto"/>
                <w:lang w:bidi="ar"/>
              </w:rPr>
              <w:br/>
              <w:t>系统支持监控管理，可实现视频实时预览功能，可以对档案库房摄像头进行集中管理，支持两屏、四屏、九屏的形式进行分屏预览功能。</w:t>
            </w:r>
            <w:r w:rsidRPr="00A35F43">
              <w:rPr>
                <w:rStyle w:val="font21"/>
                <w:rFonts w:hint="default"/>
                <w:color w:val="auto"/>
                <w:lang w:bidi="ar"/>
              </w:rPr>
              <w:br/>
              <w:t>系统支持对各项任务进行管理调度，至少应包括监控任务、净化任务、通风任务、架体消息、架体视频等任务。</w:t>
            </w:r>
            <w:r w:rsidRPr="00A35F43">
              <w:rPr>
                <w:rStyle w:val="font21"/>
                <w:rFonts w:hint="default"/>
                <w:color w:val="auto"/>
                <w:lang w:bidi="ar"/>
              </w:rPr>
              <w:br/>
              <w:t>系统实时同步库房门禁主机的操作记录。</w:t>
            </w:r>
            <w:r w:rsidRPr="00A35F43">
              <w:rPr>
                <w:rStyle w:val="font21"/>
                <w:rFonts w:hint="default"/>
                <w:color w:val="auto"/>
                <w:lang w:bidi="ar"/>
              </w:rPr>
              <w:br/>
              <w:t>查看到库房的访问情况和追溯库房安全的隐患。门禁主机实时记录包含卡号认证失败超次报警、门锁打开、门锁关闭等。</w:t>
            </w:r>
            <w:r w:rsidRPr="00A35F43">
              <w:rPr>
                <w:rStyle w:val="font21"/>
                <w:rFonts w:hint="default"/>
                <w:color w:val="auto"/>
                <w:lang w:bidi="ar"/>
              </w:rPr>
              <w:br/>
              <w:t>在系统上应至少可查看恒湿净化设备、密集架的故障和维保信息。</w:t>
            </w:r>
            <w:r w:rsidRPr="00A35F43">
              <w:rPr>
                <w:rStyle w:val="font21"/>
                <w:rFonts w:hint="default"/>
                <w:color w:val="auto"/>
                <w:lang w:bidi="ar"/>
              </w:rPr>
              <w:br/>
              <w:t>2.4库房环境管理</w:t>
            </w:r>
            <w:r w:rsidRPr="00A35F43">
              <w:rPr>
                <w:rStyle w:val="font21"/>
                <w:rFonts w:hint="default"/>
                <w:color w:val="auto"/>
                <w:lang w:bidi="ar"/>
              </w:rPr>
              <w:br/>
              <w:t>应支持对档案存放环境各采集设备及管理设备进行远程控制与管理。实时采集库房环境信息进行展示，并定期进行保存。支持设定任务调度各类设备进行智能化运行。</w:t>
            </w:r>
            <w:r w:rsidRPr="00A35F43">
              <w:rPr>
                <w:rStyle w:val="font21"/>
                <w:rFonts w:hint="default"/>
                <w:color w:val="auto"/>
                <w:lang w:bidi="ar"/>
              </w:rPr>
              <w:br/>
              <w:t>要求可管理或操作库房设备；显示库房环境数据。</w:t>
            </w:r>
            <w:r w:rsidRPr="00A35F43">
              <w:rPr>
                <w:rStyle w:val="font21"/>
                <w:rFonts w:hint="default"/>
                <w:color w:val="auto"/>
                <w:lang w:bidi="ar"/>
              </w:rPr>
              <w:br/>
              <w:t>应支持记录库房内环境的变化数据，可通过列表、曲线方式展示，直观地对库房环境进行监控与管理，为库房管理工作提供数据支持。</w:t>
            </w:r>
            <w:r w:rsidRPr="00A35F43">
              <w:rPr>
                <w:rStyle w:val="font21"/>
                <w:rFonts w:hint="default"/>
                <w:color w:val="auto"/>
                <w:lang w:bidi="ar"/>
              </w:rPr>
              <w:br/>
              <w:t>2.5档案配置</w:t>
            </w:r>
            <w:r w:rsidRPr="00A35F43">
              <w:rPr>
                <w:rStyle w:val="font21"/>
                <w:rFonts w:hint="default"/>
                <w:color w:val="auto"/>
                <w:lang w:bidi="ar"/>
              </w:rPr>
              <w:br/>
              <w:t>系统应具备标准的档案模型，档案模型已有一定数量的常用档案模板，如文书档案、会计档案、基建档案等，档案模型还应能自定义档案管理模板，并对档案著录项、元数据等进行自定义维护。</w:t>
            </w:r>
            <w:r w:rsidRPr="00A35F43">
              <w:rPr>
                <w:rStyle w:val="font21"/>
                <w:rFonts w:hint="default"/>
                <w:color w:val="auto"/>
                <w:lang w:bidi="ar"/>
              </w:rPr>
              <w:br/>
            </w:r>
            <w:r w:rsidRPr="00A35F43">
              <w:rPr>
                <w:rStyle w:val="font41"/>
                <w:rFonts w:hint="default"/>
                <w:color w:val="auto"/>
                <w:lang w:bidi="ar"/>
              </w:rPr>
              <w:t>▲系统支持定制档案门类、档案管理方式、档案管理著录项、元数据管理、档号管理、流水号管理等。（提供由国家级检测机构（如国家XX检测/评测/检验中心/实验室或中国XX检测/评测/检验中心/实验室）出具的软件测试报告复印件证明并标明检测项具体位置，加盖投标人公章）</w:t>
            </w:r>
            <w:r w:rsidRPr="00A35F43">
              <w:rPr>
                <w:rStyle w:val="font21"/>
                <w:rFonts w:hint="default"/>
                <w:color w:val="auto"/>
                <w:lang w:bidi="ar"/>
              </w:rPr>
              <w:br/>
              <w:t>2.6系统设置</w:t>
            </w:r>
            <w:r w:rsidRPr="00A35F43">
              <w:rPr>
                <w:rStyle w:val="font21"/>
                <w:rFonts w:hint="default"/>
                <w:color w:val="auto"/>
                <w:lang w:bidi="ar"/>
              </w:rPr>
              <w:br/>
              <w:t>系统应具备丰富的自定义设置功能，如用户管理设置、角色管理设置、权限设置、系统日志设置、系统参数设置等。</w:t>
            </w:r>
            <w:r w:rsidRPr="00A35F43">
              <w:rPr>
                <w:rStyle w:val="font21"/>
                <w:rFonts w:hint="default"/>
                <w:color w:val="auto"/>
                <w:lang w:bidi="ar"/>
              </w:rPr>
              <w:br/>
              <w:t>用户管理，应支持对系统中所有的用户信息进行维护。包括新增用户、修改用户信息、删除用户，以及在用户忘记密码后，对密码进行重置；并且在发现用户状态异常时，及时对其禁用。</w:t>
            </w:r>
            <w:r w:rsidRPr="00A35F43">
              <w:rPr>
                <w:rStyle w:val="font21"/>
                <w:rFonts w:hint="default"/>
                <w:color w:val="auto"/>
                <w:lang w:bidi="ar"/>
              </w:rPr>
              <w:br/>
              <w:t>角色管理，应支持对系统中所有角色进行维护；可根据业务需求来创建角色、修改角色、删除角色，对角色进行相应的权限授权后，分配给用户；角色管理中应支持设置默认角色的权限，如账号设置、我的消息等基本权限。用户角色可以根据实际需要而分配维护。</w:t>
            </w:r>
            <w:r w:rsidRPr="00A35F43">
              <w:rPr>
                <w:rStyle w:val="font21"/>
                <w:rFonts w:hint="default"/>
                <w:color w:val="auto"/>
                <w:lang w:bidi="ar"/>
              </w:rPr>
              <w:br/>
              <w:t>权限管理，系统支持对所有用户角色进行权限设置及维护，可以根据实际工作情况，对角色的权限进行限定。权限管理应对角色进行相应的授权，然后将授权后的角色分配给用户。权限设置应分为功能授权和数据目录授权两方面。其中功能授权是对系统功能的管控；数据目录授权是对系统中条目数据和电子文件权限的管控。</w:t>
            </w:r>
            <w:r w:rsidRPr="00A35F43">
              <w:rPr>
                <w:rStyle w:val="font21"/>
                <w:rFonts w:hint="default"/>
                <w:color w:val="auto"/>
                <w:lang w:bidi="ar"/>
              </w:rPr>
              <w:br/>
              <w:t>系统日志，系统中的所有日志应支持设置和维护。任何用户在任何时间登录系统、做任何的操作，以及操作的详细内容都可被系统记录下来，达到监控系统中每个用户操作的目标。系统日志应记录用户的所有操作，包含系统运行日志、登录日志、功能操作日志等，日志按照时间段进行保存。经过授权</w:t>
            </w:r>
            <w:r w:rsidRPr="00A35F43">
              <w:rPr>
                <w:rStyle w:val="font21"/>
                <w:rFonts w:hint="default"/>
                <w:color w:val="auto"/>
                <w:lang w:bidi="ar"/>
              </w:rPr>
              <w:lastRenderedPageBreak/>
              <w:t>后的用户可以查看日志详情，同时可对系统日志进行检索。</w:t>
            </w:r>
            <w:r w:rsidRPr="00A35F43">
              <w:rPr>
                <w:rStyle w:val="font21"/>
                <w:rFonts w:hint="default"/>
                <w:color w:val="auto"/>
                <w:lang w:bidi="ar"/>
              </w:rPr>
              <w:br/>
              <w:t>系统参数设置，应包括对系统基本参数、各类专用管理设备、条码模板设置、编辑模板、数据字典的配置。参数配置内容应包含参数标识、参数值、描述，并且可以添加、修改配置项内容。</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8D9157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B1A2EA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tcPr>
          <w:p w14:paraId="067DB3FD" w14:textId="77777777" w:rsidR="006F3191" w:rsidRPr="00A35F43" w:rsidRDefault="006F3191" w:rsidP="00421755">
            <w:pPr>
              <w:jc w:val="center"/>
              <w:rPr>
                <w:rFonts w:ascii="宋体" w:hAnsi="宋体" w:cs="宋体" w:hint="eastAsia"/>
                <w:sz w:val="18"/>
                <w:szCs w:val="18"/>
              </w:rPr>
            </w:pPr>
          </w:p>
        </w:tc>
      </w:tr>
      <w:tr w:rsidR="00A35F43" w:rsidRPr="00A35F43" w14:paraId="32F7A89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1B6A65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1.2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071960A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数据可视化平台</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39EC8DA"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 xml:space="preserve">（1）档案业务办理情况展示：应支持展示当日、当月利用档案的统计信息，如档案借阅量、归还量、借阅次数； </w:t>
            </w:r>
            <w:r w:rsidRPr="00A35F43">
              <w:rPr>
                <w:rStyle w:val="font21"/>
                <w:rFonts w:hint="default"/>
                <w:color w:val="auto"/>
                <w:lang w:bidi="ar"/>
              </w:rPr>
              <w:br/>
            </w:r>
            <w:r w:rsidRPr="00A35F43">
              <w:rPr>
                <w:rStyle w:val="font41"/>
                <w:rFonts w:hint="default"/>
                <w:color w:val="auto"/>
                <w:lang w:bidi="ar"/>
              </w:rPr>
              <w:t>（2）▲馆藏统计情况展示：应支持展示馆藏总量、在借数量、在库数量、各类档案统计数据以及档案存储满载率、档案年增长率、各年度档案入库情况、档案库房存放容量年增长量等；（提供由国家级检测机构（如国家XX检测/评测/检验中心/实验室或中国XX检测/评测/检验中心/实验室）出具的软件测试报告复印件证明并标明检测项具体位置，加盖投标人公章）</w:t>
            </w:r>
            <w:r w:rsidRPr="00A35F43">
              <w:rPr>
                <w:rStyle w:val="font21"/>
                <w:rFonts w:hint="default"/>
                <w:color w:val="auto"/>
                <w:lang w:bidi="ar"/>
              </w:rPr>
              <w:br/>
              <w:t>（3）档案库房环境情况展示：应支持展示档案库房的温度、湿度、二氧化碳、PM10、PM2.5、TVOC等，以曲线方式直观展示库房环境变化。</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8C44A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7931FB5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tcPr>
          <w:p w14:paraId="0D84993E" w14:textId="77777777" w:rsidR="006F3191" w:rsidRPr="00A35F43" w:rsidRDefault="006F3191" w:rsidP="00421755">
            <w:pPr>
              <w:jc w:val="center"/>
              <w:rPr>
                <w:rFonts w:ascii="宋体" w:hAnsi="宋体" w:cs="宋体" w:hint="eastAsia"/>
                <w:sz w:val="18"/>
                <w:szCs w:val="18"/>
              </w:rPr>
            </w:pPr>
          </w:p>
        </w:tc>
      </w:tr>
      <w:tr w:rsidR="00A35F43" w:rsidRPr="00A35F43" w14:paraId="603EC642"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tcPr>
          <w:p w14:paraId="620B136D"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DF51862" w14:textId="77777777" w:rsidR="006F3191" w:rsidRPr="00A35F43" w:rsidRDefault="00432E9D" w:rsidP="00421755">
            <w:pPr>
              <w:widowControl/>
              <w:jc w:val="left"/>
              <w:textAlignment w:val="center"/>
              <w:rPr>
                <w:rFonts w:ascii="宋体" w:hAnsi="宋体" w:cs="宋体" w:hint="eastAsia"/>
                <w:b/>
                <w:bCs/>
                <w:sz w:val="18"/>
                <w:szCs w:val="18"/>
              </w:rPr>
            </w:pPr>
            <w:r w:rsidRPr="00A35F43">
              <w:rPr>
                <w:rFonts w:ascii="宋体" w:hAnsi="宋体" w:cs="宋体" w:hint="eastAsia"/>
                <w:b/>
                <w:bCs/>
                <w:sz w:val="18"/>
                <w:szCs w:val="18"/>
                <w:lang w:bidi="ar"/>
              </w:rPr>
              <w:t>档案库房主</w:t>
            </w:r>
            <w:proofErr w:type="gramStart"/>
            <w:r w:rsidRPr="00A35F43">
              <w:rPr>
                <w:rFonts w:ascii="宋体" w:hAnsi="宋体" w:cs="宋体" w:hint="eastAsia"/>
                <w:b/>
                <w:bCs/>
                <w:sz w:val="18"/>
                <w:szCs w:val="18"/>
                <w:lang w:bidi="ar"/>
              </w:rPr>
              <w:t>要设施</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B55500"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8A9BF8" w14:textId="77777777" w:rsidR="006F3191" w:rsidRPr="00A35F43" w:rsidRDefault="006F3191" w:rsidP="00421755">
            <w:pPr>
              <w:jc w:val="left"/>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98E510F" w14:textId="77777777" w:rsidR="006F3191" w:rsidRPr="00A35F43" w:rsidRDefault="006F3191" w:rsidP="00421755">
            <w:pPr>
              <w:jc w:val="left"/>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3C88FBB" w14:textId="77777777" w:rsidR="006F3191" w:rsidRPr="00A35F43" w:rsidRDefault="006F3191" w:rsidP="00421755">
            <w:pPr>
              <w:jc w:val="left"/>
              <w:rPr>
                <w:rFonts w:ascii="宋体" w:hAnsi="宋体" w:cs="宋体" w:hint="eastAsia"/>
                <w:sz w:val="18"/>
                <w:szCs w:val="18"/>
              </w:rPr>
            </w:pPr>
          </w:p>
        </w:tc>
      </w:tr>
      <w:tr w:rsidR="00A35F43" w:rsidRPr="00A35F43" w14:paraId="473513B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348BD32"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88F2497" w14:textId="77777777" w:rsidR="006F3191" w:rsidRPr="00A35F43" w:rsidRDefault="00432E9D" w:rsidP="00421755">
            <w:pPr>
              <w:widowControl/>
              <w:jc w:val="left"/>
              <w:textAlignment w:val="center"/>
              <w:rPr>
                <w:rFonts w:ascii="宋体" w:hAnsi="宋体" w:cs="宋体" w:hint="eastAsia"/>
                <w:b/>
                <w:bCs/>
                <w:sz w:val="18"/>
                <w:szCs w:val="18"/>
              </w:rPr>
            </w:pPr>
            <w:r w:rsidRPr="00A35F43">
              <w:rPr>
                <w:rFonts w:ascii="宋体" w:hAnsi="宋体" w:cs="宋体" w:hint="eastAsia"/>
                <w:b/>
                <w:bCs/>
                <w:sz w:val="18"/>
                <w:szCs w:val="18"/>
                <w:lang w:bidi="ar"/>
              </w:rPr>
              <w:t>档案库房环境监控设备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267BB79B"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33F8DCC" w14:textId="77777777" w:rsidR="006F3191" w:rsidRPr="00A35F43" w:rsidRDefault="006F3191" w:rsidP="00421755">
            <w:pPr>
              <w:jc w:val="left"/>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2FB8CD" w14:textId="77777777" w:rsidR="006F3191" w:rsidRPr="00A35F43" w:rsidRDefault="006F3191" w:rsidP="00421755">
            <w:pPr>
              <w:jc w:val="left"/>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09D18DAE" w14:textId="77777777" w:rsidR="006F3191" w:rsidRPr="00A35F43" w:rsidRDefault="006F3191" w:rsidP="00421755">
            <w:pPr>
              <w:jc w:val="left"/>
              <w:rPr>
                <w:rFonts w:ascii="宋体" w:hAnsi="宋体" w:cs="宋体" w:hint="eastAsia"/>
                <w:sz w:val="18"/>
                <w:szCs w:val="18"/>
              </w:rPr>
            </w:pPr>
          </w:p>
        </w:tc>
      </w:tr>
      <w:tr w:rsidR="00A35F43" w:rsidRPr="00A35F43" w14:paraId="5D89D14F" w14:textId="77777777" w:rsidTr="00A6501E">
        <w:trPr>
          <w:trHeight w:val="378"/>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A41521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2.1.1</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16F6AED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区域智能控制器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09F602E"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其应用于档案库房中，控制库房区域内设备运行，支持输出控制信号、输入检测信号，数据采集、故障反馈等功能。</w:t>
            </w:r>
            <w:r w:rsidRPr="00A35F43">
              <w:rPr>
                <w:rStyle w:val="font21"/>
                <w:rFonts w:hint="default"/>
                <w:color w:val="auto"/>
                <w:lang w:bidi="ar"/>
              </w:rPr>
              <w:br/>
              <w:t>（1）配置不小于15英寸触摸一体液晶屏。</w:t>
            </w:r>
            <w:r w:rsidRPr="00A35F43">
              <w:rPr>
                <w:rStyle w:val="font21"/>
                <w:rFonts w:hint="default"/>
                <w:color w:val="auto"/>
                <w:lang w:bidi="ar"/>
              </w:rPr>
              <w:br/>
              <w:t>（2）图形、列表方式显示温湿</w:t>
            </w:r>
            <w:proofErr w:type="gramStart"/>
            <w:r w:rsidRPr="00A35F43">
              <w:rPr>
                <w:rStyle w:val="font21"/>
                <w:rFonts w:hint="default"/>
                <w:color w:val="auto"/>
                <w:lang w:bidi="ar"/>
              </w:rPr>
              <w:t>度信息</w:t>
            </w:r>
            <w:proofErr w:type="gramEnd"/>
            <w:r w:rsidRPr="00A35F43">
              <w:rPr>
                <w:rStyle w:val="font21"/>
                <w:rFonts w:hint="default"/>
                <w:color w:val="auto"/>
                <w:lang w:bidi="ar"/>
              </w:rPr>
              <w:t>和设备运行状态。</w:t>
            </w:r>
            <w:r w:rsidRPr="00A35F43">
              <w:rPr>
                <w:rStyle w:val="font21"/>
                <w:rFonts w:hint="default"/>
                <w:color w:val="auto"/>
                <w:lang w:bidi="ar"/>
              </w:rPr>
              <w:br/>
              <w:t>（3）支持历史记录显示。</w:t>
            </w:r>
            <w:r w:rsidRPr="00A35F43">
              <w:rPr>
                <w:rStyle w:val="font21"/>
                <w:rFonts w:hint="default"/>
                <w:color w:val="auto"/>
                <w:lang w:bidi="ar"/>
              </w:rPr>
              <w:br/>
              <w:t>（4）内存不小于 2G。</w:t>
            </w:r>
            <w:r w:rsidRPr="00A35F43">
              <w:rPr>
                <w:rStyle w:val="font21"/>
                <w:rFonts w:hint="default"/>
                <w:color w:val="auto"/>
                <w:lang w:bidi="ar"/>
              </w:rPr>
              <w:br/>
              <w:t>（5）接口：支持RS-485、USB、网口、音频输出等。</w:t>
            </w:r>
            <w:r w:rsidRPr="00A35F43">
              <w:rPr>
                <w:rStyle w:val="font21"/>
                <w:rFonts w:hint="default"/>
                <w:color w:val="auto"/>
                <w:lang w:bidi="ar"/>
              </w:rPr>
              <w:br/>
              <w:t>（6）区域智能控制设备使用的电路板应能通过阻燃试验，阻燃级别达到V-0级要求。</w:t>
            </w:r>
            <w:r w:rsidRPr="00A35F43">
              <w:rPr>
                <w:rStyle w:val="font21"/>
                <w:rFonts w:hint="default"/>
                <w:color w:val="auto"/>
                <w:lang w:bidi="ar"/>
              </w:rPr>
              <w:br/>
              <w:t>（7）区域智能控制设备在特殊及异常环境下，如室内温度至少达到40℃、湿度至少达到70%RH时，也不会损坏，保证设备正常工作和运行。</w:t>
            </w:r>
            <w:r w:rsidRPr="00A35F43">
              <w:rPr>
                <w:rStyle w:val="font21"/>
                <w:rFonts w:hint="default"/>
                <w:color w:val="auto"/>
                <w:lang w:bidi="ar"/>
              </w:rPr>
              <w:br/>
              <w:t>（8）要求区域智能控制设备具备防静电、防冲击能力，当受到静电干扰</w:t>
            </w:r>
            <w:proofErr w:type="gramStart"/>
            <w:r w:rsidRPr="00A35F43">
              <w:rPr>
                <w:rStyle w:val="font21"/>
                <w:rFonts w:hint="default"/>
                <w:color w:val="auto"/>
                <w:lang w:bidi="ar"/>
              </w:rPr>
              <w:t>或浪涌冲击</w:t>
            </w:r>
            <w:proofErr w:type="gramEnd"/>
            <w:r w:rsidRPr="00A35F43">
              <w:rPr>
                <w:rStyle w:val="font21"/>
                <w:rFonts w:hint="default"/>
                <w:color w:val="auto"/>
                <w:lang w:bidi="ar"/>
              </w:rPr>
              <w:t>停止后应能正常工作。</w:t>
            </w:r>
            <w:r w:rsidRPr="00A35F43">
              <w:rPr>
                <w:rStyle w:val="font21"/>
                <w:rFonts w:hint="default"/>
                <w:color w:val="auto"/>
                <w:lang w:bidi="ar"/>
              </w:rPr>
              <w:br/>
            </w:r>
            <w:r w:rsidRPr="00A35F43">
              <w:rPr>
                <w:rStyle w:val="font41"/>
                <w:rFonts w:hint="default"/>
                <w:color w:val="auto"/>
                <w:lang w:bidi="ar"/>
              </w:rPr>
              <w:t>（9）▲区域智能控制设备在特殊及异常环境下，如高温50℃、低温-10℃及以上时应能正常工作。（提供由CMA或CNAS认证的国家级检测机构（如国家XX检测/评测/检验中心/实验室或中国XX检测/评测/检验中心/实验室）出具的硬件检测报告复印件证明并标明检测项具体位置，加盖投标人公章）</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D397CE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179B2F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4D369AD" w14:textId="77777777" w:rsidR="006F3191" w:rsidRPr="00A35F43" w:rsidRDefault="006F3191" w:rsidP="00421755">
            <w:pPr>
              <w:jc w:val="center"/>
              <w:rPr>
                <w:rFonts w:ascii="宋体" w:hAnsi="宋体" w:cs="宋体" w:hint="eastAsia"/>
                <w:sz w:val="18"/>
                <w:szCs w:val="18"/>
              </w:rPr>
            </w:pPr>
          </w:p>
        </w:tc>
      </w:tr>
      <w:tr w:rsidR="00A35F43" w:rsidRPr="00A35F43" w14:paraId="686E0DE9" w14:textId="77777777" w:rsidTr="00A6501E">
        <w:trPr>
          <w:trHeight w:val="378"/>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B2FBE2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419DF08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智能库房环境管理系统</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3220EA9"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（1）系统界面中应包含小地图显示设备位置、报警次数区域、本日温度、湿度、PM2.5、TVOC的走势、场景状态显示等。</w:t>
            </w:r>
            <w:r w:rsidRPr="00A35F43">
              <w:rPr>
                <w:rStyle w:val="font21"/>
                <w:rFonts w:hint="default"/>
                <w:color w:val="auto"/>
                <w:lang w:bidi="ar"/>
              </w:rPr>
              <w:br/>
              <w:t>（2）应可显示设备数据并且查看单个设备数据信息，可操作设备。</w:t>
            </w:r>
            <w:r w:rsidRPr="00A35F43">
              <w:rPr>
                <w:rStyle w:val="font21"/>
                <w:rFonts w:hint="default"/>
                <w:color w:val="auto"/>
                <w:lang w:bidi="ar"/>
              </w:rPr>
              <w:br/>
              <w:t>（3）设备位置展示应可更换小地图背景，并进行</w:t>
            </w:r>
            <w:proofErr w:type="gramStart"/>
            <w:r w:rsidRPr="00A35F43">
              <w:rPr>
                <w:rStyle w:val="font21"/>
                <w:rFonts w:hint="default"/>
                <w:color w:val="auto"/>
                <w:lang w:bidi="ar"/>
              </w:rPr>
              <w:t>可用户</w:t>
            </w:r>
            <w:proofErr w:type="gramEnd"/>
            <w:r w:rsidRPr="00A35F43">
              <w:rPr>
                <w:rStyle w:val="font21"/>
                <w:rFonts w:hint="default"/>
                <w:color w:val="auto"/>
                <w:lang w:bidi="ar"/>
              </w:rPr>
              <w:t>验证，只有成功登录后才能手动移动、添加、删除恒湿净化设备、空气质量监测设备、空调等设备；</w:t>
            </w:r>
            <w:r w:rsidRPr="00A35F43">
              <w:rPr>
                <w:rStyle w:val="font21"/>
                <w:rFonts w:hint="default"/>
                <w:color w:val="auto"/>
                <w:lang w:bidi="ar"/>
              </w:rPr>
              <w:br/>
            </w:r>
            <w:r w:rsidRPr="00A35F43">
              <w:rPr>
                <w:rStyle w:val="font41"/>
                <w:rFonts w:hint="default"/>
                <w:color w:val="auto"/>
                <w:lang w:bidi="ar"/>
              </w:rPr>
              <w:t>（4）▲环境信息可以显示温度、湿度、PM2.5、TVOC数据曲线图。（提供由国家级检测机构（如国家XX检测/评测/检验中心/实验室或中国XX检测/评测/检验中心/实验室）出具的软件测试报告复印件证明并标明检测项具体位置，加盖投标人公章）</w:t>
            </w:r>
            <w:r w:rsidRPr="00A35F43">
              <w:rPr>
                <w:rStyle w:val="font21"/>
                <w:rFonts w:hint="default"/>
                <w:color w:val="auto"/>
                <w:lang w:bidi="ar"/>
              </w:rPr>
              <w:br/>
              <w:t>（5）应支持实时显示温度、湿度、PM2.5数据，可设置最高值、最低值、平均值。</w:t>
            </w:r>
            <w:r w:rsidRPr="00A35F43">
              <w:rPr>
                <w:rStyle w:val="font21"/>
                <w:rFonts w:hint="default"/>
                <w:color w:val="auto"/>
                <w:lang w:bidi="ar"/>
              </w:rPr>
              <w:br/>
              <w:t>（6）应可以按照日、周、月、年及全部统计显示报警器、温度、湿度、PM2.5、PM10、CO2、TVOC的报警次数。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C99678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42467E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3B1D610" w14:textId="77777777" w:rsidR="006F3191" w:rsidRPr="00A35F43" w:rsidRDefault="006F3191" w:rsidP="00421755">
            <w:pPr>
              <w:jc w:val="center"/>
              <w:rPr>
                <w:rFonts w:ascii="宋体" w:hAnsi="宋体" w:cs="宋体" w:hint="eastAsia"/>
                <w:sz w:val="18"/>
                <w:szCs w:val="18"/>
              </w:rPr>
            </w:pPr>
          </w:p>
        </w:tc>
      </w:tr>
      <w:tr w:rsidR="00A35F43" w:rsidRPr="00A35F43" w14:paraId="0F08F95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118854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4BDC246"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空气</w:t>
            </w:r>
            <w:proofErr w:type="gramStart"/>
            <w:r w:rsidRPr="00A35F43">
              <w:rPr>
                <w:rFonts w:ascii="宋体" w:hAnsi="宋体" w:cs="宋体" w:hint="eastAsia"/>
                <w:sz w:val="18"/>
                <w:szCs w:val="18"/>
                <w:lang w:bidi="ar"/>
              </w:rPr>
              <w:t>质量云测仪</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ED2A3DC"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（1）应支持采集环境温度、湿度、PM2.5、PM10、甲醛、SO2、NO2、CO2、TVOC值。</w:t>
            </w:r>
            <w:r w:rsidRPr="00A35F43">
              <w:rPr>
                <w:rStyle w:val="font21"/>
                <w:rFonts w:hint="default"/>
                <w:color w:val="auto"/>
                <w:lang w:bidi="ar"/>
              </w:rPr>
              <w:br/>
              <w:t>（2）通讯方式：应支持RS485无线/有线通讯、CAN接口传输。</w:t>
            </w:r>
            <w:r w:rsidRPr="00A35F43">
              <w:rPr>
                <w:rStyle w:val="font21"/>
                <w:rFonts w:hint="default"/>
                <w:color w:val="auto"/>
                <w:lang w:bidi="ar"/>
              </w:rPr>
              <w:br/>
              <w:t>（3）温度范围：0-50℃。</w:t>
            </w:r>
            <w:r w:rsidRPr="00A35F43">
              <w:rPr>
                <w:rStyle w:val="font21"/>
                <w:rFonts w:hint="default"/>
                <w:color w:val="auto"/>
                <w:lang w:bidi="ar"/>
              </w:rPr>
              <w:br/>
              <w:t>（4）湿度范围：5-98%。</w:t>
            </w:r>
            <w:r w:rsidRPr="00A35F43">
              <w:rPr>
                <w:rStyle w:val="font21"/>
                <w:rFonts w:hint="default"/>
                <w:color w:val="auto"/>
                <w:lang w:bidi="ar"/>
              </w:rPr>
              <w:br/>
              <w:t>（5）PM2.5范围：1-999μg/m³。</w:t>
            </w:r>
            <w:r w:rsidRPr="00A35F43">
              <w:rPr>
                <w:rStyle w:val="font21"/>
                <w:rFonts w:hint="default"/>
                <w:color w:val="auto"/>
                <w:lang w:bidi="ar"/>
              </w:rPr>
              <w:br/>
              <w:t>（6）PM10范围：1-999μg/m³。</w:t>
            </w:r>
            <w:r w:rsidRPr="00A35F43">
              <w:rPr>
                <w:rStyle w:val="font21"/>
                <w:rFonts w:hint="default"/>
                <w:color w:val="auto"/>
                <w:lang w:bidi="ar"/>
              </w:rPr>
              <w:br/>
              <w:t>（7）TVOC范围：5-1000μg/m³。</w:t>
            </w:r>
            <w:r w:rsidRPr="00A35F43">
              <w:rPr>
                <w:rStyle w:val="font21"/>
                <w:rFonts w:hint="default"/>
                <w:color w:val="auto"/>
                <w:lang w:bidi="ar"/>
              </w:rPr>
              <w:br/>
              <w:t>（8）CO2范围：100-3000mg/m3。</w:t>
            </w:r>
            <w:r w:rsidRPr="00A35F43">
              <w:rPr>
                <w:rStyle w:val="font21"/>
                <w:rFonts w:hint="default"/>
                <w:color w:val="auto"/>
                <w:lang w:bidi="ar"/>
              </w:rPr>
              <w:br/>
              <w:t>（9）SO2范围：0-500μg/m³。</w:t>
            </w:r>
            <w:r w:rsidRPr="00A35F43">
              <w:rPr>
                <w:rStyle w:val="font21"/>
                <w:rFonts w:hint="default"/>
                <w:color w:val="auto"/>
                <w:lang w:bidi="ar"/>
              </w:rPr>
              <w:br/>
              <w:t>（10）NO2范围：0-300μg/m³。</w:t>
            </w:r>
            <w:r w:rsidRPr="00A35F43">
              <w:rPr>
                <w:rStyle w:val="font21"/>
                <w:rFonts w:hint="default"/>
                <w:color w:val="auto"/>
                <w:lang w:bidi="ar"/>
              </w:rPr>
              <w:br/>
              <w:t>（11）甲醛范围：1-1000μg/m³。</w:t>
            </w:r>
            <w:r w:rsidRPr="00A35F43">
              <w:rPr>
                <w:rStyle w:val="font21"/>
                <w:rFonts w:hint="default"/>
                <w:color w:val="auto"/>
                <w:lang w:bidi="ar"/>
              </w:rPr>
              <w:br/>
            </w:r>
            <w:r w:rsidRPr="00A35F43">
              <w:rPr>
                <w:rStyle w:val="font21"/>
                <w:rFonts w:hint="default"/>
                <w:color w:val="auto"/>
                <w:lang w:bidi="ar"/>
              </w:rPr>
              <w:lastRenderedPageBreak/>
              <w:t>（12）空气质量监测设备使用的电路板应能通过阻燃试验，阻燃级别达到V-0级要求。</w:t>
            </w:r>
            <w:r w:rsidRPr="00A35F43">
              <w:rPr>
                <w:rStyle w:val="font21"/>
                <w:rFonts w:hint="default"/>
                <w:color w:val="auto"/>
                <w:lang w:bidi="ar"/>
              </w:rPr>
              <w:br/>
              <w:t>（13）空气质量监测设备在特殊及异常环境下，如室内温度至少达到40℃、湿度至少达到70%RH时，设备应正常工作。</w:t>
            </w:r>
            <w:r w:rsidRPr="00A35F43">
              <w:rPr>
                <w:rStyle w:val="font21"/>
                <w:rFonts w:hint="default"/>
                <w:color w:val="auto"/>
                <w:lang w:bidi="ar"/>
              </w:rPr>
              <w:br/>
            </w:r>
            <w:r w:rsidRPr="00A35F43">
              <w:rPr>
                <w:rStyle w:val="font41"/>
                <w:rFonts w:hint="default"/>
                <w:color w:val="auto"/>
                <w:lang w:bidi="ar"/>
              </w:rPr>
              <w:t>（14）▲空气质量监测设备在特殊及异常环境下，如高温50℃、低温-10℃及以上时应能正常工作。（提供由CMA或CNAS认证的国家级检测机构（如国家XX检测/评测/检验中心/实验室或中国XX检测/评测/检验中心/实验室）出具的硬件检测报告复印件证明并标明检测项具体位置，加盖投标人公章）</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1E5241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13.0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EA7234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D025F25" w14:textId="77777777" w:rsidR="006F3191" w:rsidRPr="00A35F43" w:rsidRDefault="006F3191" w:rsidP="00421755">
            <w:pPr>
              <w:jc w:val="center"/>
              <w:rPr>
                <w:rFonts w:ascii="宋体" w:hAnsi="宋体" w:cs="宋体" w:hint="eastAsia"/>
                <w:sz w:val="18"/>
                <w:szCs w:val="18"/>
              </w:rPr>
            </w:pPr>
          </w:p>
        </w:tc>
      </w:tr>
      <w:tr w:rsidR="00A35F43" w:rsidRPr="00A35F43" w14:paraId="5664361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653466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3C1445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恒湿净化一体机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4867DD21"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恒湿净化设备，要求能够自动调控库房湿度、空气质量，使库房环境达到国家标准要求的档案存放环境的要求。空气净化系统需采取不少于6种净化方式，兼具除尘、灭菌、去除TVOC等多种功能；设备应具有灭菌功能，应用</w:t>
            </w:r>
            <w:proofErr w:type="gramStart"/>
            <w:r w:rsidRPr="00A35F43">
              <w:rPr>
                <w:rStyle w:val="font21"/>
                <w:rFonts w:hint="default"/>
                <w:color w:val="auto"/>
                <w:lang w:bidi="ar"/>
              </w:rPr>
              <w:t>纳米光氢</w:t>
            </w:r>
            <w:proofErr w:type="gramEnd"/>
            <w:r w:rsidRPr="00A35F43">
              <w:rPr>
                <w:rStyle w:val="font21"/>
                <w:rFonts w:hint="default"/>
                <w:color w:val="auto"/>
                <w:lang w:bidi="ar"/>
              </w:rPr>
              <w:t>离子净化器能够有效灭菌，去除TVOC；设备须配置负离子发生器以改善空气质量，增加空气的含氧量。</w:t>
            </w:r>
            <w:r w:rsidRPr="00A35F43">
              <w:rPr>
                <w:rStyle w:val="font21"/>
                <w:rFonts w:hint="default"/>
                <w:color w:val="auto"/>
                <w:lang w:bidi="ar"/>
              </w:rPr>
              <w:br/>
            </w:r>
            <w:r w:rsidRPr="00A35F43">
              <w:rPr>
                <w:rStyle w:val="font41"/>
                <w:rFonts w:hint="default"/>
                <w:color w:val="auto"/>
                <w:lang w:bidi="ar"/>
              </w:rPr>
              <w:t>（1）▲应实时显示探测到的温度、湿度、PM2.5、PM10、TVOC、CO2、甲醛、SO2、NO2环境数据，可按照不同颜色区分显示；（提供由国家级检测机构（如国家XX检测/评测/检验中心/实验室或中国XX检测/评测/检验中心/实验室）出具的软件测试报告复印件证明并标明检测项具体位置）</w:t>
            </w:r>
            <w:r w:rsidRPr="00A35F43">
              <w:rPr>
                <w:rStyle w:val="font21"/>
                <w:rFonts w:hint="default"/>
                <w:color w:val="auto"/>
                <w:lang w:bidi="ar"/>
              </w:rPr>
              <w:br/>
              <w:t>（2）PM2.5去除率不小于99%，白色葡萄球菌杀灭率不小于99%，TVOC去除率不小于90%，空气自然</w:t>
            </w:r>
            <w:proofErr w:type="gramStart"/>
            <w:r w:rsidRPr="00A35F43">
              <w:rPr>
                <w:rStyle w:val="font21"/>
                <w:rFonts w:hint="default"/>
                <w:color w:val="auto"/>
                <w:lang w:bidi="ar"/>
              </w:rPr>
              <w:t>菌</w:t>
            </w:r>
            <w:proofErr w:type="gramEnd"/>
            <w:r w:rsidRPr="00A35F43">
              <w:rPr>
                <w:rStyle w:val="font21"/>
                <w:rFonts w:hint="default"/>
                <w:color w:val="auto"/>
                <w:lang w:bidi="ar"/>
              </w:rPr>
              <w:t>消亡率不小于90%，臭氧释放量小于0.003mg/m³；</w:t>
            </w:r>
            <w:r w:rsidRPr="00A35F43">
              <w:rPr>
                <w:rStyle w:val="font21"/>
                <w:rFonts w:hint="default"/>
                <w:color w:val="auto"/>
                <w:lang w:bidi="ar"/>
              </w:rPr>
              <w:br/>
              <w:t>（3）设备须有完善的防漏水措施，水箱应采用双层设计，内层采用阻燃ABS材料，外层采用碳钢材料；每台设备须配置漏水报警探头；上水系统采取常开电磁阀和常闭电磁阀相结合的方式冗余配置；</w:t>
            </w:r>
            <w:r w:rsidRPr="00A35F43">
              <w:rPr>
                <w:rStyle w:val="font21"/>
                <w:rFonts w:hint="default"/>
                <w:color w:val="auto"/>
                <w:lang w:bidi="ar"/>
              </w:rPr>
              <w:br/>
              <w:t>（4）设备须有完善的报警系统，便于设备故障诊断与维修，应配置高温、高湿、低温、低湿、漏水报警功能。</w:t>
            </w:r>
            <w:r w:rsidRPr="00A35F43">
              <w:rPr>
                <w:rStyle w:val="font21"/>
                <w:rFonts w:hint="default"/>
                <w:color w:val="auto"/>
                <w:lang w:bidi="ar"/>
              </w:rPr>
              <w:br/>
            </w:r>
            <w:r w:rsidRPr="00A35F43">
              <w:rPr>
                <w:rStyle w:val="font41"/>
                <w:rFonts w:hint="default"/>
                <w:color w:val="auto"/>
                <w:lang w:bidi="ar"/>
              </w:rPr>
              <w:t>（5）▲支持展示空气质量环境数据；可以采用文字及图形展示水箱状态；可以显示当日及总耗电量；支持恒湿、光氢、负离子、UV-C紫外线、</w:t>
            </w:r>
            <w:proofErr w:type="gramStart"/>
            <w:r w:rsidRPr="00A35F43">
              <w:rPr>
                <w:rStyle w:val="font41"/>
                <w:rFonts w:hint="default"/>
                <w:color w:val="auto"/>
                <w:lang w:bidi="ar"/>
              </w:rPr>
              <w:t>摆叶等</w:t>
            </w:r>
            <w:proofErr w:type="gramEnd"/>
            <w:r w:rsidRPr="00A35F43">
              <w:rPr>
                <w:rStyle w:val="font41"/>
                <w:rFonts w:hint="default"/>
                <w:color w:val="auto"/>
                <w:lang w:bidi="ar"/>
              </w:rPr>
              <w:t>操作。（提供由国家级检测机构（如国家XX检测/评测/检验中心/实验室或中国XX检测/评测/检验中心/实验室）出具的软件测试报告复印件证明并标明检测项具体位置）</w:t>
            </w:r>
            <w:r w:rsidRPr="00A35F43">
              <w:rPr>
                <w:rStyle w:val="font21"/>
                <w:rFonts w:hint="default"/>
                <w:color w:val="auto"/>
                <w:lang w:bidi="ar"/>
              </w:rPr>
              <w:br/>
              <w:t>（6）支持按照月、周、日曲线显示以及按照时间记录温度、湿度、PM2.5、PM10、TVOC、CO2、甲醛、SO2、NO2环境数据。</w:t>
            </w:r>
            <w:r w:rsidRPr="00A35F43">
              <w:rPr>
                <w:rStyle w:val="font21"/>
                <w:rFonts w:hint="default"/>
                <w:color w:val="auto"/>
                <w:lang w:bidi="ar"/>
              </w:rPr>
              <w:br/>
              <w:t>（7）风速调节功能：设备应具备风速调节功能，并可分为自动及低、中、高风速四档。</w:t>
            </w:r>
            <w:r w:rsidRPr="00A35F43">
              <w:rPr>
                <w:rStyle w:val="font21"/>
                <w:rFonts w:hint="default"/>
                <w:color w:val="auto"/>
                <w:lang w:bidi="ar"/>
              </w:rPr>
              <w:br/>
              <w:t>（8）清洗功能：设备应具备清洗功能，通过打开进水阀以及排水阀，让清水清洗管道以及水箱，确保设备的除湿工作的正常运转。</w:t>
            </w:r>
            <w:r w:rsidRPr="00A35F43">
              <w:rPr>
                <w:rStyle w:val="font21"/>
                <w:rFonts w:hint="default"/>
                <w:color w:val="auto"/>
                <w:lang w:bidi="ar"/>
              </w:rPr>
              <w:br/>
            </w:r>
            <w:r w:rsidRPr="00A35F43">
              <w:rPr>
                <w:rStyle w:val="font41"/>
                <w:rFonts w:hint="default"/>
                <w:color w:val="auto"/>
                <w:lang w:bidi="ar"/>
              </w:rPr>
              <w:t>（9）▲水箱状态实时监测：实时监测水箱的状态，可显示水位高、中、低、溢水、漏水、堵塞、缺水、清洗水箱等状态，可以实时监测显示水质数据并报警。（提供由国家级检测机构（如国家XX检测/评测/检验中心/实验室或中国XX检测/评测/检验中心/实验室）出具的软件测试报告</w:t>
            </w:r>
            <w:r w:rsidRPr="00A35F43">
              <w:rPr>
                <w:rStyle w:val="font21"/>
                <w:rFonts w:hint="default"/>
                <w:color w:val="auto"/>
                <w:lang w:bidi="ar"/>
              </w:rPr>
              <w:br/>
            </w:r>
            <w:r w:rsidRPr="00A35F43">
              <w:rPr>
                <w:rStyle w:val="font41"/>
                <w:rFonts w:hint="default"/>
                <w:color w:val="auto"/>
                <w:lang w:bidi="ar"/>
              </w:rPr>
              <w:t>（10）▲恒湿净化设备应符合GB 36893-2018《空气净化器能效限定值及能效等级》要求，能效等级至少达到3级。（提供由第三方检测机构出具的硬件检测报告 复印件证明并标明检测项具体位置，加盖投标人公章）</w:t>
            </w:r>
            <w:r w:rsidRPr="00A35F43">
              <w:rPr>
                <w:rStyle w:val="font21"/>
                <w:rFonts w:hint="default"/>
                <w:color w:val="auto"/>
                <w:lang w:bidi="ar"/>
              </w:rPr>
              <w:br/>
            </w:r>
            <w:r w:rsidRPr="00A35F43">
              <w:rPr>
                <w:rStyle w:val="font41"/>
                <w:rFonts w:hint="default"/>
                <w:color w:val="auto"/>
                <w:lang w:bidi="ar"/>
              </w:rPr>
              <w:t>（11）▲恒湿净化设备应具有中国能效标识认证，提供产品能效标识和中国能效标识网（https://www.energylabel.com.cn）查询截图。</w:t>
            </w:r>
            <w:r w:rsidRPr="00A35F43">
              <w:rPr>
                <w:rStyle w:val="font21"/>
                <w:rFonts w:hint="default"/>
                <w:color w:val="auto"/>
                <w:lang w:bidi="ar"/>
              </w:rPr>
              <w:br/>
              <w:t>（12）显示屏尺寸：不小于8英寸；</w:t>
            </w:r>
            <w:r w:rsidRPr="00A35F43">
              <w:rPr>
                <w:rStyle w:val="font21"/>
                <w:rFonts w:hint="default"/>
                <w:color w:val="auto"/>
                <w:lang w:bidi="ar"/>
              </w:rPr>
              <w:br/>
              <w:t>（13）加湿量（kg/24h）：不低于160；</w:t>
            </w:r>
            <w:r w:rsidRPr="00A35F43">
              <w:rPr>
                <w:rStyle w:val="font21"/>
                <w:rFonts w:hint="default"/>
                <w:color w:val="auto"/>
                <w:lang w:bidi="ar"/>
              </w:rPr>
              <w:br/>
              <w:t>（14）除湿量（kg/24h）：不低于60；</w:t>
            </w:r>
            <w:r w:rsidRPr="00A35F43">
              <w:rPr>
                <w:rStyle w:val="font21"/>
                <w:rFonts w:hint="default"/>
                <w:color w:val="auto"/>
                <w:lang w:bidi="ar"/>
              </w:rPr>
              <w:br/>
              <w:t>（15）适用空间（㎡）：不小于120；</w:t>
            </w:r>
            <w:r w:rsidRPr="00A35F43">
              <w:rPr>
                <w:rStyle w:val="font21"/>
                <w:rFonts w:hint="default"/>
                <w:color w:val="auto"/>
                <w:lang w:bidi="ar"/>
              </w:rPr>
              <w:br/>
              <w:t>（16）风量（m³/h）：不低于1600；</w:t>
            </w:r>
            <w:r w:rsidRPr="00A35F43">
              <w:rPr>
                <w:rStyle w:val="font21"/>
                <w:rFonts w:hint="default"/>
                <w:color w:val="auto"/>
                <w:lang w:bidi="ar"/>
              </w:rPr>
              <w:br/>
              <w:t>（17）最大功率（W）：不超过1300；</w:t>
            </w:r>
            <w:r w:rsidRPr="00A35F43">
              <w:rPr>
                <w:rStyle w:val="font21"/>
                <w:rFonts w:hint="default"/>
                <w:color w:val="auto"/>
                <w:lang w:bidi="ar"/>
              </w:rPr>
              <w:br/>
              <w:t>（18）水箱容积（L）：不小于45；</w:t>
            </w:r>
            <w:r w:rsidRPr="00A35F43">
              <w:rPr>
                <w:rStyle w:val="font21"/>
                <w:rFonts w:hint="default"/>
                <w:color w:val="auto"/>
                <w:lang w:bidi="ar"/>
              </w:rPr>
              <w:br/>
              <w:t>（19）加水/排水方式：支持人工/自动；</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39B09D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8.0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DD44DB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4B59D66" w14:textId="77777777" w:rsidR="006F3191" w:rsidRPr="00A35F43" w:rsidRDefault="006F3191" w:rsidP="00421755">
            <w:pPr>
              <w:jc w:val="center"/>
              <w:rPr>
                <w:rFonts w:ascii="宋体" w:hAnsi="宋体" w:cs="宋体" w:hint="eastAsia"/>
                <w:sz w:val="18"/>
                <w:szCs w:val="18"/>
              </w:rPr>
            </w:pPr>
          </w:p>
        </w:tc>
      </w:tr>
      <w:tr w:rsidR="00A35F43" w:rsidRPr="00A35F43" w14:paraId="47CDB9A0" w14:textId="77777777" w:rsidTr="00A6501E">
        <w:trPr>
          <w:trHeight w:val="1266"/>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D7BB04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2.1.5</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6D2655C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智能水车</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2B69AA5" w14:textId="77777777" w:rsidR="006F3191" w:rsidRPr="00A35F43" w:rsidRDefault="00432E9D" w:rsidP="00421755">
            <w:pPr>
              <w:widowControl/>
              <w:spacing w:after="180"/>
              <w:jc w:val="left"/>
              <w:textAlignment w:val="top"/>
              <w:rPr>
                <w:rFonts w:ascii="宋体" w:hAnsi="宋体" w:cs="宋体" w:hint="eastAsia"/>
                <w:sz w:val="18"/>
                <w:szCs w:val="18"/>
              </w:rPr>
            </w:pPr>
            <w:r w:rsidRPr="00A35F43">
              <w:rPr>
                <w:rStyle w:val="font21"/>
                <w:rFonts w:hint="default"/>
                <w:color w:val="auto"/>
                <w:lang w:bidi="ar"/>
              </w:rPr>
              <w:t>（1）恒湿净化设备配套使用水车。</w:t>
            </w:r>
            <w:r w:rsidRPr="00A35F43">
              <w:rPr>
                <w:rStyle w:val="font21"/>
                <w:rFonts w:hint="default"/>
                <w:color w:val="auto"/>
                <w:lang w:bidi="ar"/>
              </w:rPr>
              <w:br/>
              <w:t>（2）内部容积：不小于90L。</w:t>
            </w:r>
            <w:r w:rsidRPr="00A35F43">
              <w:rPr>
                <w:rStyle w:val="font21"/>
                <w:rFonts w:hint="default"/>
                <w:color w:val="auto"/>
                <w:lang w:bidi="ar"/>
              </w:rPr>
              <w:br/>
              <w:t>（3）功率：不大于85w。</w:t>
            </w:r>
            <w:r w:rsidRPr="00A35F43">
              <w:rPr>
                <w:rStyle w:val="font21"/>
                <w:rFonts w:hint="default"/>
                <w:color w:val="auto"/>
                <w:lang w:bidi="ar"/>
              </w:rPr>
              <w:br/>
              <w:t>（4）流量：不小于2000L/h。</w:t>
            </w:r>
            <w:r w:rsidRPr="00A35F43">
              <w:rPr>
                <w:rStyle w:val="font21"/>
                <w:rFonts w:hint="default"/>
                <w:color w:val="auto"/>
                <w:lang w:bidi="ar"/>
              </w:rPr>
              <w:br/>
              <w:t>（5）扬程：不小于2m。</w:t>
            </w:r>
            <w:r w:rsidRPr="00A35F43">
              <w:rPr>
                <w:rStyle w:val="font21"/>
                <w:rFonts w:hint="default"/>
                <w:color w:val="auto"/>
                <w:lang w:bidi="ar"/>
              </w:rPr>
              <w:br/>
              <w:t>（6）触摸屏：不小于4.3英寸。</w:t>
            </w:r>
            <w:r w:rsidRPr="00A35F43">
              <w:rPr>
                <w:rStyle w:val="font21"/>
                <w:rFonts w:hint="default"/>
                <w:color w:val="auto"/>
                <w:lang w:bidi="ar"/>
              </w:rPr>
              <w:br/>
              <w:t>（7）支持显示水位状态、储水量、加水总量、水质TDS值、加水/排水状态</w:t>
            </w:r>
            <w:r w:rsidRPr="00A35F43">
              <w:rPr>
                <w:rStyle w:val="font21"/>
                <w:rFonts w:hint="default"/>
                <w:color w:val="auto"/>
                <w:lang w:bidi="ar"/>
              </w:rPr>
              <w:lastRenderedPageBreak/>
              <w:t>等信息。</w:t>
            </w:r>
            <w:r w:rsidRPr="00A35F43">
              <w:rPr>
                <w:rStyle w:val="font21"/>
                <w:rFonts w:hint="default"/>
                <w:color w:val="auto"/>
                <w:lang w:bidi="ar"/>
              </w:rPr>
              <w:br/>
            </w:r>
            <w:r w:rsidRPr="00A35F43">
              <w:rPr>
                <w:rStyle w:val="font41"/>
                <w:rFonts w:hint="default"/>
                <w:color w:val="auto"/>
                <w:lang w:bidi="ar"/>
              </w:rPr>
              <w:t>（8）▲支持溢水报警、低水位报警、高水位报警、超声波水位探测报警、水质报警等提示功能，可显示报警提示界面，并发出报警声。（提供由国家级检测机构（如国家XX检测/评测/检验中心/实验室或中国XX检测/评测/检验中心/实验室）出具的软件测试报告复印件证明并标明检测项具体位置）</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257B1D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594E4F5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C47567D" w14:textId="77777777" w:rsidR="006F3191" w:rsidRPr="00A35F43" w:rsidRDefault="006F3191" w:rsidP="00421755">
            <w:pPr>
              <w:rPr>
                <w:rFonts w:ascii="宋体" w:hAnsi="宋体" w:cs="宋体" w:hint="eastAsia"/>
                <w:sz w:val="18"/>
                <w:szCs w:val="18"/>
              </w:rPr>
            </w:pPr>
          </w:p>
        </w:tc>
      </w:tr>
      <w:tr w:rsidR="00A35F43" w:rsidRPr="00A35F43" w14:paraId="5B123DF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A56FC2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2.1.6</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36143385"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档案室 智能恒温设备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40093681"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（1）制冷类型：冷暖；</w:t>
            </w:r>
            <w:r w:rsidRPr="00A35F43">
              <w:rPr>
                <w:rFonts w:ascii="宋体" w:hAnsi="宋体" w:cs="宋体" w:hint="eastAsia"/>
                <w:sz w:val="18"/>
                <w:szCs w:val="18"/>
                <w:lang w:bidi="ar"/>
              </w:rPr>
              <w:br/>
              <w:t>（2）匹数：5匹；</w:t>
            </w:r>
            <w:r w:rsidRPr="00A35F43">
              <w:rPr>
                <w:rFonts w:ascii="宋体" w:hAnsi="宋体" w:cs="宋体" w:hint="eastAsia"/>
                <w:sz w:val="18"/>
                <w:szCs w:val="18"/>
                <w:lang w:bidi="ar"/>
              </w:rPr>
              <w:br/>
              <w:t>（3）智能恒温设备应具有中国能效标识认证，提供产品能效标识和中国能效标识网（https://www.energylabel.com.cn）查询截图。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C7CCDC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8.0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1AEE254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tcPr>
          <w:p w14:paraId="3D17F4AC" w14:textId="77777777" w:rsidR="006F3191" w:rsidRPr="00A35F43" w:rsidRDefault="006F3191" w:rsidP="00421755">
            <w:pPr>
              <w:jc w:val="center"/>
              <w:rPr>
                <w:rFonts w:ascii="宋体" w:hAnsi="宋体" w:cs="宋体" w:hint="eastAsia"/>
                <w:sz w:val="18"/>
                <w:szCs w:val="18"/>
              </w:rPr>
            </w:pPr>
          </w:p>
        </w:tc>
      </w:tr>
      <w:tr w:rsidR="00A35F43" w:rsidRPr="00A35F43" w14:paraId="5A5DCE8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5DFA0D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2.1.7</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4F295056"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业务用房  智能恒温设备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EFBC7F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1.5匹、冷暖、风管机，</w:t>
            </w:r>
            <w:proofErr w:type="gramStart"/>
            <w:r w:rsidRPr="00A35F43">
              <w:rPr>
                <w:rFonts w:ascii="宋体" w:hAnsi="宋体" w:cs="宋体" w:hint="eastAsia"/>
                <w:sz w:val="18"/>
                <w:szCs w:val="18"/>
                <w:lang w:bidi="ar"/>
              </w:rPr>
              <w:t>标配4米</w:t>
            </w:r>
            <w:proofErr w:type="gramEnd"/>
            <w:r w:rsidRPr="00A35F43">
              <w:rPr>
                <w:rFonts w:ascii="宋体" w:hAnsi="宋体" w:cs="宋体" w:hint="eastAsia"/>
                <w:sz w:val="18"/>
                <w:szCs w:val="18"/>
                <w:lang w:bidi="ar"/>
              </w:rPr>
              <w:t>铜管；配线控</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C33F91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21.0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10E7F2F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tcPr>
          <w:p w14:paraId="2D6016F7" w14:textId="77777777" w:rsidR="006F3191" w:rsidRPr="00A35F43" w:rsidRDefault="006F3191" w:rsidP="00421755">
            <w:pPr>
              <w:jc w:val="center"/>
              <w:rPr>
                <w:rFonts w:ascii="宋体" w:hAnsi="宋体" w:cs="宋体" w:hint="eastAsia"/>
                <w:sz w:val="18"/>
                <w:szCs w:val="18"/>
              </w:rPr>
            </w:pPr>
          </w:p>
        </w:tc>
      </w:tr>
      <w:tr w:rsidR="00A35F43" w:rsidRPr="00A35F43" w14:paraId="6276F1E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BC9183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2.1.8</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4CB2C38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业务用房 智能恒温设备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0104122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5匹、冷暖、风管机，</w:t>
            </w:r>
            <w:proofErr w:type="gramStart"/>
            <w:r w:rsidRPr="00A35F43">
              <w:rPr>
                <w:rFonts w:ascii="宋体" w:hAnsi="宋体" w:cs="宋体" w:hint="eastAsia"/>
                <w:sz w:val="18"/>
                <w:szCs w:val="18"/>
                <w:lang w:bidi="ar"/>
              </w:rPr>
              <w:t>标配4米</w:t>
            </w:r>
            <w:proofErr w:type="gramEnd"/>
            <w:r w:rsidRPr="00A35F43">
              <w:rPr>
                <w:rFonts w:ascii="宋体" w:hAnsi="宋体" w:cs="宋体" w:hint="eastAsia"/>
                <w:sz w:val="18"/>
                <w:szCs w:val="18"/>
                <w:lang w:bidi="ar"/>
              </w:rPr>
              <w:t>铜管；配线控</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439ECB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9.0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0D39F97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tcPr>
          <w:p w14:paraId="04238A22" w14:textId="77777777" w:rsidR="006F3191" w:rsidRPr="00A35F43" w:rsidRDefault="006F3191" w:rsidP="00421755">
            <w:pPr>
              <w:jc w:val="center"/>
              <w:rPr>
                <w:rFonts w:ascii="宋体" w:hAnsi="宋体" w:cs="宋体" w:hint="eastAsia"/>
                <w:sz w:val="18"/>
                <w:szCs w:val="18"/>
              </w:rPr>
            </w:pPr>
          </w:p>
        </w:tc>
      </w:tr>
      <w:tr w:rsidR="00A35F43" w:rsidRPr="00A35F43" w14:paraId="1C90A0F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82B58A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1F4576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智能控制模块</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5CA03B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（1）应支持有线-无线传输；</w:t>
            </w:r>
            <w:r w:rsidRPr="00A35F43">
              <w:rPr>
                <w:rFonts w:ascii="宋体" w:hAnsi="宋体" w:cs="宋体" w:hint="eastAsia"/>
                <w:sz w:val="18"/>
                <w:szCs w:val="18"/>
                <w:lang w:bidi="ar"/>
              </w:rPr>
              <w:br/>
              <w:t>（2）有线应支持RS485通讯协议；</w:t>
            </w:r>
            <w:r w:rsidRPr="00A35F43">
              <w:rPr>
                <w:rFonts w:ascii="宋体" w:hAnsi="宋体" w:cs="宋体" w:hint="eastAsia"/>
                <w:sz w:val="18"/>
                <w:szCs w:val="18"/>
                <w:lang w:bidi="ar"/>
              </w:rPr>
              <w:br/>
              <w:t>（3）最大发射功率为17dbm(50mW)；</w:t>
            </w:r>
            <w:r w:rsidRPr="00A35F43">
              <w:rPr>
                <w:rFonts w:ascii="宋体" w:hAnsi="宋体" w:cs="宋体" w:hint="eastAsia"/>
                <w:sz w:val="18"/>
                <w:szCs w:val="18"/>
                <w:lang w:bidi="ar"/>
              </w:rPr>
              <w:br/>
              <w:t>（4）无线通信频段为472-485MHz，符合全球ISM频段通信标准，无需申请频点；</w:t>
            </w:r>
            <w:r w:rsidRPr="00A35F43">
              <w:rPr>
                <w:rFonts w:ascii="宋体" w:hAnsi="宋体" w:cs="宋体" w:hint="eastAsia"/>
                <w:sz w:val="18"/>
                <w:szCs w:val="18"/>
                <w:lang w:bidi="ar"/>
              </w:rPr>
              <w:br/>
              <w:t>（5）支持空调控制器、漏水传感器、电子驱鼠器与区域智能控制设备之间的无线通讯；</w:t>
            </w:r>
            <w:r w:rsidRPr="00A35F43">
              <w:rPr>
                <w:rFonts w:ascii="宋体" w:hAnsi="宋体" w:cs="宋体" w:hint="eastAsia"/>
                <w:sz w:val="18"/>
                <w:szCs w:val="18"/>
                <w:lang w:bidi="ar"/>
              </w:rPr>
              <w:br/>
              <w:t>（6）智能控制模块使用的电路板应能通过阻燃试验，阻燃级别达到V-0级要求。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FDD35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1A14FC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47E4E5A" w14:textId="77777777" w:rsidR="006F3191" w:rsidRPr="00A35F43" w:rsidRDefault="006F3191" w:rsidP="00421755">
            <w:pPr>
              <w:jc w:val="center"/>
              <w:rPr>
                <w:rFonts w:ascii="宋体" w:hAnsi="宋体" w:cs="宋体" w:hint="eastAsia"/>
                <w:sz w:val="18"/>
                <w:szCs w:val="18"/>
              </w:rPr>
            </w:pPr>
          </w:p>
        </w:tc>
      </w:tr>
      <w:tr w:rsidR="00A35F43" w:rsidRPr="00A35F43" w14:paraId="4445BE6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37CEFD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2.1.10</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B0A498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串口学习型红外遥控器控制器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4B3EC0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（1）要求可学习市面上主流空调红外遥控器，适应性强。</w:t>
            </w:r>
            <w:r w:rsidRPr="00A35F43">
              <w:rPr>
                <w:rFonts w:ascii="宋体" w:hAnsi="宋体" w:cs="宋体" w:hint="eastAsia"/>
                <w:sz w:val="18"/>
                <w:szCs w:val="18"/>
                <w:lang w:bidi="ar"/>
              </w:rPr>
              <w:br/>
              <w:t>（2）红外载波载波频率宽：31KHZ ~ 80KHZ；</w:t>
            </w:r>
            <w:r w:rsidRPr="00A35F43">
              <w:rPr>
                <w:rFonts w:ascii="宋体" w:hAnsi="宋体" w:cs="宋体" w:hint="eastAsia"/>
                <w:sz w:val="18"/>
                <w:szCs w:val="18"/>
                <w:lang w:bidi="ar"/>
              </w:rPr>
              <w:br/>
              <w:t>（3）大容量贮存，可记忆不少于50个按键指令；</w:t>
            </w:r>
            <w:r w:rsidRPr="00A35F43">
              <w:rPr>
                <w:rFonts w:ascii="宋体" w:hAnsi="宋体" w:cs="宋体" w:hint="eastAsia"/>
                <w:sz w:val="18"/>
                <w:szCs w:val="18"/>
                <w:lang w:bidi="ar"/>
              </w:rPr>
              <w:br/>
              <w:t>（4）支持上传与下载或串口指令直接控制；</w:t>
            </w:r>
            <w:r w:rsidRPr="00A35F43">
              <w:rPr>
                <w:rFonts w:ascii="宋体" w:hAnsi="宋体" w:cs="宋体" w:hint="eastAsia"/>
                <w:sz w:val="18"/>
                <w:szCs w:val="18"/>
                <w:lang w:bidi="ar"/>
              </w:rPr>
              <w:br/>
              <w:t>（5）掉电数据不丢失；</w:t>
            </w:r>
            <w:r w:rsidRPr="00A35F43">
              <w:rPr>
                <w:rFonts w:ascii="宋体" w:hAnsi="宋体" w:cs="宋体" w:hint="eastAsia"/>
                <w:sz w:val="18"/>
                <w:szCs w:val="18"/>
                <w:lang w:bidi="ar"/>
              </w:rPr>
              <w:br/>
              <w:t>（6）支持标准RS232/RS485接口。</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71B70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8.0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68791A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9EAEAFC" w14:textId="77777777" w:rsidR="006F3191" w:rsidRPr="00A35F43" w:rsidRDefault="006F3191" w:rsidP="00421755">
            <w:pPr>
              <w:jc w:val="center"/>
              <w:rPr>
                <w:rFonts w:ascii="宋体" w:hAnsi="宋体" w:cs="宋体" w:hint="eastAsia"/>
                <w:sz w:val="18"/>
                <w:szCs w:val="18"/>
              </w:rPr>
            </w:pPr>
          </w:p>
        </w:tc>
      </w:tr>
      <w:tr w:rsidR="00A35F43" w:rsidRPr="00A35F43" w14:paraId="5AC43F4F"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2A6752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2.1.11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6E9E73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漏水传感器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657CE5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（1）灵敏度：0-10K无级调节。</w:t>
            </w:r>
            <w:r w:rsidRPr="00A35F43">
              <w:rPr>
                <w:rFonts w:ascii="宋体" w:hAnsi="宋体" w:cs="宋体" w:hint="eastAsia"/>
                <w:sz w:val="18"/>
                <w:szCs w:val="18"/>
                <w:lang w:bidi="ar"/>
              </w:rPr>
              <w:br/>
              <w:t>（2）响应时间：小于1秒。</w:t>
            </w:r>
            <w:r w:rsidRPr="00A35F43">
              <w:rPr>
                <w:rFonts w:ascii="宋体" w:hAnsi="宋体" w:cs="宋体" w:hint="eastAsia"/>
                <w:sz w:val="18"/>
                <w:szCs w:val="18"/>
                <w:lang w:bidi="ar"/>
              </w:rPr>
              <w:br/>
              <w:t>（3）电源要求：12-24V直流/交流电源。</w:t>
            </w:r>
            <w:r w:rsidRPr="00A35F43">
              <w:rPr>
                <w:rFonts w:ascii="宋体" w:hAnsi="宋体" w:cs="宋体" w:hint="eastAsia"/>
                <w:sz w:val="18"/>
                <w:szCs w:val="18"/>
                <w:lang w:bidi="ar"/>
              </w:rPr>
              <w:br/>
              <w:t>（4）检测线</w:t>
            </w:r>
            <w:proofErr w:type="gramStart"/>
            <w:r w:rsidRPr="00A35F43">
              <w:rPr>
                <w:rFonts w:ascii="宋体" w:hAnsi="宋体" w:cs="宋体" w:hint="eastAsia"/>
                <w:sz w:val="18"/>
                <w:szCs w:val="18"/>
                <w:lang w:bidi="ar"/>
              </w:rPr>
              <w:t>缆</w:t>
            </w:r>
            <w:proofErr w:type="gramEnd"/>
            <w:r w:rsidRPr="00A35F43">
              <w:rPr>
                <w:rFonts w:ascii="宋体" w:hAnsi="宋体" w:cs="宋体" w:hint="eastAsia"/>
                <w:sz w:val="18"/>
                <w:szCs w:val="18"/>
                <w:lang w:bidi="ar"/>
              </w:rPr>
              <w:t>长度：支持接线</w:t>
            </w:r>
            <w:proofErr w:type="gramStart"/>
            <w:r w:rsidRPr="00A35F43">
              <w:rPr>
                <w:rFonts w:ascii="宋体" w:hAnsi="宋体" w:cs="宋体" w:hint="eastAsia"/>
                <w:sz w:val="18"/>
                <w:szCs w:val="18"/>
                <w:lang w:bidi="ar"/>
              </w:rPr>
              <w:t>缆</w:t>
            </w:r>
            <w:proofErr w:type="gramEnd"/>
            <w:r w:rsidRPr="00A35F43">
              <w:rPr>
                <w:rFonts w:ascii="宋体" w:hAnsi="宋体" w:cs="宋体" w:hint="eastAsia"/>
                <w:sz w:val="18"/>
                <w:szCs w:val="18"/>
                <w:lang w:bidi="ar"/>
              </w:rPr>
              <w:t>长度不少于100米。</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194DE7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8.0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728424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E840BC4" w14:textId="77777777" w:rsidR="006F3191" w:rsidRPr="00A35F43" w:rsidRDefault="006F3191" w:rsidP="00421755">
            <w:pPr>
              <w:jc w:val="center"/>
              <w:rPr>
                <w:rFonts w:ascii="宋体" w:hAnsi="宋体" w:cs="宋体" w:hint="eastAsia"/>
                <w:sz w:val="18"/>
                <w:szCs w:val="18"/>
              </w:rPr>
            </w:pPr>
          </w:p>
        </w:tc>
      </w:tr>
      <w:tr w:rsidR="00A35F43" w:rsidRPr="00A35F43" w14:paraId="12C4B0DA"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5BDA32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2.1.12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727CBE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漏水感应线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CC64F7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两芯螺旋检测线缆（10米）；</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EE4177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8.0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F65451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B19404D" w14:textId="77777777" w:rsidR="006F3191" w:rsidRPr="00A35F43" w:rsidRDefault="006F3191" w:rsidP="00421755">
            <w:pPr>
              <w:jc w:val="center"/>
              <w:rPr>
                <w:rFonts w:ascii="宋体" w:hAnsi="宋体" w:cs="宋体" w:hint="eastAsia"/>
                <w:sz w:val="18"/>
                <w:szCs w:val="18"/>
              </w:rPr>
            </w:pPr>
          </w:p>
        </w:tc>
      </w:tr>
      <w:tr w:rsidR="00A35F43" w:rsidRPr="00A35F43" w14:paraId="4DAD263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EC15DC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2.1.13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B38940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电子驱鼠器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4493DBD6"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（1）电源电压：AC220V/50Hz；</w:t>
            </w:r>
            <w:r w:rsidRPr="00A35F43">
              <w:rPr>
                <w:rFonts w:ascii="宋体" w:hAnsi="宋体" w:cs="宋体" w:hint="eastAsia"/>
                <w:sz w:val="18"/>
                <w:szCs w:val="18"/>
                <w:lang w:bidi="ar"/>
              </w:rPr>
              <w:br/>
              <w:t>（2）消耗功率：小于30W；</w:t>
            </w:r>
            <w:r w:rsidRPr="00A35F43">
              <w:rPr>
                <w:rFonts w:ascii="宋体" w:hAnsi="宋体" w:cs="宋体" w:hint="eastAsia"/>
                <w:sz w:val="18"/>
                <w:szCs w:val="18"/>
                <w:lang w:bidi="ar"/>
              </w:rPr>
              <w:br/>
              <w:t>（3）有效范围：不小于100平方米；</w:t>
            </w:r>
            <w:r w:rsidRPr="00A35F43">
              <w:rPr>
                <w:rFonts w:ascii="宋体" w:hAnsi="宋体" w:cs="宋体" w:hint="eastAsia"/>
                <w:sz w:val="18"/>
                <w:szCs w:val="18"/>
                <w:lang w:bidi="ar"/>
              </w:rPr>
              <w:br/>
              <w:t>（4）支持通过库房管理系统和区域智能控制设备进行驱</w:t>
            </w:r>
            <w:proofErr w:type="gramStart"/>
            <w:r w:rsidRPr="00A35F43">
              <w:rPr>
                <w:rFonts w:ascii="宋体" w:hAnsi="宋体" w:cs="宋体" w:hint="eastAsia"/>
                <w:sz w:val="18"/>
                <w:szCs w:val="18"/>
                <w:lang w:bidi="ar"/>
              </w:rPr>
              <w:t>鼠器启停</w:t>
            </w:r>
            <w:proofErr w:type="gramEnd"/>
            <w:r w:rsidRPr="00A35F43">
              <w:rPr>
                <w:rFonts w:ascii="宋体" w:hAnsi="宋体" w:cs="宋体" w:hint="eastAsia"/>
                <w:sz w:val="18"/>
                <w:szCs w:val="18"/>
                <w:lang w:bidi="ar"/>
              </w:rPr>
              <w:t>控制。</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7656DF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9398D8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FF74F61" w14:textId="77777777" w:rsidR="006F3191" w:rsidRPr="00A35F43" w:rsidRDefault="006F3191" w:rsidP="00421755">
            <w:pPr>
              <w:jc w:val="center"/>
              <w:rPr>
                <w:rFonts w:ascii="宋体" w:hAnsi="宋体" w:cs="宋体" w:hint="eastAsia"/>
                <w:sz w:val="18"/>
                <w:szCs w:val="18"/>
              </w:rPr>
            </w:pPr>
          </w:p>
        </w:tc>
      </w:tr>
      <w:tr w:rsidR="00A35F43" w:rsidRPr="00A35F43" w14:paraId="6149C3B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69ED34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2.1.14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61C54D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防霉驱杀虫药</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7EE795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（1）功能特点：杀虫、防蛀、防霉、抗菌、驱避、高效无毒、无污染、净化空气。对档案纸张、字迹无影响、绿色环产品；</w:t>
            </w:r>
            <w:r w:rsidRPr="00A35F43">
              <w:rPr>
                <w:rFonts w:ascii="宋体" w:hAnsi="宋体" w:cs="宋体" w:hint="eastAsia"/>
                <w:sz w:val="18"/>
                <w:szCs w:val="18"/>
                <w:lang w:bidi="ar"/>
              </w:rPr>
              <w:br/>
              <w:t>（2）包装：每盒不少于30袋；</w:t>
            </w:r>
            <w:r w:rsidRPr="00A35F43">
              <w:rPr>
                <w:rFonts w:ascii="宋体" w:hAnsi="宋体" w:cs="宋体" w:hint="eastAsia"/>
                <w:sz w:val="18"/>
                <w:szCs w:val="18"/>
                <w:lang w:bidi="ar"/>
              </w:rPr>
              <w:br/>
              <w:t>（3）支持在库房管理系统和区域智能控制设备中显示到期时间。</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2B2E1C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303.0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538BF52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盒</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B48574C" w14:textId="77777777" w:rsidR="006F3191" w:rsidRPr="00A35F43" w:rsidRDefault="006F3191" w:rsidP="00421755">
            <w:pPr>
              <w:jc w:val="center"/>
              <w:rPr>
                <w:rFonts w:ascii="宋体" w:hAnsi="宋体" w:cs="宋体" w:hint="eastAsia"/>
                <w:sz w:val="18"/>
                <w:szCs w:val="18"/>
              </w:rPr>
            </w:pPr>
          </w:p>
        </w:tc>
      </w:tr>
      <w:tr w:rsidR="00A35F43" w:rsidRPr="00A35F43" w14:paraId="0B54502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5E54945"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838D274"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档案存储设备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tcPr>
          <w:p w14:paraId="26EE85AF" w14:textId="77777777" w:rsidR="006F3191" w:rsidRPr="00A35F43" w:rsidRDefault="006F3191" w:rsidP="00421755">
            <w:pPr>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278B4060" w14:textId="77777777" w:rsidR="006F3191" w:rsidRPr="00A35F43" w:rsidRDefault="006F3191" w:rsidP="00421755">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24316663" w14:textId="77777777" w:rsidR="006F3191" w:rsidRPr="00A35F43" w:rsidRDefault="006F3191" w:rsidP="00421755">
            <w:pP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631B0B2" w14:textId="77777777" w:rsidR="006F3191" w:rsidRPr="00A35F43" w:rsidRDefault="006F3191" w:rsidP="00421755">
            <w:pPr>
              <w:rPr>
                <w:rFonts w:ascii="宋体" w:hAnsi="宋体" w:cs="宋体" w:hint="eastAsia"/>
                <w:sz w:val="18"/>
                <w:szCs w:val="18"/>
              </w:rPr>
            </w:pPr>
          </w:p>
        </w:tc>
      </w:tr>
      <w:tr w:rsidR="00A35F43" w:rsidRPr="00A35F43" w14:paraId="2295DC5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C9346C0" w14:textId="77777777" w:rsidR="006F3191" w:rsidRPr="00A35F43" w:rsidRDefault="006F3191" w:rsidP="00421755">
            <w:pPr>
              <w:jc w:val="center"/>
              <w:rPr>
                <w:rFonts w:ascii="宋体" w:hAnsi="宋体" w:cs="宋体" w:hint="eastAsia"/>
                <w:b/>
                <w:bCs/>
                <w:sz w:val="18"/>
                <w:szCs w:val="18"/>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90E0D23"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智能密集架</w:t>
            </w:r>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tcPr>
          <w:p w14:paraId="2B1AEC4E" w14:textId="77777777" w:rsidR="006F3191" w:rsidRPr="00A35F43" w:rsidRDefault="006F3191" w:rsidP="00421755">
            <w:pPr>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42E83817" w14:textId="77777777" w:rsidR="006F3191" w:rsidRPr="00A35F43" w:rsidRDefault="006F3191" w:rsidP="00421755">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1BC9655" w14:textId="77777777" w:rsidR="006F3191" w:rsidRPr="00A35F43" w:rsidRDefault="006F3191" w:rsidP="00421755">
            <w:pP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AE01BC4" w14:textId="77777777" w:rsidR="006F3191" w:rsidRPr="00A35F43" w:rsidRDefault="006F3191" w:rsidP="00421755">
            <w:pPr>
              <w:rPr>
                <w:rFonts w:ascii="宋体" w:hAnsi="宋体" w:cs="宋体" w:hint="eastAsia"/>
                <w:sz w:val="18"/>
                <w:szCs w:val="18"/>
              </w:rPr>
            </w:pPr>
          </w:p>
        </w:tc>
      </w:tr>
      <w:tr w:rsidR="00A35F43" w:rsidRPr="00A35F43" w14:paraId="54876D4A" w14:textId="77777777" w:rsidTr="00A6501E">
        <w:trPr>
          <w:trHeight w:val="403"/>
          <w:jc w:val="center"/>
        </w:trPr>
        <w:tc>
          <w:tcPr>
            <w:tcW w:w="675" w:type="dxa"/>
            <w:vMerge w:val="restart"/>
            <w:tcBorders>
              <w:top w:val="single" w:sz="4" w:space="0" w:color="000000"/>
              <w:left w:val="single" w:sz="8" w:space="0" w:color="000000"/>
              <w:bottom w:val="single" w:sz="4" w:space="0" w:color="000000"/>
              <w:right w:val="single" w:sz="4" w:space="0" w:color="000000"/>
            </w:tcBorders>
            <w:shd w:val="clear" w:color="auto" w:fill="auto"/>
            <w:noWrap/>
          </w:tcPr>
          <w:p w14:paraId="6A338B1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566AD641"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双柱型文书档案智能密集架钢制部分</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BAA559A"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架</w:t>
            </w:r>
            <w:proofErr w:type="gramStart"/>
            <w:r w:rsidRPr="00A35F43">
              <w:rPr>
                <w:rStyle w:val="font21"/>
                <w:rFonts w:hint="default"/>
                <w:color w:val="auto"/>
                <w:lang w:bidi="ar"/>
              </w:rPr>
              <w:t>体要求</w:t>
            </w:r>
            <w:proofErr w:type="gramEnd"/>
            <w:r w:rsidRPr="00A35F43">
              <w:rPr>
                <w:rStyle w:val="font21"/>
                <w:rFonts w:hint="default"/>
                <w:color w:val="auto"/>
                <w:lang w:bidi="ar"/>
              </w:rPr>
              <w:t>采用双柱式结构，每层应由两块搁板组成，配有挂板，层间距应可调整，主要由轨道、底盘、立柱、搁板、挂板、顶板、侧面板、传动装置、防倾倒装置、缓冲密封装置组成。材料厚度要求：底盘≥3.0mm，立柱≥1.5mm，搁板≥1.2mm，挂板≥1.2mm，顶板≥1.0mm，侧面板≥1.0mm，轨道≥20mm*20mm镀锌方钢。增加配置标准搁板，架体每层两块层板，包括挂板，材质≥1.0mm，</w:t>
            </w:r>
            <w:proofErr w:type="gramStart"/>
            <w:r w:rsidRPr="00A35F43">
              <w:rPr>
                <w:rStyle w:val="font21"/>
                <w:rFonts w:hint="default"/>
                <w:color w:val="auto"/>
                <w:lang w:bidi="ar"/>
              </w:rPr>
              <w:t>单节架体</w:t>
            </w:r>
            <w:proofErr w:type="gramEnd"/>
            <w:r w:rsidRPr="00A35F43">
              <w:rPr>
                <w:rStyle w:val="font21"/>
                <w:rFonts w:hint="default"/>
                <w:color w:val="auto"/>
                <w:lang w:bidi="ar"/>
              </w:rPr>
              <w:t>层数为7层。</w:t>
            </w:r>
            <w:r w:rsidRPr="00A35F43">
              <w:rPr>
                <w:rStyle w:val="font21"/>
                <w:rFonts w:hint="default"/>
                <w:color w:val="auto"/>
                <w:lang w:bidi="ar"/>
              </w:rPr>
              <w:br/>
              <w:t>架</w:t>
            </w:r>
            <w:proofErr w:type="gramStart"/>
            <w:r w:rsidRPr="00A35F43">
              <w:rPr>
                <w:rStyle w:val="font21"/>
                <w:rFonts w:hint="default"/>
                <w:color w:val="auto"/>
                <w:lang w:bidi="ar"/>
              </w:rPr>
              <w:t>体材</w:t>
            </w:r>
            <w:proofErr w:type="gramEnd"/>
            <w:r w:rsidRPr="00A35F43">
              <w:rPr>
                <w:rStyle w:val="font21"/>
                <w:rFonts w:hint="default"/>
                <w:color w:val="auto"/>
                <w:lang w:bidi="ar"/>
              </w:rPr>
              <w:t>质要求：</w:t>
            </w:r>
            <w:r w:rsidRPr="00A35F43">
              <w:rPr>
                <w:rStyle w:val="font21"/>
                <w:rFonts w:hint="default"/>
                <w:color w:val="auto"/>
                <w:lang w:bidi="ar"/>
              </w:rPr>
              <w:br/>
              <w:t>（1）防尘、防鼠、防盗功能达到防尘、防鼠、防盗的要求，确保档案安全。</w:t>
            </w:r>
            <w:r w:rsidRPr="00A35F43">
              <w:rPr>
                <w:rStyle w:val="font21"/>
                <w:rFonts w:hint="default"/>
                <w:color w:val="auto"/>
                <w:lang w:bidi="ar"/>
              </w:rPr>
              <w:br/>
              <w:t>（2）底盘采用≥3.0mm热轧钢板，分段焊接后整体组装式；连接牢固、运输、安装方便，底盘各段连接采用螺栓紧固，纵梁上按节距冲有矩形槽，槽</w:t>
            </w:r>
            <w:r w:rsidRPr="00A35F43">
              <w:rPr>
                <w:rStyle w:val="font21"/>
                <w:rFonts w:hint="default"/>
                <w:color w:val="auto"/>
                <w:lang w:bidi="ar"/>
              </w:rPr>
              <w:lastRenderedPageBreak/>
              <w:t>下焊有夹紧板，以供立柱插入后用箍紧拧固。</w:t>
            </w:r>
            <w:r w:rsidRPr="00A35F43">
              <w:rPr>
                <w:rStyle w:val="font21"/>
                <w:rFonts w:hint="default"/>
                <w:color w:val="auto"/>
                <w:lang w:bidi="ar"/>
              </w:rPr>
              <w:br/>
              <w:t>（3）导轨采用≥20*20mm，实心方钢（镀锌防锈工艺）置于3.0mm厚钢板折弯成形</w:t>
            </w:r>
            <w:proofErr w:type="gramStart"/>
            <w:r w:rsidRPr="00A35F43">
              <w:rPr>
                <w:rStyle w:val="font21"/>
                <w:rFonts w:hint="default"/>
                <w:color w:val="auto"/>
                <w:lang w:bidi="ar"/>
              </w:rPr>
              <w:t>轨</w:t>
            </w:r>
            <w:proofErr w:type="gramEnd"/>
            <w:r w:rsidRPr="00A35F43">
              <w:rPr>
                <w:rStyle w:val="font21"/>
                <w:rFonts w:hint="default"/>
                <w:color w:val="auto"/>
                <w:lang w:bidi="ar"/>
              </w:rPr>
              <w:t>座上。</w:t>
            </w:r>
            <w:r w:rsidRPr="00A35F43">
              <w:rPr>
                <w:rStyle w:val="font21"/>
                <w:rFonts w:hint="default"/>
                <w:color w:val="auto"/>
                <w:lang w:bidi="ar"/>
              </w:rPr>
              <w:br/>
            </w:r>
            <w:r w:rsidRPr="00A35F43">
              <w:rPr>
                <w:rStyle w:val="font41"/>
                <w:rFonts w:hint="default"/>
                <w:color w:val="auto"/>
                <w:lang w:bidi="ar"/>
              </w:rPr>
              <w:t>（4）▲密集架轨道作为密集架的关键部件，其质量对于档案库房承重以及密集架稳定、安全运行具有重要作用，要求密集架轨道在承重/荷载10KN时，轨道变形量不大于1.3mm，在承重/荷载15KN时，轨道变形量不大于1.5mm。（提供由CMA或CNAS认证的国家级检测机构（如国家XX检测/评测/检验中心/实验室或中国XX检测/评测/检验中心/实验室）出具的硬件检测报告复印件证明并标明检测项具体位置）</w:t>
            </w:r>
            <w:r w:rsidRPr="00A35F43">
              <w:rPr>
                <w:rStyle w:val="font21"/>
                <w:rFonts w:hint="default"/>
                <w:color w:val="auto"/>
                <w:lang w:bidi="ar"/>
              </w:rPr>
              <w:br/>
              <w:t>（5）立柱采用≥1.5mm冷轧板，两面均布冲裁可上、下调节的挂孔；经四次折弯成矩形</w:t>
            </w:r>
            <w:proofErr w:type="gramStart"/>
            <w:r w:rsidRPr="00A35F43">
              <w:rPr>
                <w:rStyle w:val="font21"/>
                <w:rFonts w:hint="default"/>
                <w:color w:val="auto"/>
                <w:lang w:bidi="ar"/>
              </w:rPr>
              <w:t>柱体每拼立柱</w:t>
            </w:r>
            <w:proofErr w:type="gramEnd"/>
            <w:r w:rsidRPr="00A35F43">
              <w:rPr>
                <w:rStyle w:val="font21"/>
                <w:rFonts w:hint="default"/>
                <w:color w:val="auto"/>
                <w:lang w:bidi="ar"/>
              </w:rPr>
              <w:t>采用上、中、下三根连接横梁焊成整体。</w:t>
            </w:r>
            <w:r w:rsidRPr="00A35F43">
              <w:rPr>
                <w:rStyle w:val="font21"/>
                <w:rFonts w:hint="default"/>
                <w:color w:val="auto"/>
                <w:lang w:bidi="ar"/>
              </w:rPr>
              <w:br/>
              <w:t>（6）搁板采用≥1.2mm 冷轧板经双面三次折弯翻边成形，厚度为25mm；结构合理，使用方便。</w:t>
            </w:r>
            <w:r w:rsidRPr="00A35F43">
              <w:rPr>
                <w:rStyle w:val="font21"/>
                <w:rFonts w:hint="default"/>
                <w:color w:val="auto"/>
                <w:lang w:bidi="ar"/>
              </w:rPr>
              <w:br/>
              <w:t>（7）挂板采用≥1.2mm 冷轧板两端挂钩采用模具冲裁打弯而成。中间采用腰形拉伸翻边模成形两个台阶加强孔，下端直角折弯，并冲有四个</w:t>
            </w:r>
            <w:proofErr w:type="gramStart"/>
            <w:r w:rsidRPr="00A35F43">
              <w:rPr>
                <w:rStyle w:val="font21"/>
                <w:rFonts w:hint="default"/>
                <w:color w:val="auto"/>
                <w:lang w:bidi="ar"/>
              </w:rPr>
              <w:t>凸</w:t>
            </w:r>
            <w:proofErr w:type="gramEnd"/>
            <w:r w:rsidRPr="00A35F43">
              <w:rPr>
                <w:rStyle w:val="font21"/>
                <w:rFonts w:hint="default"/>
                <w:color w:val="auto"/>
                <w:lang w:bidi="ar"/>
              </w:rPr>
              <w:t>槽，使搁板</w:t>
            </w:r>
            <w:proofErr w:type="gramStart"/>
            <w:r w:rsidRPr="00A35F43">
              <w:rPr>
                <w:rStyle w:val="font21"/>
                <w:rFonts w:hint="default"/>
                <w:color w:val="auto"/>
                <w:lang w:bidi="ar"/>
              </w:rPr>
              <w:t>嵌</w:t>
            </w:r>
            <w:proofErr w:type="gramEnd"/>
            <w:r w:rsidRPr="00A35F43">
              <w:rPr>
                <w:rStyle w:val="font21"/>
                <w:rFonts w:hint="default"/>
                <w:color w:val="auto"/>
                <w:lang w:bidi="ar"/>
              </w:rPr>
              <w:t>置于弯边</w:t>
            </w:r>
            <w:proofErr w:type="gramStart"/>
            <w:r w:rsidRPr="00A35F43">
              <w:rPr>
                <w:rStyle w:val="font21"/>
                <w:rFonts w:hint="default"/>
                <w:color w:val="auto"/>
                <w:lang w:bidi="ar"/>
              </w:rPr>
              <w:t>凸</w:t>
            </w:r>
            <w:proofErr w:type="gramEnd"/>
            <w:r w:rsidRPr="00A35F43">
              <w:rPr>
                <w:rStyle w:val="font21"/>
                <w:rFonts w:hint="default"/>
                <w:color w:val="auto"/>
                <w:lang w:bidi="ar"/>
              </w:rPr>
              <w:t>肩上，组装后平整、牢固、无噪声、层间距按需要沿立柱</w:t>
            </w:r>
            <w:proofErr w:type="gramStart"/>
            <w:r w:rsidRPr="00A35F43">
              <w:rPr>
                <w:rStyle w:val="font21"/>
                <w:rFonts w:hint="default"/>
                <w:color w:val="auto"/>
                <w:lang w:bidi="ar"/>
              </w:rPr>
              <w:t>调节孔可自由</w:t>
            </w:r>
            <w:proofErr w:type="gramEnd"/>
            <w:r w:rsidRPr="00A35F43">
              <w:rPr>
                <w:rStyle w:val="font21"/>
                <w:rFonts w:hint="default"/>
                <w:color w:val="auto"/>
                <w:lang w:bidi="ar"/>
              </w:rPr>
              <w:t>调整。</w:t>
            </w:r>
            <w:r w:rsidRPr="00A35F43">
              <w:rPr>
                <w:rStyle w:val="font21"/>
                <w:rFonts w:hint="default"/>
                <w:color w:val="auto"/>
                <w:lang w:bidi="ar"/>
              </w:rPr>
              <w:br/>
              <w:t>（8）侧面板采用≥1.0mm 冷轧板形状成平面，两旁应采用大圆角整体设计；</w:t>
            </w:r>
            <w:r w:rsidRPr="00A35F43">
              <w:rPr>
                <w:rStyle w:val="font21"/>
                <w:rFonts w:hint="default"/>
                <w:color w:val="auto"/>
                <w:lang w:bidi="ar"/>
              </w:rPr>
              <w:br/>
              <w:t>（9）顶板采用≥1.0mm冷轧板，通过M6螺栓紧固于立柱上端；顶板应经双面二次折弯，四角对焊，使其成框架结构。</w:t>
            </w:r>
            <w:r w:rsidRPr="00A35F43">
              <w:rPr>
                <w:rStyle w:val="font21"/>
                <w:rFonts w:hint="default"/>
                <w:color w:val="auto"/>
                <w:lang w:bidi="ar"/>
              </w:rPr>
              <w:br/>
              <w:t>（10）搁板、挂板可沿立柱垂直方向调整高度，立柱挂板孔间距为50mm,层高可任意调节，可根据需要增加或减少层数。</w:t>
            </w:r>
            <w:r w:rsidRPr="00A35F43">
              <w:rPr>
                <w:rStyle w:val="font21"/>
                <w:rFonts w:hint="default"/>
                <w:color w:val="auto"/>
                <w:lang w:bidi="ar"/>
              </w:rPr>
              <w:br/>
              <w:t>（11）承重量：每层搁板加均布静载荷≥45kg，经24h试验卸载后，应无塑性变形和其他异常现象。在全静载荷的情况下，架体应运行自如，不得有阻滞现象，</w:t>
            </w:r>
            <w:proofErr w:type="gramStart"/>
            <w:r w:rsidRPr="00A35F43">
              <w:rPr>
                <w:rStyle w:val="font21"/>
                <w:rFonts w:hint="default"/>
                <w:color w:val="auto"/>
                <w:lang w:bidi="ar"/>
              </w:rPr>
              <w:t>手柄摇力不</w:t>
            </w:r>
            <w:proofErr w:type="gramEnd"/>
            <w:r w:rsidRPr="00A35F43">
              <w:rPr>
                <w:rStyle w:val="font21"/>
                <w:rFonts w:hint="default"/>
                <w:color w:val="auto"/>
                <w:lang w:bidi="ar"/>
              </w:rPr>
              <w:t>大于11.8N。</w:t>
            </w:r>
            <w:r w:rsidRPr="00A35F43">
              <w:rPr>
                <w:rStyle w:val="font21"/>
                <w:rFonts w:hint="default"/>
                <w:color w:val="auto"/>
                <w:lang w:bidi="ar"/>
              </w:rPr>
              <w:br/>
              <w:t>（12）结构防倾倒：架体在全静载荷的情况下，沿X、Y轴两个方向进行水平拉力试验，</w:t>
            </w:r>
            <w:proofErr w:type="gramStart"/>
            <w:r w:rsidRPr="00A35F43">
              <w:rPr>
                <w:rStyle w:val="font21"/>
                <w:rFonts w:hint="default"/>
                <w:color w:val="auto"/>
                <w:lang w:bidi="ar"/>
              </w:rPr>
              <w:t>至少经</w:t>
            </w:r>
            <w:proofErr w:type="gramEnd"/>
            <w:r w:rsidRPr="00A35F43">
              <w:rPr>
                <w:rStyle w:val="font21"/>
                <w:rFonts w:hint="default"/>
                <w:color w:val="auto"/>
                <w:lang w:bidi="ar"/>
              </w:rPr>
              <w:t>连续50次试验，试验中架</w:t>
            </w:r>
            <w:proofErr w:type="gramStart"/>
            <w:r w:rsidRPr="00A35F43">
              <w:rPr>
                <w:rStyle w:val="font21"/>
                <w:rFonts w:hint="default"/>
                <w:color w:val="auto"/>
                <w:lang w:bidi="ar"/>
              </w:rPr>
              <w:t>体不得</w:t>
            </w:r>
            <w:proofErr w:type="gramEnd"/>
            <w:r w:rsidRPr="00A35F43">
              <w:rPr>
                <w:rStyle w:val="font21"/>
                <w:rFonts w:hint="default"/>
                <w:color w:val="auto"/>
                <w:lang w:bidi="ar"/>
              </w:rPr>
              <w:t>发生倾倒现象，试验后，架体倾斜量不得大于架体总高的1%，各结构部件应无塑性变形和其他异常现象。</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A2D48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608.13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1C11CB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8782746" w14:textId="77777777" w:rsidR="006F3191" w:rsidRPr="00A35F43" w:rsidRDefault="006F3191" w:rsidP="00421755">
            <w:pPr>
              <w:jc w:val="center"/>
              <w:rPr>
                <w:rFonts w:ascii="宋体" w:hAnsi="宋体" w:cs="宋体" w:hint="eastAsia"/>
                <w:sz w:val="18"/>
                <w:szCs w:val="18"/>
              </w:rPr>
            </w:pPr>
          </w:p>
        </w:tc>
      </w:tr>
      <w:tr w:rsidR="00A35F43" w:rsidRPr="00A35F43" w14:paraId="309C059A" w14:textId="77777777" w:rsidTr="00A6501E">
        <w:trPr>
          <w:trHeight w:val="403"/>
          <w:jc w:val="center"/>
        </w:trPr>
        <w:tc>
          <w:tcPr>
            <w:tcW w:w="675" w:type="dxa"/>
            <w:vMerge/>
            <w:tcBorders>
              <w:top w:val="single" w:sz="4" w:space="0" w:color="000000"/>
              <w:left w:val="single" w:sz="8" w:space="0" w:color="000000"/>
              <w:bottom w:val="single" w:sz="4" w:space="0" w:color="000000"/>
              <w:right w:val="single" w:sz="4" w:space="0" w:color="000000"/>
            </w:tcBorders>
            <w:shd w:val="clear" w:color="auto" w:fill="auto"/>
            <w:noWrap/>
          </w:tcPr>
          <w:p w14:paraId="6A7886F2" w14:textId="77777777" w:rsidR="006F3191" w:rsidRPr="00A35F43" w:rsidRDefault="006F3191" w:rsidP="00421755">
            <w:pPr>
              <w:jc w:val="center"/>
              <w:rPr>
                <w:rFonts w:ascii="宋体" w:hAnsi="宋体" w:cs="宋体" w:hint="eastAsia"/>
                <w:sz w:val="18"/>
                <w:szCs w:val="18"/>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CDDF4A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双柱型文书档案智能密集架钢制部分</w:t>
            </w:r>
          </w:p>
        </w:tc>
        <w:tc>
          <w:tcPr>
            <w:tcW w:w="6205" w:type="dxa"/>
            <w:tcBorders>
              <w:top w:val="single" w:sz="4" w:space="0" w:color="000000"/>
              <w:left w:val="single" w:sz="4" w:space="0" w:color="000000"/>
              <w:right w:val="single" w:sz="4" w:space="0" w:color="000000"/>
            </w:tcBorders>
            <w:shd w:val="clear" w:color="auto" w:fill="auto"/>
          </w:tcPr>
          <w:p w14:paraId="59FFF62C"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B93DCB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79.40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2870D1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20DA5BD" w14:textId="77777777" w:rsidR="006F3191" w:rsidRPr="00A35F43" w:rsidRDefault="006F3191" w:rsidP="00421755">
            <w:pPr>
              <w:jc w:val="center"/>
              <w:rPr>
                <w:rFonts w:ascii="宋体" w:hAnsi="宋体" w:cs="宋体" w:hint="eastAsia"/>
                <w:sz w:val="18"/>
                <w:szCs w:val="18"/>
              </w:rPr>
            </w:pPr>
          </w:p>
        </w:tc>
      </w:tr>
      <w:tr w:rsidR="00A35F43" w:rsidRPr="00A35F43" w14:paraId="5BD3E539" w14:textId="77777777" w:rsidTr="00A6501E">
        <w:trPr>
          <w:trHeight w:val="403"/>
          <w:jc w:val="center"/>
        </w:trPr>
        <w:tc>
          <w:tcPr>
            <w:tcW w:w="675" w:type="dxa"/>
            <w:vMerge/>
            <w:tcBorders>
              <w:top w:val="single" w:sz="4" w:space="0" w:color="000000"/>
              <w:left w:val="single" w:sz="8" w:space="0" w:color="000000"/>
              <w:bottom w:val="single" w:sz="4" w:space="0" w:color="000000"/>
              <w:right w:val="single" w:sz="4" w:space="0" w:color="000000"/>
            </w:tcBorders>
            <w:shd w:val="clear" w:color="auto" w:fill="auto"/>
            <w:noWrap/>
          </w:tcPr>
          <w:p w14:paraId="6C8FA96D" w14:textId="77777777" w:rsidR="006F3191" w:rsidRPr="00A35F43" w:rsidRDefault="006F3191" w:rsidP="00421755">
            <w:pPr>
              <w:jc w:val="center"/>
              <w:rPr>
                <w:rFonts w:ascii="宋体" w:hAnsi="宋体" w:cs="宋体" w:hint="eastAsia"/>
                <w:sz w:val="18"/>
                <w:szCs w:val="18"/>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5E63BB8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双柱型文书档案智能密集架钢制部分</w:t>
            </w:r>
          </w:p>
        </w:tc>
        <w:tc>
          <w:tcPr>
            <w:tcW w:w="6205" w:type="dxa"/>
            <w:tcBorders>
              <w:top w:val="single" w:sz="4" w:space="0" w:color="000000"/>
              <w:left w:val="single" w:sz="4" w:space="0" w:color="000000"/>
              <w:right w:val="single" w:sz="4" w:space="0" w:color="000000"/>
            </w:tcBorders>
            <w:shd w:val="clear" w:color="auto" w:fill="auto"/>
          </w:tcPr>
          <w:p w14:paraId="331EDAED"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1C1939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4.03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A48958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D9D04F5" w14:textId="77777777" w:rsidR="006F3191" w:rsidRPr="00A35F43" w:rsidRDefault="006F3191" w:rsidP="00421755">
            <w:pPr>
              <w:jc w:val="center"/>
              <w:rPr>
                <w:rFonts w:ascii="宋体" w:hAnsi="宋体" w:cs="宋体" w:hint="eastAsia"/>
                <w:sz w:val="18"/>
                <w:szCs w:val="18"/>
              </w:rPr>
            </w:pPr>
          </w:p>
        </w:tc>
      </w:tr>
      <w:tr w:rsidR="00A35F43" w:rsidRPr="00A35F43" w14:paraId="7B29D8B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B0D9AB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3F5449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防磁智能密集架钢制部分</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355DE5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架</w:t>
            </w:r>
            <w:proofErr w:type="gramStart"/>
            <w:r w:rsidRPr="00A35F43">
              <w:rPr>
                <w:rFonts w:ascii="宋体" w:hAnsi="宋体" w:cs="宋体" w:hint="eastAsia"/>
                <w:sz w:val="18"/>
                <w:szCs w:val="18"/>
                <w:lang w:bidi="ar"/>
              </w:rPr>
              <w:t>体要求</w:t>
            </w:r>
            <w:proofErr w:type="gramEnd"/>
            <w:r w:rsidRPr="00A35F43">
              <w:rPr>
                <w:rFonts w:ascii="宋体" w:hAnsi="宋体" w:cs="宋体" w:hint="eastAsia"/>
                <w:sz w:val="18"/>
                <w:szCs w:val="18"/>
                <w:lang w:bidi="ar"/>
              </w:rPr>
              <w:t>采用双柱式结构，架体下部嵌入防磁柜，上部设置为搁板，形成可密集移动的防磁存储空间。主要由轨道、底盘、立柱、搁板、挂板、顶板、侧面板、传动装置、防倾倒装置、缓冲密封装置组成。材料厚度要求：底盘≥3.0mm，立柱≥1.5mm，搁板≥1.2mm，挂板≥1.2mm，顶板≥1.0mm，侧面板≥1.0mm，轨道≥20mm*20mm镀锌方钢。</w:t>
            </w:r>
            <w:r w:rsidRPr="00A35F43">
              <w:rPr>
                <w:rFonts w:ascii="宋体" w:hAnsi="宋体" w:cs="宋体" w:hint="eastAsia"/>
                <w:sz w:val="18"/>
                <w:szCs w:val="18"/>
                <w:lang w:bidi="ar"/>
              </w:rPr>
              <w:br/>
              <w:t>架</w:t>
            </w:r>
            <w:proofErr w:type="gramStart"/>
            <w:r w:rsidRPr="00A35F43">
              <w:rPr>
                <w:rFonts w:ascii="宋体" w:hAnsi="宋体" w:cs="宋体" w:hint="eastAsia"/>
                <w:sz w:val="18"/>
                <w:szCs w:val="18"/>
                <w:lang w:bidi="ar"/>
              </w:rPr>
              <w:t>体材</w:t>
            </w:r>
            <w:proofErr w:type="gramEnd"/>
            <w:r w:rsidRPr="00A35F43">
              <w:rPr>
                <w:rFonts w:ascii="宋体" w:hAnsi="宋体" w:cs="宋体" w:hint="eastAsia"/>
                <w:sz w:val="18"/>
                <w:szCs w:val="18"/>
                <w:lang w:bidi="ar"/>
              </w:rPr>
              <w:t>质要求：参考“双柱型文书档案密集架钢制部分”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03F053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14.50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CB7307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ACC501B" w14:textId="77777777" w:rsidR="006F3191" w:rsidRPr="00A35F43" w:rsidRDefault="006F3191" w:rsidP="00421755">
            <w:pPr>
              <w:jc w:val="center"/>
              <w:rPr>
                <w:rFonts w:ascii="宋体" w:hAnsi="宋体" w:cs="宋体" w:hint="eastAsia"/>
                <w:sz w:val="18"/>
                <w:szCs w:val="18"/>
              </w:rPr>
            </w:pPr>
          </w:p>
        </w:tc>
      </w:tr>
      <w:tr w:rsidR="00A35F43" w:rsidRPr="00A35F43" w14:paraId="228CD1B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F6C24E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2D0506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财务智能密集架钢制部分</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A9C99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架</w:t>
            </w:r>
            <w:proofErr w:type="gramStart"/>
            <w:r w:rsidRPr="00A35F43">
              <w:rPr>
                <w:rFonts w:ascii="宋体" w:hAnsi="宋体" w:cs="宋体" w:hint="eastAsia"/>
                <w:sz w:val="18"/>
                <w:szCs w:val="18"/>
                <w:lang w:bidi="ar"/>
              </w:rPr>
              <w:t>体要求</w:t>
            </w:r>
            <w:proofErr w:type="gramEnd"/>
            <w:r w:rsidRPr="00A35F43">
              <w:rPr>
                <w:rFonts w:ascii="宋体" w:hAnsi="宋体" w:cs="宋体" w:hint="eastAsia"/>
                <w:sz w:val="18"/>
                <w:szCs w:val="18"/>
                <w:lang w:bidi="ar"/>
              </w:rPr>
              <w:t>采用双柱式结构，每层应由两块搁板组成，配有挂板，层间距应可调整，主要由轨道、底盘、立柱、搁板、挂板、顶板、侧面板、传动装置、防倾倒装置、缓冲密封装置组成。材料厚度要求：底盘≥3.0mm，立柱≥1.5mm，搁板≥1.2mm，挂板≥1.2mm，顶板≥1.0mm，侧面板≥1.0mm，轨道≥20mm*20mm镀锌方钢。增加配置标准搁板，架体每层两块层板，包括挂板，材质≥1.0mm，</w:t>
            </w:r>
            <w:proofErr w:type="gramStart"/>
            <w:r w:rsidRPr="00A35F43">
              <w:rPr>
                <w:rFonts w:ascii="宋体" w:hAnsi="宋体" w:cs="宋体" w:hint="eastAsia"/>
                <w:sz w:val="18"/>
                <w:szCs w:val="18"/>
                <w:lang w:bidi="ar"/>
              </w:rPr>
              <w:t>单节架体</w:t>
            </w:r>
            <w:proofErr w:type="gramEnd"/>
            <w:r w:rsidRPr="00A35F43">
              <w:rPr>
                <w:rFonts w:ascii="宋体" w:hAnsi="宋体" w:cs="宋体" w:hint="eastAsia"/>
                <w:sz w:val="18"/>
                <w:szCs w:val="18"/>
                <w:lang w:bidi="ar"/>
              </w:rPr>
              <w:t>层数为12层。</w:t>
            </w:r>
            <w:r w:rsidRPr="00A35F43">
              <w:rPr>
                <w:rFonts w:ascii="宋体" w:hAnsi="宋体" w:cs="宋体" w:hint="eastAsia"/>
                <w:sz w:val="18"/>
                <w:szCs w:val="18"/>
                <w:lang w:bidi="ar"/>
              </w:rPr>
              <w:br/>
              <w:t>架</w:t>
            </w:r>
            <w:proofErr w:type="gramStart"/>
            <w:r w:rsidRPr="00A35F43">
              <w:rPr>
                <w:rFonts w:ascii="宋体" w:hAnsi="宋体" w:cs="宋体" w:hint="eastAsia"/>
                <w:sz w:val="18"/>
                <w:szCs w:val="18"/>
                <w:lang w:bidi="ar"/>
              </w:rPr>
              <w:t>体材</w:t>
            </w:r>
            <w:proofErr w:type="gramEnd"/>
            <w:r w:rsidRPr="00A35F43">
              <w:rPr>
                <w:rFonts w:ascii="宋体" w:hAnsi="宋体" w:cs="宋体" w:hint="eastAsia"/>
                <w:sz w:val="18"/>
                <w:szCs w:val="18"/>
                <w:lang w:bidi="ar"/>
              </w:rPr>
              <w:t>质要求：参考“双柱型文书档案密集架钢制部分”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8A6E8C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25.25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263D65C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C7729D7" w14:textId="77777777" w:rsidR="006F3191" w:rsidRPr="00A35F43" w:rsidRDefault="006F3191" w:rsidP="00421755">
            <w:pPr>
              <w:jc w:val="center"/>
              <w:rPr>
                <w:rFonts w:ascii="宋体" w:hAnsi="宋体" w:cs="宋体" w:hint="eastAsia"/>
                <w:sz w:val="18"/>
                <w:szCs w:val="18"/>
              </w:rPr>
            </w:pPr>
          </w:p>
        </w:tc>
      </w:tr>
      <w:tr w:rsidR="00A35F43" w:rsidRPr="00A35F43" w14:paraId="3146667A"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F55D3D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AAD873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财务智能密集架钢制部分</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tcPr>
          <w:p w14:paraId="1E29698E"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5C329E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6.74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B2A668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44ACB91D" w14:textId="77777777" w:rsidR="006F3191" w:rsidRPr="00A35F43" w:rsidRDefault="006F3191" w:rsidP="00421755">
            <w:pPr>
              <w:jc w:val="center"/>
              <w:rPr>
                <w:rFonts w:ascii="宋体" w:hAnsi="宋体" w:cs="宋体" w:hint="eastAsia"/>
                <w:sz w:val="18"/>
                <w:szCs w:val="18"/>
              </w:rPr>
            </w:pPr>
          </w:p>
        </w:tc>
      </w:tr>
      <w:tr w:rsidR="00A35F43" w:rsidRPr="00A35F43" w14:paraId="3084E472"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4D6211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2.2.5</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55C0A08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实物智能密集架钢制部分</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9DC7E1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架</w:t>
            </w:r>
            <w:proofErr w:type="gramStart"/>
            <w:r w:rsidRPr="00A35F43">
              <w:rPr>
                <w:rFonts w:ascii="宋体" w:hAnsi="宋体" w:cs="宋体" w:hint="eastAsia"/>
                <w:sz w:val="18"/>
                <w:szCs w:val="18"/>
                <w:lang w:bidi="ar"/>
              </w:rPr>
              <w:t>体要求</w:t>
            </w:r>
            <w:proofErr w:type="gramEnd"/>
            <w:r w:rsidRPr="00A35F43">
              <w:rPr>
                <w:rFonts w:ascii="宋体" w:hAnsi="宋体" w:cs="宋体" w:hint="eastAsia"/>
                <w:sz w:val="18"/>
                <w:szCs w:val="18"/>
                <w:lang w:bidi="ar"/>
              </w:rPr>
              <w:t>采用双柱式结构，每层应由两块搁板组成，配有挂板，层间距应可调整，主要由轨道、底盘、立柱、搁板、挂板、顶板、侧面板、传动装置、防倾倒装置、缓冲密封装置组成。材料厚度要求：底盘≥3.0mm，立柱≥1.5mm，搁板≥1.2mm，挂板≥1.2mm，顶板≥1.0mm，侧面板≥1.0mm，轨道≥20mm*20mm镀锌方钢。</w:t>
            </w:r>
            <w:r w:rsidRPr="00A35F43">
              <w:rPr>
                <w:rFonts w:ascii="宋体" w:hAnsi="宋体" w:cs="宋体" w:hint="eastAsia"/>
                <w:sz w:val="18"/>
                <w:szCs w:val="18"/>
                <w:lang w:bidi="ar"/>
              </w:rPr>
              <w:br/>
              <w:t>架</w:t>
            </w:r>
            <w:proofErr w:type="gramStart"/>
            <w:r w:rsidRPr="00A35F43">
              <w:rPr>
                <w:rFonts w:ascii="宋体" w:hAnsi="宋体" w:cs="宋体" w:hint="eastAsia"/>
                <w:sz w:val="18"/>
                <w:szCs w:val="18"/>
                <w:lang w:bidi="ar"/>
              </w:rPr>
              <w:t>体材</w:t>
            </w:r>
            <w:proofErr w:type="gramEnd"/>
            <w:r w:rsidRPr="00A35F43">
              <w:rPr>
                <w:rFonts w:ascii="宋体" w:hAnsi="宋体" w:cs="宋体" w:hint="eastAsia"/>
                <w:sz w:val="18"/>
                <w:szCs w:val="18"/>
                <w:lang w:bidi="ar"/>
              </w:rPr>
              <w:t>质要求：参考“双柱型文书档案密集架钢制部分”</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DF1B8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29.01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5C2F6FE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立方米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2E46F0C" w14:textId="77777777" w:rsidR="006F3191" w:rsidRPr="00A35F43" w:rsidRDefault="006F3191" w:rsidP="00421755">
            <w:pPr>
              <w:jc w:val="center"/>
              <w:rPr>
                <w:rFonts w:ascii="宋体" w:hAnsi="宋体" w:cs="宋体" w:hint="eastAsia"/>
                <w:sz w:val="18"/>
                <w:szCs w:val="18"/>
              </w:rPr>
            </w:pPr>
          </w:p>
        </w:tc>
      </w:tr>
      <w:tr w:rsidR="00A35F43" w:rsidRPr="00A35F43" w14:paraId="6A493FE3" w14:textId="77777777" w:rsidTr="00A6501E">
        <w:trPr>
          <w:trHeight w:val="39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53CAF0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4134934"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密集架智能硬件</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2EC296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（1）电 机：24V，不大于150W无刷直流电机</w:t>
            </w:r>
            <w:r w:rsidRPr="00A35F43">
              <w:rPr>
                <w:rFonts w:ascii="宋体" w:hAnsi="宋体" w:cs="宋体" w:hint="eastAsia"/>
                <w:sz w:val="18"/>
                <w:szCs w:val="18"/>
                <w:lang w:bidi="ar"/>
              </w:rPr>
              <w:br/>
              <w:t>（2）</w:t>
            </w:r>
            <w:proofErr w:type="gramStart"/>
            <w:r w:rsidRPr="00A35F43">
              <w:rPr>
                <w:rFonts w:ascii="宋体" w:hAnsi="宋体" w:cs="宋体" w:hint="eastAsia"/>
                <w:sz w:val="18"/>
                <w:szCs w:val="18"/>
                <w:lang w:bidi="ar"/>
              </w:rPr>
              <w:t>固定列</w:t>
            </w:r>
            <w:proofErr w:type="gramEnd"/>
            <w:r w:rsidRPr="00A35F43">
              <w:rPr>
                <w:rFonts w:ascii="宋体" w:hAnsi="宋体" w:cs="宋体" w:hint="eastAsia"/>
                <w:sz w:val="18"/>
                <w:szCs w:val="18"/>
                <w:lang w:bidi="ar"/>
              </w:rPr>
              <w:t>电气安全模块：应包含空气开关，24V电源，电源控制板；开关电源应为24V，不大于1KW</w:t>
            </w:r>
            <w:r w:rsidRPr="00A35F43">
              <w:rPr>
                <w:rFonts w:ascii="宋体" w:hAnsi="宋体" w:cs="宋体" w:hint="eastAsia"/>
                <w:sz w:val="18"/>
                <w:szCs w:val="18"/>
                <w:lang w:bidi="ar"/>
              </w:rPr>
              <w:br/>
            </w:r>
            <w:r w:rsidRPr="00A35F43">
              <w:rPr>
                <w:rFonts w:ascii="宋体" w:hAnsi="宋体" w:cs="宋体" w:hint="eastAsia"/>
                <w:sz w:val="18"/>
                <w:szCs w:val="18"/>
                <w:lang w:bidi="ar"/>
              </w:rPr>
              <w:lastRenderedPageBreak/>
              <w:t>（3）活动列电气安全模块：应包含所有控制板，24V供电、进线、出线回路安装有直流插片式保险丝，绝不允许出现220V电压，架体安装现场会用万用表测试；</w:t>
            </w:r>
            <w:r w:rsidRPr="00A35F43">
              <w:rPr>
                <w:rFonts w:ascii="宋体" w:hAnsi="宋体" w:cs="宋体" w:hint="eastAsia"/>
                <w:sz w:val="18"/>
                <w:szCs w:val="18"/>
                <w:lang w:bidi="ar"/>
              </w:rPr>
              <w:br/>
              <w:t>（4）</w:t>
            </w:r>
            <w:proofErr w:type="gramStart"/>
            <w:r w:rsidRPr="00A35F43">
              <w:rPr>
                <w:rFonts w:ascii="宋体" w:hAnsi="宋体" w:cs="宋体" w:hint="eastAsia"/>
                <w:sz w:val="18"/>
                <w:szCs w:val="18"/>
                <w:lang w:bidi="ar"/>
              </w:rPr>
              <w:t>固定列架体控制</w:t>
            </w:r>
            <w:proofErr w:type="gramEnd"/>
            <w:r w:rsidRPr="00A35F43">
              <w:rPr>
                <w:rFonts w:ascii="宋体" w:hAnsi="宋体" w:cs="宋体" w:hint="eastAsia"/>
                <w:sz w:val="18"/>
                <w:szCs w:val="18"/>
                <w:lang w:bidi="ar"/>
              </w:rPr>
              <w:t>模块：</w:t>
            </w:r>
            <w:proofErr w:type="gramStart"/>
            <w:r w:rsidRPr="00A35F43">
              <w:rPr>
                <w:rFonts w:ascii="宋体" w:hAnsi="宋体" w:cs="宋体" w:hint="eastAsia"/>
                <w:sz w:val="18"/>
                <w:szCs w:val="18"/>
                <w:lang w:bidi="ar"/>
              </w:rPr>
              <w:t>固定列</w:t>
            </w:r>
            <w:proofErr w:type="gramEnd"/>
            <w:r w:rsidRPr="00A35F43">
              <w:rPr>
                <w:rFonts w:ascii="宋体" w:hAnsi="宋体" w:cs="宋体" w:hint="eastAsia"/>
                <w:sz w:val="18"/>
                <w:szCs w:val="18"/>
                <w:lang w:bidi="ar"/>
              </w:rPr>
              <w:t>触摸屏控制模块的处理器≥4核，运行内存≥2GB，存储内存≥8GB，网络支持RJ45，</w:t>
            </w:r>
            <w:proofErr w:type="gramStart"/>
            <w:r w:rsidRPr="00A35F43">
              <w:rPr>
                <w:rFonts w:ascii="宋体" w:hAnsi="宋体" w:cs="宋体" w:hint="eastAsia"/>
                <w:sz w:val="18"/>
                <w:szCs w:val="18"/>
                <w:lang w:bidi="ar"/>
              </w:rPr>
              <w:t>固定列</w:t>
            </w:r>
            <w:proofErr w:type="gramEnd"/>
            <w:r w:rsidRPr="00A35F43">
              <w:rPr>
                <w:rFonts w:ascii="宋体" w:hAnsi="宋体" w:cs="宋体" w:hint="eastAsia"/>
                <w:sz w:val="18"/>
                <w:szCs w:val="18"/>
                <w:lang w:bidi="ar"/>
              </w:rPr>
              <w:t>触摸屏尺寸≥15英寸（不含外壳），分辨率≥1024×768dpi，操作系统不低于Android8。与活动/移动列在自检指令下，均可显示预设画面信息包括正常运行的完整清晰的画面信息和显示屏故障代码。</w:t>
            </w:r>
            <w:r w:rsidRPr="00A35F43">
              <w:rPr>
                <w:rFonts w:ascii="宋体" w:hAnsi="宋体" w:cs="宋体" w:hint="eastAsia"/>
                <w:sz w:val="18"/>
                <w:szCs w:val="18"/>
                <w:lang w:bidi="ar"/>
              </w:rPr>
              <w:br/>
              <w:t>（5）活动</w:t>
            </w:r>
            <w:proofErr w:type="gramStart"/>
            <w:r w:rsidRPr="00A35F43">
              <w:rPr>
                <w:rFonts w:ascii="宋体" w:hAnsi="宋体" w:cs="宋体" w:hint="eastAsia"/>
                <w:sz w:val="18"/>
                <w:szCs w:val="18"/>
                <w:lang w:bidi="ar"/>
              </w:rPr>
              <w:t>列架体控制</w:t>
            </w:r>
            <w:proofErr w:type="gramEnd"/>
            <w:r w:rsidRPr="00A35F43">
              <w:rPr>
                <w:rFonts w:ascii="宋体" w:hAnsi="宋体" w:cs="宋体" w:hint="eastAsia"/>
                <w:sz w:val="18"/>
                <w:szCs w:val="18"/>
                <w:lang w:bidi="ar"/>
              </w:rPr>
              <w:t>模块：活动/移动列触摸屏控制模块的运行内存≥56KB，存储内存≥256MB。尺寸≥8英寸（不含外壳），分辨率≥800×600dpi，与固定列在自检指令下，均可显示预设画面信息包括正常运行的完整清晰的画面信息和显示屏故障代码。</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FE3D2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90.0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C7BB82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153E371" w14:textId="77777777" w:rsidR="006F3191" w:rsidRPr="00A35F43" w:rsidRDefault="006F3191" w:rsidP="00421755">
            <w:pPr>
              <w:jc w:val="center"/>
              <w:rPr>
                <w:rFonts w:ascii="宋体" w:hAnsi="宋体" w:cs="宋体" w:hint="eastAsia"/>
                <w:sz w:val="18"/>
                <w:szCs w:val="18"/>
              </w:rPr>
            </w:pPr>
          </w:p>
        </w:tc>
      </w:tr>
      <w:tr w:rsidR="00A35F43" w:rsidRPr="00A35F43" w14:paraId="10F0310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724DF8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2.2.7</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7C9F0AE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智能密集架管理系统</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C719B0D"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（1）智能密集架管理系统应支持系统登录、密集架管控、档案查询、环境曲线报表、设备维护、系统设置等功能。</w:t>
            </w:r>
            <w:r w:rsidRPr="00A35F43">
              <w:rPr>
                <w:rStyle w:val="font21"/>
                <w:rFonts w:hint="default"/>
                <w:color w:val="auto"/>
                <w:lang w:bidi="ar"/>
              </w:rPr>
              <w:br/>
              <w:t>（2）环境管理功能：要求可查看密集架的温湿度、PM2.5数据，实时显示温度、湿度、PM2.5数值，实现全天记录，能够永久保存数据，并提供数据的删除功能。能够提供当前、当天、本周、本月、本年5种维度的温湿度变化曲线。</w:t>
            </w:r>
            <w:r w:rsidRPr="00A35F43">
              <w:rPr>
                <w:rStyle w:val="font21"/>
                <w:rFonts w:hint="default"/>
                <w:color w:val="auto"/>
                <w:lang w:bidi="ar"/>
              </w:rPr>
              <w:br/>
              <w:t xml:space="preserve">（3）通风功能: </w:t>
            </w:r>
            <w:proofErr w:type="gramStart"/>
            <w:r w:rsidRPr="00A35F43">
              <w:rPr>
                <w:rStyle w:val="font21"/>
                <w:rFonts w:hint="default"/>
                <w:color w:val="auto"/>
                <w:lang w:bidi="ar"/>
              </w:rPr>
              <w:t>密集架应支持</w:t>
            </w:r>
            <w:proofErr w:type="gramEnd"/>
            <w:r w:rsidRPr="00A35F43">
              <w:rPr>
                <w:rStyle w:val="font21"/>
                <w:rFonts w:hint="default"/>
                <w:color w:val="auto"/>
                <w:lang w:bidi="ar"/>
              </w:rPr>
              <w:t>手动通风，同时也应支持根据预设的温度、湿度阈值实现自动通风，保证密集</w:t>
            </w:r>
            <w:proofErr w:type="gramStart"/>
            <w:r w:rsidRPr="00A35F43">
              <w:rPr>
                <w:rStyle w:val="font21"/>
                <w:rFonts w:hint="default"/>
                <w:color w:val="auto"/>
                <w:lang w:bidi="ar"/>
              </w:rPr>
              <w:t>架满足</w:t>
            </w:r>
            <w:proofErr w:type="gramEnd"/>
            <w:r w:rsidRPr="00A35F43">
              <w:rPr>
                <w:rStyle w:val="font21"/>
                <w:rFonts w:hint="default"/>
                <w:color w:val="auto"/>
                <w:lang w:bidi="ar"/>
              </w:rPr>
              <w:t>档案的存放条件。当密集架采集的环境数据不满足存放条件时应立即进行提示,并在界面的醒目位置显示提示信息。</w:t>
            </w:r>
            <w:r w:rsidRPr="00A35F43">
              <w:rPr>
                <w:rStyle w:val="font21"/>
                <w:rFonts w:hint="default"/>
                <w:color w:val="auto"/>
                <w:lang w:bidi="ar"/>
              </w:rPr>
              <w:br/>
            </w:r>
            <w:r w:rsidRPr="00A35F43">
              <w:rPr>
                <w:rStyle w:val="font41"/>
                <w:rFonts w:hint="default"/>
                <w:color w:val="auto"/>
                <w:lang w:bidi="ar"/>
              </w:rPr>
              <w:t>（4）开架列表: ▲应可以查看架体的开架记录，可根据开架记录重新打开密集架。（提供由国家级检测机构（如国家XX检测/评测/检验中心/实验室或中国XX检测/评测/检验中心/实验室）出具的软件测试报告复印件证明并标明检测项具体位置）</w:t>
            </w:r>
            <w:r w:rsidRPr="00A35F43">
              <w:rPr>
                <w:rStyle w:val="font21"/>
                <w:rFonts w:hint="default"/>
                <w:color w:val="auto"/>
                <w:lang w:bidi="ar"/>
              </w:rPr>
              <w:br/>
              <w:t>（5）照明功能：采用24V LED冷光源条状照明灯，架内有人，灯光自动开启。</w:t>
            </w:r>
            <w:r w:rsidRPr="00A35F43">
              <w:rPr>
                <w:rStyle w:val="font21"/>
                <w:rFonts w:hint="default"/>
                <w:color w:val="auto"/>
                <w:lang w:bidi="ar"/>
              </w:rPr>
              <w:br/>
              <w:t>（6）感应开架功能：</w:t>
            </w:r>
            <w:proofErr w:type="gramStart"/>
            <w:r w:rsidRPr="00A35F43">
              <w:rPr>
                <w:rStyle w:val="font21"/>
                <w:rFonts w:hint="default"/>
                <w:color w:val="auto"/>
                <w:lang w:bidi="ar"/>
              </w:rPr>
              <w:t>当人员</w:t>
            </w:r>
            <w:proofErr w:type="gramEnd"/>
            <w:r w:rsidRPr="00A35F43">
              <w:rPr>
                <w:rStyle w:val="font21"/>
                <w:rFonts w:hint="default"/>
                <w:color w:val="auto"/>
                <w:lang w:bidi="ar"/>
              </w:rPr>
              <w:t>站在活动架前5秒钟以上，所面对的相应列自动打开。</w:t>
            </w:r>
            <w:r w:rsidRPr="00A35F43">
              <w:rPr>
                <w:rStyle w:val="font21"/>
                <w:rFonts w:hint="default"/>
                <w:color w:val="auto"/>
                <w:lang w:bidi="ar"/>
              </w:rPr>
              <w:br/>
              <w:t>（7）线束要求：智能</w:t>
            </w:r>
            <w:proofErr w:type="gramStart"/>
            <w:r w:rsidRPr="00A35F43">
              <w:rPr>
                <w:rStyle w:val="font21"/>
                <w:rFonts w:hint="default"/>
                <w:color w:val="auto"/>
                <w:lang w:bidi="ar"/>
              </w:rPr>
              <w:t>密集架所使用</w:t>
            </w:r>
            <w:proofErr w:type="gramEnd"/>
            <w:r w:rsidRPr="00A35F43">
              <w:rPr>
                <w:rStyle w:val="font21"/>
                <w:rFonts w:hint="default"/>
                <w:color w:val="auto"/>
                <w:lang w:bidi="ar"/>
              </w:rPr>
              <w:t>的线束应能通过阻燃试验，阻燃级别达到V-0级要求。</w:t>
            </w:r>
            <w:r w:rsidRPr="00A35F43">
              <w:rPr>
                <w:rStyle w:val="font21"/>
                <w:rFonts w:hint="default"/>
                <w:color w:val="auto"/>
                <w:lang w:bidi="ar"/>
              </w:rPr>
              <w:br/>
              <w:t>（8）安全电压设计：</w:t>
            </w:r>
            <w:proofErr w:type="gramStart"/>
            <w:r w:rsidRPr="00A35F43">
              <w:rPr>
                <w:rStyle w:val="font21"/>
                <w:rFonts w:hint="default"/>
                <w:color w:val="auto"/>
                <w:lang w:bidi="ar"/>
              </w:rPr>
              <w:t>活动架应全部</w:t>
            </w:r>
            <w:proofErr w:type="gramEnd"/>
            <w:r w:rsidRPr="00A35F43">
              <w:rPr>
                <w:rStyle w:val="font21"/>
                <w:rFonts w:hint="default"/>
                <w:color w:val="auto"/>
                <w:lang w:bidi="ar"/>
              </w:rPr>
              <w:t>实现无220V接入，符合《DA/T 65-2017 档案密集架智能管理系统技术要求》，活动架电气箱应为24V供电、进线、出线回路安装有直流插片式保险丝，能够避免24V回路由于电流过载引发的安全隐患。</w:t>
            </w:r>
            <w:r w:rsidRPr="00A35F43">
              <w:rPr>
                <w:rStyle w:val="font21"/>
                <w:rFonts w:hint="default"/>
                <w:color w:val="auto"/>
                <w:lang w:bidi="ar"/>
              </w:rPr>
              <w:br/>
              <w:t>（9）红外报警：当管理人员进入架体内或档案盒掉落时，</w:t>
            </w:r>
            <w:proofErr w:type="gramStart"/>
            <w:r w:rsidRPr="00A35F43">
              <w:rPr>
                <w:rStyle w:val="font21"/>
                <w:rFonts w:hint="default"/>
                <w:color w:val="auto"/>
                <w:lang w:bidi="ar"/>
              </w:rPr>
              <w:t>红外光幕应被</w:t>
            </w:r>
            <w:proofErr w:type="gramEnd"/>
            <w:r w:rsidRPr="00A35F43">
              <w:rPr>
                <w:rStyle w:val="font21"/>
                <w:rFonts w:hint="default"/>
                <w:color w:val="auto"/>
                <w:lang w:bidi="ar"/>
              </w:rPr>
              <w:t>触发，并发出报警信号，活动架屏应有报警消息的显示，同时应保证密集</w:t>
            </w:r>
            <w:proofErr w:type="gramStart"/>
            <w:r w:rsidRPr="00A35F43">
              <w:rPr>
                <w:rStyle w:val="font21"/>
                <w:rFonts w:hint="default"/>
                <w:color w:val="auto"/>
                <w:lang w:bidi="ar"/>
              </w:rPr>
              <w:t>架处于</w:t>
            </w:r>
            <w:proofErr w:type="gramEnd"/>
            <w:r w:rsidRPr="00A35F43">
              <w:rPr>
                <w:rStyle w:val="font21"/>
                <w:rFonts w:hint="default"/>
                <w:color w:val="auto"/>
                <w:lang w:bidi="ar"/>
              </w:rPr>
              <w:t>禁止移动状态，并有相应的语音播报提醒。</w:t>
            </w:r>
            <w:r w:rsidRPr="00A35F43">
              <w:rPr>
                <w:rStyle w:val="font21"/>
                <w:rFonts w:hint="default"/>
                <w:color w:val="auto"/>
                <w:lang w:bidi="ar"/>
              </w:rPr>
              <w:br/>
              <w:t>（10）漏电保护：</w:t>
            </w:r>
            <w:proofErr w:type="gramStart"/>
            <w:r w:rsidRPr="00A35F43">
              <w:rPr>
                <w:rStyle w:val="font21"/>
                <w:rFonts w:hint="default"/>
                <w:color w:val="auto"/>
                <w:lang w:bidi="ar"/>
              </w:rPr>
              <w:t>密集架应采用</w:t>
            </w:r>
            <w:proofErr w:type="gramEnd"/>
            <w:r w:rsidRPr="00A35F43">
              <w:rPr>
                <w:rStyle w:val="font21"/>
                <w:rFonts w:hint="default"/>
                <w:color w:val="auto"/>
                <w:lang w:bidi="ar"/>
              </w:rPr>
              <w:t>漏电保护器与低压断路器配合使用，满足自动失压、欠压、过载、短路保护功能，以及对漏电流检测和判断的功能。</w:t>
            </w:r>
            <w:r w:rsidRPr="00A35F43">
              <w:rPr>
                <w:rStyle w:val="font21"/>
                <w:rFonts w:hint="default"/>
                <w:color w:val="auto"/>
                <w:lang w:bidi="ar"/>
              </w:rPr>
              <w:br/>
              <w:t>（11）设备维护：设备维护功能应提供详细的日志和测试工具，其中应包括报警信息、异常记录、灯光定位、串口维护和语音播报等功能。</w:t>
            </w:r>
            <w:r w:rsidRPr="00A35F43">
              <w:rPr>
                <w:rStyle w:val="font21"/>
                <w:rFonts w:hint="default"/>
                <w:color w:val="auto"/>
                <w:lang w:bidi="ar"/>
              </w:rPr>
              <w:br/>
              <w:t>（12）异常记录：异常记录功能应可展示系统最近的一段时间段内发生的报警以及错误信息列表。</w:t>
            </w:r>
            <w:r w:rsidRPr="00A35F43">
              <w:rPr>
                <w:rStyle w:val="font21"/>
                <w:rFonts w:hint="default"/>
                <w:color w:val="auto"/>
                <w:lang w:bidi="ar"/>
              </w:rPr>
              <w:br/>
            </w:r>
            <w:r w:rsidRPr="00A35F43">
              <w:rPr>
                <w:rStyle w:val="font41"/>
                <w:rFonts w:hint="default"/>
                <w:color w:val="auto"/>
                <w:lang w:bidi="ar"/>
              </w:rPr>
              <w:t>（13）自检功能：▲在系统初始化自检的过程中，要求实现对系统的环境、网络、通讯、声音、架体自检等方面进行检测。（提供由国家级检测机构（如国家XX检测/评测/检验中心/实验室或中国XX检测/评测/检验中心/实验室）出具的软件测试报告复印件证明并标明检测项具体位置）</w:t>
            </w:r>
            <w:r w:rsidRPr="00A35F43">
              <w:rPr>
                <w:rStyle w:val="font21"/>
                <w:rFonts w:hint="default"/>
                <w:color w:val="auto"/>
                <w:lang w:bidi="ar"/>
              </w:rPr>
              <w:br/>
              <w:t>（14）自行恢复功能：要求智能密集架电气安全模块需具备防静电、防冲击能力，当受到静电干扰或冲击时，若出现功能或性能暂时性丧失降低，应能在干扰或冲击停止后自行恢复，不需要操作人员干预。</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D5633D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90.0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5F0F8B2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25A6561" w14:textId="77777777" w:rsidR="006F3191" w:rsidRPr="00A35F43" w:rsidRDefault="006F3191" w:rsidP="00421755">
            <w:pPr>
              <w:jc w:val="center"/>
              <w:rPr>
                <w:rFonts w:ascii="宋体" w:hAnsi="宋体" w:cs="宋体" w:hint="eastAsia"/>
                <w:sz w:val="18"/>
                <w:szCs w:val="18"/>
              </w:rPr>
            </w:pPr>
          </w:p>
        </w:tc>
      </w:tr>
      <w:tr w:rsidR="00A35F43" w:rsidRPr="00A35F43" w14:paraId="3A8E5B6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994A31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2.2.8</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6419E3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防磁柜</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E60982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内嵌在防磁密集架架体内部，防磁防潮：外界施加 6000 高斯的强磁场直接作用</w:t>
            </w:r>
            <w:proofErr w:type="gramStart"/>
            <w:r w:rsidRPr="00A35F43">
              <w:rPr>
                <w:rFonts w:ascii="宋体" w:hAnsi="宋体" w:cs="宋体" w:hint="eastAsia"/>
                <w:sz w:val="18"/>
                <w:szCs w:val="18"/>
                <w:lang w:bidi="ar"/>
              </w:rPr>
              <w:t>于柜壁</w:t>
            </w:r>
            <w:proofErr w:type="gramEnd"/>
            <w:r w:rsidRPr="00A35F43">
              <w:rPr>
                <w:rFonts w:ascii="宋体" w:hAnsi="宋体" w:cs="宋体" w:hint="eastAsia"/>
                <w:sz w:val="18"/>
                <w:szCs w:val="18"/>
                <w:lang w:bidi="ar"/>
              </w:rPr>
              <w:t>，柜内感应强度不超过 5高斯，存储介质：磁盘、微缩片、胶卷、录影带、 CD/VCD、U盘、可移动磁盘等，每台6个抽屉。</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AB9CBA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14.0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4C6F4C7" w14:textId="77777777" w:rsidR="006F3191" w:rsidRPr="00A35F43" w:rsidRDefault="00432E9D" w:rsidP="00421755">
            <w:pPr>
              <w:widowControl/>
              <w:jc w:val="center"/>
              <w:textAlignment w:val="top"/>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FA93CCE" w14:textId="77777777" w:rsidR="006F3191" w:rsidRPr="00A35F43" w:rsidRDefault="006F3191" w:rsidP="00421755">
            <w:pPr>
              <w:jc w:val="center"/>
              <w:rPr>
                <w:rFonts w:ascii="宋体" w:hAnsi="宋体" w:cs="宋体" w:hint="eastAsia"/>
                <w:sz w:val="18"/>
                <w:szCs w:val="18"/>
              </w:rPr>
            </w:pPr>
          </w:p>
        </w:tc>
      </w:tr>
      <w:tr w:rsidR="00A35F43" w:rsidRPr="00A35F43" w14:paraId="5138B36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254D9C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2.2.9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C3387F4"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搁板</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2FF35B42"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标准搁板，架体每层两块层板，包括挂板，材质≥1.0mm。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600C59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380.0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6A9F00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406A8337" w14:textId="77777777" w:rsidR="006F3191" w:rsidRPr="00A35F43" w:rsidRDefault="006F3191" w:rsidP="00421755">
            <w:pPr>
              <w:jc w:val="center"/>
              <w:rPr>
                <w:rFonts w:ascii="宋体" w:hAnsi="宋体" w:cs="宋体" w:hint="eastAsia"/>
                <w:sz w:val="18"/>
                <w:szCs w:val="18"/>
              </w:rPr>
            </w:pPr>
          </w:p>
        </w:tc>
      </w:tr>
      <w:tr w:rsidR="00A35F43" w:rsidRPr="00A35F43" w14:paraId="1257BD7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748480C"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B00B9F7"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实体档案管理设备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tcPr>
          <w:p w14:paraId="65EB2F1D" w14:textId="77777777" w:rsidR="006F3191" w:rsidRPr="00A35F43" w:rsidRDefault="006F3191" w:rsidP="00421755">
            <w:pPr>
              <w:rPr>
                <w:rFonts w:ascii="宋体" w:hAnsi="宋体" w:cs="宋体" w:hint="eastAsia"/>
                <w:b/>
                <w:bC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0A7B6B71" w14:textId="77777777" w:rsidR="006F3191" w:rsidRPr="00A35F43" w:rsidRDefault="006F3191" w:rsidP="00421755">
            <w:pP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BD583DA" w14:textId="77777777" w:rsidR="006F3191" w:rsidRPr="00A35F43" w:rsidRDefault="006F3191" w:rsidP="00421755">
            <w:pP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93005B6" w14:textId="77777777" w:rsidR="006F3191" w:rsidRPr="00A35F43" w:rsidRDefault="006F3191" w:rsidP="00421755">
            <w:pPr>
              <w:rPr>
                <w:rFonts w:ascii="宋体" w:hAnsi="宋体" w:cs="宋体" w:hint="eastAsia"/>
                <w:b/>
                <w:bCs/>
                <w:sz w:val="18"/>
                <w:szCs w:val="18"/>
              </w:rPr>
            </w:pPr>
          </w:p>
        </w:tc>
      </w:tr>
      <w:tr w:rsidR="00A35F43" w:rsidRPr="00A35F43" w14:paraId="46F17E5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B0CF186" w14:textId="77777777" w:rsidR="006F3191" w:rsidRPr="00A35F43" w:rsidRDefault="006F3191" w:rsidP="00421755">
            <w:pPr>
              <w:jc w:val="center"/>
              <w:rPr>
                <w:rFonts w:ascii="宋体" w:hAnsi="宋体" w:cs="宋体" w:hint="eastAsia"/>
                <w:b/>
                <w:bCs/>
                <w:sz w:val="18"/>
                <w:szCs w:val="18"/>
              </w:rPr>
            </w:pP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A9A735A"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条码设备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noWrap/>
          </w:tcPr>
          <w:p w14:paraId="22481D16" w14:textId="77777777" w:rsidR="006F3191" w:rsidRPr="00A35F43" w:rsidRDefault="006F3191" w:rsidP="00421755">
            <w:pPr>
              <w:rPr>
                <w:rFonts w:ascii="宋体" w:hAnsi="宋体" w:cs="宋体" w:hint="eastAsia"/>
                <w:b/>
                <w:bCs/>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4390A338" w14:textId="77777777" w:rsidR="006F3191" w:rsidRPr="00A35F43" w:rsidRDefault="006F3191" w:rsidP="00421755">
            <w:pP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ED26719" w14:textId="77777777" w:rsidR="006F3191" w:rsidRPr="00A35F43" w:rsidRDefault="006F3191" w:rsidP="00421755">
            <w:pP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8C9F610" w14:textId="77777777" w:rsidR="006F3191" w:rsidRPr="00A35F43" w:rsidRDefault="006F3191" w:rsidP="00421755">
            <w:pPr>
              <w:rPr>
                <w:rFonts w:ascii="宋体" w:hAnsi="宋体" w:cs="宋体" w:hint="eastAsia"/>
                <w:b/>
                <w:bCs/>
                <w:sz w:val="18"/>
                <w:szCs w:val="18"/>
              </w:rPr>
            </w:pPr>
          </w:p>
        </w:tc>
      </w:tr>
      <w:tr w:rsidR="00A35F43" w:rsidRPr="00A35F43" w14:paraId="3E504B4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988576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2.3.1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E8DB9B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条码打印机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E19D31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（1）打印方式：热转印；</w:t>
            </w:r>
            <w:r w:rsidRPr="00A35F43">
              <w:rPr>
                <w:rFonts w:ascii="宋体" w:hAnsi="宋体" w:cs="宋体" w:hint="eastAsia"/>
                <w:sz w:val="18"/>
                <w:szCs w:val="18"/>
                <w:lang w:bidi="ar"/>
              </w:rPr>
              <w:br/>
              <w:t>（2）分辨率：不低于200dpi；</w:t>
            </w:r>
            <w:r w:rsidRPr="00A35F43">
              <w:rPr>
                <w:rFonts w:ascii="宋体" w:hAnsi="宋体" w:cs="宋体" w:hint="eastAsia"/>
                <w:sz w:val="18"/>
                <w:szCs w:val="18"/>
                <w:lang w:bidi="ar"/>
              </w:rPr>
              <w:br/>
              <w:t>（3）打印速度：不低于4ips(101.6mm/s)；</w:t>
            </w:r>
            <w:r w:rsidRPr="00A35F43">
              <w:rPr>
                <w:rFonts w:ascii="宋体" w:hAnsi="宋体" w:cs="宋体" w:hint="eastAsia"/>
                <w:sz w:val="18"/>
                <w:szCs w:val="18"/>
                <w:lang w:bidi="ar"/>
              </w:rPr>
              <w:br/>
              <w:t>（4）打印宽度：不低于4.17″(106 mm)；</w:t>
            </w:r>
            <w:r w:rsidRPr="00A35F43">
              <w:rPr>
                <w:rFonts w:ascii="宋体" w:hAnsi="宋体" w:cs="宋体" w:hint="eastAsia"/>
                <w:sz w:val="18"/>
                <w:szCs w:val="18"/>
                <w:lang w:bidi="ar"/>
              </w:rPr>
              <w:br/>
              <w:t>（5）内存：不低于8MB Flash，16MB SDRAM；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C48CC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525A4DB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D645CFD" w14:textId="77777777" w:rsidR="006F3191" w:rsidRPr="00A35F43" w:rsidRDefault="006F3191" w:rsidP="00421755">
            <w:pPr>
              <w:jc w:val="center"/>
              <w:rPr>
                <w:rFonts w:ascii="宋体" w:hAnsi="宋体" w:cs="宋体" w:hint="eastAsia"/>
                <w:sz w:val="18"/>
                <w:szCs w:val="18"/>
              </w:rPr>
            </w:pPr>
          </w:p>
        </w:tc>
      </w:tr>
      <w:tr w:rsidR="00A35F43" w:rsidRPr="00A35F43" w14:paraId="6A2F0F8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9639B1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D42583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条码打印纸</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253FF88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铜版不干胶，单个条码尺寸不小于50*20mm。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2EEB5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D07A30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卷</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9061A63" w14:textId="77777777" w:rsidR="006F3191" w:rsidRPr="00A35F43" w:rsidRDefault="006F3191" w:rsidP="00421755">
            <w:pPr>
              <w:jc w:val="center"/>
              <w:rPr>
                <w:rFonts w:ascii="宋体" w:hAnsi="宋体" w:cs="宋体" w:hint="eastAsia"/>
                <w:sz w:val="18"/>
                <w:szCs w:val="18"/>
              </w:rPr>
            </w:pPr>
          </w:p>
        </w:tc>
      </w:tr>
      <w:tr w:rsidR="00A35F43" w:rsidRPr="00A35F43" w14:paraId="754BB41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A734D1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460404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手持PDA</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B8F632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（1）显示屏：不小于5.5寸IPS屏，分辨率不低于720*1440；</w:t>
            </w:r>
            <w:r w:rsidRPr="00A35F43">
              <w:rPr>
                <w:rFonts w:ascii="宋体" w:hAnsi="宋体" w:cs="宋体" w:hint="eastAsia"/>
                <w:sz w:val="18"/>
                <w:szCs w:val="18"/>
                <w:lang w:bidi="ar"/>
              </w:rPr>
              <w:br/>
              <w:t>（2）内存容量：应不低于2GB RAM/16GB ROM；</w:t>
            </w:r>
            <w:r w:rsidRPr="00A35F43">
              <w:rPr>
                <w:rFonts w:ascii="宋体" w:hAnsi="宋体" w:cs="宋体" w:hint="eastAsia"/>
                <w:sz w:val="18"/>
                <w:szCs w:val="18"/>
                <w:lang w:bidi="ar"/>
              </w:rPr>
              <w:br/>
              <w:t>（3）操作系统：采用Android 9.0或以上系统；</w:t>
            </w:r>
            <w:r w:rsidRPr="00A35F43">
              <w:rPr>
                <w:rFonts w:ascii="宋体" w:hAnsi="宋体" w:cs="宋体" w:hint="eastAsia"/>
                <w:sz w:val="18"/>
                <w:szCs w:val="18"/>
                <w:lang w:bidi="ar"/>
              </w:rPr>
              <w:br/>
              <w:t>（4）支持一维、二维条码；</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DB83D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E5DC38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E238FAD" w14:textId="77777777" w:rsidR="006F3191" w:rsidRPr="00A35F43" w:rsidRDefault="006F3191" w:rsidP="00421755">
            <w:pPr>
              <w:jc w:val="center"/>
              <w:rPr>
                <w:rFonts w:ascii="宋体" w:hAnsi="宋体" w:cs="宋体" w:hint="eastAsia"/>
                <w:sz w:val="18"/>
                <w:szCs w:val="18"/>
              </w:rPr>
            </w:pPr>
          </w:p>
        </w:tc>
      </w:tr>
      <w:tr w:rsidR="00A35F43" w:rsidRPr="00A35F43" w14:paraId="6F54265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447D04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20F425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条码扫描枪</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E70BCC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（1）图像传感器：不低于640*480 CMOS</w:t>
            </w:r>
            <w:r w:rsidRPr="00A35F43">
              <w:rPr>
                <w:rFonts w:ascii="宋体" w:hAnsi="宋体" w:cs="宋体" w:hint="eastAsia"/>
                <w:sz w:val="18"/>
                <w:szCs w:val="18"/>
                <w:lang w:bidi="ar"/>
              </w:rPr>
              <w:br/>
              <w:t>（2）环境光照强度：0至100000Lux</w:t>
            </w:r>
            <w:r w:rsidRPr="00A35F43">
              <w:rPr>
                <w:rFonts w:ascii="宋体" w:hAnsi="宋体" w:cs="宋体" w:hint="eastAsia"/>
                <w:sz w:val="18"/>
                <w:szCs w:val="18"/>
                <w:lang w:bidi="ar"/>
              </w:rPr>
              <w:br/>
              <w:t>（3）识读精度：不小于5mil</w:t>
            </w:r>
            <w:r w:rsidRPr="00A35F43">
              <w:rPr>
                <w:rFonts w:ascii="宋体" w:hAnsi="宋体" w:cs="宋体" w:hint="eastAsia"/>
                <w:sz w:val="18"/>
                <w:szCs w:val="18"/>
                <w:lang w:bidi="ar"/>
              </w:rPr>
              <w:br/>
              <w:t>（4）数据接口：RS232、USB</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606E87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211540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DD27EB7" w14:textId="77777777" w:rsidR="006F3191" w:rsidRPr="00A35F43" w:rsidRDefault="006F3191" w:rsidP="00421755">
            <w:pPr>
              <w:jc w:val="center"/>
              <w:rPr>
                <w:rFonts w:ascii="宋体" w:hAnsi="宋体" w:cs="宋体" w:hint="eastAsia"/>
                <w:sz w:val="18"/>
                <w:szCs w:val="18"/>
              </w:rPr>
            </w:pPr>
          </w:p>
        </w:tc>
      </w:tr>
      <w:tr w:rsidR="00A35F43" w:rsidRPr="00A35F43" w14:paraId="247B1F6F"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A4EEA97" w14:textId="77777777" w:rsidR="006F3191" w:rsidRPr="00A35F43" w:rsidRDefault="006F3191" w:rsidP="00421755">
            <w:pPr>
              <w:jc w:val="center"/>
              <w:rPr>
                <w:rFonts w:ascii="宋体" w:hAnsi="宋体" w:cs="宋体" w:hint="eastAsia"/>
                <w:sz w:val="18"/>
                <w:szCs w:val="18"/>
              </w:rPr>
            </w:pP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noWrap/>
          </w:tcPr>
          <w:p w14:paraId="108A4B65"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超高频RFID设备</w:t>
            </w:r>
          </w:p>
        </w:tc>
      </w:tr>
      <w:tr w:rsidR="00A35F43" w:rsidRPr="00A35F43" w14:paraId="6907737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271B29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2.3.5</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EDC95A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RFID标签</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F66293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（1）频率范围：840-960MHz；</w:t>
            </w:r>
            <w:r w:rsidRPr="00A35F43">
              <w:rPr>
                <w:rFonts w:ascii="宋体" w:hAnsi="宋体" w:cs="宋体" w:hint="eastAsia"/>
                <w:sz w:val="18"/>
                <w:szCs w:val="18"/>
                <w:lang w:bidi="ar"/>
              </w:rPr>
              <w:br/>
              <w:t>（2）读写灵敏度：应达5米（工作台1W,6DB）应达2米（手持机）；</w:t>
            </w:r>
            <w:r w:rsidRPr="00A35F43">
              <w:rPr>
                <w:rFonts w:ascii="宋体" w:hAnsi="宋体" w:cs="宋体" w:hint="eastAsia"/>
                <w:sz w:val="18"/>
                <w:szCs w:val="18"/>
                <w:lang w:bidi="ar"/>
              </w:rPr>
              <w:br/>
              <w:t>（3）芯片允许读写次数：写不少于10万次，数据保持时间不少于10年。</w:t>
            </w:r>
            <w:r w:rsidRPr="00A35F43">
              <w:rPr>
                <w:rFonts w:ascii="宋体" w:hAnsi="宋体" w:cs="宋体" w:hint="eastAsia"/>
                <w:sz w:val="18"/>
                <w:szCs w:val="18"/>
                <w:lang w:bidi="ar"/>
              </w:rPr>
              <w:br/>
              <w:t>（4）符合ISO/IEC 18047-6:2017和ISO/IEC 18000-6:2013标准的解调能力、占空比、链接频率容限的要求；</w:t>
            </w:r>
            <w:r w:rsidRPr="00A35F43">
              <w:rPr>
                <w:rFonts w:ascii="宋体" w:hAnsi="宋体" w:cs="宋体" w:hint="eastAsia"/>
                <w:sz w:val="18"/>
                <w:szCs w:val="18"/>
                <w:lang w:bidi="ar"/>
              </w:rPr>
              <w:br/>
              <w:t>（5）符合GB/T 17626.3-2016的射频电磁场辐射抗扰度要求。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D48256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17,856.0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3D0CFF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枚</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4CC6285E" w14:textId="77777777" w:rsidR="006F3191" w:rsidRPr="00A35F43" w:rsidRDefault="006F3191" w:rsidP="00421755">
            <w:pPr>
              <w:jc w:val="center"/>
              <w:rPr>
                <w:rFonts w:ascii="宋体" w:hAnsi="宋体" w:cs="宋体" w:hint="eastAsia"/>
                <w:sz w:val="18"/>
                <w:szCs w:val="18"/>
              </w:rPr>
            </w:pPr>
          </w:p>
        </w:tc>
      </w:tr>
      <w:tr w:rsidR="00A35F43" w:rsidRPr="00A35F43" w14:paraId="316790C6"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DE67E5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E89BA1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w:t>
            </w:r>
            <w:proofErr w:type="gramStart"/>
            <w:r w:rsidRPr="00A35F43">
              <w:rPr>
                <w:rFonts w:ascii="宋体" w:hAnsi="宋体" w:cs="宋体" w:hint="eastAsia"/>
                <w:sz w:val="18"/>
                <w:szCs w:val="18"/>
                <w:lang w:bidi="ar"/>
              </w:rPr>
              <w:t>架签</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34B46F6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RFID层架标签自带存储空间，可重复编辑也可不编辑，安全性高，可按档案位置定位层位的标识标签，层架标签放置于每一层密集架，可结合档案馆馆藏的实际情况来定义层架标的位置号，条码号对应</w:t>
            </w:r>
            <w:proofErr w:type="gramStart"/>
            <w:r w:rsidRPr="00A35F43">
              <w:rPr>
                <w:rFonts w:ascii="宋体" w:hAnsi="宋体" w:cs="宋体" w:hint="eastAsia"/>
                <w:sz w:val="18"/>
                <w:szCs w:val="18"/>
                <w:lang w:bidi="ar"/>
              </w:rPr>
              <w:t>层架位信息</w:t>
            </w:r>
            <w:proofErr w:type="gramEnd"/>
            <w:r w:rsidRPr="00A35F43">
              <w:rPr>
                <w:rFonts w:ascii="宋体" w:hAnsi="宋体" w:cs="宋体" w:hint="eastAsia"/>
                <w:sz w:val="18"/>
                <w:szCs w:val="18"/>
                <w:lang w:bidi="ar"/>
              </w:rPr>
              <w:t>。</w:t>
            </w:r>
            <w:r w:rsidRPr="00A35F43">
              <w:rPr>
                <w:rFonts w:ascii="宋体" w:hAnsi="宋体" w:cs="宋体" w:hint="eastAsia"/>
                <w:sz w:val="18"/>
                <w:szCs w:val="18"/>
                <w:lang w:bidi="ar"/>
              </w:rPr>
              <w:br/>
              <w:t>（1）频率范围：860-960MHZ；</w:t>
            </w:r>
            <w:r w:rsidRPr="00A35F43">
              <w:rPr>
                <w:rFonts w:ascii="宋体" w:hAnsi="宋体" w:cs="宋体" w:hint="eastAsia"/>
                <w:sz w:val="18"/>
                <w:szCs w:val="18"/>
                <w:lang w:bidi="ar"/>
              </w:rPr>
              <w:br/>
              <w:t>（2）读写协议：ISO18000-6C；</w:t>
            </w:r>
            <w:r w:rsidRPr="00A35F43">
              <w:rPr>
                <w:rFonts w:ascii="宋体" w:hAnsi="宋体" w:cs="宋体" w:hint="eastAsia"/>
                <w:sz w:val="18"/>
                <w:szCs w:val="18"/>
                <w:lang w:bidi="ar"/>
              </w:rPr>
              <w:br/>
              <w:t>（3）芯片允许读写次数：写不少于10万次，数据保持时间不少于10年；</w:t>
            </w:r>
            <w:r w:rsidRPr="00A35F43">
              <w:rPr>
                <w:rFonts w:ascii="宋体" w:hAnsi="宋体" w:cs="宋体" w:hint="eastAsia"/>
                <w:sz w:val="18"/>
                <w:szCs w:val="18"/>
                <w:lang w:bidi="ar"/>
              </w:rPr>
              <w:br/>
              <w:t>（4）封装材质：ABS+水晶</w:t>
            </w:r>
            <w:proofErr w:type="gramStart"/>
            <w:r w:rsidRPr="00A35F43">
              <w:rPr>
                <w:rFonts w:ascii="宋体" w:hAnsi="宋体" w:cs="宋体" w:hint="eastAsia"/>
                <w:sz w:val="18"/>
                <w:szCs w:val="18"/>
                <w:lang w:bidi="ar"/>
              </w:rPr>
              <w:t>滴胶+</w:t>
            </w:r>
            <w:proofErr w:type="gramEnd"/>
            <w:r w:rsidRPr="00A35F43">
              <w:rPr>
                <w:rFonts w:ascii="宋体" w:hAnsi="宋体" w:cs="宋体" w:hint="eastAsia"/>
                <w:sz w:val="18"/>
                <w:szCs w:val="18"/>
                <w:lang w:bidi="ar"/>
              </w:rPr>
              <w:t>抗金属材料；</w:t>
            </w:r>
            <w:r w:rsidRPr="00A35F43">
              <w:rPr>
                <w:rFonts w:ascii="宋体" w:hAnsi="宋体" w:cs="宋体" w:hint="eastAsia"/>
                <w:sz w:val="18"/>
                <w:szCs w:val="18"/>
                <w:lang w:bidi="ar"/>
              </w:rPr>
              <w:br/>
              <w:t>（5）符合ISO/IEC 18047-6:2017和ISO/IEC 18000-6:2013标准的解调能力、占空比、链接频率容限的要求；</w:t>
            </w:r>
            <w:r w:rsidRPr="00A35F43">
              <w:rPr>
                <w:rFonts w:ascii="宋体" w:hAnsi="宋体" w:cs="宋体" w:hint="eastAsia"/>
                <w:sz w:val="18"/>
                <w:szCs w:val="18"/>
                <w:lang w:bidi="ar"/>
              </w:rPr>
              <w:br/>
              <w:t>（6）符合GB/T 17626.3-2016的射频电磁场辐射抗扰度要求。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921951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1,178.0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86227D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枚</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89F46B0" w14:textId="77777777" w:rsidR="006F3191" w:rsidRPr="00A35F43" w:rsidRDefault="006F3191" w:rsidP="00421755">
            <w:pPr>
              <w:jc w:val="center"/>
              <w:rPr>
                <w:rFonts w:ascii="宋体" w:hAnsi="宋体" w:cs="宋体" w:hint="eastAsia"/>
                <w:sz w:val="18"/>
                <w:szCs w:val="18"/>
              </w:rPr>
            </w:pPr>
          </w:p>
        </w:tc>
      </w:tr>
      <w:tr w:rsidR="00A35F43" w:rsidRPr="00A35F43" w14:paraId="21BF632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D29D6A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2.3.7</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91D36A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RFID通道门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0C7CC63"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（1）工作频段符合902MHz～928MHz</w:t>
            </w:r>
            <w:r w:rsidRPr="00A35F43">
              <w:rPr>
                <w:rStyle w:val="font21"/>
                <w:rFonts w:hint="default"/>
                <w:color w:val="auto"/>
                <w:lang w:bidi="ar"/>
              </w:rPr>
              <w:br/>
              <w:t>（2）要求支持服务器模式实现多通道控制功能；</w:t>
            </w:r>
            <w:r w:rsidRPr="00A35F43">
              <w:rPr>
                <w:rStyle w:val="font21"/>
                <w:rFonts w:hint="default"/>
                <w:color w:val="auto"/>
                <w:lang w:bidi="ar"/>
              </w:rPr>
              <w:br/>
              <w:t>（3）多标签读取能力强，极低漏读率、误读率；</w:t>
            </w:r>
            <w:r w:rsidRPr="00A35F43">
              <w:rPr>
                <w:rStyle w:val="font21"/>
                <w:rFonts w:hint="default"/>
                <w:color w:val="auto"/>
                <w:lang w:bidi="ar"/>
              </w:rPr>
              <w:br/>
              <w:t>（4）通讯接口采用RJ45；</w:t>
            </w:r>
            <w:r w:rsidRPr="00A35F43">
              <w:rPr>
                <w:rStyle w:val="font21"/>
                <w:rFonts w:hint="default"/>
                <w:color w:val="auto"/>
                <w:lang w:bidi="ar"/>
              </w:rPr>
              <w:br/>
            </w:r>
            <w:r w:rsidRPr="00A35F43">
              <w:rPr>
                <w:rStyle w:val="font41"/>
                <w:rFonts w:hint="default"/>
                <w:color w:val="auto"/>
                <w:lang w:bidi="ar"/>
              </w:rPr>
              <w:t>（5）▲符合SJ/T 11531-2015标准的邻信道功率泄露比的要求；（提供由CMA或CNAS认证的国家级检测机构（如国家XX检测/评测/检验中心/实验室或中国XX检测/评测/检验中心/实验室）出具的硬件检测报告复印件证明并标明检测项具体位置）</w:t>
            </w:r>
            <w:r w:rsidRPr="00A35F43">
              <w:rPr>
                <w:rStyle w:val="font21"/>
                <w:rFonts w:hint="default"/>
                <w:color w:val="auto"/>
                <w:lang w:bidi="ar"/>
              </w:rPr>
              <w:br/>
              <w:t>（6）RFID通道门使用的电路板应能通过阻燃试验，阻燃级别达到V-0级要求。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BF8D2B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53B7E3A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0A6956D" w14:textId="77777777" w:rsidR="006F3191" w:rsidRPr="00A35F43" w:rsidRDefault="006F3191" w:rsidP="00421755">
            <w:pPr>
              <w:jc w:val="center"/>
              <w:rPr>
                <w:rFonts w:ascii="宋体" w:hAnsi="宋体" w:cs="宋体" w:hint="eastAsia"/>
                <w:sz w:val="18"/>
                <w:szCs w:val="18"/>
              </w:rPr>
            </w:pPr>
          </w:p>
        </w:tc>
      </w:tr>
      <w:tr w:rsidR="00A35F43" w:rsidRPr="00A35F43" w14:paraId="245BD5C7"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64C4A0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2.3.8</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7C0CD7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RFID手持</w:t>
            </w:r>
            <w:proofErr w:type="gramStart"/>
            <w:r w:rsidRPr="00A35F43">
              <w:rPr>
                <w:rFonts w:ascii="宋体" w:hAnsi="宋体" w:cs="宋体" w:hint="eastAsia"/>
                <w:sz w:val="18"/>
                <w:szCs w:val="18"/>
                <w:lang w:bidi="ar"/>
              </w:rPr>
              <w:t>盘点机</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3A97A07B"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（1）</w:t>
            </w:r>
            <w:proofErr w:type="gramStart"/>
            <w:r w:rsidRPr="00A35F43">
              <w:rPr>
                <w:rStyle w:val="font21"/>
                <w:rFonts w:hint="default"/>
                <w:color w:val="auto"/>
                <w:lang w:bidi="ar"/>
              </w:rPr>
              <w:t>采用安卓</w:t>
            </w:r>
            <w:proofErr w:type="gramEnd"/>
            <w:r w:rsidRPr="00A35F43">
              <w:rPr>
                <w:rStyle w:val="font21"/>
                <w:rFonts w:hint="default"/>
                <w:color w:val="auto"/>
                <w:lang w:bidi="ar"/>
              </w:rPr>
              <w:t>9.0或以上系统，</w:t>
            </w:r>
            <w:proofErr w:type="gramStart"/>
            <w:r w:rsidRPr="00A35F43">
              <w:rPr>
                <w:rStyle w:val="font21"/>
                <w:rFonts w:hint="default"/>
                <w:color w:val="auto"/>
                <w:lang w:bidi="ar"/>
              </w:rPr>
              <w:t>四核</w:t>
            </w:r>
            <w:proofErr w:type="gramEnd"/>
            <w:r w:rsidRPr="00A35F43">
              <w:rPr>
                <w:rStyle w:val="font21"/>
                <w:rFonts w:hint="default"/>
                <w:color w:val="auto"/>
                <w:lang w:bidi="ar"/>
              </w:rPr>
              <w:t>2GHz高速处理器、不低于2GB RAM/16GB ROM</w:t>
            </w:r>
            <w:r w:rsidRPr="00A35F43">
              <w:rPr>
                <w:rStyle w:val="font21"/>
                <w:rFonts w:hint="default"/>
                <w:color w:val="auto"/>
                <w:lang w:bidi="ar"/>
              </w:rPr>
              <w:br/>
              <w:t>（2）工业级标准超长续航不小于9000mAh大容量电池，待机时间不少于360小时（关闭无线通讯功能），可连续工作至少4小时；</w:t>
            </w:r>
            <w:r w:rsidRPr="00A35F43">
              <w:rPr>
                <w:rStyle w:val="font21"/>
                <w:rFonts w:hint="default"/>
                <w:color w:val="auto"/>
                <w:lang w:bidi="ar"/>
              </w:rPr>
              <w:br/>
              <w:t>（3）整机达到IP65工业级防护等级，抗0.8米自然跌落；</w:t>
            </w:r>
            <w:r w:rsidRPr="00A35F43">
              <w:rPr>
                <w:rStyle w:val="font21"/>
                <w:rFonts w:hint="default"/>
                <w:color w:val="auto"/>
                <w:lang w:bidi="ar"/>
              </w:rPr>
              <w:br/>
              <w:t>（4）显示屏不小于5.5寸 IPS 高清屏，分辨率不低于720*1440；</w:t>
            </w:r>
            <w:r w:rsidRPr="00A35F43">
              <w:rPr>
                <w:rStyle w:val="font21"/>
                <w:rFonts w:hint="default"/>
                <w:color w:val="auto"/>
                <w:lang w:bidi="ar"/>
              </w:rPr>
              <w:br/>
            </w:r>
            <w:r w:rsidRPr="00A35F43">
              <w:rPr>
                <w:rStyle w:val="font41"/>
                <w:rFonts w:hint="default"/>
                <w:color w:val="auto"/>
                <w:lang w:bidi="ar"/>
              </w:rPr>
              <w:t>（5）▲符合SJ/T 11531-2015标准的邻信道功率泄露比的要求。（提供由CMA或CNAS认证的国家级检测机构（如国家XX检测/评测/检验中心/实验室或中国XX检测/评测/检验中心/实验室）出具的硬件检测报告复印件证明并标明检测项具体位置）</w:t>
            </w:r>
            <w:r w:rsidRPr="00A35F43">
              <w:rPr>
                <w:rStyle w:val="font21"/>
                <w:rFonts w:hint="default"/>
                <w:color w:val="auto"/>
                <w:lang w:bidi="ar"/>
              </w:rPr>
              <w:br/>
              <w:t>（6）RFID手持</w:t>
            </w:r>
            <w:proofErr w:type="gramStart"/>
            <w:r w:rsidRPr="00A35F43">
              <w:rPr>
                <w:rStyle w:val="font21"/>
                <w:rFonts w:hint="default"/>
                <w:color w:val="auto"/>
                <w:lang w:bidi="ar"/>
              </w:rPr>
              <w:t>盘点机</w:t>
            </w:r>
            <w:proofErr w:type="gramEnd"/>
            <w:r w:rsidRPr="00A35F43">
              <w:rPr>
                <w:rStyle w:val="font21"/>
                <w:rFonts w:hint="default"/>
                <w:color w:val="auto"/>
                <w:lang w:bidi="ar"/>
              </w:rPr>
              <w:t>使用的电路板应能通过阻燃试验，阻燃级别达到V-0级要求。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F45C8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A8EC30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1DD5D95" w14:textId="77777777" w:rsidR="006F3191" w:rsidRPr="00A35F43" w:rsidRDefault="006F3191" w:rsidP="00421755">
            <w:pPr>
              <w:jc w:val="center"/>
              <w:rPr>
                <w:rFonts w:ascii="宋体" w:hAnsi="宋体" w:cs="宋体" w:hint="eastAsia"/>
                <w:sz w:val="18"/>
                <w:szCs w:val="18"/>
              </w:rPr>
            </w:pPr>
          </w:p>
        </w:tc>
      </w:tr>
      <w:tr w:rsidR="00A35F43" w:rsidRPr="00A35F43" w14:paraId="5FD4CE9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224F30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E8D670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RFID桌面工作台</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1B67CF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（1）适用频段：902-928 MHz；</w:t>
            </w:r>
            <w:r w:rsidRPr="00A35F43">
              <w:rPr>
                <w:rFonts w:ascii="宋体" w:hAnsi="宋体" w:cs="宋体" w:hint="eastAsia"/>
                <w:sz w:val="18"/>
                <w:szCs w:val="18"/>
                <w:lang w:bidi="ar"/>
              </w:rPr>
              <w:br/>
              <w:t>（2）一次性可识别标签不少于150张；</w:t>
            </w:r>
            <w:r w:rsidRPr="00A35F43">
              <w:rPr>
                <w:rFonts w:ascii="宋体" w:hAnsi="宋体" w:cs="宋体" w:hint="eastAsia"/>
                <w:sz w:val="18"/>
                <w:szCs w:val="18"/>
                <w:lang w:bidi="ar"/>
              </w:rPr>
              <w:br/>
              <w:t>（3）标签识别速度：&gt;150张/秒；</w:t>
            </w:r>
            <w:r w:rsidRPr="00A35F43">
              <w:rPr>
                <w:rFonts w:ascii="宋体" w:hAnsi="宋体" w:cs="宋体" w:hint="eastAsia"/>
                <w:sz w:val="18"/>
                <w:szCs w:val="18"/>
                <w:lang w:bidi="ar"/>
              </w:rPr>
              <w:br/>
              <w:t>（4）支持USB2.0接口。</w:t>
            </w:r>
            <w:r w:rsidRPr="00A35F43">
              <w:rPr>
                <w:rFonts w:ascii="宋体" w:hAnsi="宋体" w:cs="宋体" w:hint="eastAsia"/>
                <w:sz w:val="18"/>
                <w:szCs w:val="18"/>
                <w:lang w:bidi="ar"/>
              </w:rPr>
              <w:br/>
              <w:t>（5）符合SJ/T 11531-2015标准的邻信道功率泄露比的要求。</w:t>
            </w:r>
            <w:r w:rsidRPr="00A35F43">
              <w:rPr>
                <w:rFonts w:ascii="宋体" w:hAnsi="宋体" w:cs="宋体" w:hint="eastAsia"/>
                <w:sz w:val="18"/>
                <w:szCs w:val="18"/>
                <w:lang w:bidi="ar"/>
              </w:rPr>
              <w:br/>
              <w:t>（6）RFID桌面工作台使用的电路板应能通过阻燃试验，阻燃级别达到V-0</w:t>
            </w:r>
            <w:r w:rsidRPr="00A35F43">
              <w:rPr>
                <w:rFonts w:ascii="宋体" w:hAnsi="宋体" w:cs="宋体" w:hint="eastAsia"/>
                <w:sz w:val="18"/>
                <w:szCs w:val="18"/>
                <w:lang w:bidi="ar"/>
              </w:rPr>
              <w:lastRenderedPageBreak/>
              <w:t>级要求。</w:t>
            </w:r>
            <w:r w:rsidRPr="00A35F43">
              <w:rPr>
                <w:rFonts w:ascii="宋体" w:hAnsi="宋体" w:cs="宋体" w:hint="eastAsia"/>
                <w:sz w:val="18"/>
                <w:szCs w:val="18"/>
                <w:lang w:bidi="ar"/>
              </w:rPr>
              <w:br/>
              <w:t>（7）RFID桌面工作台应具备防静电能力，当受到静电干扰停止后应能正常工作。</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0E5E30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E42892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995B886" w14:textId="77777777" w:rsidR="006F3191" w:rsidRPr="00A35F43" w:rsidRDefault="006F3191" w:rsidP="00421755">
            <w:pPr>
              <w:jc w:val="center"/>
              <w:rPr>
                <w:rFonts w:ascii="宋体" w:hAnsi="宋体" w:cs="宋体" w:hint="eastAsia"/>
                <w:sz w:val="18"/>
                <w:szCs w:val="18"/>
              </w:rPr>
            </w:pPr>
          </w:p>
        </w:tc>
      </w:tr>
      <w:tr w:rsidR="00A35F43" w:rsidRPr="00A35F43" w14:paraId="0E48A34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207200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2.3.10</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664487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RFID打印机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303DDA1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（1）打印方式：热转印；</w:t>
            </w:r>
            <w:r w:rsidRPr="00A35F43">
              <w:rPr>
                <w:rFonts w:ascii="宋体" w:hAnsi="宋体" w:cs="宋体" w:hint="eastAsia"/>
                <w:sz w:val="18"/>
                <w:szCs w:val="18"/>
                <w:lang w:bidi="ar"/>
              </w:rPr>
              <w:br/>
              <w:t>（2）分辨率：不低于203 dpi；</w:t>
            </w:r>
            <w:r w:rsidRPr="00A35F43">
              <w:rPr>
                <w:rFonts w:ascii="宋体" w:hAnsi="宋体" w:cs="宋体" w:hint="eastAsia"/>
                <w:sz w:val="18"/>
                <w:szCs w:val="18"/>
                <w:lang w:bidi="ar"/>
              </w:rPr>
              <w:br/>
              <w:t>（3）最大打印速度不低于8ips（203.2mm/s）；</w:t>
            </w:r>
            <w:r w:rsidRPr="00A35F43">
              <w:rPr>
                <w:rFonts w:ascii="宋体" w:hAnsi="宋体" w:cs="宋体" w:hint="eastAsia"/>
                <w:sz w:val="18"/>
                <w:szCs w:val="18"/>
                <w:lang w:bidi="ar"/>
              </w:rPr>
              <w:br/>
              <w:t>（4）最大打印宽度不少于4.25″(108 mm)；</w:t>
            </w:r>
            <w:r w:rsidRPr="00A35F43">
              <w:rPr>
                <w:rFonts w:ascii="宋体" w:hAnsi="宋体" w:cs="宋体" w:hint="eastAsia"/>
                <w:sz w:val="18"/>
                <w:szCs w:val="18"/>
                <w:lang w:bidi="ar"/>
              </w:rPr>
              <w:br/>
              <w:t>（5）最大打印长度不少于315″(8000 mm)；</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FE4D72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91E1C5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331885A" w14:textId="77777777" w:rsidR="006F3191" w:rsidRPr="00A35F43" w:rsidRDefault="006F3191" w:rsidP="00421755">
            <w:pPr>
              <w:jc w:val="center"/>
              <w:rPr>
                <w:rFonts w:ascii="宋体" w:hAnsi="宋体" w:cs="宋体" w:hint="eastAsia"/>
                <w:sz w:val="18"/>
                <w:szCs w:val="18"/>
              </w:rPr>
            </w:pPr>
          </w:p>
        </w:tc>
      </w:tr>
      <w:tr w:rsidR="00A35F43" w:rsidRPr="00A35F43" w14:paraId="38DCF27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3AC0E85"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2.4</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noWrap/>
          </w:tcPr>
          <w:p w14:paraId="4AB5BB3D"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档案库房安全防范设备</w:t>
            </w:r>
          </w:p>
        </w:tc>
      </w:tr>
      <w:tr w:rsidR="00A35F43" w:rsidRPr="00A35F43" w14:paraId="18ADCDB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F4EC13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2.4.1</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B57D3E4"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人脸识别门禁</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368BB6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（1）主控：采用双处理器，人脸识别采用专用AI处理器；</w:t>
            </w:r>
            <w:r w:rsidRPr="00A35F43">
              <w:rPr>
                <w:rFonts w:ascii="宋体" w:hAnsi="宋体" w:cs="宋体" w:hint="eastAsia"/>
                <w:sz w:val="18"/>
                <w:szCs w:val="18"/>
                <w:lang w:bidi="ar"/>
              </w:rPr>
              <w:br/>
              <w:t>（2）显示屏:不小于8寸 IPS 高清显示屏，不低于1280*800分辨率。</w:t>
            </w:r>
            <w:r w:rsidRPr="00A35F43">
              <w:rPr>
                <w:rFonts w:ascii="宋体" w:hAnsi="宋体" w:cs="宋体" w:hint="eastAsia"/>
                <w:sz w:val="18"/>
                <w:szCs w:val="18"/>
                <w:lang w:bidi="ar"/>
              </w:rPr>
              <w:br/>
              <w:t>（3）双目人脸识别，支持活体检测，识别准确率大于99.9%，强光抑制识别效果好。</w:t>
            </w:r>
            <w:r w:rsidRPr="00A35F43">
              <w:rPr>
                <w:rFonts w:ascii="宋体" w:hAnsi="宋体" w:cs="宋体" w:hint="eastAsia"/>
                <w:sz w:val="18"/>
                <w:szCs w:val="18"/>
                <w:lang w:bidi="ar"/>
              </w:rPr>
              <w:br/>
              <w:t>（4）人脸权限数量:最大不少于50000人脸数。</w:t>
            </w:r>
            <w:r w:rsidRPr="00A35F43">
              <w:rPr>
                <w:rFonts w:ascii="宋体" w:hAnsi="宋体" w:cs="宋体" w:hint="eastAsia"/>
                <w:sz w:val="18"/>
                <w:szCs w:val="18"/>
                <w:lang w:bidi="ar"/>
              </w:rPr>
              <w:br/>
              <w:t>（5）识别范围:小于1.5m，0.6~1m最优距离识别时间小于400ms。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EA35A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7.0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B18722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3E0F898" w14:textId="77777777" w:rsidR="006F3191" w:rsidRPr="00A35F43" w:rsidRDefault="006F3191" w:rsidP="00421755">
            <w:pPr>
              <w:jc w:val="center"/>
              <w:rPr>
                <w:rFonts w:ascii="宋体" w:hAnsi="宋体" w:cs="宋体" w:hint="eastAsia"/>
                <w:sz w:val="18"/>
                <w:szCs w:val="18"/>
              </w:rPr>
            </w:pPr>
          </w:p>
        </w:tc>
      </w:tr>
      <w:tr w:rsidR="00A35F43" w:rsidRPr="00A35F43" w14:paraId="52C72BB7"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EBAA28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8F8F65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智能控制模块</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420F72B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（1）应支持有线-无线传输；</w:t>
            </w:r>
            <w:r w:rsidRPr="00A35F43">
              <w:rPr>
                <w:rFonts w:ascii="宋体" w:hAnsi="宋体" w:cs="宋体" w:hint="eastAsia"/>
                <w:sz w:val="18"/>
                <w:szCs w:val="18"/>
                <w:lang w:bidi="ar"/>
              </w:rPr>
              <w:br/>
              <w:t>（2）有线应支持RS485通讯协议；</w:t>
            </w:r>
            <w:r w:rsidRPr="00A35F43">
              <w:rPr>
                <w:rFonts w:ascii="宋体" w:hAnsi="宋体" w:cs="宋体" w:hint="eastAsia"/>
                <w:sz w:val="18"/>
                <w:szCs w:val="18"/>
                <w:lang w:bidi="ar"/>
              </w:rPr>
              <w:br/>
              <w:t>（3）最大发射功率为17dbm(50mW)；</w:t>
            </w:r>
            <w:r w:rsidRPr="00A35F43">
              <w:rPr>
                <w:rFonts w:ascii="宋体" w:hAnsi="宋体" w:cs="宋体" w:hint="eastAsia"/>
                <w:sz w:val="18"/>
                <w:szCs w:val="18"/>
                <w:lang w:bidi="ar"/>
              </w:rPr>
              <w:br/>
              <w:t>（4）无线通信频段为472-485MHz，符合全球ISM频段通信标准，无需申请频点；</w:t>
            </w:r>
            <w:r w:rsidRPr="00A35F43">
              <w:rPr>
                <w:rFonts w:ascii="宋体" w:hAnsi="宋体" w:cs="宋体" w:hint="eastAsia"/>
                <w:sz w:val="18"/>
                <w:szCs w:val="18"/>
                <w:lang w:bidi="ar"/>
              </w:rPr>
              <w:br/>
              <w:t>（5）支持</w:t>
            </w:r>
            <w:proofErr w:type="gramStart"/>
            <w:r w:rsidRPr="00A35F43">
              <w:rPr>
                <w:rFonts w:ascii="宋体" w:hAnsi="宋体" w:cs="宋体" w:hint="eastAsia"/>
                <w:sz w:val="18"/>
                <w:szCs w:val="18"/>
                <w:lang w:bidi="ar"/>
              </w:rPr>
              <w:t>红外双鉴</w:t>
            </w:r>
            <w:proofErr w:type="gramEnd"/>
            <w:r w:rsidRPr="00A35F43">
              <w:rPr>
                <w:rFonts w:ascii="宋体" w:hAnsi="宋体" w:cs="宋体" w:hint="eastAsia"/>
                <w:sz w:val="18"/>
                <w:szCs w:val="18"/>
                <w:lang w:bidi="ar"/>
              </w:rPr>
              <w:t>传感器与区域智能控制设备之间的无线通讯；</w:t>
            </w:r>
            <w:r w:rsidRPr="00A35F43">
              <w:rPr>
                <w:rFonts w:ascii="宋体" w:hAnsi="宋体" w:cs="宋体" w:hint="eastAsia"/>
                <w:sz w:val="18"/>
                <w:szCs w:val="18"/>
                <w:lang w:bidi="ar"/>
              </w:rPr>
              <w:br/>
              <w:t>（6）智能控制模块使用的电路板应能通过阻燃试验，阻燃级别达到V-0级要求。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5B1EEF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25.0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62A456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4EB6B83F" w14:textId="77777777" w:rsidR="006F3191" w:rsidRPr="00A35F43" w:rsidRDefault="006F3191" w:rsidP="00421755">
            <w:pPr>
              <w:jc w:val="center"/>
              <w:rPr>
                <w:rFonts w:ascii="宋体" w:hAnsi="宋体" w:cs="宋体" w:hint="eastAsia"/>
                <w:sz w:val="18"/>
                <w:szCs w:val="18"/>
              </w:rPr>
            </w:pPr>
          </w:p>
        </w:tc>
      </w:tr>
      <w:tr w:rsidR="00A35F43" w:rsidRPr="00A35F43" w14:paraId="6E567B6F"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DE4FBB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499C5CC" w14:textId="77777777" w:rsidR="006F3191" w:rsidRPr="00A35F43" w:rsidRDefault="00432E9D" w:rsidP="00421755">
            <w:pPr>
              <w:widowControl/>
              <w:jc w:val="left"/>
              <w:textAlignment w:val="top"/>
              <w:rPr>
                <w:rFonts w:ascii="宋体" w:hAnsi="宋体" w:cs="宋体" w:hint="eastAsia"/>
                <w:sz w:val="18"/>
                <w:szCs w:val="18"/>
              </w:rPr>
            </w:pPr>
            <w:proofErr w:type="gramStart"/>
            <w:r w:rsidRPr="00A35F43">
              <w:rPr>
                <w:rFonts w:ascii="宋体" w:hAnsi="宋体" w:cs="宋体" w:hint="eastAsia"/>
                <w:sz w:val="18"/>
                <w:szCs w:val="18"/>
                <w:lang w:bidi="ar"/>
              </w:rPr>
              <w:t>红外双鉴</w:t>
            </w:r>
            <w:proofErr w:type="gramEnd"/>
            <w:r w:rsidRPr="00A35F43">
              <w:rPr>
                <w:rFonts w:ascii="宋体" w:hAnsi="宋体" w:cs="宋体" w:hint="eastAsia"/>
                <w:sz w:val="18"/>
                <w:szCs w:val="18"/>
                <w:lang w:bidi="ar"/>
              </w:rPr>
              <w:t>传感器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A45D19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（1）微波、</w:t>
            </w:r>
            <w:proofErr w:type="gramStart"/>
            <w:r w:rsidRPr="00A35F43">
              <w:rPr>
                <w:rFonts w:ascii="宋体" w:hAnsi="宋体" w:cs="宋体" w:hint="eastAsia"/>
                <w:sz w:val="18"/>
                <w:szCs w:val="18"/>
                <w:lang w:bidi="ar"/>
              </w:rPr>
              <w:t>红外双鉴</w:t>
            </w:r>
            <w:proofErr w:type="gramEnd"/>
            <w:r w:rsidRPr="00A35F43">
              <w:rPr>
                <w:rFonts w:ascii="宋体" w:hAnsi="宋体" w:cs="宋体" w:hint="eastAsia"/>
                <w:sz w:val="18"/>
                <w:szCs w:val="18"/>
                <w:lang w:bidi="ar"/>
              </w:rPr>
              <w:t>；</w:t>
            </w:r>
            <w:r w:rsidRPr="00A35F43">
              <w:rPr>
                <w:rFonts w:ascii="宋体" w:hAnsi="宋体" w:cs="宋体" w:hint="eastAsia"/>
                <w:sz w:val="18"/>
                <w:szCs w:val="18"/>
                <w:lang w:bidi="ar"/>
              </w:rPr>
              <w:br/>
              <w:t>（2）探测距离：不小于8m；</w:t>
            </w:r>
            <w:r w:rsidRPr="00A35F43">
              <w:rPr>
                <w:rFonts w:ascii="宋体" w:hAnsi="宋体" w:cs="宋体" w:hint="eastAsia"/>
                <w:sz w:val="18"/>
                <w:szCs w:val="18"/>
                <w:lang w:bidi="ar"/>
              </w:rPr>
              <w:br/>
              <w:t>（3）防拆开关：常闭；</w:t>
            </w:r>
            <w:r w:rsidRPr="00A35F43">
              <w:rPr>
                <w:rFonts w:ascii="宋体" w:hAnsi="宋体" w:cs="宋体" w:hint="eastAsia"/>
                <w:sz w:val="18"/>
                <w:szCs w:val="18"/>
                <w:lang w:bidi="ar"/>
              </w:rPr>
              <w:br/>
              <w:t>（4）抗白光干扰；</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8572D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25.0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1930FF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1D89EF3" w14:textId="77777777" w:rsidR="006F3191" w:rsidRPr="00A35F43" w:rsidRDefault="006F3191" w:rsidP="00421755">
            <w:pPr>
              <w:jc w:val="center"/>
              <w:rPr>
                <w:rFonts w:ascii="宋体" w:hAnsi="宋体" w:cs="宋体" w:hint="eastAsia"/>
                <w:sz w:val="18"/>
                <w:szCs w:val="18"/>
              </w:rPr>
            </w:pPr>
          </w:p>
        </w:tc>
      </w:tr>
      <w:tr w:rsidR="00A35F43" w:rsidRPr="00A35F43" w14:paraId="75E7ADBB"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6CA4EA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A37B7B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半球网络摄像机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69045B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（1）不低于200</w:t>
            </w:r>
            <w:proofErr w:type="gramStart"/>
            <w:r w:rsidRPr="00A35F43">
              <w:rPr>
                <w:rFonts w:ascii="宋体" w:hAnsi="宋体" w:cs="宋体" w:hint="eastAsia"/>
                <w:sz w:val="18"/>
                <w:szCs w:val="18"/>
                <w:lang w:bidi="ar"/>
              </w:rPr>
              <w:t>万像</w:t>
            </w:r>
            <w:proofErr w:type="gramEnd"/>
            <w:r w:rsidRPr="00A35F43">
              <w:rPr>
                <w:rFonts w:ascii="宋体" w:hAnsi="宋体" w:cs="宋体" w:hint="eastAsia"/>
                <w:sz w:val="18"/>
                <w:szCs w:val="18"/>
                <w:lang w:bidi="ar"/>
              </w:rPr>
              <w:t>素半球型变焦网络摄像机。</w:t>
            </w:r>
            <w:r w:rsidRPr="00A35F43">
              <w:rPr>
                <w:rFonts w:ascii="宋体" w:hAnsi="宋体" w:cs="宋体" w:hint="eastAsia"/>
                <w:sz w:val="18"/>
                <w:szCs w:val="18"/>
                <w:lang w:bidi="ar"/>
              </w:rPr>
              <w:br/>
              <w:t>（2）最大图像尺寸：不低于1920×1080。</w:t>
            </w:r>
            <w:r w:rsidRPr="00A35F43">
              <w:rPr>
                <w:rFonts w:ascii="宋体" w:hAnsi="宋体" w:cs="宋体" w:hint="eastAsia"/>
                <w:sz w:val="18"/>
                <w:szCs w:val="18"/>
                <w:lang w:bidi="ar"/>
              </w:rPr>
              <w:br/>
              <w:t>（3）视频压缩标准：支持H.265/H.264。</w:t>
            </w:r>
            <w:r w:rsidRPr="00A35F43">
              <w:rPr>
                <w:rFonts w:ascii="宋体" w:hAnsi="宋体" w:cs="宋体" w:hint="eastAsia"/>
                <w:sz w:val="18"/>
                <w:szCs w:val="18"/>
                <w:lang w:bidi="ar"/>
              </w:rPr>
              <w:br/>
              <w:t>（4）网络存储：支持NAS，支持MicroSD/</w:t>
            </w:r>
            <w:proofErr w:type="spellStart"/>
            <w:r w:rsidRPr="00A35F43">
              <w:rPr>
                <w:rFonts w:ascii="宋体" w:hAnsi="宋体" w:cs="宋体" w:hint="eastAsia"/>
                <w:sz w:val="18"/>
                <w:szCs w:val="18"/>
                <w:lang w:bidi="ar"/>
              </w:rPr>
              <w:t>MicroSDHC</w:t>
            </w:r>
            <w:proofErr w:type="spellEnd"/>
            <w:r w:rsidRPr="00A35F43">
              <w:rPr>
                <w:rFonts w:ascii="宋体" w:hAnsi="宋体" w:cs="宋体" w:hint="eastAsia"/>
                <w:sz w:val="18"/>
                <w:szCs w:val="18"/>
                <w:lang w:bidi="ar"/>
              </w:rPr>
              <w:t>/</w:t>
            </w:r>
            <w:proofErr w:type="spellStart"/>
            <w:r w:rsidRPr="00A35F43">
              <w:rPr>
                <w:rFonts w:ascii="宋体" w:hAnsi="宋体" w:cs="宋体" w:hint="eastAsia"/>
                <w:sz w:val="18"/>
                <w:szCs w:val="18"/>
                <w:lang w:bidi="ar"/>
              </w:rPr>
              <w:t>MicroSDXC</w:t>
            </w:r>
            <w:proofErr w:type="spellEnd"/>
            <w:r w:rsidRPr="00A35F43">
              <w:rPr>
                <w:rFonts w:ascii="宋体" w:hAnsi="宋体" w:cs="宋体" w:hint="eastAsia"/>
                <w:sz w:val="18"/>
                <w:szCs w:val="18"/>
                <w:lang w:bidi="ar"/>
              </w:rPr>
              <w:t>卡（最大256GB），断网本地录像存储</w:t>
            </w:r>
            <w:proofErr w:type="gramStart"/>
            <w:r w:rsidRPr="00A35F43">
              <w:rPr>
                <w:rFonts w:ascii="宋体" w:hAnsi="宋体" w:cs="宋体" w:hint="eastAsia"/>
                <w:sz w:val="18"/>
                <w:szCs w:val="18"/>
                <w:lang w:bidi="ar"/>
              </w:rPr>
              <w:t>及断网续</w:t>
            </w:r>
            <w:proofErr w:type="gramEnd"/>
            <w:r w:rsidRPr="00A35F43">
              <w:rPr>
                <w:rFonts w:ascii="宋体" w:hAnsi="宋体" w:cs="宋体" w:hint="eastAsia"/>
                <w:sz w:val="18"/>
                <w:szCs w:val="18"/>
                <w:lang w:bidi="ar"/>
              </w:rPr>
              <w:t>传，支持SD卡加密及SD卡状态检测。</w:t>
            </w:r>
            <w:r w:rsidRPr="00A35F43">
              <w:rPr>
                <w:rFonts w:ascii="宋体" w:hAnsi="宋体" w:cs="宋体" w:hint="eastAsia"/>
                <w:sz w:val="18"/>
                <w:szCs w:val="18"/>
                <w:lang w:bidi="ar"/>
              </w:rPr>
              <w:br/>
              <w:t>（5）网络：不少于1个RJ45 10M/100M自适应以太网口。</w:t>
            </w:r>
            <w:r w:rsidRPr="00A35F43">
              <w:rPr>
                <w:rFonts w:ascii="宋体" w:hAnsi="宋体" w:cs="宋体" w:hint="eastAsia"/>
                <w:sz w:val="18"/>
                <w:szCs w:val="18"/>
                <w:lang w:bidi="ar"/>
              </w:rPr>
              <w:br/>
              <w:t>（6）音频：不少于1路输入、1路输出、1个内置麦克风、1个内置扬声器。</w:t>
            </w:r>
            <w:r w:rsidRPr="00A35F43">
              <w:rPr>
                <w:rFonts w:ascii="宋体" w:hAnsi="宋体" w:cs="宋体" w:hint="eastAsia"/>
                <w:sz w:val="18"/>
                <w:szCs w:val="18"/>
                <w:lang w:bidi="ar"/>
              </w:rPr>
              <w:br/>
              <w:t>（7）报警：不少于1路输入、1路输出。</w:t>
            </w:r>
            <w:r w:rsidRPr="00A35F43">
              <w:rPr>
                <w:rFonts w:ascii="宋体" w:hAnsi="宋体" w:cs="宋体" w:hint="eastAsia"/>
                <w:sz w:val="18"/>
                <w:szCs w:val="18"/>
                <w:lang w:bidi="ar"/>
              </w:rPr>
              <w:br/>
              <w:t>（8）防护：IP66，IK10。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7CF73F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34.0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C9FC50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857A87E" w14:textId="77777777" w:rsidR="006F3191" w:rsidRPr="00A35F43" w:rsidRDefault="006F3191" w:rsidP="00421755">
            <w:pPr>
              <w:jc w:val="center"/>
              <w:rPr>
                <w:rFonts w:ascii="宋体" w:hAnsi="宋体" w:cs="宋体" w:hint="eastAsia"/>
                <w:sz w:val="18"/>
                <w:szCs w:val="18"/>
              </w:rPr>
            </w:pPr>
          </w:p>
        </w:tc>
      </w:tr>
      <w:tr w:rsidR="00A35F43" w:rsidRPr="00A35F43" w14:paraId="71BBF4A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400D57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2.4.5</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3F0A443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监控专用伸缩支架</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07E7FA34"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（1）可多方位旋转并自由伸缩，满足不同安装需求；</w:t>
            </w:r>
            <w:r w:rsidRPr="00A35F43">
              <w:rPr>
                <w:rFonts w:ascii="宋体" w:hAnsi="宋体" w:cs="宋体" w:hint="eastAsia"/>
                <w:sz w:val="18"/>
                <w:szCs w:val="18"/>
                <w:lang w:bidi="ar"/>
              </w:rPr>
              <w:br/>
              <w:t>（2）调节方式：万向调节；</w:t>
            </w:r>
            <w:r w:rsidRPr="00A35F43">
              <w:rPr>
                <w:rFonts w:ascii="宋体" w:hAnsi="宋体" w:cs="宋体" w:hint="eastAsia"/>
                <w:sz w:val="18"/>
                <w:szCs w:val="18"/>
                <w:lang w:bidi="ar"/>
              </w:rPr>
              <w:br/>
              <w:t>（3）材质：全铝；</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97658E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34.0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C3DA913" w14:textId="77777777" w:rsidR="006F3191" w:rsidRPr="00A35F43" w:rsidRDefault="00432E9D" w:rsidP="00421755">
            <w:pPr>
              <w:widowControl/>
              <w:jc w:val="center"/>
              <w:textAlignment w:val="top"/>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48C3436" w14:textId="77777777" w:rsidR="006F3191" w:rsidRPr="00A35F43" w:rsidRDefault="006F3191" w:rsidP="00421755">
            <w:pPr>
              <w:jc w:val="center"/>
              <w:rPr>
                <w:rFonts w:ascii="宋体" w:hAnsi="宋体" w:cs="宋体" w:hint="eastAsia"/>
                <w:sz w:val="18"/>
                <w:szCs w:val="18"/>
              </w:rPr>
            </w:pPr>
          </w:p>
        </w:tc>
      </w:tr>
      <w:tr w:rsidR="00A35F43" w:rsidRPr="00A35F43" w14:paraId="26FD50D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2A4856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C9D996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硬盘录像机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512E2F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（1）嵌入式网络硬盘录像机，采用短机箱设计，搭载高性能ATX电源。</w:t>
            </w:r>
            <w:r w:rsidRPr="00A35F43">
              <w:rPr>
                <w:rFonts w:ascii="宋体" w:hAnsi="宋体" w:cs="宋体" w:hint="eastAsia"/>
                <w:sz w:val="18"/>
                <w:szCs w:val="18"/>
                <w:lang w:bidi="ar"/>
              </w:rPr>
              <w:br/>
              <w:t>（2）存储接口：不少于16个SATA接口。</w:t>
            </w:r>
            <w:r w:rsidRPr="00A35F43">
              <w:rPr>
                <w:rFonts w:ascii="宋体" w:hAnsi="宋体" w:cs="宋体" w:hint="eastAsia"/>
                <w:sz w:val="18"/>
                <w:szCs w:val="18"/>
                <w:lang w:bidi="ar"/>
              </w:rPr>
              <w:br/>
              <w:t>（3）视频接口：不少于2×HDMI，2×VGA。</w:t>
            </w:r>
            <w:r w:rsidRPr="00A35F43">
              <w:rPr>
                <w:rFonts w:ascii="宋体" w:hAnsi="宋体" w:cs="宋体" w:hint="eastAsia"/>
                <w:sz w:val="18"/>
                <w:szCs w:val="18"/>
                <w:lang w:bidi="ar"/>
              </w:rPr>
              <w:br/>
              <w:t>（4）网络接口：不少于2×RJ45 10/100/1000Mbps自适应以太网口。</w:t>
            </w:r>
            <w:r w:rsidRPr="00A35F43">
              <w:rPr>
                <w:rFonts w:ascii="宋体" w:hAnsi="宋体" w:cs="宋体" w:hint="eastAsia"/>
                <w:sz w:val="18"/>
                <w:szCs w:val="18"/>
                <w:lang w:bidi="ar"/>
              </w:rPr>
              <w:br/>
              <w:t>（5）报警接口：不少于16路报警输入，9路报警输出。</w:t>
            </w:r>
            <w:r w:rsidRPr="00A35F43">
              <w:rPr>
                <w:rFonts w:ascii="宋体" w:hAnsi="宋体" w:cs="宋体" w:hint="eastAsia"/>
                <w:sz w:val="18"/>
                <w:szCs w:val="18"/>
                <w:lang w:bidi="ar"/>
              </w:rPr>
              <w:br/>
              <w:t>（6）USB接口：不少于2×USB 2.0，2×USB 3.0。</w:t>
            </w:r>
            <w:r w:rsidRPr="00A35F43">
              <w:rPr>
                <w:rFonts w:ascii="宋体" w:hAnsi="宋体" w:cs="宋体" w:hint="eastAsia"/>
                <w:sz w:val="18"/>
                <w:szCs w:val="18"/>
                <w:lang w:bidi="ar"/>
              </w:rPr>
              <w:br/>
              <w:t>（7）接入能力：不少于64路H.264、H.265格式高清码流接入。</w:t>
            </w:r>
            <w:r w:rsidRPr="00A35F43">
              <w:rPr>
                <w:rFonts w:ascii="宋体" w:hAnsi="宋体" w:cs="宋体" w:hint="eastAsia"/>
                <w:sz w:val="18"/>
                <w:szCs w:val="18"/>
                <w:lang w:bidi="ar"/>
              </w:rPr>
              <w:br/>
              <w:t>（8）解码能力：最大支持32×1080P。</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09A738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04DD7C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55CDFAB" w14:textId="77777777" w:rsidR="006F3191" w:rsidRPr="00A35F43" w:rsidRDefault="006F3191" w:rsidP="00421755">
            <w:pPr>
              <w:jc w:val="center"/>
              <w:rPr>
                <w:rFonts w:ascii="宋体" w:hAnsi="宋体" w:cs="宋体" w:hint="eastAsia"/>
                <w:sz w:val="18"/>
                <w:szCs w:val="18"/>
              </w:rPr>
            </w:pPr>
          </w:p>
        </w:tc>
      </w:tr>
      <w:tr w:rsidR="00A35F43" w:rsidRPr="00A35F43" w14:paraId="743A7BE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F12A73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2.4.7</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9A5A66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监控专用硬盘</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2EE54F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（1）容量：不小于6TB。</w:t>
            </w:r>
            <w:r w:rsidRPr="00A35F43">
              <w:rPr>
                <w:rFonts w:ascii="宋体" w:hAnsi="宋体" w:cs="宋体" w:hint="eastAsia"/>
                <w:sz w:val="18"/>
                <w:szCs w:val="18"/>
                <w:lang w:bidi="ar"/>
              </w:rPr>
              <w:br/>
              <w:t>（2）尺寸：3.5英寸。</w:t>
            </w:r>
            <w:r w:rsidRPr="00A35F43">
              <w:rPr>
                <w:rFonts w:ascii="宋体" w:hAnsi="宋体" w:cs="宋体" w:hint="eastAsia"/>
                <w:sz w:val="18"/>
                <w:szCs w:val="18"/>
                <w:lang w:bidi="ar"/>
              </w:rPr>
              <w:br/>
              <w:t>（3）接口：SATA。</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C3EC93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FB95CD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52C014B" w14:textId="77777777" w:rsidR="006F3191" w:rsidRPr="00A35F43" w:rsidRDefault="006F3191" w:rsidP="00421755">
            <w:pPr>
              <w:jc w:val="center"/>
              <w:rPr>
                <w:rFonts w:ascii="宋体" w:hAnsi="宋体" w:cs="宋体" w:hint="eastAsia"/>
                <w:sz w:val="18"/>
                <w:szCs w:val="18"/>
              </w:rPr>
            </w:pPr>
          </w:p>
        </w:tc>
      </w:tr>
      <w:tr w:rsidR="00A35F43" w:rsidRPr="00A35F43" w14:paraId="013D714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2AF343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2.4.8</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672F4E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POE网络交换机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32B04D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（1）类型：POE交换机。</w:t>
            </w:r>
            <w:r w:rsidRPr="00A35F43">
              <w:rPr>
                <w:rFonts w:ascii="宋体" w:hAnsi="宋体" w:cs="宋体" w:hint="eastAsia"/>
                <w:sz w:val="18"/>
                <w:szCs w:val="18"/>
                <w:lang w:bidi="ar"/>
              </w:rPr>
              <w:br/>
              <w:t>（2）端口要求：不少于24个10/100/1000BASE-T以太网端口。</w:t>
            </w:r>
            <w:r w:rsidRPr="00A35F43">
              <w:rPr>
                <w:rFonts w:ascii="宋体" w:hAnsi="宋体" w:cs="宋体" w:hint="eastAsia"/>
                <w:sz w:val="18"/>
                <w:szCs w:val="18"/>
                <w:lang w:bidi="ar"/>
              </w:rPr>
              <w:br/>
              <w:t>（3）交换容量：不低于336Gbps/3.36Tbps。</w:t>
            </w:r>
            <w:r w:rsidRPr="00A35F43">
              <w:rPr>
                <w:rFonts w:ascii="宋体" w:hAnsi="宋体" w:cs="宋体" w:hint="eastAsia"/>
                <w:sz w:val="18"/>
                <w:szCs w:val="18"/>
                <w:lang w:bidi="ar"/>
              </w:rPr>
              <w:br/>
              <w:t>（4）包转发率：不低于51/126Mpps。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46657D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3.0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5543DC5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768F9A2" w14:textId="77777777" w:rsidR="006F3191" w:rsidRPr="00A35F43" w:rsidRDefault="006F3191" w:rsidP="00421755">
            <w:pPr>
              <w:jc w:val="center"/>
              <w:rPr>
                <w:rFonts w:ascii="宋体" w:hAnsi="宋体" w:cs="宋体" w:hint="eastAsia"/>
                <w:sz w:val="18"/>
                <w:szCs w:val="18"/>
              </w:rPr>
            </w:pPr>
          </w:p>
        </w:tc>
      </w:tr>
      <w:tr w:rsidR="00A35F43" w:rsidRPr="00A35F43" w14:paraId="5786E32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D2F77D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2.4.9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114BAF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显示器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356390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（1）显示屏尺寸：不小于21英寸；</w:t>
            </w:r>
            <w:r w:rsidRPr="00A35F43">
              <w:rPr>
                <w:rFonts w:ascii="宋体" w:hAnsi="宋体" w:cs="宋体" w:hint="eastAsia"/>
                <w:sz w:val="18"/>
                <w:szCs w:val="18"/>
                <w:lang w:bidi="ar"/>
              </w:rPr>
              <w:br/>
              <w:t>（2）宽高比：16:9；</w:t>
            </w:r>
            <w:r w:rsidRPr="00A35F43">
              <w:rPr>
                <w:rFonts w:ascii="宋体" w:hAnsi="宋体" w:cs="宋体" w:hint="eastAsia"/>
                <w:sz w:val="18"/>
                <w:szCs w:val="18"/>
                <w:lang w:bidi="ar"/>
              </w:rPr>
              <w:br/>
              <w:t>（3）支持的分辨率：1920x1080；</w:t>
            </w:r>
            <w:r w:rsidRPr="00A35F43">
              <w:rPr>
                <w:rFonts w:ascii="宋体" w:hAnsi="宋体" w:cs="宋体" w:hint="eastAsia"/>
                <w:sz w:val="18"/>
                <w:szCs w:val="18"/>
                <w:lang w:bidi="ar"/>
              </w:rPr>
              <w:br/>
            </w:r>
            <w:r w:rsidRPr="00A35F43">
              <w:rPr>
                <w:rFonts w:ascii="宋体" w:hAnsi="宋体" w:cs="宋体" w:hint="eastAsia"/>
                <w:sz w:val="18"/>
                <w:szCs w:val="18"/>
                <w:lang w:bidi="ar"/>
              </w:rPr>
              <w:lastRenderedPageBreak/>
              <w:t>（4）显示器应具有中国能效标识认证，提供产品能效标识和中国能效标识网（https://www.energylabel.com.cn）查询截图。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D61A0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9B0FF9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64A32AD" w14:textId="77777777" w:rsidR="006F3191" w:rsidRPr="00A35F43" w:rsidRDefault="006F3191" w:rsidP="00421755">
            <w:pPr>
              <w:jc w:val="left"/>
              <w:rPr>
                <w:rFonts w:ascii="宋体" w:hAnsi="宋体" w:cs="宋体" w:hint="eastAsia"/>
                <w:b/>
                <w:bCs/>
                <w:sz w:val="18"/>
                <w:szCs w:val="18"/>
              </w:rPr>
            </w:pPr>
          </w:p>
        </w:tc>
      </w:tr>
      <w:tr w:rsidR="00A35F43" w:rsidRPr="00A35F43" w14:paraId="43F4BA56"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CC41904"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2.5</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noWrap/>
          </w:tcPr>
          <w:p w14:paraId="3A0098DA"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档案库房数据展示设备</w:t>
            </w:r>
          </w:p>
        </w:tc>
      </w:tr>
      <w:tr w:rsidR="00A35F43" w:rsidRPr="00A35F43" w14:paraId="5AA524E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E9D589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2.5.1</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155CB9E1"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环境监测平台</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2153AD7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（1）应实时显示库房内温度、湿度、PM2.5、PM10、CO2和TVOC数据，采用数值与曲线同步状态显示。</w:t>
            </w:r>
            <w:r w:rsidRPr="00A35F43">
              <w:rPr>
                <w:rFonts w:ascii="宋体" w:hAnsi="宋体" w:cs="宋体" w:hint="eastAsia"/>
                <w:sz w:val="18"/>
                <w:szCs w:val="18"/>
                <w:lang w:bidi="ar"/>
              </w:rPr>
              <w:br/>
              <w:t>（2）应支持切换监控界面，实时显示库房内部摄像画面。</w:t>
            </w:r>
            <w:r w:rsidRPr="00A35F43">
              <w:rPr>
                <w:rFonts w:ascii="宋体" w:hAnsi="宋体" w:cs="宋体" w:hint="eastAsia"/>
                <w:sz w:val="18"/>
                <w:szCs w:val="18"/>
                <w:lang w:bidi="ar"/>
              </w:rPr>
              <w:br/>
              <w:t>（3）应支持编辑标题栏、状态栏，自定义文字展示信息。</w:t>
            </w:r>
            <w:r w:rsidRPr="00A35F43">
              <w:rPr>
                <w:rFonts w:ascii="宋体" w:hAnsi="宋体" w:cs="宋体" w:hint="eastAsia"/>
                <w:sz w:val="18"/>
                <w:szCs w:val="18"/>
                <w:lang w:bidi="ar"/>
              </w:rPr>
              <w:br/>
              <w:t>（4）应安装于库房外墙醒目位置，便于人员查看。</w:t>
            </w:r>
            <w:r w:rsidRPr="00A35F43">
              <w:rPr>
                <w:rFonts w:ascii="宋体" w:hAnsi="宋体" w:cs="宋体" w:hint="eastAsia"/>
                <w:sz w:val="18"/>
                <w:szCs w:val="18"/>
                <w:lang w:bidi="ar"/>
              </w:rPr>
              <w:br/>
              <w:t>（5）屏幕尺寸：不小于55英寸。</w:t>
            </w:r>
            <w:r w:rsidRPr="00A35F43">
              <w:rPr>
                <w:rFonts w:ascii="宋体" w:hAnsi="宋体" w:cs="宋体" w:hint="eastAsia"/>
                <w:sz w:val="18"/>
                <w:szCs w:val="18"/>
                <w:lang w:bidi="ar"/>
              </w:rPr>
              <w:br/>
              <w:t>（6）屏幕分辨率：超高清4k（3840×2160）。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232F8C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87E29B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B12C891" w14:textId="77777777" w:rsidR="006F3191" w:rsidRPr="00A35F43" w:rsidRDefault="006F3191" w:rsidP="00421755">
            <w:pPr>
              <w:jc w:val="center"/>
              <w:rPr>
                <w:rFonts w:ascii="宋体" w:hAnsi="宋体" w:cs="宋体" w:hint="eastAsia"/>
                <w:sz w:val="18"/>
                <w:szCs w:val="18"/>
              </w:rPr>
            </w:pPr>
          </w:p>
        </w:tc>
      </w:tr>
      <w:tr w:rsidR="00A35F43" w:rsidRPr="00A35F43" w14:paraId="50E1197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C85EE5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2.5.2</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091638F6"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监控显示大屏</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3493DA4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（1）尺寸：不小于75英寸；</w:t>
            </w:r>
            <w:r w:rsidRPr="00A35F43">
              <w:rPr>
                <w:rFonts w:ascii="宋体" w:hAnsi="宋体" w:cs="宋体" w:hint="eastAsia"/>
                <w:sz w:val="18"/>
                <w:szCs w:val="18"/>
                <w:lang w:bidi="ar"/>
              </w:rPr>
              <w:br/>
              <w:t>（2）屏幕分辨率：不小于3840*2160；</w:t>
            </w:r>
            <w:r w:rsidRPr="00A35F43">
              <w:rPr>
                <w:rFonts w:ascii="宋体" w:hAnsi="宋体" w:cs="宋体" w:hint="eastAsia"/>
                <w:sz w:val="18"/>
                <w:szCs w:val="18"/>
                <w:lang w:bidi="ar"/>
              </w:rPr>
              <w:br/>
              <w:t>（3）内存：不小于2+16G；</w:t>
            </w:r>
            <w:r w:rsidRPr="00A35F43">
              <w:rPr>
                <w:rFonts w:ascii="宋体" w:hAnsi="宋体" w:cs="宋体" w:hint="eastAsia"/>
                <w:sz w:val="18"/>
                <w:szCs w:val="18"/>
                <w:lang w:bidi="ar"/>
              </w:rPr>
              <w:br/>
              <w:t>（4）音频系统：数字环绕音效/杜比DD+解码。</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72AD13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0A997A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52CC07B" w14:textId="77777777" w:rsidR="006F3191" w:rsidRPr="00A35F43" w:rsidRDefault="006F3191" w:rsidP="00421755">
            <w:pPr>
              <w:jc w:val="center"/>
              <w:rPr>
                <w:rFonts w:ascii="宋体" w:hAnsi="宋体" w:cs="宋体" w:hint="eastAsia"/>
                <w:sz w:val="18"/>
                <w:szCs w:val="18"/>
              </w:rPr>
            </w:pPr>
          </w:p>
        </w:tc>
      </w:tr>
      <w:tr w:rsidR="00A35F43" w:rsidRPr="00A35F43" w14:paraId="65F5830B"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69A713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2.5.3</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4DF5873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可视化大屏</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F524DE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参数要求：</w:t>
            </w:r>
            <w:r w:rsidRPr="00A35F43">
              <w:rPr>
                <w:rFonts w:ascii="宋体" w:hAnsi="宋体" w:cs="宋体" w:hint="eastAsia"/>
                <w:sz w:val="18"/>
                <w:szCs w:val="18"/>
                <w:lang w:bidi="ar"/>
              </w:rPr>
              <w:br/>
              <w:t>（1）屏幕：不小于120寸</w:t>
            </w:r>
            <w:proofErr w:type="gramStart"/>
            <w:r w:rsidRPr="00A35F43">
              <w:rPr>
                <w:rFonts w:ascii="宋体" w:hAnsi="宋体" w:cs="宋体" w:hint="eastAsia"/>
                <w:sz w:val="18"/>
                <w:szCs w:val="18"/>
                <w:lang w:bidi="ar"/>
              </w:rPr>
              <w:t>黑栅抗光</w:t>
            </w:r>
            <w:proofErr w:type="gramEnd"/>
            <w:r w:rsidRPr="00A35F43">
              <w:rPr>
                <w:rFonts w:ascii="宋体" w:hAnsi="宋体" w:cs="宋体" w:hint="eastAsia"/>
                <w:sz w:val="18"/>
                <w:szCs w:val="18"/>
                <w:lang w:bidi="ar"/>
              </w:rPr>
              <w:t>硬屏。</w:t>
            </w:r>
            <w:r w:rsidRPr="00A35F43">
              <w:rPr>
                <w:rFonts w:ascii="宋体" w:hAnsi="宋体" w:cs="宋体" w:hint="eastAsia"/>
                <w:sz w:val="18"/>
                <w:szCs w:val="18"/>
                <w:lang w:bidi="ar"/>
              </w:rPr>
              <w:br/>
              <w:t>（2）RAM：不小于3GB；</w:t>
            </w:r>
            <w:r w:rsidRPr="00A35F43">
              <w:rPr>
                <w:rFonts w:ascii="宋体" w:hAnsi="宋体" w:cs="宋体" w:hint="eastAsia"/>
                <w:sz w:val="18"/>
                <w:szCs w:val="18"/>
                <w:lang w:bidi="ar"/>
              </w:rPr>
              <w:br/>
              <w:t>（3）内置存储：不小于64GB；</w:t>
            </w:r>
            <w:r w:rsidRPr="00A35F43">
              <w:rPr>
                <w:rFonts w:ascii="宋体" w:hAnsi="宋体" w:cs="宋体" w:hint="eastAsia"/>
                <w:sz w:val="18"/>
                <w:szCs w:val="18"/>
                <w:lang w:bidi="ar"/>
              </w:rPr>
              <w:br/>
              <w:t>（4）显示分辨率：不低于3840*2160；</w:t>
            </w:r>
            <w:r w:rsidRPr="00A35F43">
              <w:rPr>
                <w:rFonts w:ascii="宋体" w:hAnsi="宋体" w:cs="宋体" w:hint="eastAsia"/>
                <w:sz w:val="18"/>
                <w:szCs w:val="18"/>
                <w:lang w:bidi="ar"/>
              </w:rPr>
              <w:br/>
              <w:t>（5）电压：AC220V 50Hz；</w:t>
            </w:r>
            <w:r w:rsidRPr="00A35F43">
              <w:rPr>
                <w:rFonts w:ascii="宋体" w:hAnsi="宋体" w:cs="宋体" w:hint="eastAsia"/>
                <w:sz w:val="18"/>
                <w:szCs w:val="18"/>
                <w:lang w:bidi="ar"/>
              </w:rPr>
              <w:br/>
              <w:t>（6）亮度：不低于450nit；</w:t>
            </w:r>
            <w:r w:rsidRPr="00A35F43">
              <w:rPr>
                <w:rFonts w:ascii="宋体" w:hAnsi="宋体" w:cs="宋体" w:hint="eastAsia"/>
                <w:sz w:val="18"/>
                <w:szCs w:val="18"/>
                <w:lang w:bidi="ar"/>
              </w:rPr>
              <w:br/>
              <w:t>（7）操作系统：不低于Android8.0；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3849FB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1EF294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F0FA339" w14:textId="77777777" w:rsidR="006F3191" w:rsidRPr="00A35F43" w:rsidRDefault="006F3191" w:rsidP="00421755">
            <w:pPr>
              <w:jc w:val="center"/>
              <w:rPr>
                <w:rFonts w:ascii="宋体" w:hAnsi="宋体" w:cs="宋体" w:hint="eastAsia"/>
                <w:sz w:val="18"/>
                <w:szCs w:val="18"/>
              </w:rPr>
            </w:pPr>
          </w:p>
        </w:tc>
      </w:tr>
      <w:tr w:rsidR="00A35F43" w:rsidRPr="00A35F43" w14:paraId="5310420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6B125D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2.5.4</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2504C78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环境监测平台兼容设备</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4368330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电视盒子+软件</w:t>
            </w:r>
            <w:proofErr w:type="gramStart"/>
            <w:r w:rsidRPr="00A35F43">
              <w:rPr>
                <w:rFonts w:ascii="宋体" w:hAnsi="宋体" w:cs="宋体" w:hint="eastAsia"/>
                <w:sz w:val="18"/>
                <w:szCs w:val="18"/>
                <w:lang w:bidi="ar"/>
              </w:rPr>
              <w:t>适</w:t>
            </w:r>
            <w:proofErr w:type="gramEnd"/>
            <w:r w:rsidRPr="00A35F43">
              <w:rPr>
                <w:rFonts w:ascii="宋体" w:hAnsi="宋体" w:cs="宋体" w:hint="eastAsia"/>
                <w:sz w:val="18"/>
                <w:szCs w:val="18"/>
                <w:lang w:bidi="ar"/>
              </w:rPr>
              <w:t>配对</w:t>
            </w:r>
            <w:proofErr w:type="gramStart"/>
            <w:r w:rsidRPr="00A35F43">
              <w:rPr>
                <w:rFonts w:ascii="宋体" w:hAnsi="宋体" w:cs="宋体" w:hint="eastAsia"/>
                <w:sz w:val="18"/>
                <w:szCs w:val="18"/>
                <w:lang w:bidi="ar"/>
              </w:rPr>
              <w:t>接费用</w:t>
            </w:r>
            <w:proofErr w:type="gramEnd"/>
            <w:r w:rsidRPr="00A35F43">
              <w:rPr>
                <w:rFonts w:ascii="宋体" w:hAnsi="宋体" w:cs="宋体" w:hint="eastAsia"/>
                <w:sz w:val="18"/>
                <w:szCs w:val="18"/>
                <w:lang w:bidi="ar"/>
              </w:rPr>
              <w:t>+环境监测平台软件，实时显示库房内温度、湿度、PM2.5、PM10、CO2和TVOC数据，并用颜色状态区分优良；</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F7A865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A804F3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76B8669" w14:textId="77777777" w:rsidR="006F3191" w:rsidRPr="00A35F43" w:rsidRDefault="006F3191" w:rsidP="00421755">
            <w:pPr>
              <w:jc w:val="center"/>
              <w:rPr>
                <w:rFonts w:ascii="宋体" w:hAnsi="宋体" w:cs="宋体" w:hint="eastAsia"/>
                <w:sz w:val="18"/>
                <w:szCs w:val="18"/>
              </w:rPr>
            </w:pPr>
          </w:p>
        </w:tc>
      </w:tr>
      <w:tr w:rsidR="00A35F43" w:rsidRPr="00A35F43" w14:paraId="2D8F4A40" w14:textId="77777777" w:rsidTr="00A6501E">
        <w:trPr>
          <w:trHeight w:val="40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1C22F95"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2.6</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noWrap/>
          </w:tcPr>
          <w:p w14:paraId="01A83895"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消防系统设备</w:t>
            </w:r>
          </w:p>
        </w:tc>
      </w:tr>
      <w:tr w:rsidR="00A35F43" w:rsidRPr="00A35F43" w14:paraId="51E1E0D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D2053D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D353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120L</w:t>
            </w:r>
            <w:proofErr w:type="gramStart"/>
            <w:r w:rsidRPr="00A35F43">
              <w:rPr>
                <w:rFonts w:ascii="宋体" w:hAnsi="宋体" w:cs="宋体" w:hint="eastAsia"/>
                <w:sz w:val="18"/>
                <w:szCs w:val="18"/>
                <w:lang w:bidi="ar"/>
              </w:rPr>
              <w:t>柜式七氟丙烷</w:t>
            </w:r>
            <w:proofErr w:type="gramEnd"/>
            <w:r w:rsidRPr="00A35F43">
              <w:rPr>
                <w:rFonts w:ascii="宋体" w:hAnsi="宋体" w:cs="宋体" w:hint="eastAsia"/>
                <w:sz w:val="18"/>
                <w:szCs w:val="18"/>
                <w:lang w:bidi="ar"/>
              </w:rPr>
              <w:t>气体灭火装置</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330240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档案室1（10*13.1*3）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2E33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3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41B3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105AD9C" w14:textId="77777777" w:rsidR="006F3191" w:rsidRPr="00A35F43" w:rsidRDefault="006F3191" w:rsidP="00421755">
            <w:pPr>
              <w:jc w:val="center"/>
              <w:rPr>
                <w:rFonts w:ascii="宋体" w:hAnsi="宋体" w:cs="宋体" w:hint="eastAsia"/>
                <w:sz w:val="18"/>
                <w:szCs w:val="18"/>
              </w:rPr>
            </w:pPr>
          </w:p>
        </w:tc>
      </w:tr>
      <w:tr w:rsidR="00A35F43" w:rsidRPr="00A35F43" w14:paraId="0C224E0F"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17C48A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D3677"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七氟丙烷</w:t>
            </w:r>
            <w:proofErr w:type="gramEnd"/>
            <w:r w:rsidRPr="00A35F43">
              <w:rPr>
                <w:rFonts w:ascii="宋体" w:hAnsi="宋体" w:cs="宋体" w:hint="eastAsia"/>
                <w:sz w:val="18"/>
                <w:szCs w:val="18"/>
                <w:lang w:bidi="ar"/>
              </w:rPr>
              <w:t>药剂</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1F6BB7"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74285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330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B874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kg</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5C1F008" w14:textId="77777777" w:rsidR="006F3191" w:rsidRPr="00A35F43" w:rsidRDefault="006F3191" w:rsidP="00421755">
            <w:pPr>
              <w:jc w:val="center"/>
              <w:rPr>
                <w:rFonts w:ascii="宋体" w:hAnsi="宋体" w:cs="宋体" w:hint="eastAsia"/>
                <w:sz w:val="18"/>
                <w:szCs w:val="18"/>
              </w:rPr>
            </w:pPr>
          </w:p>
        </w:tc>
      </w:tr>
      <w:tr w:rsidR="00A35F43" w:rsidRPr="00A35F43" w14:paraId="1B23235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B193F3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9CE9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自动泄压装置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97022B"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B15D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2D53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F7A8A93" w14:textId="77777777" w:rsidR="006F3191" w:rsidRPr="00A35F43" w:rsidRDefault="006F3191" w:rsidP="00421755">
            <w:pPr>
              <w:jc w:val="center"/>
              <w:rPr>
                <w:rFonts w:ascii="宋体" w:hAnsi="宋体" w:cs="宋体" w:hint="eastAsia"/>
                <w:sz w:val="18"/>
                <w:szCs w:val="18"/>
              </w:rPr>
            </w:pPr>
          </w:p>
        </w:tc>
      </w:tr>
      <w:tr w:rsidR="00A35F43" w:rsidRPr="00A35F43" w14:paraId="6B65BEEF"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E0E7BE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4C7A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点型光电感烟探测器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5B3C7C"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C488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3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7109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974A834" w14:textId="77777777" w:rsidR="006F3191" w:rsidRPr="00A35F43" w:rsidRDefault="006F3191" w:rsidP="00421755">
            <w:pPr>
              <w:jc w:val="center"/>
              <w:rPr>
                <w:rFonts w:ascii="宋体" w:hAnsi="宋体" w:cs="宋体" w:hint="eastAsia"/>
                <w:sz w:val="18"/>
                <w:szCs w:val="18"/>
              </w:rPr>
            </w:pPr>
          </w:p>
        </w:tc>
      </w:tr>
      <w:tr w:rsidR="00A35F43" w:rsidRPr="00A35F43" w14:paraId="626234B5"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95AD42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ABE3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点型感温火灾探测器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1AFB46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868E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9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E049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193138F" w14:textId="77777777" w:rsidR="006F3191" w:rsidRPr="00A35F43" w:rsidRDefault="006F3191" w:rsidP="00421755">
            <w:pPr>
              <w:jc w:val="center"/>
              <w:rPr>
                <w:rFonts w:ascii="宋体" w:hAnsi="宋体" w:cs="宋体" w:hint="eastAsia"/>
                <w:sz w:val="18"/>
                <w:szCs w:val="18"/>
              </w:rPr>
            </w:pPr>
          </w:p>
        </w:tc>
      </w:tr>
      <w:tr w:rsidR="00A35F43" w:rsidRPr="00A35F43" w14:paraId="2491072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C8CE2D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E718D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探测器底座</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B0B591"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23DD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B237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E0D7011" w14:textId="77777777" w:rsidR="006F3191" w:rsidRPr="00A35F43" w:rsidRDefault="006F3191" w:rsidP="00421755">
            <w:pPr>
              <w:jc w:val="center"/>
              <w:rPr>
                <w:rFonts w:ascii="宋体" w:hAnsi="宋体" w:cs="宋体" w:hint="eastAsia"/>
                <w:sz w:val="18"/>
                <w:szCs w:val="18"/>
              </w:rPr>
            </w:pPr>
          </w:p>
        </w:tc>
      </w:tr>
      <w:tr w:rsidR="00A35F43" w:rsidRPr="00A35F43" w14:paraId="3E23505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ACD42B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5E3A9"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手/自动转换开关</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E7BC19B"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F30C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EF12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1352042" w14:textId="77777777" w:rsidR="006F3191" w:rsidRPr="00A35F43" w:rsidRDefault="006F3191" w:rsidP="00421755">
            <w:pPr>
              <w:jc w:val="center"/>
              <w:rPr>
                <w:rFonts w:ascii="宋体" w:hAnsi="宋体" w:cs="宋体" w:hint="eastAsia"/>
                <w:sz w:val="18"/>
                <w:szCs w:val="18"/>
              </w:rPr>
            </w:pPr>
          </w:p>
        </w:tc>
      </w:tr>
      <w:tr w:rsidR="00A35F43" w:rsidRPr="00A35F43" w14:paraId="7DE59FC2"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BCD83E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90EA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火灾声光警报器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BC3F441"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7E6EC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4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6CAA3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BCB360F" w14:textId="77777777" w:rsidR="006F3191" w:rsidRPr="00A35F43" w:rsidRDefault="006F3191" w:rsidP="00421755">
            <w:pPr>
              <w:jc w:val="center"/>
              <w:rPr>
                <w:rFonts w:ascii="宋体" w:hAnsi="宋体" w:cs="宋体" w:hint="eastAsia"/>
                <w:sz w:val="18"/>
                <w:szCs w:val="18"/>
              </w:rPr>
            </w:pPr>
          </w:p>
        </w:tc>
      </w:tr>
      <w:tr w:rsidR="00A35F43" w:rsidRPr="00A35F43" w14:paraId="05BEC9FF"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D2ECC2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B364F"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气体启停按钮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13F4074"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986E1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555C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978AE2D" w14:textId="77777777" w:rsidR="006F3191" w:rsidRPr="00A35F43" w:rsidRDefault="006F3191" w:rsidP="00421755">
            <w:pPr>
              <w:jc w:val="center"/>
              <w:rPr>
                <w:rFonts w:ascii="宋体" w:hAnsi="宋体" w:cs="宋体" w:hint="eastAsia"/>
                <w:sz w:val="18"/>
                <w:szCs w:val="18"/>
              </w:rPr>
            </w:pPr>
          </w:p>
        </w:tc>
      </w:tr>
      <w:tr w:rsidR="00A35F43" w:rsidRPr="00A35F43" w14:paraId="7F10890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357E05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6B6AF"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气体释放警报器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DB372E"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0D73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AD74C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5650228" w14:textId="77777777" w:rsidR="006F3191" w:rsidRPr="00A35F43" w:rsidRDefault="006F3191" w:rsidP="00421755">
            <w:pPr>
              <w:jc w:val="center"/>
              <w:rPr>
                <w:rFonts w:ascii="宋体" w:hAnsi="宋体" w:cs="宋体" w:hint="eastAsia"/>
                <w:sz w:val="18"/>
                <w:szCs w:val="18"/>
              </w:rPr>
            </w:pPr>
          </w:p>
        </w:tc>
      </w:tr>
      <w:tr w:rsidR="00A35F43" w:rsidRPr="00A35F43" w14:paraId="6BB653CA"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864C85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6E83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气体灭火控制器(1区)</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FE705FB"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D480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0DFD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8388796" w14:textId="77777777" w:rsidR="006F3191" w:rsidRPr="00A35F43" w:rsidRDefault="006F3191" w:rsidP="00421755">
            <w:pPr>
              <w:jc w:val="center"/>
              <w:rPr>
                <w:rFonts w:ascii="宋体" w:hAnsi="宋体" w:cs="宋体" w:hint="eastAsia"/>
                <w:sz w:val="18"/>
                <w:szCs w:val="18"/>
              </w:rPr>
            </w:pPr>
          </w:p>
        </w:tc>
      </w:tr>
      <w:tr w:rsidR="00A35F43" w:rsidRPr="00A35F43" w14:paraId="0C4249F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CB9657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6747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120L</w:t>
            </w:r>
            <w:proofErr w:type="gramStart"/>
            <w:r w:rsidRPr="00A35F43">
              <w:rPr>
                <w:rFonts w:ascii="宋体" w:hAnsi="宋体" w:cs="宋体" w:hint="eastAsia"/>
                <w:sz w:val="18"/>
                <w:szCs w:val="18"/>
                <w:lang w:bidi="ar"/>
              </w:rPr>
              <w:t>柜式七氟丙烷</w:t>
            </w:r>
            <w:proofErr w:type="gramEnd"/>
            <w:r w:rsidRPr="00A35F43">
              <w:rPr>
                <w:rFonts w:ascii="宋体" w:hAnsi="宋体" w:cs="宋体" w:hint="eastAsia"/>
                <w:sz w:val="18"/>
                <w:szCs w:val="18"/>
                <w:lang w:bidi="ar"/>
              </w:rPr>
              <w:t>气体灭火装置</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E5E410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档案室2（10*9.5*3）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1C76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C22E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3548369" w14:textId="77777777" w:rsidR="006F3191" w:rsidRPr="00A35F43" w:rsidRDefault="006F3191" w:rsidP="00421755">
            <w:pPr>
              <w:jc w:val="center"/>
              <w:rPr>
                <w:rFonts w:ascii="宋体" w:hAnsi="宋体" w:cs="宋体" w:hint="eastAsia"/>
                <w:sz w:val="18"/>
                <w:szCs w:val="18"/>
              </w:rPr>
            </w:pPr>
          </w:p>
        </w:tc>
      </w:tr>
      <w:tr w:rsidR="00A35F43" w:rsidRPr="00A35F43" w14:paraId="2BE1ED86"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61CFF5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BBE2A"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七氟丙烷</w:t>
            </w:r>
            <w:proofErr w:type="gramEnd"/>
            <w:r w:rsidRPr="00A35F43">
              <w:rPr>
                <w:rFonts w:ascii="宋体" w:hAnsi="宋体" w:cs="宋体" w:hint="eastAsia"/>
                <w:sz w:val="18"/>
                <w:szCs w:val="18"/>
                <w:lang w:bidi="ar"/>
              </w:rPr>
              <w:t>药剂</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33B0EC7"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B2A0A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238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9895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kg</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4A65398" w14:textId="77777777" w:rsidR="006F3191" w:rsidRPr="00A35F43" w:rsidRDefault="006F3191" w:rsidP="00421755">
            <w:pPr>
              <w:jc w:val="center"/>
              <w:rPr>
                <w:rFonts w:ascii="宋体" w:hAnsi="宋体" w:cs="宋体" w:hint="eastAsia"/>
                <w:sz w:val="18"/>
                <w:szCs w:val="18"/>
              </w:rPr>
            </w:pPr>
          </w:p>
        </w:tc>
      </w:tr>
      <w:tr w:rsidR="00A35F43" w:rsidRPr="00A35F43" w14:paraId="2464B55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561F88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864D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自动泄压装置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D91EB2C"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7A0A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AB37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82451D8" w14:textId="77777777" w:rsidR="006F3191" w:rsidRPr="00A35F43" w:rsidRDefault="006F3191" w:rsidP="00421755">
            <w:pPr>
              <w:jc w:val="center"/>
              <w:rPr>
                <w:rFonts w:ascii="宋体" w:hAnsi="宋体" w:cs="宋体" w:hint="eastAsia"/>
                <w:sz w:val="18"/>
                <w:szCs w:val="18"/>
              </w:rPr>
            </w:pPr>
          </w:p>
        </w:tc>
      </w:tr>
      <w:tr w:rsidR="00A35F43" w:rsidRPr="00A35F43" w14:paraId="6DE46B9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68DBDC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B60F6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点型光电感烟探测器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78A36D"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2665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DC87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1C140ED" w14:textId="77777777" w:rsidR="006F3191" w:rsidRPr="00A35F43" w:rsidRDefault="006F3191" w:rsidP="00421755">
            <w:pPr>
              <w:jc w:val="center"/>
              <w:rPr>
                <w:rFonts w:ascii="宋体" w:hAnsi="宋体" w:cs="宋体" w:hint="eastAsia"/>
                <w:sz w:val="18"/>
                <w:szCs w:val="18"/>
              </w:rPr>
            </w:pPr>
          </w:p>
        </w:tc>
      </w:tr>
      <w:tr w:rsidR="00A35F43" w:rsidRPr="00A35F43" w14:paraId="6E3DEC8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F0028C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8DED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点型感温火灾探测器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FAA145"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9BDF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7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C8934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9C6E4A2" w14:textId="77777777" w:rsidR="006F3191" w:rsidRPr="00A35F43" w:rsidRDefault="006F3191" w:rsidP="00421755">
            <w:pPr>
              <w:jc w:val="center"/>
              <w:rPr>
                <w:rFonts w:ascii="宋体" w:hAnsi="宋体" w:cs="宋体" w:hint="eastAsia"/>
                <w:sz w:val="18"/>
                <w:szCs w:val="18"/>
              </w:rPr>
            </w:pPr>
          </w:p>
        </w:tc>
      </w:tr>
      <w:tr w:rsidR="00A35F43" w:rsidRPr="00A35F43" w14:paraId="7607EB1A"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8A7AA1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2.6.17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442D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探测器底座</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6F504D3"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700E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9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94C5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172A3F0" w14:textId="77777777" w:rsidR="006F3191" w:rsidRPr="00A35F43" w:rsidRDefault="006F3191" w:rsidP="00421755">
            <w:pPr>
              <w:jc w:val="center"/>
              <w:rPr>
                <w:rFonts w:ascii="宋体" w:hAnsi="宋体" w:cs="宋体" w:hint="eastAsia"/>
                <w:sz w:val="18"/>
                <w:szCs w:val="18"/>
              </w:rPr>
            </w:pPr>
          </w:p>
        </w:tc>
      </w:tr>
      <w:tr w:rsidR="00A35F43" w:rsidRPr="00A35F43" w14:paraId="77F042A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8D3382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D5B9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手/自动转换开关</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34EED78"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8F0F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1A59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37AC54F" w14:textId="77777777" w:rsidR="006F3191" w:rsidRPr="00A35F43" w:rsidRDefault="006F3191" w:rsidP="00421755">
            <w:pPr>
              <w:jc w:val="center"/>
              <w:rPr>
                <w:rFonts w:ascii="宋体" w:hAnsi="宋体" w:cs="宋体" w:hint="eastAsia"/>
                <w:sz w:val="18"/>
                <w:szCs w:val="18"/>
              </w:rPr>
            </w:pPr>
          </w:p>
        </w:tc>
      </w:tr>
      <w:tr w:rsidR="00A35F43" w:rsidRPr="00A35F43" w14:paraId="6236483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73A3AD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2.6.19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118A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火灾声光警报器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4BE63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B5EC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4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00359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913A88E" w14:textId="77777777" w:rsidR="006F3191" w:rsidRPr="00A35F43" w:rsidRDefault="006F3191" w:rsidP="00421755">
            <w:pPr>
              <w:jc w:val="center"/>
              <w:rPr>
                <w:rFonts w:ascii="宋体" w:hAnsi="宋体" w:cs="宋体" w:hint="eastAsia"/>
                <w:sz w:val="18"/>
                <w:szCs w:val="18"/>
              </w:rPr>
            </w:pPr>
          </w:p>
        </w:tc>
      </w:tr>
      <w:tr w:rsidR="00A35F43" w:rsidRPr="00A35F43" w14:paraId="0B45D22E"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77D771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4F8D8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气体启停按钮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DF4F612"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90C05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FDC7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4299BAB" w14:textId="77777777" w:rsidR="006F3191" w:rsidRPr="00A35F43" w:rsidRDefault="006F3191" w:rsidP="00421755">
            <w:pPr>
              <w:jc w:val="center"/>
              <w:rPr>
                <w:rFonts w:ascii="宋体" w:hAnsi="宋体" w:cs="宋体" w:hint="eastAsia"/>
                <w:sz w:val="18"/>
                <w:szCs w:val="18"/>
              </w:rPr>
            </w:pPr>
          </w:p>
        </w:tc>
      </w:tr>
      <w:tr w:rsidR="00A35F43" w:rsidRPr="00A35F43" w14:paraId="4481F954"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09CE72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BD49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气体释放警报器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F6E158"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FD3F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4AE1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9F84528" w14:textId="77777777" w:rsidR="006F3191" w:rsidRPr="00A35F43" w:rsidRDefault="006F3191" w:rsidP="00421755">
            <w:pPr>
              <w:jc w:val="center"/>
              <w:rPr>
                <w:rFonts w:ascii="宋体" w:hAnsi="宋体" w:cs="宋体" w:hint="eastAsia"/>
                <w:sz w:val="18"/>
                <w:szCs w:val="18"/>
              </w:rPr>
            </w:pPr>
          </w:p>
        </w:tc>
      </w:tr>
      <w:tr w:rsidR="00A35F43" w:rsidRPr="00A35F43" w14:paraId="6A2783D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946F7A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7062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气体灭火控制器(1区)</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D4BDA5"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7C3FD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A710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4BEE36C" w14:textId="77777777" w:rsidR="006F3191" w:rsidRPr="00A35F43" w:rsidRDefault="006F3191" w:rsidP="00421755">
            <w:pPr>
              <w:jc w:val="center"/>
              <w:rPr>
                <w:rFonts w:ascii="宋体" w:hAnsi="宋体" w:cs="宋体" w:hint="eastAsia"/>
                <w:sz w:val="18"/>
                <w:szCs w:val="18"/>
              </w:rPr>
            </w:pPr>
          </w:p>
        </w:tc>
      </w:tr>
      <w:tr w:rsidR="00A35F43" w:rsidRPr="00A35F43" w14:paraId="7D43521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8F8E41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3D15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100L</w:t>
            </w:r>
            <w:proofErr w:type="gramStart"/>
            <w:r w:rsidRPr="00A35F43">
              <w:rPr>
                <w:rFonts w:ascii="宋体" w:hAnsi="宋体" w:cs="宋体" w:hint="eastAsia"/>
                <w:sz w:val="18"/>
                <w:szCs w:val="18"/>
                <w:lang w:bidi="ar"/>
              </w:rPr>
              <w:t>柜式七氟丙烷</w:t>
            </w:r>
            <w:proofErr w:type="gramEnd"/>
            <w:r w:rsidRPr="00A35F43">
              <w:rPr>
                <w:rFonts w:ascii="宋体" w:hAnsi="宋体" w:cs="宋体" w:hint="eastAsia"/>
                <w:sz w:val="18"/>
                <w:szCs w:val="18"/>
                <w:lang w:bidi="ar"/>
              </w:rPr>
              <w:t>气体灭火装置</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D923E1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档案室3（7.6*10*3）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593A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E8BE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9AA81D3" w14:textId="77777777" w:rsidR="006F3191" w:rsidRPr="00A35F43" w:rsidRDefault="006F3191" w:rsidP="00421755">
            <w:pPr>
              <w:jc w:val="center"/>
              <w:rPr>
                <w:rFonts w:ascii="宋体" w:hAnsi="宋体" w:cs="宋体" w:hint="eastAsia"/>
                <w:sz w:val="18"/>
                <w:szCs w:val="18"/>
              </w:rPr>
            </w:pPr>
          </w:p>
        </w:tc>
      </w:tr>
      <w:tr w:rsidR="00A35F43" w:rsidRPr="00A35F43" w14:paraId="6B82AFD9"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AB23A4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215CC"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七氟丙烷</w:t>
            </w:r>
            <w:proofErr w:type="gramEnd"/>
            <w:r w:rsidRPr="00A35F43">
              <w:rPr>
                <w:rFonts w:ascii="宋体" w:hAnsi="宋体" w:cs="宋体" w:hint="eastAsia"/>
                <w:sz w:val="18"/>
                <w:szCs w:val="18"/>
                <w:lang w:bidi="ar"/>
              </w:rPr>
              <w:t>药剂</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DBB1DCF"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35AD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192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1301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kg</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34DD21E" w14:textId="77777777" w:rsidR="006F3191" w:rsidRPr="00A35F43" w:rsidRDefault="006F3191" w:rsidP="00421755">
            <w:pPr>
              <w:jc w:val="center"/>
              <w:rPr>
                <w:rFonts w:ascii="宋体" w:hAnsi="宋体" w:cs="宋体" w:hint="eastAsia"/>
                <w:sz w:val="18"/>
                <w:szCs w:val="18"/>
              </w:rPr>
            </w:pPr>
          </w:p>
        </w:tc>
      </w:tr>
      <w:tr w:rsidR="00A35F43" w:rsidRPr="00A35F43" w14:paraId="377D526F"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FA107B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13F3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自动泄压装置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D2C4A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ED97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976C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1CFAF1B" w14:textId="77777777" w:rsidR="006F3191" w:rsidRPr="00A35F43" w:rsidRDefault="006F3191" w:rsidP="00421755">
            <w:pPr>
              <w:jc w:val="center"/>
              <w:rPr>
                <w:rFonts w:ascii="宋体" w:hAnsi="宋体" w:cs="宋体" w:hint="eastAsia"/>
                <w:sz w:val="18"/>
                <w:szCs w:val="18"/>
              </w:rPr>
            </w:pPr>
          </w:p>
        </w:tc>
      </w:tr>
      <w:tr w:rsidR="00A35F43" w:rsidRPr="00A35F43" w14:paraId="7F3BCE3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DD04BE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DE0F9"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点型光电感烟探测器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AC7F6F"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18A0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39446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C01E1AF" w14:textId="77777777" w:rsidR="006F3191" w:rsidRPr="00A35F43" w:rsidRDefault="006F3191" w:rsidP="00421755">
            <w:pPr>
              <w:jc w:val="center"/>
              <w:rPr>
                <w:rFonts w:ascii="宋体" w:hAnsi="宋体" w:cs="宋体" w:hint="eastAsia"/>
                <w:sz w:val="18"/>
                <w:szCs w:val="18"/>
              </w:rPr>
            </w:pPr>
          </w:p>
        </w:tc>
      </w:tr>
      <w:tr w:rsidR="00A35F43" w:rsidRPr="00A35F43" w14:paraId="2411F213"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463E7E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5735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点型感温火灾探测器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CE6E7A9"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21F6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6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8C7B2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65C7570" w14:textId="77777777" w:rsidR="006F3191" w:rsidRPr="00A35F43" w:rsidRDefault="006F3191" w:rsidP="00421755">
            <w:pPr>
              <w:jc w:val="center"/>
              <w:rPr>
                <w:rFonts w:ascii="宋体" w:hAnsi="宋体" w:cs="宋体" w:hint="eastAsia"/>
                <w:sz w:val="18"/>
                <w:szCs w:val="18"/>
              </w:rPr>
            </w:pPr>
          </w:p>
        </w:tc>
      </w:tr>
      <w:tr w:rsidR="00A35F43" w:rsidRPr="00A35F43" w14:paraId="4679EF3B"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F80991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D1D0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探测器底座</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1CF9F69"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3616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5B7EB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619CA7D" w14:textId="77777777" w:rsidR="006F3191" w:rsidRPr="00A35F43" w:rsidRDefault="006F3191" w:rsidP="00421755">
            <w:pPr>
              <w:jc w:val="center"/>
              <w:rPr>
                <w:rFonts w:ascii="宋体" w:hAnsi="宋体" w:cs="宋体" w:hint="eastAsia"/>
                <w:sz w:val="18"/>
                <w:szCs w:val="18"/>
              </w:rPr>
            </w:pPr>
          </w:p>
        </w:tc>
      </w:tr>
      <w:tr w:rsidR="00A35F43" w:rsidRPr="00A35F43" w14:paraId="45B3CEC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EDB91C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2.6.29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73ABD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手/自动转换开关</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938A27"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27E57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AE44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933DD0C" w14:textId="77777777" w:rsidR="006F3191" w:rsidRPr="00A35F43" w:rsidRDefault="006F3191" w:rsidP="00421755">
            <w:pPr>
              <w:jc w:val="center"/>
              <w:rPr>
                <w:rFonts w:ascii="宋体" w:hAnsi="宋体" w:cs="宋体" w:hint="eastAsia"/>
                <w:sz w:val="18"/>
                <w:szCs w:val="18"/>
              </w:rPr>
            </w:pPr>
          </w:p>
        </w:tc>
      </w:tr>
      <w:tr w:rsidR="00A35F43" w:rsidRPr="00A35F43" w14:paraId="6782EDC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E0FA13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7E84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火灾声光警报器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8617CD"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BD58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CB0B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824D16B" w14:textId="77777777" w:rsidR="006F3191" w:rsidRPr="00A35F43" w:rsidRDefault="006F3191" w:rsidP="00421755">
            <w:pPr>
              <w:jc w:val="center"/>
              <w:rPr>
                <w:rFonts w:ascii="宋体" w:hAnsi="宋体" w:cs="宋体" w:hint="eastAsia"/>
                <w:sz w:val="18"/>
                <w:szCs w:val="18"/>
              </w:rPr>
            </w:pPr>
          </w:p>
        </w:tc>
      </w:tr>
      <w:tr w:rsidR="00A35F43" w:rsidRPr="00A35F43" w14:paraId="3BE4F99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4E7F6E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F8DEE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气体启停按钮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8D1B7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3775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595E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BB578B8" w14:textId="77777777" w:rsidR="006F3191" w:rsidRPr="00A35F43" w:rsidRDefault="006F3191" w:rsidP="00421755">
            <w:pPr>
              <w:jc w:val="center"/>
              <w:rPr>
                <w:rFonts w:ascii="宋体" w:hAnsi="宋体" w:cs="宋体" w:hint="eastAsia"/>
                <w:sz w:val="18"/>
                <w:szCs w:val="18"/>
              </w:rPr>
            </w:pPr>
          </w:p>
        </w:tc>
      </w:tr>
      <w:tr w:rsidR="00A35F43" w:rsidRPr="00A35F43" w14:paraId="699B9824"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A48126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F6357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气体释放警报器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56DAD03"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307F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520D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3EA967A" w14:textId="77777777" w:rsidR="006F3191" w:rsidRPr="00A35F43" w:rsidRDefault="006F3191" w:rsidP="00421755">
            <w:pPr>
              <w:jc w:val="center"/>
              <w:rPr>
                <w:rFonts w:ascii="宋体" w:hAnsi="宋体" w:cs="宋体" w:hint="eastAsia"/>
                <w:sz w:val="18"/>
                <w:szCs w:val="18"/>
              </w:rPr>
            </w:pPr>
          </w:p>
        </w:tc>
      </w:tr>
      <w:tr w:rsidR="00A35F43" w:rsidRPr="00A35F43" w14:paraId="5013B12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128846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C4FC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气体灭火控制器(1区)</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83CDEB5"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88AB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2D5FF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DC7ABB9" w14:textId="77777777" w:rsidR="006F3191" w:rsidRPr="00A35F43" w:rsidRDefault="006F3191" w:rsidP="00421755">
            <w:pPr>
              <w:jc w:val="center"/>
              <w:rPr>
                <w:rFonts w:ascii="宋体" w:hAnsi="宋体" w:cs="宋体" w:hint="eastAsia"/>
                <w:sz w:val="18"/>
                <w:szCs w:val="18"/>
              </w:rPr>
            </w:pPr>
          </w:p>
        </w:tc>
      </w:tr>
      <w:tr w:rsidR="00A35F43" w:rsidRPr="00A35F43" w14:paraId="5B09CB34"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E7FC99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653D9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100L</w:t>
            </w:r>
            <w:proofErr w:type="gramStart"/>
            <w:r w:rsidRPr="00A35F43">
              <w:rPr>
                <w:rFonts w:ascii="宋体" w:hAnsi="宋体" w:cs="宋体" w:hint="eastAsia"/>
                <w:sz w:val="18"/>
                <w:szCs w:val="18"/>
                <w:lang w:bidi="ar"/>
              </w:rPr>
              <w:t>柜式七氟丙烷</w:t>
            </w:r>
            <w:proofErr w:type="gramEnd"/>
            <w:r w:rsidRPr="00A35F43">
              <w:rPr>
                <w:rFonts w:ascii="宋体" w:hAnsi="宋体" w:cs="宋体" w:hint="eastAsia"/>
                <w:sz w:val="18"/>
                <w:szCs w:val="18"/>
                <w:lang w:bidi="ar"/>
              </w:rPr>
              <w:t>气体灭火装置</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1F9536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档案室4（7.6*10*3）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1661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5775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9AF096F" w14:textId="77777777" w:rsidR="006F3191" w:rsidRPr="00A35F43" w:rsidRDefault="006F3191" w:rsidP="00421755">
            <w:pPr>
              <w:jc w:val="center"/>
              <w:rPr>
                <w:rFonts w:ascii="宋体" w:hAnsi="宋体" w:cs="宋体" w:hint="eastAsia"/>
                <w:sz w:val="18"/>
                <w:szCs w:val="18"/>
              </w:rPr>
            </w:pPr>
          </w:p>
        </w:tc>
      </w:tr>
      <w:tr w:rsidR="00A35F43" w:rsidRPr="00A35F43" w14:paraId="6D8D968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1C5689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AA633"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七氟丙烷</w:t>
            </w:r>
            <w:proofErr w:type="gramEnd"/>
            <w:r w:rsidRPr="00A35F43">
              <w:rPr>
                <w:rFonts w:ascii="宋体" w:hAnsi="宋体" w:cs="宋体" w:hint="eastAsia"/>
                <w:sz w:val="18"/>
                <w:szCs w:val="18"/>
                <w:lang w:bidi="ar"/>
              </w:rPr>
              <w:t>药剂</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D6CC98"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73A37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192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1A65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kg</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C679A0C" w14:textId="77777777" w:rsidR="006F3191" w:rsidRPr="00A35F43" w:rsidRDefault="006F3191" w:rsidP="00421755">
            <w:pPr>
              <w:jc w:val="center"/>
              <w:rPr>
                <w:rFonts w:ascii="宋体" w:hAnsi="宋体" w:cs="宋体" w:hint="eastAsia"/>
                <w:sz w:val="18"/>
                <w:szCs w:val="18"/>
              </w:rPr>
            </w:pPr>
          </w:p>
        </w:tc>
      </w:tr>
      <w:tr w:rsidR="00A35F43" w:rsidRPr="00A35F43" w14:paraId="6399B1DA"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BD5710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E9A5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自动泄压装置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53283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A732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0DA0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E998BEB" w14:textId="77777777" w:rsidR="006F3191" w:rsidRPr="00A35F43" w:rsidRDefault="006F3191" w:rsidP="00421755">
            <w:pPr>
              <w:jc w:val="center"/>
              <w:rPr>
                <w:rFonts w:ascii="宋体" w:hAnsi="宋体" w:cs="宋体" w:hint="eastAsia"/>
                <w:sz w:val="18"/>
                <w:szCs w:val="18"/>
              </w:rPr>
            </w:pPr>
          </w:p>
        </w:tc>
      </w:tr>
      <w:tr w:rsidR="00A35F43" w:rsidRPr="00A35F43" w14:paraId="421AB067"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A48DF3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85E2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点型光电感烟探测器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31E7B2"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2818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057F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CBA4CA1" w14:textId="77777777" w:rsidR="006F3191" w:rsidRPr="00A35F43" w:rsidRDefault="006F3191" w:rsidP="00421755">
            <w:pPr>
              <w:jc w:val="center"/>
              <w:rPr>
                <w:rFonts w:ascii="宋体" w:hAnsi="宋体" w:cs="宋体" w:hint="eastAsia"/>
                <w:sz w:val="18"/>
                <w:szCs w:val="18"/>
              </w:rPr>
            </w:pPr>
          </w:p>
        </w:tc>
      </w:tr>
      <w:tr w:rsidR="00A35F43" w:rsidRPr="00A35F43" w14:paraId="1CE63FB1"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4EE394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76AA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点型感温火灾探测器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633BB2"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5E9E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6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A9B9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CCF6F1B" w14:textId="77777777" w:rsidR="006F3191" w:rsidRPr="00A35F43" w:rsidRDefault="006F3191" w:rsidP="00421755">
            <w:pPr>
              <w:jc w:val="center"/>
              <w:rPr>
                <w:rFonts w:ascii="宋体" w:hAnsi="宋体" w:cs="宋体" w:hint="eastAsia"/>
                <w:sz w:val="18"/>
                <w:szCs w:val="18"/>
              </w:rPr>
            </w:pPr>
          </w:p>
        </w:tc>
      </w:tr>
      <w:tr w:rsidR="00A35F43" w:rsidRPr="00A35F43" w14:paraId="31EE963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8263DD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2.6.39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E76E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探测器底座</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C579E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26D0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7E9FB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0C1B2A0" w14:textId="77777777" w:rsidR="006F3191" w:rsidRPr="00A35F43" w:rsidRDefault="006F3191" w:rsidP="00421755">
            <w:pPr>
              <w:jc w:val="center"/>
              <w:rPr>
                <w:rFonts w:ascii="宋体" w:hAnsi="宋体" w:cs="宋体" w:hint="eastAsia"/>
                <w:sz w:val="18"/>
                <w:szCs w:val="18"/>
              </w:rPr>
            </w:pPr>
          </w:p>
        </w:tc>
      </w:tr>
      <w:tr w:rsidR="00A35F43" w:rsidRPr="00A35F43" w14:paraId="15B696C2"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906948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BD36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手/自动转换开关</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692B1F"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A819E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F6A45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E0C3769" w14:textId="77777777" w:rsidR="006F3191" w:rsidRPr="00A35F43" w:rsidRDefault="006F3191" w:rsidP="00421755">
            <w:pPr>
              <w:jc w:val="center"/>
              <w:rPr>
                <w:rFonts w:ascii="宋体" w:hAnsi="宋体" w:cs="宋体" w:hint="eastAsia"/>
                <w:sz w:val="18"/>
                <w:szCs w:val="18"/>
              </w:rPr>
            </w:pPr>
          </w:p>
        </w:tc>
      </w:tr>
      <w:tr w:rsidR="00A35F43" w:rsidRPr="00A35F43" w14:paraId="69AB295B"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8C23B4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8485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火灾声光警报器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1AB1023"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6D7E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E63DF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6E426A4" w14:textId="77777777" w:rsidR="006F3191" w:rsidRPr="00A35F43" w:rsidRDefault="006F3191" w:rsidP="00421755">
            <w:pPr>
              <w:jc w:val="center"/>
              <w:rPr>
                <w:rFonts w:ascii="宋体" w:hAnsi="宋体" w:cs="宋体" w:hint="eastAsia"/>
                <w:sz w:val="18"/>
                <w:szCs w:val="18"/>
              </w:rPr>
            </w:pPr>
          </w:p>
        </w:tc>
      </w:tr>
      <w:tr w:rsidR="00A35F43" w:rsidRPr="00A35F43" w14:paraId="0B1047B8"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65E88B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AF833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气体启停按钮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4A7BD4"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7D1E2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98E9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1E0E078" w14:textId="77777777" w:rsidR="006F3191" w:rsidRPr="00A35F43" w:rsidRDefault="006F3191" w:rsidP="00421755">
            <w:pPr>
              <w:jc w:val="center"/>
              <w:rPr>
                <w:rFonts w:ascii="宋体" w:hAnsi="宋体" w:cs="宋体" w:hint="eastAsia"/>
                <w:sz w:val="18"/>
                <w:szCs w:val="18"/>
              </w:rPr>
            </w:pPr>
          </w:p>
        </w:tc>
      </w:tr>
      <w:tr w:rsidR="00A35F43" w:rsidRPr="00A35F43" w14:paraId="4C32A1C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A9C157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F615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气体释放警报器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76703F"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CDD5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4B5F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24495C5" w14:textId="77777777" w:rsidR="006F3191" w:rsidRPr="00A35F43" w:rsidRDefault="006F3191" w:rsidP="00421755">
            <w:pPr>
              <w:jc w:val="center"/>
              <w:rPr>
                <w:rFonts w:ascii="宋体" w:hAnsi="宋体" w:cs="宋体" w:hint="eastAsia"/>
                <w:sz w:val="18"/>
                <w:szCs w:val="18"/>
              </w:rPr>
            </w:pPr>
          </w:p>
        </w:tc>
      </w:tr>
      <w:tr w:rsidR="00A35F43" w:rsidRPr="00A35F43" w14:paraId="0940B4E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D740DE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637DF"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气体灭火控制器(1区)</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8DA67DD"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F5AE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E628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C768107" w14:textId="77777777" w:rsidR="006F3191" w:rsidRPr="00A35F43" w:rsidRDefault="006F3191" w:rsidP="00421755">
            <w:pPr>
              <w:jc w:val="center"/>
              <w:rPr>
                <w:rFonts w:ascii="宋体" w:hAnsi="宋体" w:cs="宋体" w:hint="eastAsia"/>
                <w:sz w:val="18"/>
                <w:szCs w:val="18"/>
              </w:rPr>
            </w:pPr>
          </w:p>
        </w:tc>
      </w:tr>
      <w:tr w:rsidR="00A35F43" w:rsidRPr="00A35F43" w14:paraId="6806647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269913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w:t>
            </w:r>
            <w:r w:rsidRPr="00A35F43">
              <w:rPr>
                <w:rFonts w:ascii="宋体" w:hAnsi="宋体" w:cs="宋体" w:hint="eastAsia"/>
                <w:sz w:val="18"/>
                <w:szCs w:val="18"/>
                <w:lang w:bidi="ar"/>
              </w:rPr>
              <w:lastRenderedPageBreak/>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579E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lastRenderedPageBreak/>
              <w:t>120L</w:t>
            </w:r>
            <w:proofErr w:type="gramStart"/>
            <w:r w:rsidRPr="00A35F43">
              <w:rPr>
                <w:rFonts w:ascii="宋体" w:hAnsi="宋体" w:cs="宋体" w:hint="eastAsia"/>
                <w:sz w:val="18"/>
                <w:szCs w:val="18"/>
                <w:lang w:bidi="ar"/>
              </w:rPr>
              <w:t>柜式七</w:t>
            </w:r>
            <w:r w:rsidRPr="00A35F43">
              <w:rPr>
                <w:rFonts w:ascii="宋体" w:hAnsi="宋体" w:cs="宋体" w:hint="eastAsia"/>
                <w:sz w:val="18"/>
                <w:szCs w:val="18"/>
                <w:lang w:bidi="ar"/>
              </w:rPr>
              <w:lastRenderedPageBreak/>
              <w:t>氟丙烷</w:t>
            </w:r>
            <w:proofErr w:type="gramEnd"/>
            <w:r w:rsidRPr="00A35F43">
              <w:rPr>
                <w:rFonts w:ascii="宋体" w:hAnsi="宋体" w:cs="宋体" w:hint="eastAsia"/>
                <w:sz w:val="18"/>
                <w:szCs w:val="18"/>
                <w:lang w:bidi="ar"/>
              </w:rPr>
              <w:t>气体灭火装置</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253256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lastRenderedPageBreak/>
              <w:t>档案室5（7.76*10.56*3）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DE19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33DA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F7148E5" w14:textId="77777777" w:rsidR="006F3191" w:rsidRPr="00A35F43" w:rsidRDefault="006F3191" w:rsidP="00421755">
            <w:pPr>
              <w:jc w:val="center"/>
              <w:rPr>
                <w:rFonts w:ascii="宋体" w:hAnsi="宋体" w:cs="宋体" w:hint="eastAsia"/>
                <w:sz w:val="18"/>
                <w:szCs w:val="18"/>
              </w:rPr>
            </w:pPr>
          </w:p>
        </w:tc>
      </w:tr>
      <w:tr w:rsidR="00A35F43" w:rsidRPr="00A35F43" w14:paraId="7358D824"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849ED7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706AE"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七氟丙烷</w:t>
            </w:r>
            <w:proofErr w:type="gramEnd"/>
            <w:r w:rsidRPr="00A35F43">
              <w:rPr>
                <w:rFonts w:ascii="宋体" w:hAnsi="宋体" w:cs="宋体" w:hint="eastAsia"/>
                <w:sz w:val="18"/>
                <w:szCs w:val="18"/>
                <w:lang w:bidi="ar"/>
              </w:rPr>
              <w:t>药剂</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381A01"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4A553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240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B3989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kg</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0F28805" w14:textId="77777777" w:rsidR="006F3191" w:rsidRPr="00A35F43" w:rsidRDefault="006F3191" w:rsidP="00421755">
            <w:pPr>
              <w:jc w:val="center"/>
              <w:rPr>
                <w:rFonts w:ascii="宋体" w:hAnsi="宋体" w:cs="宋体" w:hint="eastAsia"/>
                <w:sz w:val="18"/>
                <w:szCs w:val="18"/>
              </w:rPr>
            </w:pPr>
          </w:p>
        </w:tc>
      </w:tr>
      <w:tr w:rsidR="00A35F43" w:rsidRPr="00A35F43" w14:paraId="21583062"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268E35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6C5E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自动泄压装置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C429FA2"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F2E19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C5529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EFE6AE9" w14:textId="77777777" w:rsidR="006F3191" w:rsidRPr="00A35F43" w:rsidRDefault="006F3191" w:rsidP="00421755">
            <w:pPr>
              <w:jc w:val="center"/>
              <w:rPr>
                <w:rFonts w:ascii="宋体" w:hAnsi="宋体" w:cs="宋体" w:hint="eastAsia"/>
                <w:sz w:val="18"/>
                <w:szCs w:val="18"/>
              </w:rPr>
            </w:pPr>
          </w:p>
        </w:tc>
      </w:tr>
      <w:tr w:rsidR="00A35F43" w:rsidRPr="00A35F43" w14:paraId="6EDDF542"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F44DAD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8D6A7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点型光电感烟探测器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F3B103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9901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492C6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0393CCA" w14:textId="77777777" w:rsidR="006F3191" w:rsidRPr="00A35F43" w:rsidRDefault="006F3191" w:rsidP="00421755">
            <w:pPr>
              <w:jc w:val="center"/>
              <w:rPr>
                <w:rFonts w:ascii="宋体" w:hAnsi="宋体" w:cs="宋体" w:hint="eastAsia"/>
                <w:sz w:val="18"/>
                <w:szCs w:val="18"/>
              </w:rPr>
            </w:pPr>
          </w:p>
        </w:tc>
      </w:tr>
      <w:tr w:rsidR="00A35F43" w:rsidRPr="00A35F43" w14:paraId="756F93C6"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416EA0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2.6.49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1DBEF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点型感温火灾探测器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3456E3"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602A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6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19A3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C16E582" w14:textId="77777777" w:rsidR="006F3191" w:rsidRPr="00A35F43" w:rsidRDefault="006F3191" w:rsidP="00421755">
            <w:pPr>
              <w:jc w:val="center"/>
              <w:rPr>
                <w:rFonts w:ascii="宋体" w:hAnsi="宋体" w:cs="宋体" w:hint="eastAsia"/>
                <w:sz w:val="18"/>
                <w:szCs w:val="18"/>
              </w:rPr>
            </w:pPr>
          </w:p>
        </w:tc>
      </w:tr>
      <w:tr w:rsidR="00A35F43" w:rsidRPr="00A35F43" w14:paraId="18960B6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485142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640F4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探测器底座</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AB56E8"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1F7F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8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3B2D3"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5F023B0" w14:textId="77777777" w:rsidR="006F3191" w:rsidRPr="00A35F43" w:rsidRDefault="006F3191" w:rsidP="00421755">
            <w:pPr>
              <w:jc w:val="center"/>
              <w:rPr>
                <w:rFonts w:ascii="宋体" w:hAnsi="宋体" w:cs="宋体" w:hint="eastAsia"/>
                <w:sz w:val="18"/>
                <w:szCs w:val="18"/>
              </w:rPr>
            </w:pPr>
          </w:p>
        </w:tc>
      </w:tr>
      <w:tr w:rsidR="00A35F43" w:rsidRPr="00A35F43" w14:paraId="72F0A2BD"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F3F463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51B0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手/自动转换开关</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9B7340"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13A8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077C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00F3853" w14:textId="77777777" w:rsidR="006F3191" w:rsidRPr="00A35F43" w:rsidRDefault="006F3191" w:rsidP="00421755">
            <w:pPr>
              <w:jc w:val="center"/>
              <w:rPr>
                <w:rFonts w:ascii="宋体" w:hAnsi="宋体" w:cs="宋体" w:hint="eastAsia"/>
                <w:sz w:val="18"/>
                <w:szCs w:val="18"/>
              </w:rPr>
            </w:pPr>
          </w:p>
        </w:tc>
      </w:tr>
      <w:tr w:rsidR="00A35F43" w:rsidRPr="00A35F43" w14:paraId="25479A7A"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4A01DA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E663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火灾声光警报器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0C3F797"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E2AC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B123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8B6BB98" w14:textId="77777777" w:rsidR="006F3191" w:rsidRPr="00A35F43" w:rsidRDefault="006F3191" w:rsidP="00421755">
            <w:pPr>
              <w:jc w:val="center"/>
              <w:rPr>
                <w:rFonts w:ascii="宋体" w:hAnsi="宋体" w:cs="宋体" w:hint="eastAsia"/>
                <w:sz w:val="18"/>
                <w:szCs w:val="18"/>
              </w:rPr>
            </w:pPr>
          </w:p>
        </w:tc>
      </w:tr>
      <w:tr w:rsidR="00A35F43" w:rsidRPr="00A35F43" w14:paraId="2E4683F3"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6FDEF2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C3A7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气体启停按钮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EB5014"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BE43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FAAE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4EB9F2F" w14:textId="77777777" w:rsidR="006F3191" w:rsidRPr="00A35F43" w:rsidRDefault="006F3191" w:rsidP="00421755">
            <w:pPr>
              <w:jc w:val="center"/>
              <w:rPr>
                <w:rFonts w:ascii="宋体" w:hAnsi="宋体" w:cs="宋体" w:hint="eastAsia"/>
                <w:sz w:val="18"/>
                <w:szCs w:val="18"/>
              </w:rPr>
            </w:pPr>
          </w:p>
        </w:tc>
      </w:tr>
      <w:tr w:rsidR="00A35F43" w:rsidRPr="00A35F43" w14:paraId="2528EE83"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240CBC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59A1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气体释放警报器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F84F1D8"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3EB99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3CD8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6D143F6" w14:textId="77777777" w:rsidR="006F3191" w:rsidRPr="00A35F43" w:rsidRDefault="006F3191" w:rsidP="00421755">
            <w:pPr>
              <w:jc w:val="center"/>
              <w:rPr>
                <w:rFonts w:ascii="宋体" w:hAnsi="宋体" w:cs="宋体" w:hint="eastAsia"/>
                <w:sz w:val="18"/>
                <w:szCs w:val="18"/>
              </w:rPr>
            </w:pPr>
          </w:p>
        </w:tc>
      </w:tr>
      <w:tr w:rsidR="00A35F43" w:rsidRPr="00A35F43" w14:paraId="2249F848"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E52EFA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FDDB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气体灭火控制器(1区)</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AA64DD"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C5DE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A7AA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69FFA15" w14:textId="77777777" w:rsidR="006F3191" w:rsidRPr="00A35F43" w:rsidRDefault="006F3191" w:rsidP="00421755">
            <w:pPr>
              <w:jc w:val="center"/>
              <w:rPr>
                <w:rFonts w:ascii="宋体" w:hAnsi="宋体" w:cs="宋体" w:hint="eastAsia"/>
                <w:sz w:val="18"/>
                <w:szCs w:val="18"/>
              </w:rPr>
            </w:pPr>
          </w:p>
        </w:tc>
      </w:tr>
      <w:tr w:rsidR="00A35F43" w:rsidRPr="00A35F43" w14:paraId="475A4A6B"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AC6B74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1DF7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120L</w:t>
            </w:r>
            <w:proofErr w:type="gramStart"/>
            <w:r w:rsidRPr="00A35F43">
              <w:rPr>
                <w:rFonts w:ascii="宋体" w:hAnsi="宋体" w:cs="宋体" w:hint="eastAsia"/>
                <w:sz w:val="18"/>
                <w:szCs w:val="18"/>
                <w:lang w:bidi="ar"/>
              </w:rPr>
              <w:t>柜式七氟丙烷</w:t>
            </w:r>
            <w:proofErr w:type="gramEnd"/>
            <w:r w:rsidRPr="00A35F43">
              <w:rPr>
                <w:rFonts w:ascii="宋体" w:hAnsi="宋体" w:cs="宋体" w:hint="eastAsia"/>
                <w:sz w:val="18"/>
                <w:szCs w:val="18"/>
                <w:lang w:bidi="ar"/>
              </w:rPr>
              <w:t>气体灭火装置</w:t>
            </w:r>
          </w:p>
        </w:tc>
        <w:tc>
          <w:tcPr>
            <w:tcW w:w="62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965BF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档案室6（7.76*20.16*3）</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5362C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4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0262A3"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E8ECCF8" w14:textId="77777777" w:rsidR="006F3191" w:rsidRPr="00A35F43" w:rsidRDefault="006F3191" w:rsidP="00421755">
            <w:pPr>
              <w:jc w:val="center"/>
              <w:rPr>
                <w:rFonts w:ascii="宋体" w:hAnsi="宋体" w:cs="宋体" w:hint="eastAsia"/>
                <w:sz w:val="18"/>
                <w:szCs w:val="18"/>
              </w:rPr>
            </w:pPr>
          </w:p>
        </w:tc>
      </w:tr>
      <w:tr w:rsidR="00A35F43" w:rsidRPr="00A35F43" w14:paraId="05D2BB76"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DE5BC5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65A47"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七氟丙烷</w:t>
            </w:r>
            <w:proofErr w:type="gramEnd"/>
            <w:r w:rsidRPr="00A35F43">
              <w:rPr>
                <w:rFonts w:ascii="宋体" w:hAnsi="宋体" w:cs="宋体" w:hint="eastAsia"/>
                <w:sz w:val="18"/>
                <w:szCs w:val="18"/>
                <w:lang w:bidi="ar"/>
              </w:rPr>
              <w:t>药剂</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4720A2B"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CEC3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420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DBBB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kg</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B181462" w14:textId="77777777" w:rsidR="006F3191" w:rsidRPr="00A35F43" w:rsidRDefault="006F3191" w:rsidP="00421755">
            <w:pPr>
              <w:jc w:val="center"/>
              <w:rPr>
                <w:rFonts w:ascii="宋体" w:hAnsi="宋体" w:cs="宋体" w:hint="eastAsia"/>
                <w:sz w:val="18"/>
                <w:szCs w:val="18"/>
              </w:rPr>
            </w:pPr>
          </w:p>
        </w:tc>
      </w:tr>
      <w:tr w:rsidR="00A35F43" w:rsidRPr="00A35F43" w14:paraId="0EB25032"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06E58C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001D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自动泄压装置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C635625"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ECA1E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BA53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7CE4178" w14:textId="77777777" w:rsidR="006F3191" w:rsidRPr="00A35F43" w:rsidRDefault="006F3191" w:rsidP="00421755">
            <w:pPr>
              <w:jc w:val="center"/>
              <w:rPr>
                <w:rFonts w:ascii="宋体" w:hAnsi="宋体" w:cs="宋体" w:hint="eastAsia"/>
                <w:sz w:val="18"/>
                <w:szCs w:val="18"/>
              </w:rPr>
            </w:pPr>
          </w:p>
        </w:tc>
      </w:tr>
      <w:tr w:rsidR="00A35F43" w:rsidRPr="00A35F43" w14:paraId="1F681FA8"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9BB391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2.6.59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A50F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点型光电感烟探测器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52031B"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DECB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4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DF98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7DA5E80" w14:textId="77777777" w:rsidR="006F3191" w:rsidRPr="00A35F43" w:rsidRDefault="006F3191" w:rsidP="00421755">
            <w:pPr>
              <w:jc w:val="center"/>
              <w:rPr>
                <w:rFonts w:ascii="宋体" w:hAnsi="宋体" w:cs="宋体" w:hint="eastAsia"/>
                <w:sz w:val="18"/>
                <w:szCs w:val="18"/>
              </w:rPr>
            </w:pPr>
          </w:p>
        </w:tc>
      </w:tr>
      <w:tr w:rsidR="00A35F43" w:rsidRPr="00A35F43" w14:paraId="3CE945FC"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8932A9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D7179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点型感温火灾探测器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B1B3A3"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5204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3EFC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14270AD" w14:textId="77777777" w:rsidR="006F3191" w:rsidRPr="00A35F43" w:rsidRDefault="006F3191" w:rsidP="00421755">
            <w:pPr>
              <w:jc w:val="center"/>
              <w:rPr>
                <w:rFonts w:ascii="宋体" w:hAnsi="宋体" w:cs="宋体" w:hint="eastAsia"/>
                <w:sz w:val="18"/>
                <w:szCs w:val="18"/>
              </w:rPr>
            </w:pPr>
          </w:p>
        </w:tc>
      </w:tr>
      <w:tr w:rsidR="00A35F43" w:rsidRPr="00A35F43" w14:paraId="56EA29D3"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C2EA3A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9D02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探测器底座</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C2693E"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C2E8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14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234C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5CEBB09" w14:textId="77777777" w:rsidR="006F3191" w:rsidRPr="00A35F43" w:rsidRDefault="006F3191" w:rsidP="00421755">
            <w:pPr>
              <w:jc w:val="center"/>
              <w:rPr>
                <w:rFonts w:ascii="宋体" w:hAnsi="宋体" w:cs="宋体" w:hint="eastAsia"/>
                <w:sz w:val="18"/>
                <w:szCs w:val="18"/>
              </w:rPr>
            </w:pPr>
          </w:p>
        </w:tc>
      </w:tr>
      <w:tr w:rsidR="00A35F43" w:rsidRPr="00A35F43" w14:paraId="78FA30C7"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053708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09B99"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手/自动转换开关</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42E0B08"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6A129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57044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24C6CE3" w14:textId="77777777" w:rsidR="006F3191" w:rsidRPr="00A35F43" w:rsidRDefault="006F3191" w:rsidP="00421755">
            <w:pPr>
              <w:jc w:val="center"/>
              <w:rPr>
                <w:rFonts w:ascii="宋体" w:hAnsi="宋体" w:cs="宋体" w:hint="eastAsia"/>
                <w:sz w:val="18"/>
                <w:szCs w:val="18"/>
              </w:rPr>
            </w:pPr>
          </w:p>
        </w:tc>
      </w:tr>
      <w:tr w:rsidR="00A35F43" w:rsidRPr="00A35F43" w14:paraId="536C0FCC"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12E4D4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57C14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火灾声光警报器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9DF5B7"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8472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FF26B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F7D427B" w14:textId="77777777" w:rsidR="006F3191" w:rsidRPr="00A35F43" w:rsidRDefault="006F3191" w:rsidP="00421755">
            <w:pPr>
              <w:jc w:val="center"/>
              <w:rPr>
                <w:rFonts w:ascii="宋体" w:hAnsi="宋体" w:cs="宋体" w:hint="eastAsia"/>
                <w:sz w:val="18"/>
                <w:szCs w:val="18"/>
              </w:rPr>
            </w:pPr>
          </w:p>
        </w:tc>
      </w:tr>
      <w:tr w:rsidR="00A35F43" w:rsidRPr="00A35F43" w14:paraId="2F71833D"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3A6D7E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B5AE1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气体启停按钮</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EE51EF1"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0FB4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5038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135FE82" w14:textId="77777777" w:rsidR="006F3191" w:rsidRPr="00A35F43" w:rsidRDefault="006F3191" w:rsidP="00421755">
            <w:pPr>
              <w:jc w:val="center"/>
              <w:rPr>
                <w:rFonts w:ascii="宋体" w:hAnsi="宋体" w:cs="宋体" w:hint="eastAsia"/>
                <w:sz w:val="18"/>
                <w:szCs w:val="18"/>
              </w:rPr>
            </w:pPr>
          </w:p>
        </w:tc>
      </w:tr>
      <w:tr w:rsidR="00A35F43" w:rsidRPr="00A35F43" w14:paraId="705A65AF"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0C495F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BA50FF"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气体释放警报器</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C1EA75"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4C373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FEEF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5B087E6" w14:textId="77777777" w:rsidR="006F3191" w:rsidRPr="00A35F43" w:rsidRDefault="006F3191" w:rsidP="00421755">
            <w:pPr>
              <w:jc w:val="center"/>
              <w:rPr>
                <w:rFonts w:ascii="宋体" w:hAnsi="宋体" w:cs="宋体" w:hint="eastAsia"/>
                <w:sz w:val="18"/>
                <w:szCs w:val="18"/>
              </w:rPr>
            </w:pPr>
          </w:p>
        </w:tc>
      </w:tr>
      <w:tr w:rsidR="00A35F43" w:rsidRPr="00A35F43" w14:paraId="3FC134F8"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6FBD05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3F3C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气体灭火控制器(1区)</w:t>
            </w:r>
          </w:p>
        </w:tc>
        <w:tc>
          <w:tcPr>
            <w:tcW w:w="62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5B8A76"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DB85B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4B35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77FE000" w14:textId="77777777" w:rsidR="006F3191" w:rsidRPr="00A35F43" w:rsidRDefault="006F3191" w:rsidP="00421755">
            <w:pPr>
              <w:jc w:val="center"/>
              <w:rPr>
                <w:rFonts w:ascii="宋体" w:hAnsi="宋体" w:cs="宋体" w:hint="eastAsia"/>
                <w:sz w:val="18"/>
                <w:szCs w:val="18"/>
              </w:rPr>
            </w:pPr>
          </w:p>
        </w:tc>
      </w:tr>
      <w:tr w:rsidR="00A35F43" w:rsidRPr="00A35F43" w14:paraId="5DB530D2"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219E72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6CEC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辅材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7F79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电线线材</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3593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1850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3684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m</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52453F2" w14:textId="77777777" w:rsidR="006F3191" w:rsidRPr="00A35F43" w:rsidRDefault="006F3191" w:rsidP="00421755">
            <w:pPr>
              <w:jc w:val="center"/>
              <w:rPr>
                <w:rFonts w:ascii="宋体" w:hAnsi="宋体" w:cs="宋体" w:hint="eastAsia"/>
                <w:sz w:val="18"/>
                <w:szCs w:val="18"/>
              </w:rPr>
            </w:pPr>
          </w:p>
        </w:tc>
      </w:tr>
      <w:tr w:rsidR="00A35F43" w:rsidRPr="00A35F43" w14:paraId="453CB2B1"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B1ED43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EFE7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辅材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6057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电线线材</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B4F1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1000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6D29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m</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B18E602" w14:textId="77777777" w:rsidR="006F3191" w:rsidRPr="00A35F43" w:rsidRDefault="006F3191" w:rsidP="00421755">
            <w:pPr>
              <w:jc w:val="center"/>
              <w:rPr>
                <w:rFonts w:ascii="宋体" w:hAnsi="宋体" w:cs="宋体" w:hint="eastAsia"/>
                <w:sz w:val="18"/>
                <w:szCs w:val="18"/>
              </w:rPr>
            </w:pPr>
          </w:p>
        </w:tc>
      </w:tr>
      <w:tr w:rsidR="00A35F43" w:rsidRPr="00A35F43" w14:paraId="709BD938"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4A0139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2.6.69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1C087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辅材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D355C"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穿线管</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507D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700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B129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m</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7C4B68C" w14:textId="77777777" w:rsidR="006F3191" w:rsidRPr="00A35F43" w:rsidRDefault="006F3191" w:rsidP="00421755">
            <w:pPr>
              <w:jc w:val="center"/>
              <w:rPr>
                <w:rFonts w:ascii="宋体" w:hAnsi="宋体" w:cs="宋体" w:hint="eastAsia"/>
                <w:sz w:val="18"/>
                <w:szCs w:val="18"/>
              </w:rPr>
            </w:pPr>
          </w:p>
        </w:tc>
      </w:tr>
      <w:tr w:rsidR="00A35F43" w:rsidRPr="00A35F43" w14:paraId="0FFA397F"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5E93AA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2.6.70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C9FB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辅材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90BE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接线盒</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A424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4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E9CC0"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D80599B" w14:textId="77777777" w:rsidR="006F3191" w:rsidRPr="00A35F43" w:rsidRDefault="006F3191" w:rsidP="00421755">
            <w:pPr>
              <w:jc w:val="center"/>
              <w:rPr>
                <w:rFonts w:ascii="宋体" w:hAnsi="宋体" w:cs="宋体" w:hint="eastAsia"/>
                <w:sz w:val="18"/>
                <w:szCs w:val="18"/>
              </w:rPr>
            </w:pPr>
          </w:p>
        </w:tc>
      </w:tr>
      <w:tr w:rsidR="00A35F43" w:rsidRPr="00A35F43" w14:paraId="1DFBEC6F"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D7C7AB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2.6.71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7D173F"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泄压口开孔</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1B86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开洞口480*270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B620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5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CFCB0"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1E6CAB9" w14:textId="77777777" w:rsidR="006F3191" w:rsidRPr="00A35F43" w:rsidRDefault="006F3191" w:rsidP="00421755">
            <w:pPr>
              <w:jc w:val="center"/>
              <w:rPr>
                <w:rFonts w:ascii="宋体" w:hAnsi="宋体" w:cs="宋体" w:hint="eastAsia"/>
                <w:sz w:val="18"/>
                <w:szCs w:val="18"/>
              </w:rPr>
            </w:pPr>
          </w:p>
        </w:tc>
      </w:tr>
      <w:tr w:rsidR="00A35F43" w:rsidRPr="00A35F43" w14:paraId="4D7B9D70" w14:textId="77777777" w:rsidTr="00A6501E">
        <w:trPr>
          <w:trHeight w:val="4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4AA0DE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2.6.72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43DD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泄压口开孔</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65D8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开洞口690*480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DE7223"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 xml:space="preserve">2 </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D72BF"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3B7CE8B" w14:textId="77777777" w:rsidR="006F3191" w:rsidRPr="00A35F43" w:rsidRDefault="006F3191" w:rsidP="00421755">
            <w:pPr>
              <w:jc w:val="center"/>
              <w:rPr>
                <w:rFonts w:ascii="宋体" w:hAnsi="宋体" w:cs="宋体" w:hint="eastAsia"/>
                <w:sz w:val="18"/>
                <w:szCs w:val="18"/>
              </w:rPr>
            </w:pPr>
          </w:p>
        </w:tc>
      </w:tr>
      <w:tr w:rsidR="00A35F43" w:rsidRPr="00A35F43" w14:paraId="44B8F53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tcPr>
          <w:p w14:paraId="1A539D98"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3</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tcPr>
          <w:p w14:paraId="14D183C6"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档案业务和技术用房主要设备</w:t>
            </w:r>
          </w:p>
        </w:tc>
      </w:tr>
      <w:tr w:rsidR="00A35F43" w:rsidRPr="00A35F43" w14:paraId="2A74F6E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6A3C78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3.1</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42A2E4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档案净化</w:t>
            </w:r>
            <w:proofErr w:type="gramStart"/>
            <w:r w:rsidRPr="00A35F43">
              <w:rPr>
                <w:rFonts w:ascii="宋体" w:hAnsi="宋体" w:cs="宋体" w:hint="eastAsia"/>
                <w:sz w:val="18"/>
                <w:szCs w:val="18"/>
                <w:lang w:bidi="ar"/>
              </w:rPr>
              <w:t>整理台</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13E4862" w14:textId="77777777" w:rsidR="006F3191" w:rsidRPr="00A35F43" w:rsidRDefault="00432E9D" w:rsidP="00421755">
            <w:pPr>
              <w:widowControl/>
              <w:jc w:val="left"/>
              <w:textAlignment w:val="top"/>
              <w:rPr>
                <w:rFonts w:ascii="宋体" w:hAnsi="宋体" w:cs="宋体" w:hint="eastAsia"/>
                <w:sz w:val="18"/>
                <w:szCs w:val="18"/>
              </w:rPr>
            </w:pPr>
            <w:r w:rsidRPr="00A35F43">
              <w:rPr>
                <w:rStyle w:val="font21"/>
                <w:rFonts w:hint="default"/>
                <w:color w:val="auto"/>
                <w:lang w:bidi="ar"/>
              </w:rPr>
              <w:t>档案净化整理设备用于档案净化整理修复工作，档案净化整理设备应包含</w:t>
            </w:r>
            <w:proofErr w:type="gramStart"/>
            <w:r w:rsidRPr="00A35F43">
              <w:rPr>
                <w:rStyle w:val="font21"/>
                <w:rFonts w:hint="default"/>
                <w:color w:val="auto"/>
                <w:lang w:bidi="ar"/>
              </w:rPr>
              <w:t>整理台</w:t>
            </w:r>
            <w:proofErr w:type="gramEnd"/>
            <w:r w:rsidRPr="00A35F43">
              <w:rPr>
                <w:rStyle w:val="font21"/>
                <w:rFonts w:hint="default"/>
                <w:color w:val="auto"/>
                <w:lang w:bidi="ar"/>
              </w:rPr>
              <w:t>和消毒柜两个部分。</w:t>
            </w:r>
            <w:r w:rsidRPr="00A35F43">
              <w:rPr>
                <w:rStyle w:val="font21"/>
                <w:rFonts w:hint="default"/>
                <w:color w:val="auto"/>
                <w:lang w:bidi="ar"/>
              </w:rPr>
              <w:br/>
              <w:t>（1）档案净化整理设备中的</w:t>
            </w:r>
            <w:proofErr w:type="gramStart"/>
            <w:r w:rsidRPr="00A35F43">
              <w:rPr>
                <w:rStyle w:val="font21"/>
                <w:rFonts w:hint="default"/>
                <w:color w:val="auto"/>
                <w:lang w:bidi="ar"/>
              </w:rPr>
              <w:t>整理台</w:t>
            </w:r>
            <w:proofErr w:type="gramEnd"/>
            <w:r w:rsidRPr="00A35F43">
              <w:rPr>
                <w:rStyle w:val="font21"/>
                <w:rFonts w:hint="default"/>
                <w:color w:val="auto"/>
                <w:lang w:bidi="ar"/>
              </w:rPr>
              <w:t>应具备多级空气净化组件或装置，至少包含：初效过滤器、静电积尘器（电子净化单元）、袋式过滤器、活性炭气体过滤器。配备空气质量检测传感器、温湿度传感器、消毒柜，通讯支持采用RS485方式。支持自动/手动模式控制，当控制系统处于自动模式下，档案消毒净化装置可根据传感器检测数据自动进行风速调节。</w:t>
            </w:r>
            <w:r w:rsidRPr="00A35F43">
              <w:rPr>
                <w:rStyle w:val="font21"/>
                <w:rFonts w:hint="default"/>
                <w:color w:val="auto"/>
                <w:lang w:bidi="ar"/>
              </w:rPr>
              <w:br/>
              <w:t>（2）要求除菌效率不小于99%，PM2.5去除率不小于99%，臭氧释放量应小于0.003mg/m³。</w:t>
            </w:r>
            <w:r w:rsidRPr="00A35F43">
              <w:rPr>
                <w:rStyle w:val="font21"/>
                <w:rFonts w:hint="default"/>
                <w:color w:val="auto"/>
                <w:lang w:bidi="ar"/>
              </w:rPr>
              <w:br/>
            </w:r>
            <w:r w:rsidRPr="00A35F43">
              <w:rPr>
                <w:rStyle w:val="font41"/>
                <w:rFonts w:hint="default"/>
                <w:color w:val="auto"/>
                <w:lang w:bidi="ar"/>
              </w:rPr>
              <w:t>（3）▲设备应支持积尘量统计，包括累计积尘量、当次积尘量等。（提供由国家级检测机构（如国家XX检测/评测/检验中心/实验室或中国XX检测/评测/检验中心/实验室）出具的软件测试报告复印件证明并标明检测项具体位置）</w:t>
            </w:r>
            <w:r w:rsidRPr="00A35F43">
              <w:rPr>
                <w:rStyle w:val="font21"/>
                <w:rFonts w:hint="default"/>
                <w:color w:val="auto"/>
                <w:lang w:bidi="ar"/>
              </w:rPr>
              <w:br/>
              <w:t>（4）应具备故障自检，历史数据统计功能。</w:t>
            </w:r>
            <w:r w:rsidRPr="00A35F43">
              <w:rPr>
                <w:rStyle w:val="font21"/>
                <w:rFonts w:hint="default"/>
                <w:color w:val="auto"/>
                <w:lang w:bidi="ar"/>
              </w:rPr>
              <w:br/>
              <w:t>（5）设备应采用全阻燃设计、</w:t>
            </w:r>
            <w:proofErr w:type="gramStart"/>
            <w:r w:rsidRPr="00A35F43">
              <w:rPr>
                <w:rStyle w:val="font21"/>
                <w:rFonts w:hint="default"/>
                <w:color w:val="auto"/>
                <w:lang w:bidi="ar"/>
              </w:rPr>
              <w:t>净化台开门</w:t>
            </w:r>
            <w:proofErr w:type="gramEnd"/>
            <w:r w:rsidRPr="00A35F43">
              <w:rPr>
                <w:rStyle w:val="font21"/>
                <w:rFonts w:hint="default"/>
                <w:color w:val="auto"/>
                <w:lang w:bidi="ar"/>
              </w:rPr>
              <w:t>断电关门继续工作等安全设计。</w:t>
            </w:r>
            <w:r w:rsidRPr="00A35F43">
              <w:rPr>
                <w:rStyle w:val="font21"/>
                <w:rFonts w:hint="default"/>
                <w:color w:val="auto"/>
                <w:lang w:bidi="ar"/>
              </w:rPr>
              <w:br/>
            </w:r>
            <w:r w:rsidRPr="00A35F43">
              <w:rPr>
                <w:rStyle w:val="font41"/>
                <w:rFonts w:hint="default"/>
                <w:color w:val="auto"/>
                <w:lang w:bidi="ar"/>
              </w:rPr>
              <w:t>（6）▲档案净化整理设备使用的控制板和静电积尘器应能通过阻燃试验，阻燃级别达到V-0级要求。（提供由CMA或CNAS认证的国家级检测机构（如国家XX检测/评测/检验中心/实验室或中国XX检测/评测/检验中心/实验室）出具的硬件检测报告复印件证明并标明检测项具体位置）</w:t>
            </w:r>
            <w:r w:rsidRPr="00A35F43">
              <w:rPr>
                <w:rStyle w:val="font21"/>
                <w:rFonts w:hint="default"/>
                <w:color w:val="auto"/>
                <w:lang w:bidi="ar"/>
              </w:rPr>
              <w:br/>
              <w:t>（7）设备进风口和出风口应有多路空气质量感应探头，可完成室内洁净度的检测，对室内空气洁净度进行实时监测并控制，实时显示本次累计积尘量和总累计积尘量。</w:t>
            </w:r>
            <w:r w:rsidRPr="00A35F43">
              <w:rPr>
                <w:rStyle w:val="font21"/>
                <w:rFonts w:hint="default"/>
                <w:color w:val="auto"/>
                <w:lang w:bidi="ar"/>
              </w:rPr>
              <w:br/>
              <w:t>（8）应能清晰的显示消毒倒计时、开关门状态、</w:t>
            </w:r>
            <w:proofErr w:type="gramStart"/>
            <w:r w:rsidRPr="00A35F43">
              <w:rPr>
                <w:rStyle w:val="font21"/>
                <w:rFonts w:hint="default"/>
                <w:color w:val="auto"/>
                <w:lang w:bidi="ar"/>
              </w:rPr>
              <w:t>纳米光氢灯</w:t>
            </w:r>
            <w:proofErr w:type="gramEnd"/>
            <w:r w:rsidRPr="00A35F43">
              <w:rPr>
                <w:rStyle w:val="font21"/>
                <w:rFonts w:hint="default"/>
                <w:color w:val="auto"/>
                <w:lang w:bidi="ar"/>
              </w:rPr>
              <w:t>工作状态、采用不同颜色的灯带模拟显示消毒状态等。</w:t>
            </w:r>
            <w:r w:rsidRPr="00A35F43">
              <w:rPr>
                <w:rStyle w:val="font21"/>
                <w:rFonts w:hint="default"/>
                <w:color w:val="auto"/>
                <w:lang w:bidi="ar"/>
              </w:rPr>
              <w:br/>
              <w:t>（9）一次消毒数量：应支持一次性同时完成不少于12盒档案的灭菌工作，标准灭菌时间默认设置为30min，同时也可自定义灭菌时间。</w:t>
            </w:r>
            <w:r w:rsidRPr="00A35F43">
              <w:rPr>
                <w:rStyle w:val="font21"/>
                <w:rFonts w:hint="default"/>
                <w:color w:val="auto"/>
                <w:lang w:bidi="ar"/>
              </w:rPr>
              <w:br/>
              <w:t>（10）曲线图展示</w:t>
            </w:r>
            <w:proofErr w:type="gramStart"/>
            <w:r w:rsidRPr="00A35F43">
              <w:rPr>
                <w:rStyle w:val="font21"/>
                <w:rFonts w:hint="default"/>
                <w:color w:val="auto"/>
                <w:lang w:bidi="ar"/>
              </w:rPr>
              <w:t>整理台采集</w:t>
            </w:r>
            <w:proofErr w:type="gramEnd"/>
            <w:r w:rsidRPr="00A35F43">
              <w:rPr>
                <w:rStyle w:val="font21"/>
                <w:rFonts w:hint="default"/>
                <w:color w:val="auto"/>
                <w:lang w:bidi="ar"/>
              </w:rPr>
              <w:t>到的指标信息曲线。相关的指标信息包括进风口的PM2.5和TVOC指标，出风口的PM2.5和TVOC指标，温湿度指标。</w:t>
            </w:r>
            <w:r w:rsidRPr="00A35F43">
              <w:rPr>
                <w:rStyle w:val="font21"/>
                <w:rFonts w:hint="default"/>
                <w:color w:val="auto"/>
                <w:lang w:bidi="ar"/>
              </w:rPr>
              <w:br/>
              <w:t>（11）可以显示当前工作环境的温度、湿度。</w:t>
            </w:r>
            <w:r w:rsidRPr="00A35F43">
              <w:rPr>
                <w:rStyle w:val="font21"/>
                <w:rFonts w:hint="default"/>
                <w:color w:val="auto"/>
                <w:lang w:bidi="ar"/>
              </w:rPr>
              <w:br/>
              <w:t>（12）累计数据应显示累计积尘量、累计净化本数、累计净化时间等统计信息。</w:t>
            </w:r>
            <w:r w:rsidRPr="00A35F43">
              <w:rPr>
                <w:rStyle w:val="font21"/>
                <w:rFonts w:hint="default"/>
                <w:color w:val="auto"/>
                <w:lang w:bidi="ar"/>
              </w:rPr>
              <w:br/>
              <w:t>（13）可以显示当天、当月整理的档案的总本数。</w:t>
            </w:r>
            <w:r w:rsidRPr="00A35F43">
              <w:rPr>
                <w:rStyle w:val="font21"/>
                <w:rFonts w:hint="default"/>
                <w:color w:val="auto"/>
                <w:lang w:bidi="ar"/>
              </w:rPr>
              <w:br/>
            </w:r>
            <w:r w:rsidRPr="00A35F43">
              <w:rPr>
                <w:rStyle w:val="font41"/>
                <w:rFonts w:hint="default"/>
                <w:color w:val="auto"/>
                <w:lang w:bidi="ar"/>
              </w:rPr>
              <w:t>（14）▲环境数据画面可以显示相应的数值，包含PM2.5、TVOC、温度、湿度。（提供由国家级检测机构（如国家XX检测/评测/检验中心/实验室或中国XX检测/评测/检验中心/实验室）出具的软件测试报告复印件证明并标明检测项具体位置）</w:t>
            </w:r>
            <w:r w:rsidRPr="00A35F43">
              <w:rPr>
                <w:rStyle w:val="font21"/>
                <w:rFonts w:hint="default"/>
                <w:color w:val="auto"/>
                <w:lang w:bidi="ar"/>
              </w:rPr>
              <w:br/>
              <w:t>（15）电源电压：220V，50Hz。</w:t>
            </w:r>
            <w:r w:rsidRPr="00A35F43">
              <w:rPr>
                <w:rStyle w:val="font21"/>
                <w:rFonts w:hint="default"/>
                <w:color w:val="auto"/>
                <w:lang w:bidi="ar"/>
              </w:rPr>
              <w:br/>
              <w:t>（16）风量（m3/h）：＜350。</w:t>
            </w:r>
            <w:r w:rsidRPr="00A35F43">
              <w:rPr>
                <w:rStyle w:val="font21"/>
                <w:rFonts w:hint="default"/>
                <w:color w:val="auto"/>
                <w:lang w:bidi="ar"/>
              </w:rPr>
              <w:br/>
              <w:t>（17）输入功率（W）：＜350。</w:t>
            </w:r>
            <w:r w:rsidRPr="00A35F43">
              <w:rPr>
                <w:rStyle w:val="font21"/>
                <w:rFonts w:hint="default"/>
                <w:color w:val="auto"/>
                <w:lang w:bidi="ar"/>
              </w:rPr>
              <w:br/>
              <w:t>（18）材质：Q235。</w:t>
            </w:r>
            <w:r w:rsidRPr="00A35F43">
              <w:rPr>
                <w:rStyle w:val="font21"/>
                <w:rFonts w:hint="default"/>
                <w:color w:val="auto"/>
                <w:lang w:bidi="ar"/>
              </w:rPr>
              <w:br/>
              <w:t>（19）净化模块：袋式过滤器、气体过滤器、静电积尘器、高效过滤器。</w:t>
            </w:r>
            <w:r w:rsidRPr="00A35F43">
              <w:rPr>
                <w:rStyle w:val="font21"/>
                <w:rFonts w:hint="default"/>
                <w:color w:val="auto"/>
                <w:lang w:bidi="ar"/>
              </w:rPr>
              <w:br/>
              <w:t>（20）操作系统：不小于10英寸触摸屏，智能操作控制系统。</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7D6BDBB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DD844D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tcPr>
          <w:p w14:paraId="5CD675E0" w14:textId="77777777" w:rsidR="006F3191" w:rsidRPr="00A35F43" w:rsidRDefault="006F3191" w:rsidP="00421755">
            <w:pPr>
              <w:jc w:val="center"/>
              <w:rPr>
                <w:rFonts w:ascii="宋体" w:hAnsi="宋体" w:cs="宋体" w:hint="eastAsia"/>
                <w:sz w:val="18"/>
                <w:szCs w:val="18"/>
              </w:rPr>
            </w:pPr>
          </w:p>
        </w:tc>
      </w:tr>
      <w:tr w:rsidR="00A35F43" w:rsidRPr="00A35F43" w14:paraId="1FF69DA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tcPr>
          <w:p w14:paraId="6431D928"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4</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tcPr>
          <w:p w14:paraId="6764C56C"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基础软硬件设施建设</w:t>
            </w:r>
          </w:p>
        </w:tc>
      </w:tr>
      <w:tr w:rsidR="00A35F43" w:rsidRPr="00A35F43" w14:paraId="1E551FB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30B965E"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4.1</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noWrap/>
          </w:tcPr>
          <w:p w14:paraId="7E94678A"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基础设施（国产化）</w:t>
            </w:r>
          </w:p>
        </w:tc>
      </w:tr>
      <w:tr w:rsidR="00A35F43" w:rsidRPr="00A35F43" w14:paraId="76F135E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2AE1EE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4.1.1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CE5181B"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客户端计算机（国产化）</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BDA8B83" w14:textId="77777777" w:rsidR="006F3191" w:rsidRPr="00A35F43" w:rsidRDefault="00432E9D" w:rsidP="00421755">
            <w:pPr>
              <w:widowControl/>
              <w:spacing w:after="180"/>
              <w:jc w:val="left"/>
              <w:textAlignment w:val="top"/>
              <w:rPr>
                <w:rFonts w:ascii="宋体" w:hAnsi="宋体" w:cs="宋体" w:hint="eastAsia"/>
                <w:sz w:val="18"/>
                <w:szCs w:val="18"/>
              </w:rPr>
            </w:pPr>
            <w:r w:rsidRPr="00A35F43">
              <w:rPr>
                <w:rFonts w:ascii="宋体" w:hAnsi="宋体" w:cs="宋体" w:hint="eastAsia"/>
                <w:sz w:val="18"/>
                <w:szCs w:val="18"/>
                <w:lang w:bidi="ar"/>
              </w:rPr>
              <w:t>（1）CPU：国产芯片，不低于2.3GHz；</w:t>
            </w:r>
            <w:r w:rsidRPr="00A35F43">
              <w:rPr>
                <w:rFonts w:ascii="宋体" w:hAnsi="宋体" w:cs="宋体" w:hint="eastAsia"/>
                <w:sz w:val="18"/>
                <w:szCs w:val="18"/>
                <w:lang w:bidi="ar"/>
              </w:rPr>
              <w:br/>
              <w:t>（2）内存：不低于8GB；</w:t>
            </w:r>
            <w:r w:rsidRPr="00A35F43">
              <w:rPr>
                <w:rFonts w:ascii="宋体" w:hAnsi="宋体" w:cs="宋体" w:hint="eastAsia"/>
                <w:sz w:val="18"/>
                <w:szCs w:val="18"/>
                <w:lang w:bidi="ar"/>
              </w:rPr>
              <w:br/>
              <w:t>（3）硬盘：不低于256GB SSD；</w:t>
            </w:r>
            <w:r w:rsidRPr="00A35F43">
              <w:rPr>
                <w:rFonts w:ascii="宋体" w:hAnsi="宋体" w:cs="宋体" w:hint="eastAsia"/>
                <w:sz w:val="18"/>
                <w:szCs w:val="18"/>
                <w:lang w:bidi="ar"/>
              </w:rPr>
              <w:br/>
              <w:t>（4）显示器：不低于21英寸液晶屏；</w:t>
            </w:r>
            <w:r w:rsidRPr="00A35F43">
              <w:rPr>
                <w:rFonts w:ascii="宋体" w:hAnsi="宋体" w:cs="宋体" w:hint="eastAsia"/>
                <w:sz w:val="18"/>
                <w:szCs w:val="18"/>
                <w:lang w:bidi="ar"/>
              </w:rPr>
              <w:br/>
              <w:t>（5）客户端计算机应具有中国能效标识认证，提供产品能效标识和中国能效标识网（https://www.energylabel.com.cn）查询截图。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A271A4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927C8A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64A2EC6" w14:textId="77777777" w:rsidR="006F3191" w:rsidRPr="00A35F43" w:rsidRDefault="006F3191" w:rsidP="00421755">
            <w:pPr>
              <w:jc w:val="center"/>
              <w:rPr>
                <w:rFonts w:ascii="宋体" w:hAnsi="宋体" w:cs="宋体" w:hint="eastAsia"/>
                <w:sz w:val="18"/>
                <w:szCs w:val="18"/>
              </w:rPr>
            </w:pPr>
          </w:p>
        </w:tc>
      </w:tr>
      <w:tr w:rsidR="00A35F43" w:rsidRPr="00A35F43" w14:paraId="1DE52F9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EAE905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4.1.2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9E3A814"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客户端计算机操作系统（国产化）</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DB3DEA2"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（1）面向桌面应用的图形化桌面操作系统，支持跨平台应用部署能力、良好的软硬件适配能力，能全面满足日常桌面办公和项目开发需要；</w:t>
            </w:r>
            <w:r w:rsidRPr="00A35F43">
              <w:rPr>
                <w:rFonts w:ascii="宋体" w:hAnsi="宋体" w:cs="宋体" w:hint="eastAsia"/>
                <w:sz w:val="18"/>
                <w:szCs w:val="18"/>
                <w:lang w:bidi="ar"/>
              </w:rPr>
              <w:br/>
              <w:t>（2）支持各类国产软件，如国产数据库、中间件以及办公软件的适配和支持；</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870BEC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85293A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2F8626F" w14:textId="77777777" w:rsidR="006F3191" w:rsidRPr="00A35F43" w:rsidRDefault="006F3191" w:rsidP="00421755">
            <w:pPr>
              <w:jc w:val="center"/>
              <w:rPr>
                <w:rFonts w:ascii="宋体" w:hAnsi="宋体" w:cs="宋体" w:hint="eastAsia"/>
                <w:sz w:val="18"/>
                <w:szCs w:val="18"/>
              </w:rPr>
            </w:pPr>
          </w:p>
        </w:tc>
      </w:tr>
      <w:tr w:rsidR="00A35F43" w:rsidRPr="00A35F43" w14:paraId="10E0C59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C5E8F1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4.1.3</w:t>
            </w:r>
          </w:p>
        </w:tc>
        <w:tc>
          <w:tcPr>
            <w:tcW w:w="1166" w:type="dxa"/>
            <w:tcBorders>
              <w:top w:val="single" w:sz="4" w:space="0" w:color="000000"/>
              <w:left w:val="single" w:sz="4" w:space="0" w:color="000000"/>
              <w:bottom w:val="single" w:sz="4" w:space="0" w:color="000000"/>
              <w:right w:val="single" w:sz="4" w:space="0" w:color="000000"/>
            </w:tcBorders>
            <w:shd w:val="clear" w:color="auto" w:fill="auto"/>
          </w:tcPr>
          <w:p w14:paraId="52A42EC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智慧</w:t>
            </w:r>
            <w:proofErr w:type="gramStart"/>
            <w:r w:rsidRPr="00A35F43">
              <w:rPr>
                <w:rFonts w:ascii="宋体" w:hAnsi="宋体" w:cs="宋体" w:hint="eastAsia"/>
                <w:sz w:val="18"/>
                <w:szCs w:val="18"/>
                <w:lang w:bidi="ar"/>
              </w:rPr>
              <w:t>档案超酿</w:t>
            </w:r>
            <w:proofErr w:type="gramEnd"/>
            <w:r w:rsidRPr="00A35F43">
              <w:rPr>
                <w:rFonts w:ascii="宋体" w:hAnsi="宋体" w:cs="宋体" w:hint="eastAsia"/>
                <w:sz w:val="18"/>
                <w:szCs w:val="18"/>
                <w:lang w:bidi="ar"/>
              </w:rPr>
              <w:t>合一体机(</w:t>
            </w:r>
            <w:proofErr w:type="gramStart"/>
            <w:r w:rsidRPr="00A35F43">
              <w:rPr>
                <w:rFonts w:ascii="宋体" w:hAnsi="宋体" w:cs="宋体" w:hint="eastAsia"/>
                <w:sz w:val="18"/>
                <w:szCs w:val="18"/>
                <w:lang w:bidi="ar"/>
              </w:rPr>
              <w:t>信创版</w:t>
            </w:r>
            <w:proofErr w:type="gramEnd"/>
            <w:r w:rsidRPr="00A35F43">
              <w:rPr>
                <w:rFonts w:ascii="宋体" w:hAnsi="宋体" w:cs="宋体" w:hint="eastAsia"/>
                <w:sz w:val="18"/>
                <w:szCs w:val="18"/>
                <w:lang w:bidi="ar"/>
              </w:rPr>
              <w:t>)</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FA3AF2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（1）2U 机架服务器，关键CPU芯片为国产品牌。</w:t>
            </w:r>
            <w:r w:rsidRPr="00A35F43">
              <w:rPr>
                <w:rFonts w:ascii="宋体" w:hAnsi="宋体" w:cs="宋体" w:hint="eastAsia"/>
                <w:sz w:val="18"/>
                <w:szCs w:val="18"/>
                <w:lang w:bidi="ar"/>
              </w:rPr>
              <w:br/>
              <w:t>（2）配置2颗CPU，单颗CPU≥32物理核心，主频≥2.6GHz。</w:t>
            </w:r>
            <w:r w:rsidRPr="00A35F43">
              <w:rPr>
                <w:rFonts w:ascii="宋体" w:hAnsi="宋体" w:cs="宋体" w:hint="eastAsia"/>
                <w:sz w:val="18"/>
                <w:szCs w:val="18"/>
                <w:lang w:bidi="ar"/>
              </w:rPr>
              <w:br/>
              <w:t>（3）配置≥64GB内存，单根内存≥32GB，工作频率≥3200KHz。</w:t>
            </w:r>
            <w:r w:rsidRPr="00A35F43">
              <w:rPr>
                <w:rFonts w:ascii="宋体" w:hAnsi="宋体" w:cs="宋体" w:hint="eastAsia"/>
                <w:sz w:val="18"/>
                <w:szCs w:val="18"/>
                <w:lang w:bidi="ar"/>
              </w:rPr>
              <w:br/>
              <w:t>（4）配置≥2块600GB SAS系统盘，≥2块4T SATA数据盘。</w:t>
            </w:r>
            <w:r w:rsidRPr="00A35F43">
              <w:rPr>
                <w:rFonts w:ascii="宋体" w:hAnsi="宋体" w:cs="宋体" w:hint="eastAsia"/>
                <w:sz w:val="18"/>
                <w:szCs w:val="18"/>
                <w:lang w:bidi="ar"/>
              </w:rPr>
              <w:br/>
            </w:r>
            <w:r w:rsidRPr="00A35F43">
              <w:rPr>
                <w:rFonts w:ascii="宋体" w:hAnsi="宋体" w:cs="宋体" w:hint="eastAsia"/>
                <w:sz w:val="18"/>
                <w:szCs w:val="18"/>
                <w:lang w:bidi="ar"/>
              </w:rPr>
              <w:lastRenderedPageBreak/>
              <w:t>（5）配置≥2*10GE以太网光口。</w:t>
            </w:r>
            <w:r w:rsidRPr="00A35F43">
              <w:rPr>
                <w:rFonts w:ascii="宋体" w:hAnsi="宋体" w:cs="宋体" w:hint="eastAsia"/>
                <w:sz w:val="18"/>
                <w:szCs w:val="18"/>
                <w:lang w:bidi="ar"/>
              </w:rPr>
              <w:br/>
              <w:t>（6）最大可支持扩展≥8个PCIe 4.0插槽。</w:t>
            </w:r>
            <w:r w:rsidRPr="00A35F43">
              <w:rPr>
                <w:rFonts w:ascii="宋体" w:hAnsi="宋体" w:cs="宋体" w:hint="eastAsia"/>
                <w:sz w:val="18"/>
                <w:szCs w:val="18"/>
                <w:lang w:bidi="ar"/>
              </w:rPr>
              <w:br/>
              <w:t>（7）产品关键CPU芯片与服务器产品为同一厂家。</w:t>
            </w:r>
            <w:r w:rsidRPr="00A35F43">
              <w:rPr>
                <w:rFonts w:ascii="宋体" w:hAnsi="宋体" w:cs="宋体" w:hint="eastAsia"/>
                <w:sz w:val="18"/>
                <w:szCs w:val="18"/>
                <w:lang w:bidi="ar"/>
              </w:rPr>
              <w:br/>
              <w:t>（8）</w:t>
            </w:r>
            <w:proofErr w:type="gramStart"/>
            <w:r w:rsidRPr="00A35F43">
              <w:rPr>
                <w:rFonts w:ascii="宋体" w:hAnsi="宋体" w:cs="宋体" w:hint="eastAsia"/>
                <w:sz w:val="18"/>
                <w:szCs w:val="18"/>
                <w:lang w:bidi="ar"/>
              </w:rPr>
              <w:t>集成信创</w:t>
            </w:r>
            <w:proofErr w:type="gramEnd"/>
            <w:r w:rsidRPr="00A35F43">
              <w:rPr>
                <w:rFonts w:ascii="宋体" w:hAnsi="宋体" w:cs="宋体" w:hint="eastAsia"/>
                <w:sz w:val="18"/>
                <w:szCs w:val="18"/>
                <w:lang w:bidi="ar"/>
              </w:rPr>
              <w:t>操作系统、数据库、中间件；</w:t>
            </w:r>
            <w:r w:rsidRPr="00A35F43">
              <w:rPr>
                <w:rFonts w:ascii="宋体" w:hAnsi="宋体" w:cs="宋体" w:hint="eastAsia"/>
                <w:sz w:val="18"/>
                <w:szCs w:val="18"/>
                <w:lang w:bidi="ar"/>
              </w:rPr>
              <w:br/>
              <w:t>操作系统要求：</w:t>
            </w:r>
            <w:r w:rsidRPr="00A35F43">
              <w:rPr>
                <w:rFonts w:ascii="宋体" w:hAnsi="宋体" w:cs="宋体" w:hint="eastAsia"/>
                <w:sz w:val="18"/>
                <w:szCs w:val="18"/>
                <w:lang w:bidi="ar"/>
              </w:rPr>
              <w:br/>
              <w:t>（1）系统采用同源异构方式支持主流芯片处理器支持AMD64、ARM64、Mips64、SW64、</w:t>
            </w:r>
            <w:proofErr w:type="spellStart"/>
            <w:r w:rsidRPr="00A35F43">
              <w:rPr>
                <w:rFonts w:ascii="宋体" w:hAnsi="宋体" w:cs="宋体" w:hint="eastAsia"/>
                <w:sz w:val="18"/>
                <w:szCs w:val="18"/>
                <w:lang w:bidi="ar"/>
              </w:rPr>
              <w:t>LoongArch</w:t>
            </w:r>
            <w:proofErr w:type="spellEnd"/>
            <w:r w:rsidRPr="00A35F43">
              <w:rPr>
                <w:rFonts w:ascii="宋体" w:hAnsi="宋体" w:cs="宋体" w:hint="eastAsia"/>
                <w:sz w:val="18"/>
                <w:szCs w:val="18"/>
                <w:lang w:bidi="ar"/>
              </w:rPr>
              <w:t xml:space="preserve"> CPU架构；支持飞腾、鲲鹏、海光、兆芯、龙芯、申威品牌CPU芯片。</w:t>
            </w:r>
            <w:r w:rsidRPr="00A35F43">
              <w:rPr>
                <w:rFonts w:ascii="宋体" w:hAnsi="宋体" w:cs="宋体" w:hint="eastAsia"/>
                <w:sz w:val="18"/>
                <w:szCs w:val="18"/>
                <w:lang w:bidi="ar"/>
              </w:rPr>
              <w:br/>
              <w:t>（2）中文支持采用i18n（国际化）技术和标准；支持最新国家标准字符集 GB18030-2022。</w:t>
            </w:r>
            <w:r w:rsidRPr="00A35F43">
              <w:rPr>
                <w:rFonts w:ascii="宋体" w:hAnsi="宋体" w:cs="宋体" w:hint="eastAsia"/>
                <w:sz w:val="18"/>
                <w:szCs w:val="18"/>
                <w:lang w:bidi="ar"/>
              </w:rPr>
              <w:br/>
              <w:t>（3）使用国产自主研发的桌面环境。至少包括设备管理器、启动盘制作工具、窗口管理器、安全中心等组成。</w:t>
            </w:r>
            <w:r w:rsidRPr="00A35F43">
              <w:rPr>
                <w:rFonts w:ascii="宋体" w:hAnsi="宋体" w:cs="宋体" w:hint="eastAsia"/>
                <w:sz w:val="18"/>
                <w:szCs w:val="18"/>
                <w:lang w:bidi="ar"/>
              </w:rPr>
              <w:br/>
              <w:t>数据库要求：</w:t>
            </w:r>
            <w:r w:rsidRPr="00A35F43">
              <w:rPr>
                <w:rFonts w:ascii="宋体" w:hAnsi="宋体" w:cs="宋体" w:hint="eastAsia"/>
                <w:sz w:val="18"/>
                <w:szCs w:val="18"/>
                <w:lang w:bidi="ar"/>
              </w:rPr>
              <w:br/>
              <w:t>（1）支持对敏感数据实现物理隔离或逻辑隔离；支持数据粉碎功能，当删除含有敏感数据的表时,可以完全销毁敏感数据在数据库留下的各种痕迹。</w:t>
            </w:r>
            <w:r w:rsidRPr="00A35F43">
              <w:rPr>
                <w:rFonts w:ascii="宋体" w:hAnsi="宋体" w:cs="宋体" w:hint="eastAsia"/>
                <w:sz w:val="18"/>
                <w:szCs w:val="18"/>
                <w:lang w:bidi="ar"/>
              </w:rPr>
              <w:br/>
              <w:t>（2）支持线程绑定到具体的CPU核心，单机数据库事务处理能力</w:t>
            </w:r>
            <w:proofErr w:type="spellStart"/>
            <w:r w:rsidRPr="00A35F43">
              <w:rPr>
                <w:rFonts w:ascii="宋体" w:hAnsi="宋体" w:cs="宋体" w:hint="eastAsia"/>
                <w:sz w:val="18"/>
                <w:szCs w:val="18"/>
                <w:lang w:bidi="ar"/>
              </w:rPr>
              <w:t>tpmC</w:t>
            </w:r>
            <w:proofErr w:type="spellEnd"/>
            <w:r w:rsidRPr="00A35F43">
              <w:rPr>
                <w:rFonts w:ascii="宋体" w:hAnsi="宋体" w:cs="宋体" w:hint="eastAsia"/>
                <w:sz w:val="18"/>
                <w:szCs w:val="18"/>
                <w:lang w:bidi="ar"/>
              </w:rPr>
              <w:t>值达到330万以上；在3000仓库数据量3000个并发场景下,单机数据库事务处理能力</w:t>
            </w:r>
            <w:proofErr w:type="spellStart"/>
            <w:r w:rsidRPr="00A35F43">
              <w:rPr>
                <w:rFonts w:ascii="宋体" w:hAnsi="宋体" w:cs="宋体" w:hint="eastAsia"/>
                <w:sz w:val="18"/>
                <w:szCs w:val="18"/>
                <w:lang w:bidi="ar"/>
              </w:rPr>
              <w:t>tpmC</w:t>
            </w:r>
            <w:proofErr w:type="spellEnd"/>
            <w:r w:rsidRPr="00A35F43">
              <w:rPr>
                <w:rFonts w:ascii="宋体" w:hAnsi="宋体" w:cs="宋体" w:hint="eastAsia"/>
                <w:sz w:val="18"/>
                <w:szCs w:val="18"/>
                <w:lang w:bidi="ar"/>
              </w:rPr>
              <w:t>值达到180万以上；在10000仓库数据量10000个并发场景下，单机数据库事务处理能力</w:t>
            </w:r>
            <w:proofErr w:type="spellStart"/>
            <w:r w:rsidRPr="00A35F43">
              <w:rPr>
                <w:rFonts w:ascii="宋体" w:hAnsi="宋体" w:cs="宋体" w:hint="eastAsia"/>
                <w:sz w:val="18"/>
                <w:szCs w:val="18"/>
                <w:lang w:bidi="ar"/>
              </w:rPr>
              <w:t>tpmC</w:t>
            </w:r>
            <w:proofErr w:type="spellEnd"/>
            <w:r w:rsidRPr="00A35F43">
              <w:rPr>
                <w:rFonts w:ascii="宋体" w:hAnsi="宋体" w:cs="宋体" w:hint="eastAsia"/>
                <w:sz w:val="18"/>
                <w:szCs w:val="18"/>
                <w:lang w:bidi="ar"/>
              </w:rPr>
              <w:t>值达到125万以上。</w:t>
            </w:r>
            <w:r w:rsidRPr="00A35F43">
              <w:rPr>
                <w:rFonts w:ascii="宋体" w:hAnsi="宋体" w:cs="宋体" w:hint="eastAsia"/>
                <w:sz w:val="18"/>
                <w:szCs w:val="18"/>
                <w:lang w:bidi="ar"/>
              </w:rPr>
              <w:br/>
              <w:t>中间件要求：</w:t>
            </w:r>
            <w:r w:rsidRPr="00A35F43">
              <w:rPr>
                <w:rFonts w:ascii="宋体" w:hAnsi="宋体" w:cs="宋体" w:hint="eastAsia"/>
                <w:sz w:val="18"/>
                <w:szCs w:val="18"/>
                <w:lang w:bidi="ar"/>
              </w:rPr>
              <w:br/>
              <w:t>（1）产品自主可靠，核心源代码率100%；</w:t>
            </w:r>
            <w:r w:rsidRPr="00A35F43">
              <w:rPr>
                <w:rFonts w:ascii="宋体" w:hAnsi="宋体" w:cs="宋体" w:hint="eastAsia"/>
                <w:sz w:val="18"/>
                <w:szCs w:val="18"/>
                <w:lang w:bidi="ar"/>
              </w:rPr>
              <w:br/>
              <w:t>（2）产品符合 GB 18030-2022《信息技术中文编码字符集》最高实现级别（3级）要求。</w:t>
            </w:r>
            <w:r w:rsidRPr="00A35F43">
              <w:rPr>
                <w:rFonts w:ascii="宋体" w:hAnsi="宋体" w:cs="宋体" w:hint="eastAsia"/>
                <w:sz w:val="18"/>
                <w:szCs w:val="18"/>
                <w:lang w:bidi="ar"/>
              </w:rPr>
              <w:br/>
              <w:t>（3）通过Java EE 6、7、8 Full Platform和Web Profile认证。</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5837F1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0AEEB5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1868673" w14:textId="77777777" w:rsidR="006F3191" w:rsidRPr="00A35F43" w:rsidRDefault="006F3191" w:rsidP="00421755">
            <w:pPr>
              <w:jc w:val="center"/>
              <w:rPr>
                <w:rFonts w:ascii="宋体" w:hAnsi="宋体" w:cs="宋体" w:hint="eastAsia"/>
                <w:sz w:val="18"/>
                <w:szCs w:val="18"/>
              </w:rPr>
            </w:pPr>
          </w:p>
        </w:tc>
      </w:tr>
      <w:tr w:rsidR="00A35F43" w:rsidRPr="00A35F43" w14:paraId="3C5EA2F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A0812B6"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4.2</w:t>
            </w:r>
          </w:p>
        </w:tc>
        <w:tc>
          <w:tcPr>
            <w:tcW w:w="9531" w:type="dxa"/>
            <w:gridSpan w:val="5"/>
            <w:tcBorders>
              <w:top w:val="single" w:sz="4" w:space="0" w:color="000000"/>
              <w:left w:val="single" w:sz="4" w:space="0" w:color="000000"/>
              <w:bottom w:val="single" w:sz="4" w:space="0" w:color="000000"/>
              <w:right w:val="single" w:sz="4" w:space="0" w:color="000000"/>
            </w:tcBorders>
            <w:shd w:val="clear" w:color="auto" w:fill="auto"/>
            <w:noWrap/>
          </w:tcPr>
          <w:p w14:paraId="42C28B16"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其他辅助设备</w:t>
            </w:r>
          </w:p>
        </w:tc>
      </w:tr>
      <w:tr w:rsidR="00A35F43" w:rsidRPr="00A35F43" w14:paraId="271C44E5"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59E744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ADFE1D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网络交换机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9E806B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（1）端口要求：不少于24个10/100/1000BASE-T以太网端口。</w:t>
            </w:r>
            <w:r w:rsidRPr="00A35F43">
              <w:rPr>
                <w:rFonts w:ascii="宋体" w:hAnsi="宋体" w:cs="宋体" w:hint="eastAsia"/>
                <w:sz w:val="18"/>
                <w:szCs w:val="18"/>
                <w:lang w:bidi="ar"/>
              </w:rPr>
              <w:br/>
              <w:t>（2）交换容量：不低于336Gbps/3.36Tbps。</w:t>
            </w:r>
            <w:r w:rsidRPr="00A35F43">
              <w:rPr>
                <w:rFonts w:ascii="宋体" w:hAnsi="宋体" w:cs="宋体" w:hint="eastAsia"/>
                <w:sz w:val="18"/>
                <w:szCs w:val="18"/>
                <w:lang w:bidi="ar"/>
              </w:rPr>
              <w:br/>
              <w:t>（3）包转发率：不低于51/126Mpps。</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5558B7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2.0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DD3517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EE9B6F2" w14:textId="77777777" w:rsidR="006F3191" w:rsidRPr="00A35F43" w:rsidRDefault="006F3191" w:rsidP="00421755">
            <w:pPr>
              <w:jc w:val="center"/>
              <w:rPr>
                <w:rFonts w:ascii="宋体" w:hAnsi="宋体" w:cs="宋体" w:hint="eastAsia"/>
                <w:sz w:val="18"/>
                <w:szCs w:val="18"/>
              </w:rPr>
            </w:pPr>
          </w:p>
        </w:tc>
      </w:tr>
      <w:tr w:rsidR="00A35F43" w:rsidRPr="00A35F43" w14:paraId="492E3A41"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28BDD0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AAA6B12"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短信报警器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06DA671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短信自动发送模块、可发送漏水报警、红外报警消息。</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3B2784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0BD5D8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2BBB3D5F" w14:textId="77777777" w:rsidR="006F3191" w:rsidRPr="00A35F43" w:rsidRDefault="006F3191" w:rsidP="00421755">
            <w:pPr>
              <w:jc w:val="center"/>
              <w:rPr>
                <w:rFonts w:ascii="宋体" w:hAnsi="宋体" w:cs="宋体" w:hint="eastAsia"/>
                <w:sz w:val="18"/>
                <w:szCs w:val="18"/>
              </w:rPr>
            </w:pPr>
          </w:p>
        </w:tc>
      </w:tr>
      <w:tr w:rsidR="00A35F43" w:rsidRPr="00A35F43" w14:paraId="3564A0E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D7DBA2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B5B9BF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防盗警灯警号</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747B7A91"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发生漏水报警、红外报警时，可发出声光提示，报警音不低于100dB。</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401A081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41B4EDC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55122D67" w14:textId="77777777" w:rsidR="006F3191" w:rsidRPr="00A35F43" w:rsidRDefault="006F3191" w:rsidP="00421755">
            <w:pPr>
              <w:jc w:val="center"/>
              <w:rPr>
                <w:rFonts w:ascii="宋体" w:hAnsi="宋体" w:cs="宋体" w:hint="eastAsia"/>
                <w:sz w:val="18"/>
                <w:szCs w:val="18"/>
              </w:rPr>
            </w:pPr>
          </w:p>
        </w:tc>
      </w:tr>
      <w:tr w:rsidR="00A35F43" w:rsidRPr="00A35F43" w14:paraId="3BCA8993"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07DD1F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5ED3AA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打印机（国产化）</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8F05351"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自主创新，安全可控：机芯、板卡等硬件，固件、驱动程序等软件完全自主研发，支持龙芯、兆芯、飞腾等硬件平台和麒麟等国产Linux操作系统。</w:t>
            </w:r>
            <w:r w:rsidRPr="00A35F43">
              <w:rPr>
                <w:rFonts w:ascii="宋体" w:hAnsi="宋体" w:cs="宋体" w:hint="eastAsia"/>
                <w:sz w:val="18"/>
                <w:szCs w:val="18"/>
                <w:lang w:bidi="ar"/>
              </w:rPr>
              <w:br/>
              <w:t>（1）类型：黑白激光多功能打印机</w:t>
            </w:r>
            <w:r w:rsidRPr="00A35F43">
              <w:rPr>
                <w:rFonts w:ascii="宋体" w:hAnsi="宋体" w:cs="宋体" w:hint="eastAsia"/>
                <w:sz w:val="18"/>
                <w:szCs w:val="18"/>
                <w:lang w:bidi="ar"/>
              </w:rPr>
              <w:br/>
              <w:t>（2）打印分辨率：不低于600 x 600 dpi</w:t>
            </w:r>
            <w:r w:rsidRPr="00A35F43">
              <w:rPr>
                <w:rFonts w:ascii="宋体" w:hAnsi="宋体" w:cs="宋体" w:hint="eastAsia"/>
                <w:sz w:val="18"/>
                <w:szCs w:val="18"/>
                <w:lang w:bidi="ar"/>
              </w:rPr>
              <w:br/>
              <w:t>（3）打印速度：</w:t>
            </w:r>
            <w:proofErr w:type="gramStart"/>
            <w:r w:rsidRPr="00A35F43">
              <w:rPr>
                <w:rFonts w:ascii="宋体" w:hAnsi="宋体" w:cs="宋体" w:hint="eastAsia"/>
                <w:sz w:val="18"/>
                <w:szCs w:val="18"/>
                <w:lang w:bidi="ar"/>
              </w:rPr>
              <w:t>黑白不</w:t>
            </w:r>
            <w:proofErr w:type="gramEnd"/>
            <w:r w:rsidRPr="00A35F43">
              <w:rPr>
                <w:rFonts w:ascii="宋体" w:hAnsi="宋体" w:cs="宋体" w:hint="eastAsia"/>
                <w:sz w:val="18"/>
                <w:szCs w:val="18"/>
                <w:lang w:bidi="ar"/>
              </w:rPr>
              <w:t xml:space="preserve">低于26页/分钟 </w:t>
            </w:r>
            <w:r w:rsidRPr="00A35F43">
              <w:rPr>
                <w:rFonts w:ascii="宋体" w:hAnsi="宋体" w:cs="宋体" w:hint="eastAsia"/>
                <w:sz w:val="18"/>
                <w:szCs w:val="18"/>
                <w:lang w:bidi="ar"/>
              </w:rPr>
              <w:br/>
              <w:t>（4）接口： USB2.0, 10/100BASE-TX 以太网；</w:t>
            </w:r>
            <w:r w:rsidRPr="00A35F43">
              <w:rPr>
                <w:rFonts w:ascii="宋体" w:hAnsi="宋体" w:cs="宋体" w:hint="eastAsia"/>
                <w:sz w:val="18"/>
                <w:szCs w:val="18"/>
                <w:lang w:bidi="ar"/>
              </w:rPr>
              <w:br/>
              <w:t>（5）打印机应具有中国能效标识认证，提供产品能效标识和中国能效标识网（https://www.energylabel.com.cn）查询截图。</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6B90FC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4A059A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69D4E1D" w14:textId="77777777" w:rsidR="006F3191" w:rsidRPr="00A35F43" w:rsidRDefault="006F3191" w:rsidP="00421755">
            <w:pPr>
              <w:jc w:val="center"/>
              <w:rPr>
                <w:rFonts w:ascii="宋体" w:hAnsi="宋体" w:cs="宋体" w:hint="eastAsia"/>
                <w:sz w:val="18"/>
                <w:szCs w:val="18"/>
              </w:rPr>
            </w:pPr>
          </w:p>
        </w:tc>
      </w:tr>
      <w:tr w:rsidR="00A35F43" w:rsidRPr="00A35F43" w14:paraId="029DCC0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40C9A7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4.2.5</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528F1E8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服务器机柜</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5791E8B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标准42U。</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399BAF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BA6E46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C945C18" w14:textId="77777777" w:rsidR="006F3191" w:rsidRPr="00A35F43" w:rsidRDefault="006F3191" w:rsidP="00421755">
            <w:pPr>
              <w:jc w:val="center"/>
              <w:rPr>
                <w:rFonts w:ascii="宋体" w:hAnsi="宋体" w:cs="宋体" w:hint="eastAsia"/>
                <w:sz w:val="18"/>
                <w:szCs w:val="18"/>
              </w:rPr>
            </w:pPr>
          </w:p>
        </w:tc>
      </w:tr>
      <w:tr w:rsidR="00A35F43" w:rsidRPr="00A35F43" w14:paraId="0474D5C9"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AA9E59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2D8B32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UPS电源</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2E5E0164"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（1）输入电压范围：115~300VAC</w:t>
            </w:r>
            <w:r w:rsidRPr="00A35F43">
              <w:rPr>
                <w:rFonts w:ascii="宋体" w:hAnsi="宋体" w:cs="宋体" w:hint="eastAsia"/>
                <w:sz w:val="18"/>
                <w:szCs w:val="18"/>
                <w:lang w:bidi="ar"/>
              </w:rPr>
              <w:br/>
              <w:t>（2）输出电压：220VAC</w:t>
            </w:r>
            <w:r w:rsidRPr="00A35F43">
              <w:rPr>
                <w:rFonts w:ascii="宋体" w:hAnsi="宋体" w:cs="宋体" w:hint="eastAsia"/>
                <w:sz w:val="18"/>
                <w:szCs w:val="18"/>
                <w:lang w:bidi="ar"/>
              </w:rPr>
              <w:br/>
              <w:t>（3）电池电压：96VDC</w:t>
            </w:r>
            <w:r w:rsidRPr="00A35F43">
              <w:rPr>
                <w:rFonts w:ascii="宋体" w:hAnsi="宋体" w:cs="宋体" w:hint="eastAsia"/>
                <w:sz w:val="18"/>
                <w:szCs w:val="18"/>
                <w:lang w:bidi="ar"/>
              </w:rPr>
              <w:br/>
              <w:t>（4）电池类型：密闭式铅酸蓄电池</w:t>
            </w:r>
            <w:r w:rsidRPr="00A35F43">
              <w:rPr>
                <w:rFonts w:ascii="宋体" w:hAnsi="宋体" w:cs="宋体" w:hint="eastAsia"/>
                <w:sz w:val="18"/>
                <w:szCs w:val="18"/>
                <w:lang w:bidi="ar"/>
              </w:rPr>
              <w:br/>
              <w:t>（5）1个主机配16节电池</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768167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1F32DBD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D280C82" w14:textId="77777777" w:rsidR="006F3191" w:rsidRPr="00A35F43" w:rsidRDefault="006F3191" w:rsidP="00421755">
            <w:pPr>
              <w:jc w:val="center"/>
              <w:rPr>
                <w:rFonts w:ascii="宋体" w:hAnsi="宋体" w:cs="宋体" w:hint="eastAsia"/>
                <w:sz w:val="18"/>
                <w:szCs w:val="18"/>
              </w:rPr>
            </w:pPr>
          </w:p>
        </w:tc>
      </w:tr>
      <w:tr w:rsidR="00A35F43" w:rsidRPr="00A35F43" w14:paraId="2608FF8E"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13A2B8E"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4.2.7</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FA5AE8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蓄电池</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224E62E"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断电持续供电不低于8小时，12V 100AH</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C9F3FA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745A252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节</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414F9B63" w14:textId="77777777" w:rsidR="006F3191" w:rsidRPr="00A35F43" w:rsidRDefault="006F3191" w:rsidP="00421755">
            <w:pPr>
              <w:jc w:val="center"/>
              <w:rPr>
                <w:rFonts w:ascii="宋体" w:hAnsi="宋体" w:cs="宋体" w:hint="eastAsia"/>
                <w:sz w:val="18"/>
                <w:szCs w:val="18"/>
              </w:rPr>
            </w:pPr>
          </w:p>
        </w:tc>
      </w:tr>
      <w:tr w:rsidR="00A35F43" w:rsidRPr="00A35F43" w14:paraId="12EB678A"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240B53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4.2.8</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774D586"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UPS电池箱</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83047A6"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可存放16节12V 100AH电池</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F39A09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00D1BEC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0990CBE9" w14:textId="77777777" w:rsidR="006F3191" w:rsidRPr="00A35F43" w:rsidRDefault="006F3191" w:rsidP="00421755">
            <w:pPr>
              <w:jc w:val="center"/>
              <w:rPr>
                <w:rFonts w:ascii="宋体" w:hAnsi="宋体" w:cs="宋体" w:hint="eastAsia"/>
                <w:sz w:val="18"/>
                <w:szCs w:val="18"/>
              </w:rPr>
            </w:pPr>
          </w:p>
        </w:tc>
      </w:tr>
      <w:tr w:rsidR="00A35F43" w:rsidRPr="00A35F43" w14:paraId="248C39D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BEFD975"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B76482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档案书车</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33BB4FA5"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三层书车，材质冷轧钢板，</w:t>
            </w:r>
            <w:proofErr w:type="gramStart"/>
            <w:r w:rsidRPr="00A35F43">
              <w:rPr>
                <w:rFonts w:ascii="宋体" w:hAnsi="宋体" w:cs="宋体" w:hint="eastAsia"/>
                <w:sz w:val="18"/>
                <w:szCs w:val="18"/>
                <w:lang w:bidi="ar"/>
              </w:rPr>
              <w:t>静音万向</w:t>
            </w:r>
            <w:proofErr w:type="gramEnd"/>
            <w:r w:rsidRPr="00A35F43">
              <w:rPr>
                <w:rFonts w:ascii="宋体" w:hAnsi="宋体" w:cs="宋体" w:hint="eastAsia"/>
                <w:sz w:val="18"/>
                <w:szCs w:val="18"/>
                <w:lang w:bidi="ar"/>
              </w:rPr>
              <w:t>轮。</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EB456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3D37AA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431555E0" w14:textId="77777777" w:rsidR="006F3191" w:rsidRPr="00A35F43" w:rsidRDefault="006F3191" w:rsidP="00421755">
            <w:pPr>
              <w:jc w:val="center"/>
              <w:rPr>
                <w:rFonts w:ascii="宋体" w:hAnsi="宋体" w:cs="宋体" w:hint="eastAsia"/>
                <w:sz w:val="18"/>
                <w:szCs w:val="18"/>
              </w:rPr>
            </w:pPr>
          </w:p>
        </w:tc>
      </w:tr>
      <w:tr w:rsidR="00A35F43" w:rsidRPr="00A35F43" w14:paraId="77E7E530"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2946B5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4.2.10</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2E6A7D9" w14:textId="77777777" w:rsidR="006F3191" w:rsidRPr="00A35F43" w:rsidRDefault="00432E9D" w:rsidP="00421755">
            <w:pPr>
              <w:widowControl/>
              <w:jc w:val="left"/>
              <w:textAlignment w:val="top"/>
              <w:rPr>
                <w:rFonts w:ascii="宋体" w:hAnsi="宋体" w:cs="宋体" w:hint="eastAsia"/>
                <w:sz w:val="18"/>
                <w:szCs w:val="18"/>
              </w:rPr>
            </w:pPr>
            <w:proofErr w:type="gramStart"/>
            <w:r w:rsidRPr="00A35F43">
              <w:rPr>
                <w:rFonts w:ascii="宋体" w:hAnsi="宋体" w:cs="宋体" w:hint="eastAsia"/>
                <w:sz w:val="18"/>
                <w:szCs w:val="18"/>
                <w:lang w:bidi="ar"/>
              </w:rPr>
              <w:t>档案书梯</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5C1EEF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三层书梯，材质冷轧钢板，</w:t>
            </w:r>
            <w:proofErr w:type="gramStart"/>
            <w:r w:rsidRPr="00A35F43">
              <w:rPr>
                <w:rFonts w:ascii="宋体" w:hAnsi="宋体" w:cs="宋体" w:hint="eastAsia"/>
                <w:sz w:val="18"/>
                <w:szCs w:val="18"/>
                <w:lang w:bidi="ar"/>
              </w:rPr>
              <w:t>静音万向</w:t>
            </w:r>
            <w:proofErr w:type="gramEnd"/>
            <w:r w:rsidRPr="00A35F43">
              <w:rPr>
                <w:rFonts w:ascii="宋体" w:hAnsi="宋体" w:cs="宋体" w:hint="eastAsia"/>
                <w:sz w:val="18"/>
                <w:szCs w:val="18"/>
                <w:lang w:bidi="ar"/>
              </w:rPr>
              <w:t>轮。</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5BFA8B3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6.0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5BAF6D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09CBC12" w14:textId="77777777" w:rsidR="006F3191" w:rsidRPr="00A35F43" w:rsidRDefault="006F3191" w:rsidP="00421755">
            <w:pPr>
              <w:jc w:val="center"/>
              <w:rPr>
                <w:rFonts w:ascii="宋体" w:hAnsi="宋体" w:cs="宋体" w:hint="eastAsia"/>
                <w:sz w:val="18"/>
                <w:szCs w:val="18"/>
              </w:rPr>
            </w:pPr>
          </w:p>
        </w:tc>
      </w:tr>
      <w:tr w:rsidR="00A35F43" w:rsidRPr="00A35F43" w14:paraId="611F60DC"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6505CCC"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5</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404C96A"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专项技术服务</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66AFB009"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7D0142E0" w14:textId="77777777" w:rsidR="006F3191" w:rsidRPr="00A35F43" w:rsidRDefault="006F3191" w:rsidP="00421755">
            <w:pPr>
              <w:jc w:val="left"/>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346F8403" w14:textId="77777777" w:rsidR="006F3191" w:rsidRPr="00A35F43" w:rsidRDefault="006F3191" w:rsidP="00421755">
            <w:pPr>
              <w:jc w:val="left"/>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35282BA6" w14:textId="77777777" w:rsidR="006F3191" w:rsidRPr="00A35F43" w:rsidRDefault="006F3191" w:rsidP="00421755">
            <w:pPr>
              <w:jc w:val="left"/>
              <w:rPr>
                <w:rFonts w:ascii="宋体" w:hAnsi="宋体" w:cs="宋体" w:hint="eastAsia"/>
                <w:sz w:val="18"/>
                <w:szCs w:val="18"/>
              </w:rPr>
            </w:pPr>
          </w:p>
        </w:tc>
      </w:tr>
      <w:tr w:rsidR="00A35F43" w:rsidRPr="00A35F43" w14:paraId="30D37B86" w14:textId="77777777" w:rsidTr="00A6501E">
        <w:trPr>
          <w:trHeight w:val="403"/>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BD3C4C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5.1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563176A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档案实施技术服务</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42A22635"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6个库房共计约600㎡，硬件产品的强弱电综合布线服务，综合</w:t>
            </w:r>
            <w:proofErr w:type="gramStart"/>
            <w:r w:rsidRPr="00A35F43">
              <w:rPr>
                <w:rFonts w:ascii="宋体" w:hAnsi="宋体" w:cs="宋体" w:hint="eastAsia"/>
                <w:sz w:val="18"/>
                <w:szCs w:val="18"/>
                <w:lang w:bidi="ar"/>
              </w:rPr>
              <w:t>布线须</w:t>
            </w:r>
            <w:proofErr w:type="gramEnd"/>
            <w:r w:rsidRPr="00A35F43">
              <w:rPr>
                <w:rFonts w:ascii="宋体" w:hAnsi="宋体" w:cs="宋体" w:hint="eastAsia"/>
                <w:sz w:val="18"/>
                <w:szCs w:val="18"/>
                <w:lang w:bidi="ar"/>
              </w:rPr>
              <w:t>按照国家现行标准《综合布线系统工程验收规范》（GB/T 50312）、《综合布线系统工程设计规范》（GB/T 50311）、《档案馆建筑设计规范》（JGJ 25）中的有关规定进行安装施工。暗</w:t>
            </w:r>
            <w:proofErr w:type="gramStart"/>
            <w:r w:rsidRPr="00A35F43">
              <w:rPr>
                <w:rFonts w:ascii="宋体" w:hAnsi="宋体" w:cs="宋体" w:hint="eastAsia"/>
                <w:sz w:val="18"/>
                <w:szCs w:val="18"/>
                <w:lang w:bidi="ar"/>
              </w:rPr>
              <w:t>敷固定</w:t>
            </w:r>
            <w:proofErr w:type="gramEnd"/>
            <w:r w:rsidRPr="00A35F43">
              <w:rPr>
                <w:rFonts w:ascii="宋体" w:hAnsi="宋体" w:cs="宋体" w:hint="eastAsia"/>
                <w:sz w:val="18"/>
                <w:szCs w:val="18"/>
                <w:lang w:bidi="ar"/>
              </w:rPr>
              <w:t>布线应采用阻燃型铜芯聚氯乙烯绝缘</w:t>
            </w:r>
            <w:r w:rsidRPr="00A35F43">
              <w:rPr>
                <w:rFonts w:ascii="宋体" w:hAnsi="宋体" w:cs="宋体" w:hint="eastAsia"/>
                <w:sz w:val="18"/>
                <w:szCs w:val="18"/>
                <w:lang w:bidi="ar"/>
              </w:rPr>
              <w:lastRenderedPageBreak/>
              <w:t>电缆，</w:t>
            </w:r>
            <w:proofErr w:type="gramStart"/>
            <w:r w:rsidRPr="00A35F43">
              <w:rPr>
                <w:rFonts w:ascii="宋体" w:hAnsi="宋体" w:cs="宋体" w:hint="eastAsia"/>
                <w:sz w:val="18"/>
                <w:szCs w:val="18"/>
                <w:lang w:bidi="ar"/>
              </w:rPr>
              <w:t>明敷及外接</w:t>
            </w:r>
            <w:proofErr w:type="gramEnd"/>
            <w:r w:rsidRPr="00A35F43">
              <w:rPr>
                <w:rFonts w:ascii="宋体" w:hAnsi="宋体" w:cs="宋体" w:hint="eastAsia"/>
                <w:sz w:val="18"/>
                <w:szCs w:val="18"/>
                <w:lang w:bidi="ar"/>
              </w:rPr>
              <w:t>插排等情况应采用阻燃型铜芯聚氯乙烯绝缘护套软电缆，网线应采用超五类非屏蔽双</w:t>
            </w:r>
            <w:proofErr w:type="gramStart"/>
            <w:r w:rsidRPr="00A35F43">
              <w:rPr>
                <w:rFonts w:ascii="宋体" w:hAnsi="宋体" w:cs="宋体" w:hint="eastAsia"/>
                <w:sz w:val="18"/>
                <w:szCs w:val="18"/>
                <w:lang w:bidi="ar"/>
              </w:rPr>
              <w:t>绞网络</w:t>
            </w:r>
            <w:proofErr w:type="gramEnd"/>
            <w:r w:rsidRPr="00A35F43">
              <w:rPr>
                <w:rFonts w:ascii="宋体" w:hAnsi="宋体" w:cs="宋体" w:hint="eastAsia"/>
                <w:sz w:val="18"/>
                <w:szCs w:val="18"/>
                <w:lang w:bidi="ar"/>
              </w:rPr>
              <w:t>线缆，可根据现场情况调整线型。部分墙装较重设备，布线时应考虑墙面材质，避免安全隐患。金属导管、桥架及过线盒、接线盒等表面涂覆或镀层，应均匀、完整，不得变形、损坏。线槽应根据环境要求做镀锌或其他防腐处理。使用的线缆规格及阻燃等级应符合设计文件要求。 软硬件产品的安装调试服务，服务覆盖约766立方米密集架、库房管理平台、库房环境设备、档案管理设备、库房安防设备、</w:t>
            </w:r>
            <w:proofErr w:type="gramStart"/>
            <w:r w:rsidRPr="00A35F43">
              <w:rPr>
                <w:rFonts w:ascii="宋体" w:hAnsi="宋体" w:cs="宋体" w:hint="eastAsia"/>
                <w:sz w:val="18"/>
                <w:szCs w:val="18"/>
                <w:lang w:bidi="ar"/>
              </w:rPr>
              <w:t>库房消防</w:t>
            </w:r>
            <w:proofErr w:type="gramEnd"/>
            <w:r w:rsidRPr="00A35F43">
              <w:rPr>
                <w:rFonts w:ascii="宋体" w:hAnsi="宋体" w:cs="宋体" w:hint="eastAsia"/>
                <w:sz w:val="18"/>
                <w:szCs w:val="18"/>
                <w:lang w:bidi="ar"/>
              </w:rPr>
              <w:t>设备、库房可视化设备、档案业务和技术用房设备、库房基础设备。注：配合用户完成现有卷宗档案迁移的全部工作（涉密）</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61A09FE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 xml:space="preserve"> 1.0 </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6A23939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1E31CC4" w14:textId="77777777" w:rsidR="006F3191" w:rsidRPr="00A35F43" w:rsidRDefault="006F3191" w:rsidP="00421755">
            <w:pPr>
              <w:jc w:val="left"/>
              <w:rPr>
                <w:rFonts w:ascii="宋体" w:hAnsi="宋体" w:cs="宋体" w:hint="eastAsia"/>
                <w:sz w:val="18"/>
                <w:szCs w:val="18"/>
              </w:rPr>
            </w:pPr>
          </w:p>
        </w:tc>
      </w:tr>
      <w:tr w:rsidR="00A35F43" w:rsidRPr="00A35F43" w14:paraId="51694CE5"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C3681F2"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1223F895"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业务用房综合布线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0904338A"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0139EC95" w14:textId="77777777" w:rsidR="006F3191" w:rsidRPr="00A35F43" w:rsidRDefault="006F3191" w:rsidP="00421755">
            <w:pPr>
              <w:jc w:val="cente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2635D37E" w14:textId="77777777" w:rsidR="006F3191" w:rsidRPr="00A35F43" w:rsidRDefault="006F3191" w:rsidP="00421755">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79FF4790" w14:textId="77777777" w:rsidR="006F3191" w:rsidRPr="00A35F43" w:rsidRDefault="006F3191" w:rsidP="00421755">
            <w:pPr>
              <w:jc w:val="center"/>
              <w:rPr>
                <w:rFonts w:ascii="宋体" w:hAnsi="宋体" w:cs="宋体" w:hint="eastAsia"/>
                <w:sz w:val="18"/>
                <w:szCs w:val="18"/>
              </w:rPr>
            </w:pPr>
          </w:p>
        </w:tc>
      </w:tr>
      <w:tr w:rsidR="00A35F43" w:rsidRPr="00A35F43" w14:paraId="0DF68414" w14:textId="77777777" w:rsidTr="00A6501E">
        <w:trPr>
          <w:trHeight w:val="46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FB7CCE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593B857D"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双口面板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7CFDA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方形86式，提 供单孔/双孔/四孔的选择</w:t>
            </w:r>
            <w:r w:rsidRPr="00A35F43">
              <w:rPr>
                <w:rFonts w:ascii="宋体" w:hAnsi="宋体" w:cs="宋体" w:hint="eastAsia"/>
                <w:sz w:val="18"/>
                <w:szCs w:val="18"/>
                <w:lang w:bidi="ar"/>
              </w:rPr>
              <w:br/>
              <w:t>,自带防尘盖</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ACE9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99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73A303"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F417A1C" w14:textId="77777777" w:rsidR="006F3191" w:rsidRPr="00A35F43" w:rsidRDefault="006F3191" w:rsidP="00421755">
            <w:pPr>
              <w:jc w:val="center"/>
              <w:rPr>
                <w:rFonts w:ascii="宋体" w:hAnsi="宋体" w:cs="宋体" w:hint="eastAsia"/>
                <w:sz w:val="18"/>
                <w:szCs w:val="18"/>
              </w:rPr>
            </w:pPr>
          </w:p>
        </w:tc>
      </w:tr>
      <w:tr w:rsidR="00A35F43" w:rsidRPr="00A35F43" w14:paraId="70D8B5BD" w14:textId="77777777" w:rsidTr="00A6501E">
        <w:trPr>
          <w:trHeight w:val="44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535A92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6A6948F"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单口面板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9DFA8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方形86式，提 供单孔/双孔/四孔的选择</w:t>
            </w:r>
            <w:r w:rsidRPr="00A35F43">
              <w:rPr>
                <w:rFonts w:ascii="宋体" w:hAnsi="宋体" w:cs="宋体" w:hint="eastAsia"/>
                <w:sz w:val="18"/>
                <w:szCs w:val="18"/>
                <w:lang w:bidi="ar"/>
              </w:rPr>
              <w:br/>
              <w:t>,自带防尘盖</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1F3C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36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12CDA0"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66737E8" w14:textId="77777777" w:rsidR="006F3191" w:rsidRPr="00A35F43" w:rsidRDefault="006F3191" w:rsidP="00421755">
            <w:pPr>
              <w:jc w:val="center"/>
              <w:rPr>
                <w:rFonts w:ascii="宋体" w:hAnsi="宋体" w:cs="宋体" w:hint="eastAsia"/>
                <w:sz w:val="18"/>
                <w:szCs w:val="18"/>
              </w:rPr>
            </w:pPr>
          </w:p>
        </w:tc>
      </w:tr>
      <w:tr w:rsidR="00A35F43" w:rsidRPr="00A35F43" w14:paraId="3E5459B6"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4C11A9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F268B65"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模块</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E686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 xml:space="preserve">非屏蔽,不带防 </w:t>
            </w:r>
            <w:proofErr w:type="gramStart"/>
            <w:r w:rsidRPr="00A35F43">
              <w:rPr>
                <w:rFonts w:ascii="宋体" w:hAnsi="宋体" w:cs="宋体" w:hint="eastAsia"/>
                <w:sz w:val="18"/>
                <w:szCs w:val="18"/>
                <w:lang w:bidi="ar"/>
              </w:rPr>
              <w:t>尘盖</w:t>
            </w:r>
            <w:proofErr w:type="gramEnd"/>
            <w:r w:rsidRPr="00A35F43">
              <w:rPr>
                <w:rFonts w:ascii="宋体" w:hAnsi="宋体" w:cs="宋体" w:hint="eastAsia"/>
                <w:sz w:val="18"/>
                <w:szCs w:val="18"/>
                <w:lang w:bidi="ar"/>
              </w:rPr>
              <w:t>, 白色</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B8E30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234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B7889"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67C018D" w14:textId="77777777" w:rsidR="006F3191" w:rsidRPr="00A35F43" w:rsidRDefault="006F3191" w:rsidP="00421755">
            <w:pPr>
              <w:jc w:val="center"/>
              <w:rPr>
                <w:rFonts w:ascii="宋体" w:hAnsi="宋体" w:cs="宋体" w:hint="eastAsia"/>
                <w:sz w:val="18"/>
                <w:szCs w:val="18"/>
              </w:rPr>
            </w:pPr>
          </w:p>
        </w:tc>
      </w:tr>
      <w:tr w:rsidR="00A35F43" w:rsidRPr="00A35F43" w14:paraId="09613308"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5026CA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90E9B09"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网络跳线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E586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跳线护套防火 等级：CM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125E2"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234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6FBC3"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5DB52534" w14:textId="77777777" w:rsidR="006F3191" w:rsidRPr="00A35F43" w:rsidRDefault="006F3191" w:rsidP="00421755">
            <w:pPr>
              <w:jc w:val="center"/>
              <w:rPr>
                <w:rFonts w:ascii="宋体" w:hAnsi="宋体" w:cs="宋体" w:hint="eastAsia"/>
                <w:sz w:val="18"/>
                <w:szCs w:val="18"/>
              </w:rPr>
            </w:pPr>
          </w:p>
        </w:tc>
      </w:tr>
      <w:tr w:rsidR="00A35F43" w:rsidRPr="00A35F43" w14:paraId="0A0CC7AF"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0EF660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6.5</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B2A66F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电话跳线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C3F8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跳线护套防火 等级：CM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DE3AA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31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C978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2CE93E6" w14:textId="77777777" w:rsidR="006F3191" w:rsidRPr="00A35F43" w:rsidRDefault="006F3191" w:rsidP="00421755">
            <w:pPr>
              <w:jc w:val="center"/>
              <w:rPr>
                <w:rFonts w:ascii="宋体" w:hAnsi="宋体" w:cs="宋体" w:hint="eastAsia"/>
                <w:sz w:val="18"/>
                <w:szCs w:val="18"/>
              </w:rPr>
            </w:pPr>
          </w:p>
        </w:tc>
      </w:tr>
      <w:tr w:rsidR="00A35F43" w:rsidRPr="00A35F43" w14:paraId="49E604BF"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75531F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A6B46E0"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24口配线架</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8AA6F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U24口,兼容 T568A/B 打线方式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31B6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B0276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59E539C4" w14:textId="77777777" w:rsidR="006F3191" w:rsidRPr="00A35F43" w:rsidRDefault="006F3191" w:rsidP="00421755">
            <w:pPr>
              <w:jc w:val="center"/>
              <w:rPr>
                <w:rFonts w:ascii="宋体" w:hAnsi="宋体" w:cs="宋体" w:hint="eastAsia"/>
                <w:sz w:val="18"/>
                <w:szCs w:val="18"/>
              </w:rPr>
            </w:pPr>
          </w:p>
        </w:tc>
      </w:tr>
      <w:tr w:rsidR="00A35F43" w:rsidRPr="00A35F43" w14:paraId="019C1537"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850E67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6.7</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72A6E761" w14:textId="77777777" w:rsidR="006F3191" w:rsidRPr="00A35F43" w:rsidRDefault="00432E9D" w:rsidP="00421755">
            <w:pPr>
              <w:widowControl/>
              <w:jc w:val="left"/>
              <w:textAlignment w:val="top"/>
              <w:rPr>
                <w:rFonts w:ascii="宋体" w:hAnsi="宋体" w:cs="宋体" w:hint="eastAsia"/>
                <w:sz w:val="18"/>
                <w:szCs w:val="18"/>
              </w:rPr>
            </w:pPr>
            <w:proofErr w:type="gramStart"/>
            <w:r w:rsidRPr="00A35F43">
              <w:rPr>
                <w:rFonts w:ascii="宋体" w:hAnsi="宋体" w:cs="宋体" w:hint="eastAsia"/>
                <w:sz w:val="18"/>
                <w:szCs w:val="18"/>
                <w:lang w:bidi="ar"/>
              </w:rPr>
              <w:t>理线器</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7674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1U</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10FB9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8F79B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03D1003" w14:textId="77777777" w:rsidR="006F3191" w:rsidRPr="00A35F43" w:rsidRDefault="006F3191" w:rsidP="00421755">
            <w:pPr>
              <w:jc w:val="center"/>
              <w:rPr>
                <w:rFonts w:ascii="宋体" w:hAnsi="宋体" w:cs="宋体" w:hint="eastAsia"/>
                <w:sz w:val="18"/>
                <w:szCs w:val="18"/>
              </w:rPr>
            </w:pPr>
          </w:p>
        </w:tc>
      </w:tr>
      <w:tr w:rsidR="00A35F43" w:rsidRPr="00A35F43" w14:paraId="0238CF65"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BE6957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6.8</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8005F01"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光纤配线架</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982D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1U支持1-48芯 光纤连接，附件</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CD43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5E34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E7BE624" w14:textId="77777777" w:rsidR="006F3191" w:rsidRPr="00A35F43" w:rsidRDefault="006F3191" w:rsidP="00421755">
            <w:pPr>
              <w:jc w:val="center"/>
              <w:rPr>
                <w:rFonts w:ascii="宋体" w:hAnsi="宋体" w:cs="宋体" w:hint="eastAsia"/>
                <w:sz w:val="18"/>
                <w:szCs w:val="18"/>
              </w:rPr>
            </w:pPr>
          </w:p>
        </w:tc>
      </w:tr>
      <w:tr w:rsidR="00A35F43" w:rsidRPr="00A35F43" w14:paraId="483D126D"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87900C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51F96C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尾</w:t>
            </w:r>
            <w:proofErr w:type="gramStart"/>
            <w:r w:rsidRPr="00A35F43">
              <w:rPr>
                <w:rFonts w:ascii="宋体" w:hAnsi="宋体" w:cs="宋体" w:hint="eastAsia"/>
                <w:sz w:val="18"/>
                <w:szCs w:val="18"/>
                <w:lang w:bidi="ar"/>
              </w:rPr>
              <w:t>纤</w:t>
            </w:r>
            <w:proofErr w:type="gramEnd"/>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841E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长度：1米</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4630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96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7DAE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625EE8B" w14:textId="77777777" w:rsidR="006F3191" w:rsidRPr="00A35F43" w:rsidRDefault="006F3191" w:rsidP="00421755">
            <w:pPr>
              <w:jc w:val="center"/>
              <w:rPr>
                <w:rFonts w:ascii="宋体" w:hAnsi="宋体" w:cs="宋体" w:hint="eastAsia"/>
                <w:sz w:val="18"/>
                <w:szCs w:val="18"/>
              </w:rPr>
            </w:pPr>
          </w:p>
        </w:tc>
      </w:tr>
      <w:tr w:rsidR="00A35F43" w:rsidRPr="00A35F43" w14:paraId="028841D8" w14:textId="77777777" w:rsidTr="00A6501E">
        <w:trPr>
          <w:trHeight w:val="56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9F8C7D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6.10</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816B688"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耦合器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540D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LC单工，单模；性能：支持 50/125um多模光纤</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481B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96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149FC"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7A00FBA" w14:textId="77777777" w:rsidR="006F3191" w:rsidRPr="00A35F43" w:rsidRDefault="006F3191" w:rsidP="00421755">
            <w:pPr>
              <w:jc w:val="center"/>
              <w:rPr>
                <w:rFonts w:ascii="宋体" w:hAnsi="宋体" w:cs="宋体" w:hint="eastAsia"/>
                <w:sz w:val="18"/>
                <w:szCs w:val="18"/>
              </w:rPr>
            </w:pPr>
          </w:p>
        </w:tc>
      </w:tr>
      <w:tr w:rsidR="00A35F43" w:rsidRPr="00A35F43" w14:paraId="68B5BDB1"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052A4D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6.11</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D8A3D0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光纤跳线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54D2A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3米，OM3 50um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1E34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96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7E9E3"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37488ED" w14:textId="77777777" w:rsidR="006F3191" w:rsidRPr="00A35F43" w:rsidRDefault="006F3191" w:rsidP="00421755">
            <w:pPr>
              <w:jc w:val="center"/>
              <w:rPr>
                <w:rFonts w:ascii="宋体" w:hAnsi="宋体" w:cs="宋体" w:hint="eastAsia"/>
                <w:sz w:val="18"/>
                <w:szCs w:val="18"/>
              </w:rPr>
            </w:pPr>
          </w:p>
        </w:tc>
      </w:tr>
      <w:tr w:rsidR="00A35F43" w:rsidRPr="00A35F43" w14:paraId="30322C8E" w14:textId="77777777" w:rsidTr="00A6501E">
        <w:trPr>
          <w:trHeight w:val="67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F3B281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6.12</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B7DA657"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4对六类非屏蔽双绞线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322F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线规</w:t>
            </w:r>
            <w:r w:rsidRPr="00A35F43">
              <w:rPr>
                <w:rFonts w:ascii="宋体" w:hAnsi="宋体" w:cs="宋体" w:hint="eastAsia"/>
                <w:sz w:val="18"/>
                <w:szCs w:val="18"/>
                <w:lang w:bidi="ar"/>
              </w:rPr>
              <w:br/>
              <w:t>：23AWG，外皮防火等级</w:t>
            </w:r>
            <w:r w:rsidRPr="00A35F43">
              <w:rPr>
                <w:rFonts w:ascii="宋体" w:hAnsi="宋体" w:cs="宋体" w:hint="eastAsia"/>
                <w:sz w:val="18"/>
                <w:szCs w:val="18"/>
                <w:lang w:bidi="ar"/>
              </w:rPr>
              <w:br/>
              <w:t>：</w:t>
            </w:r>
            <w:proofErr w:type="gramStart"/>
            <w:r w:rsidRPr="00A35F43">
              <w:rPr>
                <w:rFonts w:ascii="宋体" w:hAnsi="宋体" w:cs="宋体" w:hint="eastAsia"/>
                <w:sz w:val="18"/>
                <w:szCs w:val="18"/>
                <w:lang w:bidi="ar"/>
              </w:rPr>
              <w:t>低烟无卤</w:t>
            </w:r>
            <w:proofErr w:type="gramEnd"/>
            <w:r w:rsidRPr="00A35F43">
              <w:rPr>
                <w:rFonts w:ascii="宋体" w:hAnsi="宋体" w:cs="宋体" w:hint="eastAsia"/>
                <w:sz w:val="18"/>
                <w:szCs w:val="18"/>
                <w:lang w:bidi="ar"/>
              </w:rPr>
              <w:t>外皮</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41ED0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60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FB47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箱</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92BCBB1" w14:textId="77777777" w:rsidR="006F3191" w:rsidRPr="00A35F43" w:rsidRDefault="006F3191" w:rsidP="00421755">
            <w:pPr>
              <w:jc w:val="center"/>
              <w:rPr>
                <w:rFonts w:ascii="宋体" w:hAnsi="宋体" w:cs="宋体" w:hint="eastAsia"/>
                <w:sz w:val="18"/>
                <w:szCs w:val="18"/>
              </w:rPr>
            </w:pPr>
          </w:p>
        </w:tc>
      </w:tr>
      <w:tr w:rsidR="00A35F43" w:rsidRPr="00A35F43" w14:paraId="179EC099" w14:textId="77777777" w:rsidTr="00A6501E">
        <w:trPr>
          <w:trHeight w:val="45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FE4029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6.13</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9449E92"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50对大对数</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40B9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0对</w:t>
            </w:r>
            <w:r w:rsidRPr="00A35F43">
              <w:rPr>
                <w:rFonts w:ascii="宋体" w:hAnsi="宋体" w:cs="宋体" w:hint="eastAsia"/>
                <w:sz w:val="18"/>
                <w:szCs w:val="18"/>
                <w:lang w:bidi="ar"/>
              </w:rPr>
              <w:br/>
              <w:t>，24AWG，铜芯线径 0.51mm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DCE2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370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9A019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073BAE6A" w14:textId="77777777" w:rsidR="006F3191" w:rsidRPr="00A35F43" w:rsidRDefault="006F3191" w:rsidP="00421755">
            <w:pPr>
              <w:jc w:val="center"/>
              <w:rPr>
                <w:rFonts w:ascii="宋体" w:hAnsi="宋体" w:cs="宋体" w:hint="eastAsia"/>
                <w:sz w:val="18"/>
                <w:szCs w:val="18"/>
              </w:rPr>
            </w:pPr>
          </w:p>
        </w:tc>
      </w:tr>
      <w:tr w:rsidR="00A35F43" w:rsidRPr="00A35F43" w14:paraId="13A0C096"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04F67E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6.14</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150E25A"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12芯单模光纤</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0878B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12芯</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B5B5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517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C238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5AB9C87" w14:textId="77777777" w:rsidR="006F3191" w:rsidRPr="00A35F43" w:rsidRDefault="006F3191" w:rsidP="00421755">
            <w:pPr>
              <w:jc w:val="center"/>
              <w:rPr>
                <w:rFonts w:ascii="宋体" w:hAnsi="宋体" w:cs="宋体" w:hint="eastAsia"/>
                <w:sz w:val="18"/>
                <w:szCs w:val="18"/>
              </w:rPr>
            </w:pPr>
          </w:p>
        </w:tc>
      </w:tr>
      <w:tr w:rsidR="00A35F43" w:rsidRPr="00A35F43" w14:paraId="086CCA13" w14:textId="77777777" w:rsidTr="00A6501E">
        <w:trPr>
          <w:trHeight w:val="74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908F04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6.15</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06F730C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光模块</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164F3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速率 FE</w:t>
            </w:r>
            <w:r w:rsidRPr="00A35F43">
              <w:rPr>
                <w:rFonts w:ascii="宋体" w:hAnsi="宋体" w:cs="宋体" w:hint="eastAsia"/>
                <w:sz w:val="18"/>
                <w:szCs w:val="18"/>
                <w:lang w:bidi="ar"/>
              </w:rPr>
              <w:br/>
              <w:t>中心波长（nm）1310</w:t>
            </w:r>
            <w:r w:rsidRPr="00A35F43">
              <w:rPr>
                <w:rFonts w:ascii="宋体" w:hAnsi="宋体" w:cs="宋体" w:hint="eastAsia"/>
                <w:sz w:val="18"/>
                <w:szCs w:val="18"/>
                <w:lang w:bidi="ar"/>
              </w:rPr>
              <w:br/>
              <w:t>标准 100BASE-LX</w:t>
            </w:r>
            <w:r w:rsidRPr="00A35F43">
              <w:rPr>
                <w:rFonts w:ascii="宋体" w:hAnsi="宋体" w:cs="宋体" w:hint="eastAsia"/>
                <w:sz w:val="18"/>
                <w:szCs w:val="18"/>
                <w:lang w:bidi="ar"/>
              </w:rPr>
              <w:br/>
              <w:t>接头类型 LC</w:t>
            </w:r>
            <w:r w:rsidRPr="00A35F43">
              <w:rPr>
                <w:rFonts w:ascii="宋体" w:hAnsi="宋体" w:cs="宋体" w:hint="eastAsia"/>
                <w:sz w:val="18"/>
                <w:szCs w:val="18"/>
                <w:lang w:bidi="ar"/>
              </w:rPr>
              <w:br/>
              <w:t>光纤陶瓷插芯端面类型   PC或者UPC</w:t>
            </w:r>
            <w:r w:rsidRPr="00A35F43">
              <w:rPr>
                <w:rFonts w:ascii="宋体" w:hAnsi="宋体" w:cs="宋体" w:hint="eastAsia"/>
                <w:sz w:val="18"/>
                <w:szCs w:val="18"/>
                <w:lang w:bidi="ar"/>
              </w:rPr>
              <w:br/>
              <w:t>支持的线缆与对应最大传输距离  单模（G.652）光纤（光纤直径：9μm）：15km</w:t>
            </w:r>
            <w:r w:rsidRPr="00A35F43">
              <w:rPr>
                <w:rFonts w:ascii="宋体" w:hAnsi="宋体" w:cs="宋体" w:hint="eastAsia"/>
                <w:sz w:val="18"/>
                <w:szCs w:val="18"/>
                <w:lang w:bidi="ar"/>
              </w:rPr>
              <w:br/>
              <w:t>发送光功率（dBm） -15～-8</w:t>
            </w:r>
            <w:r w:rsidRPr="00A35F43">
              <w:rPr>
                <w:rFonts w:ascii="宋体" w:hAnsi="宋体" w:cs="宋体" w:hint="eastAsia"/>
                <w:sz w:val="18"/>
                <w:szCs w:val="18"/>
                <w:lang w:bidi="ar"/>
              </w:rPr>
              <w:br/>
              <w:t>接收灵敏度最大值（dBm） -31</w:t>
            </w:r>
            <w:r w:rsidRPr="00A35F43">
              <w:rPr>
                <w:rFonts w:ascii="宋体" w:hAnsi="宋体" w:cs="宋体" w:hint="eastAsia"/>
                <w:sz w:val="18"/>
                <w:szCs w:val="18"/>
                <w:lang w:bidi="ar"/>
              </w:rPr>
              <w:br/>
              <w:t>过载光功率（dBm） -8</w:t>
            </w:r>
            <w:r w:rsidRPr="00A35F43">
              <w:rPr>
                <w:rFonts w:ascii="宋体" w:hAnsi="宋体" w:cs="宋体" w:hint="eastAsia"/>
                <w:sz w:val="18"/>
                <w:szCs w:val="18"/>
                <w:lang w:bidi="ar"/>
              </w:rPr>
              <w:br/>
              <w:t>消光比（dB）  ≥8.2</w:t>
            </w:r>
            <w:r w:rsidRPr="00A35F43">
              <w:rPr>
                <w:rFonts w:ascii="宋体" w:hAnsi="宋体" w:cs="宋体" w:hint="eastAsia"/>
                <w:sz w:val="18"/>
                <w:szCs w:val="18"/>
                <w:lang w:bidi="ar"/>
              </w:rPr>
              <w:br/>
              <w:t>工作温度  0°C～70°C</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957B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74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7729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4547DDA" w14:textId="77777777" w:rsidR="006F3191" w:rsidRPr="00A35F43" w:rsidRDefault="006F3191" w:rsidP="00421755">
            <w:pPr>
              <w:jc w:val="center"/>
              <w:rPr>
                <w:rFonts w:ascii="宋体" w:hAnsi="宋体" w:cs="宋体" w:hint="eastAsia"/>
                <w:sz w:val="18"/>
                <w:szCs w:val="18"/>
              </w:rPr>
            </w:pPr>
          </w:p>
        </w:tc>
      </w:tr>
      <w:tr w:rsidR="00A35F43" w:rsidRPr="00A35F43" w14:paraId="60704021"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090DF0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6.16</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0C88B6C"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线管</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9887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PVC25</w:t>
            </w: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1471E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1735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37C3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0FA24CFD" w14:textId="77777777" w:rsidR="006F3191" w:rsidRPr="00A35F43" w:rsidRDefault="006F3191" w:rsidP="00421755">
            <w:pPr>
              <w:jc w:val="center"/>
              <w:rPr>
                <w:rFonts w:ascii="宋体" w:hAnsi="宋体" w:cs="宋体" w:hint="eastAsia"/>
                <w:sz w:val="18"/>
                <w:szCs w:val="18"/>
              </w:rPr>
            </w:pPr>
          </w:p>
        </w:tc>
      </w:tr>
      <w:tr w:rsidR="00A35F43" w:rsidRPr="00A35F43" w14:paraId="49BF24C6"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D5910F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6.17</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6CEDECC3" w14:textId="77777777" w:rsidR="006F3191" w:rsidRPr="00A35F43" w:rsidRDefault="00432E9D" w:rsidP="00421755">
            <w:pPr>
              <w:widowControl/>
              <w:jc w:val="left"/>
              <w:textAlignment w:val="top"/>
              <w:rPr>
                <w:rFonts w:ascii="宋体" w:hAnsi="宋体" w:cs="宋体" w:hint="eastAsia"/>
                <w:sz w:val="18"/>
                <w:szCs w:val="18"/>
              </w:rPr>
            </w:pPr>
            <w:r w:rsidRPr="00A35F43">
              <w:rPr>
                <w:rFonts w:ascii="宋体" w:hAnsi="宋体" w:cs="宋体" w:hint="eastAsia"/>
                <w:sz w:val="18"/>
                <w:szCs w:val="18"/>
                <w:lang w:bidi="ar"/>
              </w:rPr>
              <w:t>辅材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0E4C7"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5B4E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A90F0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BB3548B" w14:textId="77777777" w:rsidR="006F3191" w:rsidRPr="00A35F43" w:rsidRDefault="006F3191" w:rsidP="00421755">
            <w:pPr>
              <w:jc w:val="center"/>
              <w:rPr>
                <w:rFonts w:ascii="宋体" w:hAnsi="宋体" w:cs="宋体" w:hint="eastAsia"/>
                <w:sz w:val="18"/>
                <w:szCs w:val="18"/>
              </w:rPr>
            </w:pPr>
          </w:p>
        </w:tc>
      </w:tr>
      <w:tr w:rsidR="00A35F43" w:rsidRPr="00A35F43" w14:paraId="46129561"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4F29652"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7</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297DB230"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网络系统</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9B294"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4BB20" w14:textId="77777777" w:rsidR="006F3191" w:rsidRPr="00A35F43" w:rsidRDefault="006F3191" w:rsidP="00421755">
            <w:pPr>
              <w:jc w:val="cente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B688E" w14:textId="77777777" w:rsidR="006F3191" w:rsidRPr="00A35F43" w:rsidRDefault="006F3191" w:rsidP="00421755">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166F6B0" w14:textId="77777777" w:rsidR="006F3191" w:rsidRPr="00A35F43" w:rsidRDefault="006F3191" w:rsidP="00421755">
            <w:pPr>
              <w:jc w:val="center"/>
              <w:rPr>
                <w:rFonts w:ascii="宋体" w:hAnsi="宋体" w:cs="宋体" w:hint="eastAsia"/>
                <w:sz w:val="18"/>
                <w:szCs w:val="18"/>
              </w:rPr>
            </w:pPr>
          </w:p>
        </w:tc>
      </w:tr>
      <w:tr w:rsidR="00A35F43" w:rsidRPr="00A35F43" w14:paraId="36D777B1"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1F9831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7.1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27669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内网接入交换机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8A40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(48个10/100/1000BASE-T以太网端口,4个千兆SFP,交流供电)交换容量432Gbps，包转发率78Mpps，机架式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D85D5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23F3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AC085BD" w14:textId="77777777" w:rsidR="006F3191" w:rsidRPr="00A35F43" w:rsidRDefault="006F3191" w:rsidP="00421755">
            <w:pPr>
              <w:rPr>
                <w:rFonts w:ascii="宋体" w:hAnsi="宋体" w:cs="宋体" w:hint="eastAsia"/>
                <w:sz w:val="18"/>
                <w:szCs w:val="18"/>
              </w:rPr>
            </w:pPr>
          </w:p>
        </w:tc>
      </w:tr>
      <w:tr w:rsidR="00A35F43" w:rsidRPr="00A35F43" w14:paraId="2716D8F6"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317A33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7.2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DC87E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外网接入交换机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5D75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(48个10/100/1000BASE-T以太网端口,4个千兆SFP,交流供电)交换容量432Gbps，包转发率78Mpps，机架式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25D0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2883B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F5265C3" w14:textId="77777777" w:rsidR="006F3191" w:rsidRPr="00A35F43" w:rsidRDefault="006F3191" w:rsidP="00421755">
            <w:pPr>
              <w:rPr>
                <w:rFonts w:ascii="宋体" w:hAnsi="宋体" w:cs="宋体" w:hint="eastAsia"/>
                <w:sz w:val="18"/>
                <w:szCs w:val="18"/>
              </w:rPr>
            </w:pPr>
          </w:p>
        </w:tc>
      </w:tr>
      <w:tr w:rsidR="00A35F43" w:rsidRPr="00A35F43" w14:paraId="7DDB2CBA"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28E172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7.3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1B1F7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外网接入交换机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91F79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(24个10/100/1000BASE-T以太网端口,4个千兆SFP,交流供电)交换容量336Gbps，包转发率42Mpps，机架式，</w:t>
            </w:r>
            <w:proofErr w:type="gramStart"/>
            <w:r w:rsidRPr="00A35F43">
              <w:rPr>
                <w:rFonts w:ascii="宋体" w:hAnsi="宋体" w:cs="宋体" w:hint="eastAsia"/>
                <w:sz w:val="18"/>
                <w:szCs w:val="18"/>
                <w:lang w:bidi="ar"/>
              </w:rPr>
              <w:t>静音款</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3FE8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91E9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8778FF9" w14:textId="77777777" w:rsidR="006F3191" w:rsidRPr="00A35F43" w:rsidRDefault="006F3191" w:rsidP="00421755">
            <w:pPr>
              <w:rPr>
                <w:rFonts w:ascii="宋体" w:hAnsi="宋体" w:cs="宋体" w:hint="eastAsia"/>
                <w:sz w:val="18"/>
                <w:szCs w:val="18"/>
              </w:rPr>
            </w:pPr>
          </w:p>
        </w:tc>
      </w:tr>
      <w:tr w:rsidR="00A35F43" w:rsidRPr="00A35F43" w14:paraId="0A29CF35"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C4FE3A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7.4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CDF05"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设备网</w:t>
            </w:r>
            <w:proofErr w:type="gramEnd"/>
            <w:r w:rsidRPr="00A35F43">
              <w:rPr>
                <w:rFonts w:ascii="宋体" w:hAnsi="宋体" w:cs="宋体" w:hint="eastAsia"/>
                <w:sz w:val="18"/>
                <w:szCs w:val="18"/>
                <w:lang w:bidi="ar"/>
              </w:rPr>
              <w:t>接入交换机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4B7D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(24个10/100/1000BASE-T以太网端口,4个千兆</w:t>
            </w:r>
            <w:proofErr w:type="spellStart"/>
            <w:r w:rsidRPr="00A35F43">
              <w:rPr>
                <w:rFonts w:ascii="宋体" w:hAnsi="宋体" w:cs="宋体" w:hint="eastAsia"/>
                <w:sz w:val="18"/>
                <w:szCs w:val="18"/>
                <w:lang w:bidi="ar"/>
              </w:rPr>
              <w:t>SFP,PoE</w:t>
            </w:r>
            <w:proofErr w:type="spellEnd"/>
            <w:r w:rsidRPr="00A35F43">
              <w:rPr>
                <w:rFonts w:ascii="宋体" w:hAnsi="宋体" w:cs="宋体" w:hint="eastAsia"/>
                <w:sz w:val="18"/>
                <w:szCs w:val="18"/>
                <w:lang w:bidi="ar"/>
              </w:rPr>
              <w:t>+,交流供电)交换容量336Gbps，包转发率42Mpps，机架式，POE功率380W</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EE1BE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B17AD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DC21845" w14:textId="77777777" w:rsidR="006F3191" w:rsidRPr="00A35F43" w:rsidRDefault="006F3191" w:rsidP="00421755">
            <w:pPr>
              <w:rPr>
                <w:rFonts w:ascii="宋体" w:hAnsi="宋体" w:cs="宋体" w:hint="eastAsia"/>
                <w:sz w:val="18"/>
                <w:szCs w:val="18"/>
              </w:rPr>
            </w:pPr>
          </w:p>
        </w:tc>
      </w:tr>
      <w:tr w:rsidR="00A35F43" w:rsidRPr="00A35F43" w14:paraId="20DB1ED7"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0FEEA51"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lastRenderedPageBreak/>
              <w:t>7.5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FD288" w14:textId="77777777" w:rsidR="006F3191" w:rsidRPr="00A35F43" w:rsidRDefault="00432E9D" w:rsidP="00421755">
            <w:pPr>
              <w:widowControl/>
              <w:jc w:val="left"/>
              <w:textAlignment w:val="center"/>
              <w:rPr>
                <w:rFonts w:ascii="宋体" w:hAnsi="宋体" w:cs="宋体" w:hint="eastAsia"/>
                <w:sz w:val="18"/>
                <w:szCs w:val="18"/>
              </w:rPr>
            </w:pPr>
            <w:proofErr w:type="gramStart"/>
            <w:r w:rsidRPr="00A35F43">
              <w:rPr>
                <w:rFonts w:ascii="宋体" w:hAnsi="宋体" w:cs="宋体" w:hint="eastAsia"/>
                <w:sz w:val="18"/>
                <w:szCs w:val="18"/>
                <w:lang w:bidi="ar"/>
              </w:rPr>
              <w:t>设备网</w:t>
            </w:r>
            <w:proofErr w:type="gramEnd"/>
            <w:r w:rsidRPr="00A35F43">
              <w:rPr>
                <w:rFonts w:ascii="宋体" w:hAnsi="宋体" w:cs="宋体" w:hint="eastAsia"/>
                <w:sz w:val="18"/>
                <w:szCs w:val="18"/>
                <w:lang w:bidi="ar"/>
              </w:rPr>
              <w:t>接入交换机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EC929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(8个10/100/1000BASE-T以太网端口,4个千兆</w:t>
            </w:r>
            <w:proofErr w:type="spellStart"/>
            <w:r w:rsidRPr="00A35F43">
              <w:rPr>
                <w:rFonts w:ascii="宋体" w:hAnsi="宋体" w:cs="宋体" w:hint="eastAsia"/>
                <w:sz w:val="18"/>
                <w:szCs w:val="18"/>
                <w:lang w:bidi="ar"/>
              </w:rPr>
              <w:t>SFP,PoE</w:t>
            </w:r>
            <w:proofErr w:type="spellEnd"/>
            <w:r w:rsidRPr="00A35F43">
              <w:rPr>
                <w:rFonts w:ascii="宋体" w:hAnsi="宋体" w:cs="宋体" w:hint="eastAsia"/>
                <w:sz w:val="18"/>
                <w:szCs w:val="18"/>
                <w:lang w:bidi="ar"/>
              </w:rPr>
              <w:t>+,交流供电)交换容量336Gbps，包转发率18Mpps，桌面式,POE功率124W，</w:t>
            </w:r>
            <w:proofErr w:type="gramStart"/>
            <w:r w:rsidRPr="00A35F43">
              <w:rPr>
                <w:rFonts w:ascii="宋体" w:hAnsi="宋体" w:cs="宋体" w:hint="eastAsia"/>
                <w:sz w:val="18"/>
                <w:szCs w:val="18"/>
                <w:lang w:bidi="ar"/>
              </w:rPr>
              <w:t>静音款</w:t>
            </w:r>
            <w:proofErr w:type="gramEnd"/>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0480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71B1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6F71B33" w14:textId="77777777" w:rsidR="006F3191" w:rsidRPr="00A35F43" w:rsidRDefault="006F3191" w:rsidP="00421755">
            <w:pPr>
              <w:rPr>
                <w:rFonts w:ascii="宋体" w:hAnsi="宋体" w:cs="宋体" w:hint="eastAsia"/>
                <w:sz w:val="18"/>
                <w:szCs w:val="18"/>
              </w:rPr>
            </w:pPr>
          </w:p>
        </w:tc>
      </w:tr>
      <w:tr w:rsidR="00A35F43" w:rsidRPr="00A35F43" w14:paraId="3D53E2A7" w14:textId="77777777" w:rsidTr="00A6501E">
        <w:trPr>
          <w:trHeight w:val="5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13AD12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7.6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5D39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核心交换机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2A08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配置(48个千兆SFP,4个万兆SFP+,含1个AC电源)交换容量1.36Tbps/13.6Tbps，包转发率144/166 Mpps,支持双电源(150W/600W 可拔插交流电源)，自带1个150W交流电源</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4DA4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07504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89F9640" w14:textId="77777777" w:rsidR="006F3191" w:rsidRPr="00A35F43" w:rsidRDefault="006F3191" w:rsidP="00421755">
            <w:pPr>
              <w:rPr>
                <w:rFonts w:ascii="宋体" w:hAnsi="宋体" w:cs="宋体" w:hint="eastAsia"/>
                <w:sz w:val="18"/>
                <w:szCs w:val="18"/>
              </w:rPr>
            </w:pPr>
          </w:p>
        </w:tc>
      </w:tr>
      <w:tr w:rsidR="00A35F43" w:rsidRPr="00A35F43" w14:paraId="56F0C20E"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62AEC7F"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8</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47BF9715"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业务用房及场景安防配套</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1C13DD65"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41211A39" w14:textId="77777777" w:rsidR="006F3191" w:rsidRPr="00A35F43" w:rsidRDefault="006F3191" w:rsidP="00421755">
            <w:pPr>
              <w:jc w:val="cente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2DF7CED4" w14:textId="77777777" w:rsidR="006F3191" w:rsidRPr="00A35F43" w:rsidRDefault="006F3191" w:rsidP="00421755">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16C677DB" w14:textId="77777777" w:rsidR="006F3191" w:rsidRPr="00A35F43" w:rsidRDefault="006F3191" w:rsidP="00421755">
            <w:pPr>
              <w:jc w:val="center"/>
              <w:rPr>
                <w:rFonts w:ascii="宋体" w:hAnsi="宋体" w:cs="宋体" w:hint="eastAsia"/>
                <w:sz w:val="18"/>
                <w:szCs w:val="18"/>
              </w:rPr>
            </w:pPr>
          </w:p>
        </w:tc>
      </w:tr>
      <w:tr w:rsidR="00A35F43" w:rsidRPr="00A35F43" w14:paraId="2A664246" w14:textId="77777777" w:rsidTr="00A6501E">
        <w:trPr>
          <w:trHeight w:val="6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D518772"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C623F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400万半球POE</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F794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w:t>
            </w:r>
            <w:proofErr w:type="gramStart"/>
            <w:r w:rsidRPr="00A35F43">
              <w:rPr>
                <w:rFonts w:ascii="宋体" w:hAnsi="宋体" w:cs="宋体" w:hint="eastAsia"/>
                <w:sz w:val="18"/>
                <w:szCs w:val="18"/>
                <w:lang w:bidi="ar"/>
              </w:rPr>
              <w:t>主码流支持</w:t>
            </w:r>
            <w:proofErr w:type="gramEnd"/>
            <w:r w:rsidRPr="00A35F43">
              <w:rPr>
                <w:rFonts w:ascii="宋体" w:hAnsi="宋体" w:cs="宋体" w:hint="eastAsia"/>
                <w:sz w:val="18"/>
                <w:szCs w:val="18"/>
                <w:lang w:bidi="ar"/>
              </w:rPr>
              <w:t>2560x1440@25fps。</w:t>
            </w:r>
            <w:r w:rsidRPr="00A35F43">
              <w:rPr>
                <w:rFonts w:ascii="宋体" w:hAnsi="宋体" w:cs="宋体" w:hint="eastAsia"/>
                <w:sz w:val="18"/>
                <w:szCs w:val="18"/>
                <w:lang w:bidi="ar"/>
              </w:rPr>
              <w:br/>
              <w:t>2、最低照度彩色0.005lx。</w:t>
            </w:r>
            <w:r w:rsidRPr="00A35F43">
              <w:rPr>
                <w:rFonts w:ascii="宋体" w:hAnsi="宋体" w:cs="宋体" w:hint="eastAsia"/>
                <w:sz w:val="18"/>
                <w:szCs w:val="18"/>
                <w:lang w:bidi="ar"/>
              </w:rPr>
              <w:br/>
              <w:t>3、支持红外补光，红外作用距离不低于30m。</w:t>
            </w:r>
            <w:r w:rsidRPr="00A35F43">
              <w:rPr>
                <w:rFonts w:ascii="宋体" w:hAnsi="宋体" w:cs="宋体" w:hint="eastAsia"/>
                <w:sz w:val="18"/>
                <w:szCs w:val="18"/>
                <w:lang w:bidi="ar"/>
              </w:rPr>
              <w:br/>
              <w:t>4、具备区域入侵、停车、越界入侵、人员聚集、进入区域、离开区域、快速移动、物品移除、物品遗留、徘徊智能分析功能，当以上智能分析行为达到设定的阈值时，可通过客户端软件或IE浏览器给出报警提示</w:t>
            </w:r>
            <w:r w:rsidRPr="00A35F43">
              <w:rPr>
                <w:rFonts w:ascii="宋体" w:hAnsi="宋体" w:cs="宋体" w:hint="eastAsia"/>
                <w:sz w:val="18"/>
                <w:szCs w:val="18"/>
                <w:lang w:bidi="ar"/>
              </w:rPr>
              <w:br/>
              <w:t>5、同一场景相同图像质量下设备在H.264或H265编码方式时，开启智能编码功能和不开启智能编码相比，码率节约90%。</w:t>
            </w:r>
            <w:r w:rsidRPr="00A35F43">
              <w:rPr>
                <w:rFonts w:ascii="宋体" w:hAnsi="宋体" w:cs="宋体" w:hint="eastAsia"/>
                <w:sz w:val="18"/>
                <w:szCs w:val="18"/>
                <w:lang w:bidi="ar"/>
              </w:rPr>
              <w:br/>
              <w:t>6、样机应能在额定电源电压在DC12V±25%范围内正常工作。</w:t>
            </w:r>
            <w:r w:rsidRPr="00A35F43">
              <w:rPr>
                <w:rFonts w:ascii="宋体" w:hAnsi="宋体" w:cs="宋体" w:hint="eastAsia"/>
                <w:sz w:val="18"/>
                <w:szCs w:val="18"/>
                <w:lang w:bidi="ar"/>
              </w:rPr>
              <w:br/>
              <w:t>7、内置1个麦克风，具有1个RJ45网络接口，1个音频输入接口、1个音频输出接口、1个报警输入接口、1个报警输出接口、1个SD卡</w:t>
            </w:r>
            <w:proofErr w:type="gramStart"/>
            <w:r w:rsidRPr="00A35F43">
              <w:rPr>
                <w:rFonts w:ascii="宋体" w:hAnsi="宋体" w:cs="宋体" w:hint="eastAsia"/>
                <w:sz w:val="18"/>
                <w:szCs w:val="18"/>
                <w:lang w:bidi="ar"/>
              </w:rPr>
              <w:t>卡</w:t>
            </w:r>
            <w:proofErr w:type="gramEnd"/>
            <w:r w:rsidRPr="00A35F43">
              <w:rPr>
                <w:rFonts w:ascii="宋体" w:hAnsi="宋体" w:cs="宋体" w:hint="eastAsia"/>
                <w:sz w:val="18"/>
                <w:szCs w:val="18"/>
                <w:lang w:bidi="ar"/>
              </w:rPr>
              <w:t>槽。支持DC12V或POE供电。</w:t>
            </w:r>
            <w:r w:rsidRPr="00A35F43">
              <w:rPr>
                <w:rFonts w:ascii="宋体" w:hAnsi="宋体" w:cs="宋体" w:hint="eastAsia"/>
                <w:sz w:val="18"/>
                <w:szCs w:val="18"/>
                <w:lang w:bidi="ar"/>
              </w:rPr>
              <w:br/>
              <w:t>8、支持IP66防尘防水。</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BB6C1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55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E47A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F80C730" w14:textId="77777777" w:rsidR="006F3191" w:rsidRPr="00A35F43" w:rsidRDefault="006F3191" w:rsidP="00421755">
            <w:pPr>
              <w:jc w:val="center"/>
              <w:rPr>
                <w:rFonts w:ascii="宋体" w:hAnsi="宋体" w:cs="宋体" w:hint="eastAsia"/>
                <w:sz w:val="18"/>
                <w:szCs w:val="18"/>
              </w:rPr>
            </w:pPr>
          </w:p>
        </w:tc>
      </w:tr>
      <w:tr w:rsidR="00A35F43" w:rsidRPr="00A35F43" w14:paraId="2568200B" w14:textId="77777777" w:rsidTr="00A6501E">
        <w:trPr>
          <w:trHeight w:val="134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00935F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944CF"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400万室外枪机POE</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81BCD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1、支持2路码流，</w:t>
            </w:r>
            <w:proofErr w:type="gramStart"/>
            <w:r w:rsidRPr="00A35F43">
              <w:rPr>
                <w:rFonts w:ascii="宋体" w:hAnsi="宋体" w:cs="宋体" w:hint="eastAsia"/>
                <w:sz w:val="18"/>
                <w:szCs w:val="18"/>
                <w:lang w:bidi="ar"/>
              </w:rPr>
              <w:t>主码流</w:t>
            </w:r>
            <w:proofErr w:type="gramEnd"/>
            <w:r w:rsidRPr="00A35F43">
              <w:rPr>
                <w:rFonts w:ascii="宋体" w:hAnsi="宋体" w:cs="宋体" w:hint="eastAsia"/>
                <w:sz w:val="18"/>
                <w:szCs w:val="18"/>
                <w:lang w:bidi="ar"/>
              </w:rPr>
              <w:t>2560*1440@25fps，</w:t>
            </w:r>
            <w:proofErr w:type="gramStart"/>
            <w:r w:rsidRPr="00A35F43">
              <w:rPr>
                <w:rFonts w:ascii="宋体" w:hAnsi="宋体" w:cs="宋体" w:hint="eastAsia"/>
                <w:sz w:val="18"/>
                <w:szCs w:val="18"/>
                <w:lang w:bidi="ar"/>
              </w:rPr>
              <w:t>子码流</w:t>
            </w:r>
            <w:proofErr w:type="gramEnd"/>
            <w:r w:rsidRPr="00A35F43">
              <w:rPr>
                <w:rFonts w:ascii="宋体" w:hAnsi="宋体" w:cs="宋体" w:hint="eastAsia"/>
                <w:sz w:val="18"/>
                <w:szCs w:val="18"/>
                <w:lang w:bidi="ar"/>
              </w:rPr>
              <w:t>640×480@25fps。</w:t>
            </w:r>
            <w:r w:rsidRPr="00A35F43">
              <w:rPr>
                <w:rFonts w:ascii="宋体" w:hAnsi="宋体" w:cs="宋体" w:hint="eastAsia"/>
                <w:sz w:val="18"/>
                <w:szCs w:val="18"/>
                <w:lang w:bidi="ar"/>
              </w:rPr>
              <w:br/>
              <w:t>2、内置麦克风。</w:t>
            </w:r>
            <w:r w:rsidRPr="00A35F43">
              <w:rPr>
                <w:rFonts w:ascii="宋体" w:hAnsi="宋体" w:cs="宋体" w:hint="eastAsia"/>
                <w:sz w:val="18"/>
                <w:szCs w:val="18"/>
                <w:lang w:bidi="ar"/>
              </w:rPr>
              <w:br/>
              <w:t>3、最低照度彩色0.005lx。</w:t>
            </w:r>
            <w:r w:rsidRPr="00A35F43">
              <w:rPr>
                <w:rFonts w:ascii="宋体" w:hAnsi="宋体" w:cs="宋体" w:hint="eastAsia"/>
                <w:sz w:val="18"/>
                <w:szCs w:val="18"/>
                <w:lang w:bidi="ar"/>
              </w:rPr>
              <w:br/>
              <w:t>4、红外开启可识别</w:t>
            </w:r>
            <w:proofErr w:type="gramStart"/>
            <w:r w:rsidRPr="00A35F43">
              <w:rPr>
                <w:rFonts w:ascii="宋体" w:hAnsi="宋体" w:cs="宋体" w:hint="eastAsia"/>
                <w:sz w:val="18"/>
                <w:szCs w:val="18"/>
                <w:lang w:bidi="ar"/>
              </w:rPr>
              <w:t>距设备</w:t>
            </w:r>
            <w:proofErr w:type="gramEnd"/>
            <w:r w:rsidRPr="00A35F43">
              <w:rPr>
                <w:rFonts w:ascii="宋体" w:hAnsi="宋体" w:cs="宋体" w:hint="eastAsia"/>
                <w:sz w:val="18"/>
                <w:szCs w:val="18"/>
                <w:lang w:bidi="ar"/>
              </w:rPr>
              <w:t>50m处的人体轮廓。</w:t>
            </w:r>
            <w:r w:rsidRPr="00A35F43">
              <w:rPr>
                <w:rFonts w:ascii="宋体" w:hAnsi="宋体" w:cs="宋体" w:hint="eastAsia"/>
                <w:sz w:val="18"/>
                <w:szCs w:val="18"/>
                <w:lang w:bidi="ar"/>
              </w:rPr>
              <w:br/>
              <w:t>5、在彩色模式下，当照度降低至一定值时，可自动开启补光灯补光，在白天夜晚均可输出彩色视频图像。</w:t>
            </w:r>
            <w:r w:rsidRPr="00A35F43">
              <w:rPr>
                <w:rFonts w:ascii="宋体" w:hAnsi="宋体" w:cs="宋体" w:hint="eastAsia"/>
                <w:sz w:val="18"/>
                <w:szCs w:val="18"/>
                <w:lang w:bidi="ar"/>
              </w:rPr>
              <w:br/>
              <w:t>6、同一静止场景相同图像质量下，设备在H.264或H.265编码方式时，开启智能编码功能和不开启智能编码相比，码率节约80％。</w:t>
            </w:r>
            <w:r w:rsidRPr="00A35F43">
              <w:rPr>
                <w:rFonts w:ascii="宋体" w:hAnsi="宋体" w:cs="宋体" w:hint="eastAsia"/>
                <w:sz w:val="18"/>
                <w:szCs w:val="18"/>
                <w:lang w:bidi="ar"/>
              </w:rPr>
              <w:br/>
              <w:t>7、支持PoE供电。</w:t>
            </w:r>
            <w:r w:rsidRPr="00A35F43">
              <w:rPr>
                <w:rFonts w:ascii="宋体" w:hAnsi="宋体" w:cs="宋体" w:hint="eastAsia"/>
                <w:sz w:val="18"/>
                <w:szCs w:val="18"/>
                <w:lang w:bidi="ar"/>
              </w:rPr>
              <w:br/>
              <w:t>8、外壳防护能力应符合IP67要求。</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6B03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31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3109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C7025D4" w14:textId="77777777" w:rsidR="006F3191" w:rsidRPr="00A35F43" w:rsidRDefault="006F3191" w:rsidP="00421755">
            <w:pPr>
              <w:jc w:val="center"/>
              <w:rPr>
                <w:rFonts w:ascii="宋体" w:hAnsi="宋体" w:cs="宋体" w:hint="eastAsia"/>
                <w:sz w:val="18"/>
                <w:szCs w:val="18"/>
              </w:rPr>
            </w:pPr>
          </w:p>
        </w:tc>
      </w:tr>
      <w:tr w:rsidR="00A35F43" w:rsidRPr="00A35F43" w14:paraId="592CB6EA" w14:textId="77777777" w:rsidTr="00A6501E">
        <w:trPr>
          <w:trHeight w:val="134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6A1FA5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EE71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400万出入口通道枪机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C3B89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1、支持输出2560×1440@25fps</w:t>
            </w:r>
            <w:proofErr w:type="gramStart"/>
            <w:r w:rsidRPr="00A35F43">
              <w:rPr>
                <w:rFonts w:ascii="宋体" w:hAnsi="宋体" w:cs="宋体" w:hint="eastAsia"/>
                <w:sz w:val="18"/>
                <w:szCs w:val="18"/>
                <w:lang w:bidi="ar"/>
              </w:rPr>
              <w:t>主码流</w:t>
            </w:r>
            <w:proofErr w:type="gramEnd"/>
            <w:r w:rsidRPr="00A35F43">
              <w:rPr>
                <w:rFonts w:ascii="宋体" w:hAnsi="宋体" w:cs="宋体" w:hint="eastAsia"/>
                <w:sz w:val="18"/>
                <w:szCs w:val="18"/>
                <w:lang w:bidi="ar"/>
              </w:rPr>
              <w:t>。</w:t>
            </w:r>
            <w:r w:rsidRPr="00A35F43">
              <w:rPr>
                <w:rFonts w:ascii="宋体" w:hAnsi="宋体" w:cs="宋体" w:hint="eastAsia"/>
                <w:sz w:val="18"/>
                <w:szCs w:val="18"/>
                <w:lang w:bidi="ar"/>
              </w:rPr>
              <w:br/>
              <w:t>2、具有不小于1/1.8"英寸传感器，光圈不小于F1.0，内置1颗CPU/GPU/NPU一体智能算法芯片。</w:t>
            </w:r>
            <w:r w:rsidRPr="00A35F43">
              <w:rPr>
                <w:rFonts w:ascii="宋体" w:hAnsi="宋体" w:cs="宋体" w:hint="eastAsia"/>
                <w:sz w:val="18"/>
                <w:szCs w:val="18"/>
                <w:lang w:bidi="ar"/>
              </w:rPr>
              <w:br/>
              <w:t>3、最低照度：彩色不大于0.0002lx，</w:t>
            </w:r>
            <w:proofErr w:type="gramStart"/>
            <w:r w:rsidRPr="00A35F43">
              <w:rPr>
                <w:rFonts w:ascii="宋体" w:hAnsi="宋体" w:cs="宋体" w:hint="eastAsia"/>
                <w:sz w:val="18"/>
                <w:szCs w:val="18"/>
                <w:lang w:bidi="ar"/>
              </w:rPr>
              <w:t>黑白不</w:t>
            </w:r>
            <w:proofErr w:type="gramEnd"/>
            <w:r w:rsidRPr="00A35F43">
              <w:rPr>
                <w:rFonts w:ascii="宋体" w:hAnsi="宋体" w:cs="宋体" w:hint="eastAsia"/>
                <w:sz w:val="18"/>
                <w:szCs w:val="18"/>
                <w:lang w:bidi="ar"/>
              </w:rPr>
              <w:t>大于0.0001lx。</w:t>
            </w:r>
            <w:r w:rsidRPr="00A35F43">
              <w:rPr>
                <w:rFonts w:ascii="宋体" w:hAnsi="宋体" w:cs="宋体" w:hint="eastAsia"/>
                <w:sz w:val="18"/>
                <w:szCs w:val="18"/>
                <w:lang w:bidi="ar"/>
              </w:rPr>
              <w:br/>
              <w:t>4、同一场景相同图像质量下设备在H.264或H.265编码时，开启智能编码和不开启智能编码相比，码率节约≥90%。</w:t>
            </w:r>
            <w:r w:rsidRPr="00A35F43">
              <w:rPr>
                <w:rFonts w:ascii="宋体" w:hAnsi="宋体" w:cs="宋体" w:hint="eastAsia"/>
                <w:sz w:val="18"/>
                <w:szCs w:val="18"/>
                <w:lang w:bidi="ar"/>
              </w:rPr>
              <w:br/>
              <w:t>5、当智能分析行为类型为区域入侵、越界入侵、进入区域、离开区域时，报警检测目标设置为人体和/或车辆时，在设定的检测区域内出现光线明暗变化、 篮球滚动、狗行走、树摇晃、旗帜飘动情况时，不触发报警。</w:t>
            </w:r>
            <w:r w:rsidRPr="00A35F43">
              <w:rPr>
                <w:rFonts w:ascii="宋体" w:hAnsi="宋体" w:cs="宋体" w:hint="eastAsia"/>
                <w:sz w:val="18"/>
                <w:szCs w:val="18"/>
                <w:lang w:bidi="ar"/>
              </w:rPr>
              <w:br/>
              <w:t>6、支持对出现在监控场景内的两眼瞳距不小于40像素的人脸进行检测。</w:t>
            </w:r>
            <w:r w:rsidRPr="00A35F43">
              <w:rPr>
                <w:rFonts w:ascii="宋体" w:hAnsi="宋体" w:cs="宋体" w:hint="eastAsia"/>
                <w:sz w:val="18"/>
                <w:szCs w:val="18"/>
                <w:lang w:bidi="ar"/>
              </w:rPr>
              <w:br/>
              <w:t>7、支持同时对检测区域内出现的人脸、人体、非机动车、车辆及车牌进行检测、框选、筛选抓拍，支持关联显示人脸和人体图片、车牌和车辆图片，支持新能源车牌的抓拍和识别。</w:t>
            </w:r>
            <w:r w:rsidRPr="00A35F43">
              <w:rPr>
                <w:rFonts w:ascii="宋体" w:hAnsi="宋体" w:cs="宋体" w:hint="eastAsia"/>
                <w:sz w:val="18"/>
                <w:szCs w:val="18"/>
                <w:lang w:bidi="ar"/>
              </w:rPr>
              <w:br/>
              <w:t>8、▲镜头上部具备一体化遮阳模块，可遮挡与镜头平面夹角不大于13°的阳光或雨水；镜头和</w:t>
            </w:r>
            <w:proofErr w:type="gramStart"/>
            <w:r w:rsidRPr="00A35F43">
              <w:rPr>
                <w:rFonts w:ascii="宋体" w:hAnsi="宋体" w:cs="宋体" w:hint="eastAsia"/>
                <w:sz w:val="18"/>
                <w:szCs w:val="18"/>
                <w:lang w:bidi="ar"/>
              </w:rPr>
              <w:t>补光灯分舱体</w:t>
            </w:r>
            <w:proofErr w:type="gramEnd"/>
            <w:r w:rsidRPr="00A35F43">
              <w:rPr>
                <w:rFonts w:ascii="宋体" w:hAnsi="宋体" w:cs="宋体" w:hint="eastAsia"/>
                <w:sz w:val="18"/>
                <w:szCs w:val="18"/>
                <w:lang w:bidi="ar"/>
              </w:rPr>
              <w:t>左右布局，镜头舱体凸出补光平面。（提供公安部检验报告复印件证明）</w:t>
            </w:r>
            <w:r w:rsidRPr="00A35F43">
              <w:rPr>
                <w:rFonts w:ascii="宋体" w:hAnsi="宋体" w:cs="宋体" w:hint="eastAsia"/>
                <w:sz w:val="18"/>
                <w:szCs w:val="18"/>
                <w:lang w:bidi="ar"/>
              </w:rPr>
              <w:br/>
              <w:t>9、▲样机具有不低于16颗补光灯，支持8颗远光灯、8颗近光灯，当环境照度降低至一定值时，样机可自动开启补光灯补光，样机在白天、夜晚均应输出彩色视频图像（提供公安部检验报告复印件证明）</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8C656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AC1E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28DE8E7" w14:textId="77777777" w:rsidR="006F3191" w:rsidRPr="00A35F43" w:rsidRDefault="006F3191" w:rsidP="00421755">
            <w:pPr>
              <w:jc w:val="center"/>
              <w:rPr>
                <w:rFonts w:ascii="宋体" w:hAnsi="宋体" w:cs="宋体" w:hint="eastAsia"/>
                <w:sz w:val="18"/>
                <w:szCs w:val="18"/>
              </w:rPr>
            </w:pPr>
          </w:p>
        </w:tc>
      </w:tr>
      <w:tr w:rsidR="00A35F43" w:rsidRPr="00A35F43" w14:paraId="5A27B1CD" w14:textId="77777777" w:rsidTr="00A6501E">
        <w:trPr>
          <w:trHeight w:val="11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372166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2871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400万球机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5927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1、400</w:t>
            </w:r>
            <w:proofErr w:type="gramStart"/>
            <w:r w:rsidRPr="00A35F43">
              <w:rPr>
                <w:rFonts w:ascii="宋体" w:hAnsi="宋体" w:cs="宋体" w:hint="eastAsia"/>
                <w:sz w:val="18"/>
                <w:szCs w:val="18"/>
                <w:lang w:bidi="ar"/>
              </w:rPr>
              <w:t>万像</w:t>
            </w:r>
            <w:proofErr w:type="gramEnd"/>
            <w:r w:rsidRPr="00A35F43">
              <w:rPr>
                <w:rFonts w:ascii="宋体" w:hAnsi="宋体" w:cs="宋体" w:hint="eastAsia"/>
                <w:sz w:val="18"/>
                <w:szCs w:val="18"/>
                <w:lang w:bidi="ar"/>
              </w:rPr>
              <w:t>素</w:t>
            </w:r>
            <w:proofErr w:type="gramStart"/>
            <w:r w:rsidRPr="00A35F43">
              <w:rPr>
                <w:rFonts w:ascii="宋体" w:hAnsi="宋体" w:cs="宋体" w:hint="eastAsia"/>
                <w:sz w:val="18"/>
                <w:szCs w:val="18"/>
                <w:lang w:bidi="ar"/>
              </w:rPr>
              <w:t>23倍全</w:t>
            </w:r>
            <w:proofErr w:type="gramEnd"/>
            <w:r w:rsidRPr="00A35F43">
              <w:rPr>
                <w:rFonts w:ascii="宋体" w:hAnsi="宋体" w:cs="宋体" w:hint="eastAsia"/>
                <w:sz w:val="18"/>
                <w:szCs w:val="18"/>
                <w:lang w:bidi="ar"/>
              </w:rPr>
              <w:t>彩智能网络</w:t>
            </w:r>
            <w:proofErr w:type="gramStart"/>
            <w:r w:rsidRPr="00A35F43">
              <w:rPr>
                <w:rFonts w:ascii="宋体" w:hAnsi="宋体" w:cs="宋体" w:hint="eastAsia"/>
                <w:sz w:val="18"/>
                <w:szCs w:val="18"/>
                <w:lang w:bidi="ar"/>
              </w:rPr>
              <w:t>高清球机</w:t>
            </w:r>
            <w:proofErr w:type="gramEnd"/>
            <w:r w:rsidRPr="00A35F43">
              <w:rPr>
                <w:rFonts w:ascii="宋体" w:hAnsi="宋体" w:cs="宋体" w:hint="eastAsia"/>
                <w:sz w:val="18"/>
                <w:szCs w:val="18"/>
                <w:lang w:bidi="ar"/>
              </w:rPr>
              <w:br/>
              <w:t>2、传感器类型: 1/2.8＂progressive scan CMOS</w:t>
            </w:r>
            <w:r w:rsidRPr="00A35F43">
              <w:rPr>
                <w:rFonts w:ascii="宋体" w:hAnsi="宋体" w:cs="宋体" w:hint="eastAsia"/>
                <w:sz w:val="18"/>
                <w:szCs w:val="18"/>
                <w:lang w:bidi="ar"/>
              </w:rPr>
              <w:br/>
              <w:t>3、最低照度: 彩色：0.005 Lux @（F1.5，AGC ON）；黑白：0.001 Lux @（F1.5，AGC ON）；0 Lux with IR</w:t>
            </w:r>
            <w:r w:rsidRPr="00A35F43">
              <w:rPr>
                <w:rFonts w:ascii="宋体" w:hAnsi="宋体" w:cs="宋体" w:hint="eastAsia"/>
                <w:sz w:val="18"/>
                <w:szCs w:val="18"/>
                <w:lang w:bidi="ar"/>
              </w:rPr>
              <w:br/>
              <w:t>4、焦距: 5.9 mm~135.7 mm，23倍光学变倍</w:t>
            </w:r>
            <w:r w:rsidRPr="00A35F43">
              <w:rPr>
                <w:rFonts w:ascii="宋体" w:hAnsi="宋体" w:cs="宋体" w:hint="eastAsia"/>
                <w:sz w:val="18"/>
                <w:szCs w:val="18"/>
                <w:lang w:bidi="ar"/>
              </w:rPr>
              <w:br/>
              <w:t xml:space="preserve">5、网络接口: RJ45网口，自适应10 M/100 M网络数据 </w:t>
            </w:r>
            <w:r w:rsidRPr="00A35F43">
              <w:rPr>
                <w:rFonts w:ascii="宋体" w:hAnsi="宋体" w:cs="宋体" w:hint="eastAsia"/>
                <w:sz w:val="18"/>
                <w:szCs w:val="18"/>
                <w:lang w:bidi="ar"/>
              </w:rPr>
              <w:br/>
              <w:t>6、SD卡扩展: 支持Micro SD(即TF卡)/Micro SDHC/Micro SDXC卡，最大支持256 GB</w:t>
            </w:r>
            <w:r w:rsidRPr="00A35F43">
              <w:rPr>
                <w:rFonts w:ascii="宋体" w:hAnsi="宋体" w:cs="宋体" w:hint="eastAsia"/>
                <w:sz w:val="18"/>
                <w:szCs w:val="18"/>
                <w:lang w:bidi="ar"/>
              </w:rPr>
              <w:br/>
              <w:t>7、白光照射距离: 30 m，红外照射距离: 150 m</w:t>
            </w:r>
            <w:r w:rsidRPr="00A35F43">
              <w:rPr>
                <w:rFonts w:ascii="宋体" w:hAnsi="宋体" w:cs="宋体" w:hint="eastAsia"/>
                <w:sz w:val="18"/>
                <w:szCs w:val="18"/>
                <w:lang w:bidi="ar"/>
              </w:rPr>
              <w:br/>
              <w:t>8、防护: IP66</w:t>
            </w:r>
            <w:r w:rsidRPr="00A35F43">
              <w:rPr>
                <w:rFonts w:ascii="宋体" w:hAnsi="宋体" w:cs="宋体" w:hint="eastAsia"/>
                <w:sz w:val="18"/>
                <w:szCs w:val="18"/>
                <w:lang w:bidi="ar"/>
              </w:rPr>
              <w:br/>
            </w:r>
            <w:r w:rsidRPr="00A35F43">
              <w:rPr>
                <w:rFonts w:ascii="宋体" w:hAnsi="宋体" w:cs="宋体" w:hint="eastAsia"/>
                <w:sz w:val="18"/>
                <w:szCs w:val="18"/>
                <w:lang w:bidi="ar"/>
              </w:rPr>
              <w:lastRenderedPageBreak/>
              <w:t>9、可对镜头前盖玻璃进行加热，去除玻璃上的冰状和水状附着物</w:t>
            </w:r>
            <w:r w:rsidRPr="00A35F43">
              <w:rPr>
                <w:rFonts w:ascii="宋体" w:hAnsi="宋体" w:cs="宋体" w:hint="eastAsia"/>
                <w:sz w:val="18"/>
                <w:szCs w:val="18"/>
                <w:lang w:bidi="ar"/>
              </w:rPr>
              <w:br/>
              <w:t>10、可通过IE浏览器设置8个场景进行人脸抓拍，可设置每个场景的布防时间。</w:t>
            </w:r>
            <w:r w:rsidRPr="00A35F43">
              <w:rPr>
                <w:rFonts w:ascii="宋体" w:hAnsi="宋体" w:cs="宋体" w:hint="eastAsia"/>
                <w:sz w:val="18"/>
                <w:szCs w:val="18"/>
                <w:lang w:bidi="ar"/>
              </w:rPr>
              <w:br/>
              <w:t>11、设备可对监视画面中不小于30张人脸进行检测、跟踪和抓拍。</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20A4B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lastRenderedPageBreak/>
              <w:t>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5ADC6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5C5A3C0" w14:textId="77777777" w:rsidR="006F3191" w:rsidRPr="00A35F43" w:rsidRDefault="006F3191" w:rsidP="00421755">
            <w:pPr>
              <w:jc w:val="center"/>
              <w:rPr>
                <w:rFonts w:ascii="宋体" w:hAnsi="宋体" w:cs="宋体" w:hint="eastAsia"/>
                <w:sz w:val="18"/>
                <w:szCs w:val="18"/>
              </w:rPr>
            </w:pPr>
          </w:p>
        </w:tc>
      </w:tr>
      <w:tr w:rsidR="00A35F43" w:rsidRPr="00A35F43" w14:paraId="7F0110B5" w14:textId="77777777" w:rsidTr="00A6501E">
        <w:trPr>
          <w:trHeight w:val="22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FDCDB8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EA84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400万高空全彩智能警戒球机</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B7F24" w14:textId="77777777" w:rsidR="006F3191" w:rsidRPr="00A35F43" w:rsidRDefault="00432E9D" w:rsidP="00421755">
            <w:pPr>
              <w:widowControl/>
              <w:spacing w:after="180"/>
              <w:jc w:val="left"/>
              <w:textAlignment w:val="center"/>
              <w:rPr>
                <w:rFonts w:ascii="宋体" w:hAnsi="宋体" w:cs="宋体" w:hint="eastAsia"/>
                <w:sz w:val="18"/>
                <w:szCs w:val="18"/>
              </w:rPr>
            </w:pPr>
            <w:r w:rsidRPr="00A35F43">
              <w:rPr>
                <w:rFonts w:ascii="宋体" w:hAnsi="宋体" w:cs="宋体" w:hint="eastAsia"/>
                <w:sz w:val="18"/>
                <w:szCs w:val="18"/>
                <w:lang w:bidi="ar"/>
              </w:rPr>
              <w:t>1、内置2个镜头，可以输出两路视频图像，1路全景视频图像、1路细节视频图像</w:t>
            </w:r>
            <w:r w:rsidRPr="00A35F43">
              <w:rPr>
                <w:rFonts w:ascii="宋体" w:hAnsi="宋体" w:cs="宋体" w:hint="eastAsia"/>
                <w:sz w:val="18"/>
                <w:szCs w:val="18"/>
                <w:lang w:bidi="ar"/>
              </w:rPr>
              <w:br/>
              <w:t>2、内置2颗GPU芯片</w:t>
            </w:r>
            <w:r w:rsidRPr="00A35F43">
              <w:rPr>
                <w:rFonts w:ascii="宋体" w:hAnsi="宋体" w:cs="宋体" w:hint="eastAsia"/>
                <w:sz w:val="18"/>
                <w:szCs w:val="18"/>
                <w:lang w:bidi="ar"/>
              </w:rPr>
              <w:br/>
              <w:t>3、全景通道支持最大像素为 2560×1440，细节通道支持最大像素为 2560×1440，红外距离可达150米</w:t>
            </w:r>
            <w:r w:rsidRPr="00A35F43">
              <w:rPr>
                <w:rFonts w:ascii="宋体" w:hAnsi="宋体" w:cs="宋体" w:hint="eastAsia"/>
                <w:sz w:val="18"/>
                <w:szCs w:val="18"/>
                <w:lang w:bidi="ar"/>
              </w:rPr>
              <w:br/>
              <w:t>4、细节镜头支持23倍光学变倍，最大焦距≥135mm</w:t>
            </w:r>
            <w:r w:rsidRPr="00A35F43">
              <w:rPr>
                <w:rFonts w:ascii="宋体" w:hAnsi="宋体" w:cs="宋体" w:hint="eastAsia"/>
                <w:sz w:val="18"/>
                <w:szCs w:val="18"/>
                <w:lang w:bidi="ar"/>
              </w:rPr>
              <w:br/>
              <w:t>5、▲内置两个扬声器，并可随细节视频图像以及补光灯、白光报警灯360°同步旋转；支持白光报警时，光束呈现束状型，全景图像中可明确指示报警方向；支持跟踪报警功能，可对监视画面中的多个目标进行跟踪，并可显示移动目标的属性（人、车、其他）；当移动目标进入监视画面时可报警上传，离开监视画面5s后解除报警（提供公安部检验报告复印件证明）</w:t>
            </w:r>
            <w:r w:rsidRPr="00A35F43">
              <w:rPr>
                <w:rFonts w:ascii="宋体" w:hAnsi="宋体" w:cs="宋体" w:hint="eastAsia"/>
                <w:sz w:val="18"/>
                <w:szCs w:val="18"/>
                <w:lang w:bidi="ar"/>
              </w:rPr>
              <w:br/>
              <w:t>6、支持对150米以外人员进行报警提示，在夜晚无光照环境下，正向人员能明显感觉到报警灯闪烁</w:t>
            </w:r>
            <w:r w:rsidRPr="00A35F43">
              <w:rPr>
                <w:rFonts w:ascii="宋体" w:hAnsi="宋体" w:cs="宋体" w:hint="eastAsia"/>
                <w:sz w:val="18"/>
                <w:szCs w:val="18"/>
                <w:lang w:bidi="ar"/>
              </w:rPr>
              <w:br/>
              <w:t>7、支持定位联动功能，可自动标定全景视频图像与细节视频图像，使通过客户端软件或IE浏览器在全景视频图像中点击或框选任</w:t>
            </w:r>
            <w:proofErr w:type="gramStart"/>
            <w:r w:rsidRPr="00A35F43">
              <w:rPr>
                <w:rFonts w:ascii="宋体" w:hAnsi="宋体" w:cs="宋体" w:hint="eastAsia"/>
                <w:sz w:val="18"/>
                <w:szCs w:val="18"/>
                <w:lang w:bidi="ar"/>
              </w:rPr>
              <w:t>意区域</w:t>
            </w:r>
            <w:proofErr w:type="gramEnd"/>
            <w:r w:rsidRPr="00A35F43">
              <w:rPr>
                <w:rFonts w:ascii="宋体" w:hAnsi="宋体" w:cs="宋体" w:hint="eastAsia"/>
                <w:sz w:val="18"/>
                <w:szCs w:val="18"/>
                <w:lang w:bidi="ar"/>
              </w:rPr>
              <w:t>后，在细节视频图像旋转角度范围允许的条件下，可将该区域处于细节视频图像中央，标定点数量不少于6个，且标定用时不大于1s</w:t>
            </w:r>
            <w:r w:rsidRPr="00A35F43">
              <w:rPr>
                <w:rFonts w:ascii="宋体" w:hAnsi="宋体" w:cs="宋体" w:hint="eastAsia"/>
                <w:sz w:val="18"/>
                <w:szCs w:val="18"/>
                <w:lang w:bidi="ar"/>
              </w:rPr>
              <w:br/>
              <w:t>8、支持300个预置位，可按照所设置的</w:t>
            </w:r>
            <w:proofErr w:type="gramStart"/>
            <w:r w:rsidRPr="00A35F43">
              <w:rPr>
                <w:rFonts w:ascii="宋体" w:hAnsi="宋体" w:cs="宋体" w:hint="eastAsia"/>
                <w:sz w:val="18"/>
                <w:szCs w:val="18"/>
                <w:lang w:bidi="ar"/>
              </w:rPr>
              <w:t>预置位</w:t>
            </w:r>
            <w:proofErr w:type="gramEnd"/>
            <w:r w:rsidRPr="00A35F43">
              <w:rPr>
                <w:rFonts w:ascii="宋体" w:hAnsi="宋体" w:cs="宋体" w:hint="eastAsia"/>
                <w:sz w:val="18"/>
                <w:szCs w:val="18"/>
                <w:lang w:bidi="ar"/>
              </w:rPr>
              <w:t>完成不小于8条巡航路径，支持不小于4条模式路径设置，支持</w:t>
            </w:r>
            <w:proofErr w:type="gramStart"/>
            <w:r w:rsidRPr="00A35F43">
              <w:rPr>
                <w:rFonts w:ascii="宋体" w:hAnsi="宋体" w:cs="宋体" w:hint="eastAsia"/>
                <w:sz w:val="18"/>
                <w:szCs w:val="18"/>
                <w:lang w:bidi="ar"/>
              </w:rPr>
              <w:t>预置位</w:t>
            </w:r>
            <w:proofErr w:type="gramEnd"/>
            <w:r w:rsidRPr="00A35F43">
              <w:rPr>
                <w:rFonts w:ascii="宋体" w:hAnsi="宋体" w:cs="宋体" w:hint="eastAsia"/>
                <w:sz w:val="18"/>
                <w:szCs w:val="18"/>
                <w:lang w:bidi="ar"/>
              </w:rPr>
              <w:t>视频冻结功能；可实现RS485接口优先或RJ45网络接口优先控制功能</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97AD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B7AF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0459AAFB" w14:textId="77777777" w:rsidR="006F3191" w:rsidRPr="00A35F43" w:rsidRDefault="006F3191" w:rsidP="00421755">
            <w:pPr>
              <w:jc w:val="center"/>
              <w:rPr>
                <w:rFonts w:ascii="宋体" w:hAnsi="宋体" w:cs="宋体" w:hint="eastAsia"/>
                <w:sz w:val="18"/>
                <w:szCs w:val="18"/>
              </w:rPr>
            </w:pPr>
          </w:p>
        </w:tc>
      </w:tr>
      <w:tr w:rsidR="00A35F43" w:rsidRPr="00A35F43" w14:paraId="5FB14C57"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6EAF26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3376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球机支架</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517BA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壁装支架/白色/铝合金</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0AA1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98BE4"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FC8A6BC" w14:textId="77777777" w:rsidR="006F3191" w:rsidRPr="00A35F43" w:rsidRDefault="006F3191" w:rsidP="00421755">
            <w:pPr>
              <w:jc w:val="center"/>
              <w:rPr>
                <w:rFonts w:ascii="宋体" w:hAnsi="宋体" w:cs="宋体" w:hint="eastAsia"/>
                <w:sz w:val="18"/>
                <w:szCs w:val="18"/>
              </w:rPr>
            </w:pPr>
          </w:p>
        </w:tc>
      </w:tr>
      <w:tr w:rsidR="00A35F43" w:rsidRPr="00A35F43" w14:paraId="1A94A147"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FCAA1D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F6EB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球机电源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37A33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24V/5A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C95E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7</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F5F23"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2419F9A" w14:textId="77777777" w:rsidR="006F3191" w:rsidRPr="00A35F43" w:rsidRDefault="006F3191" w:rsidP="00421755">
            <w:pPr>
              <w:jc w:val="center"/>
              <w:rPr>
                <w:rFonts w:ascii="宋体" w:hAnsi="宋体" w:cs="宋体" w:hint="eastAsia"/>
                <w:sz w:val="18"/>
                <w:szCs w:val="18"/>
              </w:rPr>
            </w:pPr>
          </w:p>
        </w:tc>
      </w:tr>
      <w:tr w:rsidR="00A35F43" w:rsidRPr="00A35F43" w14:paraId="4E83E1D0" w14:textId="77777777" w:rsidTr="00A6501E">
        <w:trPr>
          <w:trHeight w:val="100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2FBDB76"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F205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LCD拼接屏</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7DD8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55英寸#3.5mm拼缝液晶拼接屏</w:t>
            </w:r>
            <w:r w:rsidRPr="00A35F43">
              <w:rPr>
                <w:rFonts w:ascii="宋体" w:hAnsi="宋体" w:cs="宋体" w:hint="eastAsia"/>
                <w:sz w:val="18"/>
                <w:szCs w:val="18"/>
                <w:lang w:bidi="ar"/>
              </w:rPr>
              <w:br/>
              <w:t>直下式LED背光源，亮度均匀，无边界暗影现象。</w:t>
            </w:r>
            <w:r w:rsidRPr="00A35F43">
              <w:rPr>
                <w:rFonts w:ascii="宋体" w:hAnsi="宋体" w:cs="宋体" w:hint="eastAsia"/>
                <w:sz w:val="18"/>
                <w:szCs w:val="18"/>
                <w:lang w:bidi="ar"/>
              </w:rPr>
              <w:br/>
              <w:t>物理分辨率高达1920 × 1080。</w:t>
            </w:r>
            <w:r w:rsidRPr="00A35F43">
              <w:rPr>
                <w:rFonts w:ascii="宋体" w:hAnsi="宋体" w:cs="宋体" w:hint="eastAsia"/>
                <w:sz w:val="18"/>
                <w:szCs w:val="18"/>
                <w:lang w:bidi="ar"/>
              </w:rPr>
              <w:br/>
              <w:t>全高清显示，画面细腻，色彩丰富。</w:t>
            </w:r>
            <w:r w:rsidRPr="00A35F43">
              <w:rPr>
                <w:rFonts w:ascii="宋体" w:hAnsi="宋体" w:cs="宋体" w:hint="eastAsia"/>
                <w:sz w:val="18"/>
                <w:szCs w:val="18"/>
                <w:lang w:bidi="ar"/>
              </w:rPr>
              <w:br/>
              <w:t>高清晰度、高亮度、高色域。</w:t>
            </w:r>
            <w:r w:rsidRPr="00A35F43">
              <w:rPr>
                <w:rFonts w:ascii="宋体" w:hAnsi="宋体" w:cs="宋体" w:hint="eastAsia"/>
                <w:sz w:val="18"/>
                <w:szCs w:val="18"/>
                <w:lang w:bidi="ar"/>
              </w:rPr>
              <w:br/>
              <w:t>视角可达178°，趋近于水平。</w:t>
            </w:r>
            <w:r w:rsidRPr="00A35F43">
              <w:rPr>
                <w:rFonts w:ascii="宋体" w:hAnsi="宋体" w:cs="宋体" w:hint="eastAsia"/>
                <w:sz w:val="18"/>
                <w:szCs w:val="18"/>
                <w:lang w:bidi="ar"/>
              </w:rPr>
              <w:br/>
              <w:t>显示面积大、体积小、重量轻。</w:t>
            </w:r>
            <w:r w:rsidRPr="00A35F43">
              <w:rPr>
                <w:rFonts w:ascii="宋体" w:hAnsi="宋体" w:cs="宋体" w:hint="eastAsia"/>
                <w:sz w:val="18"/>
                <w:szCs w:val="18"/>
                <w:lang w:bidi="ar"/>
              </w:rPr>
              <w:br/>
              <w:t>超窄边设计。</w:t>
            </w:r>
            <w:r w:rsidRPr="00A35F43">
              <w:rPr>
                <w:rFonts w:ascii="宋体" w:hAnsi="宋体" w:cs="宋体" w:hint="eastAsia"/>
                <w:sz w:val="18"/>
                <w:szCs w:val="18"/>
                <w:lang w:bidi="ar"/>
              </w:rPr>
              <w:br/>
              <w:t>运行稳定，可24小时持续工作。</w:t>
            </w:r>
            <w:r w:rsidRPr="00A35F43">
              <w:rPr>
                <w:rFonts w:ascii="宋体" w:hAnsi="宋体" w:cs="宋体" w:hint="eastAsia"/>
                <w:sz w:val="18"/>
                <w:szCs w:val="18"/>
                <w:lang w:bidi="ar"/>
              </w:rPr>
              <w:br/>
              <w:t>支持壁挂、落地、吊装等多种安装方式。</w:t>
            </w:r>
            <w:r w:rsidRPr="00A35F43">
              <w:rPr>
                <w:rFonts w:ascii="宋体" w:hAnsi="宋体" w:cs="宋体" w:hint="eastAsia"/>
                <w:sz w:val="18"/>
                <w:szCs w:val="18"/>
                <w:lang w:bidi="ar"/>
              </w:rPr>
              <w:br/>
              <w:t>多种拼接方式，能适应各种使用场所。</w:t>
            </w:r>
            <w:r w:rsidRPr="00A35F43">
              <w:rPr>
                <w:rFonts w:ascii="宋体" w:hAnsi="宋体" w:cs="宋体" w:hint="eastAsia"/>
                <w:sz w:val="18"/>
                <w:szCs w:val="18"/>
                <w:lang w:bidi="ar"/>
              </w:rPr>
              <w:br/>
              <w:t>采用金属外壳，防辐射、防磁场、防强电场干扰。</w:t>
            </w:r>
            <w:r w:rsidRPr="00A35F43">
              <w:rPr>
                <w:rFonts w:ascii="宋体" w:hAnsi="宋体" w:cs="宋体" w:hint="eastAsia"/>
                <w:sz w:val="18"/>
                <w:szCs w:val="18"/>
                <w:lang w:bidi="ar"/>
              </w:rPr>
              <w:br/>
              <w:t>实时检测设备温度，</w:t>
            </w:r>
            <w:proofErr w:type="gramStart"/>
            <w:r w:rsidRPr="00A35F43">
              <w:rPr>
                <w:rFonts w:ascii="宋体" w:hAnsi="宋体" w:cs="宋体" w:hint="eastAsia"/>
                <w:sz w:val="18"/>
                <w:szCs w:val="18"/>
                <w:lang w:bidi="ar"/>
              </w:rPr>
              <w:t>过温自保护</w:t>
            </w:r>
            <w:proofErr w:type="gramEnd"/>
            <w:r w:rsidRPr="00A35F43">
              <w:rPr>
                <w:rFonts w:ascii="宋体" w:hAnsi="宋体" w:cs="宋体" w:hint="eastAsia"/>
                <w:sz w:val="18"/>
                <w:szCs w:val="18"/>
                <w:lang w:bidi="ar"/>
              </w:rPr>
              <w:t>，防止面板灼烧。</w:t>
            </w:r>
            <w:r w:rsidRPr="00A35F43">
              <w:rPr>
                <w:rFonts w:ascii="宋体" w:hAnsi="宋体" w:cs="宋体" w:hint="eastAsia"/>
                <w:sz w:val="18"/>
                <w:szCs w:val="18"/>
                <w:lang w:bidi="ar"/>
              </w:rPr>
              <w:br/>
              <w:t>显示尺寸： 55 inch</w:t>
            </w:r>
            <w:r w:rsidRPr="00A35F43">
              <w:rPr>
                <w:rFonts w:ascii="宋体" w:hAnsi="宋体" w:cs="宋体" w:hint="eastAsia"/>
                <w:sz w:val="18"/>
                <w:szCs w:val="18"/>
                <w:lang w:bidi="ar"/>
              </w:rPr>
              <w:br/>
              <w:t>背光源类型：D-LED</w:t>
            </w:r>
            <w:r w:rsidRPr="00A35F43">
              <w:rPr>
                <w:rFonts w:ascii="宋体" w:hAnsi="宋体" w:cs="宋体" w:hint="eastAsia"/>
                <w:sz w:val="18"/>
                <w:szCs w:val="18"/>
                <w:lang w:bidi="ar"/>
              </w:rPr>
              <w:br/>
              <w:t>物理拼缝：3.5 mm</w:t>
            </w:r>
            <w:r w:rsidRPr="00A35F43">
              <w:rPr>
                <w:rFonts w:ascii="宋体" w:hAnsi="宋体" w:cs="宋体" w:hint="eastAsia"/>
                <w:sz w:val="18"/>
                <w:szCs w:val="18"/>
                <w:lang w:bidi="ar"/>
              </w:rPr>
              <w:br/>
              <w:t>物理拼缝公差：±0.8 mm</w:t>
            </w:r>
            <w:r w:rsidRPr="00A35F43">
              <w:rPr>
                <w:rFonts w:ascii="宋体" w:hAnsi="宋体" w:cs="宋体" w:hint="eastAsia"/>
                <w:sz w:val="18"/>
                <w:szCs w:val="18"/>
                <w:lang w:bidi="ar"/>
              </w:rPr>
              <w:br/>
              <w:t>亮度：500 ± 10% cd/m²</w:t>
            </w:r>
            <w:r w:rsidRPr="00A35F43">
              <w:rPr>
                <w:rFonts w:ascii="宋体" w:hAnsi="宋体" w:cs="宋体" w:hint="eastAsia"/>
                <w:sz w:val="18"/>
                <w:szCs w:val="18"/>
                <w:lang w:bidi="ar"/>
              </w:rPr>
              <w:br/>
              <w:t>可视角：178°(水平)/178°(垂直)</w:t>
            </w:r>
            <w:r w:rsidRPr="00A35F43">
              <w:rPr>
                <w:rFonts w:ascii="宋体" w:hAnsi="宋体" w:cs="宋体" w:hint="eastAsia"/>
                <w:sz w:val="18"/>
                <w:szCs w:val="18"/>
                <w:lang w:bidi="ar"/>
              </w:rPr>
              <w:br/>
              <w:t xml:space="preserve">对比度：1200 : 1 </w:t>
            </w:r>
            <w:r w:rsidRPr="00A35F43">
              <w:rPr>
                <w:rFonts w:ascii="宋体" w:hAnsi="宋体" w:cs="宋体" w:hint="eastAsia"/>
                <w:sz w:val="18"/>
                <w:szCs w:val="18"/>
                <w:lang w:bidi="ar"/>
              </w:rPr>
              <w:br/>
              <w:t>音视频输入接口：HDMI × 1, DVI × 1, USB × 1</w:t>
            </w:r>
            <w:r w:rsidRPr="00A35F43">
              <w:rPr>
                <w:rFonts w:ascii="宋体" w:hAnsi="宋体" w:cs="宋体" w:hint="eastAsia"/>
                <w:sz w:val="18"/>
                <w:szCs w:val="18"/>
                <w:lang w:bidi="ar"/>
              </w:rPr>
              <w:br/>
              <w:t>音视频输出接口：无</w:t>
            </w:r>
            <w:r w:rsidRPr="00A35F43">
              <w:rPr>
                <w:rFonts w:ascii="宋体" w:hAnsi="宋体" w:cs="宋体" w:hint="eastAsia"/>
                <w:sz w:val="18"/>
                <w:szCs w:val="18"/>
                <w:lang w:bidi="ar"/>
              </w:rPr>
              <w:br/>
              <w:t xml:space="preserve">控制接口：RS-232 IN × 1, RS-232 OUT × 1 </w:t>
            </w:r>
            <w:r w:rsidRPr="00A35F43">
              <w:rPr>
                <w:rFonts w:ascii="宋体" w:hAnsi="宋体" w:cs="宋体" w:hint="eastAsia"/>
                <w:sz w:val="18"/>
                <w:szCs w:val="18"/>
                <w:lang w:bidi="ar"/>
              </w:rPr>
              <w:br/>
              <w:t>电源：100~240 VAC, 50/60 Hz</w:t>
            </w:r>
            <w:r w:rsidRPr="00A35F43">
              <w:rPr>
                <w:rFonts w:ascii="宋体" w:hAnsi="宋体" w:cs="宋体" w:hint="eastAsia"/>
                <w:sz w:val="18"/>
                <w:szCs w:val="18"/>
                <w:lang w:bidi="ar"/>
              </w:rPr>
              <w:br/>
              <w:t>功耗：≤245 W</w:t>
            </w:r>
            <w:r w:rsidRPr="00A35F43">
              <w:rPr>
                <w:rFonts w:ascii="宋体" w:hAnsi="宋体" w:cs="宋体" w:hint="eastAsia"/>
                <w:sz w:val="18"/>
                <w:szCs w:val="18"/>
                <w:lang w:bidi="ar"/>
              </w:rPr>
              <w:br/>
              <w:t xml:space="preserve">待机功耗：≤ 0.5 W </w:t>
            </w:r>
            <w:r w:rsidRPr="00A35F43">
              <w:rPr>
                <w:rFonts w:ascii="宋体" w:hAnsi="宋体" w:cs="宋体" w:hint="eastAsia"/>
                <w:sz w:val="18"/>
                <w:szCs w:val="18"/>
                <w:lang w:bidi="ar"/>
              </w:rPr>
              <w:br/>
              <w:t>安装孔距：600 (H) mm × 400 (V) mm</w:t>
            </w:r>
            <w:r w:rsidRPr="00A35F43">
              <w:rPr>
                <w:rFonts w:ascii="宋体" w:hAnsi="宋体" w:cs="宋体" w:hint="eastAsia"/>
                <w:sz w:val="18"/>
                <w:szCs w:val="18"/>
                <w:lang w:bidi="ar"/>
              </w:rPr>
              <w:br/>
              <w:t xml:space="preserve">产品尺寸：1213.50 (W) mm × 684.50 (H) mm × 48.49 (D) mm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6B5C6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5217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2A13BE8" w14:textId="77777777" w:rsidR="006F3191" w:rsidRPr="00A35F43" w:rsidRDefault="006F3191" w:rsidP="00421755">
            <w:pPr>
              <w:jc w:val="center"/>
              <w:rPr>
                <w:rFonts w:ascii="宋体" w:hAnsi="宋体" w:cs="宋体" w:hint="eastAsia"/>
                <w:sz w:val="18"/>
                <w:szCs w:val="18"/>
              </w:rPr>
            </w:pPr>
          </w:p>
        </w:tc>
      </w:tr>
      <w:tr w:rsidR="00A35F43" w:rsidRPr="00A35F43" w14:paraId="17ED6466" w14:textId="77777777" w:rsidTr="00A6501E">
        <w:trPr>
          <w:trHeight w:val="9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47ABAA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8A869"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模块化支架（含底座）</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1A00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LCD一体化支架</w:t>
            </w:r>
            <w:r w:rsidRPr="00A35F43">
              <w:rPr>
                <w:rFonts w:ascii="宋体" w:hAnsi="宋体" w:cs="宋体" w:hint="eastAsia"/>
                <w:sz w:val="18"/>
                <w:szCs w:val="18"/>
                <w:lang w:bidi="ar"/>
              </w:rPr>
              <w:br/>
              <w:t>适用场合 后墙可承重</w:t>
            </w:r>
            <w:r w:rsidRPr="00A35F43">
              <w:rPr>
                <w:rFonts w:ascii="宋体" w:hAnsi="宋体" w:cs="宋体" w:hint="eastAsia"/>
                <w:sz w:val="18"/>
                <w:szCs w:val="18"/>
                <w:lang w:bidi="ar"/>
              </w:rPr>
              <w:br/>
              <w:t>全封闭防尘(默认无后开门，后封板)</w:t>
            </w:r>
            <w:r w:rsidRPr="00A35F43">
              <w:rPr>
                <w:rFonts w:ascii="宋体" w:hAnsi="宋体" w:cs="宋体" w:hint="eastAsia"/>
                <w:sz w:val="18"/>
                <w:szCs w:val="18"/>
                <w:lang w:bidi="ar"/>
              </w:rPr>
              <w:br/>
              <w:t>支持大规模拼接</w:t>
            </w:r>
            <w:r w:rsidRPr="00A35F43">
              <w:rPr>
                <w:rFonts w:ascii="宋体" w:hAnsi="宋体" w:cs="宋体" w:hint="eastAsia"/>
                <w:sz w:val="18"/>
                <w:szCs w:val="18"/>
                <w:lang w:bidi="ar"/>
              </w:rPr>
              <w:br/>
              <w:t>支持弧形设计</w:t>
            </w:r>
            <w:r w:rsidRPr="00A35F43">
              <w:rPr>
                <w:rFonts w:ascii="宋体" w:hAnsi="宋体" w:cs="宋体" w:hint="eastAsia"/>
                <w:sz w:val="18"/>
                <w:szCs w:val="18"/>
                <w:lang w:bidi="ar"/>
              </w:rPr>
              <w:br/>
            </w:r>
            <w:r w:rsidRPr="00A35F43">
              <w:rPr>
                <w:rFonts w:ascii="宋体" w:hAnsi="宋体" w:cs="宋体" w:hint="eastAsia"/>
                <w:sz w:val="18"/>
                <w:szCs w:val="18"/>
                <w:lang w:bidi="ar"/>
              </w:rPr>
              <w:lastRenderedPageBreak/>
              <w:t xml:space="preserve">产品型号：LCD一体化支架 </w:t>
            </w:r>
            <w:r w:rsidRPr="00A35F43">
              <w:rPr>
                <w:rFonts w:ascii="宋体" w:hAnsi="宋体" w:cs="宋体" w:hint="eastAsia"/>
                <w:sz w:val="18"/>
                <w:szCs w:val="18"/>
                <w:lang w:bidi="ar"/>
              </w:rPr>
              <w:br/>
              <w:t>产品配置：左右上封板；</w:t>
            </w:r>
            <w:r w:rsidRPr="00A35F43">
              <w:rPr>
                <w:rFonts w:ascii="宋体" w:hAnsi="宋体" w:cs="宋体" w:hint="eastAsia"/>
                <w:sz w:val="18"/>
                <w:szCs w:val="18"/>
                <w:lang w:bidi="ar"/>
              </w:rPr>
              <w:br/>
              <w:t xml:space="preserve">前开门/前封板； </w:t>
            </w:r>
            <w:r w:rsidRPr="00A35F43">
              <w:rPr>
                <w:rFonts w:ascii="宋体" w:hAnsi="宋体" w:cs="宋体" w:hint="eastAsia"/>
                <w:sz w:val="18"/>
                <w:szCs w:val="18"/>
                <w:lang w:bidi="ar"/>
              </w:rPr>
              <w:br/>
              <w:t xml:space="preserve">重量（/m²）：40kg/m² </w:t>
            </w:r>
            <w:r w:rsidRPr="00A35F43">
              <w:rPr>
                <w:rFonts w:ascii="宋体" w:hAnsi="宋体" w:cs="宋体" w:hint="eastAsia"/>
                <w:sz w:val="18"/>
                <w:szCs w:val="18"/>
                <w:lang w:bidi="ar"/>
              </w:rPr>
              <w:br/>
              <w:t>材质：优质冷轧钢板(SPCC)，材料厚度从T1.0-T5不等</w:t>
            </w:r>
            <w:r w:rsidRPr="00A35F43">
              <w:rPr>
                <w:rFonts w:ascii="宋体" w:hAnsi="宋体" w:cs="宋体" w:hint="eastAsia"/>
                <w:sz w:val="18"/>
                <w:szCs w:val="18"/>
                <w:lang w:bidi="ar"/>
              </w:rPr>
              <w:br/>
              <w:t>备注说明：适用场景：适用于大部分场合应用；适合大规模的拼接适用；无需装修的场合</w:t>
            </w:r>
            <w:r w:rsidRPr="00A35F43">
              <w:rPr>
                <w:rFonts w:ascii="宋体" w:hAnsi="宋体" w:cs="宋体" w:hint="eastAsia"/>
                <w:sz w:val="18"/>
                <w:szCs w:val="18"/>
                <w:lang w:bidi="ar"/>
              </w:rPr>
              <w:br/>
              <w:t>注意事项：安装相对繁琐；扩容需要特殊定制</w:t>
            </w:r>
            <w:r w:rsidRPr="00A35F43">
              <w:rPr>
                <w:rFonts w:ascii="宋体" w:hAnsi="宋体" w:cs="宋体" w:hint="eastAsia"/>
                <w:sz w:val="18"/>
                <w:szCs w:val="18"/>
                <w:lang w:bidi="ar"/>
              </w:rPr>
              <w:br/>
              <w:t>适用场合 后墙可承重</w:t>
            </w:r>
            <w:r w:rsidRPr="00A35F43">
              <w:rPr>
                <w:rFonts w:ascii="宋体" w:hAnsi="宋体" w:cs="宋体" w:hint="eastAsia"/>
                <w:sz w:val="18"/>
                <w:szCs w:val="18"/>
                <w:lang w:bidi="ar"/>
              </w:rPr>
              <w:br/>
              <w:t xml:space="preserve">颜色：黑色 </w:t>
            </w:r>
            <w:r w:rsidRPr="00A35F43">
              <w:rPr>
                <w:rFonts w:ascii="宋体" w:hAnsi="宋体" w:cs="宋体" w:hint="eastAsia"/>
                <w:sz w:val="18"/>
                <w:szCs w:val="18"/>
                <w:lang w:bidi="ar"/>
              </w:rPr>
              <w:br/>
              <w:t>厚度：600mm</w:t>
            </w:r>
            <w:r w:rsidRPr="00A35F43">
              <w:rPr>
                <w:rFonts w:ascii="宋体" w:hAnsi="宋体" w:cs="宋体" w:hint="eastAsia"/>
                <w:sz w:val="18"/>
                <w:szCs w:val="18"/>
                <w:lang w:bidi="ar"/>
              </w:rPr>
              <w:br/>
              <w:t>表面处理：静电喷塑，涂层厚度&amp;gt;60微米</w:t>
            </w:r>
            <w:r w:rsidRPr="00A35F43">
              <w:rPr>
                <w:rFonts w:ascii="宋体" w:hAnsi="宋体" w:cs="宋体" w:hint="eastAsia"/>
                <w:sz w:val="18"/>
                <w:szCs w:val="18"/>
                <w:lang w:bidi="ar"/>
              </w:rPr>
              <w:br/>
              <w:t xml:space="preserve">弧度：0~5°； </w:t>
            </w:r>
            <w:r w:rsidRPr="00A35F43">
              <w:rPr>
                <w:rFonts w:ascii="宋体" w:hAnsi="宋体" w:cs="宋体" w:hint="eastAsia"/>
                <w:sz w:val="18"/>
                <w:szCs w:val="18"/>
                <w:lang w:bidi="ar"/>
              </w:rPr>
              <w:br/>
              <w:t xml:space="preserve">适用规模：不限制拼接规模 </w:t>
            </w:r>
            <w:r w:rsidRPr="00A35F43">
              <w:rPr>
                <w:rFonts w:ascii="宋体" w:hAnsi="宋体" w:cs="宋体" w:hint="eastAsia"/>
                <w:sz w:val="18"/>
                <w:szCs w:val="18"/>
                <w:lang w:bidi="ar"/>
              </w:rPr>
              <w:br/>
              <w:t xml:space="preserve">可定制范围：厚度，颜色，弧度，离地高度，后封板/后开门，前封板/前开门，拉杆长度，LOGO，机柜/储物隔板 </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43AB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lastRenderedPageBreak/>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6DCEC8"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1A2A6FF" w14:textId="77777777" w:rsidR="006F3191" w:rsidRPr="00A35F43" w:rsidRDefault="006F3191" w:rsidP="00421755">
            <w:pPr>
              <w:jc w:val="center"/>
              <w:rPr>
                <w:rFonts w:ascii="宋体" w:hAnsi="宋体" w:cs="宋体" w:hint="eastAsia"/>
                <w:sz w:val="18"/>
                <w:szCs w:val="18"/>
              </w:rPr>
            </w:pPr>
          </w:p>
        </w:tc>
      </w:tr>
      <w:tr w:rsidR="00A35F43" w:rsidRPr="00A35F43" w14:paraId="0166F058"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93155C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47A0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HDMI线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A240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HDMI电缆,1080P,10m</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03FC7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8A98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78DAE5D" w14:textId="77777777" w:rsidR="006F3191" w:rsidRPr="00A35F43" w:rsidRDefault="006F3191" w:rsidP="00421755">
            <w:pPr>
              <w:jc w:val="center"/>
              <w:rPr>
                <w:rFonts w:ascii="宋体" w:hAnsi="宋体" w:cs="宋体" w:hint="eastAsia"/>
                <w:sz w:val="18"/>
                <w:szCs w:val="18"/>
              </w:rPr>
            </w:pPr>
          </w:p>
        </w:tc>
      </w:tr>
      <w:tr w:rsidR="00A35F43" w:rsidRPr="00A35F43" w14:paraId="5934C0E0" w14:textId="77777777" w:rsidTr="00A6501E">
        <w:trPr>
          <w:trHeight w:val="8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51F092D"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FFFC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高清解码器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F55BD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1、采用嵌入式架构，专用Linux系统，使用DSP解码。为了设备稳定可靠运行，不得采用工控机或者PC机的X86架构。</w:t>
            </w:r>
            <w:r w:rsidRPr="00A35F43">
              <w:rPr>
                <w:rFonts w:ascii="宋体" w:hAnsi="宋体" w:cs="宋体" w:hint="eastAsia"/>
                <w:sz w:val="18"/>
                <w:szCs w:val="18"/>
                <w:lang w:bidi="ar"/>
              </w:rPr>
              <w:br/>
              <w:t>2、具有4个HDMI输出接口、2路HDMI输入接口。样机采用AC220V电源供电。</w:t>
            </w:r>
            <w:r w:rsidRPr="00A35F43">
              <w:rPr>
                <w:rFonts w:ascii="宋体" w:hAnsi="宋体" w:cs="宋体" w:hint="eastAsia"/>
                <w:sz w:val="18"/>
                <w:szCs w:val="18"/>
                <w:lang w:bidi="ar"/>
              </w:rPr>
              <w:br/>
              <w:t>3、支持对输入的视频画面进行90°、180°、270°旋转显示。</w:t>
            </w:r>
            <w:r w:rsidRPr="00A35F43">
              <w:rPr>
                <w:rFonts w:ascii="宋体" w:hAnsi="宋体" w:cs="宋体" w:hint="eastAsia"/>
                <w:sz w:val="18"/>
                <w:szCs w:val="18"/>
                <w:lang w:bidi="ar"/>
              </w:rPr>
              <w:br/>
              <w:t>4、输入信号接入解码器后上墙显示，支持YUV422上墙显示。</w:t>
            </w:r>
            <w:r w:rsidRPr="00A35F43">
              <w:rPr>
                <w:rFonts w:ascii="宋体" w:hAnsi="宋体" w:cs="宋体" w:hint="eastAsia"/>
                <w:sz w:val="18"/>
                <w:szCs w:val="18"/>
                <w:lang w:bidi="ar"/>
              </w:rPr>
              <w:br/>
              <w:t>5、支持PC 软件客户端、WEB 浏览器客户端、平台客户端、IPAD、可视化触控平台方式访问管理。</w:t>
            </w:r>
            <w:r w:rsidRPr="00A35F43">
              <w:rPr>
                <w:rFonts w:ascii="宋体" w:hAnsi="宋体" w:cs="宋体" w:hint="eastAsia"/>
                <w:sz w:val="18"/>
                <w:szCs w:val="18"/>
                <w:lang w:bidi="ar"/>
              </w:rPr>
              <w:br/>
              <w:t>6、设备可通过RTSP协议、ONVIF协议接入前端设备的视频流。</w:t>
            </w:r>
            <w:r w:rsidRPr="00A35F43">
              <w:rPr>
                <w:rFonts w:ascii="宋体" w:hAnsi="宋体" w:cs="宋体" w:hint="eastAsia"/>
                <w:sz w:val="18"/>
                <w:szCs w:val="18"/>
                <w:lang w:bidi="ar"/>
              </w:rPr>
              <w:br/>
              <w:t>7、可通过</w:t>
            </w:r>
            <w:proofErr w:type="gramStart"/>
            <w:r w:rsidRPr="00A35F43">
              <w:rPr>
                <w:rFonts w:ascii="宋体" w:hAnsi="宋体" w:cs="宋体" w:hint="eastAsia"/>
                <w:sz w:val="18"/>
                <w:szCs w:val="18"/>
                <w:lang w:bidi="ar"/>
              </w:rPr>
              <w:t>设备抓屏</w:t>
            </w:r>
            <w:proofErr w:type="gramEnd"/>
            <w:r w:rsidRPr="00A35F43">
              <w:rPr>
                <w:rFonts w:ascii="宋体" w:hAnsi="宋体" w:cs="宋体" w:hint="eastAsia"/>
                <w:sz w:val="18"/>
                <w:szCs w:val="18"/>
                <w:lang w:bidi="ar"/>
              </w:rPr>
              <w:t>软件，将远程电脑桌面实时解码上墙显示，</w:t>
            </w:r>
            <w:proofErr w:type="gramStart"/>
            <w:r w:rsidRPr="00A35F43">
              <w:rPr>
                <w:rFonts w:ascii="宋体" w:hAnsi="宋体" w:cs="宋体" w:hint="eastAsia"/>
                <w:sz w:val="18"/>
                <w:szCs w:val="18"/>
                <w:lang w:bidi="ar"/>
              </w:rPr>
              <w:t>画面帧率可达</w:t>
            </w:r>
            <w:proofErr w:type="gramEnd"/>
            <w:r w:rsidRPr="00A35F43">
              <w:rPr>
                <w:rFonts w:ascii="宋体" w:hAnsi="宋体" w:cs="宋体" w:hint="eastAsia"/>
                <w:sz w:val="18"/>
                <w:szCs w:val="18"/>
                <w:lang w:bidi="ar"/>
              </w:rPr>
              <w:t>30fps。</w:t>
            </w:r>
            <w:r w:rsidRPr="00A35F43">
              <w:rPr>
                <w:rFonts w:ascii="宋体" w:hAnsi="宋体" w:cs="宋体" w:hint="eastAsia"/>
                <w:sz w:val="18"/>
                <w:szCs w:val="18"/>
                <w:lang w:bidi="ar"/>
              </w:rPr>
              <w:br/>
              <w:t>8、可通过客户端软件设置HDMI接口输出分辨率为3840*2160(30Hz、1920*1080(50Hz)、1920*1080(60Hz))、1680*1050(60Hz)、1600*1200(60Hz)、1280*1024(60Hz)、1280*720(60Hz)、1280*720(50Hz)、1024*768(60Hz)。</w:t>
            </w:r>
            <w:r w:rsidRPr="00A35F43">
              <w:rPr>
                <w:rFonts w:ascii="宋体" w:hAnsi="宋体" w:cs="宋体" w:hint="eastAsia"/>
                <w:sz w:val="18"/>
                <w:szCs w:val="18"/>
                <w:lang w:bidi="ar"/>
              </w:rPr>
              <w:br/>
              <w:t>9、支持NTP校时及客户端软件手动校时两种校时方式。</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08D5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AF45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F0D3847" w14:textId="77777777" w:rsidR="006F3191" w:rsidRPr="00A35F43" w:rsidRDefault="006F3191" w:rsidP="00421755">
            <w:pPr>
              <w:jc w:val="center"/>
              <w:rPr>
                <w:rFonts w:ascii="宋体" w:hAnsi="宋体" w:cs="宋体" w:hint="eastAsia"/>
                <w:sz w:val="18"/>
                <w:szCs w:val="18"/>
              </w:rPr>
            </w:pPr>
          </w:p>
        </w:tc>
      </w:tr>
      <w:tr w:rsidR="00A35F43" w:rsidRPr="00A35F43" w14:paraId="60C969C6"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7D83D5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64F5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操作台</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F2F9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2联监控操作台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1DCBF"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9E4F0C"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张</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74B5A06" w14:textId="77777777" w:rsidR="006F3191" w:rsidRPr="00A35F43" w:rsidRDefault="006F3191" w:rsidP="00421755">
            <w:pPr>
              <w:jc w:val="center"/>
              <w:rPr>
                <w:rFonts w:ascii="宋体" w:hAnsi="宋体" w:cs="宋体" w:hint="eastAsia"/>
                <w:sz w:val="18"/>
                <w:szCs w:val="18"/>
              </w:rPr>
            </w:pPr>
          </w:p>
        </w:tc>
      </w:tr>
      <w:tr w:rsidR="00A35F43" w:rsidRPr="00A35F43" w14:paraId="0369C547"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29EBC9B7"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A643D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椅子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4E76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操作椅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ADDD3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B6FE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张</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1D1A9BF" w14:textId="77777777" w:rsidR="006F3191" w:rsidRPr="00A35F43" w:rsidRDefault="006F3191" w:rsidP="00421755">
            <w:pPr>
              <w:jc w:val="center"/>
              <w:rPr>
                <w:rFonts w:ascii="宋体" w:hAnsi="宋体" w:cs="宋体" w:hint="eastAsia"/>
                <w:sz w:val="18"/>
                <w:szCs w:val="18"/>
              </w:rPr>
            </w:pPr>
          </w:p>
        </w:tc>
      </w:tr>
      <w:tr w:rsidR="00A35F43" w:rsidRPr="00A35F43" w14:paraId="10CF5EC6" w14:textId="77777777" w:rsidTr="00A6501E">
        <w:trPr>
          <w:trHeight w:val="8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0BC1F3D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B31CD3"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电脑</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58F3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1、技术路线：Intel；</w:t>
            </w:r>
            <w:r w:rsidRPr="00A35F43">
              <w:rPr>
                <w:rFonts w:ascii="宋体" w:hAnsi="宋体" w:cs="宋体" w:hint="eastAsia"/>
                <w:sz w:val="18"/>
                <w:szCs w:val="18"/>
                <w:lang w:bidi="ar"/>
              </w:rPr>
              <w:br/>
              <w:t>2、CPU：I5-11400；</w:t>
            </w:r>
            <w:r w:rsidRPr="00A35F43">
              <w:rPr>
                <w:rFonts w:ascii="宋体" w:hAnsi="宋体" w:cs="宋体" w:hint="eastAsia"/>
                <w:sz w:val="18"/>
                <w:szCs w:val="18"/>
                <w:lang w:bidi="ar"/>
              </w:rPr>
              <w:br/>
              <w:t>3、内存：16GB；</w:t>
            </w:r>
            <w:r w:rsidRPr="00A35F43">
              <w:rPr>
                <w:rFonts w:ascii="宋体" w:hAnsi="宋体" w:cs="宋体" w:hint="eastAsia"/>
                <w:sz w:val="18"/>
                <w:szCs w:val="18"/>
                <w:lang w:bidi="ar"/>
              </w:rPr>
              <w:br/>
              <w:t>4、硬盘：256GB SSD+1TB HDD；</w:t>
            </w:r>
            <w:r w:rsidRPr="00A35F43">
              <w:rPr>
                <w:rFonts w:ascii="宋体" w:hAnsi="宋体" w:cs="宋体" w:hint="eastAsia"/>
                <w:sz w:val="18"/>
                <w:szCs w:val="18"/>
                <w:lang w:bidi="ar"/>
              </w:rPr>
              <w:br/>
              <w:t>5、显示器：23.8英寸；</w:t>
            </w:r>
            <w:r w:rsidRPr="00A35F43">
              <w:rPr>
                <w:rFonts w:ascii="宋体" w:hAnsi="宋体" w:cs="宋体" w:hint="eastAsia"/>
                <w:sz w:val="18"/>
                <w:szCs w:val="18"/>
                <w:lang w:bidi="ar"/>
              </w:rPr>
              <w:br/>
              <w:t>6、显卡：集显；</w:t>
            </w:r>
            <w:r w:rsidRPr="00A35F43">
              <w:rPr>
                <w:rFonts w:ascii="宋体" w:hAnsi="宋体" w:cs="宋体" w:hint="eastAsia"/>
                <w:sz w:val="18"/>
                <w:szCs w:val="18"/>
                <w:lang w:bidi="ar"/>
              </w:rPr>
              <w:br/>
              <w:t>7、操作系统：Windows10 IOT（含授权）</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3EC2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840D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7DCE87A" w14:textId="77777777" w:rsidR="006F3191" w:rsidRPr="00A35F43" w:rsidRDefault="006F3191" w:rsidP="00421755">
            <w:pPr>
              <w:jc w:val="center"/>
              <w:rPr>
                <w:rFonts w:ascii="宋体" w:hAnsi="宋体" w:cs="宋体" w:hint="eastAsia"/>
                <w:sz w:val="18"/>
                <w:szCs w:val="18"/>
              </w:rPr>
            </w:pPr>
          </w:p>
        </w:tc>
      </w:tr>
      <w:tr w:rsidR="00A35F43" w:rsidRPr="00A35F43" w14:paraId="5788B4D3" w14:textId="77777777" w:rsidTr="00A6501E">
        <w:trPr>
          <w:trHeight w:val="14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7E738C38"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D74CB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存储服务器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5B7A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设备配置：≥1颗64位多核处理器，≥8GB内存，内存支持扩展到≥256GB，内置SSD固态硬盘（可以扩展到4个SSD作为缓存盘），配置≥8个风扇，风扇支持热插拔并可冗余温控调速；支持热插拔1+1AC220V电源或1+1直流冗余电源供电</w:t>
            </w:r>
            <w:r w:rsidRPr="00A35F43">
              <w:rPr>
                <w:rFonts w:ascii="宋体" w:hAnsi="宋体" w:cs="宋体" w:hint="eastAsia"/>
                <w:sz w:val="18"/>
                <w:szCs w:val="18"/>
                <w:lang w:bidi="ar"/>
              </w:rPr>
              <w:br/>
              <w:t>2、设备标配：≥4个2.5Gb网口，支持2个前置 USB2.0接口、2个后置USB3.0接口，支持1个前置VGA接口、1个后置HDMI接口，支持1个RS-232串口，支持4个PCI-E3.0</w:t>
            </w:r>
            <w:r w:rsidRPr="00A35F43">
              <w:rPr>
                <w:rFonts w:ascii="宋体" w:hAnsi="宋体" w:cs="宋体" w:hint="eastAsia"/>
                <w:sz w:val="18"/>
                <w:szCs w:val="18"/>
                <w:lang w:bidi="ar"/>
              </w:rPr>
              <w:br/>
              <w:t>3、具有48个硬盘热插拔插槽；支持硬盘热插拔设备在读写数据时，热插拔设备内的任意块硬盘，设备正常运行不</w:t>
            </w:r>
            <w:proofErr w:type="gramStart"/>
            <w:r w:rsidRPr="00A35F43">
              <w:rPr>
                <w:rFonts w:ascii="宋体" w:hAnsi="宋体" w:cs="宋体" w:hint="eastAsia"/>
                <w:sz w:val="18"/>
                <w:szCs w:val="18"/>
                <w:lang w:bidi="ar"/>
              </w:rPr>
              <w:t>宕</w:t>
            </w:r>
            <w:proofErr w:type="gramEnd"/>
            <w:r w:rsidRPr="00A35F43">
              <w:rPr>
                <w:rFonts w:ascii="宋体" w:hAnsi="宋体" w:cs="宋体" w:hint="eastAsia"/>
                <w:sz w:val="18"/>
                <w:szCs w:val="18"/>
                <w:lang w:bidi="ar"/>
              </w:rPr>
              <w:t>机，硬盘不损坏，数据不丢失，业务不中断</w:t>
            </w:r>
            <w:r w:rsidRPr="00A35F43">
              <w:rPr>
                <w:rFonts w:ascii="宋体" w:hAnsi="宋体" w:cs="宋体" w:hint="eastAsia"/>
                <w:sz w:val="18"/>
                <w:szCs w:val="18"/>
                <w:lang w:bidi="ar"/>
              </w:rPr>
              <w:br/>
              <w:t>4、▲设备具备1个定位灯、1个电源灯、1个设备报警灯、1个就绪灯、1个网络状态灯、1个系统盘状态灯、1个硬盘状态灯，机箱具备防尘滤网，采用双立柱防震设计。设备左右侧面各2个抬手，具备前面板抽拉标签卡（提供公安部检验报告复印件证明）</w:t>
            </w:r>
            <w:r w:rsidRPr="00A35F43">
              <w:rPr>
                <w:rFonts w:ascii="宋体" w:hAnsi="宋体" w:cs="宋体" w:hint="eastAsia"/>
                <w:sz w:val="18"/>
                <w:szCs w:val="18"/>
                <w:lang w:bidi="ar"/>
              </w:rPr>
              <w:br/>
              <w:t>5、▲每个控制单元支持双系统应用，</w:t>
            </w:r>
            <w:proofErr w:type="gramStart"/>
            <w:r w:rsidRPr="00A35F43">
              <w:rPr>
                <w:rFonts w:ascii="宋体" w:hAnsi="宋体" w:cs="宋体" w:hint="eastAsia"/>
                <w:sz w:val="18"/>
                <w:szCs w:val="18"/>
                <w:lang w:bidi="ar"/>
              </w:rPr>
              <w:t>外置系</w:t>
            </w:r>
            <w:proofErr w:type="gramEnd"/>
            <w:r w:rsidRPr="00A35F43">
              <w:rPr>
                <w:rFonts w:ascii="宋体" w:hAnsi="宋体" w:cs="宋体" w:hint="eastAsia"/>
                <w:sz w:val="18"/>
                <w:szCs w:val="18"/>
                <w:lang w:bidi="ar"/>
              </w:rPr>
              <w:t>统盘支持RAID1模式，系统盘支持热插拔，当主系统出现故障时，备用系统可接管工作；支持系统盘为独立的2块HDD（SATA、SAS）或SSD盘，组成RAID1；可接入2T/3T/4T/6T/8T/10T/12T/14T/16T/18T/20T/25T/26T/30T SATA/SAS硬盘；</w:t>
            </w:r>
            <w:r w:rsidRPr="00A35F43">
              <w:rPr>
                <w:rFonts w:ascii="宋体" w:hAnsi="宋体" w:cs="宋体" w:hint="eastAsia"/>
                <w:sz w:val="18"/>
                <w:szCs w:val="18"/>
                <w:lang w:bidi="ar"/>
              </w:rPr>
              <w:lastRenderedPageBreak/>
              <w:t>支持NL-SAS 硬盘、HDD硬盘、SSD硬盘、氦气硬盘、空气硬盘；支持 CMR或SMR硬盘；支持硬盘交错/分时启动（提供公安部检验报告复印件证明）</w:t>
            </w:r>
            <w:r w:rsidRPr="00A35F43">
              <w:rPr>
                <w:rFonts w:ascii="宋体" w:hAnsi="宋体" w:cs="宋体" w:hint="eastAsia"/>
                <w:sz w:val="18"/>
                <w:szCs w:val="18"/>
                <w:lang w:bidi="ar"/>
              </w:rPr>
              <w:br/>
              <w:t>6、支持视音频、图片、智能数据流进行混合直存，无须存储服务器和图片服务器的参与，平台服务器</w:t>
            </w:r>
            <w:proofErr w:type="gramStart"/>
            <w:r w:rsidRPr="00A35F43">
              <w:rPr>
                <w:rFonts w:ascii="宋体" w:hAnsi="宋体" w:cs="宋体" w:hint="eastAsia"/>
                <w:sz w:val="18"/>
                <w:szCs w:val="18"/>
                <w:lang w:bidi="ar"/>
              </w:rPr>
              <w:t>宕</w:t>
            </w:r>
            <w:proofErr w:type="gramEnd"/>
            <w:r w:rsidRPr="00A35F43">
              <w:rPr>
                <w:rFonts w:ascii="宋体" w:hAnsi="宋体" w:cs="宋体" w:hint="eastAsia"/>
                <w:sz w:val="18"/>
                <w:szCs w:val="18"/>
                <w:lang w:bidi="ar"/>
              </w:rPr>
              <w:t>机时，存储业务正常；支持国际GB/T 28181和</w:t>
            </w:r>
            <w:proofErr w:type="spellStart"/>
            <w:r w:rsidRPr="00A35F43">
              <w:rPr>
                <w:rFonts w:ascii="宋体" w:hAnsi="宋体" w:cs="宋体" w:hint="eastAsia"/>
                <w:sz w:val="18"/>
                <w:szCs w:val="18"/>
                <w:lang w:bidi="ar"/>
              </w:rPr>
              <w:t>Onvif</w:t>
            </w:r>
            <w:proofErr w:type="spellEnd"/>
            <w:r w:rsidRPr="00A35F43">
              <w:rPr>
                <w:rFonts w:ascii="宋体" w:hAnsi="宋体" w:cs="宋体" w:hint="eastAsia"/>
                <w:sz w:val="18"/>
                <w:szCs w:val="18"/>
                <w:lang w:bidi="ar"/>
              </w:rPr>
              <w:t>视频</w:t>
            </w:r>
            <w:proofErr w:type="gramStart"/>
            <w:r w:rsidRPr="00A35F43">
              <w:rPr>
                <w:rFonts w:ascii="宋体" w:hAnsi="宋体" w:cs="宋体" w:hint="eastAsia"/>
                <w:sz w:val="18"/>
                <w:szCs w:val="18"/>
                <w:lang w:bidi="ar"/>
              </w:rPr>
              <w:t>流直存模式</w:t>
            </w:r>
            <w:proofErr w:type="gramEnd"/>
            <w:r w:rsidRPr="00A35F43">
              <w:rPr>
                <w:rFonts w:ascii="宋体" w:hAnsi="宋体" w:cs="宋体" w:hint="eastAsia"/>
                <w:sz w:val="18"/>
                <w:szCs w:val="18"/>
                <w:lang w:bidi="ar"/>
              </w:rPr>
              <w:t>；支持iSCSI</w:t>
            </w:r>
            <w:proofErr w:type="gramStart"/>
            <w:r w:rsidRPr="00A35F43">
              <w:rPr>
                <w:rFonts w:ascii="宋体" w:hAnsi="宋体" w:cs="宋体" w:hint="eastAsia"/>
                <w:sz w:val="18"/>
                <w:szCs w:val="18"/>
                <w:lang w:bidi="ar"/>
              </w:rPr>
              <w:t>直存功能</w:t>
            </w:r>
            <w:proofErr w:type="gramEnd"/>
            <w:r w:rsidRPr="00A35F43">
              <w:rPr>
                <w:rFonts w:ascii="宋体" w:hAnsi="宋体" w:cs="宋体" w:hint="eastAsia"/>
                <w:sz w:val="18"/>
                <w:szCs w:val="18"/>
                <w:lang w:bidi="ar"/>
              </w:rPr>
              <w:t>，前端网络摄像机和设备之间可直接通过iSCSI协议进行块存储</w:t>
            </w:r>
            <w:r w:rsidRPr="00A35F43">
              <w:rPr>
                <w:rFonts w:ascii="宋体" w:hAnsi="宋体" w:cs="宋体" w:hint="eastAsia"/>
                <w:sz w:val="18"/>
                <w:szCs w:val="18"/>
                <w:lang w:bidi="ar"/>
              </w:rPr>
              <w:br/>
              <w:t>7、设备支持硬盘的多级工作模式，包括性能模式、空闲模式（A\B\C，A：硬盘短时空闲，可以</w:t>
            </w:r>
            <w:proofErr w:type="gramStart"/>
            <w:r w:rsidRPr="00A35F43">
              <w:rPr>
                <w:rFonts w:ascii="宋体" w:hAnsi="宋体" w:cs="宋体" w:hint="eastAsia"/>
                <w:sz w:val="18"/>
                <w:szCs w:val="18"/>
                <w:lang w:bidi="ar"/>
              </w:rPr>
              <w:t>正常响应</w:t>
            </w:r>
            <w:proofErr w:type="gramEnd"/>
            <w:r w:rsidRPr="00A35F43">
              <w:rPr>
                <w:rFonts w:ascii="宋体" w:hAnsi="宋体" w:cs="宋体" w:hint="eastAsia"/>
                <w:sz w:val="18"/>
                <w:szCs w:val="18"/>
                <w:lang w:bidi="ar"/>
              </w:rPr>
              <w:t>IO；B：较多空闲，磁头不再移动，硬盘满转；C:硬盘完全空闲，磁头不再移动，硬盘降速）、休眠模式（硬盘不再旋转，新下发IO需要唤醒）</w:t>
            </w:r>
            <w:r w:rsidRPr="00A35F43">
              <w:rPr>
                <w:rFonts w:ascii="宋体" w:hAnsi="宋体" w:cs="宋体" w:hint="eastAsia"/>
                <w:sz w:val="18"/>
                <w:szCs w:val="18"/>
                <w:lang w:bidi="ar"/>
              </w:rPr>
              <w:br/>
              <w:t>8、最大支持接入768路（最大接入带宽1536Mbps）</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378F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40913"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89CEEFA" w14:textId="77777777" w:rsidR="006F3191" w:rsidRPr="00A35F43" w:rsidRDefault="006F3191" w:rsidP="00421755">
            <w:pPr>
              <w:jc w:val="center"/>
              <w:rPr>
                <w:rFonts w:ascii="宋体" w:hAnsi="宋体" w:cs="宋体" w:hint="eastAsia"/>
                <w:sz w:val="18"/>
                <w:szCs w:val="18"/>
              </w:rPr>
            </w:pPr>
          </w:p>
        </w:tc>
      </w:tr>
      <w:tr w:rsidR="00A35F43" w:rsidRPr="00A35F43" w14:paraId="48AD2668"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28DF1D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3DA9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硬盘</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6594A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8T,7200RPM,3.5寸,SATA</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443D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48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BC7C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E1CF9EF" w14:textId="77777777" w:rsidR="006F3191" w:rsidRPr="00A35F43" w:rsidRDefault="006F3191" w:rsidP="00421755">
            <w:pPr>
              <w:jc w:val="center"/>
              <w:rPr>
                <w:rFonts w:ascii="宋体" w:hAnsi="宋体" w:cs="宋体" w:hint="eastAsia"/>
                <w:sz w:val="18"/>
                <w:szCs w:val="18"/>
              </w:rPr>
            </w:pPr>
          </w:p>
        </w:tc>
      </w:tr>
      <w:tr w:rsidR="00A35F43" w:rsidRPr="00A35F43" w14:paraId="3604A7E9" w14:textId="77777777" w:rsidTr="00A6501E">
        <w:trPr>
          <w:trHeight w:val="144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5A742C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A258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平台管理服务器</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3DDC2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2U单路标准机架式服务器</w:t>
            </w:r>
            <w:r w:rsidRPr="00A35F43">
              <w:rPr>
                <w:rFonts w:ascii="宋体" w:hAnsi="宋体" w:cs="宋体" w:hint="eastAsia"/>
                <w:sz w:val="18"/>
                <w:szCs w:val="18"/>
                <w:lang w:bidi="ar"/>
              </w:rPr>
              <w:br/>
              <w:t>CPU：配置≥1颗 C86架构HYGON 7363处理器，单处理器物理核心数≥16核，主频≥2.5 GHz，末级缓存容量≥32 MB，</w:t>
            </w:r>
            <w:proofErr w:type="gramStart"/>
            <w:r w:rsidRPr="00A35F43">
              <w:rPr>
                <w:rFonts w:ascii="宋体" w:hAnsi="宋体" w:cs="宋体" w:hint="eastAsia"/>
                <w:sz w:val="18"/>
                <w:szCs w:val="18"/>
                <w:lang w:bidi="ar"/>
              </w:rPr>
              <w:t>线程数</w:t>
            </w:r>
            <w:proofErr w:type="gramEnd"/>
            <w:r w:rsidRPr="00A35F43">
              <w:rPr>
                <w:rFonts w:ascii="宋体" w:hAnsi="宋体" w:cs="宋体" w:hint="eastAsia"/>
                <w:sz w:val="18"/>
                <w:szCs w:val="18"/>
                <w:lang w:bidi="ar"/>
              </w:rPr>
              <w:t>≥32线程，热设计功耗≥135 W，支持内存的最高速率≥3200 MHz，通道数≥4，</w:t>
            </w:r>
            <w:proofErr w:type="gramStart"/>
            <w:r w:rsidRPr="00A35F43">
              <w:rPr>
                <w:rFonts w:ascii="宋体" w:hAnsi="宋体" w:cs="宋体" w:hint="eastAsia"/>
                <w:sz w:val="18"/>
                <w:szCs w:val="18"/>
                <w:lang w:bidi="ar"/>
              </w:rPr>
              <w:t>位宽</w:t>
            </w:r>
            <w:proofErr w:type="gramEnd"/>
            <w:r w:rsidRPr="00A35F43">
              <w:rPr>
                <w:rFonts w:ascii="宋体" w:hAnsi="宋体" w:cs="宋体" w:hint="eastAsia"/>
                <w:sz w:val="18"/>
                <w:szCs w:val="18"/>
                <w:lang w:bidi="ar"/>
              </w:rPr>
              <w:t>≥64；</w:t>
            </w:r>
            <w:r w:rsidRPr="00A35F43">
              <w:rPr>
                <w:rFonts w:ascii="宋体" w:hAnsi="宋体" w:cs="宋体" w:hint="eastAsia"/>
                <w:sz w:val="18"/>
                <w:szCs w:val="18"/>
                <w:lang w:bidi="ar"/>
              </w:rPr>
              <w:br/>
              <w:t>内存：配置≥64G DDR4，≥16根内存插槽，最大支持扩展至2TB内存</w:t>
            </w:r>
            <w:r w:rsidRPr="00A35F43">
              <w:rPr>
                <w:rFonts w:ascii="宋体" w:hAnsi="宋体" w:cs="宋体" w:hint="eastAsia"/>
                <w:sz w:val="18"/>
                <w:szCs w:val="18"/>
                <w:lang w:bidi="ar"/>
              </w:rPr>
              <w:br/>
              <w:t>硬盘：配置≥2块600G 10K SAS硬盘；</w:t>
            </w:r>
            <w:r w:rsidRPr="00A35F43">
              <w:rPr>
                <w:rFonts w:ascii="宋体" w:hAnsi="宋体" w:cs="宋体" w:hint="eastAsia"/>
                <w:sz w:val="18"/>
                <w:szCs w:val="18"/>
                <w:lang w:bidi="ar"/>
              </w:rPr>
              <w:br/>
              <w:t>阵列卡：配置≥1张SAS_HBA卡（支持RAID 0/1/10） ;</w:t>
            </w:r>
            <w:r w:rsidRPr="00A35F43">
              <w:rPr>
                <w:rFonts w:ascii="宋体" w:hAnsi="宋体" w:cs="宋体" w:hint="eastAsia"/>
                <w:sz w:val="18"/>
                <w:szCs w:val="18"/>
                <w:lang w:bidi="ar"/>
              </w:rPr>
              <w:br/>
              <w:t>PCIE扩展：最大可选支持6个PCIe扩展插槽；</w:t>
            </w:r>
            <w:r w:rsidRPr="00A35F43">
              <w:rPr>
                <w:rFonts w:ascii="宋体" w:hAnsi="宋体" w:cs="宋体" w:hint="eastAsia"/>
                <w:sz w:val="18"/>
                <w:szCs w:val="18"/>
                <w:lang w:bidi="ar"/>
              </w:rPr>
              <w:br/>
              <w:t>网口：≥4个</w:t>
            </w:r>
            <w:proofErr w:type="gramStart"/>
            <w:r w:rsidRPr="00A35F43">
              <w:rPr>
                <w:rFonts w:ascii="宋体" w:hAnsi="宋体" w:cs="宋体" w:hint="eastAsia"/>
                <w:sz w:val="18"/>
                <w:szCs w:val="18"/>
                <w:lang w:bidi="ar"/>
              </w:rPr>
              <w:t>千兆电口</w:t>
            </w:r>
            <w:proofErr w:type="gramEnd"/>
            <w:r w:rsidRPr="00A35F43">
              <w:rPr>
                <w:rFonts w:ascii="宋体" w:hAnsi="宋体" w:cs="宋体" w:hint="eastAsia"/>
                <w:sz w:val="18"/>
                <w:szCs w:val="18"/>
                <w:lang w:bidi="ar"/>
              </w:rPr>
              <w:br/>
              <w:t>其他接口：配置≥1个千兆RJ-45管理接口，≥4个USB 3.0接口；≥1个VGA口，位于机箱后部；</w:t>
            </w:r>
            <w:r w:rsidRPr="00A35F43">
              <w:rPr>
                <w:rFonts w:ascii="宋体" w:hAnsi="宋体" w:cs="宋体" w:hint="eastAsia"/>
                <w:sz w:val="18"/>
                <w:szCs w:val="18"/>
                <w:lang w:bidi="ar"/>
              </w:rPr>
              <w:br/>
              <w:t>电源：配置≥550W（1+1）高效铂金CRPS冗余电源</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445D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6862B5"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B9FA187" w14:textId="77777777" w:rsidR="006F3191" w:rsidRPr="00A35F43" w:rsidRDefault="006F3191" w:rsidP="00421755">
            <w:pPr>
              <w:jc w:val="center"/>
              <w:rPr>
                <w:rFonts w:ascii="宋体" w:hAnsi="宋体" w:cs="宋体" w:hint="eastAsia"/>
                <w:sz w:val="18"/>
                <w:szCs w:val="18"/>
              </w:rPr>
            </w:pPr>
          </w:p>
        </w:tc>
      </w:tr>
      <w:tr w:rsidR="00A35F43" w:rsidRPr="00A35F43" w14:paraId="036A3A7F" w14:textId="77777777" w:rsidTr="00A6501E">
        <w:trPr>
          <w:trHeight w:val="78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BAA76D3"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8.18</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D6D0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综合安防管理平台</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D2A8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1、要求系统可以按照管理人员的职责不同进行权限的分配</w:t>
            </w:r>
            <w:r w:rsidRPr="00A35F43">
              <w:rPr>
                <w:rFonts w:ascii="宋体" w:hAnsi="宋体" w:cs="宋体" w:hint="eastAsia"/>
                <w:sz w:val="18"/>
                <w:szCs w:val="18"/>
                <w:lang w:bidi="ar"/>
              </w:rPr>
              <w:br/>
              <w:t>2、要求提供用户角色定义、访问权限定义，可对用户进行角色分配，实现不同资源控制的组合式访问控制与授权管理</w:t>
            </w:r>
            <w:r w:rsidRPr="00A35F43">
              <w:rPr>
                <w:rFonts w:ascii="宋体" w:hAnsi="宋体" w:cs="宋体" w:hint="eastAsia"/>
                <w:sz w:val="18"/>
                <w:szCs w:val="18"/>
                <w:lang w:bidi="ar"/>
              </w:rPr>
              <w:br/>
              <w:t>3、支持不同的用户可以设定不同的操作权限，确保播出安全性。支持组织资源管理、用户管理、设备管理、存储管理、录像管理、运维管理、权限控制、实时预览、录像回放、电视墙管理、设备分组、日志管理、系统管理、报警管理、用户日志管理等功能；</w:t>
            </w:r>
            <w:r w:rsidRPr="00A35F43">
              <w:rPr>
                <w:rFonts w:ascii="宋体" w:hAnsi="宋体" w:cs="宋体" w:hint="eastAsia"/>
                <w:sz w:val="18"/>
                <w:szCs w:val="18"/>
                <w:lang w:bidi="ar"/>
              </w:rPr>
              <w:br/>
              <w:t>4、具备严格的角色、用户、权限控制功能，支持集中授权、认证，支持精细化权限控制到通道，不同的用户登录的界面也有所不同；</w:t>
            </w:r>
            <w:r w:rsidRPr="00A35F43">
              <w:rPr>
                <w:rFonts w:ascii="宋体" w:hAnsi="宋体" w:cs="宋体" w:hint="eastAsia"/>
                <w:sz w:val="18"/>
                <w:szCs w:val="18"/>
                <w:lang w:bidi="ar"/>
              </w:rPr>
              <w:br/>
              <w:t>5、支持接收和管理报警事件及其联动处理，并可对报警消息进行分发、上传及联动；</w:t>
            </w:r>
            <w:r w:rsidRPr="00A35F43">
              <w:rPr>
                <w:rFonts w:ascii="宋体" w:hAnsi="宋体" w:cs="宋体" w:hint="eastAsia"/>
                <w:sz w:val="18"/>
                <w:szCs w:val="18"/>
                <w:lang w:bidi="ar"/>
              </w:rPr>
              <w:br/>
              <w:t>6、支持任务创建、派发和状态实时显示；</w:t>
            </w:r>
            <w:r w:rsidRPr="00A35F43">
              <w:rPr>
                <w:rFonts w:ascii="宋体" w:hAnsi="宋体" w:cs="宋体" w:hint="eastAsia"/>
                <w:sz w:val="18"/>
                <w:szCs w:val="18"/>
                <w:lang w:bidi="ar"/>
              </w:rPr>
              <w:br/>
              <w:t>7、支持音视频对讲功能，包括一对一、群组、广播；</w:t>
            </w:r>
            <w:r w:rsidRPr="00A35F43">
              <w:rPr>
                <w:rFonts w:ascii="宋体" w:hAnsi="宋体" w:cs="宋体" w:hint="eastAsia"/>
                <w:sz w:val="18"/>
                <w:szCs w:val="18"/>
                <w:lang w:bidi="ar"/>
              </w:rPr>
              <w:br/>
              <w:t>8、支持不小于100路监控点位及门禁管理授权</w:t>
            </w:r>
            <w:r w:rsidRPr="00A35F43">
              <w:rPr>
                <w:rFonts w:ascii="宋体" w:hAnsi="宋体" w:cs="宋体" w:hint="eastAsia"/>
                <w:sz w:val="18"/>
                <w:szCs w:val="18"/>
                <w:lang w:bidi="ar"/>
              </w:rPr>
              <w:br/>
              <w:t>9、支持全景摄像机，实现360度的全景监控，可以对全景区域内的多个目标进行穿越警戒面、区域入侵、进入区域、离开区域行为的检测</w:t>
            </w:r>
            <w:r w:rsidRPr="00A35F43">
              <w:rPr>
                <w:rFonts w:ascii="宋体" w:hAnsi="宋体" w:cs="宋体" w:hint="eastAsia"/>
                <w:sz w:val="18"/>
                <w:szCs w:val="18"/>
                <w:lang w:bidi="ar"/>
              </w:rPr>
              <w:br/>
              <w:t>10、支持M1卡指定扇区加密，加密的M1卡可以按权限在加密或不加密的设备上使用</w:t>
            </w:r>
            <w:r w:rsidRPr="00A35F43">
              <w:rPr>
                <w:rFonts w:ascii="宋体" w:hAnsi="宋体" w:cs="宋体" w:hint="eastAsia"/>
                <w:sz w:val="18"/>
                <w:szCs w:val="18"/>
                <w:lang w:bidi="ar"/>
              </w:rPr>
              <w:br/>
              <w:t>11、支持人员的卡权限在平台进行权限认证，当卡权限还未下发到设备时，平台可以根据刷卡事件进行人员权限判断并进行反控开门</w:t>
            </w:r>
            <w:r w:rsidRPr="00A35F43">
              <w:rPr>
                <w:rFonts w:ascii="宋体" w:hAnsi="宋体" w:cs="宋体" w:hint="eastAsia"/>
                <w:sz w:val="18"/>
                <w:szCs w:val="18"/>
                <w:lang w:bidi="ar"/>
              </w:rPr>
              <w:br/>
              <w:t>12、支持人员通行记录区分：内部人员、外部人员、陌生人员</w:t>
            </w:r>
            <w:r w:rsidRPr="00A35F43">
              <w:rPr>
                <w:rFonts w:ascii="宋体" w:hAnsi="宋体" w:cs="宋体" w:hint="eastAsia"/>
                <w:sz w:val="18"/>
                <w:szCs w:val="18"/>
                <w:lang w:bidi="ar"/>
              </w:rPr>
              <w:br/>
              <w:t>13、支持纯车牌，车主卡辅，纯卡片，</w:t>
            </w:r>
            <w:proofErr w:type="gramStart"/>
            <w:r w:rsidRPr="00A35F43">
              <w:rPr>
                <w:rFonts w:ascii="宋体" w:hAnsi="宋体" w:cs="宋体" w:hint="eastAsia"/>
                <w:sz w:val="18"/>
                <w:szCs w:val="18"/>
                <w:lang w:bidi="ar"/>
              </w:rPr>
              <w:t>卡主车辅四种</w:t>
            </w:r>
            <w:proofErr w:type="gramEnd"/>
            <w:r w:rsidRPr="00A35F43">
              <w:rPr>
                <w:rFonts w:ascii="宋体" w:hAnsi="宋体" w:cs="宋体" w:hint="eastAsia"/>
                <w:sz w:val="18"/>
                <w:szCs w:val="18"/>
                <w:lang w:bidi="ar"/>
              </w:rPr>
              <w:t>识别模式；支持新能源车牌识别</w:t>
            </w:r>
            <w:r w:rsidRPr="00A35F43">
              <w:rPr>
                <w:rFonts w:ascii="宋体" w:hAnsi="宋体" w:cs="宋体" w:hint="eastAsia"/>
                <w:sz w:val="18"/>
                <w:szCs w:val="18"/>
                <w:lang w:bidi="ar"/>
              </w:rPr>
              <w:br/>
              <w:t>14、与本院原有综合安防管理平台免费无缝对接，收取按数量满足实际使用场景（提供免费无缝接入承诺函，加盖投标单位公章，格式自理）</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04FCE6"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66A917"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D71D7A2" w14:textId="77777777" w:rsidR="006F3191" w:rsidRPr="00A35F43" w:rsidRDefault="006F3191" w:rsidP="00421755">
            <w:pPr>
              <w:jc w:val="center"/>
              <w:rPr>
                <w:rFonts w:ascii="宋体" w:hAnsi="宋体" w:cs="宋体" w:hint="eastAsia"/>
                <w:sz w:val="18"/>
                <w:szCs w:val="18"/>
              </w:rPr>
            </w:pPr>
          </w:p>
        </w:tc>
      </w:tr>
      <w:tr w:rsidR="00A35F43" w:rsidRPr="00A35F43" w14:paraId="6A97E327" w14:textId="77777777" w:rsidTr="00A6501E">
        <w:trPr>
          <w:trHeight w:val="52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D52C90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8.19</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77999"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网络键盘</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0AAD0"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1、显示屏：10.1英寸TFT LCD</w:t>
            </w:r>
            <w:r w:rsidRPr="00A35F43">
              <w:rPr>
                <w:rFonts w:ascii="宋体" w:hAnsi="宋体" w:cs="宋体" w:hint="eastAsia"/>
                <w:sz w:val="18"/>
                <w:szCs w:val="18"/>
                <w:lang w:bidi="ar"/>
              </w:rPr>
              <w:br/>
              <w:t>2、控制方式：网络方式</w:t>
            </w:r>
            <w:r w:rsidRPr="00A35F43">
              <w:rPr>
                <w:rFonts w:ascii="宋体" w:hAnsi="宋体" w:cs="宋体" w:hint="eastAsia"/>
                <w:sz w:val="18"/>
                <w:szCs w:val="18"/>
                <w:lang w:bidi="ar"/>
              </w:rPr>
              <w:br/>
              <w:t>3、电源：DC12V/POE</w:t>
            </w:r>
            <w:r w:rsidRPr="00A35F43">
              <w:rPr>
                <w:rFonts w:ascii="宋体" w:hAnsi="宋体" w:cs="宋体" w:hint="eastAsia"/>
                <w:sz w:val="18"/>
                <w:szCs w:val="18"/>
                <w:lang w:bidi="ar"/>
              </w:rPr>
              <w:br/>
              <w:t>4、语音对讲输入：1个，3.5mm立体声</w:t>
            </w:r>
            <w:r w:rsidRPr="00A35F43">
              <w:rPr>
                <w:rFonts w:ascii="宋体" w:hAnsi="宋体" w:cs="宋体" w:hint="eastAsia"/>
                <w:sz w:val="18"/>
                <w:szCs w:val="18"/>
                <w:lang w:bidi="ar"/>
              </w:rPr>
              <w:br/>
              <w:t>5、语音对讲输出：1个，3.5mm立体声</w:t>
            </w:r>
            <w:r w:rsidRPr="00A35F43">
              <w:rPr>
                <w:rFonts w:ascii="宋体" w:hAnsi="宋体" w:cs="宋体" w:hint="eastAsia"/>
                <w:sz w:val="18"/>
                <w:szCs w:val="18"/>
                <w:lang w:bidi="ar"/>
              </w:rPr>
              <w:br/>
              <w:t>6、摇杆类型：四维单按键摇杆</w:t>
            </w:r>
            <w:r w:rsidRPr="00A35F43">
              <w:rPr>
                <w:rFonts w:ascii="宋体" w:hAnsi="宋体" w:cs="宋体" w:hint="eastAsia"/>
                <w:sz w:val="18"/>
                <w:szCs w:val="18"/>
                <w:lang w:bidi="ar"/>
              </w:rPr>
              <w:br/>
              <w:t>7、USB接口：USB2.0x2</w:t>
            </w:r>
            <w:r w:rsidRPr="00A35F43">
              <w:rPr>
                <w:rFonts w:ascii="宋体" w:hAnsi="宋体" w:cs="宋体" w:hint="eastAsia"/>
                <w:sz w:val="18"/>
                <w:szCs w:val="18"/>
                <w:lang w:bidi="ar"/>
              </w:rPr>
              <w:br/>
              <w:t>8、视频接口：DVIx</w:t>
            </w:r>
            <w:proofErr w:type="gramStart"/>
            <w:r w:rsidRPr="00A35F43">
              <w:rPr>
                <w:rFonts w:ascii="宋体" w:hAnsi="宋体" w:cs="宋体" w:hint="eastAsia"/>
                <w:sz w:val="18"/>
                <w:szCs w:val="18"/>
                <w:lang w:bidi="ar"/>
              </w:rPr>
              <w:t>1;HDMIx</w:t>
            </w:r>
            <w:proofErr w:type="gramEnd"/>
            <w:r w:rsidRPr="00A35F43">
              <w:rPr>
                <w:rFonts w:ascii="宋体" w:hAnsi="宋体" w:cs="宋体" w:hint="eastAsia"/>
                <w:sz w:val="18"/>
                <w:szCs w:val="18"/>
                <w:lang w:bidi="ar"/>
              </w:rPr>
              <w:t>1</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CB4D"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5055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F5BAA10" w14:textId="77777777" w:rsidR="006F3191" w:rsidRPr="00A35F43" w:rsidRDefault="006F3191" w:rsidP="00421755">
            <w:pPr>
              <w:jc w:val="center"/>
              <w:rPr>
                <w:rFonts w:ascii="宋体" w:hAnsi="宋体" w:cs="宋体" w:hint="eastAsia"/>
                <w:sz w:val="18"/>
                <w:szCs w:val="18"/>
              </w:rPr>
            </w:pPr>
          </w:p>
        </w:tc>
      </w:tr>
      <w:tr w:rsidR="00A35F43" w:rsidRPr="00A35F43" w14:paraId="40CB3D9B"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FF249F9"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8.20</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CCA7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信号线</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1395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CAT6</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171EE"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7200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CA19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60ECC95" w14:textId="77777777" w:rsidR="006F3191" w:rsidRPr="00A35F43" w:rsidRDefault="006F3191" w:rsidP="00421755">
            <w:pPr>
              <w:jc w:val="center"/>
              <w:rPr>
                <w:rFonts w:ascii="宋体" w:hAnsi="宋体" w:cs="宋体" w:hint="eastAsia"/>
                <w:sz w:val="18"/>
                <w:szCs w:val="18"/>
              </w:rPr>
            </w:pPr>
          </w:p>
        </w:tc>
      </w:tr>
      <w:tr w:rsidR="00A35F43" w:rsidRPr="00A35F43" w14:paraId="39565270"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5007361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8.21</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378A2"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摄像机立杆</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27BBF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杆3.5米/横臂0.5米/镀锌/含地笼</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3AA4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88700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53EE7FA" w14:textId="77777777" w:rsidR="006F3191" w:rsidRPr="00A35F43" w:rsidRDefault="006F3191" w:rsidP="00421755">
            <w:pPr>
              <w:jc w:val="center"/>
              <w:rPr>
                <w:rFonts w:ascii="宋体" w:hAnsi="宋体" w:cs="宋体" w:hint="eastAsia"/>
                <w:sz w:val="18"/>
                <w:szCs w:val="18"/>
              </w:rPr>
            </w:pPr>
          </w:p>
        </w:tc>
      </w:tr>
      <w:tr w:rsidR="00A35F43" w:rsidRPr="00A35F43" w14:paraId="328991E5"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3FA56CC0"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8.22</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9E85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不锈钢防水</w:t>
            </w:r>
            <w:r w:rsidRPr="00A35F43">
              <w:rPr>
                <w:rFonts w:ascii="宋体" w:hAnsi="宋体" w:cs="宋体" w:hint="eastAsia"/>
                <w:sz w:val="18"/>
                <w:szCs w:val="18"/>
                <w:lang w:bidi="ar"/>
              </w:rPr>
              <w:lastRenderedPageBreak/>
              <w:t>箱</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2AB8A"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lastRenderedPageBreak/>
              <w:t>室外防水箱/立杆壁装</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BC2D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4EC005"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9295AB5" w14:textId="77777777" w:rsidR="006F3191" w:rsidRPr="00A35F43" w:rsidRDefault="006F3191" w:rsidP="00421755">
            <w:pPr>
              <w:jc w:val="center"/>
              <w:rPr>
                <w:rFonts w:ascii="宋体" w:hAnsi="宋体" w:cs="宋体" w:hint="eastAsia"/>
                <w:sz w:val="18"/>
                <w:szCs w:val="18"/>
              </w:rPr>
            </w:pPr>
          </w:p>
        </w:tc>
      </w:tr>
      <w:tr w:rsidR="00A35F43" w:rsidRPr="00A35F43" w14:paraId="0D2E7867"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62AEC43F"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8.23</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AB9EB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手工井</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4E006"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600*600*300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2FE3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1FCBD0" w14:textId="77777777" w:rsidR="006F3191" w:rsidRPr="00A35F43" w:rsidRDefault="00432E9D" w:rsidP="00421755">
            <w:pPr>
              <w:widowControl/>
              <w:jc w:val="center"/>
              <w:textAlignment w:val="center"/>
              <w:rPr>
                <w:rFonts w:ascii="宋体" w:hAnsi="宋体" w:cs="宋体" w:hint="eastAsia"/>
                <w:sz w:val="18"/>
                <w:szCs w:val="18"/>
              </w:rPr>
            </w:pPr>
            <w:proofErr w:type="gramStart"/>
            <w:r w:rsidRPr="00A35F43">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53DAD51C" w14:textId="77777777" w:rsidR="006F3191" w:rsidRPr="00A35F43" w:rsidRDefault="006F3191" w:rsidP="00421755">
            <w:pPr>
              <w:jc w:val="center"/>
              <w:rPr>
                <w:rFonts w:ascii="宋体" w:hAnsi="宋体" w:cs="宋体" w:hint="eastAsia"/>
                <w:sz w:val="18"/>
                <w:szCs w:val="18"/>
              </w:rPr>
            </w:pPr>
          </w:p>
        </w:tc>
      </w:tr>
      <w:tr w:rsidR="00A35F43" w:rsidRPr="00A35F43" w14:paraId="5031B7F7"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4ACDCA1B"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8.24</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CF3A9C"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线管</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8537B"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PVC25</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77633B"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26CE9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8CF3504" w14:textId="77777777" w:rsidR="006F3191" w:rsidRPr="00A35F43" w:rsidRDefault="006F3191" w:rsidP="00421755">
            <w:pPr>
              <w:jc w:val="center"/>
              <w:rPr>
                <w:rFonts w:ascii="宋体" w:hAnsi="宋体" w:cs="宋体" w:hint="eastAsia"/>
                <w:sz w:val="18"/>
                <w:szCs w:val="18"/>
              </w:rPr>
            </w:pPr>
          </w:p>
        </w:tc>
      </w:tr>
      <w:tr w:rsidR="00A35F43" w:rsidRPr="00A35F43" w14:paraId="5A8E0D6C"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E6B580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8.25</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D8B9E"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线管</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81FC45"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PC100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B7D50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400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47850"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63857D3" w14:textId="77777777" w:rsidR="006F3191" w:rsidRPr="00A35F43" w:rsidRDefault="006F3191" w:rsidP="00421755">
            <w:pPr>
              <w:jc w:val="center"/>
              <w:rPr>
                <w:rFonts w:ascii="宋体" w:hAnsi="宋体" w:cs="宋体" w:hint="eastAsia"/>
                <w:sz w:val="18"/>
                <w:szCs w:val="18"/>
              </w:rPr>
            </w:pPr>
          </w:p>
        </w:tc>
      </w:tr>
      <w:tr w:rsidR="00A35F43" w:rsidRPr="00A35F43" w14:paraId="4FF2422C"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6A5C4E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8.26</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05FA8"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线管</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E2ACA4"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PC50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05C5C1"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03D1A"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8B4ECED" w14:textId="77777777" w:rsidR="006F3191" w:rsidRPr="00A35F43" w:rsidRDefault="006F3191" w:rsidP="00421755">
            <w:pPr>
              <w:jc w:val="center"/>
              <w:rPr>
                <w:rFonts w:ascii="宋体" w:hAnsi="宋体" w:cs="宋体" w:hint="eastAsia"/>
                <w:sz w:val="18"/>
                <w:szCs w:val="18"/>
              </w:rPr>
            </w:pPr>
          </w:p>
        </w:tc>
      </w:tr>
      <w:tr w:rsidR="00A35F43" w:rsidRPr="00A35F43" w14:paraId="7AB1F9AB" w14:textId="77777777" w:rsidTr="00A6501E">
        <w:trPr>
          <w:trHeight w:val="450"/>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BE1786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8.27</w:t>
            </w:r>
          </w:p>
        </w:tc>
        <w:tc>
          <w:tcPr>
            <w:tcW w:w="116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53999"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辅材</w:t>
            </w:r>
          </w:p>
        </w:tc>
        <w:tc>
          <w:tcPr>
            <w:tcW w:w="6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F7A2D"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含线管接头、锁母、胶布、线鼻子、螺栓螺母、膨胀螺栓、各种螺丝、尼龙扎带等</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ED0C9"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C90F4" w14:textId="77777777" w:rsidR="006F3191" w:rsidRPr="00A35F43" w:rsidRDefault="00432E9D" w:rsidP="00421755">
            <w:pPr>
              <w:widowControl/>
              <w:jc w:val="center"/>
              <w:textAlignment w:val="center"/>
              <w:rPr>
                <w:rFonts w:ascii="宋体" w:hAnsi="宋体" w:cs="宋体" w:hint="eastAsia"/>
                <w:sz w:val="18"/>
                <w:szCs w:val="18"/>
              </w:rPr>
            </w:pPr>
            <w:r w:rsidRPr="00A35F43">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7C1A3B4" w14:textId="77777777" w:rsidR="006F3191" w:rsidRPr="00A35F43" w:rsidRDefault="006F3191" w:rsidP="00421755">
            <w:pPr>
              <w:jc w:val="center"/>
              <w:rPr>
                <w:rFonts w:ascii="宋体" w:hAnsi="宋体" w:cs="宋体" w:hint="eastAsia"/>
                <w:sz w:val="18"/>
                <w:szCs w:val="18"/>
              </w:rPr>
            </w:pPr>
          </w:p>
        </w:tc>
      </w:tr>
      <w:tr w:rsidR="00A35F43" w:rsidRPr="00A35F43" w14:paraId="68113425" w14:textId="77777777" w:rsidTr="00A6501E">
        <w:trPr>
          <w:trHeight w:val="225"/>
          <w:jc w:val="center"/>
        </w:trPr>
        <w:tc>
          <w:tcPr>
            <w:tcW w:w="675" w:type="dxa"/>
            <w:tcBorders>
              <w:top w:val="single" w:sz="4" w:space="0" w:color="000000"/>
              <w:left w:val="single" w:sz="8" w:space="0" w:color="000000"/>
              <w:bottom w:val="single" w:sz="4" w:space="0" w:color="000000"/>
              <w:right w:val="single" w:sz="4" w:space="0" w:color="000000"/>
            </w:tcBorders>
            <w:shd w:val="clear" w:color="auto" w:fill="auto"/>
            <w:noWrap/>
          </w:tcPr>
          <w:p w14:paraId="18C407B0" w14:textId="77777777" w:rsidR="006F3191" w:rsidRPr="00A35F43" w:rsidRDefault="00432E9D" w:rsidP="00421755">
            <w:pPr>
              <w:widowControl/>
              <w:jc w:val="center"/>
              <w:textAlignment w:val="top"/>
              <w:rPr>
                <w:rFonts w:ascii="宋体" w:hAnsi="宋体" w:cs="宋体" w:hint="eastAsia"/>
                <w:b/>
                <w:bCs/>
                <w:sz w:val="18"/>
                <w:szCs w:val="18"/>
              </w:rPr>
            </w:pPr>
            <w:r w:rsidRPr="00A35F43">
              <w:rPr>
                <w:rFonts w:ascii="宋体" w:hAnsi="宋体" w:cs="宋体" w:hint="eastAsia"/>
                <w:b/>
                <w:bCs/>
                <w:sz w:val="18"/>
                <w:szCs w:val="18"/>
                <w:lang w:bidi="ar"/>
              </w:rPr>
              <w:t>9</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Pr>
          <w:p w14:paraId="3367BA70" w14:textId="77777777" w:rsidR="006F3191" w:rsidRPr="00A35F43" w:rsidRDefault="00432E9D" w:rsidP="00421755">
            <w:pPr>
              <w:widowControl/>
              <w:jc w:val="left"/>
              <w:textAlignment w:val="top"/>
              <w:rPr>
                <w:rFonts w:ascii="宋体" w:hAnsi="宋体" w:cs="宋体" w:hint="eastAsia"/>
                <w:b/>
                <w:bCs/>
                <w:sz w:val="18"/>
                <w:szCs w:val="18"/>
              </w:rPr>
            </w:pPr>
            <w:r w:rsidRPr="00A35F43">
              <w:rPr>
                <w:rFonts w:ascii="宋体" w:hAnsi="宋体" w:cs="宋体" w:hint="eastAsia"/>
                <w:b/>
                <w:bCs/>
                <w:sz w:val="18"/>
                <w:szCs w:val="18"/>
                <w:lang w:bidi="ar"/>
              </w:rPr>
              <w:t>现有档案室场景部署服务</w:t>
            </w:r>
          </w:p>
        </w:tc>
        <w:tc>
          <w:tcPr>
            <w:tcW w:w="6205" w:type="dxa"/>
            <w:tcBorders>
              <w:top w:val="single" w:sz="4" w:space="0" w:color="000000"/>
              <w:left w:val="single" w:sz="4" w:space="0" w:color="000000"/>
              <w:bottom w:val="single" w:sz="4" w:space="0" w:color="000000"/>
              <w:right w:val="single" w:sz="4" w:space="0" w:color="000000"/>
            </w:tcBorders>
            <w:shd w:val="clear" w:color="auto" w:fill="auto"/>
          </w:tcPr>
          <w:p w14:paraId="2D6829D0" w14:textId="77777777" w:rsidR="006F3191" w:rsidRPr="00A35F43" w:rsidRDefault="006F3191" w:rsidP="00421755">
            <w:pPr>
              <w:jc w:val="left"/>
              <w:rPr>
                <w:rFonts w:ascii="宋体" w:hAnsi="宋体" w:cs="宋体" w:hint="eastAsia"/>
                <w:sz w:val="18"/>
                <w:szCs w:val="18"/>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noWrap/>
          </w:tcPr>
          <w:p w14:paraId="1018E336" w14:textId="77777777" w:rsidR="006F3191" w:rsidRPr="00A35F43" w:rsidRDefault="006F3191" w:rsidP="00421755">
            <w:pPr>
              <w:jc w:val="cente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tcPr>
          <w:p w14:paraId="25D14F82" w14:textId="77777777" w:rsidR="006F3191" w:rsidRPr="00A35F43" w:rsidRDefault="006F3191" w:rsidP="00421755">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tcPr>
          <w:p w14:paraId="69E3ED3D" w14:textId="77777777" w:rsidR="006F3191" w:rsidRPr="00A35F43" w:rsidRDefault="006F3191" w:rsidP="00421755">
            <w:pPr>
              <w:jc w:val="center"/>
              <w:rPr>
                <w:rFonts w:ascii="宋体" w:hAnsi="宋体" w:cs="宋体" w:hint="eastAsia"/>
                <w:sz w:val="18"/>
                <w:szCs w:val="18"/>
              </w:rPr>
            </w:pPr>
          </w:p>
        </w:tc>
      </w:tr>
      <w:tr w:rsidR="00A35F43" w:rsidRPr="00A35F43" w14:paraId="4583823B" w14:textId="77777777" w:rsidTr="00A6501E">
        <w:trPr>
          <w:trHeight w:val="1160"/>
          <w:jc w:val="center"/>
        </w:trPr>
        <w:tc>
          <w:tcPr>
            <w:tcW w:w="675" w:type="dxa"/>
            <w:tcBorders>
              <w:top w:val="single" w:sz="4" w:space="0" w:color="000000"/>
              <w:left w:val="single" w:sz="8" w:space="0" w:color="000000"/>
              <w:bottom w:val="single" w:sz="8" w:space="0" w:color="000000"/>
              <w:right w:val="single" w:sz="4" w:space="0" w:color="000000"/>
            </w:tcBorders>
            <w:shd w:val="clear" w:color="auto" w:fill="auto"/>
            <w:noWrap/>
          </w:tcPr>
          <w:p w14:paraId="770A5A5C"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9.1</w:t>
            </w:r>
          </w:p>
        </w:tc>
        <w:tc>
          <w:tcPr>
            <w:tcW w:w="1166" w:type="dxa"/>
            <w:tcBorders>
              <w:top w:val="single" w:sz="4" w:space="0" w:color="000000"/>
              <w:left w:val="single" w:sz="4" w:space="0" w:color="000000"/>
              <w:bottom w:val="single" w:sz="8" w:space="0" w:color="000000"/>
              <w:right w:val="single" w:sz="4" w:space="0" w:color="000000"/>
            </w:tcBorders>
            <w:shd w:val="clear" w:color="auto" w:fill="auto"/>
            <w:noWrap/>
            <w:vAlign w:val="center"/>
          </w:tcPr>
          <w:p w14:paraId="63398357"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现有档案室使用场景部署服务</w:t>
            </w:r>
          </w:p>
        </w:tc>
        <w:tc>
          <w:tcPr>
            <w:tcW w:w="6205" w:type="dxa"/>
            <w:tcBorders>
              <w:top w:val="single" w:sz="4" w:space="0" w:color="000000"/>
              <w:left w:val="single" w:sz="4" w:space="0" w:color="000000"/>
              <w:bottom w:val="single" w:sz="8" w:space="0" w:color="000000"/>
              <w:right w:val="single" w:sz="4" w:space="0" w:color="000000"/>
            </w:tcBorders>
            <w:shd w:val="clear" w:color="auto" w:fill="auto"/>
            <w:vAlign w:val="center"/>
          </w:tcPr>
          <w:p w14:paraId="30708DA1" w14:textId="77777777" w:rsidR="006F3191" w:rsidRPr="00A35F43" w:rsidRDefault="00432E9D" w:rsidP="00421755">
            <w:pPr>
              <w:widowControl/>
              <w:jc w:val="left"/>
              <w:textAlignment w:val="center"/>
              <w:rPr>
                <w:rFonts w:ascii="宋体" w:hAnsi="宋体" w:cs="宋体" w:hint="eastAsia"/>
                <w:sz w:val="18"/>
                <w:szCs w:val="18"/>
              </w:rPr>
            </w:pPr>
            <w:r w:rsidRPr="00A35F43">
              <w:rPr>
                <w:rFonts w:ascii="宋体" w:hAnsi="宋体" w:cs="宋体" w:hint="eastAsia"/>
                <w:sz w:val="18"/>
                <w:szCs w:val="18"/>
                <w:lang w:bidi="ar"/>
              </w:rPr>
              <w:t>原约600平场景迁移（迁移后的场景应具备原有的全部功能），迁移后涉及原隔墙、吊顶拆除；新砌墙体、地面抬高、地砖铺设、墙面乳胶漆、甲级防火门、集成吊顶、平板灯具、遮光改造等；改造后需满足档案库房入驻全部要求，地面承重≥12KN/㎡、室内净高不低于2.8米，窗及</w:t>
            </w:r>
            <w:proofErr w:type="gramStart"/>
            <w:r w:rsidRPr="00A35F43">
              <w:rPr>
                <w:rFonts w:ascii="宋体" w:hAnsi="宋体" w:cs="宋体" w:hint="eastAsia"/>
                <w:sz w:val="18"/>
                <w:szCs w:val="18"/>
                <w:lang w:bidi="ar"/>
              </w:rPr>
              <w:t>遮光帘防紫外线</w:t>
            </w:r>
            <w:proofErr w:type="gramEnd"/>
            <w:r w:rsidRPr="00A35F43">
              <w:rPr>
                <w:rFonts w:ascii="宋体" w:hAnsi="宋体" w:cs="宋体" w:hint="eastAsia"/>
                <w:sz w:val="18"/>
                <w:szCs w:val="18"/>
                <w:lang w:bidi="ar"/>
              </w:rPr>
              <w:t>、国标强弱电部署、消防部署、防盗设施、防水等</w:t>
            </w:r>
          </w:p>
        </w:tc>
        <w:tc>
          <w:tcPr>
            <w:tcW w:w="709" w:type="dxa"/>
            <w:tcBorders>
              <w:top w:val="single" w:sz="4" w:space="0" w:color="000000"/>
              <w:left w:val="single" w:sz="4" w:space="0" w:color="000000"/>
              <w:bottom w:val="single" w:sz="8" w:space="0" w:color="000000"/>
              <w:right w:val="single" w:sz="4" w:space="0" w:color="000000"/>
            </w:tcBorders>
            <w:shd w:val="clear" w:color="auto" w:fill="auto"/>
            <w:noWrap/>
          </w:tcPr>
          <w:p w14:paraId="68F617FA"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 xml:space="preserve"> 5 </w:t>
            </w:r>
          </w:p>
        </w:tc>
        <w:tc>
          <w:tcPr>
            <w:tcW w:w="708" w:type="dxa"/>
            <w:tcBorders>
              <w:top w:val="single" w:sz="4" w:space="0" w:color="000000"/>
              <w:left w:val="single" w:sz="4" w:space="0" w:color="000000"/>
              <w:bottom w:val="single" w:sz="8" w:space="0" w:color="000000"/>
              <w:right w:val="single" w:sz="4" w:space="0" w:color="000000"/>
            </w:tcBorders>
            <w:shd w:val="clear" w:color="auto" w:fill="auto"/>
            <w:noWrap/>
          </w:tcPr>
          <w:p w14:paraId="4402BE64" w14:textId="77777777" w:rsidR="006F3191" w:rsidRPr="00A35F43" w:rsidRDefault="00432E9D" w:rsidP="00421755">
            <w:pPr>
              <w:widowControl/>
              <w:jc w:val="center"/>
              <w:textAlignment w:val="top"/>
              <w:rPr>
                <w:rFonts w:ascii="宋体" w:hAnsi="宋体" w:cs="宋体" w:hint="eastAsia"/>
                <w:sz w:val="18"/>
                <w:szCs w:val="18"/>
              </w:rPr>
            </w:pPr>
            <w:r w:rsidRPr="00A35F43">
              <w:rPr>
                <w:rFonts w:ascii="宋体" w:hAnsi="宋体" w:cs="宋体" w:hint="eastAsia"/>
                <w:sz w:val="18"/>
                <w:szCs w:val="18"/>
                <w:lang w:bidi="ar"/>
              </w:rPr>
              <w:t>间</w:t>
            </w:r>
          </w:p>
        </w:tc>
        <w:tc>
          <w:tcPr>
            <w:tcW w:w="743" w:type="dxa"/>
            <w:tcBorders>
              <w:top w:val="single" w:sz="4" w:space="0" w:color="000000"/>
              <w:left w:val="single" w:sz="4" w:space="0" w:color="000000"/>
              <w:bottom w:val="single" w:sz="8" w:space="0" w:color="000000"/>
              <w:right w:val="single" w:sz="8" w:space="0" w:color="000000"/>
            </w:tcBorders>
            <w:shd w:val="clear" w:color="auto" w:fill="auto"/>
            <w:noWrap/>
          </w:tcPr>
          <w:p w14:paraId="384EE3BC" w14:textId="77777777" w:rsidR="006F3191" w:rsidRPr="00A35F43" w:rsidRDefault="006F3191" w:rsidP="00421755">
            <w:pPr>
              <w:jc w:val="center"/>
              <w:rPr>
                <w:rFonts w:ascii="宋体" w:hAnsi="宋体" w:cs="宋体" w:hint="eastAsia"/>
                <w:sz w:val="18"/>
                <w:szCs w:val="18"/>
              </w:rPr>
            </w:pPr>
          </w:p>
        </w:tc>
      </w:tr>
      <w:tr w:rsidR="00A35F43" w:rsidRPr="00A35F43" w14:paraId="3E012D20" w14:textId="77777777" w:rsidTr="00A6501E">
        <w:trPr>
          <w:trHeight w:val="225"/>
          <w:jc w:val="center"/>
        </w:trPr>
        <w:tc>
          <w:tcPr>
            <w:tcW w:w="675" w:type="dxa"/>
            <w:tcBorders>
              <w:top w:val="nil"/>
              <w:left w:val="nil"/>
              <w:bottom w:val="nil"/>
              <w:right w:val="nil"/>
            </w:tcBorders>
            <w:shd w:val="clear" w:color="auto" w:fill="auto"/>
            <w:noWrap/>
          </w:tcPr>
          <w:p w14:paraId="6127F097" w14:textId="77777777" w:rsidR="006F3191" w:rsidRPr="00A35F43" w:rsidRDefault="006F3191" w:rsidP="00421755">
            <w:pPr>
              <w:jc w:val="center"/>
              <w:rPr>
                <w:rFonts w:ascii="宋体" w:hAnsi="宋体" w:cs="宋体" w:hint="eastAsia"/>
                <w:sz w:val="18"/>
                <w:szCs w:val="18"/>
              </w:rPr>
            </w:pPr>
          </w:p>
        </w:tc>
        <w:tc>
          <w:tcPr>
            <w:tcW w:w="1166" w:type="dxa"/>
            <w:tcBorders>
              <w:top w:val="nil"/>
              <w:left w:val="nil"/>
              <w:bottom w:val="nil"/>
              <w:right w:val="nil"/>
            </w:tcBorders>
            <w:shd w:val="clear" w:color="auto" w:fill="auto"/>
            <w:noWrap/>
          </w:tcPr>
          <w:p w14:paraId="5445C4EB" w14:textId="77777777" w:rsidR="006F3191" w:rsidRPr="00A35F43" w:rsidRDefault="006F3191" w:rsidP="00421755">
            <w:pPr>
              <w:jc w:val="left"/>
              <w:rPr>
                <w:rFonts w:ascii="宋体" w:hAnsi="宋体" w:cs="宋体" w:hint="eastAsia"/>
                <w:sz w:val="18"/>
                <w:szCs w:val="18"/>
              </w:rPr>
            </w:pPr>
          </w:p>
        </w:tc>
        <w:tc>
          <w:tcPr>
            <w:tcW w:w="6205" w:type="dxa"/>
            <w:tcBorders>
              <w:top w:val="nil"/>
              <w:left w:val="nil"/>
              <w:bottom w:val="nil"/>
              <w:right w:val="nil"/>
            </w:tcBorders>
            <w:shd w:val="clear" w:color="auto" w:fill="auto"/>
          </w:tcPr>
          <w:p w14:paraId="13A05313" w14:textId="77777777" w:rsidR="006F3191" w:rsidRPr="00A35F43" w:rsidRDefault="006F3191" w:rsidP="00421755">
            <w:pPr>
              <w:jc w:val="left"/>
              <w:rPr>
                <w:rFonts w:ascii="宋体" w:hAnsi="宋体" w:cs="宋体" w:hint="eastAsia"/>
                <w:sz w:val="18"/>
                <w:szCs w:val="18"/>
              </w:rPr>
            </w:pPr>
          </w:p>
        </w:tc>
        <w:tc>
          <w:tcPr>
            <w:tcW w:w="709" w:type="dxa"/>
            <w:tcBorders>
              <w:top w:val="nil"/>
              <w:left w:val="nil"/>
              <w:bottom w:val="nil"/>
              <w:right w:val="nil"/>
            </w:tcBorders>
            <w:shd w:val="clear" w:color="auto" w:fill="auto"/>
            <w:noWrap/>
          </w:tcPr>
          <w:p w14:paraId="089FC25E" w14:textId="77777777" w:rsidR="006F3191" w:rsidRPr="00A35F43" w:rsidRDefault="006F3191" w:rsidP="00421755">
            <w:pPr>
              <w:jc w:val="center"/>
              <w:rPr>
                <w:rFonts w:ascii="宋体" w:hAnsi="宋体" w:cs="宋体" w:hint="eastAsia"/>
                <w:sz w:val="18"/>
                <w:szCs w:val="18"/>
              </w:rPr>
            </w:pPr>
          </w:p>
        </w:tc>
        <w:tc>
          <w:tcPr>
            <w:tcW w:w="708" w:type="dxa"/>
            <w:tcBorders>
              <w:top w:val="nil"/>
              <w:left w:val="nil"/>
              <w:bottom w:val="nil"/>
              <w:right w:val="nil"/>
            </w:tcBorders>
            <w:shd w:val="clear" w:color="auto" w:fill="auto"/>
            <w:noWrap/>
          </w:tcPr>
          <w:p w14:paraId="73F0480B" w14:textId="77777777" w:rsidR="006F3191" w:rsidRPr="00A35F43" w:rsidRDefault="006F3191" w:rsidP="00421755">
            <w:pPr>
              <w:jc w:val="center"/>
              <w:rPr>
                <w:rFonts w:ascii="宋体" w:hAnsi="宋体" w:cs="宋体" w:hint="eastAsia"/>
                <w:sz w:val="18"/>
                <w:szCs w:val="18"/>
              </w:rPr>
            </w:pPr>
          </w:p>
        </w:tc>
        <w:tc>
          <w:tcPr>
            <w:tcW w:w="743" w:type="dxa"/>
            <w:tcBorders>
              <w:top w:val="nil"/>
              <w:left w:val="nil"/>
              <w:bottom w:val="nil"/>
              <w:right w:val="nil"/>
            </w:tcBorders>
            <w:shd w:val="clear" w:color="auto" w:fill="auto"/>
            <w:noWrap/>
          </w:tcPr>
          <w:p w14:paraId="6408BB2A" w14:textId="77777777" w:rsidR="006F3191" w:rsidRPr="00A35F43" w:rsidRDefault="006F3191" w:rsidP="00421755">
            <w:pPr>
              <w:jc w:val="center"/>
              <w:rPr>
                <w:rFonts w:ascii="宋体" w:hAnsi="宋体" w:cs="宋体" w:hint="eastAsia"/>
                <w:sz w:val="18"/>
                <w:szCs w:val="18"/>
              </w:rPr>
            </w:pPr>
          </w:p>
        </w:tc>
      </w:tr>
    </w:tbl>
    <w:p w14:paraId="2199EBD3" w14:textId="77777777" w:rsidR="006F3191" w:rsidRPr="00A35F43" w:rsidRDefault="00432E9D">
      <w:pPr>
        <w:spacing w:line="360" w:lineRule="auto"/>
        <w:ind w:firstLineChars="200" w:firstLine="482"/>
        <w:rPr>
          <w:rFonts w:ascii="宋体" w:hAnsi="宋体" w:cs="宋体" w:hint="eastAsia"/>
          <w:b/>
          <w:bCs/>
          <w:sz w:val="24"/>
        </w:rPr>
      </w:pPr>
      <w:bookmarkStart w:id="189" w:name="_Toc11574"/>
      <w:r w:rsidRPr="00A35F43">
        <w:rPr>
          <w:rFonts w:ascii="宋体" w:hAnsi="宋体" w:cs="宋体" w:hint="eastAsia"/>
          <w:b/>
          <w:bCs/>
          <w:sz w:val="24"/>
        </w:rPr>
        <w:t>二、商务条款</w:t>
      </w:r>
      <w:bookmarkEnd w:id="189"/>
    </w:p>
    <w:p w14:paraId="28F8AF08" w14:textId="77777777" w:rsidR="006F3191" w:rsidRPr="00A35F43" w:rsidRDefault="00432E9D">
      <w:pPr>
        <w:spacing w:line="360" w:lineRule="auto"/>
        <w:ind w:firstLineChars="200" w:firstLine="422"/>
        <w:jc w:val="left"/>
        <w:rPr>
          <w:rFonts w:ascii="宋体" w:hAnsi="宋体" w:hint="eastAsia"/>
          <w:b/>
          <w:bCs/>
          <w:szCs w:val="21"/>
        </w:rPr>
      </w:pPr>
      <w:r w:rsidRPr="00A35F43">
        <w:rPr>
          <w:rFonts w:ascii="宋体" w:hAnsi="宋体" w:hint="eastAsia"/>
          <w:b/>
          <w:bCs/>
          <w:szCs w:val="21"/>
        </w:rPr>
        <w:t>1、国家或行业相关规范标准：</w:t>
      </w:r>
      <w:r w:rsidRPr="00A35F43">
        <w:rPr>
          <w:rFonts w:ascii="宋体" w:hAnsi="宋体" w:hint="eastAsia"/>
          <w:szCs w:val="21"/>
        </w:rPr>
        <w:t>合格</w:t>
      </w:r>
    </w:p>
    <w:p w14:paraId="675F9447" w14:textId="77777777" w:rsidR="006F3191" w:rsidRPr="00A35F43" w:rsidRDefault="00432E9D">
      <w:pPr>
        <w:spacing w:line="360" w:lineRule="auto"/>
        <w:ind w:firstLineChars="200" w:firstLine="422"/>
        <w:jc w:val="left"/>
        <w:rPr>
          <w:rFonts w:ascii="宋体" w:hAnsi="宋体" w:hint="eastAsia"/>
          <w:b/>
          <w:bCs/>
          <w:szCs w:val="21"/>
        </w:rPr>
      </w:pPr>
      <w:r w:rsidRPr="00A35F43">
        <w:rPr>
          <w:rFonts w:ascii="宋体" w:hAnsi="宋体" w:hint="eastAsia"/>
          <w:b/>
          <w:bCs/>
          <w:szCs w:val="21"/>
        </w:rPr>
        <w:t>2、采购标的需满足的质量要求：</w:t>
      </w:r>
    </w:p>
    <w:p w14:paraId="58C867D8"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hint="eastAsia"/>
          <w:szCs w:val="21"/>
        </w:rPr>
        <w:t>2.1提供设备是全新、完整无缺、合格的，且包含设备的供货、运输、保险、装卸、检验、安装、调试、试运行、售后服务等；</w:t>
      </w:r>
    </w:p>
    <w:p w14:paraId="1B44B392"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hint="eastAsia"/>
          <w:szCs w:val="21"/>
        </w:rPr>
        <w:t>2.2提供的产品是最新开发的成熟产品，提供的产品具有合法的使用权。</w:t>
      </w:r>
    </w:p>
    <w:p w14:paraId="35A9A34F" w14:textId="77777777" w:rsidR="006F3191" w:rsidRPr="00A35F43" w:rsidRDefault="00432E9D">
      <w:pPr>
        <w:spacing w:line="360" w:lineRule="auto"/>
        <w:ind w:firstLineChars="200" w:firstLine="422"/>
        <w:jc w:val="left"/>
        <w:rPr>
          <w:rFonts w:ascii="宋体" w:hAnsi="宋体" w:hint="eastAsia"/>
          <w:b/>
          <w:bCs/>
          <w:szCs w:val="21"/>
        </w:rPr>
      </w:pPr>
      <w:r w:rsidRPr="00A35F43">
        <w:rPr>
          <w:rFonts w:ascii="宋体" w:hAnsi="宋体" w:hint="eastAsia"/>
          <w:b/>
          <w:bCs/>
          <w:szCs w:val="21"/>
        </w:rPr>
        <w:t>3、采购标的</w:t>
      </w:r>
      <w:proofErr w:type="gramStart"/>
      <w:r w:rsidRPr="00A35F43">
        <w:rPr>
          <w:rFonts w:ascii="宋体" w:hAnsi="宋体" w:hint="eastAsia"/>
          <w:b/>
          <w:bCs/>
          <w:szCs w:val="21"/>
        </w:rPr>
        <w:t>的</w:t>
      </w:r>
      <w:proofErr w:type="gramEnd"/>
      <w:r w:rsidRPr="00A35F43">
        <w:rPr>
          <w:rFonts w:ascii="宋体" w:hAnsi="宋体" w:hint="eastAsia"/>
          <w:b/>
          <w:bCs/>
          <w:szCs w:val="21"/>
        </w:rPr>
        <w:t>数量、交付的时间和地点：</w:t>
      </w:r>
    </w:p>
    <w:p w14:paraId="47EADB2D" w14:textId="77777777" w:rsidR="006F3191" w:rsidRPr="00A35F43" w:rsidRDefault="00432E9D">
      <w:pPr>
        <w:adjustRightInd w:val="0"/>
        <w:spacing w:line="360" w:lineRule="auto"/>
        <w:ind w:firstLineChars="200" w:firstLine="420"/>
        <w:rPr>
          <w:rFonts w:ascii="宋体" w:hAnsi="宋体" w:cs="微软雅黑" w:hint="eastAsia"/>
          <w:b/>
          <w:bCs/>
          <w:snapToGrid w:val="0"/>
          <w:spacing w:val="-1"/>
          <w:szCs w:val="21"/>
        </w:rPr>
      </w:pPr>
      <w:r w:rsidRPr="00A35F43">
        <w:rPr>
          <w:rFonts w:ascii="宋体" w:hAnsi="宋体" w:hint="eastAsia"/>
          <w:szCs w:val="21"/>
        </w:rPr>
        <w:t>3.1采购标的</w:t>
      </w:r>
      <w:proofErr w:type="gramStart"/>
      <w:r w:rsidRPr="00A35F43">
        <w:rPr>
          <w:rFonts w:ascii="宋体" w:hAnsi="宋体" w:hint="eastAsia"/>
          <w:szCs w:val="21"/>
        </w:rPr>
        <w:t>的</w:t>
      </w:r>
      <w:proofErr w:type="gramEnd"/>
      <w:r w:rsidRPr="00A35F43">
        <w:rPr>
          <w:rFonts w:ascii="宋体" w:hAnsi="宋体" w:hint="eastAsia"/>
          <w:szCs w:val="21"/>
        </w:rPr>
        <w:t>数量：详见本章“</w:t>
      </w:r>
      <w:r w:rsidRPr="00A35F43">
        <w:rPr>
          <w:rFonts w:ascii="宋体" w:hAnsi="宋体" w:cs="微软雅黑" w:hint="eastAsia"/>
          <w:b/>
          <w:bCs/>
          <w:snapToGrid w:val="0"/>
          <w:spacing w:val="-1"/>
          <w:szCs w:val="21"/>
        </w:rPr>
        <w:t>一、货物采购清单及技术参数</w:t>
      </w:r>
      <w:r w:rsidRPr="00A35F43">
        <w:rPr>
          <w:rFonts w:ascii="宋体" w:hAnsi="宋体" w:hint="eastAsia"/>
          <w:szCs w:val="21"/>
        </w:rPr>
        <w:t>”；</w:t>
      </w:r>
    </w:p>
    <w:p w14:paraId="17E72025"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hint="eastAsia"/>
          <w:szCs w:val="21"/>
        </w:rPr>
        <w:t>★3.2交付时间：签订合同后90天（日历日）内交付至采购人指定地点。</w:t>
      </w:r>
    </w:p>
    <w:p w14:paraId="18C8FA45"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hint="eastAsia"/>
          <w:szCs w:val="21"/>
        </w:rPr>
        <w:t>3.3交付地点：采购人指定地点。</w:t>
      </w:r>
    </w:p>
    <w:p w14:paraId="7135DFD6" w14:textId="77777777" w:rsidR="006F3191" w:rsidRPr="00A35F43" w:rsidRDefault="00432E9D">
      <w:pPr>
        <w:spacing w:line="360" w:lineRule="auto"/>
        <w:ind w:firstLineChars="200" w:firstLine="422"/>
        <w:jc w:val="left"/>
        <w:rPr>
          <w:rFonts w:ascii="宋体" w:hAnsi="宋体" w:hint="eastAsia"/>
          <w:b/>
          <w:bCs/>
          <w:szCs w:val="21"/>
        </w:rPr>
      </w:pPr>
      <w:r w:rsidRPr="00A35F43">
        <w:rPr>
          <w:rFonts w:ascii="宋体" w:hAnsi="宋体" w:hint="eastAsia"/>
          <w:b/>
          <w:bCs/>
          <w:szCs w:val="21"/>
        </w:rPr>
        <w:t>4、付款方式与履约保证金：</w:t>
      </w:r>
    </w:p>
    <w:p w14:paraId="3AD90C7A" w14:textId="77777777" w:rsidR="006F3191" w:rsidRPr="00A35F43" w:rsidRDefault="00432E9D">
      <w:pPr>
        <w:pStyle w:val="a9"/>
        <w:snapToGrid w:val="0"/>
        <w:spacing w:line="360" w:lineRule="auto"/>
        <w:ind w:firstLineChars="200" w:firstLine="420"/>
        <w:rPr>
          <w:rFonts w:ascii="宋体" w:hAnsi="宋体" w:hint="eastAsia"/>
          <w:szCs w:val="21"/>
        </w:rPr>
      </w:pPr>
      <w:r w:rsidRPr="00A35F43">
        <w:rPr>
          <w:rFonts w:ascii="宋体" w:hAnsi="宋体" w:hint="eastAsia"/>
          <w:szCs w:val="21"/>
        </w:rPr>
        <w:t>4.1付款方式：</w:t>
      </w:r>
    </w:p>
    <w:p w14:paraId="6A174C40" w14:textId="77777777" w:rsidR="00A6501E" w:rsidRPr="00A35F43" w:rsidRDefault="00A6501E" w:rsidP="00A6501E">
      <w:pPr>
        <w:pStyle w:val="a9"/>
        <w:snapToGrid w:val="0"/>
        <w:spacing w:line="360" w:lineRule="auto"/>
        <w:ind w:firstLineChars="200" w:firstLine="420"/>
        <w:rPr>
          <w:rFonts w:hAnsi="宋体" w:cs="宋体" w:hint="eastAsia"/>
        </w:rPr>
      </w:pPr>
      <w:r w:rsidRPr="00A35F43">
        <w:rPr>
          <w:rFonts w:hAnsi="宋体" w:cs="宋体" w:hint="eastAsia"/>
        </w:rPr>
        <w:t>合同签订后一周内支付预付款</w:t>
      </w:r>
      <w:r w:rsidRPr="00A35F43">
        <w:rPr>
          <w:rFonts w:hAnsi="宋体" w:cs="宋体" w:hint="eastAsia"/>
        </w:rPr>
        <w:t>10%</w:t>
      </w:r>
      <w:r w:rsidRPr="00A35F43">
        <w:rPr>
          <w:rFonts w:hAnsi="宋体" w:cs="宋体" w:hint="eastAsia"/>
        </w:rPr>
        <w:t>，主要设备到场并安装完成（至少包含：档案库房环境监控、软件、密集架、数据展示）付至合同金额的</w:t>
      </w:r>
      <w:r w:rsidRPr="00A35F43">
        <w:rPr>
          <w:rFonts w:hAnsi="宋体" w:cs="宋体" w:hint="eastAsia"/>
        </w:rPr>
        <w:t>50%</w:t>
      </w:r>
      <w:r w:rsidRPr="00A35F43">
        <w:rPr>
          <w:rFonts w:hAnsi="宋体" w:cs="宋体" w:hint="eastAsia"/>
        </w:rPr>
        <w:t>，档案卷宗迁移完成付至合同金额的</w:t>
      </w:r>
      <w:r w:rsidRPr="00A35F43">
        <w:rPr>
          <w:rFonts w:hAnsi="宋体" w:cs="宋体" w:hint="eastAsia"/>
        </w:rPr>
        <w:t>70%</w:t>
      </w:r>
      <w:r w:rsidRPr="00A35F43">
        <w:rPr>
          <w:rFonts w:hAnsi="宋体" w:cs="宋体" w:hint="eastAsia"/>
        </w:rPr>
        <w:t>，全部竣工验收合格支付至合同金额的</w:t>
      </w:r>
      <w:r w:rsidRPr="00A35F43">
        <w:rPr>
          <w:rFonts w:hAnsi="宋体" w:cs="宋体" w:hint="eastAsia"/>
        </w:rPr>
        <w:t>97%</w:t>
      </w:r>
      <w:r w:rsidRPr="00A35F43">
        <w:rPr>
          <w:rFonts w:hAnsi="宋体" w:cs="宋体" w:hint="eastAsia"/>
        </w:rPr>
        <w:t>，余款两年内付清</w:t>
      </w:r>
      <w:r w:rsidRPr="00A35F43">
        <w:rPr>
          <w:rFonts w:hAnsi="宋体" w:cs="宋体" w:hint="eastAsia"/>
        </w:rPr>
        <w:t>(</w:t>
      </w:r>
      <w:r w:rsidRPr="00A35F43">
        <w:rPr>
          <w:rFonts w:hAnsi="宋体" w:cs="宋体" w:hint="eastAsia"/>
        </w:rPr>
        <w:t>无息</w:t>
      </w:r>
      <w:r w:rsidRPr="00A35F43">
        <w:rPr>
          <w:rFonts w:hAnsi="宋体" w:cs="宋体" w:hint="eastAsia"/>
        </w:rPr>
        <w:t>)</w:t>
      </w:r>
      <w:r w:rsidRPr="00A35F43">
        <w:rPr>
          <w:rFonts w:hAnsi="宋体" w:cs="宋体" w:hint="eastAsia"/>
        </w:rPr>
        <w:t>。</w:t>
      </w:r>
    </w:p>
    <w:p w14:paraId="181B2133" w14:textId="77777777" w:rsidR="006F3191" w:rsidRPr="00A35F43" w:rsidRDefault="00432E9D">
      <w:pPr>
        <w:snapToGrid w:val="0"/>
        <w:spacing w:line="360" w:lineRule="auto"/>
        <w:ind w:firstLineChars="200" w:firstLine="422"/>
        <w:rPr>
          <w:rFonts w:ascii="宋体" w:hAnsi="宋体" w:hint="eastAsia"/>
          <w:b/>
          <w:bCs/>
          <w:szCs w:val="21"/>
        </w:rPr>
      </w:pPr>
      <w:r w:rsidRPr="00A35F43">
        <w:rPr>
          <w:rFonts w:ascii="宋体" w:hAnsi="宋体" w:hint="eastAsia"/>
          <w:b/>
          <w:bCs/>
          <w:szCs w:val="21"/>
        </w:rPr>
        <w:t>中标人按采购人要求提供发票，采购人收到发票后支付相应金额。</w:t>
      </w:r>
    </w:p>
    <w:p w14:paraId="63D5560D" w14:textId="77777777" w:rsidR="006F3191" w:rsidRPr="00A35F43" w:rsidRDefault="00432E9D">
      <w:pPr>
        <w:spacing w:line="360" w:lineRule="auto"/>
        <w:ind w:firstLineChars="200" w:firstLine="420"/>
        <w:jc w:val="left"/>
        <w:rPr>
          <w:rFonts w:ascii="宋体" w:hAnsi="宋体" w:hint="eastAsia"/>
          <w:szCs w:val="21"/>
        </w:rPr>
      </w:pPr>
      <w:r w:rsidRPr="00A35F43">
        <w:rPr>
          <w:rFonts w:ascii="宋体" w:hAnsi="宋体" w:hint="eastAsia"/>
          <w:szCs w:val="21"/>
        </w:rPr>
        <w:t>4.2履约保证金：本项目不收取履约保证金。</w:t>
      </w:r>
    </w:p>
    <w:p w14:paraId="0A53173A" w14:textId="77777777" w:rsidR="006F3191" w:rsidRPr="00A35F43" w:rsidRDefault="006F3191">
      <w:pPr>
        <w:spacing w:line="360" w:lineRule="auto"/>
        <w:ind w:firstLineChars="200" w:firstLine="480"/>
        <w:rPr>
          <w:rFonts w:ascii="宋体" w:hAnsi="宋体" w:cs="宋体" w:hint="eastAsia"/>
          <w:sz w:val="24"/>
        </w:rPr>
      </w:pPr>
    </w:p>
    <w:bookmarkEnd w:id="186"/>
    <w:p w14:paraId="4443EA1D" w14:textId="77777777" w:rsidR="006F3191" w:rsidRDefault="006F3191">
      <w:pPr>
        <w:pStyle w:val="Bodytext1"/>
        <w:spacing w:line="360" w:lineRule="auto"/>
        <w:ind w:firstLine="440"/>
        <w:jc w:val="left"/>
        <w:rPr>
          <w:rFonts w:hint="eastAsia"/>
          <w:sz w:val="24"/>
          <w:szCs w:val="24"/>
          <w:lang w:val="en-US" w:eastAsia="zh-CN" w:bidi="en-US"/>
        </w:rPr>
      </w:pPr>
    </w:p>
    <w:p w14:paraId="42F337AB" w14:textId="77777777" w:rsidR="00D12860" w:rsidRDefault="00D12860">
      <w:pPr>
        <w:pStyle w:val="Bodytext1"/>
        <w:spacing w:line="360" w:lineRule="auto"/>
        <w:ind w:firstLine="440"/>
        <w:jc w:val="left"/>
        <w:rPr>
          <w:rFonts w:hint="eastAsia"/>
          <w:sz w:val="24"/>
          <w:szCs w:val="24"/>
          <w:lang w:val="en-US" w:eastAsia="zh-CN" w:bidi="en-US"/>
        </w:rPr>
      </w:pPr>
    </w:p>
    <w:p w14:paraId="565FA24C" w14:textId="77777777" w:rsidR="00D12860" w:rsidRDefault="00D12860">
      <w:pPr>
        <w:pStyle w:val="Bodytext1"/>
        <w:spacing w:line="360" w:lineRule="auto"/>
        <w:ind w:firstLine="440"/>
        <w:jc w:val="left"/>
        <w:rPr>
          <w:rFonts w:hint="eastAsia"/>
          <w:sz w:val="24"/>
          <w:szCs w:val="24"/>
          <w:lang w:val="en-US" w:eastAsia="zh-CN" w:bidi="en-US"/>
        </w:rPr>
      </w:pPr>
    </w:p>
    <w:p w14:paraId="597BBC7A" w14:textId="77777777" w:rsidR="00D12860" w:rsidRDefault="00D12860">
      <w:pPr>
        <w:pStyle w:val="Bodytext1"/>
        <w:spacing w:line="360" w:lineRule="auto"/>
        <w:ind w:firstLine="440"/>
        <w:jc w:val="left"/>
        <w:rPr>
          <w:rFonts w:hint="eastAsia"/>
          <w:sz w:val="24"/>
          <w:szCs w:val="24"/>
          <w:lang w:val="en-US" w:eastAsia="zh-CN" w:bidi="en-US"/>
        </w:rPr>
      </w:pPr>
    </w:p>
    <w:p w14:paraId="770D0DC9" w14:textId="77777777" w:rsidR="00D12860" w:rsidRDefault="00D12860">
      <w:pPr>
        <w:pStyle w:val="Bodytext1"/>
        <w:spacing w:line="360" w:lineRule="auto"/>
        <w:ind w:firstLine="440"/>
        <w:jc w:val="left"/>
        <w:rPr>
          <w:rFonts w:hint="eastAsia"/>
          <w:sz w:val="24"/>
          <w:szCs w:val="24"/>
          <w:lang w:val="en-US" w:eastAsia="zh-CN" w:bidi="en-US"/>
        </w:rPr>
      </w:pPr>
    </w:p>
    <w:p w14:paraId="2BDEFABC" w14:textId="77777777" w:rsidR="00D12860" w:rsidRDefault="00D12860">
      <w:pPr>
        <w:pStyle w:val="Bodytext1"/>
        <w:spacing w:line="360" w:lineRule="auto"/>
        <w:ind w:firstLine="440"/>
        <w:jc w:val="left"/>
        <w:rPr>
          <w:rFonts w:hint="eastAsia"/>
          <w:sz w:val="24"/>
          <w:szCs w:val="24"/>
          <w:lang w:val="en-US" w:eastAsia="zh-CN" w:bidi="en-US"/>
        </w:rPr>
      </w:pPr>
    </w:p>
    <w:tbl>
      <w:tblPr>
        <w:tblStyle w:val="af8"/>
        <w:tblW w:w="92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2"/>
        <w:gridCol w:w="8357"/>
      </w:tblGrid>
      <w:tr w:rsidR="00D12860" w14:paraId="38C12FDE" w14:textId="77777777" w:rsidTr="00602B82">
        <w:trPr>
          <w:jc w:val="center"/>
        </w:trPr>
        <w:tc>
          <w:tcPr>
            <w:tcW w:w="9249" w:type="dxa"/>
            <w:gridSpan w:val="2"/>
            <w:tcBorders>
              <w:tl2br w:val="nil"/>
              <w:tr2bl w:val="nil"/>
            </w:tcBorders>
            <w:vAlign w:val="center"/>
          </w:tcPr>
          <w:p w14:paraId="44818B13" w14:textId="77777777" w:rsidR="00D12860" w:rsidRDefault="00D12860" w:rsidP="00602B82">
            <w:pPr>
              <w:spacing w:line="500" w:lineRule="exact"/>
              <w:jc w:val="center"/>
              <w:rPr>
                <w:rFonts w:ascii="黑体" w:eastAsia="黑体" w:hAnsi="黑体" w:hint="eastAsia"/>
                <w:sz w:val="24"/>
              </w:rPr>
            </w:pPr>
            <w:r>
              <w:rPr>
                <w:rFonts w:ascii="黑体" w:eastAsia="黑体" w:hAnsi="黑体"/>
                <w:sz w:val="24"/>
              </w:rPr>
              <w:lastRenderedPageBreak/>
              <w:t>采购需求中须满足的实质性要求和条件</w:t>
            </w:r>
          </w:p>
        </w:tc>
      </w:tr>
      <w:tr w:rsidR="00D12860" w14:paraId="75F5CF3D" w14:textId="77777777" w:rsidTr="00602B82">
        <w:trPr>
          <w:jc w:val="center"/>
        </w:trPr>
        <w:tc>
          <w:tcPr>
            <w:tcW w:w="892" w:type="dxa"/>
            <w:tcBorders>
              <w:tl2br w:val="nil"/>
              <w:tr2bl w:val="nil"/>
            </w:tcBorders>
          </w:tcPr>
          <w:p w14:paraId="66563AED" w14:textId="77777777" w:rsidR="00D12860" w:rsidRDefault="00D12860" w:rsidP="00602B82">
            <w:pPr>
              <w:spacing w:line="500" w:lineRule="exact"/>
              <w:jc w:val="center"/>
              <w:rPr>
                <w:b/>
                <w:sz w:val="24"/>
              </w:rPr>
            </w:pPr>
            <w:r>
              <w:rPr>
                <w:b/>
                <w:sz w:val="24"/>
              </w:rPr>
              <w:t>序号</w:t>
            </w:r>
          </w:p>
        </w:tc>
        <w:tc>
          <w:tcPr>
            <w:tcW w:w="8357" w:type="dxa"/>
            <w:tcBorders>
              <w:tl2br w:val="nil"/>
              <w:tr2bl w:val="nil"/>
            </w:tcBorders>
          </w:tcPr>
          <w:p w14:paraId="151F89CA" w14:textId="77777777" w:rsidR="00D12860" w:rsidRDefault="00D12860" w:rsidP="00602B82">
            <w:pPr>
              <w:spacing w:line="500" w:lineRule="exact"/>
              <w:jc w:val="center"/>
              <w:rPr>
                <w:b/>
                <w:sz w:val="24"/>
              </w:rPr>
            </w:pPr>
            <w:r>
              <w:rPr>
                <w:rFonts w:hint="eastAsia"/>
                <w:b/>
                <w:sz w:val="24"/>
              </w:rPr>
              <w:t>二标段：</w:t>
            </w:r>
            <w:r>
              <w:rPr>
                <w:b/>
                <w:sz w:val="24"/>
              </w:rPr>
              <w:t>实质性要求和条件</w:t>
            </w:r>
          </w:p>
        </w:tc>
      </w:tr>
      <w:tr w:rsidR="00D12860" w14:paraId="69D03FC1" w14:textId="77777777" w:rsidTr="00602B82">
        <w:trPr>
          <w:jc w:val="center"/>
        </w:trPr>
        <w:tc>
          <w:tcPr>
            <w:tcW w:w="892" w:type="dxa"/>
            <w:tcBorders>
              <w:tl2br w:val="nil"/>
              <w:tr2bl w:val="nil"/>
            </w:tcBorders>
          </w:tcPr>
          <w:p w14:paraId="721C5496" w14:textId="77777777" w:rsidR="00D12860" w:rsidRDefault="00D12860" w:rsidP="00602B82">
            <w:pPr>
              <w:spacing w:line="500" w:lineRule="exact"/>
              <w:jc w:val="center"/>
              <w:rPr>
                <w:rFonts w:ascii="宋体" w:hAnsi="宋体" w:hint="eastAsia"/>
                <w:szCs w:val="21"/>
              </w:rPr>
            </w:pPr>
            <w:r>
              <w:rPr>
                <w:rFonts w:ascii="宋体" w:hAnsi="宋体" w:hint="eastAsia"/>
                <w:szCs w:val="21"/>
              </w:rPr>
              <w:t>1</w:t>
            </w:r>
          </w:p>
        </w:tc>
        <w:tc>
          <w:tcPr>
            <w:tcW w:w="8357" w:type="dxa"/>
            <w:tcBorders>
              <w:tl2br w:val="nil"/>
              <w:tr2bl w:val="nil"/>
            </w:tcBorders>
          </w:tcPr>
          <w:p w14:paraId="43E60164" w14:textId="77777777" w:rsidR="00D12860" w:rsidRDefault="00D12860" w:rsidP="00602B82">
            <w:pPr>
              <w:spacing w:line="500" w:lineRule="exact"/>
              <w:jc w:val="left"/>
              <w:rPr>
                <w:rFonts w:ascii="宋体" w:hAnsi="宋体" w:hint="eastAsia"/>
                <w:iCs/>
                <w:szCs w:val="21"/>
              </w:rPr>
            </w:pPr>
            <w:r>
              <w:rPr>
                <w:rFonts w:hint="eastAsia"/>
                <w:iCs/>
              </w:rPr>
              <w:t>★</w:t>
            </w:r>
            <w:r>
              <w:rPr>
                <w:rFonts w:ascii="宋体" w:hAnsi="宋体"/>
                <w:iCs/>
                <w:szCs w:val="21"/>
              </w:rPr>
              <w:t>根据最高人民法院的技术要求，本项目建设可实现和最高人民法院庭审公开平台系统对接。（提供承诺函，加盖投标人公章）</w:t>
            </w:r>
          </w:p>
        </w:tc>
      </w:tr>
      <w:tr w:rsidR="00D12860" w14:paraId="69BD7594" w14:textId="77777777" w:rsidTr="00602B82">
        <w:trPr>
          <w:jc w:val="center"/>
        </w:trPr>
        <w:tc>
          <w:tcPr>
            <w:tcW w:w="892" w:type="dxa"/>
            <w:tcBorders>
              <w:tl2br w:val="nil"/>
              <w:tr2bl w:val="nil"/>
            </w:tcBorders>
          </w:tcPr>
          <w:p w14:paraId="752AB490" w14:textId="77777777" w:rsidR="00D12860" w:rsidRDefault="00D12860" w:rsidP="00602B82">
            <w:pPr>
              <w:spacing w:line="500" w:lineRule="exact"/>
              <w:jc w:val="center"/>
              <w:rPr>
                <w:rFonts w:ascii="宋体" w:hAnsi="宋体" w:hint="eastAsia"/>
                <w:szCs w:val="21"/>
              </w:rPr>
            </w:pPr>
            <w:r>
              <w:rPr>
                <w:rFonts w:ascii="宋体" w:hAnsi="宋体" w:hint="eastAsia"/>
                <w:szCs w:val="21"/>
              </w:rPr>
              <w:t>2</w:t>
            </w:r>
          </w:p>
        </w:tc>
        <w:tc>
          <w:tcPr>
            <w:tcW w:w="8357" w:type="dxa"/>
            <w:tcBorders>
              <w:tl2br w:val="nil"/>
              <w:tr2bl w:val="nil"/>
            </w:tcBorders>
          </w:tcPr>
          <w:p w14:paraId="025DF645" w14:textId="77777777" w:rsidR="00D12860" w:rsidRDefault="00D12860" w:rsidP="00602B82">
            <w:pPr>
              <w:spacing w:line="500" w:lineRule="exact"/>
              <w:jc w:val="left"/>
              <w:rPr>
                <w:rFonts w:ascii="宋体" w:hAnsi="宋体" w:hint="eastAsia"/>
                <w:iCs/>
                <w:szCs w:val="21"/>
              </w:rPr>
            </w:pPr>
            <w:r>
              <w:rPr>
                <w:rFonts w:hint="eastAsia"/>
                <w:iCs/>
              </w:rPr>
              <w:t>★</w:t>
            </w:r>
            <w:r>
              <w:rPr>
                <w:rFonts w:ascii="宋体" w:hAnsi="宋体"/>
                <w:iCs/>
                <w:szCs w:val="21"/>
              </w:rPr>
              <w:t>所投智慧法庭系统及互联网法庭系统与全省统一互联网庭审直播平台“江苏法院庭</w:t>
            </w:r>
            <w:r>
              <w:rPr>
                <w:rFonts w:ascii="宋体" w:hAnsi="宋体"/>
                <w:iCs/>
                <w:spacing w:val="-7"/>
                <w:szCs w:val="21"/>
              </w:rPr>
              <w:t>审直播网”无缝对接，保证音视频在江苏法院庭审直播网上的正常播放</w:t>
            </w:r>
            <w:r>
              <w:rPr>
                <w:rFonts w:ascii="宋体" w:hAnsi="宋体"/>
                <w:iCs/>
                <w:spacing w:val="-141"/>
                <w:szCs w:val="21"/>
              </w:rPr>
              <w:t>。</w:t>
            </w:r>
            <w:r>
              <w:rPr>
                <w:rFonts w:ascii="宋体" w:hAnsi="宋体"/>
                <w:iCs/>
                <w:szCs w:val="21"/>
              </w:rPr>
              <w:t>（</w:t>
            </w:r>
            <w:r>
              <w:rPr>
                <w:rFonts w:ascii="宋体" w:hAnsi="宋体"/>
                <w:iCs/>
                <w:spacing w:val="-6"/>
                <w:szCs w:val="21"/>
              </w:rPr>
              <w:t>提供承诺函，加盖</w:t>
            </w:r>
            <w:r>
              <w:rPr>
                <w:rFonts w:ascii="宋体" w:hAnsi="宋体"/>
                <w:iCs/>
                <w:szCs w:val="21"/>
              </w:rPr>
              <w:t>投标人公章）</w:t>
            </w:r>
          </w:p>
        </w:tc>
      </w:tr>
      <w:tr w:rsidR="00D12860" w14:paraId="506ED9E5" w14:textId="77777777" w:rsidTr="00602B82">
        <w:trPr>
          <w:jc w:val="center"/>
        </w:trPr>
        <w:tc>
          <w:tcPr>
            <w:tcW w:w="892" w:type="dxa"/>
            <w:tcBorders>
              <w:tl2br w:val="nil"/>
              <w:tr2bl w:val="nil"/>
            </w:tcBorders>
          </w:tcPr>
          <w:p w14:paraId="245497AB" w14:textId="77777777" w:rsidR="00D12860" w:rsidRDefault="00D12860" w:rsidP="00602B82">
            <w:pPr>
              <w:spacing w:line="500" w:lineRule="exact"/>
              <w:jc w:val="center"/>
              <w:rPr>
                <w:rFonts w:ascii="宋体" w:hAnsi="宋体" w:hint="eastAsia"/>
                <w:szCs w:val="21"/>
              </w:rPr>
            </w:pPr>
            <w:r>
              <w:rPr>
                <w:rFonts w:ascii="宋体" w:hAnsi="宋体" w:hint="eastAsia"/>
                <w:szCs w:val="21"/>
              </w:rPr>
              <w:t>3</w:t>
            </w:r>
          </w:p>
        </w:tc>
        <w:tc>
          <w:tcPr>
            <w:tcW w:w="8357" w:type="dxa"/>
            <w:tcBorders>
              <w:tl2br w:val="nil"/>
              <w:tr2bl w:val="nil"/>
            </w:tcBorders>
          </w:tcPr>
          <w:p w14:paraId="5C4B50FD" w14:textId="77777777" w:rsidR="00D12860" w:rsidRDefault="00D12860" w:rsidP="00602B82">
            <w:pPr>
              <w:spacing w:line="500" w:lineRule="exact"/>
              <w:jc w:val="left"/>
              <w:rPr>
                <w:rFonts w:ascii="宋体" w:hAnsi="宋体" w:hint="eastAsia"/>
                <w:iCs/>
                <w:szCs w:val="21"/>
              </w:rPr>
            </w:pPr>
            <w:r>
              <w:rPr>
                <w:rFonts w:hint="eastAsia"/>
                <w:iCs/>
              </w:rPr>
              <w:t>★</w:t>
            </w:r>
            <w:r>
              <w:rPr>
                <w:rFonts w:ascii="宋体" w:hAnsi="宋体"/>
                <w:iCs/>
                <w:spacing w:val="-4"/>
                <w:szCs w:val="21"/>
              </w:rPr>
              <w:t>所投互联网法庭系统，满足江苏微法院小程序进入互联网庭审</w:t>
            </w:r>
            <w:r>
              <w:rPr>
                <w:rFonts w:ascii="宋体" w:hAnsi="宋体"/>
                <w:iCs/>
                <w:spacing w:val="-148"/>
                <w:szCs w:val="21"/>
              </w:rPr>
              <w:t>。</w:t>
            </w:r>
            <w:r>
              <w:rPr>
                <w:rFonts w:ascii="宋体" w:hAnsi="宋体"/>
                <w:iCs/>
                <w:szCs w:val="21"/>
              </w:rPr>
              <w:t>（</w:t>
            </w:r>
            <w:r>
              <w:rPr>
                <w:rFonts w:ascii="宋体" w:hAnsi="宋体"/>
                <w:iCs/>
                <w:spacing w:val="-7"/>
                <w:szCs w:val="21"/>
              </w:rPr>
              <w:t>提供承诺函，加盖</w:t>
            </w:r>
            <w:r>
              <w:rPr>
                <w:rFonts w:ascii="宋体" w:hAnsi="宋体"/>
                <w:iCs/>
                <w:szCs w:val="21"/>
              </w:rPr>
              <w:t>投标人公章）</w:t>
            </w:r>
          </w:p>
        </w:tc>
      </w:tr>
      <w:tr w:rsidR="00D12860" w14:paraId="13770EFB" w14:textId="77777777" w:rsidTr="00602B82">
        <w:trPr>
          <w:jc w:val="center"/>
        </w:trPr>
        <w:tc>
          <w:tcPr>
            <w:tcW w:w="892" w:type="dxa"/>
            <w:tcBorders>
              <w:tl2br w:val="nil"/>
              <w:tr2bl w:val="nil"/>
            </w:tcBorders>
          </w:tcPr>
          <w:p w14:paraId="47A9F3D1" w14:textId="77777777" w:rsidR="00D12860" w:rsidRDefault="00D12860" w:rsidP="00602B82">
            <w:pPr>
              <w:spacing w:line="500" w:lineRule="exact"/>
              <w:jc w:val="center"/>
              <w:rPr>
                <w:rFonts w:ascii="宋体" w:hAnsi="宋体" w:hint="eastAsia"/>
                <w:szCs w:val="21"/>
              </w:rPr>
            </w:pPr>
            <w:r>
              <w:rPr>
                <w:rFonts w:ascii="宋体" w:hAnsi="宋体" w:hint="eastAsia"/>
                <w:szCs w:val="21"/>
              </w:rPr>
              <w:t>4</w:t>
            </w:r>
          </w:p>
        </w:tc>
        <w:tc>
          <w:tcPr>
            <w:tcW w:w="8357" w:type="dxa"/>
            <w:tcBorders>
              <w:tl2br w:val="nil"/>
              <w:tr2bl w:val="nil"/>
            </w:tcBorders>
          </w:tcPr>
          <w:p w14:paraId="5DFB79A8" w14:textId="77777777" w:rsidR="00D12860" w:rsidRDefault="00D12860" w:rsidP="00602B82">
            <w:pPr>
              <w:spacing w:line="500" w:lineRule="exact"/>
              <w:jc w:val="left"/>
              <w:rPr>
                <w:rFonts w:ascii="宋体" w:hAnsi="宋体" w:hint="eastAsia"/>
                <w:iCs/>
                <w:szCs w:val="21"/>
              </w:rPr>
            </w:pPr>
            <w:r>
              <w:rPr>
                <w:rFonts w:hint="eastAsia"/>
                <w:iCs/>
              </w:rPr>
              <w:t>★</w:t>
            </w:r>
            <w:r>
              <w:rPr>
                <w:rFonts w:ascii="宋体" w:hAnsi="宋体"/>
                <w:iCs/>
                <w:szCs w:val="21"/>
              </w:rPr>
              <w:t>所投智慧法庭系统及互联网法庭系统要求能够纳入采购人现有智慧法庭</w:t>
            </w:r>
            <w:r>
              <w:rPr>
                <w:rFonts w:ascii="宋体" w:hAnsi="宋体" w:hint="eastAsia"/>
                <w:iCs/>
                <w:szCs w:val="21"/>
              </w:rPr>
              <w:t>平台</w:t>
            </w:r>
            <w:r>
              <w:rPr>
                <w:rFonts w:ascii="宋体" w:hAnsi="宋体"/>
                <w:iCs/>
                <w:szCs w:val="21"/>
              </w:rPr>
              <w:t>进行统一管理。（提供承诺函，加盖投标人公章）</w:t>
            </w:r>
          </w:p>
        </w:tc>
      </w:tr>
      <w:tr w:rsidR="00D12860" w14:paraId="021742AA" w14:textId="77777777" w:rsidTr="00602B82">
        <w:trPr>
          <w:jc w:val="center"/>
        </w:trPr>
        <w:tc>
          <w:tcPr>
            <w:tcW w:w="892" w:type="dxa"/>
            <w:tcBorders>
              <w:tl2br w:val="nil"/>
              <w:tr2bl w:val="nil"/>
            </w:tcBorders>
          </w:tcPr>
          <w:p w14:paraId="59866AB4" w14:textId="77777777" w:rsidR="00D12860" w:rsidRDefault="00D12860" w:rsidP="00602B82">
            <w:pPr>
              <w:spacing w:line="500" w:lineRule="exact"/>
              <w:jc w:val="center"/>
              <w:rPr>
                <w:rFonts w:ascii="宋体" w:hAnsi="宋体" w:hint="eastAsia"/>
                <w:szCs w:val="21"/>
              </w:rPr>
            </w:pPr>
            <w:r>
              <w:rPr>
                <w:rFonts w:ascii="宋体" w:hAnsi="宋体" w:hint="eastAsia"/>
                <w:szCs w:val="21"/>
              </w:rPr>
              <w:t>5</w:t>
            </w:r>
          </w:p>
        </w:tc>
        <w:tc>
          <w:tcPr>
            <w:tcW w:w="8357" w:type="dxa"/>
            <w:tcBorders>
              <w:tl2br w:val="nil"/>
              <w:tr2bl w:val="nil"/>
            </w:tcBorders>
          </w:tcPr>
          <w:p w14:paraId="14B86C16" w14:textId="77777777" w:rsidR="00D12860" w:rsidRDefault="00D12860" w:rsidP="00602B82">
            <w:pPr>
              <w:spacing w:line="360" w:lineRule="auto"/>
              <w:rPr>
                <w:iCs/>
              </w:rPr>
            </w:pPr>
            <w:r>
              <w:rPr>
                <w:rFonts w:hint="eastAsia"/>
                <w:iCs/>
              </w:rPr>
              <w:t>★招标文件中涉及的系统满足国产系统适配。</w:t>
            </w:r>
            <w:r>
              <w:rPr>
                <w:rFonts w:ascii="宋体" w:hAnsi="宋体"/>
                <w:iCs/>
                <w:szCs w:val="21"/>
              </w:rPr>
              <w:t>（</w:t>
            </w:r>
            <w:r>
              <w:rPr>
                <w:rFonts w:ascii="宋体" w:hAnsi="宋体"/>
                <w:iCs/>
                <w:spacing w:val="-7"/>
                <w:szCs w:val="21"/>
              </w:rPr>
              <w:t>提供承诺函，加盖</w:t>
            </w:r>
            <w:r>
              <w:rPr>
                <w:rFonts w:ascii="宋体" w:hAnsi="宋体"/>
                <w:iCs/>
                <w:szCs w:val="21"/>
              </w:rPr>
              <w:t>投标人公章）</w:t>
            </w:r>
          </w:p>
        </w:tc>
      </w:tr>
    </w:tbl>
    <w:p w14:paraId="51652FD9" w14:textId="77777777" w:rsidR="00D12860" w:rsidRDefault="00D12860" w:rsidP="00D12860">
      <w:pPr>
        <w:spacing w:line="360" w:lineRule="auto"/>
        <w:ind w:firstLine="482"/>
        <w:jc w:val="left"/>
        <w:rPr>
          <w:rFonts w:ascii="宋体" w:hAnsi="宋体" w:cs="宋体" w:hint="eastAsia"/>
          <w:bCs/>
          <w:sz w:val="24"/>
        </w:rPr>
      </w:pPr>
      <w:r>
        <w:rPr>
          <w:rFonts w:ascii="宋体" w:hAnsi="宋体" w:cs="宋体" w:hint="eastAsia"/>
          <w:bCs/>
          <w:sz w:val="24"/>
        </w:rPr>
        <w:t>2、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1E98B9A" w14:textId="77777777" w:rsidR="00D12860" w:rsidRDefault="00D12860" w:rsidP="00D12860">
      <w:pPr>
        <w:spacing w:line="360" w:lineRule="auto"/>
        <w:ind w:firstLine="482"/>
        <w:jc w:val="left"/>
        <w:rPr>
          <w:rFonts w:ascii="宋体" w:hAnsi="宋体" w:cs="宋体" w:hint="eastAsia"/>
          <w:bCs/>
          <w:sz w:val="24"/>
        </w:rPr>
      </w:pPr>
      <w:r>
        <w:rPr>
          <w:rFonts w:ascii="宋体" w:hAnsi="宋体" w:cs="宋体" w:hint="eastAsia"/>
          <w:bCs/>
          <w:sz w:val="24"/>
        </w:rPr>
        <w:t>非单一产品采购项目，采购人应当根据采购项目技术构成、产品价格比重等合理确定核心产品，并在招标文件中载明。多家投标人提供的核心产品品牌相同的，按前两款规定处理。</w:t>
      </w:r>
    </w:p>
    <w:p w14:paraId="679D4F69" w14:textId="77777777" w:rsidR="00D12860" w:rsidRPr="003B12D5" w:rsidRDefault="00D12860" w:rsidP="00D12860">
      <w:pPr>
        <w:spacing w:line="360" w:lineRule="auto"/>
        <w:ind w:firstLine="482"/>
        <w:jc w:val="left"/>
        <w:rPr>
          <w:rFonts w:ascii="宋体" w:hAnsi="宋体" w:cs="宋体" w:hint="eastAsia"/>
          <w:b/>
          <w:sz w:val="24"/>
        </w:rPr>
      </w:pPr>
      <w:r w:rsidRPr="003B12D5">
        <w:rPr>
          <w:rFonts w:ascii="宋体" w:hAnsi="宋体" w:cs="宋体" w:hint="eastAsia"/>
          <w:b/>
          <w:sz w:val="24"/>
        </w:rPr>
        <w:t>本项目（二标段）核心产品为：审</w:t>
      </w:r>
      <w:proofErr w:type="gramStart"/>
      <w:r w:rsidRPr="003B12D5">
        <w:rPr>
          <w:rFonts w:ascii="宋体" w:hAnsi="宋体" w:cs="宋体" w:hint="eastAsia"/>
          <w:b/>
          <w:sz w:val="24"/>
        </w:rPr>
        <w:t>务</w:t>
      </w:r>
      <w:proofErr w:type="gramEnd"/>
      <w:r w:rsidRPr="003B12D5">
        <w:rPr>
          <w:rFonts w:ascii="宋体" w:hAnsi="宋体" w:cs="宋体" w:hint="eastAsia"/>
          <w:b/>
          <w:sz w:val="24"/>
        </w:rPr>
        <w:t>督察系统</w:t>
      </w:r>
    </w:p>
    <w:p w14:paraId="18FC5F64" w14:textId="77777777" w:rsidR="00D12860" w:rsidRDefault="00D12860" w:rsidP="00D12860">
      <w:pPr>
        <w:pStyle w:val="Default"/>
        <w:spacing w:line="360" w:lineRule="auto"/>
        <w:ind w:left="482"/>
        <w:rPr>
          <w:rFonts w:ascii="宋体" w:eastAsia="宋体" w:hAnsi="宋体" w:cs="宋体"/>
          <w:bCs/>
          <w:color w:val="auto"/>
          <w:szCs w:val="24"/>
        </w:rPr>
      </w:pPr>
      <w:r>
        <w:rPr>
          <w:rFonts w:ascii="宋体" w:eastAsia="宋体" w:hAnsi="宋体" w:cs="宋体"/>
          <w:bCs/>
          <w:color w:val="auto"/>
          <w:szCs w:val="24"/>
        </w:rPr>
        <w:t>3、项目概况</w:t>
      </w:r>
    </w:p>
    <w:p w14:paraId="24E4368D" w14:textId="77777777" w:rsidR="00D12860" w:rsidRDefault="00D12860" w:rsidP="00D12860">
      <w:pPr>
        <w:spacing w:line="360" w:lineRule="auto"/>
        <w:ind w:firstLine="480"/>
        <w:jc w:val="left"/>
        <w:rPr>
          <w:rFonts w:ascii="宋体" w:hAnsi="宋体" w:hint="eastAsia"/>
          <w:sz w:val="24"/>
        </w:rPr>
      </w:pPr>
      <w:r>
        <w:rPr>
          <w:rFonts w:ascii="宋体" w:hAnsi="宋体" w:hint="eastAsia"/>
          <w:sz w:val="24"/>
        </w:rPr>
        <w:t>灌南县人民法院长茂法庭根据建设计划，拟建设标准化卷宗库房（约600m³，</w:t>
      </w:r>
      <w:proofErr w:type="gramStart"/>
      <w:r>
        <w:rPr>
          <w:rFonts w:ascii="宋体" w:hAnsi="宋体" w:hint="eastAsia"/>
          <w:sz w:val="24"/>
        </w:rPr>
        <w:t>共满足</w:t>
      </w:r>
      <w:proofErr w:type="gramEnd"/>
      <w:r>
        <w:rPr>
          <w:rFonts w:ascii="宋体" w:hAnsi="宋体" w:hint="eastAsia"/>
          <w:sz w:val="24"/>
        </w:rPr>
        <w:t>约7000箱+3万盒档案存储）、审判法庭3间、</w:t>
      </w:r>
      <w:proofErr w:type="gramStart"/>
      <w:r>
        <w:rPr>
          <w:rFonts w:ascii="宋体" w:hAnsi="宋体" w:hint="eastAsia"/>
          <w:sz w:val="24"/>
        </w:rPr>
        <w:t>配套业务</w:t>
      </w:r>
      <w:proofErr w:type="gramEnd"/>
      <w:r>
        <w:rPr>
          <w:rFonts w:ascii="宋体" w:hAnsi="宋体" w:hint="eastAsia"/>
          <w:sz w:val="24"/>
        </w:rPr>
        <w:t>用房及场景信息化建设，标准化卷宗库房建设包括应用软件、环境设施、存储及管理设备、消防系统等；建设的法庭包含互联网开庭、庭审直播、庭审三同步录音录像、语音自助转写、电子质证、电子签名、法条推送等满足智慧审判的先进功能。</w:t>
      </w:r>
    </w:p>
    <w:p w14:paraId="620D940A" w14:textId="77777777" w:rsidR="00D12860" w:rsidRPr="000137BE" w:rsidRDefault="00D12860" w:rsidP="00D12860">
      <w:pPr>
        <w:spacing w:line="360" w:lineRule="auto"/>
        <w:ind w:firstLine="480"/>
        <w:jc w:val="left"/>
        <w:rPr>
          <w:rFonts w:ascii="宋体" w:hAnsi="宋体" w:hint="eastAsia"/>
          <w:b/>
          <w:bCs/>
          <w:sz w:val="24"/>
        </w:rPr>
      </w:pPr>
      <w:r w:rsidRPr="000137BE">
        <w:rPr>
          <w:rFonts w:ascii="宋体" w:hAnsi="宋体" w:hint="eastAsia"/>
          <w:b/>
          <w:bCs/>
          <w:sz w:val="24"/>
        </w:rPr>
        <w:t>一、货物采购清单及技术参数要求（二标段）</w:t>
      </w:r>
    </w:p>
    <w:tbl>
      <w:tblPr>
        <w:tblpPr w:leftFromText="180" w:rightFromText="180" w:vertAnchor="text" w:horzAnchor="page" w:tblpX="769" w:tblpY="493"/>
        <w:tblOverlap w:val="never"/>
        <w:tblW w:w="10206" w:type="dxa"/>
        <w:tblLayout w:type="fixed"/>
        <w:tblLook w:val="04A0" w:firstRow="1" w:lastRow="0" w:firstColumn="1" w:lastColumn="0" w:noHBand="0" w:noVBand="1"/>
      </w:tblPr>
      <w:tblGrid>
        <w:gridCol w:w="677"/>
        <w:gridCol w:w="1164"/>
        <w:gridCol w:w="6207"/>
        <w:gridCol w:w="707"/>
        <w:gridCol w:w="708"/>
        <w:gridCol w:w="743"/>
      </w:tblGrid>
      <w:tr w:rsidR="00D12860" w14:paraId="0304D3C4" w14:textId="77777777" w:rsidTr="00602B82">
        <w:trPr>
          <w:trHeight w:val="548"/>
        </w:trPr>
        <w:tc>
          <w:tcPr>
            <w:tcW w:w="10206" w:type="dxa"/>
            <w:gridSpan w:val="6"/>
            <w:tcBorders>
              <w:top w:val="single" w:sz="8" w:space="0" w:color="000000"/>
              <w:left w:val="single" w:sz="8" w:space="0" w:color="000000"/>
              <w:bottom w:val="single" w:sz="4" w:space="0" w:color="000000"/>
              <w:right w:val="single" w:sz="4" w:space="0" w:color="000000"/>
            </w:tcBorders>
            <w:shd w:val="clear" w:color="auto" w:fill="auto"/>
            <w:vAlign w:val="center"/>
          </w:tcPr>
          <w:p w14:paraId="3DF53526" w14:textId="77777777" w:rsidR="00D12860" w:rsidRPr="0070109E" w:rsidRDefault="00D12860" w:rsidP="00602B82">
            <w:pPr>
              <w:widowControl/>
              <w:jc w:val="center"/>
              <w:textAlignment w:val="center"/>
              <w:rPr>
                <w:rFonts w:ascii="宋体" w:hAnsi="宋体" w:cs="宋体" w:hint="eastAsia"/>
                <w:b/>
                <w:bCs/>
                <w:sz w:val="24"/>
              </w:rPr>
            </w:pPr>
            <w:r w:rsidRPr="0070109E">
              <w:rPr>
                <w:rFonts w:ascii="宋体" w:hAnsi="宋体" w:cs="宋体" w:hint="eastAsia"/>
                <w:b/>
                <w:bCs/>
                <w:sz w:val="24"/>
                <w:lang w:bidi="ar"/>
              </w:rPr>
              <w:t>灌南县人民法院长</w:t>
            </w:r>
            <w:proofErr w:type="gramStart"/>
            <w:r w:rsidRPr="0070109E">
              <w:rPr>
                <w:rFonts w:ascii="宋体" w:hAnsi="宋体" w:cs="宋体" w:hint="eastAsia"/>
                <w:b/>
                <w:bCs/>
                <w:sz w:val="24"/>
                <w:lang w:bidi="ar"/>
              </w:rPr>
              <w:t>茂人民</w:t>
            </w:r>
            <w:proofErr w:type="gramEnd"/>
            <w:r w:rsidRPr="0070109E">
              <w:rPr>
                <w:rFonts w:ascii="宋体" w:hAnsi="宋体" w:cs="宋体" w:hint="eastAsia"/>
                <w:b/>
                <w:bCs/>
                <w:sz w:val="24"/>
                <w:lang w:bidi="ar"/>
              </w:rPr>
              <w:t>法庭业务用房信息化建设（二标段）-科技法庭建设</w:t>
            </w:r>
          </w:p>
        </w:tc>
      </w:tr>
      <w:tr w:rsidR="00D12860" w14:paraId="28502B4A"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B3CBB53"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lastRenderedPageBreak/>
              <w:t>序号</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B570B"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产品名称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6FD2A"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产品描述</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B08A0"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数量</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6D032"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单位</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FCDE17C"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备注</w:t>
            </w:r>
          </w:p>
        </w:tc>
      </w:tr>
      <w:tr w:rsidR="00D12860" w14:paraId="4857D688"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699762C" w14:textId="77777777" w:rsidR="00D12860" w:rsidRDefault="00D12860" w:rsidP="00602B82">
            <w:pPr>
              <w:widowControl/>
              <w:jc w:val="center"/>
              <w:textAlignment w:val="center"/>
              <w:rPr>
                <w:rFonts w:ascii="宋体" w:hAnsi="宋体" w:cs="宋体" w:hint="eastAsia"/>
                <w:b/>
                <w:bCs/>
                <w:sz w:val="18"/>
                <w:szCs w:val="18"/>
              </w:rPr>
            </w:pPr>
            <w:proofErr w:type="gramStart"/>
            <w:r>
              <w:rPr>
                <w:rFonts w:ascii="宋体" w:hAnsi="宋体" w:cs="宋体" w:hint="eastAsia"/>
                <w:b/>
                <w:bCs/>
                <w:sz w:val="18"/>
                <w:szCs w:val="18"/>
                <w:lang w:bidi="ar"/>
              </w:rPr>
              <w:t>一</w:t>
            </w:r>
            <w:proofErr w:type="gramEnd"/>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749FA"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科技法庭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DED69"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9BD12"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732FB"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79BA00D" w14:textId="77777777" w:rsidR="00D12860" w:rsidRDefault="00D12860" w:rsidP="00602B82">
            <w:pPr>
              <w:jc w:val="center"/>
              <w:rPr>
                <w:rFonts w:ascii="宋体" w:hAnsi="宋体" w:cs="宋体" w:hint="eastAsia"/>
                <w:b/>
                <w:bCs/>
                <w:sz w:val="18"/>
                <w:szCs w:val="18"/>
              </w:rPr>
            </w:pPr>
          </w:p>
        </w:tc>
      </w:tr>
      <w:tr w:rsidR="00D12860" w14:paraId="7CE5C519"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6CCE0801"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01、智慧法庭系统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5FE15"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13EDF"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5E9A5"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B3149B8" w14:textId="77777777" w:rsidR="00D12860" w:rsidRDefault="00D12860" w:rsidP="00602B82">
            <w:pPr>
              <w:jc w:val="center"/>
              <w:rPr>
                <w:rFonts w:ascii="宋体" w:hAnsi="宋体" w:cs="宋体" w:hint="eastAsia"/>
                <w:b/>
                <w:bCs/>
                <w:sz w:val="18"/>
                <w:szCs w:val="18"/>
              </w:rPr>
            </w:pPr>
          </w:p>
        </w:tc>
      </w:tr>
      <w:tr w:rsidR="00D12860" w14:paraId="3FD95B6C" w14:textId="77777777" w:rsidTr="00602B82">
        <w:trPr>
          <w:trHeight w:val="129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5C7453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6656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智慧法庭综合支撑平台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5D233F"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1、需具备与智慧庭审应用系统无缝对接以提供数据支持能力：</w:t>
            </w:r>
            <w:r>
              <w:rPr>
                <w:rFonts w:ascii="宋体" w:hAnsi="宋体" w:cs="宋体" w:hint="eastAsia"/>
                <w:sz w:val="18"/>
                <w:szCs w:val="18"/>
                <w:lang w:bidi="ar"/>
              </w:rPr>
              <w:br/>
              <w:t>（1）需提供给书记员庭审信息自动回填的功能和笔录纲要推送的功能，以实现在开庭前自动获取预设笔录和案件信息要素；</w:t>
            </w:r>
            <w:r>
              <w:rPr>
                <w:rFonts w:ascii="宋体" w:hAnsi="宋体" w:cs="宋体" w:hint="eastAsia"/>
                <w:sz w:val="18"/>
                <w:szCs w:val="18"/>
                <w:lang w:bidi="ar"/>
              </w:rPr>
              <w:br/>
              <w:t>（2）需提供给法官提供法律法规的随案推送、相关案例随案推送的能力；</w:t>
            </w:r>
            <w:r>
              <w:rPr>
                <w:rFonts w:ascii="宋体" w:hAnsi="宋体" w:cs="宋体" w:hint="eastAsia"/>
                <w:sz w:val="18"/>
                <w:szCs w:val="18"/>
                <w:lang w:bidi="ar"/>
              </w:rPr>
              <w:br/>
              <w:t>（3）需提供给法官文书辅助制作裁判文书、程序性制式文书的能力；</w:t>
            </w:r>
            <w:r>
              <w:rPr>
                <w:rFonts w:ascii="宋体" w:hAnsi="宋体" w:cs="宋体" w:hint="eastAsia"/>
                <w:sz w:val="18"/>
                <w:szCs w:val="18"/>
                <w:lang w:bidi="ar"/>
              </w:rPr>
              <w:br/>
              <w:t>（4）需提供给法官和当事人在庭审过程所使用的电子卷宗到法庭的应用系统中，以便于诉讼参与各方进行质证。</w:t>
            </w:r>
            <w:r>
              <w:rPr>
                <w:rFonts w:ascii="宋体" w:hAnsi="宋体" w:cs="宋体" w:hint="eastAsia"/>
                <w:sz w:val="18"/>
                <w:szCs w:val="18"/>
                <w:lang w:bidi="ar"/>
              </w:rPr>
              <w:br/>
              <w:t>2、系统</w:t>
            </w:r>
            <w:proofErr w:type="gramStart"/>
            <w:r>
              <w:rPr>
                <w:rFonts w:ascii="宋体" w:hAnsi="宋体" w:cs="宋体" w:hint="eastAsia"/>
                <w:sz w:val="18"/>
                <w:szCs w:val="18"/>
                <w:lang w:bidi="ar"/>
              </w:rPr>
              <w:t>需能够</w:t>
            </w:r>
            <w:proofErr w:type="gramEnd"/>
            <w:r>
              <w:rPr>
                <w:rFonts w:ascii="宋体" w:hAnsi="宋体" w:cs="宋体" w:hint="eastAsia"/>
                <w:sz w:val="18"/>
                <w:szCs w:val="18"/>
                <w:lang w:bidi="ar"/>
              </w:rPr>
              <w:t>与法院所用案件信息管理系统对接，可以向法庭书记员提供案件基本信息(</w:t>
            </w:r>
            <w:proofErr w:type="gramStart"/>
            <w:r>
              <w:rPr>
                <w:rFonts w:ascii="宋体" w:hAnsi="宋体" w:cs="宋体" w:hint="eastAsia"/>
                <w:sz w:val="18"/>
                <w:szCs w:val="18"/>
                <w:lang w:bidi="ar"/>
              </w:rPr>
              <w:t>包括案</w:t>
            </w:r>
            <w:proofErr w:type="gramEnd"/>
            <w:r>
              <w:rPr>
                <w:rFonts w:ascii="宋体" w:hAnsi="宋体" w:cs="宋体" w:hint="eastAsia"/>
                <w:sz w:val="18"/>
                <w:szCs w:val="18"/>
                <w:lang w:bidi="ar"/>
              </w:rPr>
              <w:t>号、案由、当事人、承办人、合议庭成员等)。</w:t>
            </w:r>
            <w:r>
              <w:rPr>
                <w:rFonts w:ascii="宋体" w:hAnsi="宋体" w:cs="宋体" w:hint="eastAsia"/>
                <w:sz w:val="18"/>
                <w:szCs w:val="18"/>
                <w:lang w:bidi="ar"/>
              </w:rPr>
              <w:br/>
              <w:t>3、旁听辅助：需提供给法庭内旁听人员参与庭审时各庭审环节中，推送法庭纪律内容播报、当事人权利和义务、合议庭组成人员、法条信息等。</w:t>
            </w:r>
            <w:r>
              <w:rPr>
                <w:rFonts w:ascii="宋体" w:hAnsi="宋体" w:cs="宋体" w:hint="eastAsia"/>
                <w:sz w:val="18"/>
                <w:szCs w:val="18"/>
                <w:lang w:bidi="ar"/>
              </w:rPr>
              <w:br/>
              <w:t>4、语音对接：提供语音转写和质证语音识别引擎，以配合应用系统提供智能化应用。</w:t>
            </w:r>
            <w:r>
              <w:rPr>
                <w:rFonts w:ascii="宋体" w:hAnsi="宋体" w:cs="宋体" w:hint="eastAsia"/>
                <w:sz w:val="18"/>
                <w:szCs w:val="18"/>
                <w:lang w:bidi="ar"/>
              </w:rPr>
              <w:br/>
              <w:t>5、电子签章捺印：系统需提供电子签名捺印功能。通过系统的融合，可实现笔录文件、证人证言以及其他法律文书的电子签名和捺印，并可实现在多种场景使用。</w:t>
            </w:r>
            <w:r>
              <w:rPr>
                <w:rFonts w:ascii="宋体" w:hAnsi="宋体" w:cs="宋体" w:hint="eastAsia"/>
                <w:sz w:val="18"/>
                <w:szCs w:val="18"/>
                <w:lang w:bidi="ar"/>
              </w:rPr>
              <w:br/>
              <w:t>6、根据庭审过程中的不同角色，系统需提供对角色方式的权限划分控制。</w:t>
            </w:r>
            <w:r>
              <w:rPr>
                <w:rFonts w:ascii="宋体" w:hAnsi="宋体" w:cs="宋体" w:hint="eastAsia"/>
                <w:sz w:val="18"/>
                <w:szCs w:val="18"/>
                <w:lang w:bidi="ar"/>
              </w:rPr>
              <w:br/>
              <w:t>7、为便于与案件信息管理系统进行整合对接、高效管理、维护和集中应用，系统需采用集中统一存储和管理的方式。</w:t>
            </w:r>
            <w:r>
              <w:rPr>
                <w:rFonts w:ascii="宋体" w:hAnsi="宋体" w:cs="宋体" w:hint="eastAsia"/>
                <w:sz w:val="18"/>
                <w:szCs w:val="18"/>
                <w:lang w:bidi="ar"/>
              </w:rPr>
              <w:br/>
              <w:t>8、系统支持庭审排期信息的维护管理。</w:t>
            </w:r>
            <w:r>
              <w:rPr>
                <w:rFonts w:ascii="宋体" w:hAnsi="宋体" w:cs="宋体" w:hint="eastAsia"/>
                <w:sz w:val="18"/>
                <w:szCs w:val="18"/>
                <w:lang w:bidi="ar"/>
              </w:rPr>
              <w:br/>
              <w:t>9、需实现庭审音视频信息的内容管理，实现对录像、笔录、案件信息等庭审资源分类管理，可按多种条件查询庭审资源，并可对查询结果浏览、修改、归档、刻录等操作。</w:t>
            </w:r>
            <w:r>
              <w:rPr>
                <w:rFonts w:ascii="宋体" w:hAnsi="宋体" w:cs="宋体" w:hint="eastAsia"/>
                <w:sz w:val="18"/>
                <w:szCs w:val="18"/>
                <w:lang w:bidi="ar"/>
              </w:rPr>
              <w:br/>
              <w:t>10、系统需具备本地开庭、互联网庭审、远程提讯、远程庭审、监狱内开庭等各种应用场景的应用。</w:t>
            </w:r>
            <w:r>
              <w:rPr>
                <w:rFonts w:ascii="宋体" w:hAnsi="宋体" w:cs="宋体" w:hint="eastAsia"/>
                <w:sz w:val="18"/>
                <w:szCs w:val="18"/>
                <w:lang w:bidi="ar"/>
              </w:rPr>
              <w:br/>
              <w:t>11、系统支持对法院的配套设备进行7×24小时不间断监测，当设备处于异常状态，系统会立刻发送报警信息。</w:t>
            </w:r>
            <w:r>
              <w:rPr>
                <w:rFonts w:ascii="宋体" w:hAnsi="宋体" w:cs="宋体" w:hint="eastAsia"/>
                <w:sz w:val="18"/>
                <w:szCs w:val="18"/>
                <w:lang w:bidi="ar"/>
              </w:rPr>
              <w:br/>
              <w:t>12、需为管理员提供用户日志、系统日志、播放日志的查询，并将管理员的主要操作记录在相应的日志里。</w:t>
            </w:r>
            <w:r>
              <w:rPr>
                <w:rFonts w:ascii="宋体" w:hAnsi="宋体" w:cs="宋体" w:hint="eastAsia"/>
                <w:sz w:val="18"/>
                <w:szCs w:val="18"/>
                <w:lang w:bidi="ar"/>
              </w:rPr>
              <w:br/>
              <w:t>13、产品具备统计分析应该包括案件统计分析、直播统计分析、点播统计分析等，并在各种统计分析中提供饼图、柱状图、直线图等多种直观图形信息，并要支持将数据导出到Excel中做后续数据处理。</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1DE0E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A06E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BF70DCE" w14:textId="77777777" w:rsidR="00D12860" w:rsidRDefault="00D12860" w:rsidP="00602B82">
            <w:pPr>
              <w:jc w:val="center"/>
              <w:rPr>
                <w:rFonts w:ascii="宋体" w:hAnsi="宋体" w:cs="宋体" w:hint="eastAsia"/>
                <w:sz w:val="18"/>
                <w:szCs w:val="18"/>
              </w:rPr>
            </w:pPr>
          </w:p>
        </w:tc>
      </w:tr>
      <w:tr w:rsidR="00D12860" w14:paraId="03B81939"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09511E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DAD2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智能音频综合管理系统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498FC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为快速应对系统应用过程中的风险监测，保障系统运行平稳顺畅，降低运</w:t>
            </w:r>
            <w:proofErr w:type="gramStart"/>
            <w:r>
              <w:rPr>
                <w:rFonts w:ascii="宋体" w:hAnsi="宋体" w:cs="宋体" w:hint="eastAsia"/>
                <w:sz w:val="18"/>
                <w:szCs w:val="18"/>
                <w:lang w:bidi="ar"/>
              </w:rPr>
              <w:t>维管理</w:t>
            </w:r>
            <w:proofErr w:type="gramEnd"/>
            <w:r>
              <w:rPr>
                <w:rFonts w:ascii="宋体" w:hAnsi="宋体" w:cs="宋体" w:hint="eastAsia"/>
                <w:sz w:val="18"/>
                <w:szCs w:val="18"/>
                <w:lang w:bidi="ar"/>
              </w:rPr>
              <w:t>工作强度，提高运</w:t>
            </w:r>
            <w:proofErr w:type="gramStart"/>
            <w:r>
              <w:rPr>
                <w:rFonts w:ascii="宋体" w:hAnsi="宋体" w:cs="宋体" w:hint="eastAsia"/>
                <w:sz w:val="18"/>
                <w:szCs w:val="18"/>
                <w:lang w:bidi="ar"/>
              </w:rPr>
              <w:t>维管理</w:t>
            </w:r>
            <w:proofErr w:type="gramEnd"/>
            <w:r>
              <w:rPr>
                <w:rFonts w:ascii="宋体" w:hAnsi="宋体" w:cs="宋体" w:hint="eastAsia"/>
                <w:sz w:val="18"/>
                <w:szCs w:val="18"/>
                <w:lang w:bidi="ar"/>
              </w:rPr>
              <w:t>效率，对各法庭专用设备进行集中管理；</w:t>
            </w:r>
            <w:r>
              <w:rPr>
                <w:rFonts w:ascii="宋体" w:hAnsi="宋体" w:cs="宋体" w:hint="eastAsia"/>
                <w:sz w:val="18"/>
                <w:szCs w:val="18"/>
                <w:lang w:bidi="ar"/>
              </w:rPr>
              <w:br/>
              <w:t>随着庭审系统技术的发展成熟，快速应对系统应用过程中的风险监测，保障系统运行平稳顺畅，降低运</w:t>
            </w:r>
            <w:proofErr w:type="gramStart"/>
            <w:r>
              <w:rPr>
                <w:rFonts w:ascii="宋体" w:hAnsi="宋体" w:cs="宋体" w:hint="eastAsia"/>
                <w:sz w:val="18"/>
                <w:szCs w:val="18"/>
                <w:lang w:bidi="ar"/>
              </w:rPr>
              <w:t>维管理</w:t>
            </w:r>
            <w:proofErr w:type="gramEnd"/>
            <w:r>
              <w:rPr>
                <w:rFonts w:ascii="宋体" w:hAnsi="宋体" w:cs="宋体" w:hint="eastAsia"/>
                <w:sz w:val="18"/>
                <w:szCs w:val="18"/>
                <w:lang w:bidi="ar"/>
              </w:rPr>
              <w:t>工作强度，提高运</w:t>
            </w:r>
            <w:proofErr w:type="gramStart"/>
            <w:r>
              <w:rPr>
                <w:rFonts w:ascii="宋体" w:hAnsi="宋体" w:cs="宋体" w:hint="eastAsia"/>
                <w:sz w:val="18"/>
                <w:szCs w:val="18"/>
                <w:lang w:bidi="ar"/>
              </w:rPr>
              <w:t>维管理</w:t>
            </w:r>
            <w:proofErr w:type="gramEnd"/>
            <w:r>
              <w:rPr>
                <w:rFonts w:ascii="宋体" w:hAnsi="宋体" w:cs="宋体" w:hint="eastAsia"/>
                <w:sz w:val="18"/>
                <w:szCs w:val="18"/>
                <w:lang w:bidi="ar"/>
              </w:rPr>
              <w:t>效率，对各法庭专用设备进行集中管理，最终实现可视化管理，提升工作效率，出现故障及时发现，降低运营成本，降低设备功耗，降低运营成，延长设备寿命；</w:t>
            </w:r>
            <w:r>
              <w:rPr>
                <w:rFonts w:ascii="宋体" w:hAnsi="宋体" w:cs="宋体" w:hint="eastAsia"/>
                <w:sz w:val="18"/>
                <w:szCs w:val="18"/>
                <w:lang w:bidi="ar"/>
              </w:rPr>
              <w:br/>
              <w:t>1、音频部分：每路话筒可自定义名称，远程控制话筒音量，远程控制话筒开关，可视化窗口实时监听声音状态，音频设备状态实时监控，一键巡检所有设备状况，设备故障时提醒；（需提供软件截图，并加盖投标人公章）</w:t>
            </w:r>
            <w:r>
              <w:rPr>
                <w:rFonts w:ascii="宋体" w:hAnsi="宋体" w:cs="宋体" w:hint="eastAsia"/>
                <w:sz w:val="18"/>
                <w:szCs w:val="18"/>
                <w:lang w:bidi="ar"/>
              </w:rPr>
              <w:br/>
              <w:t>2、视频部分：支持庭审现场频频信号的实时监控，音视频数据备份、下载；视频摄像头状态实时监控，一键巡检所有摄像头状况，设备故障时提醒；（需提供软件截图，并加盖投标人公章）</w:t>
            </w:r>
            <w:r>
              <w:rPr>
                <w:rFonts w:ascii="宋体" w:hAnsi="宋体" w:cs="宋体" w:hint="eastAsia"/>
                <w:sz w:val="18"/>
                <w:szCs w:val="18"/>
                <w:lang w:bidi="ar"/>
              </w:rPr>
              <w:br/>
              <w:t>3、电源部分：电源开关管理页面，展示所有电源开关机状态，支持一键开关机所有法庭电源，也可单独开关机每间法庭电源，支持每间法庭预约开关机；（需提供软件截图，并加盖投标人公章）</w:t>
            </w:r>
            <w:r>
              <w:rPr>
                <w:rFonts w:ascii="宋体" w:hAnsi="宋体" w:cs="宋体" w:hint="eastAsia"/>
                <w:sz w:val="18"/>
                <w:szCs w:val="18"/>
                <w:lang w:bidi="ar"/>
              </w:rPr>
              <w:br/>
              <w:t>4、支持一地部署，多地基础功能资源共享，实现设备巡检、设备控制、独立管理权限等；（需提供软件截图，并加盖投标人公章）</w:t>
            </w:r>
            <w:r>
              <w:rPr>
                <w:rFonts w:ascii="宋体" w:hAnsi="宋体" w:cs="宋体" w:hint="eastAsia"/>
                <w:sz w:val="18"/>
                <w:szCs w:val="18"/>
                <w:lang w:bidi="ar"/>
              </w:rPr>
              <w:br/>
              <w:t>5、后台配置：支持用户管理、角色管理、权限管理，支持批量导入客户端，支持区域划分机制配置，支持客户端故障报警机制配置，支持数据备份机制配置，支持电源预约开关机机制配置，支持操作日志全记录、下载，支持服务器存储空间检测、</w:t>
            </w:r>
            <w:proofErr w:type="gramStart"/>
            <w:r>
              <w:rPr>
                <w:rFonts w:ascii="宋体" w:hAnsi="宋体" w:cs="宋体" w:hint="eastAsia"/>
                <w:sz w:val="18"/>
                <w:szCs w:val="18"/>
                <w:lang w:bidi="ar"/>
              </w:rPr>
              <w:t>弹窗提醒</w:t>
            </w:r>
            <w:proofErr w:type="gramEnd"/>
            <w:r>
              <w:rPr>
                <w:rFonts w:ascii="宋体" w:hAnsi="宋体" w:cs="宋体" w:hint="eastAsia"/>
                <w:sz w:val="18"/>
                <w:szCs w:val="18"/>
                <w:lang w:bidi="ar"/>
              </w:rPr>
              <w:t>机制；</w:t>
            </w:r>
            <w:r>
              <w:rPr>
                <w:rFonts w:ascii="宋体" w:hAnsi="宋体" w:cs="宋体" w:hint="eastAsia"/>
                <w:sz w:val="18"/>
                <w:szCs w:val="18"/>
                <w:lang w:bidi="ar"/>
              </w:rPr>
              <w:br/>
            </w:r>
            <w:r>
              <w:rPr>
                <w:rFonts w:ascii="宋体" w:hAnsi="宋体" w:cs="宋体" w:hint="eastAsia"/>
                <w:sz w:val="18"/>
                <w:szCs w:val="18"/>
                <w:lang w:bidi="ar"/>
              </w:rPr>
              <w:lastRenderedPageBreak/>
              <w:t>6、支持不低于500个客户端同时接入；</w:t>
            </w:r>
            <w:r>
              <w:rPr>
                <w:rFonts w:ascii="宋体" w:hAnsi="宋体" w:cs="宋体" w:hint="eastAsia"/>
                <w:sz w:val="18"/>
                <w:szCs w:val="18"/>
                <w:lang w:bidi="ar"/>
              </w:rPr>
              <w:br/>
              <w:t>7、B/S分布式架构，支持局域网内PC、平板、手机等多终端网页访问控制；</w:t>
            </w:r>
            <w:r>
              <w:rPr>
                <w:rFonts w:ascii="宋体" w:hAnsi="宋体" w:cs="宋体" w:hint="eastAsia"/>
                <w:sz w:val="18"/>
                <w:szCs w:val="18"/>
                <w:lang w:bidi="ar"/>
              </w:rPr>
              <w:br/>
              <w:t>▲8、提供软件的著作权证书（需</w:t>
            </w:r>
            <w:proofErr w:type="gramStart"/>
            <w:r>
              <w:rPr>
                <w:rFonts w:ascii="宋体" w:hAnsi="宋体" w:cs="宋体" w:hint="eastAsia"/>
                <w:sz w:val="18"/>
                <w:szCs w:val="18"/>
                <w:lang w:bidi="ar"/>
              </w:rPr>
              <w:t>提供软著复印件</w:t>
            </w:r>
            <w:proofErr w:type="gramEnd"/>
            <w:r>
              <w:rPr>
                <w:rFonts w:ascii="宋体" w:hAnsi="宋体" w:cs="宋体" w:hint="eastAsia"/>
                <w:sz w:val="18"/>
                <w:szCs w:val="18"/>
                <w:lang w:bidi="ar"/>
              </w:rPr>
              <w:t>，并加盖投标人公章）。</w:t>
            </w:r>
            <w:r>
              <w:rPr>
                <w:rFonts w:ascii="宋体" w:hAnsi="宋体" w:cs="宋体" w:hint="eastAsia"/>
                <w:sz w:val="18"/>
                <w:szCs w:val="18"/>
                <w:lang w:bidi="ar"/>
              </w:rPr>
              <w:br/>
              <w:t>▲其中1-4项需提供软件截图证明，并加盖投标人公章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CDB5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79F1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43F8402" w14:textId="77777777" w:rsidR="00D12860" w:rsidRDefault="00D12860" w:rsidP="00602B82">
            <w:pPr>
              <w:jc w:val="center"/>
              <w:rPr>
                <w:rFonts w:ascii="宋体" w:hAnsi="宋体" w:cs="宋体" w:hint="eastAsia"/>
                <w:sz w:val="18"/>
                <w:szCs w:val="18"/>
              </w:rPr>
            </w:pPr>
          </w:p>
        </w:tc>
      </w:tr>
      <w:tr w:rsidR="00D12860" w14:paraId="32A2F1B0"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8AC40A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3A03B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庭审音视频流媒体系统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C64C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系统可实现庭审直播、点播、组播、录制、码</w:t>
            </w:r>
            <w:proofErr w:type="gramStart"/>
            <w:r>
              <w:rPr>
                <w:rFonts w:ascii="宋体" w:hAnsi="宋体" w:cs="宋体" w:hint="eastAsia"/>
                <w:sz w:val="18"/>
                <w:szCs w:val="18"/>
                <w:lang w:bidi="ar"/>
              </w:rPr>
              <w:t>流转发</w:t>
            </w:r>
            <w:proofErr w:type="gramEnd"/>
            <w:r>
              <w:rPr>
                <w:rFonts w:ascii="宋体" w:hAnsi="宋体" w:cs="宋体" w:hint="eastAsia"/>
                <w:sz w:val="18"/>
                <w:szCs w:val="18"/>
                <w:lang w:bidi="ar"/>
              </w:rPr>
              <w:t>等功能；运行平台为Linux，采用B/S构架。</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3316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C54E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042EDA0" w14:textId="77777777" w:rsidR="00D12860" w:rsidRDefault="00D12860" w:rsidP="00602B82">
            <w:pPr>
              <w:jc w:val="center"/>
              <w:rPr>
                <w:rFonts w:ascii="宋体" w:hAnsi="宋体" w:cs="宋体" w:hint="eastAsia"/>
                <w:sz w:val="18"/>
                <w:szCs w:val="18"/>
              </w:rPr>
            </w:pPr>
          </w:p>
        </w:tc>
      </w:tr>
      <w:tr w:rsidR="00D12860" w14:paraId="4BC964D3" w14:textId="77777777" w:rsidTr="00602B82">
        <w:trPr>
          <w:trHeight w:val="1098"/>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01EA94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5004E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便携式庭审系统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9913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便携式庭审系统，辅助书记员完成庭审设备控制、庭审录像、直播控制、庭审过程控制、庭审笔录和校对，庭审数据同步等工作；包含专用终端、三脚架、文本输出终端、外置刻录光驱、鼠标、无线路由器、TF卡，提供专用拉杆箱/专用背包包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259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330C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8B32619" w14:textId="77777777" w:rsidR="00D12860" w:rsidRDefault="00D12860" w:rsidP="00602B82">
            <w:pPr>
              <w:jc w:val="center"/>
              <w:rPr>
                <w:rFonts w:ascii="宋体" w:hAnsi="宋体" w:cs="宋体" w:hint="eastAsia"/>
                <w:sz w:val="18"/>
                <w:szCs w:val="18"/>
              </w:rPr>
            </w:pPr>
          </w:p>
        </w:tc>
      </w:tr>
      <w:tr w:rsidR="00D12860" w14:paraId="4874D0F8"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082DC108"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02、三间标准法庭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3033B"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AFD889"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2BB0A"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39E3C1B" w14:textId="77777777" w:rsidR="00D12860" w:rsidRDefault="00D12860" w:rsidP="00602B82">
            <w:pPr>
              <w:jc w:val="center"/>
              <w:rPr>
                <w:rFonts w:ascii="宋体" w:hAnsi="宋体" w:cs="宋体" w:hint="eastAsia"/>
                <w:b/>
                <w:bCs/>
                <w:sz w:val="18"/>
                <w:szCs w:val="18"/>
              </w:rPr>
            </w:pPr>
          </w:p>
        </w:tc>
      </w:tr>
      <w:tr w:rsidR="00D12860" w14:paraId="01AB589A"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448188E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标准法庭前端系统-庭审主机设备</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86E7C82" w14:textId="77777777" w:rsidR="00D12860" w:rsidRDefault="00D12860" w:rsidP="00602B82">
            <w:pPr>
              <w:jc w:val="left"/>
              <w:rPr>
                <w:rFonts w:ascii="宋体" w:hAnsi="宋体" w:cs="宋体" w:hint="eastAsia"/>
                <w:sz w:val="18"/>
                <w:szCs w:val="18"/>
              </w:rPr>
            </w:pPr>
          </w:p>
        </w:tc>
      </w:tr>
      <w:tr w:rsidR="00D12860" w14:paraId="726A54C5"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572C97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A7929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高清数字媒体综合控制系统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F190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▲为了节省预算及法庭开庭不中断，所投高</w:t>
            </w:r>
            <w:proofErr w:type="gramStart"/>
            <w:r>
              <w:rPr>
                <w:rFonts w:ascii="宋体" w:hAnsi="宋体" w:cs="宋体" w:hint="eastAsia"/>
                <w:sz w:val="18"/>
                <w:szCs w:val="18"/>
                <w:lang w:bidi="ar"/>
              </w:rPr>
              <w:t>清数字</w:t>
            </w:r>
            <w:proofErr w:type="gramEnd"/>
            <w:r>
              <w:rPr>
                <w:rFonts w:ascii="宋体" w:hAnsi="宋体" w:cs="宋体" w:hint="eastAsia"/>
                <w:sz w:val="18"/>
                <w:szCs w:val="18"/>
                <w:lang w:bidi="ar"/>
              </w:rPr>
              <w:t xml:space="preserve">媒体综合控制系统能够与灌南法院原有智慧法庭系统无缝对接，实现业务系统和视频资源的统一管理，（投标人需做出所投产品可以与原有智慧法庭系统无缝对接互联互通承诺并加盖投标单位公章。为防止虚假应答，宣布中标结果后 7 </w:t>
            </w:r>
            <w:proofErr w:type="gramStart"/>
            <w:r>
              <w:rPr>
                <w:rFonts w:ascii="宋体" w:hAnsi="宋体" w:cs="宋体" w:hint="eastAsia"/>
                <w:sz w:val="18"/>
                <w:szCs w:val="18"/>
                <w:lang w:bidi="ar"/>
              </w:rPr>
              <w:t>个</w:t>
            </w:r>
            <w:proofErr w:type="gramEnd"/>
            <w:r>
              <w:rPr>
                <w:rFonts w:ascii="宋体" w:hAnsi="宋体" w:cs="宋体" w:hint="eastAsia"/>
                <w:sz w:val="18"/>
                <w:szCs w:val="18"/>
                <w:lang w:bidi="ar"/>
              </w:rPr>
              <w:t>工作日内进行测试，若逾期测试不通过，视为无效标，测试产生的费用由投标人自行承担。）</w:t>
            </w:r>
            <w:r>
              <w:rPr>
                <w:rFonts w:ascii="宋体" w:hAnsi="宋体" w:cs="宋体" w:hint="eastAsia"/>
                <w:sz w:val="18"/>
                <w:szCs w:val="18"/>
                <w:lang w:bidi="ar"/>
              </w:rPr>
              <w:br/>
              <w:t>1、应为高集成专门为法庭庭审应用而设计的专业系统设备；</w:t>
            </w:r>
            <w:r>
              <w:rPr>
                <w:rFonts w:ascii="宋体" w:hAnsi="宋体" w:cs="宋体" w:hint="eastAsia"/>
                <w:sz w:val="18"/>
                <w:szCs w:val="18"/>
                <w:lang w:bidi="ar"/>
              </w:rPr>
              <w:br/>
              <w:t>2、主机采用19英寸标准单一机箱，系统设备高度不大于4U；</w:t>
            </w:r>
            <w:r>
              <w:rPr>
                <w:rFonts w:ascii="宋体" w:hAnsi="宋体" w:cs="宋体" w:hint="eastAsia"/>
                <w:sz w:val="18"/>
                <w:szCs w:val="18"/>
                <w:lang w:bidi="ar"/>
              </w:rPr>
              <w:br/>
              <w:t>3、系统为非叠加式，集成包含：视频矩阵、音频矩阵、画面合成器、高清编解码器、中控系统；</w:t>
            </w:r>
            <w:r>
              <w:rPr>
                <w:rFonts w:ascii="宋体" w:hAnsi="宋体" w:cs="宋体" w:hint="eastAsia"/>
                <w:sz w:val="18"/>
                <w:szCs w:val="18"/>
                <w:lang w:bidi="ar"/>
              </w:rPr>
              <w:br/>
              <w:t>4、需采用全数字化核心设计，采用模块化接口结构，每个接口模块采用板卡式设计可自由配置，支持带电插拔升级维护；</w:t>
            </w:r>
            <w:r>
              <w:rPr>
                <w:rFonts w:ascii="宋体" w:hAnsi="宋体" w:cs="宋体" w:hint="eastAsia"/>
                <w:sz w:val="18"/>
                <w:szCs w:val="18"/>
                <w:lang w:bidi="ar"/>
              </w:rPr>
              <w:br/>
              <w:t>5、采用嵌入式架构，Linux操作系统，安全可靠，稳定性高；</w:t>
            </w:r>
            <w:r>
              <w:rPr>
                <w:rFonts w:ascii="宋体" w:hAnsi="宋体" w:cs="宋体" w:hint="eastAsia"/>
                <w:sz w:val="18"/>
                <w:szCs w:val="18"/>
                <w:lang w:bidi="ar"/>
              </w:rPr>
              <w:br/>
              <w:t>6、主机离线状态下，主机仍可开庭运行，进行庭审同步录音录像、法庭控制等功能操作，并能进行脱机庭审录像；（需提供第三方权威检验机构（具有 CNAS 或 CMA 认证的检测机构）出具的检测报告复印件，并加盖投标人公章,检测报告中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w:t>
            </w:r>
            <w:r>
              <w:rPr>
                <w:rFonts w:ascii="宋体" w:hAnsi="宋体" w:cs="宋体" w:hint="eastAsia"/>
                <w:sz w:val="18"/>
                <w:szCs w:val="18"/>
                <w:lang w:bidi="ar"/>
              </w:rPr>
              <w:br/>
              <w:t>7、</w:t>
            </w:r>
            <w:proofErr w:type="gramStart"/>
            <w:r>
              <w:rPr>
                <w:rFonts w:ascii="宋体" w:hAnsi="宋体" w:cs="宋体" w:hint="eastAsia"/>
                <w:sz w:val="18"/>
                <w:szCs w:val="18"/>
                <w:lang w:bidi="ar"/>
              </w:rPr>
              <w:t>前面板需具备</w:t>
            </w:r>
            <w:proofErr w:type="gramEnd"/>
            <w:r>
              <w:rPr>
                <w:rFonts w:ascii="宋体" w:hAnsi="宋体" w:cs="宋体" w:hint="eastAsia"/>
                <w:sz w:val="18"/>
                <w:szCs w:val="18"/>
                <w:lang w:bidi="ar"/>
              </w:rPr>
              <w:t>不小于7英寸TFT屏及不少于5个操作快捷按键；</w:t>
            </w:r>
            <w:r>
              <w:rPr>
                <w:rFonts w:ascii="宋体" w:hAnsi="宋体" w:cs="宋体" w:hint="eastAsia"/>
                <w:sz w:val="18"/>
                <w:szCs w:val="18"/>
                <w:lang w:bidi="ar"/>
              </w:rPr>
              <w:br/>
              <w:t>8、需具备≥1T内置硬盘，用于庭审数据音视频备份存储；</w:t>
            </w:r>
            <w:r>
              <w:rPr>
                <w:rFonts w:ascii="宋体" w:hAnsi="宋体" w:cs="宋体" w:hint="eastAsia"/>
                <w:sz w:val="18"/>
                <w:szCs w:val="18"/>
                <w:lang w:bidi="ar"/>
              </w:rPr>
              <w:br/>
              <w:t>9、远程应用要求：在不增加其它额外设备的前提下，可以与符合最高</w:t>
            </w:r>
            <w:proofErr w:type="gramStart"/>
            <w:r>
              <w:rPr>
                <w:rFonts w:ascii="宋体" w:hAnsi="宋体" w:cs="宋体" w:hint="eastAsia"/>
                <w:sz w:val="18"/>
                <w:szCs w:val="18"/>
                <w:lang w:bidi="ar"/>
              </w:rPr>
              <w:t>院相关</w:t>
            </w:r>
            <w:proofErr w:type="gramEnd"/>
            <w:r>
              <w:rPr>
                <w:rFonts w:ascii="宋体" w:hAnsi="宋体" w:cs="宋体" w:hint="eastAsia"/>
                <w:sz w:val="18"/>
                <w:szCs w:val="18"/>
                <w:lang w:bidi="ar"/>
              </w:rPr>
              <w:t>标准的第三方厂商庭审主机系统互联互通，实现远程庭审；</w:t>
            </w:r>
            <w:r>
              <w:rPr>
                <w:rFonts w:ascii="宋体" w:hAnsi="宋体" w:cs="宋体" w:hint="eastAsia"/>
                <w:sz w:val="18"/>
                <w:szCs w:val="18"/>
                <w:lang w:bidi="ar"/>
              </w:rPr>
              <w:br/>
              <w:t>10、</w:t>
            </w:r>
            <w:proofErr w:type="gramStart"/>
            <w:r>
              <w:rPr>
                <w:rFonts w:ascii="宋体" w:hAnsi="宋体" w:cs="宋体" w:hint="eastAsia"/>
                <w:sz w:val="18"/>
                <w:szCs w:val="18"/>
                <w:lang w:bidi="ar"/>
              </w:rPr>
              <w:t>需支持流</w:t>
            </w:r>
            <w:proofErr w:type="gramEnd"/>
            <w:r>
              <w:rPr>
                <w:rFonts w:ascii="宋体" w:hAnsi="宋体" w:cs="宋体" w:hint="eastAsia"/>
                <w:sz w:val="18"/>
                <w:szCs w:val="18"/>
                <w:lang w:bidi="ar"/>
              </w:rPr>
              <w:t>媒体实时传输协议RTSP；并可以在不增加额外设备的前提下与H.323设备互联；</w:t>
            </w:r>
            <w:r>
              <w:rPr>
                <w:rFonts w:ascii="宋体" w:hAnsi="宋体" w:cs="宋体" w:hint="eastAsia"/>
                <w:sz w:val="18"/>
                <w:szCs w:val="18"/>
                <w:lang w:bidi="ar"/>
              </w:rPr>
              <w:br/>
              <w:t>11、视频输入要求：≥6路SDI高清信号输入接口，兼容HD-SDI和3G-SDI，分辨率支持不少于1080P60/30、720P60/30；≥6路DVI-I证据视频输入接口，兼容不少于DVI-D/HDMI/VGA/</w:t>
            </w:r>
            <w:proofErr w:type="spellStart"/>
            <w:r>
              <w:rPr>
                <w:rFonts w:ascii="宋体" w:hAnsi="宋体" w:cs="宋体" w:hint="eastAsia"/>
                <w:sz w:val="18"/>
                <w:szCs w:val="18"/>
                <w:lang w:bidi="ar"/>
              </w:rPr>
              <w:t>YPbPr</w:t>
            </w:r>
            <w:proofErr w:type="spellEnd"/>
            <w:r>
              <w:rPr>
                <w:rFonts w:ascii="宋体" w:hAnsi="宋体" w:cs="宋体" w:hint="eastAsia"/>
                <w:sz w:val="18"/>
                <w:szCs w:val="18"/>
                <w:lang w:bidi="ar"/>
              </w:rPr>
              <w:t>等信号类型，分辨率不少于1920×1080/1280×720/1280×1024/1024×768；不少于3路IP摄像机进行1080P/720P解码信号接入；</w:t>
            </w:r>
            <w:r>
              <w:rPr>
                <w:rFonts w:ascii="宋体" w:hAnsi="宋体" w:cs="宋体" w:hint="eastAsia"/>
                <w:sz w:val="18"/>
                <w:szCs w:val="18"/>
                <w:lang w:bidi="ar"/>
              </w:rPr>
              <w:br/>
              <w:t>12、视频输出要求：≥4路高清DVI输出接口，支持输出DVI-D/HDMI/VGA信号；输出分辨率支持不少于1080P60、720P60、1024×768、1280×1024</w:t>
            </w:r>
            <w:r>
              <w:rPr>
                <w:rFonts w:ascii="宋体" w:hAnsi="宋体" w:cs="宋体" w:hint="eastAsia"/>
                <w:sz w:val="18"/>
                <w:szCs w:val="18"/>
                <w:lang w:bidi="ar"/>
              </w:rPr>
              <w:br/>
              <w:t>13、视频解码要求：支持不少于2路远程1080P格式视频解码能力，可用于远程提讯、远程三方庭审；</w:t>
            </w:r>
            <w:r>
              <w:rPr>
                <w:rFonts w:ascii="宋体" w:hAnsi="宋体" w:cs="宋体" w:hint="eastAsia"/>
                <w:sz w:val="18"/>
                <w:szCs w:val="18"/>
                <w:lang w:bidi="ar"/>
              </w:rPr>
              <w:br/>
              <w:t>14、视频编码要求：支持不少于4路1080P的H.264编码格式输出；码流速率从1-8Mbps可调；</w:t>
            </w:r>
            <w:r>
              <w:rPr>
                <w:rFonts w:ascii="宋体" w:hAnsi="宋体" w:cs="宋体" w:hint="eastAsia"/>
                <w:sz w:val="18"/>
                <w:szCs w:val="18"/>
                <w:lang w:bidi="ar"/>
              </w:rPr>
              <w:br/>
              <w:t>15、音频输入要求：支持≥11路MIC输入，≥5路线路音频输入；支持≥4路线路输出</w:t>
            </w:r>
            <w:r>
              <w:rPr>
                <w:rFonts w:ascii="宋体" w:hAnsi="宋体" w:cs="宋体" w:hint="eastAsia"/>
                <w:sz w:val="18"/>
                <w:szCs w:val="18"/>
                <w:lang w:bidi="ar"/>
              </w:rPr>
              <w:br/>
              <w:t>16、音频编码要求：音频编解码支持协议：G.711、AAC（ISO/IEC14496-3），支持≥4路音频编码能力，支持≥2路音频解码能力</w:t>
            </w:r>
            <w:r>
              <w:rPr>
                <w:rFonts w:ascii="宋体" w:hAnsi="宋体" w:cs="宋体" w:hint="eastAsia"/>
                <w:sz w:val="18"/>
                <w:szCs w:val="18"/>
                <w:lang w:bidi="ar"/>
              </w:rPr>
              <w:br/>
              <w:t>17、音质处理要求：具备反馈抑制、背景降噪、自动增益、远程音频回声消除功能，以保证法庭扩声的清晰效果</w:t>
            </w:r>
            <w:r>
              <w:rPr>
                <w:rFonts w:ascii="宋体" w:hAnsi="宋体" w:cs="宋体" w:hint="eastAsia"/>
                <w:sz w:val="18"/>
                <w:szCs w:val="18"/>
                <w:lang w:bidi="ar"/>
              </w:rPr>
              <w:br/>
              <w:t>18、支持隐蔽作证功能，可进行证人变声处理，图像处理。（需提供第三方权威检验机构（具有 CNAS 或 CMA 认证的检测机构）出具的检测报告复印件，并加盖投标人公章,检测报告中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w:t>
            </w:r>
            <w:r>
              <w:rPr>
                <w:rFonts w:ascii="宋体" w:hAnsi="宋体" w:cs="宋体" w:hint="eastAsia"/>
                <w:sz w:val="18"/>
                <w:szCs w:val="18"/>
                <w:lang w:bidi="ar"/>
              </w:rPr>
              <w:br/>
            </w:r>
            <w:r>
              <w:rPr>
                <w:rFonts w:ascii="宋体" w:hAnsi="宋体" w:cs="宋体" w:hint="eastAsia"/>
                <w:sz w:val="18"/>
                <w:szCs w:val="18"/>
                <w:lang w:bidi="ar"/>
              </w:rPr>
              <w:lastRenderedPageBreak/>
              <w:t>▲19、规范认证要求：需具备国家版权局出具的《软件著作权证书》、中国质量认证中心出具的CCC证书、相关认证机构出具的《软件产品登记证书》，加盖投标人公章</w:t>
            </w:r>
            <w:r>
              <w:rPr>
                <w:rFonts w:ascii="宋体" w:hAnsi="宋体" w:cs="宋体" w:hint="eastAsia"/>
                <w:sz w:val="18"/>
                <w:szCs w:val="18"/>
                <w:lang w:bidi="ar"/>
              </w:rPr>
              <w:br/>
              <w:t>20、实时录制认证要求：为保证庭审音视频同步录音录像，为提高流媒体录制并发效率，满足多法庭后台服务，庭审主机的厂商具备数字法庭系统流媒体实时录制文件功能的能力（提供相关证明材料，加盖投标人公章）；</w:t>
            </w:r>
            <w:r>
              <w:rPr>
                <w:rFonts w:ascii="宋体" w:hAnsi="宋体" w:cs="宋体" w:hint="eastAsia"/>
                <w:sz w:val="18"/>
                <w:szCs w:val="18"/>
                <w:lang w:bidi="ar"/>
              </w:rPr>
              <w:br/>
              <w:t>21、数据完整性认证要求：根据最高人民法院《人民法院审判法庭信息化基本要求》附件第5条，为确保庭审数据完整性，包括庭审音视频数据、庭审笔录数据等。庭审主机的厂商具备支持网络存储中保证数据完整性的能力；（提供相关证明材料，加盖投标人公章）；</w:t>
            </w:r>
            <w:r>
              <w:rPr>
                <w:rFonts w:ascii="宋体" w:hAnsi="宋体" w:cs="宋体" w:hint="eastAsia"/>
                <w:sz w:val="18"/>
                <w:szCs w:val="18"/>
                <w:lang w:bidi="ar"/>
              </w:rPr>
              <w:br/>
              <w:t>22、自适应控制认证要求：为保证庭审音视频观看质量，庭审主机应能够根据网络吞吐自动调节网络数据包的发送速度和接受速度，以适应各种网络结构和多种网络带宽应用环境，庭审主机的厂商需具备支持基于网络带宽的流媒体文件传输方法的能力（提供相关证明材料，加盖投标人公章）</w:t>
            </w:r>
            <w:r>
              <w:rPr>
                <w:rFonts w:ascii="宋体" w:hAnsi="宋体" w:cs="宋体" w:hint="eastAsia"/>
                <w:sz w:val="18"/>
                <w:szCs w:val="18"/>
                <w:lang w:bidi="ar"/>
              </w:rPr>
              <w:br/>
              <w:t>23、回声消除认证要求：为保证科技法庭庭审应用音频质量，避免庭审应用出现包括回音、啸叫等音频异常，庭审主机的厂商具备支持远程音频交互的回音消除的能力（提供相关证明材料，加盖投标人公章）</w:t>
            </w:r>
            <w:r>
              <w:rPr>
                <w:rFonts w:ascii="宋体" w:hAnsi="宋体" w:cs="宋体" w:hint="eastAsia"/>
                <w:sz w:val="18"/>
                <w:szCs w:val="18"/>
                <w:lang w:bidi="ar"/>
              </w:rPr>
              <w:br/>
              <w:t>▲第20-23条需提供相关证明材料，加盖投标人公章；第6、18条需提供第三方权威检验机构（具有 CNAS 或 CMA 认证的检测机构）出具的检测报告复印件，并加盖投标人公章,检测报告中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FCC2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28C1B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E9DAFB4" w14:textId="77777777" w:rsidR="00D12860" w:rsidRDefault="00D12860" w:rsidP="00602B82">
            <w:pPr>
              <w:jc w:val="center"/>
              <w:rPr>
                <w:rFonts w:ascii="宋体" w:hAnsi="宋体" w:cs="宋体" w:hint="eastAsia"/>
                <w:sz w:val="18"/>
                <w:szCs w:val="18"/>
              </w:rPr>
            </w:pPr>
          </w:p>
        </w:tc>
      </w:tr>
      <w:tr w:rsidR="00D12860" w14:paraId="384E3374"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7442F53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标准法庭前端系统-庭审发言系统</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7C6FFC0" w14:textId="77777777" w:rsidR="00D12860" w:rsidRDefault="00D12860" w:rsidP="00602B82">
            <w:pPr>
              <w:jc w:val="left"/>
              <w:rPr>
                <w:rFonts w:ascii="宋体" w:hAnsi="宋体" w:cs="宋体" w:hint="eastAsia"/>
                <w:sz w:val="18"/>
                <w:szCs w:val="18"/>
              </w:rPr>
            </w:pPr>
          </w:p>
        </w:tc>
      </w:tr>
      <w:tr w:rsidR="00D12860" w14:paraId="53E8D4C5"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B18C6A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9C28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庭审发言话筒</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8379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支持连杆上下双端旋转结构，左右角度锁定</w:t>
            </w:r>
            <w:r>
              <w:rPr>
                <w:rFonts w:ascii="宋体" w:hAnsi="宋体" w:cs="宋体" w:hint="eastAsia"/>
                <w:sz w:val="18"/>
                <w:szCs w:val="18"/>
                <w:lang w:bidi="ar"/>
              </w:rPr>
              <w:br/>
              <w:t>支持中频平直，高频稍有提升</w:t>
            </w:r>
            <w:r>
              <w:rPr>
                <w:rFonts w:ascii="宋体" w:hAnsi="宋体" w:cs="宋体" w:hint="eastAsia"/>
                <w:sz w:val="18"/>
                <w:szCs w:val="18"/>
                <w:lang w:bidi="ar"/>
              </w:rPr>
              <w:br/>
              <w:t>支持</w:t>
            </w:r>
            <w:proofErr w:type="gramStart"/>
            <w:r>
              <w:rPr>
                <w:rFonts w:ascii="宋体" w:hAnsi="宋体" w:cs="宋体" w:hint="eastAsia"/>
                <w:sz w:val="18"/>
                <w:szCs w:val="18"/>
                <w:lang w:bidi="ar"/>
              </w:rPr>
              <w:t>咪芯模</w:t>
            </w:r>
            <w:proofErr w:type="gramEnd"/>
            <w:r>
              <w:rPr>
                <w:rFonts w:ascii="宋体" w:hAnsi="宋体" w:cs="宋体" w:hint="eastAsia"/>
                <w:sz w:val="18"/>
                <w:szCs w:val="18"/>
                <w:lang w:bidi="ar"/>
              </w:rPr>
              <w:t>组20mm以上镀金电容式收音头</w:t>
            </w:r>
            <w:r>
              <w:rPr>
                <w:rFonts w:ascii="宋体" w:hAnsi="宋体" w:cs="宋体" w:hint="eastAsia"/>
                <w:sz w:val="18"/>
                <w:szCs w:val="18"/>
                <w:lang w:bidi="ar"/>
              </w:rPr>
              <w:br/>
              <w:t>支持心型指向，同时话筒本体具备可快速拆卸更换指向性</w:t>
            </w:r>
            <w:proofErr w:type="gramStart"/>
            <w:r>
              <w:rPr>
                <w:rFonts w:ascii="宋体" w:hAnsi="宋体" w:cs="宋体" w:hint="eastAsia"/>
                <w:sz w:val="18"/>
                <w:szCs w:val="18"/>
                <w:lang w:bidi="ar"/>
              </w:rPr>
              <w:t>咪芯模</w:t>
            </w:r>
            <w:proofErr w:type="gramEnd"/>
            <w:r>
              <w:rPr>
                <w:rFonts w:ascii="宋体" w:hAnsi="宋体" w:cs="宋体" w:hint="eastAsia"/>
                <w:sz w:val="18"/>
                <w:szCs w:val="18"/>
                <w:lang w:bidi="ar"/>
              </w:rPr>
              <w:t>组的结构设计</w:t>
            </w:r>
            <w:r>
              <w:rPr>
                <w:rFonts w:ascii="宋体" w:hAnsi="宋体" w:cs="宋体" w:hint="eastAsia"/>
                <w:sz w:val="18"/>
                <w:szCs w:val="18"/>
                <w:lang w:bidi="ar"/>
              </w:rPr>
              <w:br/>
              <w:t>兼容可以在讲演录音和会议模式间进行灵活切换</w:t>
            </w:r>
            <w:r>
              <w:rPr>
                <w:rFonts w:ascii="宋体" w:hAnsi="宋体" w:cs="宋体" w:hint="eastAsia"/>
                <w:sz w:val="18"/>
                <w:szCs w:val="18"/>
                <w:lang w:bidi="ar"/>
              </w:rPr>
              <w:br/>
              <w:t>具备轻触式工作指示状态</w:t>
            </w:r>
            <w:proofErr w:type="gramStart"/>
            <w:r>
              <w:rPr>
                <w:rFonts w:ascii="宋体" w:hAnsi="宋体" w:cs="宋体" w:hint="eastAsia"/>
                <w:sz w:val="18"/>
                <w:szCs w:val="18"/>
                <w:lang w:bidi="ar"/>
              </w:rPr>
              <w:t>的灯环</w:t>
            </w:r>
            <w:proofErr w:type="gramEnd"/>
            <w:r>
              <w:rPr>
                <w:rFonts w:ascii="宋体" w:hAnsi="宋体" w:cs="宋体" w:hint="eastAsia"/>
                <w:sz w:val="18"/>
                <w:szCs w:val="18"/>
                <w:lang w:bidi="ar"/>
              </w:rPr>
              <w:br/>
              <w:t>频率响应不低于40Hz-18kHz</w:t>
            </w:r>
            <w:r>
              <w:rPr>
                <w:rFonts w:ascii="宋体" w:hAnsi="宋体" w:cs="宋体" w:hint="eastAsia"/>
                <w:sz w:val="18"/>
                <w:szCs w:val="18"/>
                <w:lang w:bidi="ar"/>
              </w:rPr>
              <w:br/>
              <w:t>灵敏度不低于-38dB±3dB（1dB=1V/Pa 1kHz）</w:t>
            </w:r>
            <w:r>
              <w:rPr>
                <w:rFonts w:ascii="宋体" w:hAnsi="宋体" w:cs="宋体" w:hint="eastAsia"/>
                <w:sz w:val="18"/>
                <w:szCs w:val="18"/>
                <w:lang w:bidi="ar"/>
              </w:rPr>
              <w:br/>
              <w:t>等效噪声级不大于20dBa</w:t>
            </w:r>
            <w:r>
              <w:rPr>
                <w:rFonts w:ascii="宋体" w:hAnsi="宋体" w:cs="宋体" w:hint="eastAsia"/>
                <w:sz w:val="18"/>
                <w:szCs w:val="18"/>
                <w:lang w:bidi="ar"/>
              </w:rPr>
              <w:br/>
              <w:t>输出阻抗不低于200欧姆</w:t>
            </w:r>
            <w:r>
              <w:rPr>
                <w:rFonts w:ascii="宋体" w:hAnsi="宋体" w:cs="宋体" w:hint="eastAsia"/>
                <w:sz w:val="18"/>
                <w:szCs w:val="18"/>
                <w:lang w:bidi="ar"/>
              </w:rPr>
              <w:br/>
              <w:t>信噪比不低于75dB</w:t>
            </w:r>
            <w:r>
              <w:rPr>
                <w:rFonts w:ascii="宋体" w:hAnsi="宋体" w:cs="宋体" w:hint="eastAsia"/>
                <w:sz w:val="18"/>
                <w:szCs w:val="18"/>
                <w:lang w:bidi="ar"/>
              </w:rPr>
              <w:br/>
              <w:t>最大声压级不低于128dB（T.H.D≤1% at 1kHz）</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97C9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AD738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C354D71" w14:textId="77777777" w:rsidR="00D12860" w:rsidRDefault="00D12860" w:rsidP="00602B82">
            <w:pPr>
              <w:jc w:val="center"/>
              <w:rPr>
                <w:rFonts w:ascii="宋体" w:hAnsi="宋体" w:cs="宋体" w:hint="eastAsia"/>
                <w:sz w:val="18"/>
                <w:szCs w:val="18"/>
              </w:rPr>
            </w:pPr>
          </w:p>
        </w:tc>
      </w:tr>
      <w:tr w:rsidR="00D12860" w14:paraId="64606A09" w14:textId="77777777" w:rsidTr="00602B82">
        <w:trPr>
          <w:trHeight w:val="712"/>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63778F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29393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专业音箱</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4820A" w14:textId="77777777" w:rsidR="00D12860" w:rsidRDefault="00D12860" w:rsidP="00602B82">
            <w:pPr>
              <w:widowControl/>
              <w:jc w:val="left"/>
              <w:textAlignment w:val="center"/>
              <w:rPr>
                <w:rFonts w:ascii="宋体" w:hAnsi="宋体" w:cs="宋体" w:hint="eastAsia"/>
                <w:sz w:val="18"/>
                <w:szCs w:val="18"/>
              </w:rPr>
            </w:pPr>
            <w:r>
              <w:rPr>
                <w:rStyle w:val="font11"/>
                <w:rFonts w:hint="default"/>
                <w:color w:val="auto"/>
                <w:lang w:bidi="ar"/>
              </w:rPr>
              <w:t>支持柱面波扩散技术,避免声音过快的衰减.</w:t>
            </w:r>
            <w:r>
              <w:rPr>
                <w:rStyle w:val="font11"/>
                <w:rFonts w:hint="default"/>
                <w:color w:val="auto"/>
                <w:lang w:bidi="ar"/>
              </w:rPr>
              <w:br/>
              <w:t>支持单声源的声学耦合,120度的水平扩散角度</w:t>
            </w:r>
            <w:r>
              <w:rPr>
                <w:rStyle w:val="font11"/>
                <w:rFonts w:hint="default"/>
                <w:color w:val="auto"/>
                <w:lang w:bidi="ar"/>
              </w:rPr>
              <w:br/>
              <w:t>支持单元组件：LF:4.5"×2/ HF:3"×1</w:t>
            </w:r>
            <w:r>
              <w:rPr>
                <w:rStyle w:val="font11"/>
                <w:rFonts w:hint="default"/>
                <w:color w:val="auto"/>
                <w:lang w:bidi="ar"/>
              </w:rPr>
              <w:br/>
              <w:t>频率响应(±3dB)不低于100Hz—20kHz</w:t>
            </w:r>
            <w:r>
              <w:rPr>
                <w:rStyle w:val="font11"/>
                <w:rFonts w:hint="default"/>
                <w:color w:val="auto"/>
                <w:lang w:bidi="ar"/>
              </w:rPr>
              <w:br/>
              <w:t>灵敏度(1m/1W)不低于90dB</w:t>
            </w:r>
            <w:r>
              <w:rPr>
                <w:rStyle w:val="font11"/>
                <w:rFonts w:hint="default"/>
                <w:color w:val="auto"/>
                <w:lang w:bidi="ar"/>
              </w:rPr>
              <w:br/>
              <w:t>功率（连续/峰值）不低于50W/100W</w:t>
            </w:r>
            <w:r>
              <w:rPr>
                <w:rStyle w:val="font11"/>
                <w:rFonts w:hint="default"/>
                <w:color w:val="auto"/>
                <w:lang w:bidi="ar"/>
              </w:rPr>
              <w:br/>
              <w:t>指向性（水平）：120 °</w:t>
            </w:r>
            <w:r>
              <w:rPr>
                <w:rStyle w:val="font11"/>
                <w:rFonts w:hint="default"/>
                <w:color w:val="auto"/>
                <w:lang w:bidi="ar"/>
              </w:rPr>
              <w:br/>
              <w:t>功率（连续/峰值）不低于:90W/160W，标称阻抗：4</w:t>
            </w:r>
            <w:r>
              <w:rPr>
                <w:rStyle w:val="font51"/>
                <w:rFonts w:hint="default"/>
                <w:color w:val="auto"/>
                <w:lang w:bidi="ar"/>
              </w:rPr>
              <w:t>Ω</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7DA70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7D98D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75EA157" w14:textId="77777777" w:rsidR="00D12860" w:rsidRDefault="00D12860" w:rsidP="00602B82">
            <w:pPr>
              <w:jc w:val="center"/>
              <w:rPr>
                <w:rFonts w:ascii="宋体" w:hAnsi="宋体" w:cs="宋体" w:hint="eastAsia"/>
                <w:sz w:val="18"/>
                <w:szCs w:val="18"/>
              </w:rPr>
            </w:pPr>
          </w:p>
        </w:tc>
      </w:tr>
      <w:tr w:rsidR="00D12860" w14:paraId="5671BAEA" w14:textId="77777777" w:rsidTr="00602B82">
        <w:trPr>
          <w:trHeight w:val="729"/>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1D0B68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F7626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专业音箱功放</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647C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符合安</w:t>
            </w:r>
            <w:proofErr w:type="gramStart"/>
            <w:r>
              <w:rPr>
                <w:rFonts w:ascii="宋体" w:hAnsi="宋体" w:cs="宋体" w:hint="eastAsia"/>
                <w:sz w:val="18"/>
                <w:szCs w:val="18"/>
                <w:lang w:bidi="ar"/>
              </w:rPr>
              <w:t>规</w:t>
            </w:r>
            <w:proofErr w:type="gramEnd"/>
            <w:r>
              <w:rPr>
                <w:rFonts w:ascii="宋体" w:hAnsi="宋体" w:cs="宋体" w:hint="eastAsia"/>
                <w:sz w:val="18"/>
                <w:szCs w:val="18"/>
                <w:lang w:bidi="ar"/>
              </w:rPr>
              <w:t>、电磁兼容标准，第三</w:t>
            </w:r>
            <w:proofErr w:type="gramStart"/>
            <w:r>
              <w:rPr>
                <w:rFonts w:ascii="宋体" w:hAnsi="宋体" w:cs="宋体" w:hint="eastAsia"/>
                <w:sz w:val="18"/>
                <w:szCs w:val="18"/>
                <w:lang w:bidi="ar"/>
              </w:rPr>
              <w:t>方质量</w:t>
            </w:r>
            <w:proofErr w:type="gramEnd"/>
            <w:r>
              <w:rPr>
                <w:rFonts w:ascii="宋体" w:hAnsi="宋体" w:cs="宋体" w:hint="eastAsia"/>
                <w:sz w:val="18"/>
                <w:szCs w:val="18"/>
                <w:lang w:bidi="ar"/>
              </w:rPr>
              <w:t>检测认证；</w:t>
            </w:r>
            <w:r>
              <w:rPr>
                <w:rFonts w:ascii="宋体" w:hAnsi="宋体" w:cs="宋体" w:hint="eastAsia"/>
                <w:sz w:val="18"/>
                <w:szCs w:val="18"/>
                <w:lang w:bidi="ar"/>
              </w:rPr>
              <w:br/>
              <w:t>符合高能效比，节能减排</w:t>
            </w:r>
            <w:r>
              <w:rPr>
                <w:rFonts w:ascii="宋体" w:hAnsi="宋体" w:cs="宋体" w:hint="eastAsia"/>
                <w:sz w:val="18"/>
                <w:szCs w:val="18"/>
                <w:lang w:bidi="ar"/>
              </w:rPr>
              <w:br/>
              <w:t>具有立体声、并接、桥接三种工作模式；</w:t>
            </w:r>
            <w:r>
              <w:rPr>
                <w:rFonts w:ascii="宋体" w:hAnsi="宋体" w:cs="宋体" w:hint="eastAsia"/>
                <w:sz w:val="18"/>
                <w:szCs w:val="18"/>
                <w:lang w:bidi="ar"/>
              </w:rPr>
              <w:br/>
              <w:t>1V/0.7V两档增益可选择工作模式</w:t>
            </w:r>
            <w:r>
              <w:rPr>
                <w:rFonts w:ascii="宋体" w:hAnsi="宋体" w:cs="宋体" w:hint="eastAsia"/>
                <w:sz w:val="18"/>
                <w:szCs w:val="18"/>
                <w:lang w:bidi="ar"/>
              </w:rPr>
              <w:br/>
              <w:t>支持级联工作模式</w:t>
            </w:r>
            <w:r>
              <w:rPr>
                <w:rFonts w:ascii="宋体" w:hAnsi="宋体" w:cs="宋体" w:hint="eastAsia"/>
                <w:sz w:val="18"/>
                <w:szCs w:val="18"/>
                <w:lang w:bidi="ar"/>
              </w:rPr>
              <w:br/>
              <w:t>支持削波限幅器</w:t>
            </w:r>
            <w:r>
              <w:rPr>
                <w:rFonts w:ascii="宋体" w:hAnsi="宋体" w:cs="宋体" w:hint="eastAsia"/>
                <w:sz w:val="18"/>
                <w:szCs w:val="18"/>
                <w:lang w:bidi="ar"/>
              </w:rPr>
              <w:br/>
              <w:t>支持功率控制</w:t>
            </w:r>
            <w:proofErr w:type="gramStart"/>
            <w:r>
              <w:rPr>
                <w:rFonts w:ascii="宋体" w:hAnsi="宋体" w:cs="宋体" w:hint="eastAsia"/>
                <w:sz w:val="18"/>
                <w:szCs w:val="18"/>
                <w:lang w:bidi="ar"/>
              </w:rPr>
              <w:t>压限器</w:t>
            </w:r>
            <w:proofErr w:type="gramEnd"/>
            <w:r>
              <w:rPr>
                <w:rFonts w:ascii="宋体" w:hAnsi="宋体" w:cs="宋体" w:hint="eastAsia"/>
                <w:sz w:val="18"/>
                <w:szCs w:val="18"/>
                <w:lang w:bidi="ar"/>
              </w:rPr>
              <w:br/>
              <w:t>支持功放输出直流保护</w:t>
            </w:r>
            <w:r>
              <w:rPr>
                <w:rFonts w:ascii="宋体" w:hAnsi="宋体" w:cs="宋体" w:hint="eastAsia"/>
                <w:sz w:val="18"/>
                <w:szCs w:val="18"/>
                <w:lang w:bidi="ar"/>
              </w:rPr>
              <w:br/>
              <w:t>支持短路保护机制，提供不间断声音输出</w:t>
            </w:r>
            <w:r>
              <w:rPr>
                <w:rFonts w:ascii="宋体" w:hAnsi="宋体" w:cs="宋体" w:hint="eastAsia"/>
                <w:sz w:val="18"/>
                <w:szCs w:val="18"/>
                <w:lang w:bidi="ar"/>
              </w:rPr>
              <w:br/>
              <w:t>支持温度功率控制、过</w:t>
            </w:r>
            <w:proofErr w:type="gramStart"/>
            <w:r>
              <w:rPr>
                <w:rFonts w:ascii="宋体" w:hAnsi="宋体" w:cs="宋体" w:hint="eastAsia"/>
                <w:sz w:val="18"/>
                <w:szCs w:val="18"/>
                <w:lang w:bidi="ar"/>
              </w:rPr>
              <w:t>温保护</w:t>
            </w:r>
            <w:proofErr w:type="gramEnd"/>
            <w:r>
              <w:rPr>
                <w:rFonts w:ascii="宋体" w:hAnsi="宋体" w:cs="宋体" w:hint="eastAsia"/>
                <w:sz w:val="18"/>
                <w:szCs w:val="18"/>
                <w:lang w:bidi="ar"/>
              </w:rPr>
              <w:br/>
              <w:t>支持电源欠压保护</w:t>
            </w:r>
            <w:r>
              <w:rPr>
                <w:rFonts w:ascii="宋体" w:hAnsi="宋体" w:cs="宋体" w:hint="eastAsia"/>
                <w:sz w:val="18"/>
                <w:szCs w:val="18"/>
                <w:lang w:bidi="ar"/>
              </w:rPr>
              <w:br/>
              <w:t>输出功率：2×150W/8Ω，2×200W/4Ω./：1×300W/16Ω（桥接），1×400W/8Ω（桥接）.</w:t>
            </w:r>
            <w:r>
              <w:rPr>
                <w:rFonts w:ascii="宋体" w:hAnsi="宋体" w:cs="宋体" w:hint="eastAsia"/>
                <w:sz w:val="18"/>
                <w:szCs w:val="18"/>
                <w:lang w:bidi="ar"/>
              </w:rPr>
              <w:br/>
              <w:t>支持平衡接口和非平衡接口</w:t>
            </w:r>
            <w:r>
              <w:rPr>
                <w:rFonts w:ascii="宋体" w:hAnsi="宋体" w:cs="宋体" w:hint="eastAsia"/>
                <w:sz w:val="18"/>
                <w:szCs w:val="18"/>
                <w:lang w:bidi="ar"/>
              </w:rPr>
              <w:br/>
              <w:t>频响范围：20Hz—20KHz (-1dB)</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7C990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66A9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5332726" w14:textId="77777777" w:rsidR="00D12860" w:rsidRDefault="00D12860" w:rsidP="00602B82">
            <w:pPr>
              <w:jc w:val="center"/>
              <w:rPr>
                <w:rFonts w:ascii="宋体" w:hAnsi="宋体" w:cs="宋体" w:hint="eastAsia"/>
                <w:sz w:val="18"/>
                <w:szCs w:val="18"/>
              </w:rPr>
            </w:pPr>
          </w:p>
        </w:tc>
      </w:tr>
      <w:tr w:rsidR="00D12860" w14:paraId="7E9E948E" w14:textId="77777777" w:rsidTr="00602B82">
        <w:trPr>
          <w:trHeight w:val="772"/>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41C823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D593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数字音频处理器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39061" w14:textId="77777777" w:rsidR="00D12860" w:rsidRDefault="00D12860" w:rsidP="00602B82">
            <w:pPr>
              <w:widowControl/>
              <w:jc w:val="left"/>
              <w:textAlignment w:val="center"/>
              <w:rPr>
                <w:rFonts w:ascii="宋体" w:hAnsi="宋体" w:cs="宋体" w:hint="eastAsia"/>
                <w:sz w:val="18"/>
                <w:szCs w:val="18"/>
              </w:rPr>
            </w:pPr>
            <w:r>
              <w:rPr>
                <w:rStyle w:val="font11"/>
                <w:rFonts w:hint="default"/>
                <w:color w:val="auto"/>
                <w:lang w:bidi="ar"/>
              </w:rPr>
              <w:t>1.</w:t>
            </w:r>
            <w:r>
              <w:rPr>
                <w:rStyle w:val="font61"/>
                <w:color w:val="auto"/>
                <w:lang w:bidi="ar"/>
              </w:rPr>
              <w:t xml:space="preserve"> </w:t>
            </w:r>
            <w:r>
              <w:rPr>
                <w:rStyle w:val="font11"/>
                <w:rFonts w:hint="default"/>
                <w:color w:val="auto"/>
                <w:lang w:bidi="ar"/>
              </w:rPr>
              <w:t>支持网络通讯模式声像联动，并配套相应软件；（提供软件截图，并加盖投标人公章）</w:t>
            </w:r>
            <w:r>
              <w:rPr>
                <w:rStyle w:val="font11"/>
                <w:rFonts w:hint="default"/>
                <w:color w:val="auto"/>
                <w:lang w:bidi="ar"/>
              </w:rPr>
              <w:br/>
              <w:t>2.</w:t>
            </w:r>
            <w:r>
              <w:rPr>
                <w:rStyle w:val="font61"/>
                <w:color w:val="auto"/>
                <w:lang w:bidi="ar"/>
              </w:rPr>
              <w:t xml:space="preserve"> </w:t>
            </w:r>
            <w:r>
              <w:rPr>
                <w:rStyle w:val="font11"/>
                <w:rFonts w:hint="default"/>
                <w:color w:val="auto"/>
                <w:lang w:bidi="ar"/>
              </w:rPr>
              <w:t xml:space="preserve">支持网络集中管理，设备状态巡检；（提供软件截图，并加盖投标人公章） </w:t>
            </w:r>
            <w:r>
              <w:rPr>
                <w:rStyle w:val="font11"/>
                <w:rFonts w:hint="default"/>
                <w:color w:val="auto"/>
                <w:lang w:bidi="ar"/>
              </w:rPr>
              <w:br/>
              <w:t>3.</w:t>
            </w:r>
            <w:r>
              <w:rPr>
                <w:rStyle w:val="font61"/>
                <w:color w:val="auto"/>
                <w:lang w:bidi="ar"/>
              </w:rPr>
              <w:t xml:space="preserve"> </w:t>
            </w:r>
            <w:r>
              <w:rPr>
                <w:rStyle w:val="font11"/>
                <w:rFonts w:hint="default"/>
                <w:color w:val="auto"/>
                <w:lang w:bidi="ar"/>
              </w:rPr>
              <w:t xml:space="preserve">支持远程控制通道开关和音量大小；（提供软件截图，并加盖投标人公章） </w:t>
            </w:r>
            <w:r>
              <w:rPr>
                <w:rStyle w:val="font11"/>
                <w:rFonts w:hint="default"/>
                <w:color w:val="auto"/>
                <w:lang w:bidi="ar"/>
              </w:rPr>
              <w:br/>
              <w:t>4.数字音频处理器核心处理平台提供半开放式架构，开放式用户管理界面，提供24BIT/48kHz高清音频采样处理；</w:t>
            </w:r>
            <w:r>
              <w:rPr>
                <w:rStyle w:val="font11"/>
                <w:rFonts w:hint="default"/>
                <w:color w:val="auto"/>
                <w:lang w:bidi="ar"/>
              </w:rPr>
              <w:br/>
              <w:t>5.数字音频处理器采用专业菲尼克斯连接器作为输入输出通道连接使用。所有音频输入通道具备幻象供电功能，可以对话筒提供48v幻象供电；</w:t>
            </w:r>
            <w:r>
              <w:rPr>
                <w:rStyle w:val="font11"/>
                <w:rFonts w:hint="default"/>
                <w:color w:val="auto"/>
                <w:lang w:bidi="ar"/>
              </w:rPr>
              <w:br/>
              <w:t>6.具有至少4编组自动混音编组功能实现智能高清音频采集处理；</w:t>
            </w:r>
            <w:r>
              <w:rPr>
                <w:rStyle w:val="font11"/>
                <w:rFonts w:hint="default"/>
                <w:color w:val="auto"/>
                <w:lang w:bidi="ar"/>
              </w:rPr>
              <w:br/>
              <w:t>7.具备远程运维功能，会议运</w:t>
            </w:r>
            <w:proofErr w:type="gramStart"/>
            <w:r>
              <w:rPr>
                <w:rStyle w:val="font11"/>
                <w:rFonts w:hint="default"/>
                <w:color w:val="auto"/>
                <w:lang w:bidi="ar"/>
              </w:rPr>
              <w:t>维人员</w:t>
            </w:r>
            <w:proofErr w:type="gramEnd"/>
            <w:r>
              <w:rPr>
                <w:rStyle w:val="font11"/>
                <w:rFonts w:hint="default"/>
                <w:color w:val="auto"/>
                <w:lang w:bidi="ar"/>
              </w:rPr>
              <w:t>可以远程通过网页访问实时获取现场声音信号，用于远程监听及效果调整；</w:t>
            </w:r>
            <w:r>
              <w:rPr>
                <w:rStyle w:val="font11"/>
                <w:rFonts w:hint="default"/>
                <w:color w:val="auto"/>
                <w:lang w:bidi="ar"/>
              </w:rPr>
              <w:br/>
              <w:t>8.处理器具备手动音量调整旋钮，用户可以在紧急情况下通过手动旋转前置面板主音量旋钮完成紧急音量调整；</w:t>
            </w:r>
            <w:r>
              <w:rPr>
                <w:rStyle w:val="font11"/>
                <w:rFonts w:hint="default"/>
                <w:color w:val="auto"/>
                <w:lang w:bidi="ar"/>
              </w:rPr>
              <w:br/>
              <w:t>9.支持面板按键应用场景固化锁定；</w:t>
            </w:r>
            <w:r>
              <w:rPr>
                <w:rStyle w:val="font11"/>
                <w:rFonts w:hint="default"/>
                <w:color w:val="auto"/>
                <w:lang w:bidi="ar"/>
              </w:rPr>
              <w:br/>
              <w:t>10.支持话筒输入信号状态检测；</w:t>
            </w:r>
            <w:r>
              <w:rPr>
                <w:rStyle w:val="font11"/>
                <w:rFonts w:hint="default"/>
                <w:color w:val="auto"/>
                <w:lang w:bidi="ar"/>
              </w:rPr>
              <w:br/>
              <w:t>11.支持多平台对接功能；</w:t>
            </w:r>
            <w:r>
              <w:rPr>
                <w:rStyle w:val="font11"/>
                <w:rFonts w:hint="default"/>
                <w:color w:val="auto"/>
                <w:lang w:bidi="ar"/>
              </w:rPr>
              <w:br/>
              <w:t>12.支持1组远程通讯线路音频输入及输出；</w:t>
            </w:r>
            <w:r>
              <w:rPr>
                <w:rStyle w:val="font11"/>
                <w:rFonts w:hint="default"/>
                <w:color w:val="auto"/>
                <w:lang w:bidi="ar"/>
              </w:rPr>
              <w:br/>
              <w:t>13.支持自动EQ均衡匹配功能，自动进行环境声学优化；</w:t>
            </w:r>
            <w:r>
              <w:rPr>
                <w:rStyle w:val="font11"/>
                <w:rFonts w:hint="default"/>
                <w:color w:val="auto"/>
                <w:lang w:bidi="ar"/>
              </w:rPr>
              <w:br/>
              <w:t>14.支持全双工回声消除、降噪、声反馈、音频路由分配、音频延时处理、矩阵混音器、自动增益控制；</w:t>
            </w:r>
            <w:r>
              <w:rPr>
                <w:rStyle w:val="font11"/>
                <w:rFonts w:hint="default"/>
                <w:color w:val="auto"/>
                <w:lang w:bidi="ar"/>
              </w:rPr>
              <w:br/>
              <w:t>15.不低于15路输入，21路输出；</w:t>
            </w:r>
            <w:r>
              <w:rPr>
                <w:rStyle w:val="font11"/>
                <w:rFonts w:hint="default"/>
                <w:color w:val="auto"/>
                <w:lang w:bidi="ar"/>
              </w:rPr>
              <w:br/>
              <w:t>16.频率响应：20-20,000Hz,±0.2dB；</w:t>
            </w:r>
            <w:r>
              <w:rPr>
                <w:rStyle w:val="font11"/>
                <w:rFonts w:hint="default"/>
                <w:color w:val="auto"/>
                <w:lang w:bidi="ar"/>
              </w:rPr>
              <w:br/>
              <w:t>17.采样率/量化位数：48K/24bit；</w:t>
            </w:r>
            <w:r>
              <w:rPr>
                <w:rStyle w:val="font11"/>
                <w:rFonts w:hint="default"/>
                <w:color w:val="auto"/>
                <w:lang w:bidi="ar"/>
              </w:rPr>
              <w:br/>
              <w:t>18.AFC传声增益提升：6dB~12dB；</w:t>
            </w:r>
            <w:r>
              <w:rPr>
                <w:rStyle w:val="font11"/>
                <w:rFonts w:hint="default"/>
                <w:color w:val="auto"/>
                <w:lang w:bidi="ar"/>
              </w:rPr>
              <w:br/>
              <w:t>19.AEC总回声抵消：&gt;65dB，150ms；</w:t>
            </w:r>
            <w:r>
              <w:rPr>
                <w:rStyle w:val="font11"/>
                <w:rFonts w:hint="default"/>
                <w:color w:val="auto"/>
                <w:lang w:bidi="ar"/>
              </w:rPr>
              <w:br/>
              <w:t>20.ANC噪声消除:0~15dB；</w:t>
            </w:r>
            <w:r>
              <w:rPr>
                <w:rStyle w:val="font11"/>
                <w:rFonts w:hint="default"/>
                <w:color w:val="auto"/>
                <w:lang w:bidi="ar"/>
              </w:rPr>
              <w:br/>
              <w:t>21.</w:t>
            </w:r>
            <w:r>
              <w:rPr>
                <w:rStyle w:val="font61"/>
                <w:color w:val="auto"/>
                <w:lang w:bidi="ar"/>
              </w:rPr>
              <w:t xml:space="preserve"> </w:t>
            </w:r>
            <w:r>
              <w:rPr>
                <w:rStyle w:val="font11"/>
                <w:rFonts w:hint="default"/>
                <w:color w:val="auto"/>
                <w:lang w:bidi="ar"/>
              </w:rPr>
              <w:t>具备EQ自动均衡调整功能；</w:t>
            </w:r>
            <w:r>
              <w:rPr>
                <w:rStyle w:val="font11"/>
                <w:rFonts w:hint="default"/>
                <w:color w:val="auto"/>
                <w:lang w:bidi="ar"/>
              </w:rPr>
              <w:br/>
              <w:t>▲22.提供第三</w:t>
            </w:r>
            <w:proofErr w:type="gramStart"/>
            <w:r>
              <w:rPr>
                <w:rStyle w:val="font11"/>
                <w:rFonts w:hint="default"/>
                <w:color w:val="auto"/>
                <w:lang w:bidi="ar"/>
              </w:rPr>
              <w:t>方质量</w:t>
            </w:r>
            <w:proofErr w:type="gramEnd"/>
            <w:r>
              <w:rPr>
                <w:rStyle w:val="font11"/>
                <w:rFonts w:hint="default"/>
                <w:color w:val="auto"/>
                <w:lang w:bidi="ar"/>
              </w:rPr>
              <w:t>检测机构出具的CNAS检测报告；（提供检测报告，并加盖投标人公章）</w:t>
            </w:r>
            <w:r>
              <w:rPr>
                <w:rStyle w:val="font11"/>
                <w:rFonts w:hint="default"/>
                <w:color w:val="auto"/>
                <w:lang w:bidi="ar"/>
              </w:rPr>
              <w:br/>
              <w:t>▲23.提供国家知识产权局出具的该设备厂家实用新型专利证书；（提供证书复印件，并加盖投标人公章）</w:t>
            </w:r>
            <w:r>
              <w:rPr>
                <w:rStyle w:val="font11"/>
                <w:rFonts w:hint="default"/>
                <w:color w:val="auto"/>
                <w:lang w:bidi="ar"/>
              </w:rPr>
              <w:br/>
              <w:t>▲24.提供国家版权局出具的该设备厂家回声消除系统、反馈消除系统、数字音频降噪处理软件著作权证书。（提供证书复印件，并加盖投标人公章）</w:t>
            </w:r>
            <w:r>
              <w:rPr>
                <w:rStyle w:val="font11"/>
                <w:rFonts w:hint="default"/>
                <w:color w:val="auto"/>
                <w:lang w:bidi="ar"/>
              </w:rPr>
              <w:br/>
              <w:t>▲第1-3条需提供软件截图证明，并加盖投标人公章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6C27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E1D6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8ABB72A" w14:textId="77777777" w:rsidR="00D12860" w:rsidRDefault="00D12860" w:rsidP="00602B82">
            <w:pPr>
              <w:jc w:val="center"/>
              <w:rPr>
                <w:rFonts w:ascii="宋体" w:hAnsi="宋体" w:cs="宋体" w:hint="eastAsia"/>
                <w:sz w:val="18"/>
                <w:szCs w:val="18"/>
              </w:rPr>
            </w:pPr>
          </w:p>
        </w:tc>
      </w:tr>
      <w:tr w:rsidR="00D12860" w14:paraId="1D05A0B5" w14:textId="77777777" w:rsidTr="00602B82">
        <w:trPr>
          <w:trHeight w:val="789"/>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4B604A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E025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网络电源时序器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0CA4DC" w14:textId="77777777" w:rsidR="00D12860" w:rsidRDefault="00D12860" w:rsidP="00602B82">
            <w:pPr>
              <w:widowControl/>
              <w:jc w:val="left"/>
              <w:textAlignment w:val="center"/>
              <w:rPr>
                <w:rFonts w:ascii="宋体" w:hAnsi="宋体" w:cs="宋体" w:hint="eastAsia"/>
                <w:sz w:val="18"/>
                <w:szCs w:val="18"/>
              </w:rPr>
            </w:pPr>
            <w:r>
              <w:rPr>
                <w:rStyle w:val="font11"/>
                <w:rFonts w:hint="default"/>
                <w:color w:val="auto"/>
                <w:lang w:bidi="ar"/>
              </w:rPr>
              <w:t>1.</w:t>
            </w:r>
            <w:r>
              <w:rPr>
                <w:rStyle w:val="font61"/>
                <w:color w:val="auto"/>
                <w:lang w:bidi="ar"/>
              </w:rPr>
              <w:t xml:space="preserve"> </w:t>
            </w:r>
            <w:r>
              <w:rPr>
                <w:rStyle w:val="font11"/>
                <w:rFonts w:hint="default"/>
                <w:color w:val="auto"/>
                <w:lang w:bidi="ar"/>
              </w:rPr>
              <w:t>支持网络集中管理，设备状态巡检；（提供软件截图，并加盖投标人公章）</w:t>
            </w:r>
            <w:r>
              <w:rPr>
                <w:rStyle w:val="font11"/>
                <w:rFonts w:hint="default"/>
                <w:color w:val="auto"/>
                <w:lang w:bidi="ar"/>
              </w:rPr>
              <w:br/>
              <w:t>2.</w:t>
            </w:r>
            <w:r>
              <w:rPr>
                <w:rStyle w:val="font61"/>
                <w:color w:val="auto"/>
                <w:lang w:bidi="ar"/>
              </w:rPr>
              <w:t xml:space="preserve"> </w:t>
            </w:r>
            <w:r>
              <w:rPr>
                <w:rStyle w:val="font11"/>
                <w:rFonts w:hint="default"/>
                <w:color w:val="auto"/>
                <w:lang w:bidi="ar"/>
              </w:rPr>
              <w:t>支持批量控制设备开关；（提供软件截图，并加盖投标人公章）</w:t>
            </w:r>
            <w:r>
              <w:rPr>
                <w:rStyle w:val="font11"/>
                <w:rFonts w:hint="default"/>
                <w:color w:val="auto"/>
                <w:lang w:bidi="ar"/>
              </w:rPr>
              <w:br/>
              <w:t>3.</w:t>
            </w:r>
            <w:r>
              <w:rPr>
                <w:rStyle w:val="font61"/>
                <w:color w:val="auto"/>
                <w:lang w:bidi="ar"/>
              </w:rPr>
              <w:t xml:space="preserve"> </w:t>
            </w:r>
            <w:r>
              <w:rPr>
                <w:rStyle w:val="font11"/>
                <w:rFonts w:hint="default"/>
                <w:color w:val="auto"/>
                <w:lang w:bidi="ar"/>
              </w:rPr>
              <w:t>支持预约设备开关；（提供软件截图，并加盖投标人公章）</w:t>
            </w:r>
            <w:r>
              <w:rPr>
                <w:rStyle w:val="font11"/>
                <w:rFonts w:hint="default"/>
                <w:color w:val="auto"/>
                <w:lang w:bidi="ar"/>
              </w:rPr>
              <w:br/>
              <w:t>4.8路电源时序控制，每路延时1秒，延时10分钟关闭</w:t>
            </w:r>
            <w:r>
              <w:rPr>
                <w:rStyle w:val="font11"/>
                <w:rFonts w:hint="default"/>
                <w:color w:val="auto"/>
                <w:lang w:bidi="ar"/>
              </w:rPr>
              <w:br/>
              <w:t>5.整机容量不低于50A；</w:t>
            </w:r>
            <w:r>
              <w:rPr>
                <w:rStyle w:val="font11"/>
                <w:rFonts w:hint="default"/>
                <w:color w:val="auto"/>
                <w:lang w:bidi="ar"/>
              </w:rPr>
              <w:br/>
              <w:t>6.采用符合CCC要求不低于24平方RVV软电缆，内部设计保留20%电流余量；</w:t>
            </w:r>
            <w:r>
              <w:rPr>
                <w:rStyle w:val="font11"/>
                <w:rFonts w:hint="default"/>
                <w:color w:val="auto"/>
                <w:lang w:bidi="ar"/>
              </w:rPr>
              <w:br/>
              <w:t>7.支持标准RJ/45和RS232串口控制功能；</w:t>
            </w:r>
            <w:r>
              <w:rPr>
                <w:rStyle w:val="font11"/>
                <w:rFonts w:hint="default"/>
                <w:color w:val="auto"/>
                <w:lang w:bidi="ar"/>
              </w:rPr>
              <w:br/>
              <w:t>8.可设置255个ID地址，最大可支持255台同时使用；</w:t>
            </w:r>
            <w:r>
              <w:rPr>
                <w:rStyle w:val="font11"/>
                <w:rFonts w:hint="default"/>
                <w:color w:val="auto"/>
                <w:lang w:bidi="ar"/>
              </w:rPr>
              <w:br/>
              <w:t>9.支持直流电压控制，直流5V-24V电压控制时序开关，兼容电脑USB口跟随电脑开关机控制；</w:t>
            </w:r>
            <w:r>
              <w:rPr>
                <w:rStyle w:val="font11"/>
                <w:rFonts w:hint="default"/>
                <w:color w:val="auto"/>
                <w:lang w:bidi="ar"/>
              </w:rPr>
              <w:br/>
              <w:t>10.支持外部开关和中控继电器外部开关控制和级联控制。</w:t>
            </w:r>
            <w:r>
              <w:rPr>
                <w:rStyle w:val="font11"/>
                <w:rFonts w:hint="default"/>
                <w:color w:val="auto"/>
                <w:lang w:bidi="ar"/>
              </w:rPr>
              <w:br/>
              <w:t>▲第1-3条需提供软件截图证明，并加盖投标人公章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D836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8084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67336AE" w14:textId="77777777" w:rsidR="00D12860" w:rsidRDefault="00D12860" w:rsidP="00602B82">
            <w:pPr>
              <w:jc w:val="center"/>
              <w:rPr>
                <w:rFonts w:ascii="宋体" w:hAnsi="宋体" w:cs="宋体" w:hint="eastAsia"/>
                <w:sz w:val="18"/>
                <w:szCs w:val="18"/>
              </w:rPr>
            </w:pPr>
          </w:p>
        </w:tc>
      </w:tr>
      <w:tr w:rsidR="00D12860" w14:paraId="2CC8A59B"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7BF2FE0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法庭前端系统-摄像系统</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407DD7C" w14:textId="77777777" w:rsidR="00D12860" w:rsidRDefault="00D12860" w:rsidP="00602B82">
            <w:pPr>
              <w:jc w:val="left"/>
              <w:rPr>
                <w:rFonts w:ascii="宋体" w:hAnsi="宋体" w:cs="宋体" w:hint="eastAsia"/>
                <w:sz w:val="18"/>
                <w:szCs w:val="18"/>
              </w:rPr>
            </w:pPr>
          </w:p>
        </w:tc>
      </w:tr>
      <w:tr w:rsidR="00D12860" w14:paraId="38B57ECA" w14:textId="77777777" w:rsidTr="00602B82">
        <w:trPr>
          <w:trHeight w:val="712"/>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885F0B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F97C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庭审摄像机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EB99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最高分辨率1920*1080/60，HD-SDI接口输出，20倍光学变焦。1/3" Progressive Scan CMOS图像传感器。</w:t>
            </w:r>
            <w:proofErr w:type="gramStart"/>
            <w:r>
              <w:rPr>
                <w:rFonts w:ascii="宋体" w:hAnsi="宋体" w:cs="宋体" w:hint="eastAsia"/>
                <w:sz w:val="18"/>
                <w:szCs w:val="18"/>
                <w:lang w:bidi="ar"/>
              </w:rPr>
              <w:t>含壁装</w:t>
            </w:r>
            <w:proofErr w:type="gramEnd"/>
            <w:r>
              <w:rPr>
                <w:rFonts w:ascii="宋体" w:hAnsi="宋体" w:cs="宋体" w:hint="eastAsia"/>
                <w:sz w:val="18"/>
                <w:szCs w:val="18"/>
                <w:lang w:bidi="ar"/>
              </w:rPr>
              <w:t>支架，电源。</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17DF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B20F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DFD47BA" w14:textId="77777777" w:rsidR="00D12860" w:rsidRDefault="00D12860" w:rsidP="00602B82">
            <w:pPr>
              <w:jc w:val="center"/>
              <w:rPr>
                <w:rFonts w:ascii="宋体" w:hAnsi="宋体" w:cs="宋体" w:hint="eastAsia"/>
                <w:sz w:val="18"/>
                <w:szCs w:val="18"/>
              </w:rPr>
            </w:pPr>
          </w:p>
        </w:tc>
      </w:tr>
      <w:tr w:rsidR="00D12860" w14:paraId="585A5A71"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25CDEB8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标准法庭前端系统-法庭显示</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7D10283" w14:textId="77777777" w:rsidR="00D12860" w:rsidRDefault="00D12860" w:rsidP="00602B82">
            <w:pPr>
              <w:jc w:val="left"/>
              <w:rPr>
                <w:rFonts w:ascii="宋体" w:hAnsi="宋体" w:cs="宋体" w:hint="eastAsia"/>
                <w:sz w:val="18"/>
                <w:szCs w:val="18"/>
              </w:rPr>
            </w:pPr>
          </w:p>
        </w:tc>
      </w:tr>
      <w:tr w:rsidR="00D12860" w14:paraId="1D133172"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D4C8EC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0D0C3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庭审显示系统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AFAE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显示类型: 65寸 LED显示屏</w:t>
            </w:r>
            <w:r>
              <w:rPr>
                <w:rFonts w:ascii="宋体" w:hAnsi="宋体" w:cs="宋体" w:hint="eastAsia"/>
                <w:sz w:val="18"/>
                <w:szCs w:val="18"/>
                <w:lang w:bidi="ar"/>
              </w:rPr>
              <w:br/>
              <w:t>网络连接方式: 全部支持</w:t>
            </w:r>
            <w:r>
              <w:rPr>
                <w:rFonts w:ascii="宋体" w:hAnsi="宋体" w:cs="宋体" w:hint="eastAsia"/>
                <w:sz w:val="18"/>
                <w:szCs w:val="18"/>
                <w:lang w:bidi="ar"/>
              </w:rPr>
              <w:br/>
            </w:r>
            <w:r>
              <w:rPr>
                <w:rFonts w:ascii="宋体" w:hAnsi="宋体" w:cs="宋体" w:hint="eastAsia"/>
                <w:sz w:val="18"/>
                <w:szCs w:val="18"/>
                <w:lang w:bidi="ar"/>
              </w:rPr>
              <w:lastRenderedPageBreak/>
              <w:t>扬声器数量: 2个</w:t>
            </w:r>
            <w:r>
              <w:rPr>
                <w:rFonts w:ascii="宋体" w:hAnsi="宋体" w:cs="宋体" w:hint="eastAsia"/>
                <w:sz w:val="18"/>
                <w:szCs w:val="18"/>
                <w:lang w:bidi="ar"/>
              </w:rPr>
              <w:br/>
              <w:t>操作系统: 安卓</w:t>
            </w:r>
            <w:r>
              <w:rPr>
                <w:rFonts w:ascii="宋体" w:hAnsi="宋体" w:cs="宋体" w:hint="eastAsia"/>
                <w:sz w:val="18"/>
                <w:szCs w:val="18"/>
                <w:lang w:bidi="ar"/>
              </w:rPr>
              <w:br/>
              <w:t>HDMI接口数量: 1个</w:t>
            </w:r>
            <w:r>
              <w:rPr>
                <w:rFonts w:ascii="宋体" w:hAnsi="宋体" w:cs="宋体" w:hint="eastAsia"/>
                <w:sz w:val="18"/>
                <w:szCs w:val="18"/>
                <w:lang w:bidi="ar"/>
              </w:rPr>
              <w:br/>
              <w:t>视频显示格式: 1080p</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8C7C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54F9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43C6C4B" w14:textId="77777777" w:rsidR="00D12860" w:rsidRDefault="00D12860" w:rsidP="00602B82">
            <w:pPr>
              <w:jc w:val="center"/>
              <w:rPr>
                <w:rFonts w:ascii="宋体" w:hAnsi="宋体" w:cs="宋体" w:hint="eastAsia"/>
                <w:sz w:val="18"/>
                <w:szCs w:val="18"/>
              </w:rPr>
            </w:pPr>
          </w:p>
        </w:tc>
      </w:tr>
      <w:tr w:rsidR="00D12860" w14:paraId="3AC05FFD"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045C9EB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标准法庭前端系统-信息发布</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0424E3D" w14:textId="77777777" w:rsidR="00D12860" w:rsidRDefault="00D12860" w:rsidP="00602B82">
            <w:pPr>
              <w:jc w:val="left"/>
              <w:rPr>
                <w:rFonts w:ascii="宋体" w:hAnsi="宋体" w:cs="宋体" w:hint="eastAsia"/>
                <w:sz w:val="18"/>
                <w:szCs w:val="18"/>
              </w:rPr>
            </w:pPr>
          </w:p>
        </w:tc>
      </w:tr>
      <w:tr w:rsidR="00D12860" w14:paraId="5BE93153"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12F410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DF8F4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庭审公告信息发布</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769E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 xml:space="preserve">1、多场景应用：系统可以部署在立案大厅、楼梯口、法庭门口、听证室、拍卖大厅、羁押室、证人室、休息室等多种场所，以适应法院不同场景需求； </w:t>
            </w:r>
            <w:r>
              <w:rPr>
                <w:rFonts w:ascii="宋体" w:hAnsi="宋体" w:cs="宋体" w:hint="eastAsia"/>
                <w:sz w:val="18"/>
                <w:szCs w:val="18"/>
                <w:lang w:bidi="ar"/>
              </w:rPr>
              <w:br/>
              <w:t xml:space="preserve">2、多模式选择：系统内置多种界面显示模式。并支持个性化定制。法院人员可以自主选择显示模式和内容； </w:t>
            </w:r>
            <w:r>
              <w:rPr>
                <w:rFonts w:ascii="宋体" w:hAnsi="宋体" w:cs="宋体" w:hint="eastAsia"/>
                <w:sz w:val="18"/>
                <w:szCs w:val="18"/>
                <w:lang w:bidi="ar"/>
              </w:rPr>
              <w:br/>
              <w:t xml:space="preserve">3、语音实时呼叫：法官、书记员可随时在法庭内呼叫相关人员到庭。系统将同步滚动显示呼叫内容并语音播报； </w:t>
            </w:r>
            <w:r>
              <w:rPr>
                <w:rFonts w:ascii="宋体" w:hAnsi="宋体" w:cs="宋体" w:hint="eastAsia"/>
                <w:sz w:val="18"/>
                <w:szCs w:val="18"/>
                <w:lang w:bidi="ar"/>
              </w:rPr>
              <w:br/>
              <w:t xml:space="preserve">4、单法庭模式可以根据需要同屏显示庭审信息与开庭直播画面。 </w:t>
            </w:r>
            <w:r>
              <w:rPr>
                <w:rFonts w:ascii="宋体" w:hAnsi="宋体" w:cs="宋体" w:hint="eastAsia"/>
                <w:sz w:val="18"/>
                <w:szCs w:val="18"/>
                <w:lang w:bidi="ar"/>
              </w:rPr>
              <w:br/>
              <w:t xml:space="preserve">5、支持自动升级：客户端能够在检测到服务器端发送的升级指令后实现自动升级； </w:t>
            </w:r>
            <w:r>
              <w:rPr>
                <w:rFonts w:ascii="宋体" w:hAnsi="宋体" w:cs="宋体" w:hint="eastAsia"/>
                <w:sz w:val="18"/>
                <w:szCs w:val="18"/>
                <w:lang w:bidi="ar"/>
              </w:rPr>
              <w:br/>
              <w:t>▲6.具有软件产品登记测试报告，（提供测试报告复印件，加盖投标人公章）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7D97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D9D9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5738605" w14:textId="77777777" w:rsidR="00D12860" w:rsidRDefault="00D12860" w:rsidP="00602B82">
            <w:pPr>
              <w:jc w:val="center"/>
              <w:rPr>
                <w:rFonts w:ascii="宋体" w:hAnsi="宋体" w:cs="宋体" w:hint="eastAsia"/>
                <w:sz w:val="18"/>
                <w:szCs w:val="18"/>
              </w:rPr>
            </w:pPr>
          </w:p>
        </w:tc>
      </w:tr>
      <w:tr w:rsidR="00D12860" w14:paraId="2B3704F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C16303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5945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开庭公告一体机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59857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32 inch，1920×1080@60Hz，≥250cd/m2</w:t>
            </w:r>
            <w:r>
              <w:rPr>
                <w:rFonts w:ascii="宋体" w:hAnsi="宋体" w:cs="宋体" w:hint="eastAsia"/>
                <w:sz w:val="18"/>
                <w:szCs w:val="18"/>
                <w:lang w:bidi="ar"/>
              </w:rPr>
              <w:br/>
              <w:t>操作系统：Android 6.0.1或以上版本</w:t>
            </w:r>
            <w:r>
              <w:rPr>
                <w:rFonts w:ascii="宋体" w:hAnsi="宋体" w:cs="宋体" w:hint="eastAsia"/>
                <w:sz w:val="18"/>
                <w:szCs w:val="18"/>
                <w:lang w:bidi="ar"/>
              </w:rPr>
              <w:br/>
              <w:t>存储参数：内存2G,内置存储8G</w:t>
            </w:r>
            <w:r>
              <w:rPr>
                <w:rFonts w:ascii="宋体" w:hAnsi="宋体" w:cs="宋体" w:hint="eastAsia"/>
                <w:sz w:val="18"/>
                <w:szCs w:val="18"/>
                <w:lang w:bidi="ar"/>
              </w:rPr>
              <w:br/>
              <w:t>网络：有线</w:t>
            </w:r>
            <w:r>
              <w:rPr>
                <w:rFonts w:ascii="宋体" w:hAnsi="宋体" w:cs="宋体" w:hint="eastAsia"/>
                <w:sz w:val="18"/>
                <w:szCs w:val="18"/>
                <w:lang w:bidi="ar"/>
              </w:rPr>
              <w:br/>
              <w:t>接口：LAN × 1，USB 2.0 × 2, 电源：100~240VAC  50/60 ± 3Hz</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1B2E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8C97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3F6B980" w14:textId="77777777" w:rsidR="00D12860" w:rsidRDefault="00D12860" w:rsidP="00602B82">
            <w:pPr>
              <w:jc w:val="center"/>
              <w:rPr>
                <w:rFonts w:ascii="宋体" w:hAnsi="宋体" w:cs="宋体" w:hint="eastAsia"/>
                <w:sz w:val="18"/>
                <w:szCs w:val="18"/>
              </w:rPr>
            </w:pPr>
          </w:p>
        </w:tc>
      </w:tr>
      <w:tr w:rsidR="00D12860" w14:paraId="48B6CDE5"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78C7658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标准法庭前端系统-签名捺印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48EE368" w14:textId="77777777" w:rsidR="00D12860" w:rsidRDefault="00D12860" w:rsidP="00602B82">
            <w:pPr>
              <w:jc w:val="left"/>
              <w:rPr>
                <w:rFonts w:ascii="宋体" w:hAnsi="宋体" w:cs="宋体" w:hint="eastAsia"/>
                <w:sz w:val="18"/>
                <w:szCs w:val="18"/>
              </w:rPr>
            </w:pPr>
          </w:p>
        </w:tc>
      </w:tr>
      <w:tr w:rsidR="00D12860" w14:paraId="3B464B1F" w14:textId="77777777" w:rsidTr="00602B82">
        <w:trPr>
          <w:trHeight w:val="1218"/>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8059E1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F82CB" w14:textId="77777777" w:rsidR="00D12860" w:rsidRDefault="00D12860" w:rsidP="00602B82">
            <w:pPr>
              <w:widowControl/>
              <w:textAlignment w:val="center"/>
              <w:rPr>
                <w:rFonts w:ascii="宋体" w:hAnsi="宋体" w:cs="宋体" w:hint="eastAsia"/>
                <w:sz w:val="18"/>
                <w:szCs w:val="18"/>
              </w:rPr>
            </w:pPr>
            <w:proofErr w:type="gramStart"/>
            <w:r>
              <w:rPr>
                <w:rFonts w:ascii="宋体" w:hAnsi="宋体" w:cs="宋体" w:hint="eastAsia"/>
                <w:sz w:val="18"/>
                <w:szCs w:val="18"/>
                <w:lang w:bidi="ar"/>
              </w:rPr>
              <w:t>审验捺签终端</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991CA" w14:textId="77777777" w:rsidR="00D12860" w:rsidRDefault="00D12860" w:rsidP="00602B82">
            <w:pPr>
              <w:widowControl/>
              <w:jc w:val="left"/>
              <w:textAlignment w:val="center"/>
              <w:rPr>
                <w:rFonts w:ascii="宋体" w:hAnsi="宋体" w:cs="宋体" w:hint="eastAsia"/>
                <w:sz w:val="18"/>
                <w:szCs w:val="18"/>
              </w:rPr>
            </w:pPr>
            <w:proofErr w:type="gramStart"/>
            <w:r>
              <w:rPr>
                <w:rFonts w:ascii="宋体" w:hAnsi="宋体" w:cs="宋体" w:hint="eastAsia"/>
                <w:sz w:val="18"/>
                <w:szCs w:val="18"/>
                <w:lang w:bidi="ar"/>
              </w:rPr>
              <w:t>四核</w:t>
            </w:r>
            <w:proofErr w:type="gramEnd"/>
            <w:r>
              <w:rPr>
                <w:rFonts w:ascii="宋体" w:hAnsi="宋体" w:cs="宋体" w:hint="eastAsia"/>
                <w:sz w:val="18"/>
                <w:szCs w:val="18"/>
                <w:lang w:bidi="ar"/>
              </w:rPr>
              <w:t xml:space="preserve"> 1.8GHz CPU/运行内存2GB/存储16GB/10.1电磁电容屏，</w:t>
            </w:r>
            <w:proofErr w:type="gramStart"/>
            <w:r>
              <w:rPr>
                <w:rFonts w:ascii="宋体" w:hAnsi="宋体" w:cs="宋体" w:hint="eastAsia"/>
                <w:sz w:val="18"/>
                <w:szCs w:val="18"/>
                <w:lang w:bidi="ar"/>
              </w:rPr>
              <w:t>标配无源</w:t>
            </w:r>
            <w:proofErr w:type="gramEnd"/>
            <w:r>
              <w:rPr>
                <w:rFonts w:ascii="宋体" w:hAnsi="宋体" w:cs="宋体" w:hint="eastAsia"/>
                <w:sz w:val="18"/>
                <w:szCs w:val="18"/>
                <w:lang w:bidi="ar"/>
              </w:rPr>
              <w:t>电磁笔/公安部标准指纹仪/支持电子信息推送确认、电子签名、指纹捺印等功能，并且可根据需求功能进行定制开发。</w:t>
            </w:r>
            <w:r>
              <w:rPr>
                <w:rFonts w:ascii="宋体" w:hAnsi="宋体" w:cs="宋体" w:hint="eastAsia"/>
                <w:sz w:val="18"/>
                <w:szCs w:val="18"/>
                <w:lang w:bidi="ar"/>
              </w:rPr>
              <w:br/>
              <w:t>为确保手写签名的可信度，产品模块中包含的手写终端加密模块具备商用密码证书。</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AEFE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1BAE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97BBE75" w14:textId="77777777" w:rsidR="00D12860" w:rsidRDefault="00D12860" w:rsidP="00602B82">
            <w:pPr>
              <w:jc w:val="center"/>
              <w:rPr>
                <w:rFonts w:ascii="宋体" w:hAnsi="宋体" w:cs="宋体" w:hint="eastAsia"/>
                <w:sz w:val="18"/>
                <w:szCs w:val="18"/>
              </w:rPr>
            </w:pPr>
          </w:p>
        </w:tc>
      </w:tr>
      <w:tr w:rsidR="00D12860" w14:paraId="1A57D63E"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12BCBC15"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 xml:space="preserve"> 标准法庭前端系统-三同步系统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D88209B" w14:textId="77777777" w:rsidR="00D12860" w:rsidRDefault="00D12860" w:rsidP="00602B82">
            <w:pPr>
              <w:rPr>
                <w:rFonts w:ascii="宋体" w:hAnsi="宋体" w:cs="宋体" w:hint="eastAsia"/>
                <w:sz w:val="18"/>
                <w:szCs w:val="18"/>
              </w:rPr>
            </w:pPr>
          </w:p>
        </w:tc>
      </w:tr>
      <w:tr w:rsidR="00D12860" w14:paraId="1BBF86F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6C2CCC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700B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法官带鱼屏</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22D06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43.8英寸 32;9  IPS  带鱼屏</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A1150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03D5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32E8C0C" w14:textId="77777777" w:rsidR="00D12860" w:rsidRDefault="00D12860" w:rsidP="00602B82">
            <w:pPr>
              <w:jc w:val="center"/>
              <w:rPr>
                <w:rFonts w:ascii="宋体" w:hAnsi="宋体" w:cs="宋体" w:hint="eastAsia"/>
                <w:sz w:val="18"/>
                <w:szCs w:val="18"/>
              </w:rPr>
            </w:pPr>
          </w:p>
        </w:tc>
      </w:tr>
      <w:tr w:rsidR="00D12860" w14:paraId="423ED3A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DAAA7E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8E6E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 xml:space="preserve">三同步显示器 </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BFAB9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27寸液晶显示器</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25F6F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FAC3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8FF391D" w14:textId="77777777" w:rsidR="00D12860" w:rsidRDefault="00D12860" w:rsidP="00602B82">
            <w:pPr>
              <w:jc w:val="center"/>
              <w:rPr>
                <w:rFonts w:ascii="宋体" w:hAnsi="宋体" w:cs="宋体" w:hint="eastAsia"/>
                <w:sz w:val="18"/>
                <w:szCs w:val="18"/>
              </w:rPr>
            </w:pPr>
          </w:p>
        </w:tc>
      </w:tr>
      <w:tr w:rsidR="00D12860" w14:paraId="4BE558B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F4B218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534E02"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三同步分配器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45B4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一进8出，单路连接信号最大范围1920X1080P。</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F51C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0CEA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B4407A1" w14:textId="77777777" w:rsidR="00D12860" w:rsidRDefault="00D12860" w:rsidP="00602B82">
            <w:pPr>
              <w:jc w:val="center"/>
              <w:rPr>
                <w:rFonts w:ascii="宋体" w:hAnsi="宋体" w:cs="宋体" w:hint="eastAsia"/>
                <w:sz w:val="18"/>
                <w:szCs w:val="18"/>
              </w:rPr>
            </w:pPr>
          </w:p>
        </w:tc>
      </w:tr>
      <w:tr w:rsidR="00D12860" w14:paraId="7C5728D6"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388A7D21"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 xml:space="preserve"> 标准法庭前端系统-安装调试</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3EF3F2B" w14:textId="77777777" w:rsidR="00D12860" w:rsidRDefault="00D12860" w:rsidP="00602B82">
            <w:pPr>
              <w:rPr>
                <w:rFonts w:ascii="宋体" w:hAnsi="宋体" w:cs="宋体" w:hint="eastAsia"/>
                <w:sz w:val="18"/>
                <w:szCs w:val="18"/>
              </w:rPr>
            </w:pPr>
          </w:p>
        </w:tc>
      </w:tr>
      <w:tr w:rsidR="00D12860" w14:paraId="66D4A12A"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6C6A03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E1FC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安装调试</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6B49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铝合金扣板、穿线管、水晶头、音响连接线、麦克风卡农头等</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A086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163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57DD156" w14:textId="77777777" w:rsidR="00D12860" w:rsidRDefault="00D12860" w:rsidP="00602B82">
            <w:pPr>
              <w:jc w:val="center"/>
              <w:rPr>
                <w:rFonts w:ascii="宋体" w:hAnsi="宋体" w:cs="宋体" w:hint="eastAsia"/>
                <w:sz w:val="18"/>
                <w:szCs w:val="18"/>
              </w:rPr>
            </w:pPr>
          </w:p>
        </w:tc>
      </w:tr>
      <w:tr w:rsidR="00D12860" w14:paraId="630C61EA"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0637A8B2"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03、互联网法庭系统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F5F60"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AADE2"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BD7FEE"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4E1BC95" w14:textId="77777777" w:rsidR="00D12860" w:rsidRDefault="00D12860" w:rsidP="00602B82">
            <w:pPr>
              <w:jc w:val="center"/>
              <w:rPr>
                <w:rFonts w:ascii="宋体" w:hAnsi="宋体" w:cs="宋体" w:hint="eastAsia"/>
                <w:b/>
                <w:bCs/>
                <w:sz w:val="18"/>
                <w:szCs w:val="18"/>
              </w:rPr>
            </w:pPr>
          </w:p>
        </w:tc>
      </w:tr>
      <w:tr w:rsidR="00D12860" w14:paraId="68F1E26E"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D153A4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69A1B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互联网庭审管理系统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6CCC5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1、能够通过接口和庭审公开网进行数据交互，能够通过接口和审判流程系统进行数据交互。（提供权威机构出具的测试报告扫描件，测试报告中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功能，加盖投标人公章）</w:t>
            </w:r>
            <w:r>
              <w:rPr>
                <w:rFonts w:ascii="宋体" w:hAnsi="宋体" w:cs="宋体" w:hint="eastAsia"/>
                <w:sz w:val="18"/>
                <w:szCs w:val="18"/>
                <w:lang w:bidi="ar"/>
              </w:rPr>
              <w:br/>
              <w:t>2、支持对方远程参与视频庭审，能够支持8路画面。（提供权威机构出具的测试报告扫描件，测试报告中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功能，加盖投标人公章）</w:t>
            </w:r>
            <w:r>
              <w:rPr>
                <w:rFonts w:ascii="宋体" w:hAnsi="宋体" w:cs="宋体" w:hint="eastAsia"/>
                <w:sz w:val="18"/>
                <w:szCs w:val="18"/>
                <w:lang w:bidi="ar"/>
              </w:rPr>
              <w:br/>
              <w:t>3、能够屏蔽用户的误操作，用户有误操作时，系统</w:t>
            </w:r>
            <w:proofErr w:type="gramStart"/>
            <w:r>
              <w:rPr>
                <w:rFonts w:ascii="宋体" w:hAnsi="宋体" w:cs="宋体" w:hint="eastAsia"/>
                <w:sz w:val="18"/>
                <w:szCs w:val="18"/>
                <w:lang w:bidi="ar"/>
              </w:rPr>
              <w:t>不</w:t>
            </w:r>
            <w:proofErr w:type="gramEnd"/>
            <w:r>
              <w:rPr>
                <w:rFonts w:ascii="宋体" w:hAnsi="宋体" w:cs="宋体" w:hint="eastAsia"/>
                <w:sz w:val="18"/>
                <w:szCs w:val="18"/>
                <w:lang w:bidi="ar"/>
              </w:rPr>
              <w:t>失效，不丢失数据；能够判断数据的有效性，屏蔽非法数据，给出提示信息；能够依据用户角色访问相关的信息和数据；能够保证数据在传输过程中加密。（提供权威机构出具的测试报告扫描件，测试报告中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功能，加盖投标人公章）</w:t>
            </w:r>
            <w:r>
              <w:rPr>
                <w:rFonts w:ascii="宋体" w:hAnsi="宋体" w:cs="宋体" w:hint="eastAsia"/>
                <w:sz w:val="18"/>
                <w:szCs w:val="18"/>
                <w:lang w:bidi="ar"/>
              </w:rPr>
              <w:br/>
              <w:t>4、能够防止SQL注入漏洞攻击，能够防止CSRF漏洞攻击，能够防止XSS漏洞攻击，能够防止木马后门攻击，能够防止命令行漏洞攻击。（提供权威机</w:t>
            </w:r>
            <w:r>
              <w:rPr>
                <w:rFonts w:ascii="宋体" w:hAnsi="宋体" w:cs="宋体" w:hint="eastAsia"/>
                <w:sz w:val="18"/>
                <w:szCs w:val="18"/>
                <w:lang w:bidi="ar"/>
              </w:rPr>
              <w:lastRenderedPageBreak/>
              <w:t>构出具的测试报告扫描件，测试报告中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功能，加盖投标人公章）</w:t>
            </w:r>
            <w:r>
              <w:rPr>
                <w:rFonts w:ascii="宋体" w:hAnsi="宋体" w:cs="宋体" w:hint="eastAsia"/>
                <w:sz w:val="18"/>
                <w:szCs w:val="18"/>
                <w:lang w:bidi="ar"/>
              </w:rPr>
              <w:br/>
              <w:t>（5）系统</w:t>
            </w:r>
            <w:proofErr w:type="gramStart"/>
            <w:r>
              <w:rPr>
                <w:rFonts w:ascii="宋体" w:hAnsi="宋体" w:cs="宋体" w:hint="eastAsia"/>
                <w:sz w:val="18"/>
                <w:szCs w:val="18"/>
                <w:lang w:bidi="ar"/>
              </w:rPr>
              <w:t>需支持</w:t>
            </w:r>
            <w:proofErr w:type="gramEnd"/>
            <w:r>
              <w:rPr>
                <w:rFonts w:ascii="宋体" w:hAnsi="宋体" w:cs="宋体" w:hint="eastAsia"/>
                <w:sz w:val="18"/>
                <w:szCs w:val="18"/>
                <w:lang w:bidi="ar"/>
              </w:rPr>
              <w:t xml:space="preserve">多种排期方式获取案件信息以用于对互联网用户的管理，具体内容包括：需要根据身份信息（身份证，电话），实现排期与用户关联。 </w:t>
            </w:r>
            <w:r>
              <w:rPr>
                <w:rFonts w:ascii="宋体" w:hAnsi="宋体" w:cs="宋体" w:hint="eastAsia"/>
                <w:sz w:val="18"/>
                <w:szCs w:val="18"/>
                <w:lang w:bidi="ar"/>
              </w:rPr>
              <w:br/>
              <w:t>（6）互联网用户管理与认证</w:t>
            </w:r>
            <w:r>
              <w:rPr>
                <w:rFonts w:ascii="宋体" w:hAnsi="宋体" w:cs="宋体" w:hint="eastAsia"/>
                <w:sz w:val="18"/>
                <w:szCs w:val="18"/>
                <w:lang w:bidi="ar"/>
              </w:rPr>
              <w:br/>
              <w:t>对于不论是从法院内网同步获取到的互联网开庭的排期，还是互联网法庭书记员</w:t>
            </w:r>
            <w:proofErr w:type="gramStart"/>
            <w:r>
              <w:rPr>
                <w:rFonts w:ascii="宋体" w:hAnsi="宋体" w:cs="宋体" w:hint="eastAsia"/>
                <w:sz w:val="18"/>
                <w:szCs w:val="18"/>
                <w:lang w:bidi="ar"/>
              </w:rPr>
              <w:t>端建立</w:t>
            </w:r>
            <w:proofErr w:type="gramEnd"/>
            <w:r>
              <w:rPr>
                <w:rFonts w:ascii="宋体" w:hAnsi="宋体" w:cs="宋体" w:hint="eastAsia"/>
                <w:sz w:val="18"/>
                <w:szCs w:val="18"/>
                <w:lang w:bidi="ar"/>
              </w:rPr>
              <w:t>的排期，在获取排期后，系统</w:t>
            </w:r>
            <w:proofErr w:type="gramStart"/>
            <w:r>
              <w:rPr>
                <w:rFonts w:ascii="宋体" w:hAnsi="宋体" w:cs="宋体" w:hint="eastAsia"/>
                <w:sz w:val="18"/>
                <w:szCs w:val="18"/>
                <w:lang w:bidi="ar"/>
              </w:rPr>
              <w:t>需可以</w:t>
            </w:r>
            <w:proofErr w:type="gramEnd"/>
            <w:r>
              <w:rPr>
                <w:rFonts w:ascii="宋体" w:hAnsi="宋体" w:cs="宋体" w:hint="eastAsia"/>
                <w:sz w:val="18"/>
                <w:szCs w:val="18"/>
                <w:lang w:bidi="ar"/>
              </w:rPr>
              <w:t>提取当事人的身份证和手机等主要信息，系统需满足对登录当事人身份的核验。系统需提供对恶意登陆的保护机制，如防止恶意登陆等。</w:t>
            </w:r>
            <w:r>
              <w:rPr>
                <w:rFonts w:ascii="宋体" w:hAnsi="宋体" w:cs="宋体" w:hint="eastAsia"/>
                <w:sz w:val="18"/>
                <w:szCs w:val="18"/>
                <w:lang w:bidi="ar"/>
              </w:rPr>
              <w:br/>
              <w:t>（7）用户消息提醒，系统需具备高效的信息提示机制，同时可以做到案件信息随时可查。</w:t>
            </w:r>
            <w:r>
              <w:rPr>
                <w:rFonts w:ascii="宋体" w:hAnsi="宋体" w:cs="宋体" w:hint="eastAsia"/>
                <w:sz w:val="18"/>
                <w:szCs w:val="18"/>
                <w:lang w:bidi="ar"/>
              </w:rPr>
              <w:br/>
              <w:t>（8）用户状态管理：</w:t>
            </w:r>
            <w:r>
              <w:rPr>
                <w:rFonts w:ascii="宋体" w:hAnsi="宋体" w:cs="宋体" w:hint="eastAsia"/>
                <w:sz w:val="18"/>
                <w:szCs w:val="18"/>
                <w:lang w:bidi="ar"/>
              </w:rPr>
              <w:br/>
              <w:t>系统需提供当事人状态的查看，如在线、庭审中、离线等，并可以根据后续需要，具备一定的扩展性系统应可实现用户登录的同步功能。用户登录后，和用户管理系统建立联系，由离线变为在线状态，当在在线状态时，客户端应该定时向后台发送相关信息，这样保持在在线状态。该类信息应该包含客户端类型等信息。系统应满足对用户状态信息的查看及监管功能。如果后台在设置的时间内未收到信息，则用户的状态改为离线。或者用户自己退出，用户的状态也会改为</w:t>
            </w:r>
            <w:proofErr w:type="gramStart"/>
            <w:r>
              <w:rPr>
                <w:rFonts w:ascii="宋体" w:hAnsi="宋体" w:cs="宋体" w:hint="eastAsia"/>
                <w:sz w:val="18"/>
                <w:szCs w:val="18"/>
                <w:lang w:bidi="ar"/>
              </w:rPr>
              <w:t>离线且</w:t>
            </w:r>
            <w:proofErr w:type="gramEnd"/>
            <w:r>
              <w:rPr>
                <w:rFonts w:ascii="宋体" w:hAnsi="宋体" w:cs="宋体" w:hint="eastAsia"/>
                <w:sz w:val="18"/>
                <w:szCs w:val="18"/>
                <w:lang w:bidi="ar"/>
              </w:rPr>
              <w:t>应保证对两种离线方式有所区分。“庭审中”是一种特殊的在线状态，当客户端参与音视频交互（比如开庭，调解，接访）等，系统需自动将用户的状态由在线改为“庭审中”。</w:t>
            </w:r>
            <w:r>
              <w:rPr>
                <w:rFonts w:ascii="宋体" w:hAnsi="宋体" w:cs="宋体" w:hint="eastAsia"/>
                <w:sz w:val="18"/>
                <w:szCs w:val="18"/>
                <w:lang w:bidi="ar"/>
              </w:rPr>
              <w:br/>
              <w:t>▲第1-4条需提供权威机构出具的测试报告扫描件，测试报告中</w:t>
            </w:r>
            <w:proofErr w:type="gramStart"/>
            <w:r>
              <w:rPr>
                <w:rFonts w:ascii="宋体" w:hAnsi="宋体" w:cs="宋体" w:hint="eastAsia"/>
                <w:sz w:val="18"/>
                <w:szCs w:val="18"/>
                <w:lang w:bidi="ar"/>
              </w:rPr>
              <w:t>需体现此</w:t>
            </w:r>
            <w:proofErr w:type="gramEnd"/>
            <w:r>
              <w:rPr>
                <w:rFonts w:ascii="宋体" w:hAnsi="宋体" w:cs="宋体" w:hint="eastAsia"/>
                <w:sz w:val="18"/>
                <w:szCs w:val="18"/>
                <w:lang w:bidi="ar"/>
              </w:rPr>
              <w:t>功能，加盖投标人公章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89CB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D11AA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3F77FE3" w14:textId="77777777" w:rsidR="00D12860" w:rsidRDefault="00D12860" w:rsidP="00602B82">
            <w:pPr>
              <w:jc w:val="center"/>
              <w:rPr>
                <w:rFonts w:ascii="宋体" w:hAnsi="宋体" w:cs="宋体" w:hint="eastAsia"/>
                <w:sz w:val="18"/>
                <w:szCs w:val="18"/>
              </w:rPr>
            </w:pPr>
          </w:p>
        </w:tc>
      </w:tr>
      <w:tr w:rsidR="00D12860" w14:paraId="7BF70E8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288944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ADBE2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音视频交换网</w:t>
            </w:r>
            <w:proofErr w:type="gramStart"/>
            <w:r>
              <w:rPr>
                <w:rFonts w:ascii="宋体" w:hAnsi="宋体" w:cs="宋体" w:hint="eastAsia"/>
                <w:sz w:val="18"/>
                <w:szCs w:val="18"/>
                <w:lang w:bidi="ar"/>
              </w:rPr>
              <w:t>关系统</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51E9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视频输入：≥1路HDMI端口，分辨率1080P/720P；视频输出：≥2路HDMI端口，分辨率不低于1080P；音频输入输出：≥1路3.5mm线性输入/出；USB接口：≥2路USB2.0接口；网络：100/10BASE-TX</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3255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CC4C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CA5493A" w14:textId="77777777" w:rsidR="00D12860" w:rsidRDefault="00D12860" w:rsidP="00602B82">
            <w:pPr>
              <w:jc w:val="center"/>
              <w:rPr>
                <w:rFonts w:ascii="宋体" w:hAnsi="宋体" w:cs="宋体" w:hint="eastAsia"/>
                <w:sz w:val="18"/>
                <w:szCs w:val="18"/>
              </w:rPr>
            </w:pPr>
          </w:p>
        </w:tc>
      </w:tr>
      <w:tr w:rsidR="00D12860" w14:paraId="418339FA"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FF671A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29DC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数字编解码系统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1BEF81" w14:textId="77777777" w:rsidR="00D12860" w:rsidRDefault="00D12860" w:rsidP="00602B82">
            <w:pPr>
              <w:widowControl/>
              <w:jc w:val="left"/>
              <w:textAlignment w:val="center"/>
              <w:rPr>
                <w:rFonts w:ascii="宋体" w:hAnsi="宋体" w:cs="宋体" w:hint="eastAsia"/>
                <w:sz w:val="18"/>
                <w:szCs w:val="18"/>
              </w:rPr>
            </w:pPr>
            <w:proofErr w:type="gramStart"/>
            <w:r>
              <w:rPr>
                <w:rFonts w:ascii="宋体" w:hAnsi="宋体" w:cs="宋体" w:hint="eastAsia"/>
                <w:sz w:val="18"/>
                <w:szCs w:val="18"/>
                <w:lang w:bidi="ar"/>
              </w:rPr>
              <w:t>需能连接</w:t>
            </w:r>
            <w:proofErr w:type="gramEnd"/>
            <w:r>
              <w:rPr>
                <w:rFonts w:ascii="宋体" w:hAnsi="宋体" w:cs="宋体" w:hint="eastAsia"/>
                <w:sz w:val="18"/>
                <w:szCs w:val="18"/>
                <w:lang w:bidi="ar"/>
              </w:rPr>
              <w:t xml:space="preserve">本次项目涉及的所有法庭的音视频流：视频输入：≥4路DVI信号，分辨率1080P/720P；视频输出：≥2路DVI端口，分辨率支持不低于1080P；音频输入输出：≥2路输入；≥2路输出；网络：100/10BASE-TX </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FE64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2176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C786338" w14:textId="77777777" w:rsidR="00D12860" w:rsidRDefault="00D12860" w:rsidP="00602B82">
            <w:pPr>
              <w:jc w:val="center"/>
              <w:rPr>
                <w:rFonts w:ascii="宋体" w:hAnsi="宋体" w:cs="宋体" w:hint="eastAsia"/>
                <w:sz w:val="18"/>
                <w:szCs w:val="18"/>
              </w:rPr>
            </w:pPr>
          </w:p>
        </w:tc>
      </w:tr>
      <w:tr w:rsidR="00D12860" w14:paraId="07CEB03C"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254157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C87AC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移动客户端</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B0A7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支持互联网当事人通过与法庭进行音视频和数据的实时交互；</w:t>
            </w:r>
            <w:r>
              <w:rPr>
                <w:rFonts w:ascii="宋体" w:hAnsi="宋体" w:cs="宋体" w:hint="eastAsia"/>
                <w:sz w:val="18"/>
                <w:szCs w:val="18"/>
                <w:lang w:bidi="ar"/>
              </w:rPr>
              <w:br/>
              <w:t>应具备支持多种平台安装部署方式，如PC客户端、手机端应用等；</w:t>
            </w:r>
            <w:r>
              <w:rPr>
                <w:rFonts w:ascii="宋体" w:hAnsi="宋体" w:cs="宋体" w:hint="eastAsia"/>
                <w:sz w:val="18"/>
                <w:szCs w:val="18"/>
                <w:lang w:bidi="ar"/>
              </w:rPr>
              <w:br/>
              <w:t>支持对当事人身份的核验，当事人应可通过多种方式登录系统；</w:t>
            </w:r>
            <w:r>
              <w:rPr>
                <w:rFonts w:ascii="宋体" w:hAnsi="宋体" w:cs="宋体" w:hint="eastAsia"/>
                <w:sz w:val="18"/>
                <w:szCs w:val="18"/>
                <w:lang w:bidi="ar"/>
              </w:rPr>
              <w:br/>
              <w:t>在获得法官同意后，当事人应可主动加入庭审，并具备明显的文字提醒；</w:t>
            </w:r>
            <w:r>
              <w:rPr>
                <w:rFonts w:ascii="宋体" w:hAnsi="宋体" w:cs="宋体" w:hint="eastAsia"/>
                <w:sz w:val="18"/>
                <w:szCs w:val="18"/>
                <w:lang w:bidi="ar"/>
              </w:rPr>
              <w:br/>
              <w:t>系统应可展示用户所有案件的相关信息，并支持对某一案件信息详情的查看；</w:t>
            </w:r>
            <w:r>
              <w:rPr>
                <w:rFonts w:ascii="宋体" w:hAnsi="宋体" w:cs="宋体" w:hint="eastAsia"/>
                <w:sz w:val="18"/>
                <w:szCs w:val="18"/>
                <w:lang w:bidi="ar"/>
              </w:rPr>
              <w:br/>
              <w:t>支持当事人实时查看各方音视频画面，并保证信息传递质量；</w:t>
            </w:r>
            <w:r>
              <w:rPr>
                <w:rFonts w:ascii="宋体" w:hAnsi="宋体" w:cs="宋体" w:hint="eastAsia"/>
                <w:sz w:val="18"/>
                <w:szCs w:val="18"/>
                <w:lang w:bidi="ar"/>
              </w:rPr>
              <w:br/>
              <w:t>在庭审过程中，支持当事人对笔录的实时查看；</w:t>
            </w:r>
            <w:r>
              <w:rPr>
                <w:rFonts w:ascii="宋体" w:hAnsi="宋体" w:cs="宋体" w:hint="eastAsia"/>
                <w:sz w:val="18"/>
                <w:szCs w:val="18"/>
                <w:lang w:bidi="ar"/>
              </w:rPr>
              <w:br/>
              <w:t>1、在书记员控制下，可完成对完整笔录的查看及电子签名工作，并实现对笔录文件进行回传；</w:t>
            </w:r>
            <w:r>
              <w:rPr>
                <w:rFonts w:ascii="宋体" w:hAnsi="宋体" w:cs="宋体" w:hint="eastAsia"/>
                <w:sz w:val="18"/>
                <w:szCs w:val="18"/>
                <w:lang w:bidi="ar"/>
              </w:rPr>
              <w:br/>
              <w:t>2、客户端有多个摄像头，系统应支持自动选择适当的设备；</w:t>
            </w:r>
            <w:r>
              <w:rPr>
                <w:rFonts w:ascii="宋体" w:hAnsi="宋体" w:cs="宋体" w:hint="eastAsia"/>
                <w:sz w:val="18"/>
                <w:szCs w:val="18"/>
                <w:lang w:bidi="ar"/>
              </w:rPr>
              <w:br/>
              <w:t>3、为保证当事人案件信息的完整性，系统应支持对证据文件的共享及对当事人屏幕的共享。</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7AB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56F9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7775398" w14:textId="77777777" w:rsidR="00D12860" w:rsidRDefault="00D12860" w:rsidP="00602B82">
            <w:pPr>
              <w:jc w:val="center"/>
              <w:rPr>
                <w:rFonts w:ascii="宋体" w:hAnsi="宋体" w:cs="宋体" w:hint="eastAsia"/>
                <w:sz w:val="18"/>
                <w:szCs w:val="18"/>
              </w:rPr>
            </w:pPr>
          </w:p>
        </w:tc>
      </w:tr>
      <w:tr w:rsidR="00D12860" w14:paraId="7EAA6A16"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F4BA24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C2A6C" w14:textId="77777777" w:rsidR="00D12860" w:rsidRDefault="00D12860" w:rsidP="00602B82">
            <w:pPr>
              <w:widowControl/>
              <w:jc w:val="left"/>
              <w:textAlignment w:val="center"/>
              <w:rPr>
                <w:rFonts w:ascii="宋体" w:hAnsi="宋体" w:cs="宋体" w:hint="eastAsia"/>
                <w:sz w:val="18"/>
                <w:szCs w:val="18"/>
              </w:rPr>
            </w:pPr>
            <w:proofErr w:type="gramStart"/>
            <w:r>
              <w:rPr>
                <w:rFonts w:ascii="宋体" w:hAnsi="宋体" w:cs="宋体" w:hint="eastAsia"/>
                <w:sz w:val="18"/>
                <w:szCs w:val="18"/>
                <w:lang w:bidi="ar"/>
              </w:rPr>
              <w:t>庭审云</w:t>
            </w:r>
            <w:proofErr w:type="gramEnd"/>
            <w:r>
              <w:rPr>
                <w:rFonts w:ascii="宋体" w:hAnsi="宋体" w:cs="宋体" w:hint="eastAsia"/>
                <w:sz w:val="18"/>
                <w:szCs w:val="18"/>
                <w:lang w:bidi="ar"/>
              </w:rPr>
              <w:t>视频接入服务</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43B6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提供互联网</w:t>
            </w:r>
            <w:proofErr w:type="gramStart"/>
            <w:r>
              <w:rPr>
                <w:rFonts w:ascii="宋体" w:hAnsi="宋体" w:cs="宋体" w:hint="eastAsia"/>
                <w:sz w:val="18"/>
                <w:szCs w:val="18"/>
                <w:lang w:bidi="ar"/>
              </w:rPr>
              <w:t>庭审云</w:t>
            </w:r>
            <w:proofErr w:type="gramEnd"/>
            <w:r>
              <w:rPr>
                <w:rFonts w:ascii="宋体" w:hAnsi="宋体" w:cs="宋体" w:hint="eastAsia"/>
                <w:sz w:val="18"/>
                <w:szCs w:val="18"/>
                <w:lang w:bidi="ar"/>
              </w:rPr>
              <w:t>视频接入服务</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8249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112A5" w14:textId="77777777" w:rsidR="00D12860" w:rsidRDefault="00D12860" w:rsidP="00602B82">
            <w:pPr>
              <w:widowControl/>
              <w:jc w:val="center"/>
              <w:textAlignment w:val="center"/>
              <w:rPr>
                <w:rFonts w:ascii="宋体" w:hAnsi="宋体" w:cs="宋体" w:hint="eastAsia"/>
                <w:sz w:val="18"/>
                <w:szCs w:val="18"/>
              </w:rPr>
            </w:pPr>
            <w:proofErr w:type="gramStart"/>
            <w:r>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1951097" w14:textId="77777777" w:rsidR="00D12860" w:rsidRDefault="00D12860" w:rsidP="00602B82">
            <w:pPr>
              <w:jc w:val="center"/>
              <w:rPr>
                <w:rFonts w:ascii="宋体" w:hAnsi="宋体" w:cs="宋体" w:hint="eastAsia"/>
                <w:sz w:val="18"/>
                <w:szCs w:val="18"/>
              </w:rPr>
            </w:pPr>
          </w:p>
        </w:tc>
      </w:tr>
      <w:tr w:rsidR="00D12860" w14:paraId="1802D188"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6AB4CA4C"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04、审</w:t>
            </w:r>
            <w:proofErr w:type="gramStart"/>
            <w:r>
              <w:rPr>
                <w:rFonts w:ascii="宋体" w:hAnsi="宋体" w:cs="宋体" w:hint="eastAsia"/>
                <w:b/>
                <w:bCs/>
                <w:sz w:val="18"/>
                <w:szCs w:val="18"/>
                <w:lang w:bidi="ar"/>
              </w:rPr>
              <w:t>务</w:t>
            </w:r>
            <w:proofErr w:type="gramEnd"/>
            <w:r>
              <w:rPr>
                <w:rFonts w:ascii="宋体" w:hAnsi="宋体" w:cs="宋体" w:hint="eastAsia"/>
                <w:b/>
                <w:bCs/>
                <w:sz w:val="18"/>
                <w:szCs w:val="18"/>
                <w:lang w:bidi="ar"/>
              </w:rPr>
              <w:t>督察系统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1ACA3"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8B9B1"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871ED"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6C75489" w14:textId="77777777" w:rsidR="00D12860" w:rsidRDefault="00D12860" w:rsidP="00602B82">
            <w:pPr>
              <w:jc w:val="center"/>
              <w:rPr>
                <w:rFonts w:ascii="宋体" w:hAnsi="宋体" w:cs="宋体" w:hint="eastAsia"/>
                <w:b/>
                <w:bCs/>
                <w:sz w:val="18"/>
                <w:szCs w:val="18"/>
              </w:rPr>
            </w:pPr>
          </w:p>
        </w:tc>
      </w:tr>
      <w:tr w:rsidR="00D12860" w14:paraId="6C9F1FCF" w14:textId="77777777" w:rsidTr="00602B82">
        <w:trPr>
          <w:trHeight w:val="9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F2D060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C25A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音视频综合管理调度平台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DA14F"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系统用于汇总开庭排期、庭审音视频、笔录资源、服务窗口音视频等信息，经业务整合统一进行数据管理以备巡查使用。</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2102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30B8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EFD0B16" w14:textId="77777777" w:rsidR="00D12860" w:rsidRDefault="00D12860" w:rsidP="00602B82">
            <w:pPr>
              <w:jc w:val="center"/>
              <w:rPr>
                <w:rFonts w:ascii="宋体" w:hAnsi="宋体" w:cs="宋体" w:hint="eastAsia"/>
                <w:sz w:val="18"/>
                <w:szCs w:val="18"/>
              </w:rPr>
            </w:pPr>
          </w:p>
        </w:tc>
      </w:tr>
      <w:tr w:rsidR="00D12860" w14:paraId="0A27EF04" w14:textId="77777777" w:rsidTr="00602B82">
        <w:trPr>
          <w:trHeight w:val="10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F9439B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7028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审</w:t>
            </w:r>
            <w:proofErr w:type="gramStart"/>
            <w:r>
              <w:rPr>
                <w:rFonts w:ascii="宋体" w:hAnsi="宋体" w:cs="宋体" w:hint="eastAsia"/>
                <w:sz w:val="18"/>
                <w:szCs w:val="18"/>
                <w:lang w:bidi="ar"/>
              </w:rPr>
              <w:t>务</w:t>
            </w:r>
            <w:proofErr w:type="gramEnd"/>
            <w:r>
              <w:rPr>
                <w:rFonts w:ascii="宋体" w:hAnsi="宋体" w:cs="宋体" w:hint="eastAsia"/>
                <w:sz w:val="18"/>
                <w:szCs w:val="18"/>
                <w:lang w:bidi="ar"/>
              </w:rPr>
              <w:t>督察管理应用系统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83E0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系统以地图为导向，对法院以年、季度、月为时间单位的督察情况进行概要可视化展示；支持以法院、部门、承办人为单位生成督察报告；支持对违规行为进行自定义配置。</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611FC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C47A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4263E11" w14:textId="77777777" w:rsidR="00D12860" w:rsidRDefault="00D12860" w:rsidP="00602B82">
            <w:pPr>
              <w:jc w:val="center"/>
              <w:rPr>
                <w:rFonts w:ascii="宋体" w:hAnsi="宋体" w:cs="宋体" w:hint="eastAsia"/>
                <w:sz w:val="18"/>
                <w:szCs w:val="18"/>
              </w:rPr>
            </w:pPr>
          </w:p>
        </w:tc>
      </w:tr>
      <w:tr w:rsidR="00D12860" w14:paraId="4FC5348C" w14:textId="77777777" w:rsidTr="00602B82">
        <w:trPr>
          <w:trHeight w:val="10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90921F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685BA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智能巡查管理系统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07FC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系统对音视频、排期、笔录等进行实时或事后的智能核查（需要配置相关的分析系统），核查是否存在不规范的情况，并可以根据结果进行提醒、统计分析和展示等。</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8340B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6D90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2D13AB0" w14:textId="77777777" w:rsidR="00D12860" w:rsidRDefault="00D12860" w:rsidP="00602B82">
            <w:pPr>
              <w:jc w:val="center"/>
              <w:rPr>
                <w:rFonts w:ascii="宋体" w:hAnsi="宋体" w:cs="宋体" w:hint="eastAsia"/>
                <w:sz w:val="18"/>
                <w:szCs w:val="18"/>
              </w:rPr>
            </w:pPr>
          </w:p>
        </w:tc>
      </w:tr>
      <w:tr w:rsidR="00D12860" w14:paraId="250667A5" w14:textId="77777777" w:rsidTr="00602B82">
        <w:trPr>
          <w:trHeight w:val="8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B7DCB0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E3BD0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音频分析服务系统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70FA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是智能巡查管理系统的重要组件，可以同时对8路声音进行智能分析。</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70C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63B3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AEB6ECD" w14:textId="77777777" w:rsidR="00D12860" w:rsidRDefault="00D12860" w:rsidP="00602B82">
            <w:pPr>
              <w:jc w:val="center"/>
              <w:rPr>
                <w:rFonts w:ascii="宋体" w:hAnsi="宋体" w:cs="宋体" w:hint="eastAsia"/>
                <w:sz w:val="18"/>
                <w:szCs w:val="18"/>
              </w:rPr>
            </w:pPr>
          </w:p>
        </w:tc>
      </w:tr>
      <w:tr w:rsidR="00D12860" w14:paraId="7D5BB7BE" w14:textId="77777777" w:rsidTr="00602B82">
        <w:trPr>
          <w:trHeight w:val="8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1C2EF2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C4B5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庭审图像分析服务系统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C3CCC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是智能巡查管理系统的重要组件，可以同时对8路1080P视频流进行智能分析</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93122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B6C2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8E11126" w14:textId="77777777" w:rsidR="00D12860" w:rsidRDefault="00D12860" w:rsidP="00602B82">
            <w:pPr>
              <w:jc w:val="center"/>
              <w:rPr>
                <w:rFonts w:ascii="宋体" w:hAnsi="宋体" w:cs="宋体" w:hint="eastAsia"/>
                <w:sz w:val="18"/>
                <w:szCs w:val="18"/>
              </w:rPr>
            </w:pPr>
          </w:p>
        </w:tc>
      </w:tr>
      <w:tr w:rsidR="00D12860" w14:paraId="21CFCD3F"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42A4E52A"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05、法庭业务用标准法台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860E3"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A9BC22"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32BC2"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DD28F49" w14:textId="77777777" w:rsidR="00D12860" w:rsidRDefault="00D12860" w:rsidP="00602B82">
            <w:pPr>
              <w:jc w:val="center"/>
              <w:rPr>
                <w:rFonts w:ascii="宋体" w:hAnsi="宋体" w:cs="宋体" w:hint="eastAsia"/>
                <w:b/>
                <w:bCs/>
                <w:sz w:val="18"/>
                <w:szCs w:val="18"/>
              </w:rPr>
            </w:pPr>
          </w:p>
        </w:tc>
      </w:tr>
      <w:tr w:rsidR="00D12860" w14:paraId="4E654DA6"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C01A8A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0D6E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法庭法官法台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32396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E1级高密度板贴实木皮，环保漆，优质五金配件；尺寸：3620*900*900标准法台</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D0450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53B5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0F266F9" w14:textId="77777777" w:rsidR="00D12860" w:rsidRDefault="00D12860" w:rsidP="00602B82">
            <w:pPr>
              <w:jc w:val="center"/>
              <w:rPr>
                <w:rFonts w:ascii="宋体" w:hAnsi="宋体" w:cs="宋体" w:hint="eastAsia"/>
                <w:sz w:val="18"/>
                <w:szCs w:val="18"/>
              </w:rPr>
            </w:pPr>
          </w:p>
        </w:tc>
      </w:tr>
      <w:tr w:rsidR="00D12860" w14:paraId="6710C2D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F60C86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5BF6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法庭主审法官椅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BBFEE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质西皮面料，泡棉采用优质</w:t>
            </w:r>
            <w:proofErr w:type="gramStart"/>
            <w:r>
              <w:rPr>
                <w:rFonts w:ascii="宋体" w:hAnsi="宋体" w:cs="宋体" w:hint="eastAsia"/>
                <w:sz w:val="18"/>
                <w:szCs w:val="18"/>
                <w:lang w:bidi="ar"/>
              </w:rPr>
              <w:t>低燃性</w:t>
            </w:r>
            <w:proofErr w:type="gramEnd"/>
            <w:r>
              <w:rPr>
                <w:rFonts w:ascii="宋体" w:hAnsi="宋体" w:cs="宋体" w:hint="eastAsia"/>
                <w:sz w:val="18"/>
                <w:szCs w:val="18"/>
                <w:lang w:bidi="ar"/>
              </w:rPr>
              <w:t>成型泡棉，表面有一层防老化保护膜，可防氧化，优质橡木脚架，环保油漆。尺寸：高1.7米标准法官椅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2D9CE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E95FB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70933B0" w14:textId="77777777" w:rsidR="00D12860" w:rsidRDefault="00D12860" w:rsidP="00602B82">
            <w:pPr>
              <w:jc w:val="center"/>
              <w:rPr>
                <w:rFonts w:ascii="宋体" w:hAnsi="宋体" w:cs="宋体" w:hint="eastAsia"/>
                <w:sz w:val="18"/>
                <w:szCs w:val="18"/>
              </w:rPr>
            </w:pPr>
          </w:p>
        </w:tc>
      </w:tr>
      <w:tr w:rsidR="00D12860" w14:paraId="72045093"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910E05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B690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法庭陪审法官椅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A3D2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质西皮面料，泡棉采用优质</w:t>
            </w:r>
            <w:proofErr w:type="gramStart"/>
            <w:r>
              <w:rPr>
                <w:rFonts w:ascii="宋体" w:hAnsi="宋体" w:cs="宋体" w:hint="eastAsia"/>
                <w:sz w:val="18"/>
                <w:szCs w:val="18"/>
                <w:lang w:bidi="ar"/>
              </w:rPr>
              <w:t>低燃性</w:t>
            </w:r>
            <w:proofErr w:type="gramEnd"/>
            <w:r>
              <w:rPr>
                <w:rFonts w:ascii="宋体" w:hAnsi="宋体" w:cs="宋体" w:hint="eastAsia"/>
                <w:sz w:val="18"/>
                <w:szCs w:val="18"/>
                <w:lang w:bidi="ar"/>
              </w:rPr>
              <w:t>成型泡棉，表面有一层防老化保护膜，可防氧化，优质橡木脚架，环保油漆。尺寸：高1.6米标准法官椅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9507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E1E29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ABF9002" w14:textId="77777777" w:rsidR="00D12860" w:rsidRDefault="00D12860" w:rsidP="00602B82">
            <w:pPr>
              <w:jc w:val="center"/>
              <w:rPr>
                <w:rFonts w:ascii="宋体" w:hAnsi="宋体" w:cs="宋体" w:hint="eastAsia"/>
                <w:sz w:val="18"/>
                <w:szCs w:val="18"/>
              </w:rPr>
            </w:pPr>
          </w:p>
        </w:tc>
      </w:tr>
      <w:tr w:rsidR="00D12860" w14:paraId="36BF8833"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A940BE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9FB3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法庭书记员席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47DD8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E1级高密度板贴实木皮，环保漆，优质五金配件；尺寸：2000*800*760标准法庭办公桌</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953E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403E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875B577" w14:textId="77777777" w:rsidR="00D12860" w:rsidRDefault="00D12860" w:rsidP="00602B82">
            <w:pPr>
              <w:jc w:val="center"/>
              <w:rPr>
                <w:rFonts w:ascii="宋体" w:hAnsi="宋体" w:cs="宋体" w:hint="eastAsia"/>
                <w:sz w:val="18"/>
                <w:szCs w:val="18"/>
              </w:rPr>
            </w:pPr>
          </w:p>
        </w:tc>
      </w:tr>
      <w:tr w:rsidR="00D12860" w14:paraId="4692457E"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CD8CA9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005C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法庭书记员椅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B5D5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质西皮面料，泡棉采用优质</w:t>
            </w:r>
            <w:proofErr w:type="gramStart"/>
            <w:r>
              <w:rPr>
                <w:rFonts w:ascii="宋体" w:hAnsi="宋体" w:cs="宋体" w:hint="eastAsia"/>
                <w:sz w:val="18"/>
                <w:szCs w:val="18"/>
                <w:lang w:bidi="ar"/>
              </w:rPr>
              <w:t>低燃性</w:t>
            </w:r>
            <w:proofErr w:type="gramEnd"/>
            <w:r>
              <w:rPr>
                <w:rFonts w:ascii="宋体" w:hAnsi="宋体" w:cs="宋体" w:hint="eastAsia"/>
                <w:sz w:val="18"/>
                <w:szCs w:val="18"/>
                <w:lang w:bidi="ar"/>
              </w:rPr>
              <w:t>成型泡棉，表面有一层防老化保护膜，可防氧化，优质橡木脚架，环保油漆。 尺寸：高1.15米标准法庭办公椅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7D01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67F6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4539BF0" w14:textId="77777777" w:rsidR="00D12860" w:rsidRDefault="00D12860" w:rsidP="00602B82">
            <w:pPr>
              <w:jc w:val="center"/>
              <w:rPr>
                <w:rFonts w:ascii="宋体" w:hAnsi="宋体" w:cs="宋体" w:hint="eastAsia"/>
                <w:sz w:val="18"/>
                <w:szCs w:val="18"/>
              </w:rPr>
            </w:pPr>
          </w:p>
        </w:tc>
      </w:tr>
      <w:tr w:rsidR="00D12860" w14:paraId="5DCFF734"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480BDA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78E9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法庭当事人席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25632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E1级高密度板贴实木皮，环保漆，优质五金配件；尺寸：2000*800*760标准法庭办公桌</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9F9D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D3180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54CC936" w14:textId="77777777" w:rsidR="00D12860" w:rsidRDefault="00D12860" w:rsidP="00602B82">
            <w:pPr>
              <w:jc w:val="center"/>
              <w:rPr>
                <w:rFonts w:ascii="宋体" w:hAnsi="宋体" w:cs="宋体" w:hint="eastAsia"/>
                <w:sz w:val="18"/>
                <w:szCs w:val="18"/>
              </w:rPr>
            </w:pPr>
          </w:p>
        </w:tc>
      </w:tr>
      <w:tr w:rsidR="00D12860" w14:paraId="53F9AC51"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E4B76E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C92A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法庭当事人椅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3295E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质西皮面料，泡棉采用优质</w:t>
            </w:r>
            <w:proofErr w:type="gramStart"/>
            <w:r>
              <w:rPr>
                <w:rFonts w:ascii="宋体" w:hAnsi="宋体" w:cs="宋体" w:hint="eastAsia"/>
                <w:sz w:val="18"/>
                <w:szCs w:val="18"/>
                <w:lang w:bidi="ar"/>
              </w:rPr>
              <w:t>低燃性</w:t>
            </w:r>
            <w:proofErr w:type="gramEnd"/>
            <w:r>
              <w:rPr>
                <w:rFonts w:ascii="宋体" w:hAnsi="宋体" w:cs="宋体" w:hint="eastAsia"/>
                <w:sz w:val="18"/>
                <w:szCs w:val="18"/>
                <w:lang w:bidi="ar"/>
              </w:rPr>
              <w:t>成型泡棉，表面有一层防老化保护膜，可防氧化，优质橡木脚架，环保油漆。尺寸：高1.15米标准法庭办公椅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E00E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5B6C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5219262" w14:textId="77777777" w:rsidR="00D12860" w:rsidRDefault="00D12860" w:rsidP="00602B82">
            <w:pPr>
              <w:jc w:val="center"/>
              <w:rPr>
                <w:rFonts w:ascii="宋体" w:hAnsi="宋体" w:cs="宋体" w:hint="eastAsia"/>
                <w:sz w:val="18"/>
                <w:szCs w:val="18"/>
              </w:rPr>
            </w:pPr>
          </w:p>
        </w:tc>
      </w:tr>
      <w:tr w:rsidR="00D12860" w14:paraId="6BC326E2"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C547CC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4114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法庭旁听席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8682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红木色 尺寸：1800*55*80标准法庭办公桌</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9F737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1D358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B9C71B5" w14:textId="77777777" w:rsidR="00D12860" w:rsidRDefault="00D12860" w:rsidP="00602B82">
            <w:pPr>
              <w:jc w:val="center"/>
              <w:rPr>
                <w:rFonts w:ascii="宋体" w:hAnsi="宋体" w:cs="宋体" w:hint="eastAsia"/>
                <w:sz w:val="18"/>
                <w:szCs w:val="18"/>
              </w:rPr>
            </w:pPr>
          </w:p>
        </w:tc>
      </w:tr>
      <w:tr w:rsidR="00D12860" w14:paraId="2885255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8B7AF4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CF8E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当事人休息椅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5D79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红木色 尺寸：高1.15米标准法庭办公椅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D7B4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F131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 xml:space="preserve"> 套 </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01BE09F" w14:textId="77777777" w:rsidR="00D12860" w:rsidRDefault="00D12860" w:rsidP="00602B82">
            <w:pPr>
              <w:jc w:val="center"/>
              <w:rPr>
                <w:rFonts w:ascii="宋体" w:hAnsi="宋体" w:cs="宋体" w:hint="eastAsia"/>
                <w:sz w:val="18"/>
                <w:szCs w:val="18"/>
              </w:rPr>
            </w:pPr>
          </w:p>
        </w:tc>
      </w:tr>
      <w:tr w:rsidR="00D12860" w14:paraId="6D926D3F"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16F6D5A0"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06、会议室系统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E0C22"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41FE3"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80F65"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5D37DEB" w14:textId="77777777" w:rsidR="00D12860" w:rsidRDefault="00D12860" w:rsidP="00602B82">
            <w:pPr>
              <w:jc w:val="center"/>
              <w:rPr>
                <w:rFonts w:ascii="宋体" w:hAnsi="宋体" w:cs="宋体" w:hint="eastAsia"/>
                <w:b/>
                <w:bCs/>
                <w:sz w:val="18"/>
                <w:szCs w:val="18"/>
              </w:rPr>
            </w:pPr>
          </w:p>
        </w:tc>
      </w:tr>
      <w:tr w:rsidR="00D12860" w14:paraId="71767B72"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2575F1AA"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显示系统</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8C4D043" w14:textId="77777777" w:rsidR="00D12860" w:rsidRDefault="00D12860" w:rsidP="00602B82">
            <w:pPr>
              <w:jc w:val="center"/>
              <w:rPr>
                <w:rFonts w:ascii="宋体" w:hAnsi="宋体" w:cs="宋体" w:hint="eastAsia"/>
                <w:sz w:val="18"/>
                <w:szCs w:val="18"/>
              </w:rPr>
            </w:pPr>
          </w:p>
        </w:tc>
      </w:tr>
      <w:tr w:rsidR="00D12860" w14:paraId="64D8AFB3" w14:textId="77777777" w:rsidTr="00602B82">
        <w:trPr>
          <w:trHeight w:val="6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96AADD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BDA7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交互智能平板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18B40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w:t>
            </w:r>
            <w:proofErr w:type="gramStart"/>
            <w:r>
              <w:rPr>
                <w:rFonts w:ascii="宋体" w:hAnsi="宋体" w:cs="宋体" w:hint="eastAsia"/>
                <w:sz w:val="18"/>
                <w:szCs w:val="18"/>
                <w:lang w:bidi="ar"/>
              </w:rPr>
              <w:t>内置安卓操作系统</w:t>
            </w:r>
            <w:proofErr w:type="gramEnd"/>
            <w:r>
              <w:rPr>
                <w:rFonts w:ascii="宋体" w:hAnsi="宋体" w:cs="宋体" w:hint="eastAsia"/>
                <w:sz w:val="18"/>
                <w:szCs w:val="18"/>
                <w:lang w:bidi="ar"/>
              </w:rPr>
              <w:t>，系统版本优于或等同</w:t>
            </w:r>
            <w:proofErr w:type="gramStart"/>
            <w:r>
              <w:rPr>
                <w:rFonts w:ascii="宋体" w:hAnsi="宋体" w:cs="宋体" w:hint="eastAsia"/>
                <w:sz w:val="18"/>
                <w:szCs w:val="18"/>
                <w:lang w:bidi="ar"/>
              </w:rPr>
              <w:t>于安卓</w:t>
            </w:r>
            <w:proofErr w:type="gramEnd"/>
            <w:r>
              <w:rPr>
                <w:rFonts w:ascii="宋体" w:hAnsi="宋体" w:cs="宋体" w:hint="eastAsia"/>
                <w:sz w:val="18"/>
                <w:szCs w:val="18"/>
                <w:lang w:bidi="ar"/>
              </w:rPr>
              <w:t>11，采用配置优于或等同于Quad-Core A55</w:t>
            </w:r>
            <w:proofErr w:type="gramStart"/>
            <w:r>
              <w:rPr>
                <w:rFonts w:ascii="宋体" w:hAnsi="宋体" w:cs="宋体" w:hint="eastAsia"/>
                <w:sz w:val="18"/>
                <w:szCs w:val="18"/>
                <w:lang w:bidi="ar"/>
              </w:rPr>
              <w:t>四</w:t>
            </w:r>
            <w:proofErr w:type="gramEnd"/>
            <w:r>
              <w:rPr>
                <w:rFonts w:ascii="宋体" w:hAnsi="宋体" w:cs="宋体" w:hint="eastAsia"/>
                <w:sz w:val="18"/>
                <w:szCs w:val="18"/>
                <w:lang w:bidi="ar"/>
              </w:rPr>
              <w:t>核，Mali-G52 MP2双核处理器、4G内存、32G存储空间，支持USB多媒体文件播放功能。</w:t>
            </w:r>
            <w:r>
              <w:rPr>
                <w:rFonts w:ascii="宋体" w:hAnsi="宋体" w:cs="宋体" w:hint="eastAsia"/>
                <w:sz w:val="18"/>
                <w:szCs w:val="18"/>
                <w:lang w:bidi="ar"/>
              </w:rPr>
              <w:br/>
              <w:t>2.支持PC端≥20点触摸，安卓端≥10点触摸；支持触摸操作图片放大、缩小、旋转等；支持信号源切换后触摸功能可用。</w:t>
            </w:r>
            <w:r>
              <w:rPr>
                <w:rFonts w:ascii="宋体" w:hAnsi="宋体" w:cs="宋体" w:hint="eastAsia"/>
                <w:sz w:val="18"/>
                <w:szCs w:val="18"/>
                <w:lang w:bidi="ar"/>
              </w:rPr>
              <w:br/>
              <w:t>3.支持各信号</w:t>
            </w:r>
            <w:proofErr w:type="gramStart"/>
            <w:r>
              <w:rPr>
                <w:rFonts w:ascii="宋体" w:hAnsi="宋体" w:cs="宋体" w:hint="eastAsia"/>
                <w:sz w:val="18"/>
                <w:szCs w:val="18"/>
                <w:lang w:bidi="ar"/>
              </w:rPr>
              <w:t>源显示</w:t>
            </w:r>
            <w:proofErr w:type="gramEnd"/>
            <w:r>
              <w:rPr>
                <w:rFonts w:ascii="宋体" w:hAnsi="宋体" w:cs="宋体" w:hint="eastAsia"/>
                <w:sz w:val="18"/>
                <w:szCs w:val="18"/>
                <w:lang w:bidi="ar"/>
              </w:rPr>
              <w:t>状态下，通过触摸操作信号源、音量等菜单，支持2.0音频通道，内置喇叭≥2*15W。</w:t>
            </w:r>
            <w:r>
              <w:rPr>
                <w:rFonts w:ascii="宋体" w:hAnsi="宋体" w:cs="宋体" w:hint="eastAsia"/>
                <w:sz w:val="18"/>
                <w:szCs w:val="18"/>
                <w:lang w:bidi="ar"/>
              </w:rPr>
              <w:br/>
              <w:t>4.支持HDMI通道信号输入智能唤醒功能，HDMI支持4K60Hz，书写屏表面硬度≥7H。</w:t>
            </w:r>
            <w:r>
              <w:rPr>
                <w:rFonts w:ascii="宋体" w:hAnsi="宋体" w:cs="宋体" w:hint="eastAsia"/>
                <w:sz w:val="18"/>
                <w:szCs w:val="18"/>
                <w:lang w:bidi="ar"/>
              </w:rPr>
              <w:br/>
              <w:t>5.支持任意通道下书写批注功能。</w:t>
            </w:r>
            <w:r>
              <w:rPr>
                <w:rFonts w:ascii="宋体" w:hAnsi="宋体" w:cs="宋体" w:hint="eastAsia"/>
                <w:sz w:val="18"/>
                <w:szCs w:val="18"/>
                <w:lang w:bidi="ar"/>
              </w:rPr>
              <w:br/>
              <w:t>6.支持触摸菜单，实现返回键、菜单操作、任务预览、通道切换、音量调整、快捷电子白板操作。</w:t>
            </w:r>
            <w:r>
              <w:rPr>
                <w:rFonts w:ascii="宋体" w:hAnsi="宋体" w:cs="宋体" w:hint="eastAsia"/>
                <w:sz w:val="18"/>
                <w:szCs w:val="18"/>
                <w:lang w:bidi="ar"/>
              </w:rPr>
              <w:br/>
              <w:t>7.支持无线传屏，将电脑/笔记本电脑信号传输至交互平板上显示，支持同时接收≥4个信号显示在同一个交互平板上。</w:t>
            </w:r>
            <w:r>
              <w:rPr>
                <w:rFonts w:ascii="宋体" w:hAnsi="宋体" w:cs="宋体" w:hint="eastAsia"/>
                <w:sz w:val="18"/>
                <w:szCs w:val="18"/>
                <w:lang w:bidi="ar"/>
              </w:rPr>
              <w:br/>
              <w:t>8.支持录屏功能、电子白板、手写批注功能。</w:t>
            </w:r>
            <w:r>
              <w:rPr>
                <w:rFonts w:ascii="宋体" w:hAnsi="宋体" w:cs="宋体" w:hint="eastAsia"/>
                <w:sz w:val="18"/>
                <w:szCs w:val="18"/>
                <w:lang w:bidi="ar"/>
              </w:rPr>
              <w:br/>
              <w:t>9.支持计时功能，具备有计时器小工具。</w:t>
            </w:r>
            <w:r>
              <w:rPr>
                <w:rFonts w:ascii="宋体" w:hAnsi="宋体" w:cs="宋体" w:hint="eastAsia"/>
                <w:sz w:val="18"/>
                <w:szCs w:val="18"/>
                <w:lang w:bidi="ar"/>
              </w:rPr>
              <w:br/>
              <w:t>10.采用LED液晶显示屏，显示尺寸≥98英寸（16：9），刷新率≥60Hz，亮度≥450cd/㎡，视角（度）≥178°，支持分辨率≥3840（H）*2160（V）。</w:t>
            </w:r>
            <w:r>
              <w:rPr>
                <w:rFonts w:ascii="宋体" w:hAnsi="宋体" w:cs="宋体" w:hint="eastAsia"/>
                <w:sz w:val="18"/>
                <w:szCs w:val="18"/>
                <w:lang w:bidi="ar"/>
              </w:rPr>
              <w:br/>
              <w:t>▲11.输入端口：TYPE-C≥2个；HDMI口≥1个；TUOCH口≥1个；USB3.0≥2个；HDMI2 IN≥1个；HDMI1 IN≥1个；RJ45 IN≥1个；AUDIOIN≥1个；VGAIN≥1个；DPIN≥1个；输出端口：OPTICAL OUT≥1个；USB2.0≥1个；TOUCH≥1个；USB3.0≥2个；WIFI≥4个；HDMI OUT≥1个；RJ45 OUT≥1</w:t>
            </w:r>
            <w:r>
              <w:rPr>
                <w:rFonts w:ascii="宋体" w:hAnsi="宋体" w:cs="宋体" w:hint="eastAsia"/>
                <w:sz w:val="18"/>
                <w:szCs w:val="18"/>
                <w:lang w:bidi="ar"/>
              </w:rPr>
              <w:lastRenderedPageBreak/>
              <w:t>个；LINE OUT≥1个；（提供设备接口图佐证，加盖投标人公章）</w:t>
            </w:r>
            <w:r>
              <w:rPr>
                <w:rFonts w:ascii="宋体" w:hAnsi="宋体" w:cs="宋体" w:hint="eastAsia"/>
                <w:sz w:val="18"/>
                <w:szCs w:val="18"/>
                <w:lang w:bidi="ar"/>
              </w:rPr>
              <w:br/>
              <w:t>12.内置≥4800万（8000x6000@5fps）像素高清摄像头，≥8阵列麦克风，摄像头视场角D：≥80°H：≥75° V：≥50°，麦克风拾音距离:≥8m。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FAEE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6F5B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C2D6717" w14:textId="77777777" w:rsidR="00D12860" w:rsidRDefault="00D12860" w:rsidP="00602B82">
            <w:pPr>
              <w:jc w:val="center"/>
              <w:rPr>
                <w:rFonts w:ascii="宋体" w:hAnsi="宋体" w:cs="宋体" w:hint="eastAsia"/>
                <w:sz w:val="18"/>
                <w:szCs w:val="18"/>
              </w:rPr>
            </w:pPr>
          </w:p>
        </w:tc>
      </w:tr>
      <w:tr w:rsidR="00D12860" w14:paraId="49201632"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7D957C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08F011" w14:textId="77777777" w:rsidR="00D12860" w:rsidRDefault="00D12860" w:rsidP="00602B82">
            <w:pPr>
              <w:widowControl/>
              <w:jc w:val="center"/>
              <w:textAlignment w:val="center"/>
              <w:rPr>
                <w:rFonts w:ascii="宋体" w:hAnsi="宋体" w:cs="宋体" w:hint="eastAsia"/>
                <w:sz w:val="18"/>
                <w:szCs w:val="18"/>
              </w:rPr>
            </w:pPr>
            <w:proofErr w:type="gramStart"/>
            <w:r>
              <w:rPr>
                <w:rFonts w:ascii="宋体" w:hAnsi="宋体" w:cs="宋体" w:hint="eastAsia"/>
                <w:sz w:val="18"/>
                <w:szCs w:val="18"/>
                <w:lang w:bidi="ar"/>
              </w:rPr>
              <w:t>投屏器</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E8B4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1.支持操作系统：Windows7/8/10 Mac OS</w:t>
            </w:r>
            <w:r>
              <w:rPr>
                <w:rFonts w:ascii="宋体" w:hAnsi="宋体" w:cs="宋体" w:hint="eastAsia"/>
                <w:sz w:val="18"/>
                <w:szCs w:val="18"/>
                <w:lang w:bidi="ar"/>
              </w:rPr>
              <w:br/>
              <w:t>2.帧数：可达≥30 帧</w:t>
            </w:r>
            <w:r>
              <w:rPr>
                <w:rFonts w:ascii="宋体" w:hAnsi="宋体" w:cs="宋体" w:hint="eastAsia"/>
                <w:sz w:val="18"/>
                <w:szCs w:val="18"/>
                <w:lang w:bidi="ar"/>
              </w:rPr>
              <w:br/>
              <w:t>3.输出分辨率：1920×1080</w:t>
            </w:r>
            <w:r>
              <w:rPr>
                <w:rFonts w:ascii="宋体" w:hAnsi="宋体" w:cs="宋体" w:hint="eastAsia"/>
                <w:sz w:val="18"/>
                <w:szCs w:val="18"/>
                <w:lang w:bidi="ar"/>
              </w:rPr>
              <w:br/>
              <w:t>4.输入分辨率：1920×1080&amp;3840×2160</w:t>
            </w:r>
            <w:r>
              <w:rPr>
                <w:rFonts w:ascii="宋体" w:hAnsi="宋体" w:cs="宋体" w:hint="eastAsia"/>
                <w:sz w:val="18"/>
                <w:szCs w:val="18"/>
                <w:lang w:bidi="ar"/>
              </w:rPr>
              <w:br/>
              <w:t>5.噪音级别：最大28dBA</w:t>
            </w:r>
            <w:r>
              <w:rPr>
                <w:rFonts w:ascii="宋体" w:hAnsi="宋体" w:cs="宋体" w:hint="eastAsia"/>
                <w:sz w:val="18"/>
                <w:szCs w:val="18"/>
                <w:lang w:bidi="ar"/>
              </w:rPr>
              <w:br/>
              <w:t>6.音频：兼容音频</w:t>
            </w:r>
            <w:r>
              <w:rPr>
                <w:rFonts w:ascii="宋体" w:hAnsi="宋体" w:cs="宋体" w:hint="eastAsia"/>
                <w:sz w:val="18"/>
                <w:szCs w:val="18"/>
                <w:lang w:bidi="ar"/>
              </w:rPr>
              <w:br/>
              <w:t>7.无线传输协议：802.11 a/g/n</w:t>
            </w:r>
            <w:r>
              <w:rPr>
                <w:rFonts w:ascii="宋体" w:hAnsi="宋体" w:cs="宋体" w:hint="eastAsia"/>
                <w:sz w:val="18"/>
                <w:szCs w:val="18"/>
                <w:lang w:bidi="ar"/>
              </w:rPr>
              <w:br/>
              <w:t>8.无线数据速率：≥400Mbps</w:t>
            </w:r>
            <w:r>
              <w:rPr>
                <w:rFonts w:ascii="宋体" w:hAnsi="宋体" w:cs="宋体" w:hint="eastAsia"/>
                <w:sz w:val="18"/>
                <w:szCs w:val="18"/>
                <w:lang w:bidi="ar"/>
              </w:rPr>
              <w:br/>
              <w:t>9.频段：2.4 GHz 和5 GHz</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62DB9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023A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AB47CB0" w14:textId="77777777" w:rsidR="00D12860" w:rsidRDefault="00D12860" w:rsidP="00602B82">
            <w:pPr>
              <w:jc w:val="center"/>
              <w:rPr>
                <w:rFonts w:ascii="宋体" w:hAnsi="宋体" w:cs="宋体" w:hint="eastAsia"/>
                <w:sz w:val="18"/>
                <w:szCs w:val="18"/>
              </w:rPr>
            </w:pPr>
          </w:p>
        </w:tc>
      </w:tr>
      <w:tr w:rsidR="00D12860" w14:paraId="724A6093"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F00671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F988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红外智能笔</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C1FE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1.红外智能笔搭配交互智能平板使用。主要用于书写，对PPT进行上下翻页操作，支持空中鼠标等功能。</w:t>
            </w:r>
            <w:r>
              <w:rPr>
                <w:rFonts w:ascii="宋体" w:hAnsi="宋体" w:cs="宋体" w:hint="eastAsia"/>
                <w:sz w:val="18"/>
                <w:szCs w:val="18"/>
                <w:lang w:bidi="ar"/>
              </w:rPr>
              <w:br/>
              <w:t>2.采用2.4GHz RF无线技术数据传输方式。</w:t>
            </w:r>
            <w:r>
              <w:rPr>
                <w:rFonts w:ascii="宋体" w:hAnsi="宋体" w:cs="宋体" w:hint="eastAsia"/>
                <w:sz w:val="18"/>
                <w:szCs w:val="18"/>
                <w:lang w:bidi="ar"/>
              </w:rPr>
              <w:br/>
              <w:t>3.最大通讯距离≥30m。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FDFA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A4704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支</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574F0E6" w14:textId="77777777" w:rsidR="00D12860" w:rsidRDefault="00D12860" w:rsidP="00602B82">
            <w:pPr>
              <w:jc w:val="center"/>
              <w:rPr>
                <w:rFonts w:ascii="宋体" w:hAnsi="宋体" w:cs="宋体" w:hint="eastAsia"/>
                <w:sz w:val="18"/>
                <w:szCs w:val="18"/>
              </w:rPr>
            </w:pPr>
          </w:p>
        </w:tc>
      </w:tr>
      <w:tr w:rsidR="00D12860" w14:paraId="2AA91960"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A67CA0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BD8A1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移动支架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6671C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1.高度调节行程：0-430mm</w:t>
            </w:r>
            <w:r>
              <w:rPr>
                <w:rFonts w:ascii="宋体" w:hAnsi="宋体" w:cs="宋体" w:hint="eastAsia"/>
                <w:sz w:val="18"/>
                <w:szCs w:val="18"/>
                <w:lang w:bidi="ar"/>
              </w:rPr>
              <w:br/>
              <w:t>2.高度调节方式：螺丝锁定调整</w:t>
            </w:r>
            <w:r>
              <w:rPr>
                <w:rFonts w:ascii="宋体" w:hAnsi="宋体" w:cs="宋体" w:hint="eastAsia"/>
                <w:sz w:val="18"/>
                <w:szCs w:val="18"/>
                <w:lang w:bidi="ar"/>
              </w:rPr>
              <w:br/>
              <w:t>3.材质：SPCC高强度钢（主体）/PA6+PB（轮子）</w:t>
            </w:r>
            <w:r>
              <w:rPr>
                <w:rFonts w:ascii="宋体" w:hAnsi="宋体" w:cs="宋体" w:hint="eastAsia"/>
                <w:sz w:val="18"/>
                <w:szCs w:val="18"/>
                <w:lang w:bidi="ar"/>
              </w:rPr>
              <w:br/>
              <w:t>4.支架安装适配一体机尺寸：86英寸-98英寸</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7198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B727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E33F774" w14:textId="77777777" w:rsidR="00D12860" w:rsidRDefault="00D12860" w:rsidP="00602B82">
            <w:pPr>
              <w:jc w:val="center"/>
              <w:rPr>
                <w:rFonts w:ascii="宋体" w:hAnsi="宋体" w:cs="宋体" w:hint="eastAsia"/>
                <w:sz w:val="18"/>
                <w:szCs w:val="18"/>
              </w:rPr>
            </w:pPr>
          </w:p>
        </w:tc>
      </w:tr>
      <w:tr w:rsidR="00D12860" w14:paraId="3D14C136"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43F31A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0628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OPS电脑模块</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AFC75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1.采用模块化电脑方案，抽拉内置式，PC模块可完全插入整机，保护PC模块不易受灰尘影响。采用80pin接口，实现无单独接线的插拔。</w:t>
            </w:r>
            <w:r>
              <w:rPr>
                <w:rFonts w:ascii="宋体" w:hAnsi="宋体" w:cs="宋体" w:hint="eastAsia"/>
                <w:sz w:val="18"/>
                <w:szCs w:val="18"/>
                <w:lang w:bidi="ar"/>
              </w:rPr>
              <w:br/>
              <w:t>2.采用按压式开关，可直接拆卸电脑模块，无需工具。</w:t>
            </w:r>
            <w:r>
              <w:rPr>
                <w:rFonts w:ascii="宋体" w:hAnsi="宋体" w:cs="宋体" w:hint="eastAsia"/>
                <w:sz w:val="18"/>
                <w:szCs w:val="18"/>
                <w:lang w:bidi="ar"/>
              </w:rPr>
              <w:br/>
              <w:t>3.配置等同或优于：CPU Intel i5（6核）/内存≥8G /硬盘≥4SSD-256G。</w:t>
            </w:r>
            <w:r>
              <w:rPr>
                <w:rFonts w:ascii="宋体" w:hAnsi="宋体" w:cs="宋体" w:hint="eastAsia"/>
                <w:sz w:val="18"/>
                <w:szCs w:val="18"/>
                <w:lang w:bidi="ar"/>
              </w:rPr>
              <w:br/>
              <w:t>▲4.前I/O接口：HDMI（支持4096*2160@30Hz）≥1，DP（支持4096*2160@60Hz）≥1；USB2.0≥3，USB3.0≥3，RJ45≥1，MIC IN≥1，Line OUT≥1，Wi-Fi/BT ANT≥2，电源按钮≥1，复位按钮≥1。（提供设备接口图佐证，加盖投标人公章）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7FB57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61740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0AD8D5C" w14:textId="77777777" w:rsidR="00D12860" w:rsidRDefault="00D12860" w:rsidP="00602B82">
            <w:pPr>
              <w:jc w:val="center"/>
              <w:rPr>
                <w:rFonts w:ascii="宋体" w:hAnsi="宋体" w:cs="宋体" w:hint="eastAsia"/>
                <w:sz w:val="18"/>
                <w:szCs w:val="18"/>
              </w:rPr>
            </w:pPr>
          </w:p>
        </w:tc>
      </w:tr>
      <w:tr w:rsidR="00D12860" w14:paraId="5006F288" w14:textId="77777777" w:rsidTr="00602B82">
        <w:trPr>
          <w:trHeight w:val="909"/>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04516B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4A1F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高清会议终端</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5C7B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智能高清视频会议终端(8M,1080p,2个10/100/1000M,HDBaseT输入,DVI/HDMI/VGA输入/输出,19英寸1U),国密,不带WIFI</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0B623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5BC2B9C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585F031A" w14:textId="77777777" w:rsidR="00D12860" w:rsidRDefault="00D12860" w:rsidP="00602B82">
            <w:pPr>
              <w:jc w:val="center"/>
              <w:rPr>
                <w:rFonts w:ascii="宋体" w:hAnsi="宋体" w:cs="宋体" w:hint="eastAsia"/>
                <w:sz w:val="18"/>
                <w:szCs w:val="18"/>
              </w:rPr>
            </w:pPr>
          </w:p>
        </w:tc>
      </w:tr>
      <w:tr w:rsidR="00D12860" w14:paraId="6635F067" w14:textId="77777777" w:rsidTr="00602B82">
        <w:trPr>
          <w:trHeight w:val="909"/>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5932F7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8FA1F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高清会议摄像机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458F7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PTZ摄像机,1080P30,12倍光学变焦,最低照度0.1Lx,F1.6,支持</w:t>
            </w:r>
            <w:proofErr w:type="spellStart"/>
            <w:r>
              <w:rPr>
                <w:rFonts w:ascii="宋体" w:hAnsi="宋体" w:cs="宋体" w:hint="eastAsia"/>
                <w:sz w:val="18"/>
                <w:szCs w:val="18"/>
                <w:lang w:bidi="ar"/>
              </w:rPr>
              <w:t>HDBaseT</w:t>
            </w:r>
            <w:proofErr w:type="spellEnd"/>
            <w:r>
              <w:rPr>
                <w:rFonts w:ascii="宋体" w:hAnsi="宋体" w:cs="宋体" w:hint="eastAsia"/>
                <w:sz w:val="18"/>
                <w:szCs w:val="18"/>
                <w:lang w:bidi="ar"/>
              </w:rPr>
              <w:t>输出,支持正装或倒装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DC96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447A5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C153F9B" w14:textId="77777777" w:rsidR="00D12860" w:rsidRDefault="00D12860" w:rsidP="00602B82">
            <w:pPr>
              <w:jc w:val="center"/>
              <w:rPr>
                <w:rFonts w:ascii="宋体" w:hAnsi="宋体" w:cs="宋体" w:hint="eastAsia"/>
                <w:sz w:val="18"/>
                <w:szCs w:val="18"/>
              </w:rPr>
            </w:pPr>
          </w:p>
        </w:tc>
      </w:tr>
      <w:tr w:rsidR="00D12860" w14:paraId="51CE8D18"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3E548A1E"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发言系统</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C436D8D" w14:textId="77777777" w:rsidR="00D12860" w:rsidRDefault="00D12860" w:rsidP="00602B82">
            <w:pPr>
              <w:jc w:val="center"/>
              <w:rPr>
                <w:rFonts w:ascii="宋体" w:hAnsi="宋体" w:cs="宋体" w:hint="eastAsia"/>
                <w:sz w:val="18"/>
                <w:szCs w:val="18"/>
              </w:rPr>
            </w:pPr>
          </w:p>
        </w:tc>
      </w:tr>
      <w:tr w:rsidR="00D12860" w14:paraId="22E170D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C07A78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B2259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会议系统主机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597D0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功能特点：</w:t>
            </w:r>
            <w:r>
              <w:rPr>
                <w:rFonts w:ascii="宋体" w:hAnsi="宋体" w:cs="宋体" w:hint="eastAsia"/>
                <w:sz w:val="18"/>
                <w:szCs w:val="18"/>
                <w:lang w:bidi="ar"/>
              </w:rPr>
              <w:br/>
              <w:t>1.设备具有音频时钟同步传输技术，音频延时小于5ms，采样率48K的非压缩音频传输。采用超五类线屏蔽线，确保会议信息长距离可靠传输，同时提供完美音质。</w:t>
            </w:r>
            <w:r>
              <w:rPr>
                <w:rFonts w:ascii="宋体" w:hAnsi="宋体" w:cs="宋体" w:hint="eastAsia"/>
                <w:sz w:val="18"/>
                <w:szCs w:val="18"/>
                <w:lang w:bidi="ar"/>
              </w:rPr>
              <w:br/>
              <w:t>2.内置高性能DSP处理器，具有音频矩阵、啸叫抑制、EQ、音量、延时器等调节功能。</w:t>
            </w:r>
            <w:r>
              <w:rPr>
                <w:rFonts w:ascii="宋体" w:hAnsi="宋体" w:cs="宋体" w:hint="eastAsia"/>
                <w:sz w:val="18"/>
                <w:szCs w:val="18"/>
                <w:lang w:bidi="ar"/>
              </w:rPr>
              <w:br/>
              <w:t>3.音频输入接口包括有1路RCA、1路卡</w:t>
            </w:r>
            <w:proofErr w:type="gramStart"/>
            <w:r>
              <w:rPr>
                <w:rFonts w:ascii="宋体" w:hAnsi="宋体" w:cs="宋体" w:hint="eastAsia"/>
                <w:sz w:val="18"/>
                <w:szCs w:val="18"/>
                <w:lang w:bidi="ar"/>
              </w:rPr>
              <w:t>侬</w:t>
            </w:r>
            <w:proofErr w:type="gramEnd"/>
            <w:r>
              <w:rPr>
                <w:rFonts w:ascii="宋体" w:hAnsi="宋体" w:cs="宋体" w:hint="eastAsia"/>
                <w:sz w:val="18"/>
                <w:szCs w:val="18"/>
                <w:lang w:bidi="ar"/>
              </w:rPr>
              <w:t>头、2路凤凰端子。音频输出接口包括有1路RCA、1路卡</w:t>
            </w:r>
            <w:proofErr w:type="gramStart"/>
            <w:r>
              <w:rPr>
                <w:rFonts w:ascii="宋体" w:hAnsi="宋体" w:cs="宋体" w:hint="eastAsia"/>
                <w:sz w:val="18"/>
                <w:szCs w:val="18"/>
                <w:lang w:bidi="ar"/>
              </w:rPr>
              <w:t>侬</w:t>
            </w:r>
            <w:proofErr w:type="gramEnd"/>
            <w:r>
              <w:rPr>
                <w:rFonts w:ascii="宋体" w:hAnsi="宋体" w:cs="宋体" w:hint="eastAsia"/>
                <w:sz w:val="18"/>
                <w:szCs w:val="18"/>
                <w:lang w:bidi="ar"/>
              </w:rPr>
              <w:t>头、16路凤凰端子。16路凤凰端子支持16通道音频输出功能，可灵活配置为角色分离输出模式、同传输出模式、相控输出模式。每个输出通道都可以调节EQ、音量、延时器等参数。</w:t>
            </w:r>
            <w:r>
              <w:rPr>
                <w:rFonts w:ascii="宋体" w:hAnsi="宋体" w:cs="宋体" w:hint="eastAsia"/>
                <w:sz w:val="18"/>
                <w:szCs w:val="18"/>
                <w:lang w:bidi="ar"/>
              </w:rPr>
              <w:br/>
              <w:t>4.16通道角色分离输出模式，可使有线或无线单元根据ID</w:t>
            </w:r>
            <w:proofErr w:type="gramStart"/>
            <w:r>
              <w:rPr>
                <w:rFonts w:ascii="宋体" w:hAnsi="宋体" w:cs="宋体" w:hint="eastAsia"/>
                <w:sz w:val="18"/>
                <w:szCs w:val="18"/>
                <w:lang w:bidi="ar"/>
              </w:rPr>
              <w:t>号独立</w:t>
            </w:r>
            <w:proofErr w:type="gramEnd"/>
            <w:r>
              <w:rPr>
                <w:rFonts w:ascii="宋体" w:hAnsi="宋体" w:cs="宋体" w:hint="eastAsia"/>
                <w:sz w:val="18"/>
                <w:szCs w:val="18"/>
                <w:lang w:bidi="ar"/>
              </w:rPr>
              <w:t>输出，最大支持128路有线单元或无线单元独立音频输出，并支持通过录音软件实现每个单元独立录音、或语音转写设备对接实现角色分离。</w:t>
            </w:r>
            <w:r>
              <w:rPr>
                <w:rFonts w:ascii="宋体" w:hAnsi="宋体" w:cs="宋体" w:hint="eastAsia"/>
                <w:sz w:val="18"/>
                <w:szCs w:val="18"/>
                <w:lang w:bidi="ar"/>
              </w:rPr>
              <w:br/>
              <w:t>5.16通道同传输出模式，可使同传音频根据通道</w:t>
            </w:r>
            <w:proofErr w:type="gramStart"/>
            <w:r>
              <w:rPr>
                <w:rFonts w:ascii="宋体" w:hAnsi="宋体" w:cs="宋体" w:hint="eastAsia"/>
                <w:sz w:val="18"/>
                <w:szCs w:val="18"/>
                <w:lang w:bidi="ar"/>
              </w:rPr>
              <w:t>号独立</w:t>
            </w:r>
            <w:proofErr w:type="gramEnd"/>
            <w:r>
              <w:rPr>
                <w:rFonts w:ascii="宋体" w:hAnsi="宋体" w:cs="宋体" w:hint="eastAsia"/>
                <w:sz w:val="18"/>
                <w:szCs w:val="18"/>
                <w:lang w:bidi="ar"/>
              </w:rPr>
              <w:t>输出，可供录音或监听设备使用。且输出通道数量，可通过外部设备扩展。</w:t>
            </w:r>
            <w:r>
              <w:rPr>
                <w:rFonts w:ascii="宋体" w:hAnsi="宋体" w:cs="宋体" w:hint="eastAsia"/>
                <w:sz w:val="18"/>
                <w:szCs w:val="18"/>
                <w:lang w:bidi="ar"/>
              </w:rPr>
              <w:br/>
              <w:t>6.16通道相控输出模式，内置nx16音频矩阵处理器，实现16通道分组输出功能。可使任意输入源（包括所有输入源和在线话筒），按任意音量比例，输出到任意通道。</w:t>
            </w:r>
            <w:r>
              <w:rPr>
                <w:rFonts w:ascii="宋体" w:hAnsi="宋体" w:cs="宋体" w:hint="eastAsia"/>
                <w:sz w:val="18"/>
                <w:szCs w:val="18"/>
                <w:lang w:bidi="ar"/>
              </w:rPr>
              <w:br/>
              <w:t>7.会议主机采用TCP/IP网络协议，且同时支持C/S、B/S架构，可供PC软件或浏览器控制。</w:t>
            </w:r>
            <w:r>
              <w:rPr>
                <w:rFonts w:ascii="宋体" w:hAnsi="宋体" w:cs="宋体" w:hint="eastAsia"/>
                <w:sz w:val="18"/>
                <w:szCs w:val="18"/>
                <w:lang w:bidi="ar"/>
              </w:rPr>
              <w:br/>
              <w:t>8.通过WEB控制音频矩阵参数（包括EQ、音量、延时器、话筒灵敏度等）、16通道输出模式切换、开关话筒同步、中英俄法四种语言切换、控制角色分</w:t>
            </w:r>
            <w:r>
              <w:rPr>
                <w:rFonts w:ascii="宋体" w:hAnsi="宋体" w:cs="宋体" w:hint="eastAsia"/>
                <w:sz w:val="18"/>
                <w:szCs w:val="18"/>
                <w:lang w:bidi="ar"/>
              </w:rPr>
              <w:lastRenderedPageBreak/>
              <w:t>离主机。</w:t>
            </w:r>
            <w:r>
              <w:rPr>
                <w:rFonts w:ascii="宋体" w:hAnsi="宋体" w:cs="宋体" w:hint="eastAsia"/>
                <w:sz w:val="18"/>
                <w:szCs w:val="18"/>
                <w:lang w:bidi="ar"/>
              </w:rPr>
              <w:br/>
              <w:t>9.超大系统容量，系统最大支持4096台</w:t>
            </w:r>
            <w:proofErr w:type="gramStart"/>
            <w:r>
              <w:rPr>
                <w:rFonts w:ascii="宋体" w:hAnsi="宋体" w:cs="宋体" w:hint="eastAsia"/>
                <w:sz w:val="18"/>
                <w:szCs w:val="18"/>
                <w:lang w:bidi="ar"/>
              </w:rPr>
              <w:t>有线会议</w:t>
            </w:r>
            <w:proofErr w:type="gramEnd"/>
            <w:r>
              <w:rPr>
                <w:rFonts w:ascii="宋体" w:hAnsi="宋体" w:cs="宋体" w:hint="eastAsia"/>
                <w:sz w:val="18"/>
                <w:szCs w:val="18"/>
                <w:lang w:bidi="ar"/>
              </w:rPr>
              <w:t>单元和300台</w:t>
            </w:r>
            <w:proofErr w:type="gramStart"/>
            <w:r>
              <w:rPr>
                <w:rFonts w:ascii="宋体" w:hAnsi="宋体" w:cs="宋体" w:hint="eastAsia"/>
                <w:sz w:val="18"/>
                <w:szCs w:val="18"/>
                <w:lang w:bidi="ar"/>
              </w:rPr>
              <w:t>无线会议</w:t>
            </w:r>
            <w:proofErr w:type="gramEnd"/>
            <w:r>
              <w:rPr>
                <w:rFonts w:ascii="宋体" w:hAnsi="宋体" w:cs="宋体" w:hint="eastAsia"/>
                <w:sz w:val="18"/>
                <w:szCs w:val="18"/>
                <w:lang w:bidi="ar"/>
              </w:rPr>
              <w:t>单元。系统最大发言数量为16个有线话筒和8个无线话筒。</w:t>
            </w:r>
            <w:r>
              <w:rPr>
                <w:rFonts w:ascii="宋体" w:hAnsi="宋体" w:cs="宋体" w:hint="eastAsia"/>
                <w:sz w:val="18"/>
                <w:szCs w:val="18"/>
                <w:lang w:bidi="ar"/>
              </w:rPr>
              <w:br/>
              <w:t>10.可实现环形手拉手功能，确保在其中的一条网线断开或者单元出问题时，会议能继续正常进行。</w:t>
            </w:r>
            <w:r>
              <w:rPr>
                <w:rFonts w:ascii="宋体" w:hAnsi="宋体" w:cs="宋体" w:hint="eastAsia"/>
                <w:sz w:val="18"/>
                <w:szCs w:val="18"/>
                <w:lang w:bidi="ar"/>
              </w:rPr>
              <w:br/>
              <w:t>11.具有支持中、英、俄、法文多种语言任意切换显示。</w:t>
            </w:r>
            <w:r>
              <w:rPr>
                <w:rFonts w:ascii="宋体" w:hAnsi="宋体" w:cs="宋体" w:hint="eastAsia"/>
                <w:sz w:val="18"/>
                <w:szCs w:val="18"/>
                <w:lang w:bidi="ar"/>
              </w:rPr>
              <w:br/>
              <w:t>12.PC软件可查看在线无线单元的电池电量、</w:t>
            </w:r>
            <w:proofErr w:type="spellStart"/>
            <w:r>
              <w:rPr>
                <w:rFonts w:ascii="宋体" w:hAnsi="宋体" w:cs="宋体" w:hint="eastAsia"/>
                <w:sz w:val="18"/>
                <w:szCs w:val="18"/>
                <w:lang w:bidi="ar"/>
              </w:rPr>
              <w:t>WiFi</w:t>
            </w:r>
            <w:proofErr w:type="spellEnd"/>
            <w:r>
              <w:rPr>
                <w:rFonts w:ascii="宋体" w:hAnsi="宋体" w:cs="宋体" w:hint="eastAsia"/>
                <w:sz w:val="18"/>
                <w:szCs w:val="18"/>
                <w:lang w:bidi="ar"/>
              </w:rPr>
              <w:t>信号等信息状态；支持一键关闭所有无线单元、单独关闭某个无线单元。</w:t>
            </w:r>
            <w:r>
              <w:rPr>
                <w:rFonts w:ascii="宋体" w:hAnsi="宋体" w:cs="宋体" w:hint="eastAsia"/>
                <w:sz w:val="18"/>
                <w:szCs w:val="18"/>
                <w:lang w:bidi="ar"/>
              </w:rPr>
              <w:br/>
              <w:t>13.支持同声传译功能，系统最大可同时传输63+1的有线同声传译。</w:t>
            </w:r>
            <w:r>
              <w:rPr>
                <w:rFonts w:ascii="宋体" w:hAnsi="宋体" w:cs="宋体" w:hint="eastAsia"/>
                <w:sz w:val="18"/>
                <w:szCs w:val="18"/>
                <w:lang w:bidi="ar"/>
              </w:rPr>
              <w:br/>
              <w:t>14.具有消防报警联动触发接口，提供火灾报警信息，第一时间提醒会场人员紧急撤离，确保与会人员安全。</w:t>
            </w:r>
            <w:r>
              <w:rPr>
                <w:rFonts w:ascii="宋体" w:hAnsi="宋体" w:cs="宋体" w:hint="eastAsia"/>
                <w:sz w:val="18"/>
                <w:szCs w:val="18"/>
                <w:lang w:bidi="ar"/>
              </w:rPr>
              <w:br/>
              <w:t>15.具有1路RS-485接口，支持一台摄像机实现摄像跟踪，支持PELCO-D、VISCA控制协议。配合摄像跟踪主机达到多路视频自动跟踪功能。</w:t>
            </w:r>
            <w:r>
              <w:rPr>
                <w:rFonts w:ascii="宋体" w:hAnsi="宋体" w:cs="宋体" w:hint="eastAsia"/>
                <w:sz w:val="18"/>
                <w:szCs w:val="18"/>
                <w:lang w:bidi="ar"/>
              </w:rPr>
              <w:br/>
              <w:t>16.四种话筒管理模式:FIFO（先进先出）、NORMAL（普通模式）、VOICE（声控模式）、APPLY（申请模式）。</w:t>
            </w:r>
            <w:r>
              <w:rPr>
                <w:rFonts w:ascii="宋体" w:hAnsi="宋体" w:cs="宋体" w:hint="eastAsia"/>
                <w:sz w:val="18"/>
                <w:szCs w:val="18"/>
                <w:lang w:bidi="ar"/>
              </w:rPr>
              <w:br/>
              <w:t>17.系统具有发起会议签到、表决、选举、评级、满意度、自定义等功能。</w:t>
            </w:r>
            <w:r>
              <w:rPr>
                <w:rFonts w:ascii="宋体" w:hAnsi="宋体" w:cs="宋体" w:hint="eastAsia"/>
                <w:sz w:val="18"/>
                <w:szCs w:val="18"/>
                <w:lang w:bidi="ar"/>
              </w:rPr>
              <w:br/>
              <w:t>18.具有4.3英寸全彩触摸屏，可实现对参数设置或查看，进行任意触摸操作。</w:t>
            </w:r>
            <w:r>
              <w:rPr>
                <w:rFonts w:ascii="宋体" w:hAnsi="宋体" w:cs="宋体" w:hint="eastAsia"/>
                <w:sz w:val="18"/>
                <w:szCs w:val="18"/>
                <w:lang w:bidi="ar"/>
              </w:rPr>
              <w:br/>
              <w:t>19.强大的编ID功能，可对有线单元、无线单元、译员机、角色分离主机进行编ID。</w:t>
            </w:r>
            <w:r>
              <w:rPr>
                <w:rFonts w:ascii="宋体" w:hAnsi="宋体" w:cs="宋体" w:hint="eastAsia"/>
                <w:sz w:val="18"/>
                <w:szCs w:val="18"/>
                <w:lang w:bidi="ar"/>
              </w:rPr>
              <w:br/>
              <w:t>20.具备USB录音功能，可录制和播放会议记录。</w:t>
            </w:r>
            <w:r>
              <w:rPr>
                <w:rFonts w:ascii="宋体" w:hAnsi="宋体" w:cs="宋体" w:hint="eastAsia"/>
                <w:sz w:val="18"/>
                <w:szCs w:val="18"/>
                <w:lang w:bidi="ar"/>
              </w:rPr>
              <w:br/>
              <w:t>21.支持10段EQ调节功能，16路多功能输出通道与2路LINEOUT输出通道都具有10段EQ调节功能。</w:t>
            </w:r>
            <w:r>
              <w:rPr>
                <w:rFonts w:ascii="宋体" w:hAnsi="宋体" w:cs="宋体" w:hint="eastAsia"/>
                <w:sz w:val="18"/>
                <w:szCs w:val="18"/>
                <w:lang w:bidi="ar"/>
              </w:rPr>
              <w:br/>
              <w:t>22.支持AP信道扫描，监测现场的无线信道使用情况，支持信道自动或手动配置最佳信道，支持AP名称在线显示列表，方便查阅。</w:t>
            </w:r>
            <w:r>
              <w:rPr>
                <w:rFonts w:ascii="宋体" w:hAnsi="宋体" w:cs="宋体" w:hint="eastAsia"/>
                <w:sz w:val="18"/>
                <w:szCs w:val="18"/>
                <w:lang w:bidi="ar"/>
              </w:rPr>
              <w:br/>
              <w:t>23.支持触摸屏幕输入注册码进行主机注册。</w:t>
            </w:r>
            <w:r>
              <w:rPr>
                <w:rFonts w:ascii="宋体" w:hAnsi="宋体" w:cs="宋体" w:hint="eastAsia"/>
                <w:sz w:val="18"/>
                <w:szCs w:val="18"/>
                <w:lang w:bidi="ar"/>
              </w:rPr>
              <w:br/>
              <w:t>24.支持对接语音转写服务器，实现语音转写功能</w:t>
            </w:r>
            <w:r>
              <w:rPr>
                <w:rFonts w:ascii="宋体" w:hAnsi="宋体" w:cs="宋体" w:hint="eastAsia"/>
                <w:sz w:val="18"/>
                <w:szCs w:val="18"/>
                <w:lang w:bidi="ar"/>
              </w:rPr>
              <w:br/>
              <w:t>25.会议主机具备设置主机或从机功能，当主机出现故障时，可自动切换至从机运行，实现双备份功能。</w:t>
            </w:r>
            <w:r>
              <w:rPr>
                <w:rFonts w:ascii="宋体" w:hAnsi="宋体" w:cs="宋体" w:hint="eastAsia"/>
                <w:sz w:val="18"/>
                <w:szCs w:val="18"/>
                <w:lang w:bidi="ar"/>
              </w:rPr>
              <w:br/>
              <w:t>26.支持通过web端远程固件升级。</w:t>
            </w:r>
            <w:r>
              <w:rPr>
                <w:rFonts w:ascii="宋体" w:hAnsi="宋体" w:cs="宋体" w:hint="eastAsia"/>
                <w:sz w:val="18"/>
                <w:szCs w:val="18"/>
                <w:lang w:bidi="ar"/>
              </w:rPr>
              <w:br/>
              <w:t>27.具有运</w:t>
            </w:r>
            <w:proofErr w:type="gramStart"/>
            <w:r>
              <w:rPr>
                <w:rFonts w:ascii="宋体" w:hAnsi="宋体" w:cs="宋体" w:hint="eastAsia"/>
                <w:sz w:val="18"/>
                <w:szCs w:val="18"/>
                <w:lang w:bidi="ar"/>
              </w:rPr>
              <w:t>维管理</w:t>
            </w:r>
            <w:proofErr w:type="gramEnd"/>
            <w:r>
              <w:rPr>
                <w:rFonts w:ascii="宋体" w:hAnsi="宋体" w:cs="宋体" w:hint="eastAsia"/>
                <w:sz w:val="18"/>
                <w:szCs w:val="18"/>
                <w:lang w:bidi="ar"/>
              </w:rPr>
              <w:t>功能，支持日志管理。可实时监测设备运行状态、设备故障信息，包括内存不足、火警提示、id重复等。</w:t>
            </w:r>
            <w:r>
              <w:rPr>
                <w:rFonts w:ascii="宋体" w:hAnsi="宋体" w:cs="宋体" w:hint="eastAsia"/>
                <w:sz w:val="18"/>
                <w:szCs w:val="18"/>
                <w:lang w:bidi="ar"/>
              </w:rPr>
              <w:br/>
              <w:t>28.支持选择VISCA、</w:t>
            </w:r>
            <w:proofErr w:type="spellStart"/>
            <w:r>
              <w:rPr>
                <w:rFonts w:ascii="宋体" w:hAnsi="宋体" w:cs="宋体" w:hint="eastAsia"/>
                <w:sz w:val="18"/>
                <w:szCs w:val="18"/>
                <w:lang w:bidi="ar"/>
              </w:rPr>
              <w:t>Pelcd</w:t>
            </w:r>
            <w:proofErr w:type="spellEnd"/>
            <w:r>
              <w:rPr>
                <w:rFonts w:ascii="宋体" w:hAnsi="宋体" w:cs="宋体" w:hint="eastAsia"/>
                <w:sz w:val="18"/>
                <w:szCs w:val="18"/>
                <w:lang w:bidi="ar"/>
              </w:rPr>
              <w:t>-D协议对接摄像机、</w:t>
            </w:r>
            <w:proofErr w:type="gramStart"/>
            <w:r>
              <w:rPr>
                <w:rFonts w:ascii="宋体" w:hAnsi="宋体" w:cs="宋体" w:hint="eastAsia"/>
                <w:sz w:val="18"/>
                <w:szCs w:val="18"/>
                <w:lang w:bidi="ar"/>
              </w:rPr>
              <w:t>中控类等</w:t>
            </w:r>
            <w:proofErr w:type="gramEnd"/>
            <w:r>
              <w:rPr>
                <w:rFonts w:ascii="宋体" w:hAnsi="宋体" w:cs="宋体" w:hint="eastAsia"/>
                <w:sz w:val="18"/>
                <w:szCs w:val="18"/>
                <w:lang w:bidi="ar"/>
              </w:rPr>
              <w:t>设备。</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1.话筒容量：有线话筒4096；无线话筒300</w:t>
            </w:r>
            <w:r>
              <w:rPr>
                <w:rFonts w:ascii="宋体" w:hAnsi="宋体" w:cs="宋体" w:hint="eastAsia"/>
                <w:sz w:val="18"/>
                <w:szCs w:val="18"/>
                <w:lang w:bidi="ar"/>
              </w:rPr>
              <w:br/>
              <w:t>2.同声传译通道：63+1通道</w:t>
            </w:r>
            <w:r>
              <w:rPr>
                <w:rFonts w:ascii="宋体" w:hAnsi="宋体" w:cs="宋体" w:hint="eastAsia"/>
                <w:sz w:val="18"/>
                <w:szCs w:val="18"/>
                <w:lang w:bidi="ar"/>
              </w:rPr>
              <w:br/>
              <w:t>3.频率响应：80Hz~16KHz</w:t>
            </w:r>
            <w:r>
              <w:rPr>
                <w:rFonts w:ascii="宋体" w:hAnsi="宋体" w:cs="宋体" w:hint="eastAsia"/>
                <w:sz w:val="18"/>
                <w:szCs w:val="18"/>
                <w:lang w:bidi="ar"/>
              </w:rPr>
              <w:br/>
              <w:t>4.信噪比：&gt;78dB(A)</w:t>
            </w:r>
            <w:r>
              <w:rPr>
                <w:rFonts w:ascii="宋体" w:hAnsi="宋体" w:cs="宋体" w:hint="eastAsia"/>
                <w:sz w:val="18"/>
                <w:szCs w:val="18"/>
                <w:lang w:bidi="ar"/>
              </w:rPr>
              <w:br/>
              <w:t>5.动态范围：&gt;80dB</w:t>
            </w:r>
            <w:r>
              <w:rPr>
                <w:rFonts w:ascii="宋体" w:hAnsi="宋体" w:cs="宋体" w:hint="eastAsia"/>
                <w:sz w:val="18"/>
                <w:szCs w:val="18"/>
                <w:lang w:bidi="ar"/>
              </w:rPr>
              <w:br/>
              <w:t>6.总谐波失真：&lt;0.05%</w:t>
            </w:r>
            <w:r>
              <w:rPr>
                <w:rFonts w:ascii="宋体" w:hAnsi="宋体" w:cs="宋体" w:hint="eastAsia"/>
                <w:sz w:val="18"/>
                <w:szCs w:val="18"/>
                <w:lang w:bidi="ar"/>
              </w:rPr>
              <w:br/>
              <w:t>7.主电源：100-120VAC/200-240V</w:t>
            </w:r>
            <w:r>
              <w:rPr>
                <w:rFonts w:ascii="宋体" w:hAnsi="宋体" w:cs="宋体" w:hint="eastAsia"/>
                <w:sz w:val="18"/>
                <w:szCs w:val="18"/>
                <w:lang w:bidi="ar"/>
              </w:rPr>
              <w:br/>
              <w:t>8.音频输入：LINEIN1:775mVrms平衡；2路输入凤凰端子:775mVrms平衡；LINEIN2:775mVrms非平衡</w:t>
            </w:r>
            <w:r>
              <w:rPr>
                <w:rFonts w:ascii="宋体" w:hAnsi="宋体" w:cs="宋体" w:hint="eastAsia"/>
                <w:sz w:val="18"/>
                <w:szCs w:val="18"/>
                <w:lang w:bidi="ar"/>
              </w:rPr>
              <w:br/>
              <w:t>9.音频输出：LINEOUT1:1Vrms平衡；16路多功能输出凤凰端子:1Vrms平衡；LINEOUT2:1Vrms非平衡</w:t>
            </w:r>
            <w:r>
              <w:rPr>
                <w:rFonts w:ascii="宋体" w:hAnsi="宋体" w:cs="宋体" w:hint="eastAsia"/>
                <w:sz w:val="18"/>
                <w:szCs w:val="18"/>
                <w:lang w:bidi="ar"/>
              </w:rPr>
              <w:br/>
              <w:t>10.输出负载：&gt;1KΩ</w:t>
            </w:r>
            <w:r>
              <w:rPr>
                <w:rFonts w:ascii="宋体" w:hAnsi="宋体" w:cs="宋体" w:hint="eastAsia"/>
                <w:sz w:val="18"/>
                <w:szCs w:val="18"/>
                <w:lang w:bidi="ar"/>
              </w:rPr>
              <w:br/>
              <w:t>11.EXTENSION口：1路，连接会议系统扩展设备</w:t>
            </w:r>
            <w:r>
              <w:rPr>
                <w:rFonts w:ascii="宋体" w:hAnsi="宋体" w:cs="宋体" w:hint="eastAsia"/>
                <w:sz w:val="18"/>
                <w:szCs w:val="18"/>
                <w:lang w:bidi="ar"/>
              </w:rPr>
              <w:br/>
              <w:t>12.DANTE/NC口：1路，对接DANTE协议的外部设备</w:t>
            </w:r>
            <w:r>
              <w:rPr>
                <w:rFonts w:ascii="宋体" w:hAnsi="宋体" w:cs="宋体" w:hint="eastAsia"/>
                <w:sz w:val="18"/>
                <w:szCs w:val="18"/>
                <w:lang w:bidi="ar"/>
              </w:rPr>
              <w:br/>
              <w:t>13.WIFI网口：1路，连接无线AP</w:t>
            </w:r>
            <w:r>
              <w:rPr>
                <w:rFonts w:ascii="宋体" w:hAnsi="宋体" w:cs="宋体" w:hint="eastAsia"/>
                <w:sz w:val="18"/>
                <w:szCs w:val="18"/>
                <w:lang w:bidi="ar"/>
              </w:rPr>
              <w:br/>
              <w:t>14.PC网口：1路，连接电脑</w:t>
            </w:r>
            <w:r>
              <w:rPr>
                <w:rFonts w:ascii="宋体" w:hAnsi="宋体" w:cs="宋体" w:hint="eastAsia"/>
                <w:sz w:val="18"/>
                <w:szCs w:val="18"/>
                <w:lang w:bidi="ar"/>
              </w:rPr>
              <w:br/>
              <w:t>15.DELEGATES输出接口：4路，用于连接会议发言单元</w:t>
            </w:r>
            <w:r>
              <w:rPr>
                <w:rFonts w:ascii="宋体" w:hAnsi="宋体" w:cs="宋体" w:hint="eastAsia"/>
                <w:sz w:val="18"/>
                <w:szCs w:val="18"/>
                <w:lang w:bidi="ar"/>
              </w:rPr>
              <w:br/>
              <w:t>16.RS-232接口：2路，1路用于摄像跟踪，1路用于对接外部设备</w:t>
            </w:r>
            <w:r>
              <w:rPr>
                <w:rFonts w:ascii="宋体" w:hAnsi="宋体" w:cs="宋体" w:hint="eastAsia"/>
                <w:sz w:val="18"/>
                <w:szCs w:val="18"/>
                <w:lang w:bidi="ar"/>
              </w:rPr>
              <w:br/>
              <w:t>17.RS-485接口：1路，用于摄像跟踪</w:t>
            </w:r>
            <w:r>
              <w:rPr>
                <w:rFonts w:ascii="宋体" w:hAnsi="宋体" w:cs="宋体" w:hint="eastAsia"/>
                <w:sz w:val="18"/>
                <w:szCs w:val="18"/>
                <w:lang w:bidi="ar"/>
              </w:rPr>
              <w:br/>
              <w:t>18.静态功耗：30W</w:t>
            </w:r>
            <w:r>
              <w:rPr>
                <w:rFonts w:ascii="宋体" w:hAnsi="宋体" w:cs="宋体" w:hint="eastAsia"/>
                <w:sz w:val="18"/>
                <w:szCs w:val="18"/>
                <w:lang w:bidi="ar"/>
              </w:rPr>
              <w:br/>
              <w:t>19.输出功耗：320W</w:t>
            </w:r>
            <w:r>
              <w:rPr>
                <w:rFonts w:ascii="宋体" w:hAnsi="宋体" w:cs="宋体" w:hint="eastAsia"/>
                <w:sz w:val="18"/>
                <w:szCs w:val="18"/>
                <w:lang w:bidi="ar"/>
              </w:rPr>
              <w:br/>
              <w:t>20.有线话筒连接方式：专用电缆（6芯）</w:t>
            </w:r>
            <w:r>
              <w:rPr>
                <w:rFonts w:ascii="宋体" w:hAnsi="宋体" w:cs="宋体" w:hint="eastAsia"/>
                <w:sz w:val="18"/>
                <w:szCs w:val="18"/>
                <w:lang w:bidi="ar"/>
              </w:rPr>
              <w:br/>
              <w:t>21.触屏控制：4.3英寸全彩触摸屏</w:t>
            </w:r>
            <w:r>
              <w:rPr>
                <w:rFonts w:ascii="宋体" w:hAnsi="宋体" w:cs="宋体" w:hint="eastAsia"/>
                <w:sz w:val="18"/>
                <w:szCs w:val="18"/>
                <w:lang w:bidi="ar"/>
              </w:rPr>
              <w:br/>
              <w:t>22.颜色：黑色</w:t>
            </w:r>
            <w:r>
              <w:rPr>
                <w:rFonts w:ascii="宋体" w:hAnsi="宋体" w:cs="宋体" w:hint="eastAsia"/>
                <w:sz w:val="18"/>
                <w:szCs w:val="18"/>
                <w:lang w:bidi="ar"/>
              </w:rPr>
              <w:br/>
              <w:t>23.净重：5.6Kg</w:t>
            </w:r>
            <w:r>
              <w:rPr>
                <w:rFonts w:ascii="宋体" w:hAnsi="宋体" w:cs="宋体" w:hint="eastAsia"/>
                <w:sz w:val="18"/>
                <w:szCs w:val="18"/>
                <w:lang w:bidi="ar"/>
              </w:rPr>
              <w:br/>
              <w:t>24.外型尺寸(</w:t>
            </w:r>
            <w:proofErr w:type="spellStart"/>
            <w:r>
              <w:rPr>
                <w:rFonts w:ascii="宋体" w:hAnsi="宋体" w:cs="宋体" w:hint="eastAsia"/>
                <w:sz w:val="18"/>
                <w:szCs w:val="18"/>
                <w:lang w:bidi="ar"/>
              </w:rPr>
              <w:t>LxWxH</w:t>
            </w:r>
            <w:proofErr w:type="spellEnd"/>
            <w:r>
              <w:rPr>
                <w:rFonts w:ascii="宋体" w:hAnsi="宋体" w:cs="宋体" w:hint="eastAsia"/>
                <w:sz w:val="18"/>
                <w:szCs w:val="18"/>
                <w:lang w:bidi="ar"/>
              </w:rPr>
              <w:t>)：484x303x88mm</w:t>
            </w:r>
            <w:r>
              <w:rPr>
                <w:rFonts w:ascii="宋体" w:hAnsi="宋体" w:cs="宋体" w:hint="eastAsia"/>
                <w:sz w:val="18"/>
                <w:szCs w:val="18"/>
                <w:lang w:bidi="ar"/>
              </w:rPr>
              <w:br/>
            </w:r>
            <w:r>
              <w:rPr>
                <w:rFonts w:ascii="宋体" w:hAnsi="宋体" w:cs="宋体" w:hint="eastAsia"/>
                <w:sz w:val="18"/>
                <w:szCs w:val="18"/>
                <w:lang w:bidi="ar"/>
              </w:rPr>
              <w:lastRenderedPageBreak/>
              <w:t>25.安装方式：19英寸标准机柜</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F627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0798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712AF71" w14:textId="77777777" w:rsidR="00D12860" w:rsidRDefault="00D12860" w:rsidP="00602B82">
            <w:pPr>
              <w:jc w:val="center"/>
              <w:rPr>
                <w:rFonts w:ascii="宋体" w:hAnsi="宋体" w:cs="宋体" w:hint="eastAsia"/>
                <w:sz w:val="18"/>
                <w:szCs w:val="18"/>
              </w:rPr>
            </w:pPr>
          </w:p>
        </w:tc>
      </w:tr>
      <w:tr w:rsidR="00D12860" w14:paraId="4C01F5B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DB3E75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BFB82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会议话筒</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0849B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1.采用心型指向性驻极体麦克风，要求内部具有DSP音频处理；内部具有反馈抑制功能。</w:t>
            </w:r>
            <w:r>
              <w:rPr>
                <w:rFonts w:ascii="宋体" w:hAnsi="宋体" w:cs="宋体" w:hint="eastAsia"/>
                <w:sz w:val="18"/>
                <w:szCs w:val="18"/>
                <w:lang w:bidi="ar"/>
              </w:rPr>
              <w:br/>
              <w:t>2.采用≥128位AES加密技术，支持 WPA/WPA2 无线安全技术，防止窃听和非授权访问。</w:t>
            </w:r>
            <w:r>
              <w:rPr>
                <w:rFonts w:ascii="宋体" w:hAnsi="宋体" w:cs="宋体" w:hint="eastAsia"/>
                <w:sz w:val="18"/>
                <w:szCs w:val="18"/>
                <w:lang w:bidi="ar"/>
              </w:rPr>
              <w:br/>
              <w:t>3.支持触摸按键签到功能。具备优先权功能，可关闭正在发言的所有代表话筒。具有声控功能。具有发言计时和定时发言功能。</w:t>
            </w:r>
            <w:r>
              <w:rPr>
                <w:rFonts w:ascii="宋体" w:hAnsi="宋体" w:cs="宋体" w:hint="eastAsia"/>
                <w:sz w:val="18"/>
                <w:szCs w:val="18"/>
                <w:lang w:bidi="ar"/>
              </w:rPr>
              <w:br/>
              <w:t>4.具备TYPE-C口，可进行升级程序和在线充电，内置容量锂电池，电池容量≥4800mAh，可持续≥15小时发言。</w:t>
            </w:r>
            <w:r>
              <w:rPr>
                <w:rFonts w:ascii="宋体" w:hAnsi="宋体" w:cs="宋体" w:hint="eastAsia"/>
                <w:sz w:val="18"/>
                <w:szCs w:val="18"/>
                <w:lang w:bidi="ar"/>
              </w:rPr>
              <w:br/>
              <w:t>5.支持后台≥5段EQ调节功能。</w:t>
            </w:r>
            <w:r>
              <w:rPr>
                <w:rFonts w:ascii="宋体" w:hAnsi="宋体" w:cs="宋体" w:hint="eastAsia"/>
                <w:sz w:val="18"/>
                <w:szCs w:val="18"/>
                <w:lang w:bidi="ar"/>
              </w:rPr>
              <w:br/>
              <w:t>6.</w:t>
            </w:r>
            <w:proofErr w:type="gramStart"/>
            <w:r>
              <w:rPr>
                <w:rFonts w:ascii="宋体" w:hAnsi="宋体" w:cs="宋体" w:hint="eastAsia"/>
                <w:sz w:val="18"/>
                <w:szCs w:val="18"/>
                <w:lang w:bidi="ar"/>
              </w:rPr>
              <w:t>咪</w:t>
            </w:r>
            <w:proofErr w:type="gramEnd"/>
            <w:r>
              <w:rPr>
                <w:rFonts w:ascii="宋体" w:hAnsi="宋体" w:cs="宋体" w:hint="eastAsia"/>
                <w:sz w:val="18"/>
                <w:szCs w:val="18"/>
                <w:lang w:bidi="ar"/>
              </w:rPr>
              <w:t>杆长度：≤190mm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0EF5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B7C4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30AAFAB" w14:textId="77777777" w:rsidR="00D12860" w:rsidRDefault="00D12860" w:rsidP="00602B82">
            <w:pPr>
              <w:jc w:val="center"/>
              <w:rPr>
                <w:rFonts w:ascii="宋体" w:hAnsi="宋体" w:cs="宋体" w:hint="eastAsia"/>
                <w:sz w:val="18"/>
                <w:szCs w:val="18"/>
              </w:rPr>
            </w:pPr>
          </w:p>
        </w:tc>
      </w:tr>
      <w:tr w:rsidR="00D12860" w14:paraId="7B462BF2"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23CF32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834E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会议话筒</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305D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1.采用心型指向性驻极体麦克风，要求内部具有DSP音频处理；内部具有反馈抑制功能。</w:t>
            </w:r>
            <w:r>
              <w:rPr>
                <w:rFonts w:ascii="宋体" w:hAnsi="宋体" w:cs="宋体" w:hint="eastAsia"/>
                <w:sz w:val="18"/>
                <w:szCs w:val="18"/>
                <w:lang w:bidi="ar"/>
              </w:rPr>
              <w:br/>
              <w:t>2.采用≥128位AES加密技术，支持 WPA/WPA2 无线安全技术，防止窃听和非授权访问。</w:t>
            </w:r>
            <w:r>
              <w:rPr>
                <w:rFonts w:ascii="宋体" w:hAnsi="宋体" w:cs="宋体" w:hint="eastAsia"/>
                <w:sz w:val="18"/>
                <w:szCs w:val="18"/>
                <w:lang w:bidi="ar"/>
              </w:rPr>
              <w:br/>
              <w:t>3.支持触摸按键签到功能。具有声控功能。具有发言计时和定时发言功能。</w:t>
            </w:r>
            <w:r>
              <w:rPr>
                <w:rFonts w:ascii="宋体" w:hAnsi="宋体" w:cs="宋体" w:hint="eastAsia"/>
                <w:sz w:val="18"/>
                <w:szCs w:val="18"/>
                <w:lang w:bidi="ar"/>
              </w:rPr>
              <w:br/>
              <w:t>4.具备TYPE-C口，可进行升级程序和在线充电，内置容量锂电池，电池容量≥4800mAh，可持续≥15小时发言。</w:t>
            </w:r>
            <w:r>
              <w:rPr>
                <w:rFonts w:ascii="宋体" w:hAnsi="宋体" w:cs="宋体" w:hint="eastAsia"/>
                <w:sz w:val="18"/>
                <w:szCs w:val="18"/>
                <w:lang w:bidi="ar"/>
              </w:rPr>
              <w:br/>
              <w:t>5.支持后台≥5段EQ调节功能。</w:t>
            </w:r>
            <w:r>
              <w:rPr>
                <w:rFonts w:ascii="宋体" w:hAnsi="宋体" w:cs="宋体" w:hint="eastAsia"/>
                <w:sz w:val="18"/>
                <w:szCs w:val="18"/>
                <w:lang w:bidi="ar"/>
              </w:rPr>
              <w:br/>
              <w:t>6.</w:t>
            </w:r>
            <w:proofErr w:type="gramStart"/>
            <w:r>
              <w:rPr>
                <w:rFonts w:ascii="宋体" w:hAnsi="宋体" w:cs="宋体" w:hint="eastAsia"/>
                <w:sz w:val="18"/>
                <w:szCs w:val="18"/>
                <w:lang w:bidi="ar"/>
              </w:rPr>
              <w:t>咪</w:t>
            </w:r>
            <w:proofErr w:type="gramEnd"/>
            <w:r>
              <w:rPr>
                <w:rFonts w:ascii="宋体" w:hAnsi="宋体" w:cs="宋体" w:hint="eastAsia"/>
                <w:sz w:val="18"/>
                <w:szCs w:val="18"/>
                <w:lang w:bidi="ar"/>
              </w:rPr>
              <w:t>杆长度：≤190mm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A4249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15</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C3E4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C8EBF1B" w14:textId="77777777" w:rsidR="00D12860" w:rsidRDefault="00D12860" w:rsidP="00602B82">
            <w:pPr>
              <w:jc w:val="center"/>
              <w:rPr>
                <w:rFonts w:ascii="宋体" w:hAnsi="宋体" w:cs="宋体" w:hint="eastAsia"/>
                <w:sz w:val="18"/>
                <w:szCs w:val="18"/>
              </w:rPr>
            </w:pPr>
          </w:p>
        </w:tc>
      </w:tr>
      <w:tr w:rsidR="00D12860" w14:paraId="12AA8ACA"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E10EB8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7B92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发射器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7390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1.遵从Wi-Fi 6协议标准（IEEE 802.11ax），向下兼容802.11a/b/g/n/</w:t>
            </w:r>
            <w:proofErr w:type="spellStart"/>
            <w:r>
              <w:rPr>
                <w:rFonts w:ascii="宋体" w:hAnsi="宋体" w:cs="宋体" w:hint="eastAsia"/>
                <w:sz w:val="18"/>
                <w:szCs w:val="18"/>
                <w:lang w:bidi="ar"/>
              </w:rPr>
              <w:t>ac</w:t>
            </w:r>
            <w:proofErr w:type="spellEnd"/>
            <w:r>
              <w:rPr>
                <w:rFonts w:ascii="宋体" w:hAnsi="宋体" w:cs="宋体" w:hint="eastAsia"/>
                <w:sz w:val="18"/>
                <w:szCs w:val="18"/>
                <w:lang w:bidi="ar"/>
              </w:rPr>
              <w:t>/Wave2，支持MU-MIMO，允许AP同时接收多个终端发送数据，整机最大传输速率可达1.601Gbps</w:t>
            </w:r>
            <w:r>
              <w:rPr>
                <w:rFonts w:ascii="宋体" w:hAnsi="宋体" w:cs="宋体" w:hint="eastAsia"/>
                <w:sz w:val="18"/>
                <w:szCs w:val="18"/>
                <w:lang w:bidi="ar"/>
              </w:rPr>
              <w:br/>
              <w:t>2.支持OFDMA空间复用VN.YQ技术和1024QAM调制解调算法。</w:t>
            </w:r>
            <w:r>
              <w:rPr>
                <w:rFonts w:ascii="宋体" w:hAnsi="宋体" w:cs="宋体" w:hint="eastAsia"/>
                <w:sz w:val="18"/>
                <w:szCs w:val="18"/>
                <w:lang w:bidi="ar"/>
              </w:rPr>
              <w:br/>
              <w:t>3.支持中文SSID，可指定最长包含≥31个字符的SSID，也可以使用中英文混合的SSID</w:t>
            </w:r>
            <w:r>
              <w:rPr>
                <w:rFonts w:ascii="宋体" w:hAnsi="宋体" w:cs="宋体" w:hint="eastAsia"/>
                <w:sz w:val="18"/>
                <w:szCs w:val="18"/>
                <w:lang w:bidi="ar"/>
              </w:rPr>
              <w:br/>
              <w:t>4.支持WPA3安全协议。</w:t>
            </w:r>
            <w:r>
              <w:rPr>
                <w:rFonts w:ascii="宋体" w:hAnsi="宋体" w:cs="宋体" w:hint="eastAsia"/>
                <w:sz w:val="18"/>
                <w:szCs w:val="18"/>
                <w:lang w:bidi="ar"/>
              </w:rPr>
              <w:br/>
              <w:t>5.支持等同或优于80/160MHz的高带宽频段。</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549BF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F157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6173074" w14:textId="77777777" w:rsidR="00D12860" w:rsidRDefault="00D12860" w:rsidP="00602B82">
            <w:pPr>
              <w:jc w:val="center"/>
              <w:rPr>
                <w:rFonts w:ascii="宋体" w:hAnsi="宋体" w:cs="宋体" w:hint="eastAsia"/>
                <w:sz w:val="18"/>
                <w:szCs w:val="18"/>
              </w:rPr>
            </w:pPr>
          </w:p>
        </w:tc>
      </w:tr>
      <w:tr w:rsidR="00D12860" w14:paraId="5962810F"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39B272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39A66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充电箱</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0E5A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1.充电</w:t>
            </w:r>
            <w:proofErr w:type="gramStart"/>
            <w:r>
              <w:rPr>
                <w:rFonts w:ascii="宋体" w:hAnsi="宋体" w:cs="宋体" w:hint="eastAsia"/>
                <w:sz w:val="18"/>
                <w:szCs w:val="18"/>
                <w:lang w:bidi="ar"/>
              </w:rPr>
              <w:t>箱具有</w:t>
            </w:r>
            <w:proofErr w:type="gramEnd"/>
            <w:r>
              <w:rPr>
                <w:rFonts w:ascii="宋体" w:hAnsi="宋体" w:cs="宋体" w:hint="eastAsia"/>
                <w:sz w:val="18"/>
                <w:szCs w:val="18"/>
                <w:lang w:bidi="ar"/>
              </w:rPr>
              <w:t>≥10个USB接口，支持使用USB线充电，提供5V/9V供电。一端连接充电器一端连接会议单元,支持≥18W快</w:t>
            </w:r>
            <w:proofErr w:type="gramStart"/>
            <w:r>
              <w:rPr>
                <w:rFonts w:ascii="宋体" w:hAnsi="宋体" w:cs="宋体" w:hint="eastAsia"/>
                <w:sz w:val="18"/>
                <w:szCs w:val="18"/>
                <w:lang w:bidi="ar"/>
              </w:rPr>
              <w:t>充</w:t>
            </w:r>
            <w:proofErr w:type="gramEnd"/>
            <w:r>
              <w:rPr>
                <w:rFonts w:ascii="宋体" w:hAnsi="宋体" w:cs="宋体" w:hint="eastAsia"/>
                <w:sz w:val="18"/>
                <w:szCs w:val="18"/>
                <w:lang w:bidi="ar"/>
              </w:rPr>
              <w:t>。支持同时插满所有USB接口。</w:t>
            </w:r>
            <w:r>
              <w:rPr>
                <w:rFonts w:ascii="宋体" w:hAnsi="宋体" w:cs="宋体" w:hint="eastAsia"/>
                <w:sz w:val="18"/>
                <w:szCs w:val="18"/>
                <w:lang w:bidi="ar"/>
              </w:rPr>
              <w:br/>
              <w:t>2.根据设备的耐受电流大小充电器会自动匹配合适的电流大小给设备充电，同时有过流保护功能。</w:t>
            </w:r>
            <w:r>
              <w:rPr>
                <w:rFonts w:ascii="宋体" w:hAnsi="宋体" w:cs="宋体" w:hint="eastAsia"/>
                <w:sz w:val="18"/>
                <w:szCs w:val="18"/>
                <w:lang w:bidi="ar"/>
              </w:rPr>
              <w:br/>
              <w:t>3.智能自动电路保护，所有USB插口均具有短路保护功能和自恢复功能。</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8032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DB8D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AB83F56" w14:textId="77777777" w:rsidR="00D12860" w:rsidRDefault="00D12860" w:rsidP="00602B82">
            <w:pPr>
              <w:jc w:val="center"/>
              <w:rPr>
                <w:rFonts w:ascii="宋体" w:hAnsi="宋体" w:cs="宋体" w:hint="eastAsia"/>
                <w:sz w:val="18"/>
                <w:szCs w:val="18"/>
              </w:rPr>
            </w:pPr>
          </w:p>
        </w:tc>
      </w:tr>
      <w:tr w:rsidR="00D12860" w14:paraId="229423F7"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2FE0CD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F7FA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会议话筒处理器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0101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1.具有自动混音功能，包括增益共享型自动混</w:t>
            </w:r>
            <w:proofErr w:type="gramStart"/>
            <w:r>
              <w:rPr>
                <w:rFonts w:ascii="宋体" w:hAnsi="宋体" w:cs="宋体" w:hint="eastAsia"/>
                <w:sz w:val="18"/>
                <w:szCs w:val="18"/>
                <w:lang w:bidi="ar"/>
              </w:rPr>
              <w:t>音以及</w:t>
            </w:r>
            <w:proofErr w:type="gramEnd"/>
            <w:r>
              <w:rPr>
                <w:rFonts w:ascii="宋体" w:hAnsi="宋体" w:cs="宋体" w:hint="eastAsia"/>
                <w:sz w:val="18"/>
                <w:szCs w:val="18"/>
                <w:lang w:bidi="ar"/>
              </w:rPr>
              <w:t>门限型自动混音。具有自动增益功能，能够</w:t>
            </w:r>
            <w:proofErr w:type="gramStart"/>
            <w:r>
              <w:rPr>
                <w:rFonts w:ascii="宋体" w:hAnsi="宋体" w:cs="宋体" w:hint="eastAsia"/>
                <w:sz w:val="18"/>
                <w:szCs w:val="18"/>
                <w:lang w:bidi="ar"/>
              </w:rPr>
              <w:t>有效将</w:t>
            </w:r>
            <w:proofErr w:type="gramEnd"/>
            <w:r>
              <w:rPr>
                <w:rFonts w:ascii="宋体" w:hAnsi="宋体" w:cs="宋体" w:hint="eastAsia"/>
                <w:sz w:val="18"/>
                <w:szCs w:val="18"/>
                <w:lang w:bidi="ar"/>
              </w:rPr>
              <w:t>话筒音量保持在一定动态范围。</w:t>
            </w:r>
            <w:r>
              <w:rPr>
                <w:rFonts w:ascii="宋体" w:hAnsi="宋体" w:cs="宋体" w:hint="eastAsia"/>
                <w:sz w:val="18"/>
                <w:szCs w:val="18"/>
                <w:lang w:bidi="ar"/>
              </w:rPr>
              <w:br/>
              <w:t>2.具有AFC反馈抑制功能，采用陷波+</w:t>
            </w:r>
            <w:proofErr w:type="gramStart"/>
            <w:r>
              <w:rPr>
                <w:rFonts w:ascii="宋体" w:hAnsi="宋体" w:cs="宋体" w:hint="eastAsia"/>
                <w:sz w:val="18"/>
                <w:szCs w:val="18"/>
                <w:lang w:bidi="ar"/>
              </w:rPr>
              <w:t>移频双方式</w:t>
            </w:r>
            <w:proofErr w:type="gramEnd"/>
            <w:r>
              <w:rPr>
                <w:rFonts w:ascii="宋体" w:hAnsi="宋体" w:cs="宋体" w:hint="eastAsia"/>
                <w:sz w:val="18"/>
                <w:szCs w:val="18"/>
                <w:lang w:bidi="ar"/>
              </w:rPr>
              <w:t>，能够自动抓取啸叫点并设置陷波器陷波，陷波器支持≥12个固定点≥+12个动态点，可有效消除啸叫功能。</w:t>
            </w:r>
            <w:r>
              <w:rPr>
                <w:rFonts w:ascii="宋体" w:hAnsi="宋体" w:cs="宋体" w:hint="eastAsia"/>
                <w:sz w:val="18"/>
                <w:szCs w:val="18"/>
                <w:lang w:bidi="ar"/>
              </w:rPr>
              <w:br/>
              <w:t>3.具有话筒语音激励功能，可设置跟踪阈值，当话筒发言达阈值时可实现联动摄像跟踪功能。具有EQ调节功能，输出具有≥31段图示均衡器调节。</w:t>
            </w:r>
            <w:r>
              <w:rPr>
                <w:rFonts w:ascii="宋体" w:hAnsi="宋体" w:cs="宋体" w:hint="eastAsia"/>
                <w:sz w:val="18"/>
                <w:szCs w:val="18"/>
                <w:lang w:bidi="ar"/>
              </w:rPr>
              <w:br/>
              <w:t>4.具有≥2路网口，用于连接无线AP和与会议主机通信；通过网络协议对接数字会议主机，实现音频数据传输。具有≥1路EXTENSION接口，用于连接会议主机扩展口。具有≥1路卡</w:t>
            </w:r>
            <w:proofErr w:type="gramStart"/>
            <w:r>
              <w:rPr>
                <w:rFonts w:ascii="宋体" w:hAnsi="宋体" w:cs="宋体" w:hint="eastAsia"/>
                <w:sz w:val="18"/>
                <w:szCs w:val="18"/>
                <w:lang w:bidi="ar"/>
              </w:rPr>
              <w:t>侬</w:t>
            </w:r>
            <w:proofErr w:type="gramEnd"/>
            <w:r>
              <w:rPr>
                <w:rFonts w:ascii="宋体" w:hAnsi="宋体" w:cs="宋体" w:hint="eastAsia"/>
                <w:sz w:val="18"/>
                <w:szCs w:val="18"/>
                <w:lang w:bidi="ar"/>
              </w:rPr>
              <w:t>平衡输出，≥1路莲花非平衡输出。</w:t>
            </w:r>
            <w:r>
              <w:rPr>
                <w:rFonts w:ascii="宋体" w:hAnsi="宋体" w:cs="宋体" w:hint="eastAsia"/>
                <w:sz w:val="18"/>
                <w:szCs w:val="18"/>
                <w:lang w:bidi="ar"/>
              </w:rPr>
              <w:br/>
              <w:t>5.具有≥1路RS-485通信接口，支持对接摄像机实现摄像跟踪。具有≥1路RS-232通信接口（摄像跟踪），对接中控系统主机或摄像跟踪主机实现发言摄像跟踪功能。具有≥1路RS-232通信接口（语音转写），支持对接语音转写服务器，实现语音转写功能。</w:t>
            </w:r>
            <w:r>
              <w:rPr>
                <w:rFonts w:ascii="宋体" w:hAnsi="宋体" w:cs="宋体" w:hint="eastAsia"/>
                <w:sz w:val="18"/>
                <w:szCs w:val="18"/>
                <w:lang w:bidi="ar"/>
              </w:rPr>
              <w:br/>
              <w:t>6.支持话筒同时</w:t>
            </w:r>
            <w:proofErr w:type="gramStart"/>
            <w:r>
              <w:rPr>
                <w:rFonts w:ascii="宋体" w:hAnsi="宋体" w:cs="宋体" w:hint="eastAsia"/>
                <w:sz w:val="18"/>
                <w:szCs w:val="18"/>
                <w:lang w:bidi="ar"/>
              </w:rPr>
              <w:t>开麦数量</w:t>
            </w:r>
            <w:proofErr w:type="gramEnd"/>
            <w:r>
              <w:rPr>
                <w:rFonts w:ascii="宋体" w:hAnsi="宋体" w:cs="宋体" w:hint="eastAsia"/>
                <w:sz w:val="18"/>
                <w:szCs w:val="18"/>
                <w:lang w:bidi="ar"/>
              </w:rPr>
              <w:t>≥16个有线单元+≥8个无线单元。</w:t>
            </w:r>
            <w:r>
              <w:rPr>
                <w:rFonts w:ascii="宋体" w:hAnsi="宋体" w:cs="宋体" w:hint="eastAsia"/>
                <w:sz w:val="18"/>
                <w:szCs w:val="18"/>
                <w:lang w:bidi="ar"/>
              </w:rPr>
              <w:br/>
              <w:t>▲第1-3条需提供得到CMA或CNAS认可的检测机构出具的检测报告作为该技术参数证明材料，加盖投标人公章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5281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F612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3DFFA59" w14:textId="77777777" w:rsidR="00D12860" w:rsidRDefault="00D12860" w:rsidP="00602B82">
            <w:pPr>
              <w:jc w:val="center"/>
              <w:rPr>
                <w:rFonts w:ascii="宋体" w:hAnsi="宋体" w:cs="宋体" w:hint="eastAsia"/>
                <w:sz w:val="18"/>
                <w:szCs w:val="18"/>
              </w:rPr>
            </w:pPr>
          </w:p>
        </w:tc>
      </w:tr>
      <w:tr w:rsidR="00D12860" w14:paraId="79CE8FC4"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834895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54A1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音频隔离器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8F1E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1.一款双通道音频隔离器。</w:t>
            </w:r>
            <w:r>
              <w:rPr>
                <w:rFonts w:ascii="宋体" w:hAnsi="宋体" w:cs="宋体" w:hint="eastAsia"/>
                <w:sz w:val="18"/>
                <w:szCs w:val="18"/>
                <w:lang w:bidi="ar"/>
              </w:rPr>
              <w:br/>
              <w:t>2.</w:t>
            </w:r>
            <w:proofErr w:type="gramStart"/>
            <w:r>
              <w:rPr>
                <w:rFonts w:ascii="宋体" w:hAnsi="宋体" w:cs="宋体" w:hint="eastAsia"/>
                <w:sz w:val="18"/>
                <w:szCs w:val="18"/>
                <w:lang w:bidi="ar"/>
              </w:rPr>
              <w:t>低底噪</w:t>
            </w:r>
            <w:proofErr w:type="gramEnd"/>
            <w:r>
              <w:rPr>
                <w:rFonts w:ascii="宋体" w:hAnsi="宋体" w:cs="宋体" w:hint="eastAsia"/>
                <w:sz w:val="18"/>
                <w:szCs w:val="18"/>
                <w:lang w:bidi="ar"/>
              </w:rPr>
              <w:t>、无50Hz交流“嗡”声、无高频“嗞啦”干扰。</w:t>
            </w:r>
            <w:r>
              <w:rPr>
                <w:rFonts w:ascii="宋体" w:hAnsi="宋体" w:cs="宋体" w:hint="eastAsia"/>
                <w:sz w:val="18"/>
                <w:szCs w:val="18"/>
                <w:lang w:bidi="ar"/>
              </w:rPr>
              <w:br/>
              <w:t>3.点对点平衡传输音频，可以选择前面板2个接口中的任意一个COMBO接口输入，从后面板对应COMBO接口输出。</w:t>
            </w:r>
            <w:r>
              <w:rPr>
                <w:rFonts w:ascii="宋体" w:hAnsi="宋体" w:cs="宋体" w:hint="eastAsia"/>
                <w:sz w:val="18"/>
                <w:szCs w:val="18"/>
                <w:lang w:bidi="ar"/>
              </w:rPr>
              <w:br/>
              <w:t>4.即插即用，支持</w:t>
            </w:r>
            <w:proofErr w:type="gramStart"/>
            <w:r>
              <w:rPr>
                <w:rFonts w:ascii="宋体" w:hAnsi="宋体" w:cs="宋体" w:hint="eastAsia"/>
                <w:sz w:val="18"/>
                <w:szCs w:val="18"/>
                <w:lang w:bidi="ar"/>
              </w:rPr>
              <w:t>热插拨</w:t>
            </w:r>
            <w:proofErr w:type="gramEnd"/>
            <w:r>
              <w:rPr>
                <w:rFonts w:ascii="宋体" w:hAnsi="宋体" w:cs="宋体" w:hint="eastAsia"/>
                <w:sz w:val="18"/>
                <w:szCs w:val="18"/>
                <w:lang w:bidi="ar"/>
              </w:rPr>
              <w:t>。</w:t>
            </w:r>
            <w:r>
              <w:rPr>
                <w:rFonts w:ascii="宋体" w:hAnsi="宋体" w:cs="宋体" w:hint="eastAsia"/>
                <w:sz w:val="18"/>
                <w:szCs w:val="18"/>
                <w:lang w:bidi="ar"/>
              </w:rPr>
              <w:br/>
              <w:t>5.隔离滤波音频传输最远传输信号等同或优于450－600米。</w:t>
            </w:r>
            <w:r>
              <w:rPr>
                <w:rFonts w:ascii="宋体" w:hAnsi="宋体" w:cs="宋体" w:hint="eastAsia"/>
                <w:sz w:val="18"/>
                <w:szCs w:val="18"/>
                <w:lang w:bidi="ar"/>
              </w:rPr>
              <w:br/>
              <w:t>6.内置瞬态、浪涌抑制、抗静电保护电路。</w:t>
            </w:r>
            <w:r>
              <w:rPr>
                <w:rFonts w:ascii="宋体" w:hAnsi="宋体" w:cs="宋体" w:hint="eastAsia"/>
                <w:sz w:val="18"/>
                <w:szCs w:val="18"/>
                <w:lang w:bidi="ar"/>
              </w:rPr>
              <w:br/>
              <w:t>7.具有≥2路XLR输入；具有≥2路XLR输出</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E5340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0A3D8C" w14:textId="77777777" w:rsidR="00D12860" w:rsidRDefault="00D12860" w:rsidP="00602B82">
            <w:pPr>
              <w:widowControl/>
              <w:jc w:val="center"/>
              <w:textAlignment w:val="center"/>
              <w:rPr>
                <w:rFonts w:ascii="宋体" w:hAnsi="宋体" w:cs="宋体" w:hint="eastAsia"/>
                <w:sz w:val="18"/>
                <w:szCs w:val="18"/>
              </w:rPr>
            </w:pPr>
            <w:proofErr w:type="gramStart"/>
            <w:r>
              <w:rPr>
                <w:rFonts w:ascii="宋体" w:hAnsi="宋体" w:cs="宋体" w:hint="eastAsia"/>
                <w:sz w:val="18"/>
                <w:szCs w:val="18"/>
                <w:lang w:bidi="ar"/>
              </w:rPr>
              <w:t>个</w:t>
            </w:r>
            <w:proofErr w:type="gramEnd"/>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7E7FC80" w14:textId="77777777" w:rsidR="00D12860" w:rsidRDefault="00D12860" w:rsidP="00602B82">
            <w:pPr>
              <w:jc w:val="center"/>
              <w:rPr>
                <w:rFonts w:ascii="宋体" w:hAnsi="宋体" w:cs="宋体" w:hint="eastAsia"/>
                <w:sz w:val="18"/>
                <w:szCs w:val="18"/>
              </w:rPr>
            </w:pPr>
          </w:p>
        </w:tc>
      </w:tr>
      <w:tr w:rsidR="00D12860" w14:paraId="17D34024"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46E472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D04E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交换机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2DCC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1.端口描述：9个10/100Mbps RJ45端口，其中1-8端口支持PoE功能</w:t>
            </w:r>
            <w:r>
              <w:rPr>
                <w:rFonts w:ascii="宋体" w:hAnsi="宋体" w:cs="宋体" w:hint="eastAsia"/>
                <w:sz w:val="18"/>
                <w:szCs w:val="18"/>
                <w:lang w:bidi="ar"/>
              </w:rPr>
              <w:br/>
              <w:t>2.传输模式：全双工/半双工自适应</w:t>
            </w:r>
            <w:r>
              <w:rPr>
                <w:rFonts w:ascii="宋体" w:hAnsi="宋体" w:cs="宋体" w:hint="eastAsia"/>
                <w:sz w:val="18"/>
                <w:szCs w:val="18"/>
                <w:lang w:bidi="ar"/>
              </w:rPr>
              <w:br/>
              <w:t>3.网络标准：IEEE 802.3、IEEE 802.3u、IEEE 802.3x、IEEE 802.af、IEEE 802.at</w:t>
            </w:r>
            <w:r>
              <w:rPr>
                <w:rFonts w:ascii="宋体" w:hAnsi="宋体" w:cs="宋体" w:hint="eastAsia"/>
                <w:sz w:val="18"/>
                <w:szCs w:val="18"/>
                <w:lang w:bidi="ar"/>
              </w:rPr>
              <w:br/>
              <w:t>4.尺寸：250×158×44mm</w:t>
            </w:r>
            <w:r>
              <w:rPr>
                <w:rFonts w:ascii="宋体" w:hAnsi="宋体" w:cs="宋体" w:hint="eastAsia"/>
                <w:sz w:val="18"/>
                <w:szCs w:val="18"/>
                <w:lang w:bidi="ar"/>
              </w:rPr>
              <w:br/>
              <w:t>5.单端口PoE功率可达30W，整机最大PoE输出功率为125W</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D831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9B8C7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16842B1" w14:textId="77777777" w:rsidR="00D12860" w:rsidRDefault="00D12860" w:rsidP="00602B82">
            <w:pPr>
              <w:jc w:val="center"/>
              <w:rPr>
                <w:rFonts w:ascii="宋体" w:hAnsi="宋体" w:cs="宋体" w:hint="eastAsia"/>
                <w:sz w:val="18"/>
                <w:szCs w:val="18"/>
              </w:rPr>
            </w:pPr>
          </w:p>
        </w:tc>
      </w:tr>
      <w:tr w:rsidR="00D12860" w14:paraId="70AEA417"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1E5075A1"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扩声系统</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FBD6A96" w14:textId="77777777" w:rsidR="00D12860" w:rsidRDefault="00D12860" w:rsidP="00602B82">
            <w:pPr>
              <w:jc w:val="center"/>
              <w:rPr>
                <w:rFonts w:ascii="宋体" w:hAnsi="宋体" w:cs="宋体" w:hint="eastAsia"/>
                <w:sz w:val="18"/>
                <w:szCs w:val="18"/>
              </w:rPr>
            </w:pPr>
          </w:p>
        </w:tc>
      </w:tr>
      <w:tr w:rsidR="00D12860" w14:paraId="26318D43"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6D9F34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63EF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专业音箱</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335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适用范围</w:t>
            </w:r>
            <w:r>
              <w:rPr>
                <w:rFonts w:ascii="宋体" w:hAnsi="宋体" w:cs="宋体" w:hint="eastAsia"/>
                <w:sz w:val="18"/>
                <w:szCs w:val="18"/>
                <w:lang w:bidi="ar"/>
              </w:rPr>
              <w:br/>
              <w:t>1.与专业功放、前级效果处理器配套使用，组成一套完美音效、人声表现突出的高端娱乐会议扩声系统，适用于剧场，KTV房，高档会议室及多功能厅等，与超低音搭配可做高性能卫星箱使用。</w:t>
            </w:r>
            <w:r>
              <w:rPr>
                <w:rFonts w:ascii="宋体" w:hAnsi="宋体" w:cs="宋体" w:hint="eastAsia"/>
                <w:sz w:val="18"/>
                <w:szCs w:val="18"/>
                <w:lang w:bidi="ar"/>
              </w:rPr>
              <w:br/>
              <w:t>功能特点</w:t>
            </w:r>
            <w:r>
              <w:rPr>
                <w:rFonts w:ascii="宋体" w:hAnsi="宋体" w:cs="宋体" w:hint="eastAsia"/>
                <w:sz w:val="18"/>
                <w:szCs w:val="18"/>
                <w:lang w:bidi="ar"/>
              </w:rPr>
              <w:br/>
              <w:t>1.采用1只10寸中低音喇叭单元和1只1.4"环形聚乙烯振膜压缩高音单元。</w:t>
            </w:r>
            <w:r>
              <w:rPr>
                <w:rFonts w:ascii="宋体" w:hAnsi="宋体" w:cs="宋体" w:hint="eastAsia"/>
                <w:sz w:val="18"/>
                <w:szCs w:val="18"/>
                <w:lang w:bidi="ar"/>
              </w:rPr>
              <w:br/>
              <w:t>2.箱体采用15mm夹板制作，质量轻，耐磨喷漆处理，外贴防尘网棉。</w:t>
            </w:r>
            <w:r>
              <w:rPr>
                <w:rFonts w:ascii="宋体" w:hAnsi="宋体" w:cs="宋体" w:hint="eastAsia"/>
                <w:sz w:val="18"/>
                <w:szCs w:val="18"/>
                <w:lang w:bidi="ar"/>
              </w:rPr>
              <w:br/>
              <w:t>3.精确设计的分频器优化人声部分的中频表现力。</w:t>
            </w:r>
            <w:r>
              <w:rPr>
                <w:rFonts w:ascii="宋体" w:hAnsi="宋体" w:cs="宋体" w:hint="eastAsia"/>
                <w:sz w:val="18"/>
                <w:szCs w:val="18"/>
                <w:lang w:bidi="ar"/>
              </w:rPr>
              <w:br/>
              <w:t>4.多个螺丝吊装孔位，一个口径35 mm的柱杆插座，多种安装方式。</w:t>
            </w:r>
            <w:r>
              <w:rPr>
                <w:rFonts w:ascii="宋体" w:hAnsi="宋体" w:cs="宋体" w:hint="eastAsia"/>
                <w:sz w:val="18"/>
                <w:szCs w:val="18"/>
                <w:lang w:bidi="ar"/>
              </w:rPr>
              <w:br/>
              <w:t>技术参数</w:t>
            </w:r>
            <w:r>
              <w:rPr>
                <w:rFonts w:ascii="宋体" w:hAnsi="宋体" w:cs="宋体" w:hint="eastAsia"/>
                <w:sz w:val="18"/>
                <w:szCs w:val="18"/>
                <w:lang w:bidi="ar"/>
              </w:rPr>
              <w:br/>
              <w:t>1.阻抗：8Ω</w:t>
            </w:r>
            <w:r>
              <w:rPr>
                <w:rFonts w:ascii="宋体" w:hAnsi="宋体" w:cs="宋体" w:hint="eastAsia"/>
                <w:sz w:val="18"/>
                <w:szCs w:val="18"/>
                <w:lang w:bidi="ar"/>
              </w:rPr>
              <w:br/>
              <w:t>2.频响：55Hz~20KHz</w:t>
            </w:r>
            <w:r>
              <w:rPr>
                <w:rFonts w:ascii="宋体" w:hAnsi="宋体" w:cs="宋体" w:hint="eastAsia"/>
                <w:sz w:val="18"/>
                <w:szCs w:val="18"/>
                <w:lang w:bidi="ar"/>
              </w:rPr>
              <w:br/>
              <w:t>3.额定功率：300W</w:t>
            </w:r>
            <w:r>
              <w:rPr>
                <w:rFonts w:ascii="宋体" w:hAnsi="宋体" w:cs="宋体" w:hint="eastAsia"/>
                <w:sz w:val="18"/>
                <w:szCs w:val="18"/>
                <w:lang w:bidi="ar"/>
              </w:rPr>
              <w:br/>
              <w:t>4.峰值功率：1200W</w:t>
            </w:r>
            <w:r>
              <w:rPr>
                <w:rFonts w:ascii="宋体" w:hAnsi="宋体" w:cs="宋体" w:hint="eastAsia"/>
                <w:sz w:val="18"/>
                <w:szCs w:val="18"/>
                <w:lang w:bidi="ar"/>
              </w:rPr>
              <w:br/>
              <w:t>5.灵敏度：98dB/W/M</w:t>
            </w:r>
            <w:r>
              <w:rPr>
                <w:rFonts w:ascii="宋体" w:hAnsi="宋体" w:cs="宋体" w:hint="eastAsia"/>
                <w:sz w:val="18"/>
                <w:szCs w:val="18"/>
                <w:lang w:bidi="ar"/>
              </w:rPr>
              <w:br/>
              <w:t>6.最大声压级（额定/峰值）：123dB/129dB</w:t>
            </w:r>
            <w:r>
              <w:rPr>
                <w:rFonts w:ascii="宋体" w:hAnsi="宋体" w:cs="宋体" w:hint="eastAsia"/>
                <w:sz w:val="18"/>
                <w:szCs w:val="18"/>
                <w:lang w:bidi="ar"/>
              </w:rPr>
              <w:br/>
              <w:t>7.覆盖角度：(H)80°(V)60°</w:t>
            </w:r>
            <w:r>
              <w:rPr>
                <w:rFonts w:ascii="宋体" w:hAnsi="宋体" w:cs="宋体" w:hint="eastAsia"/>
                <w:sz w:val="18"/>
                <w:szCs w:val="18"/>
                <w:lang w:bidi="ar"/>
              </w:rPr>
              <w:br/>
              <w:t>8.高音：1.4"压缩高音单元×1</w:t>
            </w:r>
            <w:r>
              <w:rPr>
                <w:rFonts w:ascii="宋体" w:hAnsi="宋体" w:cs="宋体" w:hint="eastAsia"/>
                <w:sz w:val="18"/>
                <w:szCs w:val="18"/>
                <w:lang w:bidi="ar"/>
              </w:rPr>
              <w:br/>
              <w:t>9.低音：10"低音×1</w:t>
            </w:r>
            <w:r>
              <w:rPr>
                <w:rFonts w:ascii="宋体" w:hAnsi="宋体" w:cs="宋体" w:hint="eastAsia"/>
                <w:sz w:val="18"/>
                <w:szCs w:val="18"/>
                <w:lang w:bidi="ar"/>
              </w:rPr>
              <w:br/>
              <w:t>10.尺寸(</w:t>
            </w:r>
            <w:proofErr w:type="spellStart"/>
            <w:r>
              <w:rPr>
                <w:rFonts w:ascii="宋体" w:hAnsi="宋体" w:cs="宋体" w:hint="eastAsia"/>
                <w:sz w:val="18"/>
                <w:szCs w:val="18"/>
                <w:lang w:bidi="ar"/>
              </w:rPr>
              <w:t>HxWxD</w:t>
            </w:r>
            <w:proofErr w:type="spellEnd"/>
            <w:r>
              <w:rPr>
                <w:rFonts w:ascii="宋体" w:hAnsi="宋体" w:cs="宋体" w:hint="eastAsia"/>
                <w:sz w:val="18"/>
                <w:szCs w:val="18"/>
                <w:lang w:bidi="ar"/>
              </w:rPr>
              <w:t>)：510x325x300 mm</w:t>
            </w:r>
            <w:r>
              <w:rPr>
                <w:rFonts w:ascii="宋体" w:hAnsi="宋体" w:cs="宋体" w:hint="eastAsia"/>
                <w:sz w:val="18"/>
                <w:szCs w:val="18"/>
                <w:lang w:bidi="ar"/>
              </w:rPr>
              <w:br/>
              <w:t>11.重量：15.2Kg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F7CF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7B22E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9F77ADE" w14:textId="77777777" w:rsidR="00D12860" w:rsidRDefault="00D12860" w:rsidP="00602B82">
            <w:pPr>
              <w:jc w:val="center"/>
              <w:rPr>
                <w:rFonts w:ascii="宋体" w:hAnsi="宋体" w:cs="宋体" w:hint="eastAsia"/>
                <w:sz w:val="18"/>
                <w:szCs w:val="18"/>
              </w:rPr>
            </w:pPr>
          </w:p>
        </w:tc>
      </w:tr>
      <w:tr w:rsidR="00D12860" w14:paraId="13CD1D4A"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6050B7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6DDE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专业功放</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BCDC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功能特点：</w:t>
            </w:r>
            <w:r>
              <w:rPr>
                <w:rFonts w:ascii="宋体" w:hAnsi="宋体" w:cs="宋体" w:hint="eastAsia"/>
                <w:sz w:val="18"/>
                <w:szCs w:val="18"/>
                <w:lang w:bidi="ar"/>
              </w:rPr>
              <w:br/>
              <w:t>1.1U机箱设计，体积小，重量轻。</w:t>
            </w:r>
            <w:r>
              <w:rPr>
                <w:rFonts w:ascii="宋体" w:hAnsi="宋体" w:cs="宋体" w:hint="eastAsia"/>
                <w:sz w:val="18"/>
                <w:szCs w:val="18"/>
                <w:lang w:bidi="ar"/>
              </w:rPr>
              <w:br/>
              <w:t>2.采用最新D类数字功放设计方案，失真小，效率高。</w:t>
            </w:r>
            <w:r>
              <w:rPr>
                <w:rFonts w:ascii="宋体" w:hAnsi="宋体" w:cs="宋体" w:hint="eastAsia"/>
                <w:sz w:val="18"/>
                <w:szCs w:val="18"/>
                <w:lang w:bidi="ar"/>
              </w:rPr>
              <w:br/>
              <w:t>3.电源采用开关电源技术，效率高，有效的抑制电源谐波，达到欧盟绿色电源标准。</w:t>
            </w:r>
            <w:r>
              <w:rPr>
                <w:rFonts w:ascii="宋体" w:hAnsi="宋体" w:cs="宋体" w:hint="eastAsia"/>
                <w:sz w:val="18"/>
                <w:szCs w:val="18"/>
                <w:lang w:bidi="ar"/>
              </w:rPr>
              <w:br/>
              <w:t xml:space="preserve">4.智能削峰限幅器，控制功率模块及扬声器系统在安全范围内工作。 </w:t>
            </w:r>
            <w:r>
              <w:rPr>
                <w:rFonts w:ascii="宋体" w:hAnsi="宋体" w:cs="宋体" w:hint="eastAsia"/>
                <w:sz w:val="18"/>
                <w:szCs w:val="18"/>
                <w:lang w:bidi="ar"/>
              </w:rPr>
              <w:br/>
              <w:t>5.标准XLR输入接口，和LINK输出口，简洁的接口更加方便不同用户需求。</w:t>
            </w:r>
            <w:r>
              <w:rPr>
                <w:rFonts w:ascii="宋体" w:hAnsi="宋体" w:cs="宋体" w:hint="eastAsia"/>
                <w:sz w:val="18"/>
                <w:szCs w:val="18"/>
                <w:lang w:bidi="ar"/>
              </w:rPr>
              <w:br/>
              <w:t>6.开机软启动，防止开机时向电网吸收大电流，干扰其它用电设备。</w:t>
            </w:r>
            <w:r>
              <w:rPr>
                <w:rFonts w:ascii="宋体" w:hAnsi="宋体" w:cs="宋体" w:hint="eastAsia"/>
                <w:sz w:val="18"/>
                <w:szCs w:val="18"/>
                <w:lang w:bidi="ar"/>
              </w:rPr>
              <w:br/>
              <w:t xml:space="preserve">7.智能控制强制散热设计，风机噪音小，散热效率高等特点。 </w:t>
            </w:r>
            <w:r>
              <w:rPr>
                <w:rFonts w:ascii="宋体" w:hAnsi="宋体" w:cs="宋体" w:hint="eastAsia"/>
                <w:sz w:val="18"/>
                <w:szCs w:val="18"/>
                <w:lang w:bidi="ar"/>
              </w:rPr>
              <w:br/>
              <w:t>8.具有单声道、立体声、桥接三种模式可选择切换。</w:t>
            </w:r>
            <w:r>
              <w:rPr>
                <w:rFonts w:ascii="宋体" w:hAnsi="宋体" w:cs="宋体" w:hint="eastAsia"/>
                <w:sz w:val="18"/>
                <w:szCs w:val="18"/>
                <w:lang w:bidi="ar"/>
              </w:rPr>
              <w:br/>
              <w:t>9.具有：过压保护，欠压保护，过流保护，直流保护，输出短路保护，温控风扇等功能。</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1.输出功率：立体声@8Ω：500W×2；立体声@4Ω：850W×2；桥接@8Ω：1700W</w:t>
            </w:r>
            <w:r>
              <w:rPr>
                <w:rFonts w:ascii="宋体" w:hAnsi="宋体" w:cs="宋体" w:hint="eastAsia"/>
                <w:sz w:val="18"/>
                <w:szCs w:val="18"/>
                <w:lang w:bidi="ar"/>
              </w:rPr>
              <w:br/>
              <w:t>2.输入灵敏度：2.2dBu(1V)/8.2dBu(2V)</w:t>
            </w:r>
            <w:r>
              <w:rPr>
                <w:rFonts w:ascii="宋体" w:hAnsi="宋体" w:cs="宋体" w:hint="eastAsia"/>
                <w:sz w:val="18"/>
                <w:szCs w:val="18"/>
                <w:lang w:bidi="ar"/>
              </w:rPr>
              <w:br/>
              <w:t xml:space="preserve">3.输入阻抗：10KΩ </w:t>
            </w:r>
            <w:r>
              <w:rPr>
                <w:rFonts w:ascii="宋体" w:hAnsi="宋体" w:cs="宋体" w:hint="eastAsia"/>
                <w:sz w:val="18"/>
                <w:szCs w:val="18"/>
                <w:lang w:bidi="ar"/>
              </w:rPr>
              <w:br/>
              <w:t>4.频率响应(@1W功率下)：20Hz-20KHz/±1dB @8Ω</w:t>
            </w:r>
            <w:r>
              <w:rPr>
                <w:rFonts w:ascii="宋体" w:hAnsi="宋体" w:cs="宋体" w:hint="eastAsia"/>
                <w:sz w:val="18"/>
                <w:szCs w:val="18"/>
                <w:lang w:bidi="ar"/>
              </w:rPr>
              <w:br/>
              <w:t>5.THD+N(@1/8功率下) ：≤0.01%</w:t>
            </w:r>
            <w:r>
              <w:rPr>
                <w:rFonts w:ascii="宋体" w:hAnsi="宋体" w:cs="宋体" w:hint="eastAsia"/>
                <w:sz w:val="18"/>
                <w:szCs w:val="18"/>
                <w:lang w:bidi="ar"/>
              </w:rPr>
              <w:br/>
              <w:t>6.分离度(@1KHz) ：≥80dB</w:t>
            </w:r>
            <w:r>
              <w:rPr>
                <w:rFonts w:ascii="宋体" w:hAnsi="宋体" w:cs="宋体" w:hint="eastAsia"/>
                <w:sz w:val="18"/>
                <w:szCs w:val="18"/>
                <w:lang w:bidi="ar"/>
              </w:rPr>
              <w:br/>
              <w:t xml:space="preserve">7.阻尼系数(@1KHz) ：≥200@ 8 ohms </w:t>
            </w:r>
            <w:r>
              <w:rPr>
                <w:rFonts w:ascii="宋体" w:hAnsi="宋体" w:cs="宋体" w:hint="eastAsia"/>
                <w:sz w:val="18"/>
                <w:szCs w:val="18"/>
                <w:lang w:bidi="ar"/>
              </w:rPr>
              <w:br/>
              <w:t>8.信噪比（A计权）：≥100dB</w:t>
            </w:r>
            <w:r>
              <w:rPr>
                <w:rFonts w:ascii="宋体" w:hAnsi="宋体" w:cs="宋体" w:hint="eastAsia"/>
                <w:sz w:val="18"/>
                <w:szCs w:val="18"/>
                <w:lang w:bidi="ar"/>
              </w:rPr>
              <w:br/>
              <w:t>9.输入电压：~220V/50Hz</w:t>
            </w:r>
            <w:r>
              <w:rPr>
                <w:rFonts w:ascii="宋体" w:hAnsi="宋体" w:cs="宋体" w:hint="eastAsia"/>
                <w:sz w:val="18"/>
                <w:szCs w:val="18"/>
                <w:lang w:bidi="ar"/>
              </w:rPr>
              <w:br/>
              <w:t>10.最大功耗：1200W</w:t>
            </w:r>
            <w:r>
              <w:rPr>
                <w:rFonts w:ascii="宋体" w:hAnsi="宋体" w:cs="宋体" w:hint="eastAsia"/>
                <w:sz w:val="18"/>
                <w:szCs w:val="18"/>
                <w:lang w:bidi="ar"/>
              </w:rPr>
              <w:br/>
              <w:t>11.产品尺寸(L*W*H)：484*255*44</w:t>
            </w:r>
            <w:r>
              <w:rPr>
                <w:rFonts w:ascii="宋体" w:hAnsi="宋体" w:cs="宋体" w:hint="eastAsia"/>
                <w:sz w:val="18"/>
                <w:szCs w:val="18"/>
                <w:lang w:bidi="ar"/>
              </w:rPr>
              <w:br/>
              <w:t>12.产品重量：4.6kg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A2CDA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8182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68412AD" w14:textId="77777777" w:rsidR="00D12860" w:rsidRDefault="00D12860" w:rsidP="00602B82">
            <w:pPr>
              <w:jc w:val="center"/>
              <w:rPr>
                <w:rFonts w:ascii="宋体" w:hAnsi="宋体" w:cs="宋体" w:hint="eastAsia"/>
                <w:sz w:val="18"/>
                <w:szCs w:val="18"/>
              </w:rPr>
            </w:pPr>
          </w:p>
        </w:tc>
      </w:tr>
      <w:tr w:rsidR="00D12860" w14:paraId="39ACBAAC"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EE95A5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B161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天花喇叭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CA63F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产品描述</w:t>
            </w:r>
            <w:r>
              <w:rPr>
                <w:rFonts w:ascii="宋体" w:hAnsi="宋体" w:cs="宋体" w:hint="eastAsia"/>
                <w:sz w:val="18"/>
                <w:szCs w:val="18"/>
                <w:lang w:bidi="ar"/>
              </w:rPr>
              <w:br/>
              <w:t>1.采用6.5寸中低音喇叭单元和1只1.5"球顶高音单元的同轴设计方案；</w:t>
            </w:r>
            <w:r>
              <w:rPr>
                <w:rFonts w:ascii="宋体" w:hAnsi="宋体" w:cs="宋体" w:hint="eastAsia"/>
                <w:sz w:val="18"/>
                <w:szCs w:val="18"/>
                <w:lang w:bidi="ar"/>
              </w:rPr>
              <w:br/>
              <w:t>2.自带塑胶后壳箱体，前面板精确设计的倒相孔，增加低频响应力度，铁质网罩内贴防尘网棉；</w:t>
            </w:r>
            <w:r>
              <w:rPr>
                <w:rFonts w:ascii="宋体" w:hAnsi="宋体" w:cs="宋体" w:hint="eastAsia"/>
                <w:sz w:val="18"/>
                <w:szCs w:val="18"/>
                <w:lang w:bidi="ar"/>
              </w:rPr>
              <w:br/>
              <w:t>3.精确设计的分频器优化功率响应及人声部分的中频表现力；</w:t>
            </w:r>
            <w:r>
              <w:rPr>
                <w:rFonts w:ascii="宋体" w:hAnsi="宋体" w:cs="宋体" w:hint="eastAsia"/>
                <w:sz w:val="18"/>
                <w:szCs w:val="18"/>
                <w:lang w:bidi="ar"/>
              </w:rPr>
              <w:br/>
              <w:t>4.简易快捷的安装方式。</w:t>
            </w:r>
            <w:r>
              <w:rPr>
                <w:rFonts w:ascii="宋体" w:hAnsi="宋体" w:cs="宋体" w:hint="eastAsia"/>
                <w:sz w:val="18"/>
                <w:szCs w:val="18"/>
                <w:lang w:bidi="ar"/>
              </w:rPr>
              <w:br/>
            </w:r>
            <w:r>
              <w:rPr>
                <w:rFonts w:ascii="宋体" w:hAnsi="宋体" w:cs="宋体" w:hint="eastAsia"/>
                <w:sz w:val="18"/>
                <w:szCs w:val="18"/>
                <w:lang w:bidi="ar"/>
              </w:rPr>
              <w:br/>
              <w:t>适用范围</w:t>
            </w:r>
            <w:r>
              <w:rPr>
                <w:rFonts w:ascii="宋体" w:hAnsi="宋体" w:cs="宋体" w:hint="eastAsia"/>
                <w:sz w:val="18"/>
                <w:szCs w:val="18"/>
                <w:lang w:bidi="ar"/>
              </w:rPr>
              <w:br/>
              <w:t>与专业功放、前级效果处理器配套使用，组成一套完美音效、人声表现突出的高端会议扩声系统，适用于高档会议室及高端背景音乐扩声。</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1.额定功率：100W</w:t>
            </w:r>
            <w:r>
              <w:rPr>
                <w:rFonts w:ascii="宋体" w:hAnsi="宋体" w:cs="宋体" w:hint="eastAsia"/>
                <w:sz w:val="18"/>
                <w:szCs w:val="18"/>
                <w:lang w:bidi="ar"/>
              </w:rPr>
              <w:br/>
              <w:t>2.峰值功率：400W</w:t>
            </w:r>
            <w:r>
              <w:rPr>
                <w:rFonts w:ascii="宋体" w:hAnsi="宋体" w:cs="宋体" w:hint="eastAsia"/>
                <w:sz w:val="18"/>
                <w:szCs w:val="18"/>
                <w:lang w:bidi="ar"/>
              </w:rPr>
              <w:br/>
              <w:t>3.阻抗：8Ω</w:t>
            </w:r>
            <w:r>
              <w:rPr>
                <w:rFonts w:ascii="宋体" w:hAnsi="宋体" w:cs="宋体" w:hint="eastAsia"/>
                <w:sz w:val="18"/>
                <w:szCs w:val="18"/>
                <w:lang w:bidi="ar"/>
              </w:rPr>
              <w:br/>
              <w:t>4.灵敏度(1W/1M)：92dB</w:t>
            </w:r>
            <w:r>
              <w:rPr>
                <w:rFonts w:ascii="宋体" w:hAnsi="宋体" w:cs="宋体" w:hint="eastAsia"/>
                <w:sz w:val="18"/>
                <w:szCs w:val="18"/>
                <w:lang w:bidi="ar"/>
              </w:rPr>
              <w:br/>
              <w:t>5.最大声压级（额定/峰值）：112dB/118dB</w:t>
            </w:r>
            <w:r>
              <w:rPr>
                <w:rFonts w:ascii="宋体" w:hAnsi="宋体" w:cs="宋体" w:hint="eastAsia"/>
                <w:sz w:val="18"/>
                <w:szCs w:val="18"/>
                <w:lang w:bidi="ar"/>
              </w:rPr>
              <w:br/>
              <w:t>6.频率响应(-10dB)：60Hz-20KHz</w:t>
            </w:r>
            <w:r>
              <w:rPr>
                <w:rFonts w:ascii="宋体" w:hAnsi="宋体" w:cs="宋体" w:hint="eastAsia"/>
                <w:sz w:val="18"/>
                <w:szCs w:val="18"/>
                <w:lang w:bidi="ar"/>
              </w:rPr>
              <w:br/>
              <w:t>7.喇叭单元：6.5" x 1    1.5" x 1</w:t>
            </w:r>
            <w:r>
              <w:rPr>
                <w:rFonts w:ascii="宋体" w:hAnsi="宋体" w:cs="宋体" w:hint="eastAsia"/>
                <w:sz w:val="18"/>
                <w:szCs w:val="18"/>
                <w:lang w:bidi="ar"/>
              </w:rPr>
              <w:br/>
              <w:t>8.安装开孔尺寸：250mm</w:t>
            </w:r>
            <w:r>
              <w:rPr>
                <w:rFonts w:ascii="宋体" w:hAnsi="宋体" w:cs="宋体" w:hint="eastAsia"/>
                <w:sz w:val="18"/>
                <w:szCs w:val="18"/>
                <w:lang w:bidi="ar"/>
              </w:rPr>
              <w:br/>
              <w:t>9.尺寸：280 x 190mm</w:t>
            </w:r>
            <w:r>
              <w:rPr>
                <w:rFonts w:ascii="宋体" w:hAnsi="宋体" w:cs="宋体" w:hint="eastAsia"/>
                <w:sz w:val="18"/>
                <w:szCs w:val="18"/>
                <w:lang w:bidi="ar"/>
              </w:rPr>
              <w:br/>
              <w:t>10.重量：3.2Kg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8DF4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499E1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643FF7A" w14:textId="77777777" w:rsidR="00D12860" w:rsidRDefault="00D12860" w:rsidP="00602B82">
            <w:pPr>
              <w:jc w:val="center"/>
              <w:rPr>
                <w:rFonts w:ascii="宋体" w:hAnsi="宋体" w:cs="宋体" w:hint="eastAsia"/>
                <w:sz w:val="18"/>
                <w:szCs w:val="18"/>
              </w:rPr>
            </w:pPr>
          </w:p>
        </w:tc>
      </w:tr>
      <w:tr w:rsidR="00D12860" w14:paraId="7EE16F9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28219A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FB65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专业功放</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4410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功能特点：</w:t>
            </w:r>
            <w:r>
              <w:rPr>
                <w:rFonts w:ascii="宋体" w:hAnsi="宋体" w:cs="宋体" w:hint="eastAsia"/>
                <w:sz w:val="18"/>
                <w:szCs w:val="18"/>
                <w:lang w:bidi="ar"/>
              </w:rPr>
              <w:br/>
              <w:t>1.1U机箱设计，体积小，重量轻。</w:t>
            </w:r>
            <w:r>
              <w:rPr>
                <w:rFonts w:ascii="宋体" w:hAnsi="宋体" w:cs="宋体" w:hint="eastAsia"/>
                <w:sz w:val="18"/>
                <w:szCs w:val="18"/>
                <w:lang w:bidi="ar"/>
              </w:rPr>
              <w:br/>
              <w:t>2.采用最新D类数字功放设计方案，失真小，效率高。</w:t>
            </w:r>
            <w:r>
              <w:rPr>
                <w:rFonts w:ascii="宋体" w:hAnsi="宋体" w:cs="宋体" w:hint="eastAsia"/>
                <w:sz w:val="18"/>
                <w:szCs w:val="18"/>
                <w:lang w:bidi="ar"/>
              </w:rPr>
              <w:br/>
              <w:t>3.电源采用开关电源技术，效率高，有效的抑制电源谐波，达到欧盟绿色电源标准。</w:t>
            </w:r>
            <w:r>
              <w:rPr>
                <w:rFonts w:ascii="宋体" w:hAnsi="宋体" w:cs="宋体" w:hint="eastAsia"/>
                <w:sz w:val="18"/>
                <w:szCs w:val="18"/>
                <w:lang w:bidi="ar"/>
              </w:rPr>
              <w:br/>
              <w:t xml:space="preserve">4.智能削峰限幅器，控制功率模块及扬声器系统在安全范围内工作。 </w:t>
            </w:r>
            <w:r>
              <w:rPr>
                <w:rFonts w:ascii="宋体" w:hAnsi="宋体" w:cs="宋体" w:hint="eastAsia"/>
                <w:sz w:val="18"/>
                <w:szCs w:val="18"/>
                <w:lang w:bidi="ar"/>
              </w:rPr>
              <w:br/>
              <w:t>5.标准XLR输入接口，和LINK输出口，简洁的接口更加方便不同用户需求。</w:t>
            </w:r>
            <w:r>
              <w:rPr>
                <w:rFonts w:ascii="宋体" w:hAnsi="宋体" w:cs="宋体" w:hint="eastAsia"/>
                <w:sz w:val="18"/>
                <w:szCs w:val="18"/>
                <w:lang w:bidi="ar"/>
              </w:rPr>
              <w:br/>
              <w:t>6.开机软启动，防止开机时向电网吸收大电流，干扰其它用电设备。</w:t>
            </w:r>
            <w:r>
              <w:rPr>
                <w:rFonts w:ascii="宋体" w:hAnsi="宋体" w:cs="宋体" w:hint="eastAsia"/>
                <w:sz w:val="18"/>
                <w:szCs w:val="18"/>
                <w:lang w:bidi="ar"/>
              </w:rPr>
              <w:br/>
              <w:t xml:space="preserve">7.智能控制强制散热设计，风机噪音小，散热效率高等特点。 </w:t>
            </w:r>
            <w:r>
              <w:rPr>
                <w:rFonts w:ascii="宋体" w:hAnsi="宋体" w:cs="宋体" w:hint="eastAsia"/>
                <w:sz w:val="18"/>
                <w:szCs w:val="18"/>
                <w:lang w:bidi="ar"/>
              </w:rPr>
              <w:br/>
              <w:t>8.具有：过压保护，欠压保护，过流保护，直流保护，输出短路保护，温控风扇等功能。</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1.输出功率：立体声@8Ω：200W×2；立体声@4Ω：400W×2</w:t>
            </w:r>
            <w:r>
              <w:rPr>
                <w:rFonts w:ascii="宋体" w:hAnsi="宋体" w:cs="宋体" w:hint="eastAsia"/>
                <w:sz w:val="18"/>
                <w:szCs w:val="18"/>
                <w:lang w:bidi="ar"/>
              </w:rPr>
              <w:br/>
              <w:t>2.输入灵敏度：2.2dBu(1V)</w:t>
            </w:r>
            <w:r>
              <w:rPr>
                <w:rFonts w:ascii="宋体" w:hAnsi="宋体" w:cs="宋体" w:hint="eastAsia"/>
                <w:sz w:val="18"/>
                <w:szCs w:val="18"/>
                <w:lang w:bidi="ar"/>
              </w:rPr>
              <w:br/>
              <w:t xml:space="preserve">3.输入阻抗：10KΩ </w:t>
            </w:r>
            <w:r>
              <w:rPr>
                <w:rFonts w:ascii="宋体" w:hAnsi="宋体" w:cs="宋体" w:hint="eastAsia"/>
                <w:sz w:val="18"/>
                <w:szCs w:val="18"/>
                <w:lang w:bidi="ar"/>
              </w:rPr>
              <w:br/>
              <w:t>4.频率响应(@1W功率下)：20Hz-20KHz/±1dB @8Ω</w:t>
            </w:r>
            <w:r>
              <w:rPr>
                <w:rFonts w:ascii="宋体" w:hAnsi="宋体" w:cs="宋体" w:hint="eastAsia"/>
                <w:sz w:val="18"/>
                <w:szCs w:val="18"/>
                <w:lang w:bidi="ar"/>
              </w:rPr>
              <w:br/>
              <w:t>5.THD+N(@1/8功率下) ：≤0.01%</w:t>
            </w:r>
            <w:r>
              <w:rPr>
                <w:rFonts w:ascii="宋体" w:hAnsi="宋体" w:cs="宋体" w:hint="eastAsia"/>
                <w:sz w:val="18"/>
                <w:szCs w:val="18"/>
                <w:lang w:bidi="ar"/>
              </w:rPr>
              <w:br/>
              <w:t>6.分离度(@1KHz) ：≥80dB</w:t>
            </w:r>
            <w:r>
              <w:rPr>
                <w:rFonts w:ascii="宋体" w:hAnsi="宋体" w:cs="宋体" w:hint="eastAsia"/>
                <w:sz w:val="18"/>
                <w:szCs w:val="18"/>
                <w:lang w:bidi="ar"/>
              </w:rPr>
              <w:br/>
              <w:t xml:space="preserve">7.阻尼系数(@1KHz) ：≥200@ 8 ohms </w:t>
            </w:r>
            <w:r>
              <w:rPr>
                <w:rFonts w:ascii="宋体" w:hAnsi="宋体" w:cs="宋体" w:hint="eastAsia"/>
                <w:sz w:val="18"/>
                <w:szCs w:val="18"/>
                <w:lang w:bidi="ar"/>
              </w:rPr>
              <w:br/>
              <w:t>8.信噪比（A计权）：≥93dB</w:t>
            </w:r>
            <w:r>
              <w:rPr>
                <w:rFonts w:ascii="宋体" w:hAnsi="宋体" w:cs="宋体" w:hint="eastAsia"/>
                <w:sz w:val="18"/>
                <w:szCs w:val="18"/>
                <w:lang w:bidi="ar"/>
              </w:rPr>
              <w:br/>
              <w:t>9.输入电压：~220V/50Hz</w:t>
            </w:r>
            <w:r>
              <w:rPr>
                <w:rFonts w:ascii="宋体" w:hAnsi="宋体" w:cs="宋体" w:hint="eastAsia"/>
                <w:sz w:val="18"/>
                <w:szCs w:val="18"/>
                <w:lang w:bidi="ar"/>
              </w:rPr>
              <w:br/>
              <w:t>10.最大功耗：500W</w:t>
            </w:r>
            <w:r>
              <w:rPr>
                <w:rFonts w:ascii="宋体" w:hAnsi="宋体" w:cs="宋体" w:hint="eastAsia"/>
                <w:sz w:val="18"/>
                <w:szCs w:val="18"/>
                <w:lang w:bidi="ar"/>
              </w:rPr>
              <w:br/>
              <w:t>11.产品尺寸(L*W*H)：484*206*44</w:t>
            </w:r>
            <w:r>
              <w:rPr>
                <w:rFonts w:ascii="宋体" w:hAnsi="宋体" w:cs="宋体" w:hint="eastAsia"/>
                <w:sz w:val="18"/>
                <w:szCs w:val="18"/>
                <w:lang w:bidi="ar"/>
              </w:rPr>
              <w:br/>
              <w:t>12.产品重量：3.3kg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EFC8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A010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8D7839F" w14:textId="77777777" w:rsidR="00D12860" w:rsidRDefault="00D12860" w:rsidP="00602B82">
            <w:pPr>
              <w:jc w:val="center"/>
              <w:rPr>
                <w:rFonts w:ascii="宋体" w:hAnsi="宋体" w:cs="宋体" w:hint="eastAsia"/>
                <w:sz w:val="18"/>
                <w:szCs w:val="18"/>
              </w:rPr>
            </w:pPr>
          </w:p>
        </w:tc>
      </w:tr>
      <w:tr w:rsidR="00D12860" w14:paraId="4E3CD0B4"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9838F7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2368F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调音台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7F00C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功能特点：</w:t>
            </w:r>
            <w:r>
              <w:rPr>
                <w:rFonts w:ascii="宋体" w:hAnsi="宋体" w:cs="宋体" w:hint="eastAsia"/>
                <w:sz w:val="18"/>
                <w:szCs w:val="18"/>
                <w:lang w:bidi="ar"/>
              </w:rPr>
              <w:br/>
              <w:t>1、专业型紧凑式调音台,超低噪声离散式麦克风前置放大器和+48V幻象电源，功能强大齐全，音质动听。</w:t>
            </w:r>
            <w:r>
              <w:rPr>
                <w:rFonts w:ascii="宋体" w:hAnsi="宋体" w:cs="宋体" w:hint="eastAsia"/>
                <w:sz w:val="18"/>
                <w:szCs w:val="18"/>
                <w:lang w:bidi="ar"/>
              </w:rPr>
              <w:br/>
              <w:t>2、提供8路Mic输入接口兼容6路线路输入接口，CH1-CH6通道话筒输入接口带48V</w:t>
            </w:r>
            <w:proofErr w:type="gramStart"/>
            <w:r>
              <w:rPr>
                <w:rFonts w:ascii="宋体" w:hAnsi="宋体" w:cs="宋体" w:hint="eastAsia"/>
                <w:sz w:val="18"/>
                <w:szCs w:val="18"/>
                <w:lang w:bidi="ar"/>
              </w:rPr>
              <w:t>幻像</w:t>
            </w:r>
            <w:proofErr w:type="gramEnd"/>
            <w:r>
              <w:rPr>
                <w:rFonts w:ascii="宋体" w:hAnsi="宋体" w:cs="宋体" w:hint="eastAsia"/>
                <w:sz w:val="18"/>
                <w:szCs w:val="18"/>
                <w:lang w:bidi="ar"/>
              </w:rPr>
              <w:t>电源。</w:t>
            </w:r>
            <w:r>
              <w:rPr>
                <w:rFonts w:ascii="宋体" w:hAnsi="宋体" w:cs="宋体" w:hint="eastAsia"/>
                <w:sz w:val="18"/>
                <w:szCs w:val="18"/>
                <w:lang w:bidi="ar"/>
              </w:rPr>
              <w:br/>
              <w:t>3、提供2组立体声输入，4路RCA输入，可连接立体设备。</w:t>
            </w:r>
            <w:r>
              <w:rPr>
                <w:rFonts w:ascii="宋体" w:hAnsi="宋体" w:cs="宋体" w:hint="eastAsia"/>
                <w:sz w:val="18"/>
                <w:szCs w:val="18"/>
                <w:lang w:bidi="ar"/>
              </w:rPr>
              <w:br/>
              <w:t>4、提供2组立体主输出、4路编组输出、4路辅助输出、1组立体声监听输出、1个耳机监听输出、2个效果输出。</w:t>
            </w:r>
            <w:r>
              <w:rPr>
                <w:rFonts w:ascii="宋体" w:hAnsi="宋体" w:cs="宋体" w:hint="eastAsia"/>
                <w:sz w:val="18"/>
                <w:szCs w:val="18"/>
                <w:lang w:bidi="ar"/>
              </w:rPr>
              <w:br/>
              <w:t>5、提供</w:t>
            </w:r>
            <w:proofErr w:type="gramStart"/>
            <w:r>
              <w:rPr>
                <w:rFonts w:ascii="宋体" w:hAnsi="宋体" w:cs="宋体" w:hint="eastAsia"/>
                <w:sz w:val="18"/>
                <w:szCs w:val="18"/>
                <w:lang w:bidi="ar"/>
              </w:rPr>
              <w:t>1组主混音</w:t>
            </w:r>
            <w:proofErr w:type="gramEnd"/>
            <w:r>
              <w:rPr>
                <w:rFonts w:ascii="宋体" w:hAnsi="宋体" w:cs="宋体" w:hint="eastAsia"/>
                <w:sz w:val="18"/>
                <w:szCs w:val="18"/>
                <w:lang w:bidi="ar"/>
              </w:rPr>
              <w:t>断点插入、6个断点插入，可连接额外的处理器（压缩器、均衡器。限幅器等）。</w:t>
            </w:r>
            <w:r>
              <w:rPr>
                <w:rFonts w:ascii="宋体" w:hAnsi="宋体" w:cs="宋体" w:hint="eastAsia"/>
                <w:sz w:val="18"/>
                <w:szCs w:val="18"/>
                <w:lang w:bidi="ar"/>
              </w:rPr>
              <w:br/>
              <w:t>6、具有13个60mm行程的高精密碳膜推子。</w:t>
            </w:r>
            <w:r>
              <w:rPr>
                <w:rFonts w:ascii="宋体" w:hAnsi="宋体" w:cs="宋体" w:hint="eastAsia"/>
                <w:sz w:val="18"/>
                <w:szCs w:val="18"/>
                <w:lang w:bidi="ar"/>
              </w:rPr>
              <w:br/>
              <w:t>7、</w:t>
            </w:r>
            <w:proofErr w:type="gramStart"/>
            <w:r>
              <w:rPr>
                <w:rFonts w:ascii="宋体" w:hAnsi="宋体" w:cs="宋体" w:hint="eastAsia"/>
                <w:sz w:val="18"/>
                <w:szCs w:val="18"/>
                <w:lang w:bidi="ar"/>
              </w:rPr>
              <w:t>内置蓝牙</w:t>
            </w:r>
            <w:proofErr w:type="gramEnd"/>
            <w:r>
              <w:rPr>
                <w:rFonts w:ascii="宋体" w:hAnsi="宋体" w:cs="宋体" w:hint="eastAsia"/>
                <w:sz w:val="18"/>
                <w:szCs w:val="18"/>
                <w:lang w:bidi="ar"/>
              </w:rPr>
              <w:t>MP3播放器，支持1路USB接口，外接U盘和连接</w:t>
            </w:r>
            <w:proofErr w:type="gramStart"/>
            <w:r>
              <w:rPr>
                <w:rFonts w:ascii="宋体" w:hAnsi="宋体" w:cs="宋体" w:hint="eastAsia"/>
                <w:sz w:val="18"/>
                <w:szCs w:val="18"/>
                <w:lang w:bidi="ar"/>
              </w:rPr>
              <w:t>手机蓝牙播放</w:t>
            </w:r>
            <w:proofErr w:type="gramEnd"/>
            <w:r>
              <w:rPr>
                <w:rFonts w:ascii="宋体" w:hAnsi="宋体" w:cs="宋体" w:hint="eastAsia"/>
                <w:sz w:val="18"/>
                <w:szCs w:val="18"/>
                <w:lang w:bidi="ar"/>
              </w:rPr>
              <w:t>音乐。</w:t>
            </w:r>
            <w:r>
              <w:rPr>
                <w:rFonts w:ascii="宋体" w:hAnsi="宋体" w:cs="宋体" w:hint="eastAsia"/>
                <w:sz w:val="18"/>
                <w:szCs w:val="18"/>
                <w:lang w:bidi="ar"/>
              </w:rPr>
              <w:br/>
            </w:r>
            <w:r>
              <w:rPr>
                <w:rFonts w:ascii="宋体" w:hAnsi="宋体" w:cs="宋体" w:hint="eastAsia"/>
                <w:sz w:val="18"/>
                <w:szCs w:val="18"/>
                <w:lang w:bidi="ar"/>
              </w:rPr>
              <w:lastRenderedPageBreak/>
              <w:t>8、内置USB声卡，连接电脑进行音乐播放和声音录音。</w:t>
            </w:r>
            <w:r>
              <w:rPr>
                <w:rFonts w:ascii="宋体" w:hAnsi="宋体" w:cs="宋体" w:hint="eastAsia"/>
                <w:sz w:val="18"/>
                <w:szCs w:val="18"/>
                <w:lang w:bidi="ar"/>
              </w:rPr>
              <w:br/>
              <w:t>9、内置24位DSP效果器，提供100种预设效果。</w:t>
            </w:r>
            <w:r>
              <w:rPr>
                <w:rFonts w:ascii="宋体" w:hAnsi="宋体" w:cs="宋体" w:hint="eastAsia"/>
                <w:sz w:val="18"/>
                <w:szCs w:val="18"/>
                <w:lang w:bidi="ar"/>
              </w:rPr>
              <w:br/>
              <w:t>10、提供1个USB供电接口，可连接USB照明灯。</w:t>
            </w:r>
            <w:r>
              <w:rPr>
                <w:rFonts w:ascii="宋体" w:hAnsi="宋体" w:cs="宋体" w:hint="eastAsia"/>
                <w:sz w:val="18"/>
                <w:szCs w:val="18"/>
                <w:lang w:bidi="ar"/>
              </w:rPr>
              <w:br/>
              <w:t>11.支持7段图示均衡推子调节。</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1.麦克风输入：8路（8个XLR接口）</w:t>
            </w:r>
            <w:r>
              <w:rPr>
                <w:rFonts w:ascii="宋体" w:hAnsi="宋体" w:cs="宋体" w:hint="eastAsia"/>
                <w:sz w:val="18"/>
                <w:szCs w:val="18"/>
                <w:lang w:bidi="ar"/>
              </w:rPr>
              <w:br/>
              <w:t>2.线路输入：6路单插单声道/立体声自动切换混合接口</w:t>
            </w:r>
            <w:r>
              <w:rPr>
                <w:rFonts w:ascii="宋体" w:hAnsi="宋体" w:cs="宋体" w:hint="eastAsia"/>
                <w:sz w:val="18"/>
                <w:szCs w:val="18"/>
                <w:lang w:bidi="ar"/>
              </w:rPr>
              <w:br/>
              <w:t>3.立体声输入通道：2组（4路单声道）、4路RCA输入</w:t>
            </w:r>
            <w:r>
              <w:rPr>
                <w:rFonts w:ascii="宋体" w:hAnsi="宋体" w:cs="宋体" w:hint="eastAsia"/>
                <w:sz w:val="18"/>
                <w:szCs w:val="18"/>
                <w:lang w:bidi="ar"/>
              </w:rPr>
              <w:br/>
              <w:t>4.输出通道：2组立体主输出、4路编组输出、4路辅助输出、1组立体声监听输出、1个耳机监听输出、2个效果输出</w:t>
            </w:r>
            <w:r>
              <w:rPr>
                <w:rFonts w:ascii="宋体" w:hAnsi="宋体" w:cs="宋体" w:hint="eastAsia"/>
                <w:sz w:val="18"/>
                <w:szCs w:val="18"/>
                <w:lang w:bidi="ar"/>
              </w:rPr>
              <w:br/>
              <w:t>5.INSERT：</w:t>
            </w:r>
            <w:proofErr w:type="gramStart"/>
            <w:r>
              <w:rPr>
                <w:rFonts w:ascii="宋体" w:hAnsi="宋体" w:cs="宋体" w:hint="eastAsia"/>
                <w:sz w:val="18"/>
                <w:szCs w:val="18"/>
                <w:lang w:bidi="ar"/>
              </w:rPr>
              <w:t>1组主混音</w:t>
            </w:r>
            <w:proofErr w:type="gramEnd"/>
            <w:r>
              <w:rPr>
                <w:rFonts w:ascii="宋体" w:hAnsi="宋体" w:cs="宋体" w:hint="eastAsia"/>
                <w:sz w:val="18"/>
                <w:szCs w:val="18"/>
                <w:lang w:bidi="ar"/>
              </w:rPr>
              <w:t>断点插入、6个断点插入</w:t>
            </w:r>
            <w:r>
              <w:rPr>
                <w:rFonts w:ascii="宋体" w:hAnsi="宋体" w:cs="宋体" w:hint="eastAsia"/>
                <w:sz w:val="18"/>
                <w:szCs w:val="18"/>
                <w:lang w:bidi="ar"/>
              </w:rPr>
              <w:br/>
              <w:t>6.USB接口：外接U盘播放音乐</w:t>
            </w:r>
            <w:r>
              <w:rPr>
                <w:rFonts w:ascii="宋体" w:hAnsi="宋体" w:cs="宋体" w:hint="eastAsia"/>
                <w:sz w:val="18"/>
                <w:szCs w:val="18"/>
                <w:lang w:bidi="ar"/>
              </w:rPr>
              <w:br/>
              <w:t>7.无线连接：</w:t>
            </w:r>
            <w:proofErr w:type="gramStart"/>
            <w:r>
              <w:rPr>
                <w:rFonts w:ascii="宋体" w:hAnsi="宋体" w:cs="宋体" w:hint="eastAsia"/>
                <w:sz w:val="18"/>
                <w:szCs w:val="18"/>
                <w:lang w:bidi="ar"/>
              </w:rPr>
              <w:t>内置蓝牙无线</w:t>
            </w:r>
            <w:proofErr w:type="gramEnd"/>
            <w:r>
              <w:rPr>
                <w:rFonts w:ascii="宋体" w:hAnsi="宋体" w:cs="宋体" w:hint="eastAsia"/>
                <w:sz w:val="18"/>
                <w:szCs w:val="18"/>
                <w:lang w:bidi="ar"/>
              </w:rPr>
              <w:t>收发器，可连接手机进行播放音乐</w:t>
            </w:r>
            <w:r>
              <w:rPr>
                <w:rFonts w:ascii="宋体" w:hAnsi="宋体" w:cs="宋体" w:hint="eastAsia"/>
                <w:sz w:val="18"/>
                <w:szCs w:val="18"/>
                <w:lang w:bidi="ar"/>
              </w:rPr>
              <w:br/>
              <w:t>8.效果器：24位DSP效果器（包括人声、小房子、大厅、回声、回声+回响、盘子、声乐板、合唱GTR，旋转GTR、颤音GTR类型），100种预设效果</w:t>
            </w:r>
            <w:r>
              <w:rPr>
                <w:rFonts w:ascii="宋体" w:hAnsi="宋体" w:cs="宋体" w:hint="eastAsia"/>
                <w:sz w:val="18"/>
                <w:szCs w:val="18"/>
                <w:lang w:bidi="ar"/>
              </w:rPr>
              <w:br/>
              <w:t>9.USB声卡端口：支持电脑播放/录音，通过CH11/12通道回放</w:t>
            </w:r>
            <w:r>
              <w:rPr>
                <w:rFonts w:ascii="宋体" w:hAnsi="宋体" w:cs="宋体" w:hint="eastAsia"/>
                <w:sz w:val="18"/>
                <w:szCs w:val="18"/>
                <w:lang w:bidi="ar"/>
              </w:rPr>
              <w:br/>
              <w:t>10.幻象电源：CH1-CH6每路通道带48V幻象开关独立控制</w:t>
            </w:r>
            <w:r>
              <w:rPr>
                <w:rFonts w:ascii="宋体" w:hAnsi="宋体" w:cs="宋体" w:hint="eastAsia"/>
                <w:sz w:val="18"/>
                <w:szCs w:val="18"/>
                <w:lang w:bidi="ar"/>
              </w:rPr>
              <w:br/>
              <w:t>11.频率响应：20Hz-20kHz，±2dB</w:t>
            </w:r>
            <w:r>
              <w:rPr>
                <w:rFonts w:ascii="宋体" w:hAnsi="宋体" w:cs="宋体" w:hint="eastAsia"/>
                <w:sz w:val="18"/>
                <w:szCs w:val="18"/>
                <w:lang w:bidi="ar"/>
              </w:rPr>
              <w:br/>
              <w:t>12.失真度：&lt;0.03% at+0dB,22Hz-22KHz A-weighted</w:t>
            </w:r>
            <w:r>
              <w:rPr>
                <w:rFonts w:ascii="宋体" w:hAnsi="宋体" w:cs="宋体" w:hint="eastAsia"/>
                <w:sz w:val="18"/>
                <w:szCs w:val="18"/>
                <w:lang w:bidi="ar"/>
              </w:rPr>
              <w:br/>
              <w:t>13.灵敏度：+20dB~-30dB</w:t>
            </w:r>
            <w:r>
              <w:rPr>
                <w:rFonts w:ascii="宋体" w:hAnsi="宋体" w:cs="宋体" w:hint="eastAsia"/>
                <w:sz w:val="18"/>
                <w:szCs w:val="18"/>
                <w:lang w:bidi="ar"/>
              </w:rPr>
              <w:br/>
              <w:t>14.信噪比：&lt;-100dBr A-weighted</w:t>
            </w:r>
            <w:r>
              <w:rPr>
                <w:rFonts w:ascii="宋体" w:hAnsi="宋体" w:cs="宋体" w:hint="eastAsia"/>
                <w:sz w:val="18"/>
                <w:szCs w:val="18"/>
                <w:lang w:bidi="ar"/>
              </w:rPr>
              <w:br/>
              <w:t>15.单声道均衡：高频：+/-15dB @12KHz；中频：+/-15dB @100Hz-8KHz；低频：+/-15dB @80Hz</w:t>
            </w:r>
            <w:r>
              <w:rPr>
                <w:rFonts w:ascii="宋体" w:hAnsi="宋体" w:cs="宋体" w:hint="eastAsia"/>
                <w:sz w:val="18"/>
                <w:szCs w:val="18"/>
                <w:lang w:bidi="ar"/>
              </w:rPr>
              <w:br/>
              <w:t>16.立体声均衡：高频：+/-15dB @12KHz；中频：+/-15dB @3KHz or +/-15dB @500Hz；低频：+/-15dB @80Hz</w:t>
            </w:r>
            <w:r>
              <w:rPr>
                <w:rFonts w:ascii="宋体" w:hAnsi="宋体" w:cs="宋体" w:hint="eastAsia"/>
                <w:sz w:val="18"/>
                <w:szCs w:val="18"/>
                <w:lang w:bidi="ar"/>
              </w:rPr>
              <w:br/>
              <w:t>17.</w:t>
            </w:r>
            <w:proofErr w:type="gramStart"/>
            <w:r>
              <w:rPr>
                <w:rFonts w:ascii="宋体" w:hAnsi="宋体" w:cs="宋体" w:hint="eastAsia"/>
                <w:sz w:val="18"/>
                <w:szCs w:val="18"/>
                <w:lang w:bidi="ar"/>
              </w:rPr>
              <w:t>主混音</w:t>
            </w:r>
            <w:proofErr w:type="gramEnd"/>
            <w:r>
              <w:rPr>
                <w:rFonts w:ascii="宋体" w:hAnsi="宋体" w:cs="宋体" w:hint="eastAsia"/>
                <w:sz w:val="18"/>
                <w:szCs w:val="18"/>
                <w:lang w:bidi="ar"/>
              </w:rPr>
              <w:t>串音：&lt;-80dB @0dB 20Hz-22KHz A-weighted，主输出：0dB,其他通道：最小</w:t>
            </w:r>
            <w:r>
              <w:rPr>
                <w:rFonts w:ascii="宋体" w:hAnsi="宋体" w:cs="宋体" w:hint="eastAsia"/>
                <w:sz w:val="18"/>
                <w:szCs w:val="18"/>
                <w:lang w:bidi="ar"/>
              </w:rPr>
              <w:br/>
              <w:t>18.电平表：2x12-点距LED电平指示表</w:t>
            </w:r>
            <w:r>
              <w:rPr>
                <w:rFonts w:ascii="宋体" w:hAnsi="宋体" w:cs="宋体" w:hint="eastAsia"/>
                <w:sz w:val="18"/>
                <w:szCs w:val="18"/>
                <w:lang w:bidi="ar"/>
              </w:rPr>
              <w:br/>
              <w:t>19.供电电压：AC 100-240V 50/60Hz</w:t>
            </w:r>
            <w:r>
              <w:rPr>
                <w:rFonts w:ascii="宋体" w:hAnsi="宋体" w:cs="宋体" w:hint="eastAsia"/>
                <w:sz w:val="18"/>
                <w:szCs w:val="18"/>
                <w:lang w:bidi="ar"/>
              </w:rPr>
              <w:br/>
              <w:t>20.额定功率：30W</w:t>
            </w:r>
            <w:r>
              <w:rPr>
                <w:rFonts w:ascii="宋体" w:hAnsi="宋体" w:cs="宋体" w:hint="eastAsia"/>
                <w:sz w:val="18"/>
                <w:szCs w:val="18"/>
                <w:lang w:bidi="ar"/>
              </w:rPr>
              <w:br/>
              <w:t>21.尺寸（L×W×H）：438×431×81mm</w:t>
            </w:r>
            <w:r>
              <w:rPr>
                <w:rFonts w:ascii="宋体" w:hAnsi="宋体" w:cs="宋体" w:hint="eastAsia"/>
                <w:sz w:val="18"/>
                <w:szCs w:val="18"/>
                <w:lang w:bidi="ar"/>
              </w:rPr>
              <w:br/>
              <w:t>22.重量：6.7Kg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4CE65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CBB7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B1FCE5E" w14:textId="77777777" w:rsidR="00D12860" w:rsidRDefault="00D12860" w:rsidP="00602B82">
            <w:pPr>
              <w:jc w:val="center"/>
              <w:rPr>
                <w:rFonts w:ascii="宋体" w:hAnsi="宋体" w:cs="宋体" w:hint="eastAsia"/>
                <w:sz w:val="18"/>
                <w:szCs w:val="18"/>
              </w:rPr>
            </w:pPr>
          </w:p>
        </w:tc>
      </w:tr>
      <w:tr w:rsidR="00D12860" w14:paraId="77471629"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E1F5A1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FEFE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抑制器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28E8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产品概述：</w:t>
            </w:r>
            <w:r>
              <w:rPr>
                <w:rFonts w:ascii="宋体" w:hAnsi="宋体" w:cs="宋体" w:hint="eastAsia"/>
                <w:sz w:val="18"/>
                <w:szCs w:val="18"/>
                <w:lang w:bidi="ar"/>
              </w:rPr>
              <w:br/>
              <w:t>产品为高性能双通道全自动反馈抑制器，配备2路模拟平衡输入和2路模拟平衡输出。为高品质扩声的中大型专业场所扩声设计。广泛应用于会议室 、演出、礼堂、多功能厅等场景。</w:t>
            </w:r>
            <w:r>
              <w:rPr>
                <w:rFonts w:ascii="宋体" w:hAnsi="宋体" w:cs="宋体" w:hint="eastAsia"/>
                <w:sz w:val="18"/>
                <w:szCs w:val="18"/>
                <w:lang w:bidi="ar"/>
              </w:rPr>
              <w:br/>
            </w:r>
            <w:r>
              <w:rPr>
                <w:rFonts w:ascii="宋体" w:hAnsi="宋体" w:cs="宋体" w:hint="eastAsia"/>
                <w:sz w:val="18"/>
                <w:szCs w:val="18"/>
                <w:lang w:bidi="ar"/>
              </w:rPr>
              <w:br/>
              <w:t>功能特点：</w:t>
            </w:r>
            <w:r>
              <w:rPr>
                <w:rFonts w:ascii="宋体" w:hAnsi="宋体" w:cs="宋体" w:hint="eastAsia"/>
                <w:sz w:val="18"/>
                <w:szCs w:val="18"/>
                <w:lang w:bidi="ar"/>
              </w:rPr>
              <w:br/>
              <w:t>1.高性能DSP处理，40-bit DPS处理器,高精度32-bit/48kHz AD/DA，提供卓越高品质声音。</w:t>
            </w:r>
            <w:r>
              <w:rPr>
                <w:rFonts w:ascii="宋体" w:hAnsi="宋体" w:cs="宋体" w:hint="eastAsia"/>
                <w:sz w:val="18"/>
                <w:szCs w:val="18"/>
                <w:lang w:bidi="ar"/>
              </w:rPr>
              <w:br/>
              <w:t>2.采用“陷波”+“移频”双方式进行反馈抑制。陷波器提供12固定点+12动态点。高精度移频，范围为-10Hz到10Hz。</w:t>
            </w:r>
            <w:r>
              <w:rPr>
                <w:rFonts w:ascii="宋体" w:hAnsi="宋体" w:cs="宋体" w:hint="eastAsia"/>
                <w:sz w:val="18"/>
                <w:szCs w:val="18"/>
                <w:lang w:bidi="ar"/>
              </w:rPr>
              <w:br/>
              <w:t>3.具有噪声门功能，用于消除噪声。提供同时提供多种参数设置，方便现场灵活应用。</w:t>
            </w:r>
            <w:r>
              <w:rPr>
                <w:rFonts w:ascii="宋体" w:hAnsi="宋体" w:cs="宋体" w:hint="eastAsia"/>
                <w:sz w:val="18"/>
                <w:szCs w:val="18"/>
                <w:lang w:bidi="ar"/>
              </w:rPr>
              <w:br/>
              <w:t>4.具有噪声门功能，用于限制输出大小。提供同时提供多种参数设置，方便现场灵活应用。</w:t>
            </w:r>
            <w:r>
              <w:rPr>
                <w:rFonts w:ascii="宋体" w:hAnsi="宋体" w:cs="宋体" w:hint="eastAsia"/>
                <w:sz w:val="18"/>
                <w:szCs w:val="18"/>
                <w:lang w:bidi="ar"/>
              </w:rPr>
              <w:br/>
              <w:t>5.具有均衡器功能，提供图示均衡器和参量均衡器类型，提供8段参量均衡器和31段图示均衡器可选。图示均衡器支持高架、底架、参量滤波器多种类型。图示均衡器支持单点带宽模式配置。</w:t>
            </w:r>
            <w:r>
              <w:rPr>
                <w:rFonts w:ascii="宋体" w:hAnsi="宋体" w:cs="宋体" w:hint="eastAsia"/>
                <w:sz w:val="18"/>
                <w:szCs w:val="18"/>
                <w:lang w:bidi="ar"/>
              </w:rPr>
              <w:br/>
              <w:t>6.具有分频器功能，具有贝塞尔、林克威治-瑞利、巴特沃斯三种滤波器类型及6/12/18/24/32/48db/oct多种可选，滤波器全频段可调。.</w:t>
            </w:r>
            <w:r>
              <w:rPr>
                <w:rFonts w:ascii="宋体" w:hAnsi="宋体" w:cs="宋体" w:hint="eastAsia"/>
                <w:sz w:val="18"/>
                <w:szCs w:val="18"/>
                <w:lang w:bidi="ar"/>
              </w:rPr>
              <w:br/>
              <w:t>7.具有自动增益功能，声音达到一定峰值自动衰减变小，声音较小则自动增益放大；使音量保持在一定范围。</w:t>
            </w:r>
            <w:r>
              <w:rPr>
                <w:rFonts w:ascii="宋体" w:hAnsi="宋体" w:cs="宋体" w:hint="eastAsia"/>
                <w:sz w:val="18"/>
                <w:szCs w:val="18"/>
                <w:lang w:bidi="ar"/>
              </w:rPr>
              <w:br/>
              <w:t>8.具有320*240 2英寸IPS真彩显示屏，方便快速操作，采用单键飞梭快捷操作，快速实现模式、直通、锁定及中英文选择功能。</w:t>
            </w:r>
            <w:r>
              <w:rPr>
                <w:rFonts w:ascii="宋体" w:hAnsi="宋体" w:cs="宋体" w:hint="eastAsia"/>
                <w:sz w:val="18"/>
                <w:szCs w:val="18"/>
                <w:lang w:bidi="ar"/>
              </w:rPr>
              <w:br/>
              <w:t>9.具有48个陷波器状态LED指示灯，实时显示陷波器状态。</w:t>
            </w:r>
            <w:r>
              <w:rPr>
                <w:rFonts w:ascii="宋体" w:hAnsi="宋体" w:cs="宋体" w:hint="eastAsia"/>
                <w:sz w:val="18"/>
                <w:szCs w:val="18"/>
                <w:lang w:bidi="ar"/>
              </w:rPr>
              <w:br/>
              <w:t>10.支持4个场景切换，灵活导入和导出场景数据。</w:t>
            </w:r>
            <w:r>
              <w:rPr>
                <w:rFonts w:ascii="宋体" w:hAnsi="宋体" w:cs="宋体" w:hint="eastAsia"/>
                <w:sz w:val="18"/>
                <w:szCs w:val="18"/>
                <w:lang w:bidi="ar"/>
              </w:rPr>
              <w:br/>
              <w:t>11.支持恢复出厂设置、设备定位、断电自动保护记忆。</w:t>
            </w:r>
            <w:r>
              <w:rPr>
                <w:rFonts w:ascii="宋体" w:hAnsi="宋体" w:cs="宋体" w:hint="eastAsia"/>
                <w:sz w:val="18"/>
                <w:szCs w:val="18"/>
                <w:lang w:bidi="ar"/>
              </w:rPr>
              <w:br/>
              <w:t>12.支持通过后台管理软件对多台设备进行批量升级。</w:t>
            </w:r>
            <w:r>
              <w:rPr>
                <w:rFonts w:ascii="宋体" w:hAnsi="宋体" w:cs="宋体" w:hint="eastAsia"/>
                <w:sz w:val="18"/>
                <w:szCs w:val="18"/>
                <w:lang w:bidi="ar"/>
              </w:rPr>
              <w:br/>
              <w:t>13.以太网</w:t>
            </w:r>
            <w:proofErr w:type="spellStart"/>
            <w:r>
              <w:rPr>
                <w:rFonts w:ascii="宋体" w:hAnsi="宋体" w:cs="宋体" w:hint="eastAsia"/>
                <w:sz w:val="18"/>
                <w:szCs w:val="18"/>
                <w:lang w:bidi="ar"/>
              </w:rPr>
              <w:t>Enternet</w:t>
            </w:r>
            <w:proofErr w:type="spellEnd"/>
            <w:r>
              <w:rPr>
                <w:rFonts w:ascii="宋体" w:hAnsi="宋体" w:cs="宋体" w:hint="eastAsia"/>
                <w:sz w:val="18"/>
                <w:szCs w:val="18"/>
                <w:lang w:bidi="ar"/>
              </w:rPr>
              <w:t>接口，可通过网络实时在线同时管控多台设备。</w:t>
            </w:r>
            <w:r>
              <w:rPr>
                <w:rFonts w:ascii="宋体" w:hAnsi="宋体" w:cs="宋体" w:hint="eastAsia"/>
                <w:sz w:val="18"/>
                <w:szCs w:val="18"/>
                <w:lang w:bidi="ar"/>
              </w:rPr>
              <w:br/>
            </w:r>
            <w:r>
              <w:rPr>
                <w:rFonts w:ascii="宋体" w:hAnsi="宋体" w:cs="宋体" w:hint="eastAsia"/>
                <w:sz w:val="18"/>
                <w:szCs w:val="18"/>
                <w:lang w:bidi="ar"/>
              </w:rPr>
              <w:lastRenderedPageBreak/>
              <w:t>14.PC软件界面美观，操作人性化，可工作在XP/Windows7、 8、10 等系统环境下。</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1.输入通道及插座：2路XLR与TRS多功能座模拟输入</w:t>
            </w:r>
            <w:r>
              <w:rPr>
                <w:rFonts w:ascii="宋体" w:hAnsi="宋体" w:cs="宋体" w:hint="eastAsia"/>
                <w:sz w:val="18"/>
                <w:szCs w:val="18"/>
                <w:lang w:bidi="ar"/>
              </w:rPr>
              <w:br/>
              <w:t>2.输出通道及插座：2路XLR公座+2路TRS公座 模拟输出</w:t>
            </w:r>
            <w:r>
              <w:rPr>
                <w:rFonts w:ascii="宋体" w:hAnsi="宋体" w:cs="宋体" w:hint="eastAsia"/>
                <w:sz w:val="18"/>
                <w:szCs w:val="18"/>
                <w:lang w:bidi="ar"/>
              </w:rPr>
              <w:br/>
              <w:t>3.输入阻抗：平衡：20KΩ</w:t>
            </w:r>
            <w:r>
              <w:rPr>
                <w:rFonts w:ascii="宋体" w:hAnsi="宋体" w:cs="宋体" w:hint="eastAsia"/>
                <w:sz w:val="18"/>
                <w:szCs w:val="18"/>
                <w:lang w:bidi="ar"/>
              </w:rPr>
              <w:br/>
              <w:t>4.输出阻抗：平衡：100Ω</w:t>
            </w:r>
            <w:r>
              <w:rPr>
                <w:rFonts w:ascii="宋体" w:hAnsi="宋体" w:cs="宋体" w:hint="eastAsia"/>
                <w:sz w:val="18"/>
                <w:szCs w:val="18"/>
                <w:lang w:bidi="ar"/>
              </w:rPr>
              <w:br/>
              <w:t>5.输入范围：≤+20dBu</w:t>
            </w:r>
            <w:r>
              <w:rPr>
                <w:rFonts w:ascii="宋体" w:hAnsi="宋体" w:cs="宋体" w:hint="eastAsia"/>
                <w:sz w:val="18"/>
                <w:szCs w:val="18"/>
                <w:lang w:bidi="ar"/>
              </w:rPr>
              <w:br/>
              <w:t>6.频率响应：20Hz-20kHz（±0.5dB）</w:t>
            </w:r>
            <w:r>
              <w:rPr>
                <w:rFonts w:ascii="宋体" w:hAnsi="宋体" w:cs="宋体" w:hint="eastAsia"/>
                <w:sz w:val="18"/>
                <w:szCs w:val="18"/>
                <w:lang w:bidi="ar"/>
              </w:rPr>
              <w:br/>
              <w:t>7.信噪比：≥103dB@1kHz 20dBu（A计权）</w:t>
            </w:r>
            <w:r>
              <w:rPr>
                <w:rFonts w:ascii="宋体" w:hAnsi="宋体" w:cs="宋体" w:hint="eastAsia"/>
                <w:sz w:val="18"/>
                <w:szCs w:val="18"/>
                <w:lang w:bidi="ar"/>
              </w:rPr>
              <w:br/>
              <w:t>8.失真度：&lt;0.012% OUTPUT=0dBu/1kHz</w:t>
            </w:r>
            <w:r>
              <w:rPr>
                <w:rFonts w:ascii="宋体" w:hAnsi="宋体" w:cs="宋体" w:hint="eastAsia"/>
                <w:sz w:val="18"/>
                <w:szCs w:val="18"/>
                <w:lang w:bidi="ar"/>
              </w:rPr>
              <w:br/>
              <w:t>9.通道分离度：&gt;82dB(1kHz)</w:t>
            </w:r>
            <w:r>
              <w:rPr>
                <w:rFonts w:ascii="宋体" w:hAnsi="宋体" w:cs="宋体" w:hint="eastAsia"/>
                <w:sz w:val="18"/>
                <w:szCs w:val="18"/>
                <w:lang w:bidi="ar"/>
              </w:rPr>
              <w:br/>
              <w:t>10.啸叫寻找与抑制方式：全自动式陷波</w:t>
            </w:r>
            <w:r>
              <w:rPr>
                <w:rFonts w:ascii="宋体" w:hAnsi="宋体" w:cs="宋体" w:hint="eastAsia"/>
                <w:sz w:val="18"/>
                <w:szCs w:val="18"/>
                <w:lang w:bidi="ar"/>
              </w:rPr>
              <w:br/>
              <w:t>11.滤波器：24个每通道</w:t>
            </w:r>
            <w:r>
              <w:rPr>
                <w:rFonts w:ascii="宋体" w:hAnsi="宋体" w:cs="宋体" w:hint="eastAsia"/>
                <w:sz w:val="18"/>
                <w:szCs w:val="18"/>
                <w:lang w:bidi="ar"/>
              </w:rPr>
              <w:br/>
              <w:t>12.Q值范围：10-50</w:t>
            </w:r>
            <w:r>
              <w:rPr>
                <w:rFonts w:ascii="宋体" w:hAnsi="宋体" w:cs="宋体" w:hint="eastAsia"/>
                <w:sz w:val="18"/>
                <w:szCs w:val="18"/>
                <w:lang w:bidi="ar"/>
              </w:rPr>
              <w:br/>
              <w:t>13.频率分辨率：1Hz</w:t>
            </w:r>
            <w:r>
              <w:rPr>
                <w:rFonts w:ascii="宋体" w:hAnsi="宋体" w:cs="宋体" w:hint="eastAsia"/>
                <w:sz w:val="18"/>
                <w:szCs w:val="18"/>
                <w:lang w:bidi="ar"/>
              </w:rPr>
              <w:br/>
              <w:t>14.啸叫寻找时间：0.1—0.5S</w:t>
            </w:r>
            <w:r>
              <w:rPr>
                <w:rFonts w:ascii="宋体" w:hAnsi="宋体" w:cs="宋体" w:hint="eastAsia"/>
                <w:sz w:val="18"/>
                <w:szCs w:val="18"/>
                <w:lang w:bidi="ar"/>
              </w:rPr>
              <w:br/>
              <w:t>15.FFT长度：1024</w:t>
            </w:r>
            <w:r>
              <w:rPr>
                <w:rFonts w:ascii="宋体" w:hAnsi="宋体" w:cs="宋体" w:hint="eastAsia"/>
                <w:sz w:val="18"/>
                <w:szCs w:val="18"/>
                <w:lang w:bidi="ar"/>
              </w:rPr>
              <w:br/>
              <w:t>16.传声增益：4—10dB</w:t>
            </w:r>
            <w:r>
              <w:rPr>
                <w:rFonts w:ascii="宋体" w:hAnsi="宋体" w:cs="宋体" w:hint="eastAsia"/>
                <w:sz w:val="18"/>
                <w:szCs w:val="18"/>
                <w:lang w:bidi="ar"/>
              </w:rPr>
              <w:br/>
              <w:t>17.系统增益：0dB</w:t>
            </w:r>
            <w:r>
              <w:rPr>
                <w:rFonts w:ascii="宋体" w:hAnsi="宋体" w:cs="宋体" w:hint="eastAsia"/>
                <w:sz w:val="18"/>
                <w:szCs w:val="18"/>
                <w:lang w:bidi="ar"/>
              </w:rPr>
              <w:br/>
              <w:t>18.陷波器：双通道各12个静态点+12个动态点</w:t>
            </w:r>
            <w:r>
              <w:rPr>
                <w:rFonts w:ascii="宋体" w:hAnsi="宋体" w:cs="宋体" w:hint="eastAsia"/>
                <w:sz w:val="18"/>
                <w:szCs w:val="18"/>
                <w:lang w:bidi="ar"/>
              </w:rPr>
              <w:br/>
              <w:t>19.分频器：具有巴特沃斯，贝塞尔，林克威治-瑞利三种高低通滤波器</w:t>
            </w:r>
            <w:r>
              <w:rPr>
                <w:rFonts w:ascii="宋体" w:hAnsi="宋体" w:cs="宋体" w:hint="eastAsia"/>
                <w:sz w:val="18"/>
                <w:szCs w:val="18"/>
                <w:lang w:bidi="ar"/>
              </w:rPr>
              <w:br/>
              <w:t>20.均衡器：31段图示均衡器+8段参量均衡器</w:t>
            </w:r>
            <w:r>
              <w:rPr>
                <w:rFonts w:ascii="宋体" w:hAnsi="宋体" w:cs="宋体" w:hint="eastAsia"/>
                <w:sz w:val="18"/>
                <w:szCs w:val="18"/>
                <w:lang w:bidi="ar"/>
              </w:rPr>
              <w:br/>
              <w:t>21.显示：2英寸IPS真彩显示屏，分辨率320*240；48个陷波器状态LED指示灯</w:t>
            </w:r>
            <w:r>
              <w:rPr>
                <w:rFonts w:ascii="宋体" w:hAnsi="宋体" w:cs="宋体" w:hint="eastAsia"/>
                <w:sz w:val="18"/>
                <w:szCs w:val="18"/>
                <w:lang w:bidi="ar"/>
              </w:rPr>
              <w:br/>
              <w:t>22.处理器：48kHz采样频率，40-bit DSP处理器；32-bit A/D及D/A转换</w:t>
            </w:r>
            <w:r>
              <w:rPr>
                <w:rFonts w:ascii="宋体" w:hAnsi="宋体" w:cs="宋体" w:hint="eastAsia"/>
                <w:sz w:val="18"/>
                <w:szCs w:val="18"/>
                <w:lang w:bidi="ar"/>
              </w:rPr>
              <w:br/>
              <w:t>23.产品尺寸（</w:t>
            </w:r>
            <w:proofErr w:type="spellStart"/>
            <w:r>
              <w:rPr>
                <w:rFonts w:ascii="宋体" w:hAnsi="宋体" w:cs="宋体" w:hint="eastAsia"/>
                <w:sz w:val="18"/>
                <w:szCs w:val="18"/>
                <w:lang w:bidi="ar"/>
              </w:rPr>
              <w:t>LxDxH</w:t>
            </w:r>
            <w:proofErr w:type="spellEnd"/>
            <w:r>
              <w:rPr>
                <w:rFonts w:ascii="宋体" w:hAnsi="宋体" w:cs="宋体" w:hint="eastAsia"/>
                <w:sz w:val="18"/>
                <w:szCs w:val="18"/>
                <w:lang w:bidi="ar"/>
              </w:rPr>
              <w:t>）：484X209X45 mm</w:t>
            </w:r>
            <w:r>
              <w:rPr>
                <w:rFonts w:ascii="宋体" w:hAnsi="宋体" w:cs="宋体" w:hint="eastAsia"/>
                <w:sz w:val="18"/>
                <w:szCs w:val="18"/>
                <w:lang w:bidi="ar"/>
              </w:rPr>
              <w:br/>
              <w:t>24.净重：2.4kg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30B0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A6BD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9A8440A" w14:textId="77777777" w:rsidR="00D12860" w:rsidRDefault="00D12860" w:rsidP="00602B82">
            <w:pPr>
              <w:jc w:val="center"/>
              <w:rPr>
                <w:rFonts w:ascii="宋体" w:hAnsi="宋体" w:cs="宋体" w:hint="eastAsia"/>
                <w:sz w:val="18"/>
                <w:szCs w:val="18"/>
              </w:rPr>
            </w:pPr>
          </w:p>
        </w:tc>
      </w:tr>
      <w:tr w:rsidR="00D12860" w14:paraId="24812B60"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D2A1DA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F715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数字音频处理器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6C1E4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1.输入≥2路平衡式线路输入，采用标准卡</w:t>
            </w:r>
            <w:proofErr w:type="gramStart"/>
            <w:r>
              <w:rPr>
                <w:rFonts w:ascii="宋体" w:hAnsi="宋体" w:cs="宋体" w:hint="eastAsia"/>
                <w:sz w:val="18"/>
                <w:szCs w:val="18"/>
                <w:lang w:bidi="ar"/>
              </w:rPr>
              <w:t>侬</w:t>
            </w:r>
            <w:proofErr w:type="gramEnd"/>
            <w:r>
              <w:rPr>
                <w:rFonts w:ascii="宋体" w:hAnsi="宋体" w:cs="宋体" w:hint="eastAsia"/>
                <w:sz w:val="18"/>
                <w:szCs w:val="18"/>
                <w:lang w:bidi="ar"/>
              </w:rPr>
              <w:t xml:space="preserve">接口，平衡接法。 </w:t>
            </w:r>
            <w:r>
              <w:rPr>
                <w:rFonts w:ascii="宋体" w:hAnsi="宋体" w:cs="宋体" w:hint="eastAsia"/>
                <w:sz w:val="18"/>
                <w:szCs w:val="18"/>
                <w:lang w:bidi="ar"/>
              </w:rPr>
              <w:br/>
              <w:t>2.输出≥6路平衡式线路输出，采用标准卡</w:t>
            </w:r>
            <w:proofErr w:type="gramStart"/>
            <w:r>
              <w:rPr>
                <w:rFonts w:ascii="宋体" w:hAnsi="宋体" w:cs="宋体" w:hint="eastAsia"/>
                <w:sz w:val="18"/>
                <w:szCs w:val="18"/>
                <w:lang w:bidi="ar"/>
              </w:rPr>
              <w:t>侬</w:t>
            </w:r>
            <w:proofErr w:type="gramEnd"/>
            <w:r>
              <w:rPr>
                <w:rFonts w:ascii="宋体" w:hAnsi="宋体" w:cs="宋体" w:hint="eastAsia"/>
                <w:sz w:val="18"/>
                <w:szCs w:val="18"/>
                <w:lang w:bidi="ar"/>
              </w:rPr>
              <w:t>接口，平衡接法。</w:t>
            </w:r>
            <w:r>
              <w:rPr>
                <w:rFonts w:ascii="宋体" w:hAnsi="宋体" w:cs="宋体" w:hint="eastAsia"/>
                <w:sz w:val="18"/>
                <w:szCs w:val="18"/>
                <w:lang w:bidi="ar"/>
              </w:rPr>
              <w:br/>
              <w:t>3.内置≥96kHz的FIR滤波器、高阶信号发生器与RTA实时频谱分析仪的功能。</w:t>
            </w:r>
            <w:r>
              <w:rPr>
                <w:rFonts w:ascii="宋体" w:hAnsi="宋体" w:cs="宋体" w:hint="eastAsia"/>
                <w:sz w:val="18"/>
                <w:szCs w:val="18"/>
                <w:lang w:bidi="ar"/>
              </w:rPr>
              <w:br/>
              <w:t>4.具有MIR线性相位分频滤波器，有着经典滤波器（LR24/48）的形状，而不产生任何相位扭曲失真，使相位曲线保持平直。</w:t>
            </w:r>
            <w:r>
              <w:rPr>
                <w:rFonts w:ascii="宋体" w:hAnsi="宋体" w:cs="宋体" w:hint="eastAsia"/>
                <w:sz w:val="18"/>
                <w:szCs w:val="18"/>
                <w:lang w:bidi="ar"/>
              </w:rPr>
              <w:br/>
              <w:t>5.每个输入输出通道都配有RMS压缩器，可以在输入通道控制信号动态，或是用于塑造声音力度。极低失真峰值</w:t>
            </w:r>
            <w:proofErr w:type="gramStart"/>
            <w:r>
              <w:rPr>
                <w:rFonts w:ascii="宋体" w:hAnsi="宋体" w:cs="宋体" w:hint="eastAsia"/>
                <w:sz w:val="18"/>
                <w:szCs w:val="18"/>
                <w:lang w:bidi="ar"/>
              </w:rPr>
              <w:t>压限器</w:t>
            </w:r>
            <w:proofErr w:type="gramEnd"/>
            <w:r>
              <w:rPr>
                <w:rFonts w:ascii="宋体" w:hAnsi="宋体" w:cs="宋体" w:hint="eastAsia"/>
                <w:sz w:val="18"/>
                <w:szCs w:val="18"/>
                <w:lang w:bidi="ar"/>
              </w:rPr>
              <w:t>可以防止突发大动态信号损坏扬声器单元。</w:t>
            </w:r>
            <w:r>
              <w:rPr>
                <w:rFonts w:ascii="宋体" w:hAnsi="宋体" w:cs="宋体" w:hint="eastAsia"/>
                <w:sz w:val="18"/>
                <w:szCs w:val="18"/>
                <w:lang w:bidi="ar"/>
              </w:rPr>
              <w:br/>
              <w:t>6.具有AEQ自动均衡功能，可现场测量实时生成FIR系数，直接存入处理器中，简单直接地应用FIR到现场扩声或是音箱预设中。</w:t>
            </w:r>
            <w:r>
              <w:rPr>
                <w:rFonts w:ascii="宋体" w:hAnsi="宋体" w:cs="宋体" w:hint="eastAsia"/>
                <w:sz w:val="18"/>
                <w:szCs w:val="18"/>
                <w:lang w:bidi="ar"/>
              </w:rPr>
              <w:br/>
              <w:t>7.全矩阵混音，可将任何的输入通道发送到输出通道，将几个不相邻输出通道叠加混音至物理输出。</w:t>
            </w:r>
            <w:r>
              <w:rPr>
                <w:rFonts w:ascii="宋体" w:hAnsi="宋体" w:cs="宋体" w:hint="eastAsia"/>
                <w:sz w:val="18"/>
                <w:szCs w:val="18"/>
                <w:lang w:bidi="ar"/>
              </w:rPr>
              <w:br/>
              <w:t>8.配置输入输出通道选择键，可以编辑当前输入输出通道的处理参数。</w:t>
            </w:r>
            <w:proofErr w:type="gramStart"/>
            <w:r>
              <w:rPr>
                <w:rFonts w:ascii="宋体" w:hAnsi="宋体" w:cs="宋体" w:hint="eastAsia"/>
                <w:sz w:val="18"/>
                <w:szCs w:val="18"/>
                <w:lang w:bidi="ar"/>
              </w:rPr>
              <w:t>长按三秒可哑音当前</w:t>
            </w:r>
            <w:proofErr w:type="gramEnd"/>
            <w:r>
              <w:rPr>
                <w:rFonts w:ascii="宋体" w:hAnsi="宋体" w:cs="宋体" w:hint="eastAsia"/>
                <w:sz w:val="18"/>
                <w:szCs w:val="18"/>
                <w:lang w:bidi="ar"/>
              </w:rPr>
              <w:t>通道。</w:t>
            </w:r>
            <w:r>
              <w:rPr>
                <w:rFonts w:ascii="宋体" w:hAnsi="宋体" w:cs="宋体" w:hint="eastAsia"/>
                <w:sz w:val="18"/>
                <w:szCs w:val="18"/>
                <w:lang w:bidi="ar"/>
              </w:rPr>
              <w:br/>
              <w:t>9.具有液晶显示屏和导航旋钮，可实现功能切换，菜单上下选择。</w:t>
            </w:r>
            <w:r>
              <w:rPr>
                <w:rFonts w:ascii="宋体" w:hAnsi="宋体" w:cs="宋体" w:hint="eastAsia"/>
                <w:sz w:val="18"/>
                <w:szCs w:val="18"/>
                <w:lang w:bidi="ar"/>
              </w:rPr>
              <w:br/>
              <w:t>10.内置数字音频处理算法：增益、延时、极性、分频、FIR、EQ、混音矩阵、压缩、压限。</w:t>
            </w:r>
            <w:r>
              <w:rPr>
                <w:rFonts w:ascii="宋体" w:hAnsi="宋体" w:cs="宋体" w:hint="eastAsia"/>
                <w:sz w:val="18"/>
                <w:szCs w:val="18"/>
                <w:lang w:bidi="ar"/>
              </w:rPr>
              <w:br/>
              <w:t>11.具有编组功能，可以同时控制≥32台处理器，可以统一控制增益，静音，PEQ和极性，增加多机调试便利度。</w:t>
            </w:r>
            <w:r>
              <w:rPr>
                <w:rFonts w:ascii="宋体" w:hAnsi="宋体" w:cs="宋体" w:hint="eastAsia"/>
                <w:sz w:val="18"/>
                <w:szCs w:val="18"/>
                <w:lang w:bidi="ar"/>
              </w:rPr>
              <w:br/>
              <w:t>12.支持通道联控功能。</w:t>
            </w:r>
            <w:r>
              <w:rPr>
                <w:rFonts w:ascii="宋体" w:hAnsi="宋体" w:cs="宋体" w:hint="eastAsia"/>
                <w:sz w:val="18"/>
                <w:szCs w:val="18"/>
                <w:lang w:bidi="ar"/>
              </w:rPr>
              <w:br/>
              <w:t>13.具有≥1路USB B型接口VN.SY03102Q，用于连接电脑通信。 具有≥1路局域网控制接口，可以通过网线直接与PC连接，默认的DHCP自动获取IP地址，一键完成全部连接。具有≥1路RS485协议接口，提供≥1进1出双接口，可以用于连接软件，也可用于中控协议传输。</w:t>
            </w:r>
            <w:r>
              <w:rPr>
                <w:rFonts w:ascii="宋体" w:hAnsi="宋体" w:cs="宋体" w:hint="eastAsia"/>
                <w:sz w:val="18"/>
                <w:szCs w:val="18"/>
                <w:lang w:bidi="ar"/>
              </w:rPr>
              <w:br/>
              <w:t>▲第3-7条、第11条：需提供得到CMA或CNAS认可的检测机构出具的检测报告，加盖投标人公章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D347F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BA59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E8D79A9" w14:textId="77777777" w:rsidR="00D12860" w:rsidRDefault="00D12860" w:rsidP="00602B82">
            <w:pPr>
              <w:jc w:val="center"/>
              <w:rPr>
                <w:rFonts w:ascii="宋体" w:hAnsi="宋体" w:cs="宋体" w:hint="eastAsia"/>
                <w:sz w:val="18"/>
                <w:szCs w:val="18"/>
              </w:rPr>
            </w:pPr>
          </w:p>
        </w:tc>
      </w:tr>
      <w:tr w:rsidR="00D12860" w14:paraId="3190E906"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A69D9B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130A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电源管理器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43FF8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功能特点</w:t>
            </w:r>
            <w:r>
              <w:rPr>
                <w:rFonts w:ascii="宋体" w:hAnsi="宋体" w:cs="宋体" w:hint="eastAsia"/>
                <w:sz w:val="18"/>
                <w:szCs w:val="18"/>
                <w:lang w:bidi="ar"/>
              </w:rPr>
              <w:br/>
              <w:t>1.设备采用标准1U机箱设计。</w:t>
            </w:r>
            <w:r>
              <w:rPr>
                <w:rFonts w:ascii="宋体" w:hAnsi="宋体" w:cs="宋体" w:hint="eastAsia"/>
                <w:sz w:val="18"/>
                <w:szCs w:val="18"/>
                <w:lang w:bidi="ar"/>
              </w:rPr>
              <w:br/>
              <w:t>2.8通道电源时序打开/关闭。</w:t>
            </w:r>
            <w:r>
              <w:rPr>
                <w:rFonts w:ascii="宋体" w:hAnsi="宋体" w:cs="宋体" w:hint="eastAsia"/>
                <w:sz w:val="18"/>
                <w:szCs w:val="18"/>
                <w:lang w:bidi="ar"/>
              </w:rPr>
              <w:br/>
              <w:t>3.远程控制（上电+24V直流信号）8通道电源时序打开/</w:t>
            </w:r>
            <w:proofErr w:type="gramStart"/>
            <w:r>
              <w:rPr>
                <w:rFonts w:ascii="宋体" w:hAnsi="宋体" w:cs="宋体" w:hint="eastAsia"/>
                <w:sz w:val="18"/>
                <w:szCs w:val="18"/>
                <w:lang w:bidi="ar"/>
              </w:rPr>
              <w:t>关闭—当船型</w:t>
            </w:r>
            <w:proofErr w:type="gramEnd"/>
            <w:r>
              <w:rPr>
                <w:rFonts w:ascii="宋体" w:hAnsi="宋体" w:cs="宋体" w:hint="eastAsia"/>
                <w:sz w:val="18"/>
                <w:szCs w:val="18"/>
                <w:lang w:bidi="ar"/>
              </w:rPr>
              <w:t>开关处于off位置时有效。支持配置CH1和CH2通道为受控或不受控状态。</w:t>
            </w:r>
            <w:r>
              <w:rPr>
                <w:rFonts w:ascii="宋体" w:hAnsi="宋体" w:cs="宋体" w:hint="eastAsia"/>
                <w:sz w:val="18"/>
                <w:szCs w:val="18"/>
                <w:lang w:bidi="ar"/>
              </w:rPr>
              <w:br/>
            </w:r>
            <w:r>
              <w:rPr>
                <w:rFonts w:ascii="宋体" w:hAnsi="宋体" w:cs="宋体" w:hint="eastAsia"/>
                <w:sz w:val="18"/>
                <w:szCs w:val="18"/>
                <w:lang w:bidi="ar"/>
              </w:rPr>
              <w:lastRenderedPageBreak/>
              <w:t>4.当远程控制有效时同时控制后板ALARM（报警）端口导通以起到级联控制ALARM（报警）功能。</w:t>
            </w:r>
            <w:r>
              <w:rPr>
                <w:rFonts w:ascii="宋体" w:hAnsi="宋体" w:cs="宋体" w:hint="eastAsia"/>
                <w:sz w:val="18"/>
                <w:szCs w:val="18"/>
                <w:lang w:bidi="ar"/>
              </w:rPr>
              <w:br/>
              <w:t>5.单个通道最大负载功率2200W，所有通道负载总功率达6000W。</w:t>
            </w:r>
            <w:r>
              <w:rPr>
                <w:rFonts w:ascii="宋体" w:hAnsi="宋体" w:cs="宋体" w:hint="eastAsia"/>
                <w:sz w:val="18"/>
                <w:szCs w:val="18"/>
                <w:lang w:bidi="ar"/>
              </w:rPr>
              <w:br/>
              <w:t>6.输入连接器：大功率</w:t>
            </w:r>
            <w:proofErr w:type="gramStart"/>
            <w:r>
              <w:rPr>
                <w:rFonts w:ascii="宋体" w:hAnsi="宋体" w:cs="宋体" w:hint="eastAsia"/>
                <w:sz w:val="18"/>
                <w:szCs w:val="18"/>
                <w:lang w:bidi="ar"/>
              </w:rPr>
              <w:t>线码式</w:t>
            </w:r>
            <w:proofErr w:type="gramEnd"/>
            <w:r>
              <w:rPr>
                <w:rFonts w:ascii="宋体" w:hAnsi="宋体" w:cs="宋体" w:hint="eastAsia"/>
                <w:sz w:val="18"/>
                <w:szCs w:val="18"/>
                <w:lang w:bidi="ar"/>
              </w:rPr>
              <w:t>电源连接器。</w:t>
            </w:r>
            <w:r>
              <w:rPr>
                <w:rFonts w:ascii="宋体" w:hAnsi="宋体" w:cs="宋体" w:hint="eastAsia"/>
                <w:sz w:val="18"/>
                <w:szCs w:val="18"/>
                <w:lang w:bidi="ar"/>
              </w:rPr>
              <w:br/>
              <w:t>7.输出连接器：多用途电源插座。</w:t>
            </w:r>
            <w:r>
              <w:rPr>
                <w:rFonts w:ascii="宋体" w:hAnsi="宋体" w:cs="宋体" w:hint="eastAsia"/>
                <w:sz w:val="18"/>
                <w:szCs w:val="18"/>
                <w:lang w:bidi="ar"/>
              </w:rPr>
              <w:br/>
              <w:t>8.USB输出接口，可以接LED灯。</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1.额定输出电压：AC~220V50Hz</w:t>
            </w:r>
            <w:r>
              <w:rPr>
                <w:rFonts w:ascii="宋体" w:hAnsi="宋体" w:cs="宋体" w:hint="eastAsia"/>
                <w:sz w:val="18"/>
                <w:szCs w:val="18"/>
                <w:lang w:bidi="ar"/>
              </w:rPr>
              <w:br/>
              <w:t>2.额定输出电流：30A</w:t>
            </w:r>
            <w:r>
              <w:rPr>
                <w:rFonts w:ascii="宋体" w:hAnsi="宋体" w:cs="宋体" w:hint="eastAsia"/>
                <w:sz w:val="18"/>
                <w:szCs w:val="18"/>
                <w:lang w:bidi="ar"/>
              </w:rPr>
              <w:br/>
              <w:t>3.可控制电源：8路</w:t>
            </w:r>
            <w:r>
              <w:rPr>
                <w:rFonts w:ascii="宋体" w:hAnsi="宋体" w:cs="宋体" w:hint="eastAsia"/>
                <w:sz w:val="18"/>
                <w:szCs w:val="18"/>
                <w:lang w:bidi="ar"/>
              </w:rPr>
              <w:br/>
              <w:t>4.每</w:t>
            </w:r>
            <w:proofErr w:type="gramStart"/>
            <w:r>
              <w:rPr>
                <w:rFonts w:ascii="宋体" w:hAnsi="宋体" w:cs="宋体" w:hint="eastAsia"/>
                <w:sz w:val="18"/>
                <w:szCs w:val="18"/>
                <w:lang w:bidi="ar"/>
              </w:rPr>
              <w:t>路动作</w:t>
            </w:r>
            <w:proofErr w:type="gramEnd"/>
            <w:r>
              <w:rPr>
                <w:rFonts w:ascii="宋体" w:hAnsi="宋体" w:cs="宋体" w:hint="eastAsia"/>
                <w:sz w:val="18"/>
                <w:szCs w:val="18"/>
                <w:lang w:bidi="ar"/>
              </w:rPr>
              <w:t>延时时间：1秒</w:t>
            </w:r>
            <w:r>
              <w:rPr>
                <w:rFonts w:ascii="宋体" w:hAnsi="宋体" w:cs="宋体" w:hint="eastAsia"/>
                <w:sz w:val="18"/>
                <w:szCs w:val="18"/>
                <w:lang w:bidi="ar"/>
              </w:rPr>
              <w:br/>
              <w:t>5.供电电源：VAC，220V50/60Hz，30A</w:t>
            </w:r>
            <w:r>
              <w:rPr>
                <w:rFonts w:ascii="宋体" w:hAnsi="宋体" w:cs="宋体" w:hint="eastAsia"/>
                <w:sz w:val="18"/>
                <w:szCs w:val="18"/>
                <w:lang w:bidi="ar"/>
              </w:rPr>
              <w:br/>
              <w:t>6.单路额定输出电源：10A</w:t>
            </w:r>
            <w:r>
              <w:rPr>
                <w:rFonts w:ascii="宋体" w:hAnsi="宋体" w:cs="宋体" w:hint="eastAsia"/>
                <w:sz w:val="18"/>
                <w:szCs w:val="18"/>
                <w:lang w:bidi="ar"/>
              </w:rPr>
              <w:br/>
              <w:t>7.尺寸（</w:t>
            </w:r>
            <w:proofErr w:type="spellStart"/>
            <w:r>
              <w:rPr>
                <w:rFonts w:ascii="宋体" w:hAnsi="宋体" w:cs="宋体" w:hint="eastAsia"/>
                <w:sz w:val="18"/>
                <w:szCs w:val="18"/>
                <w:lang w:bidi="ar"/>
              </w:rPr>
              <w:t>LxWxH</w:t>
            </w:r>
            <w:proofErr w:type="spellEnd"/>
            <w:r>
              <w:rPr>
                <w:rFonts w:ascii="宋体" w:hAnsi="宋体" w:cs="宋体" w:hint="eastAsia"/>
                <w:sz w:val="18"/>
                <w:szCs w:val="18"/>
                <w:lang w:bidi="ar"/>
              </w:rPr>
              <w:t>）：484x295x44mm</w:t>
            </w:r>
            <w:r>
              <w:rPr>
                <w:rFonts w:ascii="宋体" w:hAnsi="宋体" w:cs="宋体" w:hint="eastAsia"/>
                <w:sz w:val="18"/>
                <w:szCs w:val="18"/>
                <w:lang w:bidi="ar"/>
              </w:rPr>
              <w:br/>
              <w:t>8.重量：4.2Kg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E08B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0992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94FB2F2" w14:textId="77777777" w:rsidR="00D12860" w:rsidRDefault="00D12860" w:rsidP="00602B82">
            <w:pPr>
              <w:jc w:val="center"/>
              <w:rPr>
                <w:rFonts w:ascii="宋体" w:hAnsi="宋体" w:cs="宋体" w:hint="eastAsia"/>
                <w:sz w:val="18"/>
                <w:szCs w:val="18"/>
              </w:rPr>
            </w:pPr>
          </w:p>
        </w:tc>
      </w:tr>
      <w:tr w:rsidR="00D12860" w14:paraId="11250919"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F484F5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987D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支架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E046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固定面板孔位尺寸（长*宽）： 140mm*65mm</w:t>
            </w:r>
            <w:r>
              <w:rPr>
                <w:rFonts w:ascii="宋体" w:hAnsi="宋体" w:cs="宋体" w:hint="eastAsia"/>
                <w:sz w:val="18"/>
                <w:szCs w:val="18"/>
                <w:lang w:bidi="ar"/>
              </w:rPr>
              <w:br/>
              <w:t>箱体固定面板孔位尺寸（长*宽）： 128mm*70mm</w:t>
            </w:r>
            <w:r>
              <w:rPr>
                <w:rFonts w:ascii="宋体" w:hAnsi="宋体" w:cs="宋体" w:hint="eastAsia"/>
                <w:sz w:val="18"/>
                <w:szCs w:val="18"/>
                <w:lang w:bidi="ar"/>
              </w:rPr>
              <w:br/>
              <w:t>设备面板尺寸：160mm*90mm</w:t>
            </w:r>
            <w:r>
              <w:rPr>
                <w:rFonts w:ascii="宋体" w:hAnsi="宋体" w:cs="宋体" w:hint="eastAsia"/>
                <w:sz w:val="18"/>
                <w:szCs w:val="18"/>
                <w:lang w:bidi="ar"/>
              </w:rPr>
              <w:br/>
              <w:t>重量：0.93Kg</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B921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A0A92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0859EAC" w14:textId="77777777" w:rsidR="00D12860" w:rsidRDefault="00D12860" w:rsidP="00602B82">
            <w:pPr>
              <w:jc w:val="center"/>
              <w:rPr>
                <w:rFonts w:ascii="宋体" w:hAnsi="宋体" w:cs="宋体" w:hint="eastAsia"/>
                <w:sz w:val="18"/>
                <w:szCs w:val="18"/>
              </w:rPr>
            </w:pPr>
          </w:p>
        </w:tc>
      </w:tr>
      <w:tr w:rsidR="00D12860" w14:paraId="2D47CABA"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54DACB0A"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中控系统</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8AC18FF" w14:textId="77777777" w:rsidR="00D12860" w:rsidRDefault="00D12860" w:rsidP="00602B82">
            <w:pPr>
              <w:jc w:val="center"/>
              <w:rPr>
                <w:rFonts w:ascii="宋体" w:hAnsi="宋体" w:cs="宋体" w:hint="eastAsia"/>
                <w:sz w:val="18"/>
                <w:szCs w:val="18"/>
              </w:rPr>
            </w:pPr>
          </w:p>
        </w:tc>
      </w:tr>
      <w:tr w:rsidR="00D12860" w14:paraId="4A87891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638FE1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96F6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网络中控主机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B2DC1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产品描述</w:t>
            </w:r>
            <w:r>
              <w:rPr>
                <w:rFonts w:ascii="宋体" w:hAnsi="宋体" w:cs="宋体" w:hint="eastAsia"/>
                <w:sz w:val="18"/>
                <w:szCs w:val="18"/>
                <w:lang w:bidi="ar"/>
              </w:rPr>
              <w:br/>
              <w:t>是一款采用工业级设计，拥有</w:t>
            </w:r>
            <w:proofErr w:type="gramStart"/>
            <w:r>
              <w:rPr>
                <w:rFonts w:ascii="宋体" w:hAnsi="宋体" w:cs="宋体" w:hint="eastAsia"/>
                <w:sz w:val="18"/>
                <w:szCs w:val="18"/>
                <w:lang w:bidi="ar"/>
              </w:rPr>
              <w:t>丰富控制</w:t>
            </w:r>
            <w:proofErr w:type="gramEnd"/>
            <w:r>
              <w:rPr>
                <w:rFonts w:ascii="宋体" w:hAnsi="宋体" w:cs="宋体" w:hint="eastAsia"/>
                <w:sz w:val="18"/>
                <w:szCs w:val="18"/>
                <w:lang w:bidi="ar"/>
              </w:rPr>
              <w:t>接口，兼容多种控制协议，对声、光、电等各种设备进行集中管理和控制的设备。它广泛应用于多媒体会议室、多功能会议厅以及指挥控制大厅等场所。</w:t>
            </w:r>
            <w:r>
              <w:rPr>
                <w:rFonts w:ascii="宋体" w:hAnsi="宋体" w:cs="宋体" w:hint="eastAsia"/>
                <w:sz w:val="18"/>
                <w:szCs w:val="18"/>
                <w:lang w:bidi="ar"/>
              </w:rPr>
              <w:br/>
              <w:t>功能特点</w:t>
            </w:r>
            <w:r>
              <w:rPr>
                <w:rFonts w:ascii="宋体" w:hAnsi="宋体" w:cs="宋体" w:hint="eastAsia"/>
                <w:sz w:val="18"/>
                <w:szCs w:val="18"/>
                <w:lang w:bidi="ar"/>
              </w:rPr>
              <w:br/>
              <w:t>1.采用SMT全贴片式生产工艺，高度集成处理芯片，系统运行稳定、流畅。内置32位Cortex-A8 ARM架构内嵌式处理器，处理速度高达720MHz。</w:t>
            </w:r>
            <w:r>
              <w:rPr>
                <w:rFonts w:ascii="宋体" w:hAnsi="宋体" w:cs="宋体" w:hint="eastAsia"/>
                <w:sz w:val="18"/>
                <w:szCs w:val="18"/>
                <w:lang w:bidi="ar"/>
              </w:rPr>
              <w:br/>
              <w:t>2.C语言编程架构，语句式编程，支持复杂的逻辑运算和循环计数、CRC校验、API协议对接、文本反馈等功能，交互式控制结构，中英文编程界面。</w:t>
            </w:r>
            <w:r>
              <w:rPr>
                <w:rFonts w:ascii="宋体" w:hAnsi="宋体" w:cs="宋体" w:hint="eastAsia"/>
                <w:sz w:val="18"/>
                <w:szCs w:val="18"/>
                <w:lang w:bidi="ar"/>
              </w:rPr>
              <w:br/>
              <w:t>3.主机具备串行控制，IR红外控制，I/O控制，弱继电器等丰富的控制接口，支持接入各种类型周边设备，使用户操作更加简单。</w:t>
            </w:r>
            <w:r>
              <w:rPr>
                <w:rFonts w:ascii="宋体" w:hAnsi="宋体" w:cs="宋体" w:hint="eastAsia"/>
                <w:sz w:val="18"/>
                <w:szCs w:val="18"/>
                <w:lang w:bidi="ar"/>
              </w:rPr>
              <w:br/>
              <w:t>4.支持红外控制、RS-232、RS-422、RS-485、UDP、TCP、telnet、http、MQTT以及SNMP等多种协议，兼容性强，可对接第三方设备。</w:t>
            </w:r>
            <w:r>
              <w:rPr>
                <w:rFonts w:ascii="宋体" w:hAnsi="宋体" w:cs="宋体" w:hint="eastAsia"/>
                <w:sz w:val="18"/>
                <w:szCs w:val="18"/>
                <w:lang w:bidi="ar"/>
              </w:rPr>
              <w:br/>
              <w:t>5.支持有线触摸平板、安卓移动</w:t>
            </w:r>
            <w:proofErr w:type="gramStart"/>
            <w:r>
              <w:rPr>
                <w:rFonts w:ascii="宋体" w:hAnsi="宋体" w:cs="宋体" w:hint="eastAsia"/>
                <w:sz w:val="18"/>
                <w:szCs w:val="18"/>
                <w:lang w:bidi="ar"/>
              </w:rPr>
              <w:t>端以及</w:t>
            </w:r>
            <w:proofErr w:type="gramEnd"/>
            <w:r>
              <w:rPr>
                <w:rFonts w:ascii="宋体" w:hAnsi="宋体" w:cs="宋体" w:hint="eastAsia"/>
                <w:sz w:val="18"/>
                <w:szCs w:val="18"/>
                <w:lang w:bidi="ar"/>
              </w:rPr>
              <w:t>IOS移动端等智能硬件通过网线或WIFI 对主机发送网络控制指令。</w:t>
            </w:r>
            <w:r>
              <w:rPr>
                <w:rFonts w:ascii="宋体" w:hAnsi="宋体" w:cs="宋体" w:hint="eastAsia"/>
                <w:sz w:val="18"/>
                <w:szCs w:val="18"/>
                <w:lang w:bidi="ar"/>
              </w:rPr>
              <w:br/>
              <w:t>6.主机采用标准 19英寸机柜设计，前面板采用黑色氧化拉丝工艺，美观大方。</w:t>
            </w:r>
            <w:r>
              <w:rPr>
                <w:rFonts w:ascii="宋体" w:hAnsi="宋体" w:cs="宋体" w:hint="eastAsia"/>
                <w:sz w:val="18"/>
                <w:szCs w:val="18"/>
                <w:lang w:bidi="ar"/>
              </w:rPr>
              <w:br/>
              <w:t>7.主机自带4.3英寸LCD触摸彩屏，可查看IP地址、修改IP地址。面板具有指示灯，可直观反馈串口、红外、设备的工作状态。支持全制式环保电源(110V-240V)，适合任何地区。</w:t>
            </w:r>
            <w:r>
              <w:rPr>
                <w:rFonts w:ascii="宋体" w:hAnsi="宋体" w:cs="宋体" w:hint="eastAsia"/>
                <w:sz w:val="18"/>
                <w:szCs w:val="18"/>
                <w:lang w:bidi="ar"/>
              </w:rPr>
              <w:br/>
              <w:t>8.主机具备8路独立可编程串口，可收发RS-232，RS-485及RS-422信号。支持</w:t>
            </w:r>
            <w:proofErr w:type="gramStart"/>
            <w:r>
              <w:rPr>
                <w:rFonts w:ascii="宋体" w:hAnsi="宋体" w:cs="宋体" w:hint="eastAsia"/>
                <w:sz w:val="18"/>
                <w:szCs w:val="18"/>
                <w:lang w:bidi="ar"/>
              </w:rPr>
              <w:t>串口环</w:t>
            </w:r>
            <w:proofErr w:type="gramEnd"/>
            <w:r>
              <w:rPr>
                <w:rFonts w:ascii="宋体" w:hAnsi="宋体" w:cs="宋体" w:hint="eastAsia"/>
                <w:sz w:val="18"/>
                <w:szCs w:val="18"/>
                <w:lang w:bidi="ar"/>
              </w:rPr>
              <w:t>出功能，主机的8路串口均可实现任意一个输入都可以从另外一个</w:t>
            </w:r>
            <w:proofErr w:type="gramStart"/>
            <w:r>
              <w:rPr>
                <w:rFonts w:ascii="宋体" w:hAnsi="宋体" w:cs="宋体" w:hint="eastAsia"/>
                <w:sz w:val="18"/>
                <w:szCs w:val="18"/>
                <w:lang w:bidi="ar"/>
              </w:rPr>
              <w:t>串口环</w:t>
            </w:r>
            <w:proofErr w:type="gramEnd"/>
            <w:r>
              <w:rPr>
                <w:rFonts w:ascii="宋体" w:hAnsi="宋体" w:cs="宋体" w:hint="eastAsia"/>
                <w:sz w:val="18"/>
                <w:szCs w:val="18"/>
                <w:lang w:bidi="ar"/>
              </w:rPr>
              <w:t>出。</w:t>
            </w:r>
            <w:r>
              <w:rPr>
                <w:rFonts w:ascii="宋体" w:hAnsi="宋体" w:cs="宋体" w:hint="eastAsia"/>
                <w:sz w:val="18"/>
                <w:szCs w:val="18"/>
                <w:lang w:bidi="ar"/>
              </w:rPr>
              <w:br/>
              <w:t>9.主机具备8路独立可编程IR红外发射口，实现对电视、空调等设备进行红外控制。支持导入各种常用的电器设备的红外代码库到主机，从而实现对相应设备控制。</w:t>
            </w:r>
            <w:r>
              <w:rPr>
                <w:rFonts w:ascii="宋体" w:hAnsi="宋体" w:cs="宋体" w:hint="eastAsia"/>
                <w:sz w:val="18"/>
                <w:szCs w:val="18"/>
                <w:lang w:bidi="ar"/>
              </w:rPr>
              <w:br/>
              <w:t>10.主机具备8路数字I/0控制口，带保护电路。</w:t>
            </w:r>
            <w:r>
              <w:rPr>
                <w:rFonts w:ascii="宋体" w:hAnsi="宋体" w:cs="宋体" w:hint="eastAsia"/>
                <w:sz w:val="18"/>
                <w:szCs w:val="18"/>
                <w:lang w:bidi="ar"/>
              </w:rPr>
              <w:br/>
              <w:t>11.主机具备8路弱电继电器控制接口。</w:t>
            </w:r>
            <w:r>
              <w:rPr>
                <w:rFonts w:ascii="宋体" w:hAnsi="宋体" w:cs="宋体" w:hint="eastAsia"/>
                <w:sz w:val="18"/>
                <w:szCs w:val="18"/>
                <w:lang w:bidi="ar"/>
              </w:rPr>
              <w:br/>
              <w:t>12.主机具备1个NET网络控制接口，可做外部功能扩展使用，可并接256个网络设备。</w:t>
            </w:r>
            <w:r>
              <w:rPr>
                <w:rFonts w:ascii="宋体" w:hAnsi="宋体" w:cs="宋体" w:hint="eastAsia"/>
                <w:sz w:val="18"/>
                <w:szCs w:val="18"/>
                <w:lang w:bidi="ar"/>
              </w:rPr>
              <w:br/>
              <w:t>13.主机具备1路TF卡接口，实现项目中的程序导入或导出。</w:t>
            </w:r>
            <w:r>
              <w:rPr>
                <w:rFonts w:ascii="宋体" w:hAnsi="宋体" w:cs="宋体" w:hint="eastAsia"/>
                <w:sz w:val="18"/>
                <w:szCs w:val="18"/>
                <w:lang w:bidi="ar"/>
              </w:rPr>
              <w:br/>
              <w:t>14.主机内嵌智能红外学习功能模块，无须配置专业学习器，实现红外代码学习功能。</w:t>
            </w:r>
            <w:r>
              <w:rPr>
                <w:rFonts w:ascii="宋体" w:hAnsi="宋体" w:cs="宋体" w:hint="eastAsia"/>
                <w:sz w:val="18"/>
                <w:szCs w:val="18"/>
                <w:lang w:bidi="ar"/>
              </w:rPr>
              <w:br/>
              <w:t>15.支持音频管理。中控主机可通过对接音频处理器、音频控制模块或支持主机协议的第三方设备，实现扩声系统音量控制以及场景调用。</w:t>
            </w:r>
            <w:r>
              <w:rPr>
                <w:rFonts w:ascii="宋体" w:hAnsi="宋体" w:cs="宋体" w:hint="eastAsia"/>
                <w:sz w:val="18"/>
                <w:szCs w:val="18"/>
                <w:lang w:bidi="ar"/>
              </w:rPr>
              <w:br/>
              <w:t>16.支持视频管理。中控主机可通过对接矩阵系统、云台摄像机或支持主机协议的第三方视频设备，实现对摄像机控制、视频信号切换以及场景调用。</w:t>
            </w:r>
            <w:r>
              <w:rPr>
                <w:rFonts w:ascii="宋体" w:hAnsi="宋体" w:cs="宋体" w:hint="eastAsia"/>
                <w:sz w:val="18"/>
                <w:szCs w:val="18"/>
                <w:lang w:bidi="ar"/>
              </w:rPr>
              <w:br/>
              <w:t>17.支持电源管理。中控主机可通过对接电源时序器、电源控制器或支持主</w:t>
            </w:r>
            <w:r>
              <w:rPr>
                <w:rFonts w:ascii="宋体" w:hAnsi="宋体" w:cs="宋体" w:hint="eastAsia"/>
                <w:sz w:val="18"/>
                <w:szCs w:val="18"/>
                <w:lang w:bidi="ar"/>
              </w:rPr>
              <w:lastRenderedPageBreak/>
              <w:t>机协议的第三方设备，实现对电动窗帘、空调、投影机、投影幕、电视机、LED显示屏等设备电源控制。</w:t>
            </w:r>
            <w:r>
              <w:rPr>
                <w:rFonts w:ascii="宋体" w:hAnsi="宋体" w:cs="宋体" w:hint="eastAsia"/>
                <w:sz w:val="18"/>
                <w:szCs w:val="18"/>
                <w:lang w:bidi="ar"/>
              </w:rPr>
              <w:br/>
              <w:t>18.支持灯光管理。中控主机可通过对接灯光控制器、电源控制器或支持主机协议的第三方设备，实现对白炽灯、LED等设备控制。</w:t>
            </w:r>
            <w:r>
              <w:rPr>
                <w:rFonts w:ascii="宋体" w:hAnsi="宋体" w:cs="宋体" w:hint="eastAsia"/>
                <w:sz w:val="18"/>
                <w:szCs w:val="18"/>
                <w:lang w:bidi="ar"/>
              </w:rPr>
              <w:br/>
              <w:t>19.支持场景调用。中控主机可预先设置会议模式、观影模式、无人模式等多个场景模式。控制端只需一键操作即可完成场景内所有设备联动启动或切换，避免了繁琐的操作步骤。</w:t>
            </w:r>
            <w:r>
              <w:rPr>
                <w:rFonts w:ascii="宋体" w:hAnsi="宋体" w:cs="宋体" w:hint="eastAsia"/>
                <w:sz w:val="18"/>
                <w:szCs w:val="18"/>
                <w:lang w:bidi="ar"/>
              </w:rPr>
              <w:br/>
              <w:t>20.支持级联互控。中控主机可通过网络实现级联，达到互联、互控、联动切换的效果。一台控制端即可操作多台中控主机。</w:t>
            </w:r>
            <w:r>
              <w:rPr>
                <w:rFonts w:ascii="宋体" w:hAnsi="宋体" w:cs="宋体" w:hint="eastAsia"/>
                <w:sz w:val="18"/>
                <w:szCs w:val="18"/>
                <w:lang w:bidi="ar"/>
              </w:rPr>
              <w:br/>
              <w:t>21.支持状态反馈。操作人员可在控制端查看所有设备开关状态，设备受控情况一目了然，大大减轻操作人员工作强度，使用更加人性化。</w:t>
            </w:r>
            <w:r>
              <w:rPr>
                <w:rFonts w:ascii="宋体" w:hAnsi="宋体" w:cs="宋体" w:hint="eastAsia"/>
                <w:sz w:val="18"/>
                <w:szCs w:val="18"/>
                <w:lang w:bidi="ar"/>
              </w:rPr>
              <w:br/>
              <w:t>22.支持信号预览。用户可通过控制端查看会议摄像机画面并根据会议画面对设备进行调整，同时可查看多路画面。</w:t>
            </w:r>
            <w:r>
              <w:rPr>
                <w:rFonts w:ascii="宋体" w:hAnsi="宋体" w:cs="宋体" w:hint="eastAsia"/>
                <w:sz w:val="18"/>
                <w:szCs w:val="18"/>
                <w:lang w:bidi="ar"/>
              </w:rPr>
              <w:br/>
              <w:t>23.支持</w:t>
            </w:r>
            <w:proofErr w:type="gramStart"/>
            <w:r>
              <w:rPr>
                <w:rFonts w:ascii="宋体" w:hAnsi="宋体" w:cs="宋体" w:hint="eastAsia"/>
                <w:sz w:val="18"/>
                <w:szCs w:val="18"/>
                <w:lang w:bidi="ar"/>
              </w:rPr>
              <w:t>双机热备份</w:t>
            </w:r>
            <w:proofErr w:type="gramEnd"/>
            <w:r>
              <w:rPr>
                <w:rFonts w:ascii="宋体" w:hAnsi="宋体" w:cs="宋体" w:hint="eastAsia"/>
                <w:sz w:val="18"/>
                <w:szCs w:val="18"/>
                <w:lang w:bidi="ar"/>
              </w:rPr>
              <w:t>。</w:t>
            </w:r>
            <w:proofErr w:type="gramStart"/>
            <w:r>
              <w:rPr>
                <w:rFonts w:ascii="宋体" w:hAnsi="宋体" w:cs="宋体" w:hint="eastAsia"/>
                <w:sz w:val="18"/>
                <w:szCs w:val="18"/>
                <w:lang w:bidi="ar"/>
              </w:rPr>
              <w:t>当中控</w:t>
            </w:r>
            <w:proofErr w:type="gramEnd"/>
            <w:r>
              <w:rPr>
                <w:rFonts w:ascii="宋体" w:hAnsi="宋体" w:cs="宋体" w:hint="eastAsia"/>
                <w:sz w:val="18"/>
                <w:szCs w:val="18"/>
                <w:lang w:bidi="ar"/>
              </w:rPr>
              <w:t>主机出现故障时，备用中控主机自动承担服务，切换时间小于1.2s，从而保证系统在不需要人工干预的情况下能正常运行。</w:t>
            </w:r>
            <w:r>
              <w:rPr>
                <w:rFonts w:ascii="宋体" w:hAnsi="宋体" w:cs="宋体" w:hint="eastAsia"/>
                <w:sz w:val="18"/>
                <w:szCs w:val="18"/>
                <w:lang w:bidi="ar"/>
              </w:rPr>
              <w:br/>
              <w:t>24.支持触发联动。中控主机可根据传感器采集数据和预设数据进行比对，从而自动控制空调或加湿器等设备，使环境维持在舒适的温湿度范围内。</w:t>
            </w:r>
            <w:r>
              <w:rPr>
                <w:rFonts w:ascii="宋体" w:hAnsi="宋体" w:cs="宋体" w:hint="eastAsia"/>
                <w:sz w:val="18"/>
                <w:szCs w:val="18"/>
                <w:lang w:bidi="ar"/>
              </w:rPr>
              <w:br/>
              <w:t>25.支持数据备份，主机自带TF卡槽，插入TF卡可进行程序数据的备份及导入。</w:t>
            </w:r>
            <w:r>
              <w:rPr>
                <w:rFonts w:ascii="宋体" w:hAnsi="宋体" w:cs="宋体" w:hint="eastAsia"/>
                <w:sz w:val="18"/>
                <w:szCs w:val="18"/>
                <w:lang w:bidi="ar"/>
              </w:rPr>
              <w:br/>
              <w:t>26.支持互联网控制。中控主机在连接互联网的情况下，用户可操作手机或平板等移动端通过互联网实现对中控主机远程控制，随时随地管理设备。</w:t>
            </w:r>
            <w:r>
              <w:rPr>
                <w:rFonts w:ascii="宋体" w:hAnsi="宋体" w:cs="宋体" w:hint="eastAsia"/>
                <w:sz w:val="18"/>
                <w:szCs w:val="18"/>
                <w:lang w:bidi="ar"/>
              </w:rPr>
              <w:br/>
              <w:t>27.支持语音控制。中控主机可搭配语音控制软件或支持对接主机的第三方语音音箱，通过将语音转换成中控指令，实现对周边设备控制或场景调用。</w:t>
            </w:r>
            <w:r>
              <w:rPr>
                <w:rFonts w:ascii="宋体" w:hAnsi="宋体" w:cs="宋体" w:hint="eastAsia"/>
                <w:sz w:val="18"/>
                <w:szCs w:val="18"/>
                <w:lang w:bidi="ar"/>
              </w:rPr>
              <w:br/>
              <w:t>28.支持</w:t>
            </w:r>
            <w:proofErr w:type="gramStart"/>
            <w:r>
              <w:rPr>
                <w:rFonts w:ascii="宋体" w:hAnsi="宋体" w:cs="宋体" w:hint="eastAsia"/>
                <w:sz w:val="18"/>
                <w:szCs w:val="18"/>
                <w:lang w:bidi="ar"/>
              </w:rPr>
              <w:t>扫二维码</w:t>
            </w:r>
            <w:proofErr w:type="gramEnd"/>
            <w:r>
              <w:rPr>
                <w:rFonts w:ascii="宋体" w:hAnsi="宋体" w:cs="宋体" w:hint="eastAsia"/>
                <w:sz w:val="18"/>
                <w:szCs w:val="18"/>
                <w:lang w:bidi="ar"/>
              </w:rPr>
              <w:t>控制。中控主机在连接互联网的情况下会在云平台自动生成二维码，</w:t>
            </w:r>
            <w:proofErr w:type="gramStart"/>
            <w:r>
              <w:rPr>
                <w:rFonts w:ascii="宋体" w:hAnsi="宋体" w:cs="宋体" w:hint="eastAsia"/>
                <w:sz w:val="18"/>
                <w:szCs w:val="18"/>
                <w:lang w:bidi="ar"/>
              </w:rPr>
              <w:t>通过微信或者</w:t>
            </w:r>
            <w:proofErr w:type="gramEnd"/>
            <w:r>
              <w:rPr>
                <w:rFonts w:ascii="宋体" w:hAnsi="宋体" w:cs="宋体" w:hint="eastAsia"/>
                <w:sz w:val="18"/>
                <w:szCs w:val="18"/>
                <w:lang w:bidi="ar"/>
              </w:rPr>
              <w:t>浏览器扫一扫二维码，即可进入控制界面，实现对中控主机控制。支持密码权限设置。</w:t>
            </w:r>
            <w:r>
              <w:rPr>
                <w:rFonts w:ascii="宋体" w:hAnsi="宋体" w:cs="宋体" w:hint="eastAsia"/>
                <w:sz w:val="18"/>
                <w:szCs w:val="18"/>
                <w:lang w:bidi="ar"/>
              </w:rPr>
              <w:br/>
              <w:t>29.支持定时控制。用户可预先设置定时控制任务，到达指定时间后，中控主机自动执行控制任务。</w:t>
            </w:r>
            <w:r>
              <w:rPr>
                <w:rFonts w:ascii="宋体" w:hAnsi="宋体" w:cs="宋体" w:hint="eastAsia"/>
                <w:sz w:val="18"/>
                <w:szCs w:val="18"/>
                <w:lang w:bidi="ar"/>
              </w:rPr>
              <w:br/>
              <w:t>30.支持视频矩阵可视化控制。用户可通过控制端实时预览、拖动并切换矩阵视频信号，支持设置触碰和投放触发切换方式。</w:t>
            </w:r>
            <w:r>
              <w:rPr>
                <w:rFonts w:ascii="宋体" w:hAnsi="宋体" w:cs="宋体" w:hint="eastAsia"/>
                <w:sz w:val="18"/>
                <w:szCs w:val="18"/>
                <w:lang w:bidi="ar"/>
              </w:rPr>
              <w:br/>
              <w:t>31.支持拼接矩阵可视化控制。用户可通过控制端实时预览、放大、缩小、拖动并切换拼接矩阵视频信号，可对输入信号源进行置底、置</w:t>
            </w:r>
            <w:proofErr w:type="gramStart"/>
            <w:r>
              <w:rPr>
                <w:rFonts w:ascii="宋体" w:hAnsi="宋体" w:cs="宋体" w:hint="eastAsia"/>
                <w:sz w:val="18"/>
                <w:szCs w:val="18"/>
                <w:lang w:bidi="ar"/>
              </w:rPr>
              <w:t>顶以及</w:t>
            </w:r>
            <w:proofErr w:type="gramEnd"/>
            <w:r>
              <w:rPr>
                <w:rFonts w:ascii="宋体" w:hAnsi="宋体" w:cs="宋体" w:hint="eastAsia"/>
                <w:sz w:val="18"/>
                <w:szCs w:val="18"/>
                <w:lang w:bidi="ar"/>
              </w:rPr>
              <w:t>一键清屏等操作，支持设置触碰和投放触发切换方式。</w:t>
            </w:r>
            <w:r>
              <w:rPr>
                <w:rFonts w:ascii="宋体" w:hAnsi="宋体" w:cs="宋体" w:hint="eastAsia"/>
                <w:sz w:val="18"/>
                <w:szCs w:val="18"/>
                <w:lang w:bidi="ar"/>
              </w:rPr>
              <w:br/>
              <w:t>32.支持电脑远程控制。</w:t>
            </w:r>
            <w:proofErr w:type="gramStart"/>
            <w:r>
              <w:rPr>
                <w:rFonts w:ascii="宋体" w:hAnsi="宋体" w:cs="宋体" w:hint="eastAsia"/>
                <w:sz w:val="18"/>
                <w:szCs w:val="18"/>
                <w:lang w:bidi="ar"/>
              </w:rPr>
              <w:t>当中控</w:t>
            </w:r>
            <w:proofErr w:type="gramEnd"/>
            <w:r>
              <w:rPr>
                <w:rFonts w:ascii="宋体" w:hAnsi="宋体" w:cs="宋体" w:hint="eastAsia"/>
                <w:sz w:val="18"/>
                <w:szCs w:val="18"/>
                <w:lang w:bidi="ar"/>
              </w:rPr>
              <w:t>主机和电脑在同一局域网情况下，用户可通过控制端APP实时对电脑远程桌面控制并查看电脑工作状态。</w:t>
            </w:r>
            <w:r>
              <w:rPr>
                <w:rFonts w:ascii="宋体" w:hAnsi="宋体" w:cs="宋体" w:hint="eastAsia"/>
                <w:sz w:val="18"/>
                <w:szCs w:val="18"/>
                <w:lang w:bidi="ar"/>
              </w:rPr>
              <w:br/>
              <w:t>33.对接云会务系统。用户通过手机APP或WEB端预约会议室时，可设置情景类型以及开始/结束时间。会议开始前，系统会自动调用场景，场景内所有设备联动启动或切换；会议结束后设备自动关闭，极大地方便用户使用，更加节能环保。</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1.处理器：32位Cortex-A8 ARM架构微处理器，主频高达720MHZ</w:t>
            </w:r>
            <w:r>
              <w:rPr>
                <w:rFonts w:ascii="宋体" w:hAnsi="宋体" w:cs="宋体" w:hint="eastAsia"/>
                <w:sz w:val="18"/>
                <w:szCs w:val="18"/>
                <w:lang w:bidi="ar"/>
              </w:rPr>
              <w:br/>
              <w:t xml:space="preserve">2.存储器：256MByte DDR3 RAM，8 </w:t>
            </w:r>
            <w:proofErr w:type="spellStart"/>
            <w:r>
              <w:rPr>
                <w:rFonts w:ascii="宋体" w:hAnsi="宋体" w:cs="宋体" w:hint="eastAsia"/>
                <w:sz w:val="18"/>
                <w:szCs w:val="18"/>
                <w:lang w:bidi="ar"/>
              </w:rPr>
              <w:t>GByte</w:t>
            </w:r>
            <w:proofErr w:type="spellEnd"/>
            <w:r>
              <w:rPr>
                <w:rFonts w:ascii="宋体" w:hAnsi="宋体" w:cs="宋体" w:hint="eastAsia"/>
                <w:sz w:val="18"/>
                <w:szCs w:val="18"/>
                <w:lang w:bidi="ar"/>
              </w:rPr>
              <w:t xml:space="preserve"> EMMC Flash</w:t>
            </w:r>
            <w:r>
              <w:rPr>
                <w:rFonts w:ascii="宋体" w:hAnsi="宋体" w:cs="宋体" w:hint="eastAsia"/>
                <w:sz w:val="18"/>
                <w:szCs w:val="18"/>
                <w:lang w:bidi="ar"/>
              </w:rPr>
              <w:br/>
              <w:t>3.串口端口：8个终端模块，每个模块7PIN排针，支持RS-232，RS-485及RS-422信号</w:t>
            </w:r>
            <w:r>
              <w:rPr>
                <w:rFonts w:ascii="宋体" w:hAnsi="宋体" w:cs="宋体" w:hint="eastAsia"/>
                <w:sz w:val="18"/>
                <w:szCs w:val="18"/>
                <w:lang w:bidi="ar"/>
              </w:rPr>
              <w:br/>
              <w:t>4.红外IR端口：8个终端模块，16PIN</w:t>
            </w:r>
            <w:proofErr w:type="gramStart"/>
            <w:r>
              <w:rPr>
                <w:rFonts w:ascii="宋体" w:hAnsi="宋体" w:cs="宋体" w:hint="eastAsia"/>
                <w:sz w:val="18"/>
                <w:szCs w:val="18"/>
                <w:lang w:bidi="ar"/>
              </w:rPr>
              <w:t>排针</w:t>
            </w:r>
            <w:proofErr w:type="gramEnd"/>
            <w:r>
              <w:rPr>
                <w:rFonts w:ascii="宋体" w:hAnsi="宋体" w:cs="宋体" w:hint="eastAsia"/>
                <w:sz w:val="18"/>
                <w:szCs w:val="18"/>
                <w:lang w:bidi="ar"/>
              </w:rPr>
              <w:br/>
              <w:t>5.I/O端口：8个终端模块，9PIN排针，带保护电路，支持 0-5V 数字输入信号</w:t>
            </w:r>
            <w:r>
              <w:rPr>
                <w:rFonts w:ascii="宋体" w:hAnsi="宋体" w:cs="宋体" w:hint="eastAsia"/>
                <w:sz w:val="18"/>
                <w:szCs w:val="18"/>
                <w:lang w:bidi="ar"/>
              </w:rPr>
              <w:br/>
              <w:t>6.弱电继电器端口：8个终端模块，16PIN排针，，常开</w:t>
            </w:r>
            <w:proofErr w:type="gramStart"/>
            <w:r>
              <w:rPr>
                <w:rFonts w:ascii="宋体" w:hAnsi="宋体" w:cs="宋体" w:hint="eastAsia"/>
                <w:sz w:val="18"/>
                <w:szCs w:val="18"/>
                <w:lang w:bidi="ar"/>
              </w:rPr>
              <w:t>型独立</w:t>
            </w:r>
            <w:proofErr w:type="gramEnd"/>
            <w:r>
              <w:rPr>
                <w:rFonts w:ascii="宋体" w:hAnsi="宋体" w:cs="宋体" w:hint="eastAsia"/>
                <w:sz w:val="18"/>
                <w:szCs w:val="18"/>
                <w:lang w:bidi="ar"/>
              </w:rPr>
              <w:t>继电器，额定 1A/5V 数字信号</w:t>
            </w:r>
            <w:r>
              <w:rPr>
                <w:rFonts w:ascii="宋体" w:hAnsi="宋体" w:cs="宋体" w:hint="eastAsia"/>
                <w:sz w:val="18"/>
                <w:szCs w:val="18"/>
                <w:lang w:bidi="ar"/>
              </w:rPr>
              <w:br/>
              <w:t>7.NET端口：1个终端模块，4PIN排针，支持NET控制总线，提供DC24V/2A输出电源</w:t>
            </w:r>
            <w:r>
              <w:rPr>
                <w:rFonts w:ascii="宋体" w:hAnsi="宋体" w:cs="宋体" w:hint="eastAsia"/>
                <w:sz w:val="18"/>
                <w:szCs w:val="18"/>
                <w:lang w:bidi="ar"/>
              </w:rPr>
              <w:br/>
              <w:t>8.USB口：1路</w:t>
            </w:r>
            <w:r>
              <w:rPr>
                <w:rFonts w:ascii="宋体" w:hAnsi="宋体" w:cs="宋体" w:hint="eastAsia"/>
                <w:sz w:val="18"/>
                <w:szCs w:val="18"/>
                <w:lang w:bidi="ar"/>
              </w:rPr>
              <w:br/>
              <w:t xml:space="preserve">9.封装方式：金属机箱，支持机架安装 </w:t>
            </w:r>
            <w:r>
              <w:rPr>
                <w:rFonts w:ascii="宋体" w:hAnsi="宋体" w:cs="宋体" w:hint="eastAsia"/>
                <w:sz w:val="18"/>
                <w:szCs w:val="18"/>
                <w:lang w:bidi="ar"/>
              </w:rPr>
              <w:br/>
              <w:t>10.输入电源：～110-240V 50-60Hz</w:t>
            </w:r>
            <w:r>
              <w:rPr>
                <w:rFonts w:ascii="宋体" w:hAnsi="宋体" w:cs="宋体" w:hint="eastAsia"/>
                <w:sz w:val="18"/>
                <w:szCs w:val="18"/>
                <w:lang w:bidi="ar"/>
              </w:rPr>
              <w:br/>
              <w:t xml:space="preserve">11.软件：Control System Builder,中英文界面 </w:t>
            </w:r>
            <w:r>
              <w:rPr>
                <w:rFonts w:ascii="宋体" w:hAnsi="宋体" w:cs="宋体" w:hint="eastAsia"/>
                <w:sz w:val="18"/>
                <w:szCs w:val="18"/>
                <w:lang w:bidi="ar"/>
              </w:rPr>
              <w:br/>
              <w:t>12.尺寸(L x W x H)：484×236 ×88mm</w:t>
            </w:r>
            <w:r>
              <w:rPr>
                <w:rFonts w:ascii="宋体" w:hAnsi="宋体" w:cs="宋体" w:hint="eastAsia"/>
                <w:sz w:val="18"/>
                <w:szCs w:val="18"/>
                <w:lang w:bidi="ar"/>
              </w:rPr>
              <w:br/>
              <w:t>13.重量：4.3kg</w:t>
            </w:r>
            <w:r>
              <w:rPr>
                <w:rFonts w:ascii="宋体" w:hAnsi="宋体" w:cs="宋体" w:hint="eastAsia"/>
                <w:sz w:val="18"/>
                <w:szCs w:val="18"/>
                <w:lang w:bidi="ar"/>
              </w:rPr>
              <w:br/>
              <w:t>14.电源功耗：12W</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14D5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1FD2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68940CB" w14:textId="77777777" w:rsidR="00D12860" w:rsidRDefault="00D12860" w:rsidP="00602B82">
            <w:pPr>
              <w:jc w:val="center"/>
              <w:rPr>
                <w:rFonts w:ascii="宋体" w:hAnsi="宋体" w:cs="宋体" w:hint="eastAsia"/>
                <w:sz w:val="18"/>
                <w:szCs w:val="18"/>
              </w:rPr>
            </w:pPr>
          </w:p>
        </w:tc>
      </w:tr>
      <w:tr w:rsidR="00D12860" w14:paraId="62282C18"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CA3B71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39E8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控制器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D4C10F"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产品描述</w:t>
            </w:r>
            <w:r>
              <w:rPr>
                <w:rFonts w:ascii="宋体" w:hAnsi="宋体" w:cs="宋体" w:hint="eastAsia"/>
                <w:sz w:val="18"/>
                <w:szCs w:val="18"/>
                <w:lang w:bidi="ar"/>
              </w:rPr>
              <w:br/>
              <w:t>8路自动、手动电源控制器，内置8个20A继电器，最大负载能力4400W/单路，搭配可编程中控主机使用,也全面支持第三方设备控制，用于控制灯光、电动投影幕、电动窗帘等会议室周边设备。</w:t>
            </w:r>
            <w:r>
              <w:rPr>
                <w:rFonts w:ascii="宋体" w:hAnsi="宋体" w:cs="宋体" w:hint="eastAsia"/>
                <w:sz w:val="18"/>
                <w:szCs w:val="18"/>
                <w:lang w:bidi="ar"/>
              </w:rPr>
              <w:br/>
            </w:r>
            <w:r>
              <w:rPr>
                <w:rFonts w:ascii="宋体" w:hAnsi="宋体" w:cs="宋体" w:hint="eastAsia"/>
                <w:sz w:val="18"/>
                <w:szCs w:val="18"/>
                <w:lang w:bidi="ar"/>
              </w:rPr>
              <w:br/>
              <w:t>功能特点</w:t>
            </w:r>
            <w:r>
              <w:rPr>
                <w:rFonts w:ascii="宋体" w:hAnsi="宋体" w:cs="宋体" w:hint="eastAsia"/>
                <w:sz w:val="18"/>
                <w:szCs w:val="18"/>
                <w:lang w:bidi="ar"/>
              </w:rPr>
              <w:br/>
              <w:t>1.协议兼容：搭配可编程中控主机使用，也全面支持第三方设备控制。</w:t>
            </w:r>
            <w:r>
              <w:rPr>
                <w:rFonts w:ascii="宋体" w:hAnsi="宋体" w:cs="宋体" w:hint="eastAsia"/>
                <w:sz w:val="18"/>
                <w:szCs w:val="18"/>
                <w:lang w:bidi="ar"/>
              </w:rPr>
              <w:br/>
              <w:t>2.手动控制：在机器的正前方，有8个轻触开关，紧急情况下可以手动控制继电器的开关，在现场出现特发情况时可以使用这一功能，很好的保护其他的设备。</w:t>
            </w:r>
            <w:r>
              <w:rPr>
                <w:rFonts w:ascii="宋体" w:hAnsi="宋体" w:cs="宋体" w:hint="eastAsia"/>
                <w:sz w:val="18"/>
                <w:szCs w:val="18"/>
                <w:lang w:bidi="ar"/>
              </w:rPr>
              <w:br/>
              <w:t>3.具有8路继电器，每路继电器都有三连接点的接线柱，具有常开与常闭的功能；具有1路零线端子接口。</w:t>
            </w:r>
            <w:r>
              <w:rPr>
                <w:rFonts w:ascii="宋体" w:hAnsi="宋体" w:cs="宋体" w:hint="eastAsia"/>
                <w:sz w:val="18"/>
                <w:szCs w:val="18"/>
                <w:lang w:bidi="ar"/>
              </w:rPr>
              <w:br/>
              <w:t>4.具有8路独立电源开关控制，单路电流支持20A。</w:t>
            </w:r>
            <w:r>
              <w:rPr>
                <w:rFonts w:ascii="宋体" w:hAnsi="宋体" w:cs="宋体" w:hint="eastAsia"/>
                <w:sz w:val="18"/>
                <w:szCs w:val="18"/>
                <w:lang w:bidi="ar"/>
              </w:rPr>
              <w:br/>
              <w:t>5.具有复位按键，支持恢复到出厂的默认设置。</w:t>
            </w:r>
            <w:r>
              <w:rPr>
                <w:rFonts w:ascii="宋体" w:hAnsi="宋体" w:cs="宋体" w:hint="eastAsia"/>
                <w:sz w:val="18"/>
                <w:szCs w:val="18"/>
                <w:lang w:bidi="ar"/>
              </w:rPr>
              <w:br/>
              <w:t>6.具有设备运行状态指示灯及8个继电器的开关状态指示灯。</w:t>
            </w:r>
            <w:r>
              <w:rPr>
                <w:rFonts w:ascii="宋体" w:hAnsi="宋体" w:cs="宋体" w:hint="eastAsia"/>
                <w:sz w:val="18"/>
                <w:szCs w:val="18"/>
                <w:lang w:bidi="ar"/>
              </w:rPr>
              <w:br/>
              <w:t>7.具有1路网络接口，支持通过网络实现远程控制。</w:t>
            </w:r>
            <w:r>
              <w:rPr>
                <w:rFonts w:ascii="宋体" w:hAnsi="宋体" w:cs="宋体" w:hint="eastAsia"/>
                <w:sz w:val="18"/>
                <w:szCs w:val="18"/>
                <w:lang w:bidi="ar"/>
              </w:rPr>
              <w:br/>
              <w:t>8.机器具备ID识别，通过中控主机网络控制多台时，可通过ID识别。</w:t>
            </w:r>
            <w:r>
              <w:rPr>
                <w:rFonts w:ascii="宋体" w:hAnsi="宋体" w:cs="宋体" w:hint="eastAsia"/>
                <w:sz w:val="18"/>
                <w:szCs w:val="18"/>
                <w:lang w:bidi="ar"/>
              </w:rPr>
              <w:br/>
              <w:t>9.具有键盘锁（LOCK）功能，防止误操作，便于用于维护管理。</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1.面板按键：8路独立电源开关控制（手动）</w:t>
            </w:r>
            <w:r>
              <w:rPr>
                <w:rFonts w:ascii="宋体" w:hAnsi="宋体" w:cs="宋体" w:hint="eastAsia"/>
                <w:sz w:val="18"/>
                <w:szCs w:val="18"/>
                <w:lang w:bidi="ar"/>
              </w:rPr>
              <w:br/>
              <w:t>2.载入容量：单路电流20A</w:t>
            </w:r>
            <w:r>
              <w:rPr>
                <w:rFonts w:ascii="宋体" w:hAnsi="宋体" w:cs="宋体" w:hint="eastAsia"/>
                <w:sz w:val="18"/>
                <w:szCs w:val="18"/>
                <w:lang w:bidi="ar"/>
              </w:rPr>
              <w:br/>
              <w:t>3.电源：宽电压通用电源（AC110V - AC240V）</w:t>
            </w:r>
            <w:r>
              <w:rPr>
                <w:rFonts w:ascii="宋体" w:hAnsi="宋体" w:cs="宋体" w:hint="eastAsia"/>
                <w:sz w:val="18"/>
                <w:szCs w:val="18"/>
                <w:lang w:bidi="ar"/>
              </w:rPr>
              <w:br/>
              <w:t>4.控制方法：通过RS-232或网络接口</w:t>
            </w:r>
            <w:r>
              <w:rPr>
                <w:rFonts w:ascii="宋体" w:hAnsi="宋体" w:cs="宋体" w:hint="eastAsia"/>
                <w:sz w:val="18"/>
                <w:szCs w:val="18"/>
                <w:lang w:bidi="ar"/>
              </w:rPr>
              <w:br/>
              <w:t>5.RS-232接口：3PIN排针；波特率：9600，数据位：8，停止位：1，校验位：无。</w:t>
            </w:r>
            <w:r>
              <w:rPr>
                <w:rFonts w:ascii="宋体" w:hAnsi="宋体" w:cs="宋体" w:hint="eastAsia"/>
                <w:sz w:val="18"/>
                <w:szCs w:val="18"/>
                <w:lang w:bidi="ar"/>
              </w:rPr>
              <w:br/>
              <w:t>6.网络接口：RJ-45，100M</w:t>
            </w:r>
            <w:r>
              <w:rPr>
                <w:rFonts w:ascii="宋体" w:hAnsi="宋体" w:cs="宋体" w:hint="eastAsia"/>
                <w:sz w:val="18"/>
                <w:szCs w:val="18"/>
                <w:lang w:bidi="ar"/>
              </w:rPr>
              <w:br/>
              <w:t>7.外形尺寸(</w:t>
            </w:r>
            <w:proofErr w:type="spellStart"/>
            <w:r>
              <w:rPr>
                <w:rFonts w:ascii="宋体" w:hAnsi="宋体" w:cs="宋体" w:hint="eastAsia"/>
                <w:sz w:val="18"/>
                <w:szCs w:val="18"/>
                <w:lang w:bidi="ar"/>
              </w:rPr>
              <w:t>LxWxH</w:t>
            </w:r>
            <w:proofErr w:type="spellEnd"/>
            <w:r>
              <w:rPr>
                <w:rFonts w:ascii="宋体" w:hAnsi="宋体" w:cs="宋体" w:hint="eastAsia"/>
                <w:sz w:val="18"/>
                <w:szCs w:val="18"/>
                <w:lang w:bidi="ar"/>
              </w:rPr>
              <w:t>)：484×209×44(mm)</w:t>
            </w:r>
            <w:r>
              <w:rPr>
                <w:rFonts w:ascii="宋体" w:hAnsi="宋体" w:cs="宋体" w:hint="eastAsia"/>
                <w:sz w:val="18"/>
                <w:szCs w:val="18"/>
                <w:lang w:bidi="ar"/>
              </w:rPr>
              <w:br/>
              <w:t>8.重量：3.2Kg</w:t>
            </w:r>
            <w:r>
              <w:rPr>
                <w:rFonts w:ascii="宋体" w:hAnsi="宋体" w:cs="宋体" w:hint="eastAsia"/>
                <w:sz w:val="18"/>
                <w:szCs w:val="18"/>
                <w:lang w:bidi="ar"/>
              </w:rPr>
              <w:br/>
              <w:t>9.切换电流（MAX）：20A</w:t>
            </w:r>
            <w:r>
              <w:rPr>
                <w:rFonts w:ascii="宋体" w:hAnsi="宋体" w:cs="宋体" w:hint="eastAsia"/>
                <w:sz w:val="18"/>
                <w:szCs w:val="18"/>
                <w:lang w:bidi="ar"/>
              </w:rPr>
              <w:br/>
              <w:t>10.最大功耗：7.2W</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F428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A7117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7563B28" w14:textId="77777777" w:rsidR="00D12860" w:rsidRDefault="00D12860" w:rsidP="00602B82">
            <w:pPr>
              <w:jc w:val="center"/>
              <w:rPr>
                <w:rFonts w:ascii="宋体" w:hAnsi="宋体" w:cs="宋体" w:hint="eastAsia"/>
                <w:sz w:val="18"/>
                <w:szCs w:val="18"/>
              </w:rPr>
            </w:pPr>
          </w:p>
        </w:tc>
      </w:tr>
      <w:tr w:rsidR="00D12860" w14:paraId="017A7932"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A30884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E8294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路由器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3CEA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3000M高速双频</w:t>
            </w:r>
            <w:proofErr w:type="spellStart"/>
            <w:r>
              <w:rPr>
                <w:rFonts w:ascii="宋体" w:hAnsi="宋体" w:cs="宋体" w:hint="eastAsia"/>
                <w:sz w:val="18"/>
                <w:szCs w:val="18"/>
                <w:lang w:bidi="ar"/>
              </w:rPr>
              <w:t>wifi</w:t>
            </w:r>
            <w:proofErr w:type="spellEnd"/>
            <w:r>
              <w:rPr>
                <w:rFonts w:ascii="宋体" w:hAnsi="宋体" w:cs="宋体" w:hint="eastAsia"/>
                <w:sz w:val="18"/>
                <w:szCs w:val="18"/>
                <w:lang w:bidi="ar"/>
              </w:rPr>
              <w:t>路由器，支持全千兆网口</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9B91F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AAA0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298F84D" w14:textId="77777777" w:rsidR="00D12860" w:rsidRDefault="00D12860" w:rsidP="00602B82">
            <w:pPr>
              <w:jc w:val="center"/>
              <w:rPr>
                <w:rFonts w:ascii="宋体" w:hAnsi="宋体" w:cs="宋体" w:hint="eastAsia"/>
                <w:sz w:val="18"/>
                <w:szCs w:val="18"/>
              </w:rPr>
            </w:pPr>
          </w:p>
        </w:tc>
      </w:tr>
      <w:tr w:rsidR="00D12860" w14:paraId="3F947040"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2881C3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FA53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平板电脑</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62844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 xml:space="preserve">12英寸 </w:t>
            </w:r>
            <w:proofErr w:type="spellStart"/>
            <w:r>
              <w:rPr>
                <w:rFonts w:ascii="宋体" w:hAnsi="宋体" w:cs="宋体" w:hint="eastAsia"/>
                <w:sz w:val="18"/>
                <w:szCs w:val="18"/>
                <w:lang w:bidi="ar"/>
              </w:rPr>
              <w:t>WiFi</w:t>
            </w:r>
            <w:proofErr w:type="spellEnd"/>
            <w:r>
              <w:rPr>
                <w:rFonts w:ascii="宋体" w:hAnsi="宋体" w:cs="宋体" w:hint="eastAsia"/>
                <w:sz w:val="18"/>
                <w:szCs w:val="18"/>
                <w:lang w:bidi="ar"/>
              </w:rPr>
              <w:t xml:space="preserve"> 8GB+256GB</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A5CD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482F9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255C5DC" w14:textId="77777777" w:rsidR="00D12860" w:rsidRDefault="00D12860" w:rsidP="00602B82">
            <w:pPr>
              <w:jc w:val="center"/>
              <w:rPr>
                <w:rFonts w:ascii="宋体" w:hAnsi="宋体" w:cs="宋体" w:hint="eastAsia"/>
                <w:sz w:val="18"/>
                <w:szCs w:val="18"/>
              </w:rPr>
            </w:pPr>
          </w:p>
        </w:tc>
      </w:tr>
      <w:tr w:rsidR="00D12860" w14:paraId="5D9CE5E8" w14:textId="77777777" w:rsidTr="00602B82">
        <w:trPr>
          <w:trHeight w:val="600"/>
        </w:trPr>
        <w:tc>
          <w:tcPr>
            <w:tcW w:w="9463" w:type="dxa"/>
            <w:gridSpan w:val="5"/>
            <w:tcBorders>
              <w:top w:val="single" w:sz="4" w:space="0" w:color="000000"/>
              <w:left w:val="single" w:sz="8" w:space="0" w:color="000000"/>
              <w:bottom w:val="single" w:sz="4" w:space="0" w:color="000000"/>
              <w:right w:val="single" w:sz="4" w:space="0" w:color="000000"/>
            </w:tcBorders>
            <w:shd w:val="clear" w:color="auto" w:fill="auto"/>
            <w:vAlign w:val="center"/>
          </w:tcPr>
          <w:p w14:paraId="3CA30D3C" w14:textId="77777777" w:rsidR="00D12860" w:rsidRDefault="00D12860" w:rsidP="00602B82">
            <w:pPr>
              <w:widowControl/>
              <w:textAlignment w:val="center"/>
              <w:rPr>
                <w:rFonts w:ascii="宋体" w:hAnsi="宋体" w:cs="宋体" w:hint="eastAsia"/>
                <w:sz w:val="18"/>
                <w:szCs w:val="18"/>
              </w:rPr>
            </w:pPr>
            <w:r>
              <w:rPr>
                <w:rFonts w:ascii="宋体" w:hAnsi="宋体" w:cs="宋体" w:hint="eastAsia"/>
                <w:sz w:val="18"/>
                <w:szCs w:val="18"/>
                <w:lang w:bidi="ar"/>
              </w:rPr>
              <w:t>辅材</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63F834C" w14:textId="77777777" w:rsidR="00D12860" w:rsidRDefault="00D12860" w:rsidP="00602B82">
            <w:pPr>
              <w:jc w:val="center"/>
              <w:rPr>
                <w:rFonts w:ascii="宋体" w:hAnsi="宋体" w:cs="宋体" w:hint="eastAsia"/>
                <w:sz w:val="18"/>
                <w:szCs w:val="18"/>
              </w:rPr>
            </w:pPr>
          </w:p>
        </w:tc>
      </w:tr>
      <w:tr w:rsidR="00D12860" w14:paraId="63217AEC"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72CD35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B3A2B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音视频线缆及接插件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5391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视频线、音频线、接插件</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1C0A9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CDFCA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6631B77" w14:textId="77777777" w:rsidR="00D12860" w:rsidRDefault="00D12860" w:rsidP="00602B82">
            <w:pPr>
              <w:jc w:val="center"/>
              <w:rPr>
                <w:rFonts w:ascii="宋体" w:hAnsi="宋体" w:cs="宋体" w:hint="eastAsia"/>
                <w:sz w:val="18"/>
                <w:szCs w:val="18"/>
              </w:rPr>
            </w:pPr>
          </w:p>
        </w:tc>
      </w:tr>
      <w:tr w:rsidR="00D12860" w14:paraId="6C04B41C"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6758FA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14739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机柜</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A3997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22U，600*800*1200，钢化玻璃门</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23E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67E99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6797184" w14:textId="77777777" w:rsidR="00D12860" w:rsidRDefault="00D12860" w:rsidP="00602B82">
            <w:pPr>
              <w:jc w:val="center"/>
              <w:rPr>
                <w:rFonts w:ascii="宋体" w:hAnsi="宋体" w:cs="宋体" w:hint="eastAsia"/>
                <w:sz w:val="18"/>
                <w:szCs w:val="18"/>
              </w:rPr>
            </w:pPr>
          </w:p>
        </w:tc>
      </w:tr>
      <w:tr w:rsidR="00D12860" w14:paraId="2A826182"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B7E8A3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A0793" w14:textId="77777777" w:rsidR="00D12860" w:rsidRDefault="00D12860" w:rsidP="00602B82">
            <w:pPr>
              <w:widowControl/>
              <w:jc w:val="center"/>
              <w:textAlignment w:val="center"/>
              <w:rPr>
                <w:rFonts w:ascii="宋体" w:hAnsi="宋体" w:cs="宋体" w:hint="eastAsia"/>
                <w:sz w:val="18"/>
                <w:szCs w:val="18"/>
              </w:rPr>
            </w:pPr>
            <w:proofErr w:type="gramStart"/>
            <w:r>
              <w:rPr>
                <w:rFonts w:ascii="宋体" w:hAnsi="宋体" w:cs="宋体" w:hint="eastAsia"/>
                <w:sz w:val="18"/>
                <w:szCs w:val="18"/>
                <w:lang w:bidi="ar"/>
              </w:rPr>
              <w:t>桌插</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15BD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产品介绍</w:t>
            </w:r>
            <w:r>
              <w:rPr>
                <w:rFonts w:ascii="宋体" w:hAnsi="宋体" w:cs="宋体" w:hint="eastAsia"/>
                <w:sz w:val="18"/>
                <w:szCs w:val="18"/>
                <w:lang w:bidi="ar"/>
              </w:rPr>
              <w:br/>
              <w:t>这是一款弹起式桌面插座，隐藏式插座系列为客户提供了一个简单、时尚、美观的桌面信号、电源连接解决方案，本产品能简单地实现音频、视频、计算机视频、网络、高清、电话、电源及HDMI信号线等与电脑的连接，快捷、方便、操作简单。用户在使用时只需轻按海面板释放机械锁定器，接口盒面</w:t>
            </w:r>
            <w:proofErr w:type="gramStart"/>
            <w:r>
              <w:rPr>
                <w:rFonts w:ascii="宋体" w:hAnsi="宋体" w:cs="宋体" w:hint="eastAsia"/>
                <w:sz w:val="18"/>
                <w:szCs w:val="18"/>
                <w:lang w:bidi="ar"/>
              </w:rPr>
              <w:t>被气撑式</w:t>
            </w:r>
            <w:proofErr w:type="gramEnd"/>
            <w:r>
              <w:rPr>
                <w:rFonts w:ascii="宋体" w:hAnsi="宋体" w:cs="宋体" w:hint="eastAsia"/>
                <w:sz w:val="18"/>
                <w:szCs w:val="18"/>
                <w:lang w:bidi="ar"/>
              </w:rPr>
              <w:t>结构平滑打开，完全展现出连接接口面</w:t>
            </w:r>
            <w:proofErr w:type="gramStart"/>
            <w:r>
              <w:rPr>
                <w:rFonts w:ascii="宋体" w:hAnsi="宋体" w:cs="宋体" w:hint="eastAsia"/>
                <w:sz w:val="18"/>
                <w:szCs w:val="18"/>
                <w:lang w:bidi="ar"/>
              </w:rPr>
              <w:t>待桌插</w:t>
            </w:r>
            <w:proofErr w:type="gramEnd"/>
            <w:r>
              <w:rPr>
                <w:rFonts w:ascii="宋体" w:hAnsi="宋体" w:cs="宋体" w:hint="eastAsia"/>
                <w:sz w:val="18"/>
                <w:szCs w:val="18"/>
                <w:lang w:bidi="ar"/>
              </w:rPr>
              <w:t>升起，用户即可选择所要用的接口，连接到设备上。使用完毕后，只需轻轻按下接口盒盖，机械锁定器立即锁定连接盒；锁定后的连接盒与桌面保持齐平，所有接口被巧妙地隐藏起来，盒面美观整洁并与桌面浑然一体。</w:t>
            </w:r>
            <w:r>
              <w:rPr>
                <w:rFonts w:ascii="宋体" w:hAnsi="宋体" w:cs="宋体" w:hint="eastAsia"/>
                <w:sz w:val="18"/>
                <w:szCs w:val="18"/>
                <w:lang w:bidi="ar"/>
              </w:rPr>
              <w:br/>
            </w:r>
            <w:r>
              <w:rPr>
                <w:rFonts w:ascii="宋体" w:hAnsi="宋体" w:cs="宋体" w:hint="eastAsia"/>
                <w:sz w:val="18"/>
                <w:szCs w:val="18"/>
                <w:lang w:bidi="ar"/>
              </w:rPr>
              <w:br/>
              <w:t>功能特点</w:t>
            </w:r>
            <w:r>
              <w:rPr>
                <w:rFonts w:ascii="宋体" w:hAnsi="宋体" w:cs="宋体" w:hint="eastAsia"/>
                <w:sz w:val="18"/>
                <w:szCs w:val="18"/>
                <w:lang w:bidi="ar"/>
              </w:rPr>
              <w:br/>
              <w:t>1.插座采用全铝结构，优质铝材加上CNC精雕加工,插座面板框架为整体铝合金整体CNC一次成型，使得设备整体精致、轻便、美观、大气。</w:t>
            </w:r>
            <w:r>
              <w:rPr>
                <w:rFonts w:ascii="宋体" w:hAnsi="宋体" w:cs="宋体" w:hint="eastAsia"/>
                <w:sz w:val="18"/>
                <w:szCs w:val="18"/>
                <w:lang w:bidi="ar"/>
              </w:rPr>
              <w:br/>
              <w:t>2.设备的表面处理为阳极氧化处理，色泽光亮，可做喷砂，拉丝等工艺，还可订做各种颜色。</w:t>
            </w:r>
            <w:r>
              <w:rPr>
                <w:rFonts w:ascii="宋体" w:hAnsi="宋体" w:cs="宋体" w:hint="eastAsia"/>
                <w:sz w:val="18"/>
                <w:szCs w:val="18"/>
                <w:lang w:bidi="ar"/>
              </w:rPr>
              <w:br/>
              <w:t>3.信息模块接口采用国内品牌模块，信号强，质量好。</w:t>
            </w:r>
            <w:r>
              <w:rPr>
                <w:rFonts w:ascii="宋体" w:hAnsi="宋体" w:cs="宋体" w:hint="eastAsia"/>
                <w:sz w:val="18"/>
                <w:szCs w:val="18"/>
                <w:lang w:bidi="ar"/>
              </w:rPr>
              <w:br/>
              <w:t>4.信息接口选用高档配置，表面滑线细腻，与办公台连接紧密。</w:t>
            </w:r>
            <w:r>
              <w:rPr>
                <w:rFonts w:ascii="宋体" w:hAnsi="宋体" w:cs="宋体" w:hint="eastAsia"/>
                <w:sz w:val="18"/>
                <w:szCs w:val="18"/>
                <w:lang w:bidi="ar"/>
              </w:rPr>
              <w:br/>
            </w:r>
            <w:r>
              <w:rPr>
                <w:rFonts w:ascii="宋体" w:hAnsi="宋体" w:cs="宋体" w:hint="eastAsia"/>
                <w:sz w:val="18"/>
                <w:szCs w:val="18"/>
                <w:lang w:bidi="ar"/>
              </w:rPr>
              <w:lastRenderedPageBreak/>
              <w:t>5.主要用于大班台，会议桌办公家具。</w:t>
            </w:r>
            <w:r>
              <w:rPr>
                <w:rFonts w:ascii="宋体" w:hAnsi="宋体" w:cs="宋体" w:hint="eastAsia"/>
                <w:sz w:val="18"/>
                <w:szCs w:val="18"/>
                <w:lang w:bidi="ar"/>
              </w:rPr>
              <w:br/>
              <w:t>6.具有1个功能按键，支持自定义按键的功能，搭配中控矩阵使用可实现视频切换、搭配中控系统支持扩展场景调用功能、搭配中</w:t>
            </w:r>
            <w:proofErr w:type="gramStart"/>
            <w:r>
              <w:rPr>
                <w:rFonts w:ascii="宋体" w:hAnsi="宋体" w:cs="宋体" w:hint="eastAsia"/>
                <w:sz w:val="18"/>
                <w:szCs w:val="18"/>
                <w:lang w:bidi="ar"/>
              </w:rPr>
              <w:t>控会议</w:t>
            </w:r>
            <w:proofErr w:type="gramEnd"/>
            <w:r>
              <w:rPr>
                <w:rFonts w:ascii="宋体" w:hAnsi="宋体" w:cs="宋体" w:hint="eastAsia"/>
                <w:sz w:val="18"/>
                <w:szCs w:val="18"/>
                <w:lang w:bidi="ar"/>
              </w:rPr>
              <w:t>系统实现会议系统电源开启关闭功能等。</w:t>
            </w:r>
            <w:r>
              <w:rPr>
                <w:rFonts w:ascii="宋体" w:hAnsi="宋体" w:cs="宋体" w:hint="eastAsia"/>
                <w:sz w:val="18"/>
                <w:szCs w:val="18"/>
                <w:lang w:bidi="ar"/>
              </w:rPr>
              <w:br/>
            </w:r>
            <w:r>
              <w:rPr>
                <w:rFonts w:ascii="宋体" w:hAnsi="宋体" w:cs="宋体" w:hint="eastAsia"/>
                <w:sz w:val="18"/>
                <w:szCs w:val="18"/>
                <w:lang w:bidi="ar"/>
              </w:rPr>
              <w:br/>
              <w:t>技术参数</w:t>
            </w:r>
            <w:r>
              <w:rPr>
                <w:rFonts w:ascii="宋体" w:hAnsi="宋体" w:cs="宋体" w:hint="eastAsia"/>
                <w:sz w:val="18"/>
                <w:szCs w:val="18"/>
                <w:lang w:bidi="ar"/>
              </w:rPr>
              <w:br/>
              <w:t>1.电源供电：AC 220V  50-60/Hz</w:t>
            </w:r>
            <w:r>
              <w:rPr>
                <w:rFonts w:ascii="宋体" w:hAnsi="宋体" w:cs="宋体" w:hint="eastAsia"/>
                <w:sz w:val="18"/>
                <w:szCs w:val="18"/>
                <w:lang w:bidi="ar"/>
              </w:rPr>
              <w:br/>
              <w:t>2.弹起方式：气撑杆</w:t>
            </w:r>
            <w:r>
              <w:rPr>
                <w:rFonts w:ascii="宋体" w:hAnsi="宋体" w:cs="宋体" w:hint="eastAsia"/>
                <w:sz w:val="18"/>
                <w:szCs w:val="18"/>
                <w:lang w:bidi="ar"/>
              </w:rPr>
              <w:br/>
              <w:t>3.仰角角度：45度，完全符合工程学原理角度</w:t>
            </w:r>
            <w:r>
              <w:rPr>
                <w:rFonts w:ascii="宋体" w:hAnsi="宋体" w:cs="宋体" w:hint="eastAsia"/>
                <w:sz w:val="18"/>
                <w:szCs w:val="18"/>
                <w:lang w:bidi="ar"/>
              </w:rPr>
              <w:br/>
              <w:t>4.整重量：2.0Kg</w:t>
            </w:r>
            <w:r>
              <w:rPr>
                <w:rFonts w:ascii="宋体" w:hAnsi="宋体" w:cs="宋体" w:hint="eastAsia"/>
                <w:sz w:val="18"/>
                <w:szCs w:val="18"/>
                <w:lang w:bidi="ar"/>
              </w:rPr>
              <w:br/>
              <w:t>5.产品外型尺寸：175×130×145mmm</w:t>
            </w:r>
            <w:r>
              <w:rPr>
                <w:rFonts w:ascii="宋体" w:hAnsi="宋体" w:cs="宋体" w:hint="eastAsia"/>
                <w:sz w:val="18"/>
                <w:szCs w:val="18"/>
                <w:lang w:bidi="ar"/>
              </w:rPr>
              <w:br/>
              <w:t>6.箱体尺寸：166×122×140mm</w:t>
            </w:r>
            <w:r>
              <w:rPr>
                <w:rFonts w:ascii="宋体" w:hAnsi="宋体" w:cs="宋体" w:hint="eastAsia"/>
                <w:sz w:val="18"/>
                <w:szCs w:val="18"/>
                <w:lang w:bidi="ar"/>
              </w:rPr>
              <w:br/>
              <w:t>7.桌面开孔尺寸：166×122mm(通孔，建议实物开孔）</w:t>
            </w:r>
            <w:r>
              <w:rPr>
                <w:rFonts w:ascii="宋体" w:hAnsi="宋体" w:cs="宋体" w:hint="eastAsia"/>
                <w:sz w:val="18"/>
                <w:szCs w:val="18"/>
                <w:lang w:bidi="ar"/>
              </w:rPr>
              <w:br/>
              <w:t>8.环境条件：-20℃～50℃   湿度≤70%无结露</w:t>
            </w:r>
            <w:r>
              <w:rPr>
                <w:rFonts w:ascii="宋体" w:hAnsi="宋体" w:cs="宋体" w:hint="eastAsia"/>
                <w:sz w:val="18"/>
                <w:szCs w:val="18"/>
                <w:lang w:bidi="ar"/>
              </w:rPr>
              <w:br/>
              <w:t>9.配置接口：1个多功能电源接口、2个RJ45网络、1个3.5音频、1个HDMI高清视频接口、一个功能按键</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3CD48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B1B98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只</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3262C68" w14:textId="77777777" w:rsidR="00D12860" w:rsidRDefault="00D12860" w:rsidP="00602B82">
            <w:pPr>
              <w:jc w:val="center"/>
              <w:rPr>
                <w:rFonts w:ascii="宋体" w:hAnsi="宋体" w:cs="宋体" w:hint="eastAsia"/>
                <w:sz w:val="18"/>
                <w:szCs w:val="18"/>
              </w:rPr>
            </w:pPr>
          </w:p>
        </w:tc>
      </w:tr>
      <w:tr w:rsidR="00D12860" w14:paraId="4717C1B3"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6E375E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E987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连接线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9C425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20米延长线（</w:t>
            </w:r>
            <w:proofErr w:type="gramStart"/>
            <w:r>
              <w:rPr>
                <w:rFonts w:ascii="宋体" w:hAnsi="宋体" w:cs="宋体" w:hint="eastAsia"/>
                <w:sz w:val="18"/>
                <w:szCs w:val="18"/>
                <w:lang w:bidi="ar"/>
              </w:rPr>
              <w:t>一</w:t>
            </w:r>
            <w:proofErr w:type="gramEnd"/>
            <w:r>
              <w:rPr>
                <w:rFonts w:ascii="宋体" w:hAnsi="宋体" w:cs="宋体" w:hint="eastAsia"/>
                <w:sz w:val="18"/>
                <w:szCs w:val="18"/>
                <w:lang w:bidi="ar"/>
              </w:rPr>
              <w:t>公</w:t>
            </w:r>
            <w:proofErr w:type="gramStart"/>
            <w:r>
              <w:rPr>
                <w:rFonts w:ascii="宋体" w:hAnsi="宋体" w:cs="宋体" w:hint="eastAsia"/>
                <w:sz w:val="18"/>
                <w:szCs w:val="18"/>
                <w:lang w:bidi="ar"/>
              </w:rPr>
              <w:t>一</w:t>
            </w:r>
            <w:proofErr w:type="gramEnd"/>
            <w:r>
              <w:rPr>
                <w:rFonts w:ascii="宋体" w:hAnsi="宋体" w:cs="宋体" w:hint="eastAsia"/>
                <w:sz w:val="18"/>
                <w:szCs w:val="18"/>
                <w:lang w:bidi="ar"/>
              </w:rPr>
              <w:t>母）</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A991B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712D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FAA65FE" w14:textId="77777777" w:rsidR="00D12860" w:rsidRDefault="00D12860" w:rsidP="00602B82">
            <w:pPr>
              <w:jc w:val="center"/>
              <w:rPr>
                <w:rFonts w:ascii="宋体" w:hAnsi="宋体" w:cs="宋体" w:hint="eastAsia"/>
                <w:sz w:val="18"/>
                <w:szCs w:val="18"/>
              </w:rPr>
            </w:pPr>
          </w:p>
        </w:tc>
      </w:tr>
      <w:tr w:rsidR="00D12860" w14:paraId="2F31E83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56ED6C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31851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会议室定制桌椅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CB178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需满足会议兼党建活动室的基本要求；清单：1、会议桌1张：6000*1300*760，环保漆，优质五金配件，造型稳重、无异味；2、标准法庭办公</w:t>
            </w:r>
            <w:proofErr w:type="gramStart"/>
            <w:r>
              <w:rPr>
                <w:rFonts w:ascii="宋体" w:hAnsi="宋体" w:cs="宋体" w:hint="eastAsia"/>
                <w:sz w:val="18"/>
                <w:szCs w:val="18"/>
                <w:lang w:bidi="ar"/>
              </w:rPr>
              <w:t>椅</w:t>
            </w:r>
            <w:proofErr w:type="gramEnd"/>
            <w:r>
              <w:rPr>
                <w:rFonts w:ascii="宋体" w:hAnsi="宋体" w:cs="宋体" w:hint="eastAsia"/>
                <w:sz w:val="18"/>
                <w:szCs w:val="18"/>
                <w:lang w:bidi="ar"/>
              </w:rPr>
              <w:t>37张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523F8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5CF63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F5D73D8" w14:textId="77777777" w:rsidR="00D12860" w:rsidRDefault="00D12860" w:rsidP="00602B82">
            <w:pPr>
              <w:jc w:val="center"/>
              <w:rPr>
                <w:rFonts w:ascii="宋体" w:hAnsi="宋体" w:cs="宋体" w:hint="eastAsia"/>
                <w:sz w:val="18"/>
                <w:szCs w:val="18"/>
              </w:rPr>
            </w:pPr>
          </w:p>
        </w:tc>
      </w:tr>
      <w:tr w:rsidR="00D12860" w14:paraId="14BDDD77"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8A6F33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CEE94" w14:textId="77777777" w:rsidR="00D12860" w:rsidRDefault="00D12860" w:rsidP="00602B82">
            <w:pPr>
              <w:widowControl/>
              <w:jc w:val="center"/>
              <w:textAlignment w:val="center"/>
              <w:rPr>
                <w:rFonts w:ascii="宋体" w:hAnsi="宋体" w:cs="宋体" w:hint="eastAsia"/>
                <w:sz w:val="18"/>
                <w:szCs w:val="18"/>
              </w:rPr>
            </w:pPr>
            <w:proofErr w:type="gramStart"/>
            <w:r>
              <w:rPr>
                <w:rFonts w:ascii="宋体" w:hAnsi="宋体" w:cs="宋体" w:hint="eastAsia"/>
                <w:sz w:val="18"/>
                <w:szCs w:val="18"/>
                <w:lang w:bidi="ar"/>
              </w:rPr>
              <w:t>合议室</w:t>
            </w:r>
            <w:proofErr w:type="gramEnd"/>
            <w:r>
              <w:rPr>
                <w:rFonts w:ascii="宋体" w:hAnsi="宋体" w:cs="宋体" w:hint="eastAsia"/>
                <w:sz w:val="18"/>
                <w:szCs w:val="18"/>
                <w:lang w:bidi="ar"/>
              </w:rPr>
              <w:t>定制桌椅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E971B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需满足合议室</w:t>
            </w:r>
            <w:proofErr w:type="gramStart"/>
            <w:r>
              <w:rPr>
                <w:rFonts w:ascii="宋体" w:hAnsi="宋体" w:cs="宋体" w:hint="eastAsia"/>
                <w:sz w:val="18"/>
                <w:szCs w:val="18"/>
                <w:lang w:bidi="ar"/>
              </w:rPr>
              <w:t>室</w:t>
            </w:r>
            <w:proofErr w:type="gramEnd"/>
            <w:r>
              <w:rPr>
                <w:rFonts w:ascii="宋体" w:hAnsi="宋体" w:cs="宋体" w:hint="eastAsia"/>
                <w:sz w:val="18"/>
                <w:szCs w:val="18"/>
                <w:lang w:bidi="ar"/>
              </w:rPr>
              <w:t>的基本要求；清单：1、合议桌1张：2000*1500*760，环保漆，优质五金配件，造型稳重、无异味；2、标准法庭办公</w:t>
            </w:r>
            <w:proofErr w:type="gramStart"/>
            <w:r>
              <w:rPr>
                <w:rFonts w:ascii="宋体" w:hAnsi="宋体" w:cs="宋体" w:hint="eastAsia"/>
                <w:sz w:val="18"/>
                <w:szCs w:val="18"/>
                <w:lang w:bidi="ar"/>
              </w:rPr>
              <w:t>椅</w:t>
            </w:r>
            <w:proofErr w:type="gramEnd"/>
            <w:r>
              <w:rPr>
                <w:rFonts w:ascii="宋体" w:hAnsi="宋体" w:cs="宋体" w:hint="eastAsia"/>
                <w:sz w:val="18"/>
                <w:szCs w:val="18"/>
                <w:lang w:bidi="ar"/>
              </w:rPr>
              <w:t>10张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B698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CD60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A3BD742" w14:textId="77777777" w:rsidR="00D12860" w:rsidRDefault="00D12860" w:rsidP="00602B82">
            <w:pPr>
              <w:jc w:val="center"/>
              <w:rPr>
                <w:rFonts w:ascii="宋体" w:hAnsi="宋体" w:cs="宋体" w:hint="eastAsia"/>
                <w:b/>
                <w:bCs/>
                <w:sz w:val="18"/>
                <w:szCs w:val="18"/>
              </w:rPr>
            </w:pPr>
          </w:p>
        </w:tc>
      </w:tr>
      <w:tr w:rsidR="00D12860" w14:paraId="72228E3B"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52E5D394"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07、机房云桌面</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2BB31"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042C41"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229135"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4295EB0" w14:textId="77777777" w:rsidR="00D12860" w:rsidRDefault="00D12860" w:rsidP="00602B82">
            <w:pPr>
              <w:jc w:val="center"/>
              <w:rPr>
                <w:rFonts w:ascii="宋体" w:hAnsi="宋体" w:cs="宋体" w:hint="eastAsia"/>
                <w:b/>
                <w:bCs/>
                <w:sz w:val="18"/>
                <w:szCs w:val="18"/>
              </w:rPr>
            </w:pPr>
          </w:p>
        </w:tc>
      </w:tr>
      <w:tr w:rsidR="00D12860" w14:paraId="2242411E"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2B756D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BFF4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庭审系统分布式存储</w:t>
            </w:r>
            <w:r>
              <w:rPr>
                <w:rFonts w:ascii="宋体" w:hAnsi="宋体" w:cs="宋体" w:hint="eastAsia"/>
                <w:sz w:val="18"/>
                <w:szCs w:val="18"/>
                <w:lang w:bidi="ar"/>
              </w:rPr>
              <w:br/>
              <w:t>(含备份)</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D19F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硬件要求：本次提供3套分布式存储（每套3台存储服务器），共计9台存储服务器，包含多模光纤线-LC-LC-5M≥18根，万兆多模块≥27个，单台存储服务器配置为：2U设备，配置一颗 CPU（主频2.40 GHz），单颗CPU核数≥10，内存≥2块32GB DDR4 2933，系统盘≥240GB SATA SSD，缓存盘：2块480G-SSD，1块960G-SSD，数据盘：4块8T机械硬盘，</w:t>
            </w:r>
            <w:proofErr w:type="gramStart"/>
            <w:r>
              <w:rPr>
                <w:rFonts w:ascii="宋体" w:hAnsi="宋体" w:cs="宋体" w:hint="eastAsia"/>
                <w:sz w:val="18"/>
                <w:szCs w:val="18"/>
                <w:lang w:bidi="ar"/>
              </w:rPr>
              <w:t>标配盘</w:t>
            </w:r>
            <w:proofErr w:type="gramEnd"/>
            <w:r>
              <w:rPr>
                <w:rFonts w:ascii="宋体" w:hAnsi="宋体" w:cs="宋体" w:hint="eastAsia"/>
                <w:sz w:val="18"/>
                <w:szCs w:val="18"/>
                <w:lang w:bidi="ar"/>
              </w:rPr>
              <w:t>位数≥12，电源：冗余电源，接口≥2</w:t>
            </w:r>
            <w:proofErr w:type="gramStart"/>
            <w:r>
              <w:rPr>
                <w:rFonts w:ascii="宋体" w:hAnsi="宋体" w:cs="宋体" w:hint="eastAsia"/>
                <w:sz w:val="18"/>
                <w:szCs w:val="18"/>
                <w:lang w:bidi="ar"/>
              </w:rPr>
              <w:t>千兆电口</w:t>
            </w:r>
            <w:proofErr w:type="gramEnd"/>
            <w:r>
              <w:rPr>
                <w:rFonts w:ascii="宋体" w:hAnsi="宋体" w:cs="宋体" w:hint="eastAsia"/>
                <w:sz w:val="18"/>
                <w:szCs w:val="18"/>
                <w:lang w:bidi="ar"/>
              </w:rPr>
              <w:t>，≥2</w:t>
            </w:r>
            <w:proofErr w:type="gramStart"/>
            <w:r>
              <w:rPr>
                <w:rFonts w:ascii="宋体" w:hAnsi="宋体" w:cs="宋体" w:hint="eastAsia"/>
                <w:sz w:val="18"/>
                <w:szCs w:val="18"/>
                <w:lang w:bidi="ar"/>
              </w:rPr>
              <w:t>万兆</w:t>
            </w:r>
            <w:proofErr w:type="gramEnd"/>
            <w:r>
              <w:rPr>
                <w:rFonts w:ascii="宋体" w:hAnsi="宋体" w:cs="宋体" w:hint="eastAsia"/>
                <w:sz w:val="18"/>
                <w:szCs w:val="18"/>
                <w:lang w:bidi="ar"/>
              </w:rPr>
              <w:t>光口。</w:t>
            </w:r>
            <w:r>
              <w:rPr>
                <w:rFonts w:ascii="宋体" w:hAnsi="宋体" w:cs="宋体" w:hint="eastAsia"/>
                <w:sz w:val="18"/>
                <w:szCs w:val="18"/>
                <w:lang w:bidi="ar"/>
              </w:rPr>
              <w:br/>
              <w:t>1.国内知名厂商，非OEM产品，</w:t>
            </w:r>
            <w:proofErr w:type="gramStart"/>
            <w:r>
              <w:rPr>
                <w:rFonts w:ascii="宋体" w:hAnsi="宋体" w:cs="宋体" w:hint="eastAsia"/>
                <w:sz w:val="18"/>
                <w:szCs w:val="18"/>
                <w:lang w:bidi="ar"/>
              </w:rPr>
              <w:t>非联合</w:t>
            </w:r>
            <w:proofErr w:type="gramEnd"/>
            <w:r>
              <w:rPr>
                <w:rFonts w:ascii="宋体" w:hAnsi="宋体" w:cs="宋体" w:hint="eastAsia"/>
                <w:sz w:val="18"/>
                <w:szCs w:val="18"/>
                <w:lang w:bidi="ar"/>
              </w:rPr>
              <w:t>产品，不接受使用开源产品，完全独立自主研发，能够提供分布式存储自主知识产权证明，包括但不限于软件著作，发明专利等等。</w:t>
            </w:r>
            <w:r>
              <w:rPr>
                <w:rFonts w:ascii="宋体" w:hAnsi="宋体" w:cs="宋体" w:hint="eastAsia"/>
                <w:sz w:val="18"/>
                <w:szCs w:val="18"/>
                <w:lang w:bidi="ar"/>
              </w:rPr>
              <w:br/>
              <w:t xml:space="preserve">2.存储软件按容量进行统一授权，本次提供三套存储软件授权，每套存储容量授权≥96T，同时提供块、文件、对象、大数据存储服务，软件一次授权终身使用，快照、缓存加速池等高级功能全部免费开放，无需重复付费。为保证存储系统稳定性，所投厂家产品必须为存储一体机产品，软硬件均需由同一厂商提供，不接受纯软件+第三方服务器投标 </w:t>
            </w:r>
            <w:r>
              <w:rPr>
                <w:rFonts w:ascii="宋体" w:hAnsi="宋体" w:cs="宋体" w:hint="eastAsia"/>
                <w:sz w:val="18"/>
                <w:szCs w:val="18"/>
                <w:lang w:bidi="ar"/>
              </w:rPr>
              <w:br/>
              <w:t>3.采用全对称分布式架构，元数据和数据的融合部署到存储节点上，不需要使用独立管理节点（元数据节点或索引节点）；元数据、数据均采用集群方式部署，任何一个节点出现故障，不影响数据的正常访问。</w:t>
            </w:r>
            <w:r>
              <w:rPr>
                <w:rFonts w:ascii="宋体" w:hAnsi="宋体" w:cs="宋体" w:hint="eastAsia"/>
                <w:sz w:val="18"/>
                <w:szCs w:val="18"/>
                <w:lang w:bidi="ar"/>
              </w:rPr>
              <w:br/>
              <w:t>4.配置bucket的生命周期配置功能，用于定期清理不需要的旧对象，从而处理垃圾数据，释放被占用的多余存储空间。</w:t>
            </w:r>
            <w:r>
              <w:rPr>
                <w:rFonts w:ascii="宋体" w:hAnsi="宋体" w:cs="宋体" w:hint="eastAsia"/>
                <w:sz w:val="18"/>
                <w:szCs w:val="18"/>
                <w:lang w:bidi="ar"/>
              </w:rPr>
              <w:br/>
              <w:t>5.为降低数据长期保存成本，对象存储应提供数据压缩能力，支持</w:t>
            </w:r>
            <w:proofErr w:type="gramStart"/>
            <w:r>
              <w:rPr>
                <w:rFonts w:ascii="宋体" w:hAnsi="宋体" w:cs="宋体" w:hint="eastAsia"/>
                <w:sz w:val="18"/>
                <w:szCs w:val="18"/>
                <w:lang w:bidi="ar"/>
              </w:rPr>
              <w:t>以桶为</w:t>
            </w:r>
            <w:proofErr w:type="gramEnd"/>
            <w:r>
              <w:rPr>
                <w:rFonts w:ascii="宋体" w:hAnsi="宋体" w:cs="宋体" w:hint="eastAsia"/>
                <w:sz w:val="18"/>
                <w:szCs w:val="18"/>
                <w:lang w:bidi="ar"/>
              </w:rPr>
              <w:t>单位配置数据压缩策略，可选择最佳压缩率和最佳性能两种策略。</w:t>
            </w:r>
            <w:r>
              <w:rPr>
                <w:rFonts w:ascii="宋体" w:hAnsi="宋体" w:cs="宋体" w:hint="eastAsia"/>
                <w:sz w:val="18"/>
                <w:szCs w:val="18"/>
                <w:lang w:bidi="ar"/>
              </w:rPr>
              <w:br/>
              <w:t>6.同时提供NFS、CIFS、FTP以及原生HDFS四种存储接口，无须在应用层安装插件，减少业务系统改造成本，满足不同应用系统对存储接口的要求（提供功能截图证明）</w:t>
            </w:r>
            <w:r>
              <w:rPr>
                <w:rFonts w:ascii="宋体" w:hAnsi="宋体" w:cs="宋体" w:hint="eastAsia"/>
                <w:sz w:val="18"/>
                <w:szCs w:val="18"/>
                <w:lang w:bidi="ar"/>
              </w:rPr>
              <w:br/>
              <w:t>7.配置目录级快照功能，可按时间点策略进行快照，支持快照数≥1024个。快照重命名，删除快照链上任意快照点，以及快照点任意文件数据回滚，以达到数据的精准恢复。</w:t>
            </w:r>
            <w:r>
              <w:rPr>
                <w:rFonts w:ascii="宋体" w:hAnsi="宋体" w:cs="宋体" w:hint="eastAsia"/>
                <w:sz w:val="18"/>
                <w:szCs w:val="18"/>
                <w:lang w:bidi="ar"/>
              </w:rPr>
              <w:br/>
              <w:t>8.存储内置防病毒能力，免费提供存储杀毒引擎，支持针对目录开启实时防病毒功能，防止病毒通过文件共享进行传播扩散，有效抵御以勒索病毒为典型的各种病毒。（提供功能截图证明）</w:t>
            </w:r>
            <w:r>
              <w:rPr>
                <w:rFonts w:ascii="宋体" w:hAnsi="宋体" w:cs="宋体" w:hint="eastAsia"/>
                <w:sz w:val="18"/>
                <w:szCs w:val="18"/>
                <w:lang w:bidi="ar"/>
              </w:rPr>
              <w:br/>
              <w:t>9.支持以文件目录为单位对存储性能进行监控，对共享目录的带宽、IOPS性能趋势进行可视化处理。（提供功能截图证明）</w:t>
            </w:r>
            <w:r>
              <w:rPr>
                <w:rFonts w:ascii="宋体" w:hAnsi="宋体" w:cs="宋体" w:hint="eastAsia"/>
                <w:sz w:val="18"/>
                <w:szCs w:val="18"/>
                <w:lang w:bidi="ar"/>
              </w:rPr>
              <w:br/>
              <w:t>10.提供定时快照保护，支持按照时间点、时间段为LUN或一致性</w:t>
            </w:r>
            <w:proofErr w:type="gramStart"/>
            <w:r>
              <w:rPr>
                <w:rFonts w:ascii="宋体" w:hAnsi="宋体" w:cs="宋体" w:hint="eastAsia"/>
                <w:sz w:val="18"/>
                <w:szCs w:val="18"/>
                <w:lang w:bidi="ar"/>
              </w:rPr>
              <w:t>组设置</w:t>
            </w:r>
            <w:proofErr w:type="gramEnd"/>
            <w:r>
              <w:rPr>
                <w:rFonts w:ascii="宋体" w:hAnsi="宋体" w:cs="宋体" w:hint="eastAsia"/>
                <w:sz w:val="18"/>
                <w:szCs w:val="18"/>
                <w:lang w:bidi="ar"/>
              </w:rPr>
              <w:t>定时快照策略，实现数据的本地定时备份</w:t>
            </w:r>
            <w:r>
              <w:rPr>
                <w:rFonts w:ascii="宋体" w:hAnsi="宋体" w:cs="宋体" w:hint="eastAsia"/>
                <w:sz w:val="18"/>
                <w:szCs w:val="18"/>
                <w:lang w:bidi="ar"/>
              </w:rPr>
              <w:br/>
            </w:r>
            <w:r>
              <w:rPr>
                <w:rFonts w:ascii="宋体" w:hAnsi="宋体" w:cs="宋体" w:hint="eastAsia"/>
                <w:sz w:val="18"/>
                <w:szCs w:val="18"/>
                <w:lang w:bidi="ar"/>
              </w:rPr>
              <w:lastRenderedPageBreak/>
              <w:t>11.存储策略，支持以LUN为粒度配置副本数、分层QOS、条带数等存储策略，以实现在性能、成本，可靠性等指标上的平衡兼顾（提供功能截图证明）</w:t>
            </w:r>
            <w:r>
              <w:rPr>
                <w:rFonts w:ascii="宋体" w:hAnsi="宋体" w:cs="宋体" w:hint="eastAsia"/>
                <w:sz w:val="18"/>
                <w:szCs w:val="18"/>
                <w:lang w:bidi="ar"/>
              </w:rPr>
              <w:br/>
              <w:t>12.集群进行扩容操作后，支持数据重建平衡，并对数据重建智能限速，避免数据重建过程中IO性能占用导致对业务的性能造成影响，同时也支持配置数据平衡时间策略，在业务空闲时间</w:t>
            </w:r>
            <w:proofErr w:type="gramStart"/>
            <w:r>
              <w:rPr>
                <w:rFonts w:ascii="宋体" w:hAnsi="宋体" w:cs="宋体" w:hint="eastAsia"/>
                <w:sz w:val="18"/>
                <w:szCs w:val="18"/>
                <w:lang w:bidi="ar"/>
              </w:rPr>
              <w:t>端执行</w:t>
            </w:r>
            <w:proofErr w:type="gramEnd"/>
            <w:r>
              <w:rPr>
                <w:rFonts w:ascii="宋体" w:hAnsi="宋体" w:cs="宋体" w:hint="eastAsia"/>
                <w:sz w:val="18"/>
                <w:szCs w:val="18"/>
                <w:lang w:bidi="ar"/>
              </w:rPr>
              <w:t>数据平衡，避免数据平衡对业务产生影响</w:t>
            </w:r>
            <w:r>
              <w:rPr>
                <w:rFonts w:ascii="宋体" w:hAnsi="宋体" w:cs="宋体" w:hint="eastAsia"/>
                <w:sz w:val="18"/>
                <w:szCs w:val="18"/>
                <w:lang w:bidi="ar"/>
              </w:rPr>
              <w:br/>
              <w:t>13.支持个性化定制存储系统管理界面，可个性化定制法院LOGO，背景图，平台简介等信息，（提供功能截图证明）</w:t>
            </w:r>
            <w:r>
              <w:rPr>
                <w:rFonts w:ascii="宋体" w:hAnsi="宋体" w:cs="宋体" w:hint="eastAsia"/>
                <w:sz w:val="18"/>
                <w:szCs w:val="18"/>
                <w:lang w:bidi="ar"/>
              </w:rPr>
              <w:br/>
              <w:t>14.所投存储产品应具备防病毒能力，可内置防病毒软件，并提供安全软件兼容性认证证书。</w:t>
            </w:r>
            <w:r>
              <w:rPr>
                <w:rFonts w:ascii="宋体" w:hAnsi="宋体" w:cs="宋体" w:hint="eastAsia"/>
                <w:sz w:val="18"/>
                <w:szCs w:val="18"/>
                <w:lang w:bidi="ar"/>
              </w:rPr>
              <w:br/>
              <w:t>15.所投分布式存储厂商应具备较强的技术实力和数据中心安全服务能力，并提供国家互联网应急中心（CNCERT）出具的应急服务支撑单位资质证书（甲级/国家级）；</w:t>
            </w:r>
            <w:r>
              <w:rPr>
                <w:rFonts w:ascii="宋体" w:hAnsi="宋体" w:cs="宋体" w:hint="eastAsia"/>
                <w:sz w:val="18"/>
                <w:szCs w:val="18"/>
                <w:lang w:bidi="ar"/>
              </w:rPr>
              <w:br/>
              <w:t>▲第6、8、9、11、13条需提供功能截图证明，加盖投标人公章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69E40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DF5C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AAB8CB7" w14:textId="77777777" w:rsidR="00D12860" w:rsidRDefault="00D12860" w:rsidP="00602B82">
            <w:pPr>
              <w:jc w:val="center"/>
              <w:rPr>
                <w:rFonts w:ascii="宋体" w:hAnsi="宋体" w:cs="宋体" w:hint="eastAsia"/>
                <w:b/>
                <w:bCs/>
                <w:sz w:val="18"/>
                <w:szCs w:val="18"/>
              </w:rPr>
            </w:pPr>
          </w:p>
        </w:tc>
      </w:tr>
      <w:tr w:rsidR="00D12860" w14:paraId="554882D7"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2C8E07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7CA0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桌面云一体机(VDS)</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EF8E5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1.提供5台桌面云一体机，10根多模LC-LC-5M光纤线，20个万兆多模块，本项目要求服务器与终端、桌面</w:t>
            </w:r>
            <w:proofErr w:type="gramStart"/>
            <w:r>
              <w:rPr>
                <w:rFonts w:ascii="宋体" w:hAnsi="宋体" w:cs="宋体" w:hint="eastAsia"/>
                <w:sz w:val="18"/>
                <w:szCs w:val="18"/>
                <w:lang w:bidi="ar"/>
              </w:rPr>
              <w:t>云软件</w:t>
            </w:r>
            <w:proofErr w:type="gramEnd"/>
            <w:r>
              <w:rPr>
                <w:rFonts w:ascii="宋体" w:hAnsi="宋体" w:cs="宋体" w:hint="eastAsia"/>
                <w:sz w:val="18"/>
                <w:szCs w:val="18"/>
                <w:lang w:bidi="ar"/>
              </w:rPr>
              <w:t>同一品牌，桌面云服务器出厂时必须预装各类桌面云软件（含服务器虚拟化、存储虚拟化等），不允许提供祼机设备。</w:t>
            </w:r>
            <w:r>
              <w:rPr>
                <w:rFonts w:ascii="宋体" w:hAnsi="宋体" w:cs="宋体" w:hint="eastAsia"/>
                <w:sz w:val="18"/>
                <w:szCs w:val="18"/>
                <w:lang w:bidi="ar"/>
              </w:rPr>
              <w:br/>
              <w:t>2.为了保障桌面</w:t>
            </w:r>
            <w:proofErr w:type="gramStart"/>
            <w:r>
              <w:rPr>
                <w:rFonts w:ascii="宋体" w:hAnsi="宋体" w:cs="宋体" w:hint="eastAsia"/>
                <w:sz w:val="18"/>
                <w:szCs w:val="18"/>
                <w:lang w:bidi="ar"/>
              </w:rPr>
              <w:t>云满足</w:t>
            </w:r>
            <w:proofErr w:type="gramEnd"/>
            <w:r>
              <w:rPr>
                <w:rFonts w:ascii="宋体" w:hAnsi="宋体" w:cs="宋体" w:hint="eastAsia"/>
                <w:sz w:val="18"/>
                <w:szCs w:val="18"/>
                <w:lang w:bidi="ar"/>
              </w:rPr>
              <w:t>国产化要求，单台桌面云一体机配置要求为：CPU颗数≥2颗国产化CPU（主频不低于2.5GHz）、每颗CPU≥16核、内存≥8*32GB、千兆网口≥4个、</w:t>
            </w:r>
            <w:proofErr w:type="gramStart"/>
            <w:r>
              <w:rPr>
                <w:rFonts w:ascii="宋体" w:hAnsi="宋体" w:cs="宋体" w:hint="eastAsia"/>
                <w:sz w:val="18"/>
                <w:szCs w:val="18"/>
                <w:lang w:bidi="ar"/>
              </w:rPr>
              <w:t>万兆光口</w:t>
            </w:r>
            <w:proofErr w:type="gramEnd"/>
            <w:r>
              <w:rPr>
                <w:rFonts w:ascii="宋体" w:hAnsi="宋体" w:cs="宋体" w:hint="eastAsia"/>
                <w:sz w:val="18"/>
                <w:szCs w:val="18"/>
                <w:lang w:bidi="ar"/>
              </w:rPr>
              <w:t>≥2个、</w:t>
            </w:r>
            <w:proofErr w:type="gramStart"/>
            <w:r>
              <w:rPr>
                <w:rFonts w:ascii="宋体" w:hAnsi="宋体" w:cs="宋体" w:hint="eastAsia"/>
                <w:sz w:val="18"/>
                <w:szCs w:val="18"/>
                <w:lang w:bidi="ar"/>
              </w:rPr>
              <w:t>冗余双</w:t>
            </w:r>
            <w:proofErr w:type="gramEnd"/>
            <w:r>
              <w:rPr>
                <w:rFonts w:ascii="宋体" w:hAnsi="宋体" w:cs="宋体" w:hint="eastAsia"/>
                <w:sz w:val="18"/>
                <w:szCs w:val="18"/>
                <w:lang w:bidi="ar"/>
              </w:rPr>
              <w:t>电源。系统盘不低于2块240GB SSD硬盘、缓存盘不低于2块960G SSD硬盘，数据盘不少于4块6T的SATA硬盘。设备剩余可用槽位2个，支持在2个槽位上扩展网卡、HBA卡。风扇数量≥3个，PCI-E插槽总数≥5个，Raid卡可支持的Raid模式包含RAID0，RAID1， RAID10，RAID5，RAID50。</w:t>
            </w:r>
            <w:r>
              <w:rPr>
                <w:rFonts w:ascii="宋体" w:hAnsi="宋体" w:cs="宋体" w:hint="eastAsia"/>
                <w:sz w:val="18"/>
                <w:szCs w:val="18"/>
                <w:lang w:bidi="ar"/>
              </w:rPr>
              <w:br/>
              <w:t>3.为确保业务连续性，虚拟化平台</w:t>
            </w:r>
            <w:proofErr w:type="gramStart"/>
            <w:r>
              <w:rPr>
                <w:rFonts w:ascii="宋体" w:hAnsi="宋体" w:cs="宋体" w:hint="eastAsia"/>
                <w:sz w:val="18"/>
                <w:szCs w:val="18"/>
                <w:lang w:bidi="ar"/>
              </w:rPr>
              <w:t>需支持</w:t>
            </w:r>
            <w:proofErr w:type="gramEnd"/>
            <w:r>
              <w:rPr>
                <w:rFonts w:ascii="宋体" w:hAnsi="宋体" w:cs="宋体" w:hint="eastAsia"/>
                <w:sz w:val="18"/>
                <w:szCs w:val="18"/>
                <w:lang w:bidi="ar"/>
              </w:rPr>
              <w:t>平滑滚动升级，支持群集</w:t>
            </w:r>
            <w:proofErr w:type="gramStart"/>
            <w:r>
              <w:rPr>
                <w:rFonts w:ascii="宋体" w:hAnsi="宋体" w:cs="宋体" w:hint="eastAsia"/>
                <w:sz w:val="18"/>
                <w:szCs w:val="18"/>
                <w:lang w:bidi="ar"/>
              </w:rPr>
              <w:t>不</w:t>
            </w:r>
            <w:proofErr w:type="gramEnd"/>
            <w:r>
              <w:rPr>
                <w:rFonts w:ascii="宋体" w:hAnsi="宋体" w:cs="宋体" w:hint="eastAsia"/>
                <w:sz w:val="18"/>
                <w:szCs w:val="18"/>
                <w:lang w:bidi="ar"/>
              </w:rPr>
              <w:t>停机情况下的服务器逐台升级，升级时将自动迁移虚拟机至其他主机，不影响业务运行。</w:t>
            </w:r>
            <w:r>
              <w:rPr>
                <w:rFonts w:ascii="宋体" w:hAnsi="宋体" w:cs="宋体" w:hint="eastAsia"/>
                <w:sz w:val="18"/>
                <w:szCs w:val="18"/>
                <w:lang w:bidi="ar"/>
              </w:rPr>
              <w:br/>
              <w:t>▲4.在多应用办公场景下，可针对当下使用频率较高的软件</w:t>
            </w:r>
            <w:proofErr w:type="gramStart"/>
            <w:r>
              <w:rPr>
                <w:rFonts w:ascii="宋体" w:hAnsi="宋体" w:cs="宋体" w:hint="eastAsia"/>
                <w:sz w:val="18"/>
                <w:szCs w:val="18"/>
                <w:lang w:bidi="ar"/>
              </w:rPr>
              <w:t>做进程</w:t>
            </w:r>
            <w:proofErr w:type="gramEnd"/>
            <w:r>
              <w:rPr>
                <w:rFonts w:ascii="宋体" w:hAnsi="宋体" w:cs="宋体" w:hint="eastAsia"/>
                <w:sz w:val="18"/>
                <w:szCs w:val="18"/>
                <w:lang w:bidi="ar"/>
              </w:rPr>
              <w:t>加速，管理员也可自定义需</w:t>
            </w:r>
            <w:proofErr w:type="gramStart"/>
            <w:r>
              <w:rPr>
                <w:rFonts w:ascii="宋体" w:hAnsi="宋体" w:cs="宋体" w:hint="eastAsia"/>
                <w:sz w:val="18"/>
                <w:szCs w:val="18"/>
                <w:lang w:bidi="ar"/>
              </w:rPr>
              <w:t>做进程</w:t>
            </w:r>
            <w:proofErr w:type="gramEnd"/>
            <w:r>
              <w:rPr>
                <w:rFonts w:ascii="宋体" w:hAnsi="宋体" w:cs="宋体" w:hint="eastAsia"/>
                <w:sz w:val="18"/>
                <w:szCs w:val="18"/>
                <w:lang w:bidi="ar"/>
              </w:rPr>
              <w:t>加速应用，以保障应用使用体验。（提供功能配置截图，加盖投标人公章）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3B6B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F50C3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7E2078E" w14:textId="77777777" w:rsidR="00D12860" w:rsidRDefault="00D12860" w:rsidP="00602B82">
            <w:pPr>
              <w:jc w:val="center"/>
              <w:rPr>
                <w:rFonts w:ascii="宋体" w:hAnsi="宋体" w:cs="宋体" w:hint="eastAsia"/>
                <w:sz w:val="18"/>
                <w:szCs w:val="18"/>
              </w:rPr>
            </w:pPr>
          </w:p>
        </w:tc>
      </w:tr>
      <w:tr w:rsidR="00D12860" w14:paraId="36A01107" w14:textId="77777777" w:rsidTr="00602B82">
        <w:trPr>
          <w:trHeight w:val="924"/>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9D04B0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BD62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VDI授权与配件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2E13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本项目要求提供32个VDI用户授权，支持发布专有桌面、还原桌面、</w:t>
            </w:r>
            <w:proofErr w:type="gramStart"/>
            <w:r>
              <w:rPr>
                <w:rFonts w:ascii="宋体" w:hAnsi="宋体" w:cs="宋体" w:hint="eastAsia"/>
                <w:sz w:val="18"/>
                <w:szCs w:val="18"/>
                <w:lang w:bidi="ar"/>
              </w:rPr>
              <w:t>池模式</w:t>
            </w:r>
            <w:proofErr w:type="gramEnd"/>
            <w:r>
              <w:rPr>
                <w:rFonts w:ascii="宋体" w:hAnsi="宋体" w:cs="宋体" w:hint="eastAsia"/>
                <w:sz w:val="18"/>
                <w:szCs w:val="18"/>
                <w:lang w:bidi="ar"/>
              </w:rPr>
              <w:t>资源，满足不同场景的应用需求。</w:t>
            </w:r>
            <w:r>
              <w:rPr>
                <w:rFonts w:ascii="宋体" w:hAnsi="宋体" w:cs="宋体" w:hint="eastAsia"/>
                <w:sz w:val="18"/>
                <w:szCs w:val="18"/>
                <w:lang w:bidi="ar"/>
              </w:rPr>
              <w:br/>
              <w:t>服务器提供麒麟OS授权，符合国产化要求。要求提供麒麟软件授权说明函</w:t>
            </w:r>
            <w:r>
              <w:rPr>
                <w:rFonts w:ascii="宋体" w:hAnsi="宋体" w:cs="宋体" w:hint="eastAsia"/>
                <w:sz w:val="18"/>
                <w:szCs w:val="18"/>
                <w:lang w:bidi="ar"/>
              </w:rPr>
              <w:br/>
              <w:t>1.虚拟机操作系统：支持Windows 7/10/11、Windows Server，支持三种以上的Linux虚拟桌面操作系统，其中要包含国产Linux操作系统统信UOS和麒麟。（需提供与主流国产</w:t>
            </w:r>
            <w:proofErr w:type="spellStart"/>
            <w:r>
              <w:rPr>
                <w:rFonts w:ascii="宋体" w:hAnsi="宋体" w:cs="宋体" w:hint="eastAsia"/>
                <w:sz w:val="18"/>
                <w:szCs w:val="18"/>
                <w:lang w:bidi="ar"/>
              </w:rPr>
              <w:t>linux</w:t>
            </w:r>
            <w:proofErr w:type="spellEnd"/>
            <w:r>
              <w:rPr>
                <w:rFonts w:ascii="宋体" w:hAnsi="宋体" w:cs="宋体" w:hint="eastAsia"/>
                <w:sz w:val="18"/>
                <w:szCs w:val="18"/>
                <w:lang w:bidi="ar"/>
              </w:rPr>
              <w:t>厂家兼容性报告或盖章说明函）</w:t>
            </w:r>
            <w:r>
              <w:rPr>
                <w:rFonts w:ascii="宋体" w:hAnsi="宋体" w:cs="宋体" w:hint="eastAsia"/>
                <w:sz w:val="18"/>
                <w:szCs w:val="18"/>
                <w:lang w:bidi="ar"/>
              </w:rPr>
              <w:br/>
              <w:t>2.为了保障外设兼容性及稳定性，所投产</w:t>
            </w:r>
            <w:proofErr w:type="gramStart"/>
            <w:r>
              <w:rPr>
                <w:rFonts w:ascii="宋体" w:hAnsi="宋体" w:cs="宋体" w:hint="eastAsia"/>
                <w:sz w:val="18"/>
                <w:szCs w:val="18"/>
                <w:lang w:bidi="ar"/>
              </w:rPr>
              <w:t>品需支持</w:t>
            </w:r>
            <w:proofErr w:type="gramEnd"/>
            <w:r>
              <w:rPr>
                <w:rFonts w:ascii="宋体" w:hAnsi="宋体" w:cs="宋体" w:hint="eastAsia"/>
                <w:sz w:val="18"/>
                <w:szCs w:val="18"/>
                <w:lang w:bidi="ar"/>
              </w:rPr>
              <w:t>USB映射，兼容主流使用外设，如</w:t>
            </w:r>
            <w:proofErr w:type="gramStart"/>
            <w:r>
              <w:rPr>
                <w:rFonts w:ascii="宋体" w:hAnsi="宋体" w:cs="宋体" w:hint="eastAsia"/>
                <w:sz w:val="18"/>
                <w:szCs w:val="18"/>
                <w:lang w:bidi="ar"/>
              </w:rPr>
              <w:t>高拍仪</w:t>
            </w:r>
            <w:proofErr w:type="gramEnd"/>
            <w:r>
              <w:rPr>
                <w:rFonts w:ascii="宋体" w:hAnsi="宋体" w:cs="宋体" w:hint="eastAsia"/>
                <w:sz w:val="18"/>
                <w:szCs w:val="18"/>
                <w:lang w:bidi="ar"/>
              </w:rPr>
              <w:t>、扫描枪、扫描仪、摄像头、密码小键盘、指纹收集器、身份证读卡器、手写板、打印机、USB-key等不同外设。</w:t>
            </w:r>
            <w:r>
              <w:rPr>
                <w:rFonts w:ascii="宋体" w:hAnsi="宋体" w:cs="宋体" w:hint="eastAsia"/>
                <w:sz w:val="18"/>
                <w:szCs w:val="18"/>
                <w:lang w:bidi="ar"/>
              </w:rPr>
              <w:br/>
              <w:t>3.为了提升用户使用体验，所投桌面</w:t>
            </w:r>
            <w:proofErr w:type="gramStart"/>
            <w:r>
              <w:rPr>
                <w:rFonts w:ascii="宋体" w:hAnsi="宋体" w:cs="宋体" w:hint="eastAsia"/>
                <w:sz w:val="18"/>
                <w:szCs w:val="18"/>
                <w:lang w:bidi="ar"/>
              </w:rPr>
              <w:t>云产品需能够</w:t>
            </w:r>
            <w:proofErr w:type="gramEnd"/>
            <w:r>
              <w:rPr>
                <w:rFonts w:ascii="宋体" w:hAnsi="宋体" w:cs="宋体" w:hint="eastAsia"/>
                <w:sz w:val="18"/>
                <w:szCs w:val="18"/>
                <w:lang w:bidi="ar"/>
              </w:rPr>
              <w:t>达到与PC一致的开关机体验，支持查看终端接入时云桌面的启动/关机过程以及出现异常情况（例如开机打补丁或蓝</w:t>
            </w:r>
            <w:proofErr w:type="gramStart"/>
            <w:r>
              <w:rPr>
                <w:rFonts w:ascii="宋体" w:hAnsi="宋体" w:cs="宋体" w:hint="eastAsia"/>
                <w:sz w:val="18"/>
                <w:szCs w:val="18"/>
                <w:lang w:bidi="ar"/>
              </w:rPr>
              <w:t>屏卡死等</w:t>
            </w:r>
            <w:proofErr w:type="gramEnd"/>
            <w:r>
              <w:rPr>
                <w:rFonts w:ascii="宋体" w:hAnsi="宋体" w:cs="宋体" w:hint="eastAsia"/>
                <w:sz w:val="18"/>
                <w:szCs w:val="18"/>
                <w:lang w:bidi="ar"/>
              </w:rPr>
              <w:t>画面），便于用户进一步处理，提升用户开关机体验，从一定程度降低管理员维护工作量。</w:t>
            </w:r>
            <w:r>
              <w:rPr>
                <w:rFonts w:ascii="宋体" w:hAnsi="宋体" w:cs="宋体" w:hint="eastAsia"/>
                <w:sz w:val="18"/>
                <w:szCs w:val="18"/>
                <w:lang w:bidi="ar"/>
              </w:rPr>
              <w:br/>
              <w:t>4.为了方便确认网络情况，所投产</w:t>
            </w:r>
            <w:proofErr w:type="gramStart"/>
            <w:r>
              <w:rPr>
                <w:rFonts w:ascii="宋体" w:hAnsi="宋体" w:cs="宋体" w:hint="eastAsia"/>
                <w:sz w:val="18"/>
                <w:szCs w:val="18"/>
                <w:lang w:bidi="ar"/>
              </w:rPr>
              <w:t>品需支持云</w:t>
            </w:r>
            <w:proofErr w:type="gramEnd"/>
            <w:r>
              <w:rPr>
                <w:rFonts w:ascii="宋体" w:hAnsi="宋体" w:cs="宋体" w:hint="eastAsia"/>
                <w:sz w:val="18"/>
                <w:szCs w:val="18"/>
                <w:lang w:bidi="ar"/>
              </w:rPr>
              <w:t>桌面导航</w:t>
            </w:r>
            <w:proofErr w:type="gramStart"/>
            <w:r>
              <w:rPr>
                <w:rFonts w:ascii="宋体" w:hAnsi="宋体" w:cs="宋体" w:hint="eastAsia"/>
                <w:sz w:val="18"/>
                <w:szCs w:val="18"/>
                <w:lang w:bidi="ar"/>
              </w:rPr>
              <w:t>条显示</w:t>
            </w:r>
            <w:proofErr w:type="gramEnd"/>
            <w:r>
              <w:rPr>
                <w:rFonts w:ascii="宋体" w:hAnsi="宋体" w:cs="宋体" w:hint="eastAsia"/>
                <w:sz w:val="18"/>
                <w:szCs w:val="18"/>
                <w:lang w:bidi="ar"/>
              </w:rPr>
              <w:t>网络状态，支持导航</w:t>
            </w:r>
            <w:proofErr w:type="gramStart"/>
            <w:r>
              <w:rPr>
                <w:rFonts w:ascii="宋体" w:hAnsi="宋体" w:cs="宋体" w:hint="eastAsia"/>
                <w:sz w:val="18"/>
                <w:szCs w:val="18"/>
                <w:lang w:bidi="ar"/>
              </w:rPr>
              <w:t>条显示</w:t>
            </w:r>
            <w:proofErr w:type="gramEnd"/>
            <w:r>
              <w:rPr>
                <w:rFonts w:ascii="宋体" w:hAnsi="宋体" w:cs="宋体" w:hint="eastAsia"/>
                <w:sz w:val="18"/>
                <w:szCs w:val="18"/>
                <w:lang w:bidi="ar"/>
              </w:rPr>
              <w:t>当前终端（瘦终端、PC客户端）与桌面云控制台之间的网络状态，用户可以实时查看网络状态和时延，网络状态会以不同的信号格数显示并且根据网络情况评级。（提供功能截图证明）</w:t>
            </w:r>
            <w:r>
              <w:rPr>
                <w:rFonts w:ascii="宋体" w:hAnsi="宋体" w:cs="宋体" w:hint="eastAsia"/>
                <w:sz w:val="18"/>
                <w:szCs w:val="18"/>
                <w:lang w:bidi="ar"/>
              </w:rPr>
              <w:br/>
              <w:t>5.为了提高维护效率，所投产</w:t>
            </w:r>
            <w:proofErr w:type="gramStart"/>
            <w:r>
              <w:rPr>
                <w:rFonts w:ascii="宋体" w:hAnsi="宋体" w:cs="宋体" w:hint="eastAsia"/>
                <w:sz w:val="18"/>
                <w:szCs w:val="18"/>
                <w:lang w:bidi="ar"/>
              </w:rPr>
              <w:t>品需要</w:t>
            </w:r>
            <w:proofErr w:type="gramEnd"/>
            <w:r>
              <w:rPr>
                <w:rFonts w:ascii="宋体" w:hAnsi="宋体" w:cs="宋体" w:hint="eastAsia"/>
                <w:sz w:val="18"/>
                <w:szCs w:val="18"/>
                <w:lang w:bidi="ar"/>
              </w:rPr>
              <w:t>支持管理员在无需安装其他软件的情况下远程协助用户处理问题，支持管理员在桌面</w:t>
            </w:r>
            <w:proofErr w:type="gramStart"/>
            <w:r>
              <w:rPr>
                <w:rFonts w:ascii="宋体" w:hAnsi="宋体" w:cs="宋体" w:hint="eastAsia"/>
                <w:sz w:val="18"/>
                <w:szCs w:val="18"/>
                <w:lang w:bidi="ar"/>
              </w:rPr>
              <w:t>云控制端中直接向</w:t>
            </w:r>
            <w:proofErr w:type="gramEnd"/>
            <w:r>
              <w:rPr>
                <w:rFonts w:ascii="宋体" w:hAnsi="宋体" w:cs="宋体" w:hint="eastAsia"/>
                <w:sz w:val="18"/>
                <w:szCs w:val="18"/>
                <w:lang w:bidi="ar"/>
              </w:rPr>
              <w:t>需要协助的用户发起远程协助，远程协助功能需同时支持虚拟桌面和虚拟应用。</w:t>
            </w:r>
            <w:r>
              <w:rPr>
                <w:rFonts w:ascii="宋体" w:hAnsi="宋体" w:cs="宋体" w:hint="eastAsia"/>
                <w:sz w:val="18"/>
                <w:szCs w:val="18"/>
                <w:lang w:bidi="ar"/>
              </w:rPr>
              <w:br/>
              <w:t>6.支持自助快照恢复，当用户自己误操作导致云桌面卡慢、蓝屏、死机或者中病毒的时候，用户通过导航条按钮，可以自助进行系统盘快照还原操作，支持安卓瘦终端、PC客户端。（提供功能截图证明）</w:t>
            </w:r>
            <w:r>
              <w:rPr>
                <w:rFonts w:ascii="宋体" w:hAnsi="宋体" w:cs="宋体" w:hint="eastAsia"/>
                <w:sz w:val="18"/>
                <w:szCs w:val="18"/>
                <w:lang w:bidi="ar"/>
              </w:rPr>
              <w:br/>
              <w:t>7.为了快速满足用户对桌面资源的诉求，所投产</w:t>
            </w:r>
            <w:proofErr w:type="gramStart"/>
            <w:r>
              <w:rPr>
                <w:rFonts w:ascii="宋体" w:hAnsi="宋体" w:cs="宋体" w:hint="eastAsia"/>
                <w:sz w:val="18"/>
                <w:szCs w:val="18"/>
                <w:lang w:bidi="ar"/>
              </w:rPr>
              <w:t>品需支持</w:t>
            </w:r>
            <w:proofErr w:type="gramEnd"/>
            <w:r>
              <w:rPr>
                <w:rFonts w:ascii="宋体" w:hAnsi="宋体" w:cs="宋体" w:hint="eastAsia"/>
                <w:sz w:val="18"/>
                <w:szCs w:val="18"/>
                <w:lang w:bidi="ar"/>
              </w:rPr>
              <w:t>用户可自助申请虚拟机配置变更，由管理员审核，管理员可以选择审批通过、修改申请配置后申请通过、驳回操作，审核通过资源自动加到用户虚拟机上。并且用户申请虚拟机配置变更可以直接指定给部门资产管理员审批，既符合规定又提高效率。（需提供功能截图）</w:t>
            </w:r>
            <w:r>
              <w:rPr>
                <w:rFonts w:ascii="宋体" w:hAnsi="宋体" w:cs="宋体" w:hint="eastAsia"/>
                <w:sz w:val="18"/>
                <w:szCs w:val="18"/>
                <w:lang w:bidi="ar"/>
              </w:rPr>
              <w:br/>
              <w:t>8.为简化桌面软件管理并满足用户的个性化业务软件需求，桌面云平台应提</w:t>
            </w:r>
            <w:r>
              <w:rPr>
                <w:rFonts w:ascii="宋体" w:hAnsi="宋体" w:cs="宋体" w:hint="eastAsia"/>
                <w:sz w:val="18"/>
                <w:szCs w:val="18"/>
                <w:lang w:bidi="ar"/>
              </w:rPr>
              <w:lastRenderedPageBreak/>
              <w:t>供软件分发功能，可以将软件分发到特定虚拟机，支持管理员在使用桌面</w:t>
            </w:r>
            <w:proofErr w:type="gramStart"/>
            <w:r>
              <w:rPr>
                <w:rFonts w:ascii="宋体" w:hAnsi="宋体" w:cs="宋体" w:hint="eastAsia"/>
                <w:sz w:val="18"/>
                <w:szCs w:val="18"/>
                <w:lang w:bidi="ar"/>
              </w:rPr>
              <w:t>云基础</w:t>
            </w:r>
            <w:proofErr w:type="gramEnd"/>
            <w:r>
              <w:rPr>
                <w:rFonts w:ascii="宋体" w:hAnsi="宋体" w:cs="宋体" w:hint="eastAsia"/>
                <w:sz w:val="18"/>
                <w:szCs w:val="18"/>
                <w:lang w:bidi="ar"/>
              </w:rPr>
              <w:t>模板完成部署后，能够根据业务部门或员工的个性化软件需求，灵活、快速、高效的给员工分发对应的软件，</w:t>
            </w:r>
            <w:proofErr w:type="gramStart"/>
            <w:r>
              <w:rPr>
                <w:rFonts w:ascii="宋体" w:hAnsi="宋体" w:cs="宋体" w:hint="eastAsia"/>
                <w:sz w:val="18"/>
                <w:szCs w:val="18"/>
                <w:lang w:bidi="ar"/>
              </w:rPr>
              <w:t>且软件</w:t>
            </w:r>
            <w:proofErr w:type="gramEnd"/>
            <w:r>
              <w:rPr>
                <w:rFonts w:ascii="宋体" w:hAnsi="宋体" w:cs="宋体" w:hint="eastAsia"/>
                <w:sz w:val="18"/>
                <w:szCs w:val="18"/>
                <w:lang w:bidi="ar"/>
              </w:rPr>
              <w:t>能够免安装。（提供第三方检测报告）</w:t>
            </w:r>
            <w:r>
              <w:rPr>
                <w:rFonts w:ascii="宋体" w:hAnsi="宋体" w:cs="宋体" w:hint="eastAsia"/>
                <w:sz w:val="18"/>
                <w:szCs w:val="18"/>
                <w:lang w:bidi="ar"/>
              </w:rPr>
              <w:br/>
              <w:t>9.为提高桌面云平台问题的处置效率，帮助管理员快速定位问题根因，降低管理员的运维负担。运维平台应可持续性检测并发现虚拟机、主机、集群相关的软硬件问题（如</w:t>
            </w:r>
            <w:proofErr w:type="gramStart"/>
            <w:r>
              <w:rPr>
                <w:rFonts w:ascii="宋体" w:hAnsi="宋体" w:cs="宋体" w:hint="eastAsia"/>
                <w:sz w:val="18"/>
                <w:szCs w:val="18"/>
                <w:lang w:bidi="ar"/>
              </w:rPr>
              <w:t>虚机卡慢</w:t>
            </w:r>
            <w:proofErr w:type="gramEnd"/>
            <w:r>
              <w:rPr>
                <w:rFonts w:ascii="宋体" w:hAnsi="宋体" w:cs="宋体" w:hint="eastAsia"/>
                <w:sz w:val="18"/>
                <w:szCs w:val="18"/>
                <w:lang w:bidi="ar"/>
              </w:rPr>
              <w:t>问题），检测出的问题按照严重程度做分级，并支持结合内置AI智能诊断库，进行自动化问题诊断，可直接在平台上以图文形式直接展示问题分析说明、问题举证分析、问题处置建议，管理员根据处置建议操作即可。（需提供功能截图和第三方检测报告）</w:t>
            </w:r>
            <w:r>
              <w:rPr>
                <w:rFonts w:ascii="宋体" w:hAnsi="宋体" w:cs="宋体" w:hint="eastAsia"/>
                <w:sz w:val="18"/>
                <w:szCs w:val="18"/>
                <w:lang w:bidi="ar"/>
              </w:rPr>
              <w:br/>
              <w:t>10.支持空闲虚拟机识别，通过算法分析识别一段时间内的空闲和僵尸虚拟机，并能导出统计报告，用于管理员做统计报表和分析，避免不必要的资源开销。 （提供功能截图及第三方检测报告）</w:t>
            </w:r>
            <w:r>
              <w:rPr>
                <w:rFonts w:ascii="宋体" w:hAnsi="宋体" w:cs="宋体" w:hint="eastAsia"/>
                <w:sz w:val="18"/>
                <w:szCs w:val="18"/>
                <w:lang w:bidi="ar"/>
              </w:rPr>
              <w:br/>
              <w:t>11.支持虚拟机回收站功能，避免误操作导致虚拟机数据丢失，当虚拟机删除后，会自动进入回收站，支持恢复到原位置，可设置回收站自动清理时长，可显示回收站实际占用空间及快照存留时间。</w:t>
            </w:r>
            <w:r>
              <w:rPr>
                <w:rFonts w:ascii="宋体" w:hAnsi="宋体" w:cs="宋体" w:hint="eastAsia"/>
                <w:sz w:val="18"/>
                <w:szCs w:val="18"/>
                <w:lang w:bidi="ar"/>
              </w:rPr>
              <w:br/>
              <w:t>12.支持U盘、PC本地桌面到云桌面、应用虚拟化服务器这2种情况的双向拷贝管控，可控制U盘的只读和读写权限，可控制本地桌面和应用虚拟化服务器之间使用剪切板的双向拷贝、单向拷贝。</w:t>
            </w:r>
            <w:r>
              <w:rPr>
                <w:rFonts w:ascii="宋体" w:hAnsi="宋体" w:cs="宋体" w:hint="eastAsia"/>
                <w:sz w:val="18"/>
                <w:szCs w:val="18"/>
                <w:lang w:bidi="ar"/>
              </w:rPr>
              <w:br/>
              <w:t>13.支持剪切</w:t>
            </w:r>
            <w:proofErr w:type="gramStart"/>
            <w:r>
              <w:rPr>
                <w:rFonts w:ascii="宋体" w:hAnsi="宋体" w:cs="宋体" w:hint="eastAsia"/>
                <w:sz w:val="18"/>
                <w:szCs w:val="18"/>
                <w:lang w:bidi="ar"/>
              </w:rPr>
              <w:t>板文件</w:t>
            </w:r>
            <w:proofErr w:type="gramEnd"/>
            <w:r>
              <w:rPr>
                <w:rFonts w:ascii="宋体" w:hAnsi="宋体" w:cs="宋体" w:hint="eastAsia"/>
                <w:sz w:val="18"/>
                <w:szCs w:val="18"/>
                <w:lang w:bidi="ar"/>
              </w:rPr>
              <w:t>拷贝审计，将发生拷贝的用户信息，虚拟机信息和拷贝的内容，上报到数据中心（用户无感知）；支持审计管理员登录数据中心（报表中心），可以查看到拷贝的文件记录，对于用户拷贝的文件，支持在线预览，所有拷贝的内容均支持下载。当用户在非规定的时间内发生剪切时，数据中心将会记录告警；（需提供功能截图）</w:t>
            </w:r>
            <w:r>
              <w:rPr>
                <w:rFonts w:ascii="宋体" w:hAnsi="宋体" w:cs="宋体" w:hint="eastAsia"/>
                <w:sz w:val="18"/>
                <w:szCs w:val="18"/>
                <w:lang w:bidi="ar"/>
              </w:rPr>
              <w:br/>
              <w:t>14.</w:t>
            </w:r>
            <w:proofErr w:type="gramStart"/>
            <w:r>
              <w:rPr>
                <w:rFonts w:ascii="宋体" w:hAnsi="宋体" w:cs="宋体" w:hint="eastAsia"/>
                <w:sz w:val="18"/>
                <w:szCs w:val="18"/>
                <w:lang w:bidi="ar"/>
              </w:rPr>
              <w:t>为了为了</w:t>
            </w:r>
            <w:proofErr w:type="gramEnd"/>
            <w:r>
              <w:rPr>
                <w:rFonts w:ascii="宋体" w:hAnsi="宋体" w:cs="宋体" w:hint="eastAsia"/>
                <w:sz w:val="18"/>
                <w:szCs w:val="18"/>
                <w:lang w:bidi="ar"/>
              </w:rPr>
              <w:t>满足用户安全性需求，实现安全隔离的精细化控制，所投平台需提供东西向微隔离能力，支持配置基于用户、用户组、虚拟机、IP地址、IP组之间的ACL访问隔离控制；同时支持联动用户的接入位置、接入设备自动实现桌面云虚拟机访问目标业务系统的南北向访问控制，如用户</w:t>
            </w:r>
            <w:proofErr w:type="gramStart"/>
            <w:r>
              <w:rPr>
                <w:rFonts w:ascii="宋体" w:hAnsi="宋体" w:cs="宋体" w:hint="eastAsia"/>
                <w:sz w:val="18"/>
                <w:szCs w:val="18"/>
                <w:lang w:bidi="ar"/>
              </w:rPr>
              <w:t>在内网</w:t>
            </w:r>
            <w:proofErr w:type="gramEnd"/>
            <w:r>
              <w:rPr>
                <w:rFonts w:ascii="宋体" w:hAnsi="宋体" w:cs="宋体" w:hint="eastAsia"/>
                <w:sz w:val="18"/>
                <w:szCs w:val="18"/>
                <w:lang w:bidi="ar"/>
              </w:rPr>
              <w:t>接入时可访问A系统，</w:t>
            </w:r>
            <w:proofErr w:type="gramStart"/>
            <w:r>
              <w:rPr>
                <w:rFonts w:ascii="宋体" w:hAnsi="宋体" w:cs="宋体" w:hint="eastAsia"/>
                <w:sz w:val="18"/>
                <w:szCs w:val="18"/>
                <w:lang w:bidi="ar"/>
              </w:rPr>
              <w:t>在外网</w:t>
            </w:r>
            <w:proofErr w:type="gramEnd"/>
            <w:r>
              <w:rPr>
                <w:rFonts w:ascii="宋体" w:hAnsi="宋体" w:cs="宋体" w:hint="eastAsia"/>
                <w:sz w:val="18"/>
                <w:szCs w:val="18"/>
                <w:lang w:bidi="ar"/>
              </w:rPr>
              <w:t>接入时禁止访问A系统</w:t>
            </w:r>
            <w:r>
              <w:rPr>
                <w:rFonts w:ascii="宋体" w:hAnsi="宋体" w:cs="宋体" w:hint="eastAsia"/>
                <w:sz w:val="18"/>
                <w:szCs w:val="18"/>
                <w:lang w:bidi="ar"/>
              </w:rPr>
              <w:br/>
              <w:t>15.支持客户端准入检测，可根据用户接入的终端类型、操作系统版本、接入IP和时间、软件安装、指定软件进程识别、终端硬件标识、终端文件与注册表标识等单一条件或多种条件组合设置接入访问策略，如客户端不满足安全检测要求则不允许接入，同时支持用户登录后定期检查，</w:t>
            </w:r>
            <w:proofErr w:type="gramStart"/>
            <w:r>
              <w:rPr>
                <w:rFonts w:ascii="宋体" w:hAnsi="宋体" w:cs="宋体" w:hint="eastAsia"/>
                <w:sz w:val="18"/>
                <w:szCs w:val="18"/>
                <w:lang w:bidi="ar"/>
              </w:rPr>
              <w:t>若检查</w:t>
            </w:r>
            <w:proofErr w:type="gramEnd"/>
            <w:r>
              <w:rPr>
                <w:rFonts w:ascii="宋体" w:hAnsi="宋体" w:cs="宋体" w:hint="eastAsia"/>
                <w:sz w:val="18"/>
                <w:szCs w:val="18"/>
                <w:lang w:bidi="ar"/>
              </w:rPr>
              <w:t>不通过则自动注销用户会话。（提供功能截图及第三方检测报告）</w:t>
            </w:r>
            <w:r>
              <w:rPr>
                <w:rFonts w:ascii="宋体" w:hAnsi="宋体" w:cs="宋体" w:hint="eastAsia"/>
                <w:sz w:val="18"/>
                <w:szCs w:val="18"/>
                <w:lang w:bidi="ar"/>
              </w:rPr>
              <w:br/>
              <w:t>16.所投厂商拥有ITSS</w:t>
            </w:r>
            <w:proofErr w:type="gramStart"/>
            <w:r>
              <w:rPr>
                <w:rFonts w:ascii="宋体" w:hAnsi="宋体" w:cs="宋体" w:hint="eastAsia"/>
                <w:sz w:val="18"/>
                <w:szCs w:val="18"/>
                <w:lang w:bidi="ar"/>
              </w:rPr>
              <w:t>私有云服务</w:t>
            </w:r>
            <w:proofErr w:type="gramEnd"/>
            <w:r>
              <w:rPr>
                <w:rFonts w:ascii="宋体" w:hAnsi="宋体" w:cs="宋体" w:hint="eastAsia"/>
                <w:sz w:val="18"/>
                <w:szCs w:val="18"/>
                <w:lang w:bidi="ar"/>
              </w:rPr>
              <w:t>能力符合性评估一级认证，提供相应证明材料。</w:t>
            </w:r>
            <w:r>
              <w:rPr>
                <w:rFonts w:ascii="宋体" w:hAnsi="宋体" w:cs="宋体" w:hint="eastAsia"/>
                <w:sz w:val="18"/>
                <w:szCs w:val="18"/>
                <w:lang w:bidi="ar"/>
              </w:rPr>
              <w:br/>
              <w:t>17.为保证桌面</w:t>
            </w:r>
            <w:proofErr w:type="gramStart"/>
            <w:r>
              <w:rPr>
                <w:rFonts w:ascii="宋体" w:hAnsi="宋体" w:cs="宋体" w:hint="eastAsia"/>
                <w:sz w:val="18"/>
                <w:szCs w:val="18"/>
                <w:lang w:bidi="ar"/>
              </w:rPr>
              <w:t>云产品</w:t>
            </w:r>
            <w:proofErr w:type="gramEnd"/>
            <w:r>
              <w:rPr>
                <w:rFonts w:ascii="宋体" w:hAnsi="宋体" w:cs="宋体" w:hint="eastAsia"/>
                <w:sz w:val="18"/>
                <w:szCs w:val="18"/>
                <w:lang w:bidi="ar"/>
              </w:rPr>
              <w:t>的安全可靠性，满足安全监管要求，要求</w:t>
            </w:r>
            <w:proofErr w:type="gramStart"/>
            <w:r>
              <w:rPr>
                <w:rFonts w:ascii="宋体" w:hAnsi="宋体" w:cs="宋体" w:hint="eastAsia"/>
                <w:sz w:val="18"/>
                <w:szCs w:val="18"/>
                <w:lang w:bidi="ar"/>
              </w:rPr>
              <w:t>桌面云原厂商</w:t>
            </w:r>
            <w:proofErr w:type="gramEnd"/>
            <w:r>
              <w:rPr>
                <w:rFonts w:ascii="宋体" w:hAnsi="宋体" w:cs="宋体" w:hint="eastAsia"/>
                <w:sz w:val="18"/>
                <w:szCs w:val="18"/>
                <w:lang w:bidi="ar"/>
              </w:rPr>
              <w:t>属于中华人民共和国公共安全行业标准《GA/T 1348-2017信息安全技术桌面云系统安全技术要求》标准起草单位之一。</w:t>
            </w:r>
            <w:r>
              <w:rPr>
                <w:rFonts w:ascii="宋体" w:hAnsi="宋体" w:cs="宋体" w:hint="eastAsia"/>
                <w:sz w:val="18"/>
                <w:szCs w:val="18"/>
                <w:lang w:bidi="ar"/>
              </w:rPr>
              <w:br/>
              <w:t>▲第4、6、7、13条需提供功能截图证明，加盖投标人公章，第8、9、10、15条需提供功能截图及第三方检测报告证明，加盖投标人公章。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7604E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694D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6A8D92B" w14:textId="77777777" w:rsidR="00D12860" w:rsidRDefault="00D12860" w:rsidP="00602B82">
            <w:pPr>
              <w:jc w:val="center"/>
              <w:rPr>
                <w:rFonts w:ascii="宋体" w:hAnsi="宋体" w:cs="宋体" w:hint="eastAsia"/>
                <w:sz w:val="18"/>
                <w:szCs w:val="18"/>
              </w:rPr>
            </w:pPr>
          </w:p>
        </w:tc>
      </w:tr>
      <w:tr w:rsidR="00D12860" w14:paraId="797A1AEC" w14:textId="77777777" w:rsidTr="00602B82">
        <w:trPr>
          <w:trHeight w:val="984"/>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5B9FB2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E5F20C" w14:textId="77777777" w:rsidR="00D12860" w:rsidRDefault="00D12860" w:rsidP="00602B82">
            <w:pPr>
              <w:widowControl/>
              <w:jc w:val="center"/>
              <w:textAlignment w:val="center"/>
              <w:rPr>
                <w:rFonts w:ascii="宋体" w:hAnsi="宋体" w:cs="宋体" w:hint="eastAsia"/>
                <w:sz w:val="18"/>
                <w:szCs w:val="18"/>
              </w:rPr>
            </w:pPr>
            <w:proofErr w:type="spellStart"/>
            <w:r>
              <w:rPr>
                <w:rFonts w:ascii="宋体" w:hAnsi="宋体" w:cs="宋体" w:hint="eastAsia"/>
                <w:sz w:val="18"/>
                <w:szCs w:val="18"/>
                <w:lang w:bidi="ar"/>
              </w:rPr>
              <w:t>aDesk</w:t>
            </w:r>
            <w:proofErr w:type="spellEnd"/>
            <w:r>
              <w:rPr>
                <w:rFonts w:ascii="宋体" w:hAnsi="宋体" w:cs="宋体" w:hint="eastAsia"/>
                <w:sz w:val="18"/>
                <w:szCs w:val="18"/>
                <w:lang w:bidi="ar"/>
              </w:rPr>
              <w:t>瘦终端</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3842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本项目要求配备32台云终端，与桌面云软件、桌面云服务器同一品牌。</w:t>
            </w:r>
            <w:r>
              <w:rPr>
                <w:rFonts w:ascii="宋体" w:hAnsi="宋体" w:cs="宋体" w:hint="eastAsia"/>
                <w:sz w:val="18"/>
                <w:szCs w:val="18"/>
                <w:lang w:bidi="ar"/>
              </w:rPr>
              <w:br/>
              <w:t>单台设备要求：CPU≥1颗，主频≥1.8GHz，内存≥2G，硬盘容量≥8GB，网络接口：1</w:t>
            </w:r>
            <w:proofErr w:type="gramStart"/>
            <w:r>
              <w:rPr>
                <w:rFonts w:ascii="宋体" w:hAnsi="宋体" w:cs="宋体" w:hint="eastAsia"/>
                <w:sz w:val="18"/>
                <w:szCs w:val="18"/>
                <w:lang w:bidi="ar"/>
              </w:rPr>
              <w:t>千兆电口</w:t>
            </w:r>
            <w:proofErr w:type="gramEnd"/>
            <w:r>
              <w:rPr>
                <w:rFonts w:ascii="宋体" w:hAnsi="宋体" w:cs="宋体" w:hint="eastAsia"/>
                <w:sz w:val="18"/>
                <w:szCs w:val="18"/>
                <w:lang w:bidi="ar"/>
              </w:rPr>
              <w:t>，接口类型：1*HDMI+1*DP，USB：4*USB2.0+ 2*USB3.0</w:t>
            </w:r>
            <w:r>
              <w:rPr>
                <w:rFonts w:ascii="宋体" w:hAnsi="宋体" w:cs="宋体" w:hint="eastAsia"/>
                <w:sz w:val="18"/>
                <w:szCs w:val="18"/>
                <w:lang w:bidi="ar"/>
              </w:rPr>
              <w:br/>
              <w:t>1，为了方便管理，管理方式为虚拟机和瘦终端统一管理，降低管理难度。</w:t>
            </w:r>
            <w:r>
              <w:rPr>
                <w:rFonts w:ascii="宋体" w:hAnsi="宋体" w:cs="宋体" w:hint="eastAsia"/>
                <w:sz w:val="18"/>
                <w:szCs w:val="18"/>
                <w:lang w:bidi="ar"/>
              </w:rPr>
              <w:br/>
              <w:t>2，考虑到接入安全，</w:t>
            </w:r>
            <w:proofErr w:type="gramStart"/>
            <w:r>
              <w:rPr>
                <w:rFonts w:ascii="宋体" w:hAnsi="宋体" w:cs="宋体" w:hint="eastAsia"/>
                <w:sz w:val="18"/>
                <w:szCs w:val="18"/>
                <w:lang w:bidi="ar"/>
              </w:rPr>
              <w:t>需支持</w:t>
            </w:r>
            <w:proofErr w:type="gramEnd"/>
            <w:r>
              <w:rPr>
                <w:rFonts w:ascii="宋体" w:hAnsi="宋体" w:cs="宋体" w:hint="eastAsia"/>
                <w:sz w:val="18"/>
                <w:szCs w:val="18"/>
                <w:lang w:bidi="ar"/>
              </w:rPr>
              <w:t>修改云终端配置和登录信息时需要密码，可限制未接入过环境的瘦终端的接入或者接入桌面环境需要输入密码。</w:t>
            </w:r>
            <w:r>
              <w:rPr>
                <w:rFonts w:ascii="宋体" w:hAnsi="宋体" w:cs="宋体" w:hint="eastAsia"/>
                <w:sz w:val="18"/>
                <w:szCs w:val="18"/>
                <w:lang w:bidi="ar"/>
              </w:rPr>
              <w:br/>
              <w:t>▲3，支持空闲虚拟机识别，通过算法分析识别一段时间内的空闲和僵尸虚拟机，并能导出统计报告，用于管理员做统计报表和分析，避免不必要的资源开销。 （提供功能截图及第三方检测报告）</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0FB0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AD38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67173F3" w14:textId="77777777" w:rsidR="00D12860" w:rsidRDefault="00D12860" w:rsidP="00602B82">
            <w:pPr>
              <w:jc w:val="center"/>
              <w:rPr>
                <w:rFonts w:ascii="宋体" w:hAnsi="宋体" w:cs="宋体" w:hint="eastAsia"/>
                <w:sz w:val="18"/>
                <w:szCs w:val="18"/>
              </w:rPr>
            </w:pPr>
          </w:p>
        </w:tc>
      </w:tr>
      <w:tr w:rsidR="00D12860" w14:paraId="73DCA2DB"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C67D46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D742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交换机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6EB19F"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本次提供5台万兆交换机，单台交换机配置：1U设备，交换容量：1.28Tbps /12.8Tbps，包转发率：480Mpps，标配网口:12个</w:t>
            </w:r>
            <w:proofErr w:type="gramStart"/>
            <w:r>
              <w:rPr>
                <w:rFonts w:ascii="宋体" w:hAnsi="宋体" w:cs="宋体" w:hint="eastAsia"/>
                <w:sz w:val="18"/>
                <w:szCs w:val="18"/>
                <w:lang w:bidi="ar"/>
              </w:rPr>
              <w:t>千兆电口</w:t>
            </w:r>
            <w:proofErr w:type="gramEnd"/>
            <w:r>
              <w:rPr>
                <w:rFonts w:ascii="宋体" w:hAnsi="宋体" w:cs="宋体" w:hint="eastAsia"/>
                <w:sz w:val="18"/>
                <w:szCs w:val="18"/>
                <w:lang w:bidi="ar"/>
              </w:rPr>
              <w:t>,12个10G SFP+光口，console口1个，MGMT口1个，</w:t>
            </w:r>
            <w:proofErr w:type="gramStart"/>
            <w:r>
              <w:rPr>
                <w:rFonts w:ascii="宋体" w:hAnsi="宋体" w:cs="宋体" w:hint="eastAsia"/>
                <w:sz w:val="18"/>
                <w:szCs w:val="18"/>
                <w:lang w:bidi="ar"/>
              </w:rPr>
              <w:t>冗余双</w:t>
            </w:r>
            <w:proofErr w:type="gramEnd"/>
            <w:r>
              <w:rPr>
                <w:rFonts w:ascii="宋体" w:hAnsi="宋体" w:cs="宋体" w:hint="eastAsia"/>
                <w:sz w:val="18"/>
                <w:szCs w:val="18"/>
                <w:lang w:bidi="ar"/>
              </w:rPr>
              <w:t>电源</w:t>
            </w:r>
            <w:r>
              <w:rPr>
                <w:rFonts w:ascii="宋体" w:hAnsi="宋体" w:cs="宋体" w:hint="eastAsia"/>
                <w:sz w:val="18"/>
                <w:szCs w:val="18"/>
                <w:lang w:bidi="ar"/>
              </w:rPr>
              <w:br/>
              <w:t>1，支持MAC地址≥32K，支持MAC地址自动学习；支持源MAC地址过滤；支持接口MAC地址学习个数限制；支持端口聚合，支持手工和静态LACP；</w:t>
            </w:r>
            <w:r>
              <w:rPr>
                <w:rFonts w:ascii="宋体" w:hAnsi="宋体" w:cs="宋体" w:hint="eastAsia"/>
                <w:sz w:val="18"/>
                <w:szCs w:val="18"/>
                <w:lang w:bidi="ar"/>
              </w:rPr>
              <w:br/>
              <w:t>2，支持M-LAG技术，跨设备链路聚合（非堆叠技术实现），要求配对的设备有独立的控制平面，（提供功能配置截图）</w:t>
            </w:r>
            <w:r>
              <w:rPr>
                <w:rFonts w:ascii="宋体" w:hAnsi="宋体" w:cs="宋体" w:hint="eastAsia"/>
                <w:sz w:val="18"/>
                <w:szCs w:val="18"/>
                <w:lang w:bidi="ar"/>
              </w:rPr>
              <w:br/>
              <w:t>3，支持IEEE 802.3az 标准的 EEE节能技术：当EEE使能时，从而大幅度的减小端口在该阶段的功耗，达到了节能的目的。</w:t>
            </w:r>
            <w:r>
              <w:rPr>
                <w:rFonts w:ascii="宋体" w:hAnsi="宋体" w:cs="宋体" w:hint="eastAsia"/>
                <w:sz w:val="18"/>
                <w:szCs w:val="18"/>
                <w:lang w:bidi="ar"/>
              </w:rPr>
              <w:br/>
              <w:t>4，支持通过控制器平台一键替换“按钮”即可完成故障设备替换（提供功能配置截图）</w:t>
            </w:r>
            <w:r>
              <w:rPr>
                <w:rFonts w:ascii="宋体" w:hAnsi="宋体" w:cs="宋体" w:hint="eastAsia"/>
                <w:sz w:val="18"/>
                <w:szCs w:val="18"/>
                <w:lang w:bidi="ar"/>
              </w:rPr>
              <w:br/>
            </w:r>
            <w:r>
              <w:rPr>
                <w:rFonts w:ascii="宋体" w:hAnsi="宋体" w:cs="宋体" w:hint="eastAsia"/>
                <w:sz w:val="18"/>
                <w:szCs w:val="18"/>
                <w:lang w:bidi="ar"/>
              </w:rPr>
              <w:lastRenderedPageBreak/>
              <w:t>5，支持智能交换机和普通交换机两种工作模式，可以根据不同的组网需要，随时灵活的进行切换。</w:t>
            </w:r>
            <w:r>
              <w:rPr>
                <w:rFonts w:ascii="宋体" w:hAnsi="宋体" w:cs="宋体" w:hint="eastAsia"/>
                <w:sz w:val="18"/>
                <w:szCs w:val="18"/>
                <w:lang w:bidi="ar"/>
              </w:rPr>
              <w:br/>
              <w:t>▲第2、4条需提供功能配置截图证明，加盖投标人公章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1015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D6BF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9E43BF2" w14:textId="77777777" w:rsidR="00D12860" w:rsidRDefault="00D12860" w:rsidP="00602B82">
            <w:pPr>
              <w:jc w:val="center"/>
              <w:rPr>
                <w:rFonts w:ascii="宋体" w:hAnsi="宋体" w:cs="宋体" w:hint="eastAsia"/>
                <w:sz w:val="18"/>
                <w:szCs w:val="18"/>
              </w:rPr>
            </w:pPr>
          </w:p>
        </w:tc>
      </w:tr>
      <w:tr w:rsidR="00D12860" w14:paraId="2382B30C" w14:textId="77777777" w:rsidTr="00602B82">
        <w:trPr>
          <w:trHeight w:val="600"/>
        </w:trPr>
        <w:tc>
          <w:tcPr>
            <w:tcW w:w="804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726093A2" w14:textId="77777777" w:rsidR="00D12860" w:rsidRDefault="00D12860" w:rsidP="00602B82">
            <w:pPr>
              <w:jc w:val="left"/>
              <w:rPr>
                <w:rFonts w:ascii="宋体" w:hAnsi="宋体" w:cs="宋体" w:hint="eastAsia"/>
                <w:sz w:val="18"/>
                <w:szCs w:val="18"/>
              </w:rPr>
            </w:pPr>
            <w:r>
              <w:rPr>
                <w:rFonts w:ascii="宋体" w:hAnsi="宋体" w:cs="宋体" w:hint="eastAsia"/>
                <w:b/>
                <w:bCs/>
                <w:sz w:val="18"/>
                <w:szCs w:val="18"/>
                <w:lang w:bidi="ar"/>
              </w:rPr>
              <w:t>08、文书集中管理输出系统</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0C933A" w14:textId="77777777" w:rsidR="00D12860" w:rsidRDefault="00D12860" w:rsidP="00602B82">
            <w:pPr>
              <w:jc w:val="cente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90F22" w14:textId="77777777" w:rsidR="00D12860" w:rsidRDefault="00D12860" w:rsidP="00602B82">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64656F5" w14:textId="77777777" w:rsidR="00D12860" w:rsidRDefault="00D12860" w:rsidP="00602B82">
            <w:pPr>
              <w:jc w:val="center"/>
              <w:rPr>
                <w:rFonts w:ascii="宋体" w:hAnsi="宋体" w:cs="宋体" w:hint="eastAsia"/>
                <w:sz w:val="18"/>
                <w:szCs w:val="18"/>
              </w:rPr>
            </w:pPr>
          </w:p>
        </w:tc>
      </w:tr>
      <w:tr w:rsidR="00D12860" w14:paraId="5DC832A7"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81B961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5AF70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文书集中管理输出系统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3CA9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系统设备：</w:t>
            </w:r>
            <w:r>
              <w:rPr>
                <w:rFonts w:ascii="宋体" w:hAnsi="宋体" w:cs="宋体" w:hint="eastAsia"/>
                <w:sz w:val="18"/>
                <w:szCs w:val="18"/>
                <w:lang w:bidi="ar"/>
              </w:rPr>
              <w:br/>
              <w:t>1.打印方式：线型喷墨系统；</w:t>
            </w:r>
            <w:r>
              <w:rPr>
                <w:rFonts w:ascii="宋体" w:hAnsi="宋体" w:cs="宋体" w:hint="eastAsia"/>
                <w:sz w:val="18"/>
                <w:szCs w:val="18"/>
                <w:lang w:bidi="ar"/>
              </w:rPr>
              <w:br/>
              <w:t>2.打印质量：采用环保油性型喷墨印刷原理（非激光显影原理），打印分辨率≥300dpi；</w:t>
            </w:r>
            <w:r>
              <w:rPr>
                <w:rFonts w:ascii="宋体" w:hAnsi="宋体" w:cs="宋体" w:hint="eastAsia"/>
                <w:sz w:val="18"/>
                <w:szCs w:val="18"/>
                <w:lang w:bidi="ar"/>
              </w:rPr>
              <w:br/>
              <w:t>3.复印/打印速度：实现单台机器彩色A4单面≥119页每分钟，双面60页每分钟（打印速度不受介质类型影响）；</w:t>
            </w:r>
            <w:r>
              <w:rPr>
                <w:rFonts w:ascii="宋体" w:hAnsi="宋体" w:cs="宋体" w:hint="eastAsia"/>
                <w:sz w:val="18"/>
                <w:szCs w:val="18"/>
                <w:lang w:bidi="ar"/>
              </w:rPr>
              <w:br/>
              <w:t>4.墨水要求：符合国家档案局耐久字迹标准，可提供文件红专色；</w:t>
            </w:r>
            <w:r>
              <w:rPr>
                <w:rFonts w:ascii="宋体" w:hAnsi="宋体" w:cs="宋体" w:hint="eastAsia"/>
                <w:sz w:val="18"/>
                <w:szCs w:val="18"/>
                <w:lang w:bidi="ar"/>
              </w:rPr>
              <w:br/>
              <w:t>5.打印区域：最大可打印范围：314mm×548mm；</w:t>
            </w:r>
            <w:r>
              <w:rPr>
                <w:rFonts w:ascii="宋体" w:hAnsi="宋体" w:cs="宋体" w:hint="eastAsia"/>
                <w:sz w:val="18"/>
                <w:szCs w:val="18"/>
                <w:lang w:bidi="ar"/>
              </w:rPr>
              <w:br/>
              <w:t>6.纸张尺寸：最大：340mm×550mm，最小：90mm×148mm；</w:t>
            </w:r>
            <w:r>
              <w:rPr>
                <w:rFonts w:ascii="宋体" w:hAnsi="宋体" w:cs="宋体" w:hint="eastAsia"/>
                <w:sz w:val="18"/>
                <w:szCs w:val="18"/>
                <w:lang w:bidi="ar"/>
              </w:rPr>
              <w:br/>
              <w:t>7.扫描：（1）彩色双扫描头扫描仪，单面速度不低于100面每分钟；</w:t>
            </w:r>
            <w:r>
              <w:rPr>
                <w:rFonts w:ascii="宋体" w:hAnsi="宋体" w:cs="宋体" w:hint="eastAsia"/>
                <w:sz w:val="18"/>
                <w:szCs w:val="18"/>
                <w:lang w:bidi="ar"/>
              </w:rPr>
              <w:br/>
              <w:t xml:space="preserve">        （2）分辨率不低于：600×600dpi，扫描至文件夹、PC、电子邮件；</w:t>
            </w:r>
            <w:r>
              <w:rPr>
                <w:rFonts w:ascii="宋体" w:hAnsi="宋体" w:cs="宋体" w:hint="eastAsia"/>
                <w:sz w:val="18"/>
                <w:szCs w:val="18"/>
                <w:lang w:bidi="ar"/>
              </w:rPr>
              <w:br/>
              <w:t xml:space="preserve">        （3）扫描格式：TIFF、JPEG、PDF ；</w:t>
            </w:r>
            <w:r>
              <w:rPr>
                <w:rFonts w:ascii="宋体" w:hAnsi="宋体" w:cs="宋体" w:hint="eastAsia"/>
                <w:sz w:val="18"/>
                <w:szCs w:val="18"/>
                <w:lang w:bidi="ar"/>
              </w:rPr>
              <w:br/>
              <w:t>8.内存、硬盘：内存：不低于4G、硬盘：不低于320G；</w:t>
            </w:r>
            <w:r>
              <w:rPr>
                <w:rFonts w:ascii="宋体" w:hAnsi="宋体" w:cs="宋体" w:hint="eastAsia"/>
                <w:sz w:val="18"/>
                <w:szCs w:val="18"/>
                <w:lang w:bidi="ar"/>
              </w:rPr>
              <w:br/>
              <w:t>9.供纸功能：不少于2000张；</w:t>
            </w:r>
            <w:r>
              <w:rPr>
                <w:rFonts w:ascii="宋体" w:hAnsi="宋体" w:cs="宋体" w:hint="eastAsia"/>
                <w:sz w:val="18"/>
                <w:szCs w:val="18"/>
                <w:lang w:bidi="ar"/>
              </w:rPr>
              <w:br/>
              <w:t>10.纸张重量：46gsm ~ 210gsm；</w:t>
            </w:r>
            <w:r>
              <w:rPr>
                <w:rFonts w:ascii="宋体" w:hAnsi="宋体" w:cs="宋体" w:hint="eastAsia"/>
                <w:sz w:val="18"/>
                <w:szCs w:val="18"/>
                <w:lang w:bidi="ar"/>
              </w:rPr>
              <w:br/>
              <w:t>11.装订：能实现角订、8K和A3边订、打孔和骑马（鞍式）装订且≧15张（60页码）、一次性输出成册。</w:t>
            </w:r>
            <w:r>
              <w:rPr>
                <w:rFonts w:ascii="宋体" w:hAnsi="宋体" w:cs="宋体" w:hint="eastAsia"/>
                <w:sz w:val="18"/>
                <w:szCs w:val="18"/>
                <w:lang w:bidi="ar"/>
              </w:rPr>
              <w:br/>
              <w:t>12.收纸部分：具有实现电子自动分页、错位堆叠功能；</w:t>
            </w:r>
            <w:r>
              <w:rPr>
                <w:rFonts w:ascii="宋体" w:hAnsi="宋体" w:cs="宋体" w:hint="eastAsia"/>
                <w:sz w:val="18"/>
                <w:szCs w:val="18"/>
                <w:lang w:bidi="ar"/>
              </w:rPr>
              <w:br/>
              <w:t>13.操作界面：全中文操作界面，智能触摸控制，兼容windows系统和国产化系统；</w:t>
            </w:r>
            <w:r>
              <w:rPr>
                <w:rFonts w:ascii="宋体" w:hAnsi="宋体" w:cs="宋体" w:hint="eastAsia"/>
                <w:sz w:val="18"/>
                <w:szCs w:val="18"/>
                <w:lang w:bidi="ar"/>
              </w:rPr>
              <w:br/>
              <w:t>14.环保要求：印刷过程不会产生高温、臭氧及有毒、有害气体；</w:t>
            </w:r>
            <w:r>
              <w:rPr>
                <w:rFonts w:ascii="宋体" w:hAnsi="宋体" w:cs="宋体" w:hint="eastAsia"/>
                <w:sz w:val="18"/>
                <w:szCs w:val="18"/>
                <w:lang w:bidi="ar"/>
              </w:rPr>
              <w:br/>
              <w:t>15.稳定性：设备性能稳定，能够适应全天长时间</w:t>
            </w:r>
            <w:proofErr w:type="gramStart"/>
            <w:r>
              <w:rPr>
                <w:rFonts w:ascii="宋体" w:hAnsi="宋体" w:cs="宋体" w:hint="eastAsia"/>
                <w:sz w:val="18"/>
                <w:szCs w:val="18"/>
                <w:lang w:bidi="ar"/>
              </w:rPr>
              <w:t>不</w:t>
            </w:r>
            <w:proofErr w:type="gramEnd"/>
            <w:r>
              <w:rPr>
                <w:rFonts w:ascii="宋体" w:hAnsi="宋体" w:cs="宋体" w:hint="eastAsia"/>
                <w:sz w:val="18"/>
                <w:szCs w:val="18"/>
                <w:lang w:bidi="ar"/>
              </w:rPr>
              <w:t>停机连续工作；</w:t>
            </w:r>
            <w:r>
              <w:rPr>
                <w:rFonts w:ascii="宋体" w:hAnsi="宋体" w:cs="宋体" w:hint="eastAsia"/>
                <w:sz w:val="18"/>
                <w:szCs w:val="18"/>
                <w:lang w:bidi="ar"/>
              </w:rPr>
              <w:br/>
              <w:t>▲16.鉴于设备的特殊性：投标人需提供原厂质</w:t>
            </w:r>
            <w:proofErr w:type="gramStart"/>
            <w:r>
              <w:rPr>
                <w:rFonts w:ascii="宋体" w:hAnsi="宋体" w:cs="宋体" w:hint="eastAsia"/>
                <w:sz w:val="18"/>
                <w:szCs w:val="18"/>
                <w:lang w:bidi="ar"/>
              </w:rPr>
              <w:t>保承诺</w:t>
            </w:r>
            <w:proofErr w:type="gramEnd"/>
            <w:r>
              <w:rPr>
                <w:rFonts w:ascii="宋体" w:hAnsi="宋体" w:cs="宋体" w:hint="eastAsia"/>
                <w:sz w:val="18"/>
                <w:szCs w:val="18"/>
                <w:lang w:bidi="ar"/>
              </w:rPr>
              <w:t>函及国家档案局出具的字迹耐久检测报告复印件（加盖生产厂家公章）,基于保密要求，供应商还</w:t>
            </w:r>
            <w:proofErr w:type="gramStart"/>
            <w:r>
              <w:rPr>
                <w:rFonts w:ascii="宋体" w:hAnsi="宋体" w:cs="宋体" w:hint="eastAsia"/>
                <w:sz w:val="18"/>
                <w:szCs w:val="18"/>
                <w:lang w:bidi="ar"/>
              </w:rPr>
              <w:t>需承诺</w:t>
            </w:r>
            <w:proofErr w:type="gramEnd"/>
            <w:r>
              <w:rPr>
                <w:rFonts w:ascii="宋体" w:hAnsi="宋体" w:cs="宋体" w:hint="eastAsia"/>
                <w:sz w:val="18"/>
                <w:szCs w:val="18"/>
                <w:lang w:bidi="ar"/>
              </w:rPr>
              <w:t>设备不具备任何无线打印方式及与</w:t>
            </w:r>
            <w:proofErr w:type="gramStart"/>
            <w:r>
              <w:rPr>
                <w:rFonts w:ascii="宋体" w:hAnsi="宋体" w:cs="宋体" w:hint="eastAsia"/>
                <w:sz w:val="18"/>
                <w:szCs w:val="18"/>
                <w:lang w:bidi="ar"/>
              </w:rPr>
              <w:t>法综系统</w:t>
            </w:r>
            <w:proofErr w:type="gramEnd"/>
            <w:r>
              <w:rPr>
                <w:rFonts w:ascii="宋体" w:hAnsi="宋体" w:cs="宋体" w:hint="eastAsia"/>
                <w:sz w:val="18"/>
                <w:szCs w:val="18"/>
                <w:lang w:bidi="ar"/>
              </w:rPr>
              <w:t>对接服务的承诺函（加盖投标人公章）；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FF72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91CA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2CE420A" w14:textId="77777777" w:rsidR="00D12860" w:rsidRDefault="00D12860" w:rsidP="00602B82">
            <w:pPr>
              <w:jc w:val="center"/>
              <w:rPr>
                <w:rFonts w:ascii="宋体" w:hAnsi="宋体" w:cs="宋体" w:hint="eastAsia"/>
                <w:sz w:val="18"/>
                <w:szCs w:val="18"/>
              </w:rPr>
            </w:pPr>
          </w:p>
        </w:tc>
      </w:tr>
      <w:tr w:rsidR="00D12860" w14:paraId="0F8A2D19"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44C134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8C3FC4" w14:textId="77777777" w:rsidR="00D12860" w:rsidRDefault="00D12860" w:rsidP="00602B82">
            <w:pPr>
              <w:rPr>
                <w:rFonts w:ascii="宋体" w:hAnsi="宋体" w:cs="宋体" w:hint="eastAsia"/>
                <w:sz w:val="18"/>
                <w:szCs w:val="18"/>
              </w:rPr>
            </w:pP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72C2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系统技术服务：</w:t>
            </w:r>
            <w:r>
              <w:rPr>
                <w:rFonts w:ascii="宋体" w:hAnsi="宋体" w:cs="宋体" w:hint="eastAsia"/>
                <w:sz w:val="18"/>
                <w:szCs w:val="18"/>
                <w:lang w:bidi="ar"/>
              </w:rPr>
              <w:br/>
              <w:t>1.投标人提供设备与</w:t>
            </w:r>
            <w:proofErr w:type="gramStart"/>
            <w:r>
              <w:rPr>
                <w:rFonts w:ascii="宋体" w:hAnsi="宋体" w:cs="宋体" w:hint="eastAsia"/>
                <w:sz w:val="18"/>
                <w:szCs w:val="18"/>
                <w:lang w:bidi="ar"/>
              </w:rPr>
              <w:t>法综系统</w:t>
            </w:r>
            <w:proofErr w:type="gramEnd"/>
            <w:r>
              <w:rPr>
                <w:rFonts w:ascii="宋体" w:hAnsi="宋体" w:cs="宋体" w:hint="eastAsia"/>
                <w:sz w:val="18"/>
                <w:szCs w:val="18"/>
                <w:lang w:bidi="ar"/>
              </w:rPr>
              <w:t>对接服务；</w:t>
            </w:r>
            <w:r>
              <w:rPr>
                <w:rFonts w:ascii="宋体" w:hAnsi="宋体" w:cs="宋体" w:hint="eastAsia"/>
                <w:sz w:val="18"/>
                <w:szCs w:val="18"/>
                <w:lang w:bidi="ar"/>
              </w:rPr>
              <w:br/>
              <w:t>2.投标人须为最终用户提供技术服务热线（7*24小时），负责解答用户在设备使用中遇到的问题，并及时提出解决问题的建议和操作方法；</w:t>
            </w:r>
            <w:r>
              <w:rPr>
                <w:rFonts w:ascii="宋体" w:hAnsi="宋体" w:cs="宋体" w:hint="eastAsia"/>
                <w:sz w:val="18"/>
                <w:szCs w:val="18"/>
                <w:lang w:bidi="ar"/>
              </w:rPr>
              <w:br/>
              <w:t>3.投标人应免费每季进行一次现场巡检，对设备进行检测和调优，如巡检中发现问题，应及时诊断；</w:t>
            </w:r>
            <w:r>
              <w:rPr>
                <w:rFonts w:ascii="宋体" w:hAnsi="宋体" w:cs="宋体" w:hint="eastAsia"/>
                <w:sz w:val="18"/>
                <w:szCs w:val="18"/>
                <w:lang w:bidi="ar"/>
              </w:rPr>
              <w:br/>
              <w:t>4.投标人提供设备质保期满后3年服务的承诺及备品、备件支持，以满足最终用户硬件故障、系统升级要求；</w:t>
            </w:r>
            <w:r>
              <w:rPr>
                <w:rFonts w:ascii="宋体" w:hAnsi="宋体" w:cs="宋体" w:hint="eastAsia"/>
                <w:sz w:val="18"/>
                <w:szCs w:val="18"/>
                <w:lang w:bidi="ar"/>
              </w:rPr>
              <w:br/>
              <w:t>5.投标人安装的任何零配件，必须是其投标设备制造厂商原产的或是</w:t>
            </w:r>
            <w:proofErr w:type="gramStart"/>
            <w:r>
              <w:rPr>
                <w:rFonts w:ascii="宋体" w:hAnsi="宋体" w:cs="宋体" w:hint="eastAsia"/>
                <w:sz w:val="18"/>
                <w:szCs w:val="18"/>
                <w:lang w:bidi="ar"/>
              </w:rPr>
              <w:t>经制造</w:t>
            </w:r>
            <w:proofErr w:type="gramEnd"/>
            <w:r>
              <w:rPr>
                <w:rFonts w:ascii="宋体" w:hAnsi="宋体" w:cs="宋体" w:hint="eastAsia"/>
                <w:sz w:val="18"/>
                <w:szCs w:val="18"/>
                <w:lang w:bidi="ar"/>
              </w:rPr>
              <w:t>厂商认可的；</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E5A7D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659F0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C91C6F3" w14:textId="77777777" w:rsidR="00D12860" w:rsidRDefault="00D12860" w:rsidP="00602B82">
            <w:pPr>
              <w:jc w:val="center"/>
              <w:rPr>
                <w:rFonts w:ascii="宋体" w:hAnsi="宋体" w:cs="宋体" w:hint="eastAsia"/>
                <w:sz w:val="18"/>
                <w:szCs w:val="18"/>
              </w:rPr>
            </w:pPr>
          </w:p>
        </w:tc>
      </w:tr>
      <w:tr w:rsidR="00D12860" w14:paraId="343202D4" w14:textId="77777777" w:rsidTr="00602B82">
        <w:trPr>
          <w:trHeight w:val="600"/>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42F0E33C"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09、法庭文化长廊</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4A55C1" w14:textId="77777777" w:rsidR="00D12860" w:rsidRDefault="00D12860" w:rsidP="00602B82">
            <w:pPr>
              <w:jc w:val="left"/>
              <w:rPr>
                <w:rFonts w:ascii="宋体" w:hAnsi="宋体" w:cs="宋体" w:hint="eastAsia"/>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8A899" w14:textId="77777777" w:rsidR="00D12860" w:rsidRDefault="00D12860" w:rsidP="00602B82">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8ED77" w14:textId="77777777" w:rsidR="00D12860" w:rsidRDefault="00D12860" w:rsidP="00602B82">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8BAE00B" w14:textId="77777777" w:rsidR="00D12860" w:rsidRDefault="00D12860" w:rsidP="00602B82">
            <w:pPr>
              <w:jc w:val="center"/>
              <w:rPr>
                <w:rFonts w:ascii="宋体" w:hAnsi="宋体" w:cs="宋体" w:hint="eastAsia"/>
                <w:sz w:val="18"/>
                <w:szCs w:val="18"/>
              </w:rPr>
            </w:pPr>
          </w:p>
        </w:tc>
      </w:tr>
      <w:tr w:rsidR="00D12860" w14:paraId="2B6A864D"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DA34A2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61349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法庭文化长廊</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AED6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满足法院建设规范及根据长茂法庭实际使用场景（面积涉及室内约120平场景、室外约1400平场景；场景内容涉及文化园、廉政、荣誉、院史等），由中标单位提供：效果图、施工图、并经“院建设工作小组”评审通过</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267F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BAC5D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943DC63" w14:textId="77777777" w:rsidR="00D12860" w:rsidRDefault="00D12860" w:rsidP="00602B82">
            <w:pPr>
              <w:jc w:val="center"/>
              <w:rPr>
                <w:rFonts w:ascii="宋体" w:hAnsi="宋体" w:cs="宋体" w:hint="eastAsia"/>
                <w:sz w:val="18"/>
                <w:szCs w:val="18"/>
              </w:rPr>
            </w:pPr>
          </w:p>
        </w:tc>
      </w:tr>
      <w:tr w:rsidR="00D12860" w14:paraId="0E30AA61" w14:textId="77777777" w:rsidTr="00602B82">
        <w:trPr>
          <w:trHeight w:val="6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0AF04A0"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二</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5140FF" w14:textId="77777777" w:rsidR="00D12860" w:rsidRDefault="00D12860" w:rsidP="00602B82">
            <w:pPr>
              <w:widowControl/>
              <w:jc w:val="center"/>
              <w:textAlignment w:val="center"/>
              <w:rPr>
                <w:rFonts w:ascii="宋体" w:hAnsi="宋体" w:cs="宋体" w:hint="eastAsia"/>
                <w:b/>
                <w:bCs/>
                <w:sz w:val="18"/>
                <w:szCs w:val="18"/>
              </w:rPr>
            </w:pPr>
            <w:r>
              <w:rPr>
                <w:rFonts w:ascii="宋体" w:hAnsi="宋体" w:cs="宋体" w:hint="eastAsia"/>
                <w:b/>
                <w:bCs/>
                <w:sz w:val="18"/>
                <w:szCs w:val="18"/>
                <w:lang w:bidi="ar"/>
              </w:rPr>
              <w:t>信息化系统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74C6E" w14:textId="77777777" w:rsidR="00D12860" w:rsidRDefault="00D12860" w:rsidP="00602B82">
            <w:pPr>
              <w:jc w:val="left"/>
              <w:rPr>
                <w:rFonts w:ascii="宋体" w:hAnsi="宋体" w:cs="宋体" w:hint="eastAsia"/>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7BF0FA" w14:textId="77777777" w:rsidR="00D12860" w:rsidRDefault="00D12860" w:rsidP="00602B82">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87891" w14:textId="77777777" w:rsidR="00D12860" w:rsidRDefault="00D12860" w:rsidP="00602B82">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5963309" w14:textId="77777777" w:rsidR="00D12860" w:rsidRDefault="00D12860" w:rsidP="00602B82">
            <w:pPr>
              <w:jc w:val="center"/>
              <w:rPr>
                <w:rFonts w:ascii="宋体" w:hAnsi="宋体" w:cs="宋体" w:hint="eastAsia"/>
                <w:sz w:val="18"/>
                <w:szCs w:val="18"/>
              </w:rPr>
            </w:pPr>
          </w:p>
        </w:tc>
      </w:tr>
      <w:tr w:rsidR="00D12860" w14:paraId="329EA4BF" w14:textId="77777777" w:rsidTr="00602B82">
        <w:trPr>
          <w:trHeight w:val="738"/>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7C04F100"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01、门禁系统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E7BD1" w14:textId="77777777" w:rsidR="00D12860" w:rsidRDefault="00D12860" w:rsidP="00602B82">
            <w:pPr>
              <w:jc w:val="left"/>
              <w:rPr>
                <w:rFonts w:ascii="宋体" w:hAnsi="宋体" w:cs="宋体" w:hint="eastAsia"/>
                <w:b/>
                <w:bCs/>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0F3A4" w14:textId="77777777" w:rsidR="00D12860" w:rsidRDefault="00D12860" w:rsidP="00602B82">
            <w:pPr>
              <w:jc w:val="center"/>
              <w:rPr>
                <w:rFonts w:ascii="宋体" w:hAnsi="宋体" w:cs="宋体" w:hint="eastAsia"/>
                <w:b/>
                <w:bCs/>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FB7F0" w14:textId="77777777" w:rsidR="00D12860" w:rsidRDefault="00D12860" w:rsidP="00602B82">
            <w:pPr>
              <w:jc w:val="center"/>
              <w:rPr>
                <w:rFonts w:ascii="宋体" w:hAnsi="宋体" w:cs="宋体" w:hint="eastAsia"/>
                <w:b/>
                <w:bCs/>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E905876" w14:textId="77777777" w:rsidR="00D12860" w:rsidRDefault="00D12860" w:rsidP="00602B82">
            <w:pPr>
              <w:jc w:val="center"/>
              <w:rPr>
                <w:rFonts w:ascii="宋体" w:hAnsi="宋体" w:cs="宋体" w:hint="eastAsia"/>
                <w:b/>
                <w:bCs/>
                <w:sz w:val="18"/>
                <w:szCs w:val="18"/>
              </w:rPr>
            </w:pPr>
          </w:p>
        </w:tc>
      </w:tr>
      <w:tr w:rsidR="00D12860" w14:paraId="4A9C7F44" w14:textId="77777777" w:rsidTr="00602B82">
        <w:trPr>
          <w:trHeight w:val="609"/>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B23133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5316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电动移门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4D8A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定制：智能电动伸缩折叠门、通道宽度12米、不锈钢材质、抗风、防爬、防撞</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8DDF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7BE9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1E6B437" w14:textId="77777777" w:rsidR="00D12860" w:rsidRDefault="00D12860" w:rsidP="00602B82">
            <w:pPr>
              <w:jc w:val="center"/>
              <w:rPr>
                <w:rFonts w:ascii="宋体" w:hAnsi="宋体" w:cs="宋体" w:hint="eastAsia"/>
                <w:sz w:val="18"/>
                <w:szCs w:val="18"/>
              </w:rPr>
            </w:pPr>
          </w:p>
        </w:tc>
      </w:tr>
      <w:tr w:rsidR="00D12860" w14:paraId="516E0D77" w14:textId="77777777" w:rsidTr="00602B82">
        <w:trPr>
          <w:trHeight w:val="48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0CB330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0D5B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车牌识别</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C4201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1、400</w:t>
            </w:r>
            <w:proofErr w:type="gramStart"/>
            <w:r>
              <w:rPr>
                <w:rFonts w:ascii="宋体" w:hAnsi="宋体" w:cs="宋体" w:hint="eastAsia"/>
                <w:sz w:val="18"/>
                <w:szCs w:val="18"/>
                <w:lang w:bidi="ar"/>
              </w:rPr>
              <w:t>万像</w:t>
            </w:r>
            <w:proofErr w:type="gramEnd"/>
            <w:r>
              <w:rPr>
                <w:rFonts w:ascii="宋体" w:hAnsi="宋体" w:cs="宋体" w:hint="eastAsia"/>
                <w:sz w:val="18"/>
                <w:szCs w:val="18"/>
                <w:lang w:bidi="ar"/>
              </w:rPr>
              <w:t>素高清摄像机，支持电动变焦镜头，便于调试最大分辨率可达2688*1520，</w:t>
            </w:r>
            <w:proofErr w:type="gramStart"/>
            <w:r>
              <w:rPr>
                <w:rFonts w:ascii="宋体" w:hAnsi="宋体" w:cs="宋体" w:hint="eastAsia"/>
                <w:sz w:val="18"/>
                <w:szCs w:val="18"/>
                <w:lang w:bidi="ar"/>
              </w:rPr>
              <w:t>帧率高达</w:t>
            </w:r>
            <w:proofErr w:type="gramEnd"/>
            <w:r>
              <w:rPr>
                <w:rFonts w:ascii="宋体" w:hAnsi="宋体" w:cs="宋体" w:hint="eastAsia"/>
                <w:sz w:val="18"/>
                <w:szCs w:val="18"/>
                <w:lang w:bidi="ar"/>
              </w:rPr>
              <w:t>25fps；</w:t>
            </w:r>
            <w:r>
              <w:rPr>
                <w:rFonts w:ascii="宋体" w:hAnsi="宋体" w:cs="宋体" w:hint="eastAsia"/>
                <w:sz w:val="18"/>
                <w:szCs w:val="18"/>
                <w:lang w:bidi="ar"/>
              </w:rPr>
              <w:br/>
              <w:t>2、集摄像机、LED显示屏、补光灯、镜头、喇叭功放于一体，有效节省施工布线成本；</w:t>
            </w:r>
            <w:r>
              <w:rPr>
                <w:rFonts w:ascii="宋体" w:hAnsi="宋体" w:cs="宋体" w:hint="eastAsia"/>
                <w:sz w:val="18"/>
                <w:szCs w:val="18"/>
                <w:lang w:bidi="ar"/>
              </w:rPr>
              <w:br/>
            </w:r>
            <w:r>
              <w:rPr>
                <w:rFonts w:ascii="宋体" w:hAnsi="宋体" w:cs="宋体" w:hint="eastAsia"/>
                <w:sz w:val="18"/>
                <w:szCs w:val="18"/>
                <w:lang w:bidi="ar"/>
              </w:rPr>
              <w:lastRenderedPageBreak/>
              <w:t>3、支持两</w:t>
            </w:r>
            <w:proofErr w:type="gramStart"/>
            <w:r>
              <w:rPr>
                <w:rFonts w:ascii="宋体" w:hAnsi="宋体" w:cs="宋体" w:hint="eastAsia"/>
                <w:sz w:val="18"/>
                <w:szCs w:val="18"/>
                <w:lang w:bidi="ar"/>
              </w:rPr>
              <w:t>列行</w:t>
            </w:r>
            <w:proofErr w:type="gramEnd"/>
            <w:r>
              <w:rPr>
                <w:rFonts w:ascii="宋体" w:hAnsi="宋体" w:cs="宋体" w:hint="eastAsia"/>
                <w:sz w:val="18"/>
                <w:szCs w:val="18"/>
                <w:lang w:bidi="ar"/>
              </w:rPr>
              <w:t>四字双色LED屏，显示内容可灵活配置</w:t>
            </w:r>
            <w:r>
              <w:rPr>
                <w:rFonts w:ascii="宋体" w:hAnsi="宋体" w:cs="宋体" w:hint="eastAsia"/>
                <w:sz w:val="18"/>
                <w:szCs w:val="18"/>
                <w:lang w:bidi="ar"/>
              </w:rPr>
              <w:br/>
              <w:t>4、机动车捕获率：在天气晴朗无雾条件下进行测试，日间环境光照度不低于200 lx，夜间辅助光照度不高于30 lx。日间机动车捕获率≥99.9%；夜间机动车捕获率≥99.9%</w:t>
            </w:r>
            <w:r>
              <w:rPr>
                <w:rFonts w:ascii="宋体" w:hAnsi="宋体" w:cs="宋体" w:hint="eastAsia"/>
                <w:sz w:val="18"/>
                <w:szCs w:val="18"/>
                <w:lang w:bidi="ar"/>
              </w:rPr>
              <w:br/>
              <w:t>5、机动车车牌识别准确率试验：在天气晴朗无雾，机动车结构化属性信息清晰可辨的条件下进行测试，日间环境光照度不低于2001x，夜间辅助光照度不高于301x。日间机动车车牌号识别准确率≥99.9%；夜间机动车车牌号识别准确率≥99.9%</w:t>
            </w:r>
            <w:r>
              <w:rPr>
                <w:rFonts w:ascii="宋体" w:hAnsi="宋体" w:cs="宋体" w:hint="eastAsia"/>
                <w:sz w:val="18"/>
                <w:szCs w:val="18"/>
                <w:lang w:bidi="ar"/>
              </w:rPr>
              <w:br/>
              <w:t>6、支持车身识别的颜色种类包括：白、灰、黄、粉、紫、蓝、红、棕、黑共10种颜色</w:t>
            </w:r>
            <w:r>
              <w:rPr>
                <w:rFonts w:ascii="宋体" w:hAnsi="宋体" w:cs="宋体" w:hint="eastAsia"/>
                <w:sz w:val="18"/>
                <w:szCs w:val="18"/>
                <w:lang w:bidi="ar"/>
              </w:rPr>
              <w:br/>
              <w:t>7、▲支持报警功能检查：发生以下情况之</w:t>
            </w:r>
            <w:proofErr w:type="gramStart"/>
            <w:r>
              <w:rPr>
                <w:rFonts w:ascii="宋体" w:hAnsi="宋体" w:cs="宋体" w:hint="eastAsia"/>
                <w:sz w:val="18"/>
                <w:szCs w:val="18"/>
                <w:lang w:bidi="ar"/>
              </w:rPr>
              <w:t>一时应</w:t>
            </w:r>
            <w:proofErr w:type="gramEnd"/>
            <w:r>
              <w:rPr>
                <w:rFonts w:ascii="宋体" w:hAnsi="宋体" w:cs="宋体" w:hint="eastAsia"/>
                <w:sz w:val="18"/>
                <w:szCs w:val="18"/>
                <w:lang w:bidi="ar"/>
              </w:rPr>
              <w:t>产生报警提醒：（1）当识读到未授权的车辆时；（2）当识读到已设定须提示的车辆时；(3）当未经正常操作而使出入口挡车器开启时(4)当通讯发生故障时；支持识别大（小）型汽车、使领馆汽车、警用汽车、军车、新能源汽车（小车的绿色和大车的黄绿色的车牌号；支持识别倾斜角度0°~30°的车牌号；支持识别相机法线与行车方向角度小于65°的车牌号；支持识别车牌宽度范围为70像素~300像素的车牌号（提供公安部检验报告复印件证明）</w:t>
            </w:r>
            <w:r>
              <w:rPr>
                <w:rFonts w:ascii="宋体" w:hAnsi="宋体" w:cs="宋体" w:hint="eastAsia"/>
                <w:sz w:val="18"/>
                <w:szCs w:val="18"/>
                <w:lang w:bidi="ar"/>
              </w:rPr>
              <w:br/>
              <w:t>8、支持对部分污损车牌及遮挡面积不超过1/3的车牌进行检测和识别</w:t>
            </w:r>
            <w:r>
              <w:rPr>
                <w:rFonts w:ascii="宋体" w:hAnsi="宋体" w:cs="宋体" w:hint="eastAsia"/>
                <w:sz w:val="18"/>
                <w:szCs w:val="18"/>
                <w:lang w:bidi="ar"/>
              </w:rPr>
              <w:br/>
              <w:t>9、支持过滤抓拍功能，可设置正向抓拍、背向和全部抓拍</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1075F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B3E0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6D6970F" w14:textId="77777777" w:rsidR="00D12860" w:rsidRDefault="00D12860" w:rsidP="00602B82">
            <w:pPr>
              <w:jc w:val="center"/>
              <w:rPr>
                <w:rFonts w:ascii="宋体" w:hAnsi="宋体" w:cs="宋体" w:hint="eastAsia"/>
                <w:sz w:val="18"/>
                <w:szCs w:val="18"/>
              </w:rPr>
            </w:pPr>
          </w:p>
        </w:tc>
      </w:tr>
      <w:tr w:rsidR="00D12860" w14:paraId="68316D87" w14:textId="77777777" w:rsidTr="00602B82">
        <w:trPr>
          <w:trHeight w:val="4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607611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4F83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闸机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4152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1、采用一体化机芯，平行齿轮减速连杆传动，传动平稳、效率高</w:t>
            </w:r>
            <w:r>
              <w:rPr>
                <w:rFonts w:ascii="宋体" w:hAnsi="宋体" w:cs="宋体" w:hint="eastAsia"/>
                <w:sz w:val="18"/>
                <w:szCs w:val="18"/>
                <w:lang w:bidi="ar"/>
              </w:rPr>
              <w:br/>
              <w:t>2、侧贴式安装，安装方便、结构紧凑</w:t>
            </w:r>
            <w:r>
              <w:rPr>
                <w:rFonts w:ascii="宋体" w:hAnsi="宋体" w:cs="宋体" w:hint="eastAsia"/>
                <w:sz w:val="18"/>
                <w:szCs w:val="18"/>
                <w:lang w:bidi="ar"/>
              </w:rPr>
              <w:br/>
              <w:t>3、齿轮碳钢材质，淬火处理工艺，抗磨损、抗冲击，寿命长</w:t>
            </w:r>
            <w:r>
              <w:rPr>
                <w:rFonts w:ascii="宋体" w:hAnsi="宋体" w:cs="宋体" w:hint="eastAsia"/>
                <w:sz w:val="18"/>
                <w:szCs w:val="18"/>
                <w:lang w:bidi="ar"/>
              </w:rPr>
              <w:br/>
              <w:t>4、直流无刷电机、输出力矩大、体积小，噪音低，精确智能控制</w:t>
            </w:r>
            <w:r>
              <w:rPr>
                <w:rFonts w:ascii="宋体" w:hAnsi="宋体" w:cs="宋体" w:hint="eastAsia"/>
                <w:sz w:val="18"/>
                <w:szCs w:val="18"/>
                <w:lang w:bidi="ar"/>
              </w:rPr>
              <w:br/>
              <w:t>5、支持遇阻反弹，开优先保护功能</w:t>
            </w:r>
            <w:r>
              <w:rPr>
                <w:rFonts w:ascii="宋体" w:hAnsi="宋体" w:cs="宋体" w:hint="eastAsia"/>
                <w:sz w:val="18"/>
                <w:szCs w:val="18"/>
                <w:lang w:bidi="ar"/>
              </w:rPr>
              <w:br/>
              <w:t>6、直流变频控制，快速抬杆慢速落杆，运行平稳</w:t>
            </w:r>
            <w:r>
              <w:rPr>
                <w:rFonts w:ascii="宋体" w:hAnsi="宋体" w:cs="宋体" w:hint="eastAsia"/>
                <w:sz w:val="18"/>
                <w:szCs w:val="18"/>
                <w:lang w:bidi="ar"/>
              </w:rPr>
              <w:br/>
              <w:t>7、事件日志记录、方便操作追踪</w:t>
            </w:r>
            <w:r>
              <w:rPr>
                <w:rFonts w:ascii="宋体" w:hAnsi="宋体" w:cs="宋体" w:hint="eastAsia"/>
                <w:sz w:val="18"/>
                <w:szCs w:val="18"/>
                <w:lang w:bidi="ar"/>
              </w:rPr>
              <w:br/>
              <w:t>8、支持故障码数码管检测，日志记录、丰富状态指示，故障码数码管显示、问题定位快捷、方便维护</w:t>
            </w:r>
            <w:r>
              <w:rPr>
                <w:rFonts w:ascii="宋体" w:hAnsi="宋体" w:cs="宋体" w:hint="eastAsia"/>
                <w:sz w:val="18"/>
                <w:szCs w:val="18"/>
                <w:lang w:bidi="ar"/>
              </w:rPr>
              <w:br/>
              <w:t>9、手动开闸功能：停电时可转动手轮，使道</w:t>
            </w:r>
            <w:proofErr w:type="gramStart"/>
            <w:r>
              <w:rPr>
                <w:rFonts w:ascii="宋体" w:hAnsi="宋体" w:cs="宋体" w:hint="eastAsia"/>
                <w:sz w:val="18"/>
                <w:szCs w:val="18"/>
                <w:lang w:bidi="ar"/>
              </w:rPr>
              <w:t>闸保持开</w:t>
            </w:r>
            <w:proofErr w:type="gramEnd"/>
            <w:r>
              <w:rPr>
                <w:rFonts w:ascii="宋体" w:hAnsi="宋体" w:cs="宋体" w:hint="eastAsia"/>
                <w:sz w:val="18"/>
                <w:szCs w:val="18"/>
                <w:lang w:bidi="ar"/>
              </w:rPr>
              <w:t>状态</w:t>
            </w:r>
            <w:r>
              <w:rPr>
                <w:rFonts w:ascii="宋体" w:hAnsi="宋体" w:cs="宋体" w:hint="eastAsia"/>
                <w:sz w:val="18"/>
                <w:szCs w:val="18"/>
                <w:lang w:bidi="ar"/>
              </w:rPr>
              <w:br/>
              <w:t>10、杆子类型：4m 栏栅</w:t>
            </w:r>
            <w:r>
              <w:rPr>
                <w:rFonts w:ascii="宋体" w:hAnsi="宋体" w:cs="宋体" w:hint="eastAsia"/>
                <w:sz w:val="18"/>
                <w:szCs w:val="18"/>
                <w:lang w:bidi="ar"/>
              </w:rPr>
              <w:br/>
              <w:t>11、运行速度：3s</w:t>
            </w:r>
            <w:r>
              <w:rPr>
                <w:rFonts w:ascii="宋体" w:hAnsi="宋体" w:cs="宋体" w:hint="eastAsia"/>
                <w:sz w:val="18"/>
                <w:szCs w:val="18"/>
                <w:lang w:bidi="ar"/>
              </w:rPr>
              <w:br/>
              <w:t>12、机箱材质：冷轧钢</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D311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11462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3BD173D" w14:textId="77777777" w:rsidR="00D12860" w:rsidRDefault="00D12860" w:rsidP="00602B82">
            <w:pPr>
              <w:jc w:val="center"/>
              <w:rPr>
                <w:rFonts w:ascii="宋体" w:hAnsi="宋体" w:cs="宋体" w:hint="eastAsia"/>
                <w:sz w:val="18"/>
                <w:szCs w:val="18"/>
              </w:rPr>
            </w:pPr>
          </w:p>
        </w:tc>
      </w:tr>
      <w:tr w:rsidR="00D12860" w14:paraId="5F4FD89B" w14:textId="77777777" w:rsidTr="00602B82">
        <w:trPr>
          <w:trHeight w:val="4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B43C33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5C3E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雷达</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9D02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1、采用79GHz MMIC技术，分辨率更高，检测更稳定；</w:t>
            </w:r>
            <w:r>
              <w:rPr>
                <w:rFonts w:ascii="宋体" w:hAnsi="宋体" w:cs="宋体" w:hint="eastAsia"/>
                <w:sz w:val="18"/>
                <w:szCs w:val="18"/>
                <w:lang w:bidi="ar"/>
              </w:rPr>
              <w:br/>
              <w:t>2、雷达检测距离可调，检测宽度可调，操作方便，通用性强；</w:t>
            </w:r>
            <w:r>
              <w:rPr>
                <w:rFonts w:ascii="宋体" w:hAnsi="宋体" w:cs="宋体" w:hint="eastAsia"/>
                <w:sz w:val="18"/>
                <w:szCs w:val="18"/>
                <w:lang w:bidi="ar"/>
              </w:rPr>
              <w:br/>
              <w:t>3、无需学习背景，适应更多复杂现场环境；</w:t>
            </w:r>
            <w:r>
              <w:rPr>
                <w:rFonts w:ascii="宋体" w:hAnsi="宋体" w:cs="宋体" w:hint="eastAsia"/>
                <w:sz w:val="18"/>
                <w:szCs w:val="18"/>
                <w:lang w:bidi="ar"/>
              </w:rPr>
              <w:br/>
              <w:t>4、采用先进的信号处理技术，可稳定检测到行人和车辆，有效防止“砸车、砸人”事故的发生。</w:t>
            </w:r>
            <w:r>
              <w:rPr>
                <w:rFonts w:ascii="宋体" w:hAnsi="宋体" w:cs="宋体" w:hint="eastAsia"/>
                <w:sz w:val="18"/>
                <w:szCs w:val="18"/>
                <w:lang w:bidi="ar"/>
              </w:rPr>
              <w:br/>
              <w:t xml:space="preserve">5、采用LED灯指示雷达工作状态，状态更直观。 </w:t>
            </w:r>
            <w:r>
              <w:rPr>
                <w:rFonts w:ascii="宋体" w:hAnsi="宋体" w:cs="宋体" w:hint="eastAsia"/>
                <w:sz w:val="18"/>
                <w:szCs w:val="18"/>
                <w:lang w:bidi="ar"/>
              </w:rPr>
              <w:br/>
              <w:t>6、自动记录雷达的配置参数，断电重启后可恢复至之前的工作状态；</w:t>
            </w:r>
            <w:r>
              <w:rPr>
                <w:rFonts w:ascii="宋体" w:hAnsi="宋体" w:cs="宋体" w:hint="eastAsia"/>
                <w:sz w:val="18"/>
                <w:szCs w:val="18"/>
                <w:lang w:bidi="ar"/>
              </w:rPr>
              <w:br/>
              <w:t>7、环境适应性强，检测性能不受电磁干扰、光照、灰尘、雨雪等外界环境影响。</w:t>
            </w:r>
            <w:r>
              <w:rPr>
                <w:rFonts w:ascii="宋体" w:hAnsi="宋体" w:cs="宋体" w:hint="eastAsia"/>
                <w:sz w:val="18"/>
                <w:szCs w:val="18"/>
                <w:lang w:bidi="ar"/>
              </w:rPr>
              <w:br/>
              <w:t>8、具备检测车和人功能，支持单人过滤。</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37AC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B01D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BE22FC7" w14:textId="77777777" w:rsidR="00D12860" w:rsidRDefault="00D12860" w:rsidP="00602B82">
            <w:pPr>
              <w:jc w:val="center"/>
              <w:rPr>
                <w:rFonts w:ascii="宋体" w:hAnsi="宋体" w:cs="宋体" w:hint="eastAsia"/>
                <w:sz w:val="18"/>
                <w:szCs w:val="18"/>
              </w:rPr>
            </w:pPr>
          </w:p>
        </w:tc>
      </w:tr>
      <w:tr w:rsidR="00D12860" w14:paraId="765FA312" w14:textId="77777777" w:rsidTr="00602B82">
        <w:trPr>
          <w:trHeight w:val="5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535A12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733B4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人形通道门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B5761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定制：智能电动平开门，宽度1.2-1.7米、进出人脸识别、智能防夹、自动复位</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0611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A930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A87CA0F" w14:textId="77777777" w:rsidR="00D12860" w:rsidRDefault="00D12860" w:rsidP="00602B82">
            <w:pPr>
              <w:jc w:val="center"/>
              <w:rPr>
                <w:rFonts w:ascii="宋体" w:hAnsi="宋体" w:cs="宋体" w:hint="eastAsia"/>
                <w:sz w:val="18"/>
                <w:szCs w:val="18"/>
              </w:rPr>
            </w:pPr>
          </w:p>
        </w:tc>
      </w:tr>
      <w:tr w:rsidR="00D12860" w14:paraId="7FBB118C" w14:textId="77777777" w:rsidTr="00602B82">
        <w:trPr>
          <w:trHeight w:val="472"/>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DFFF2E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59FF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人脸识别</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A7AF96" w14:textId="77777777" w:rsidR="00D12860" w:rsidRDefault="00D12860" w:rsidP="00602B82">
            <w:pPr>
              <w:widowControl/>
              <w:jc w:val="left"/>
              <w:textAlignment w:val="center"/>
              <w:rPr>
                <w:rFonts w:ascii="宋体" w:hAnsi="宋体" w:cs="宋体" w:hint="eastAsia"/>
                <w:sz w:val="18"/>
                <w:szCs w:val="18"/>
              </w:rPr>
            </w:pPr>
            <w:r>
              <w:rPr>
                <w:rStyle w:val="font11"/>
                <w:rFonts w:hint="default"/>
                <w:color w:val="auto"/>
                <w:lang w:bidi="ar"/>
              </w:rPr>
              <w:t xml:space="preserve">1、设备应采用嵌入式 </w:t>
            </w:r>
            <w:proofErr w:type="spellStart"/>
            <w:r>
              <w:rPr>
                <w:rStyle w:val="font11"/>
                <w:rFonts w:hint="default"/>
                <w:color w:val="auto"/>
                <w:lang w:bidi="ar"/>
              </w:rPr>
              <w:t>linux</w:t>
            </w:r>
            <w:proofErr w:type="spellEnd"/>
            <w:r>
              <w:rPr>
                <w:rStyle w:val="font11"/>
                <w:rFonts w:hint="default"/>
                <w:color w:val="auto"/>
                <w:lang w:bidi="ar"/>
              </w:rPr>
              <w:t xml:space="preserve"> 系统。</w:t>
            </w:r>
            <w:r>
              <w:rPr>
                <w:rStyle w:val="font11"/>
                <w:rFonts w:hint="default"/>
                <w:color w:val="auto"/>
                <w:lang w:bidi="ar"/>
              </w:rPr>
              <w:br/>
              <w:t xml:space="preserve">2、1.LAN╳1，支持 10M/100M/1000M 网络自适应配置；2.RS-485 串口╳1 </w:t>
            </w:r>
            <w:proofErr w:type="gramStart"/>
            <w:r>
              <w:rPr>
                <w:rStyle w:val="font11"/>
                <w:rFonts w:hint="default"/>
                <w:color w:val="auto"/>
                <w:lang w:bidi="ar"/>
              </w:rPr>
              <w:t>个</w:t>
            </w:r>
            <w:proofErr w:type="gramEnd"/>
            <w:r>
              <w:rPr>
                <w:rStyle w:val="font11"/>
                <w:rFonts w:hint="default"/>
                <w:color w:val="auto"/>
                <w:lang w:bidi="ar"/>
              </w:rPr>
              <w:t>；3.输入、输出</w:t>
            </w:r>
            <w:proofErr w:type="gramStart"/>
            <w:r>
              <w:rPr>
                <w:rStyle w:val="font11"/>
                <w:rFonts w:hint="default"/>
                <w:color w:val="auto"/>
                <w:lang w:bidi="ar"/>
              </w:rPr>
              <w:t>韦</w:t>
            </w:r>
            <w:proofErr w:type="gramEnd"/>
            <w:r>
              <w:rPr>
                <w:rStyle w:val="font11"/>
                <w:rFonts w:hint="default"/>
                <w:color w:val="auto"/>
                <w:lang w:bidi="ar"/>
              </w:rPr>
              <w:t xml:space="preserve">根接口╳1 </w:t>
            </w:r>
            <w:proofErr w:type="gramStart"/>
            <w:r>
              <w:rPr>
                <w:rStyle w:val="font11"/>
                <w:rFonts w:hint="default"/>
                <w:color w:val="auto"/>
                <w:lang w:bidi="ar"/>
              </w:rPr>
              <w:t>个</w:t>
            </w:r>
            <w:proofErr w:type="gramEnd"/>
            <w:r>
              <w:rPr>
                <w:rStyle w:val="font11"/>
                <w:rFonts w:hint="default"/>
                <w:color w:val="auto"/>
                <w:lang w:bidi="ar"/>
              </w:rPr>
              <w:t xml:space="preserve">；4.USB 接口╳2 </w:t>
            </w:r>
            <w:proofErr w:type="gramStart"/>
            <w:r>
              <w:rPr>
                <w:rStyle w:val="font11"/>
                <w:rFonts w:hint="default"/>
                <w:color w:val="auto"/>
                <w:lang w:bidi="ar"/>
              </w:rPr>
              <w:t>个</w:t>
            </w:r>
            <w:proofErr w:type="gramEnd"/>
            <w:r>
              <w:rPr>
                <w:rStyle w:val="font11"/>
                <w:rFonts w:hint="default"/>
                <w:color w:val="auto"/>
                <w:lang w:bidi="ar"/>
              </w:rPr>
              <w:t xml:space="preserve">，包括 type C 接口、micro USB 接口；5.内置扬声器╳1 </w:t>
            </w:r>
            <w:proofErr w:type="gramStart"/>
            <w:r>
              <w:rPr>
                <w:rStyle w:val="font11"/>
                <w:rFonts w:hint="default"/>
                <w:color w:val="auto"/>
                <w:lang w:bidi="ar"/>
              </w:rPr>
              <w:t>个</w:t>
            </w:r>
            <w:proofErr w:type="gramEnd"/>
            <w:r>
              <w:rPr>
                <w:rStyle w:val="font11"/>
                <w:rFonts w:hint="default"/>
                <w:color w:val="auto"/>
                <w:lang w:bidi="ar"/>
              </w:rPr>
              <w:t xml:space="preserve">；6.门锁 I/O 输出╳1 </w:t>
            </w:r>
            <w:proofErr w:type="gramStart"/>
            <w:r>
              <w:rPr>
                <w:rStyle w:val="font11"/>
                <w:rFonts w:hint="default"/>
                <w:color w:val="auto"/>
                <w:lang w:bidi="ar"/>
              </w:rPr>
              <w:t>个</w:t>
            </w:r>
            <w:proofErr w:type="gramEnd"/>
            <w:r>
              <w:rPr>
                <w:rStyle w:val="font11"/>
                <w:rFonts w:hint="default"/>
                <w:color w:val="auto"/>
                <w:lang w:bidi="ar"/>
              </w:rPr>
              <w:t>；7.</w:t>
            </w:r>
            <w:proofErr w:type="gramStart"/>
            <w:r>
              <w:rPr>
                <w:rStyle w:val="font11"/>
                <w:rFonts w:hint="default"/>
                <w:color w:val="auto"/>
                <w:lang w:bidi="ar"/>
              </w:rPr>
              <w:t>门磁</w:t>
            </w:r>
            <w:proofErr w:type="gramEnd"/>
            <w:r>
              <w:rPr>
                <w:rStyle w:val="font11"/>
                <w:rFonts w:hint="default"/>
                <w:color w:val="auto"/>
                <w:lang w:bidi="ar"/>
              </w:rPr>
              <w:t xml:space="preserve"> I/O 输入╳1 </w:t>
            </w:r>
            <w:proofErr w:type="gramStart"/>
            <w:r>
              <w:rPr>
                <w:rStyle w:val="font11"/>
                <w:rFonts w:hint="default"/>
                <w:color w:val="auto"/>
                <w:lang w:bidi="ar"/>
              </w:rPr>
              <w:t>个</w:t>
            </w:r>
            <w:proofErr w:type="gramEnd"/>
            <w:r>
              <w:rPr>
                <w:rStyle w:val="font11"/>
                <w:rFonts w:hint="default"/>
                <w:color w:val="auto"/>
                <w:lang w:bidi="ar"/>
              </w:rPr>
              <w:t xml:space="preserve">；8.开门按钮 I/O 输入╳1 </w:t>
            </w:r>
            <w:proofErr w:type="gramStart"/>
            <w:r>
              <w:rPr>
                <w:rStyle w:val="font11"/>
                <w:rFonts w:hint="default"/>
                <w:color w:val="auto"/>
                <w:lang w:bidi="ar"/>
              </w:rPr>
              <w:t>个</w:t>
            </w:r>
            <w:proofErr w:type="gramEnd"/>
            <w:r>
              <w:rPr>
                <w:rStyle w:val="font11"/>
                <w:rFonts w:hint="default"/>
                <w:color w:val="auto"/>
                <w:lang w:bidi="ar"/>
              </w:rPr>
              <w:t xml:space="preserve">；9.报警 I/O 输出╳1 </w:t>
            </w:r>
            <w:proofErr w:type="gramStart"/>
            <w:r>
              <w:rPr>
                <w:rStyle w:val="font11"/>
                <w:rFonts w:hint="default"/>
                <w:color w:val="auto"/>
                <w:lang w:bidi="ar"/>
              </w:rPr>
              <w:t>个</w:t>
            </w:r>
            <w:proofErr w:type="gramEnd"/>
            <w:r>
              <w:rPr>
                <w:rStyle w:val="font11"/>
                <w:rFonts w:hint="default"/>
                <w:color w:val="auto"/>
                <w:lang w:bidi="ar"/>
              </w:rPr>
              <w:t>；10.支持 MIC 音频输入采集。</w:t>
            </w:r>
            <w:r>
              <w:rPr>
                <w:rStyle w:val="font11"/>
                <w:rFonts w:hint="default"/>
                <w:color w:val="auto"/>
                <w:lang w:bidi="ar"/>
              </w:rPr>
              <w:br/>
              <w:t>3、屏幕为 7 英寸触摸屏；采用水滴屏全贴合工艺；</w:t>
            </w:r>
            <w:proofErr w:type="gramStart"/>
            <w:r>
              <w:rPr>
                <w:rStyle w:val="font11"/>
                <w:rFonts w:hint="default"/>
                <w:color w:val="auto"/>
                <w:lang w:bidi="ar"/>
              </w:rPr>
              <w:t>玻璃屏占比</w:t>
            </w:r>
            <w:proofErr w:type="gramEnd"/>
            <w:r>
              <w:rPr>
                <w:rStyle w:val="font11"/>
                <w:rFonts w:hint="default"/>
                <w:color w:val="auto"/>
                <w:lang w:bidi="ar"/>
              </w:rPr>
              <w:t>≥90%。屏幕流明度≥600cd/m2；屏幕分辨率应不低于600*1024；</w:t>
            </w:r>
            <w:proofErr w:type="gramStart"/>
            <w:r>
              <w:rPr>
                <w:rStyle w:val="font11"/>
                <w:rFonts w:hint="default"/>
                <w:color w:val="auto"/>
                <w:lang w:bidi="ar"/>
              </w:rPr>
              <w:t>屏显下端</w:t>
            </w:r>
            <w:proofErr w:type="gramEnd"/>
            <w:r>
              <w:rPr>
                <w:rStyle w:val="font11"/>
                <w:rFonts w:hint="default"/>
                <w:color w:val="auto"/>
                <w:lang w:bidi="ar"/>
              </w:rPr>
              <w:t>应具有圆形指示灯，指示灯应支持固定频率的亮起和熄灭（呼吸状态）及识别状态提示。</w:t>
            </w:r>
            <w:r>
              <w:rPr>
                <w:rStyle w:val="font11"/>
                <w:rFonts w:hint="default"/>
                <w:color w:val="auto"/>
                <w:lang w:bidi="ar"/>
              </w:rPr>
              <w:br/>
              <w:t>4、支持 IC 卡识读；支持刷卡+密码、人脸+密码、人脸+刷卡的复合认证。可扩展蓝牙，指纹，身份证等多重人证功能，便于后期功能扩展。</w:t>
            </w:r>
            <w:r>
              <w:rPr>
                <w:rStyle w:val="font11"/>
                <w:rFonts w:hint="default"/>
                <w:color w:val="auto"/>
                <w:lang w:bidi="ar"/>
              </w:rPr>
              <w:br/>
              <w:t>5、采用 200W 像素双目摄像头，</w:t>
            </w:r>
            <w:proofErr w:type="gramStart"/>
            <w:r>
              <w:rPr>
                <w:rStyle w:val="font11"/>
                <w:rFonts w:hint="default"/>
                <w:color w:val="auto"/>
                <w:lang w:bidi="ar"/>
              </w:rPr>
              <w:t>帧率应</w:t>
            </w:r>
            <w:proofErr w:type="gramEnd"/>
            <w:r>
              <w:rPr>
                <w:rStyle w:val="font11"/>
                <w:rFonts w:hint="default"/>
                <w:color w:val="auto"/>
                <w:lang w:bidi="ar"/>
              </w:rPr>
              <w:t>≥25 帧/s；支持接入 NVR 设备，实现视频监控录像；</w:t>
            </w:r>
            <w:r>
              <w:rPr>
                <w:rStyle w:val="font11"/>
                <w:rFonts w:hint="default"/>
                <w:color w:val="auto"/>
                <w:lang w:bidi="ar"/>
              </w:rPr>
              <w:br/>
              <w:t>6、</w:t>
            </w:r>
            <w:proofErr w:type="gramStart"/>
            <w:r>
              <w:rPr>
                <w:rStyle w:val="font11"/>
                <w:rFonts w:hint="default"/>
                <w:color w:val="auto"/>
                <w:lang w:bidi="ar"/>
              </w:rPr>
              <w:t>支持双码流</w:t>
            </w:r>
            <w:proofErr w:type="gramEnd"/>
            <w:r>
              <w:rPr>
                <w:rStyle w:val="font11"/>
                <w:rFonts w:hint="default"/>
                <w:color w:val="auto"/>
                <w:lang w:bidi="ar"/>
              </w:rPr>
              <w:t>技术，</w:t>
            </w:r>
            <w:proofErr w:type="gramStart"/>
            <w:r>
              <w:rPr>
                <w:rStyle w:val="font11"/>
                <w:rFonts w:hint="default"/>
                <w:color w:val="auto"/>
                <w:lang w:bidi="ar"/>
              </w:rPr>
              <w:t>主码流和子码流</w:t>
            </w:r>
            <w:proofErr w:type="gramEnd"/>
            <w:r>
              <w:rPr>
                <w:rStyle w:val="font11"/>
                <w:rFonts w:hint="default"/>
                <w:color w:val="auto"/>
                <w:lang w:bidi="ar"/>
              </w:rPr>
              <w:t>均为 1280×720@25fps 输出；在 IE 浏览器下，视频编码格式具有 H.265、H.264、MPEG-4、MJPEG 设置选项；</w:t>
            </w:r>
            <w:r>
              <w:rPr>
                <w:rStyle w:val="font11"/>
                <w:rFonts w:hint="default"/>
                <w:color w:val="auto"/>
                <w:lang w:bidi="ar"/>
              </w:rPr>
              <w:lastRenderedPageBreak/>
              <w:t>可将 H.265、H.264 格式设置为Baseline/Mai n/High Profile。</w:t>
            </w:r>
            <w:r>
              <w:rPr>
                <w:rStyle w:val="font11"/>
                <w:rFonts w:hint="default"/>
                <w:color w:val="auto"/>
                <w:lang w:bidi="ar"/>
              </w:rPr>
              <w:br/>
              <w:t xml:space="preserve">7、设备离线应支持 10000个用户、 10000 张人脸库、 50000 张卡片容量、150000 笔记录存储 、 10000 </w:t>
            </w:r>
            <w:proofErr w:type="gramStart"/>
            <w:r>
              <w:rPr>
                <w:rStyle w:val="font11"/>
                <w:rFonts w:hint="default"/>
                <w:color w:val="auto"/>
                <w:lang w:bidi="ar"/>
              </w:rPr>
              <w:t>个</w:t>
            </w:r>
            <w:proofErr w:type="gramEnd"/>
            <w:r>
              <w:rPr>
                <w:rStyle w:val="font11"/>
                <w:rFonts w:hint="default"/>
                <w:color w:val="auto"/>
                <w:lang w:bidi="ar"/>
              </w:rPr>
              <w:t>密码</w:t>
            </w:r>
            <w:r>
              <w:rPr>
                <w:rStyle w:val="font11"/>
                <w:rFonts w:hint="default"/>
                <w:color w:val="auto"/>
                <w:lang w:bidi="ar"/>
              </w:rPr>
              <w:br/>
              <w:t>8、应支持佩戴口罩情况下的人脸识别功能，提示模式应分为提醒模式或强制模式；提醒模式下，未佩戴口罩时，应能做身份验证及考勤签到，身份验证通过后提醒佩戴口罩；强制模式下未佩戴口罩时，</w:t>
            </w:r>
            <w:proofErr w:type="gramStart"/>
            <w:r>
              <w:rPr>
                <w:rStyle w:val="font11"/>
                <w:rFonts w:hint="default"/>
                <w:color w:val="auto"/>
                <w:lang w:bidi="ar"/>
              </w:rPr>
              <w:t>应无法</w:t>
            </w:r>
            <w:proofErr w:type="gramEnd"/>
            <w:r>
              <w:rPr>
                <w:rStyle w:val="font11"/>
                <w:rFonts w:hint="default"/>
                <w:color w:val="auto"/>
                <w:lang w:bidi="ar"/>
              </w:rPr>
              <w:t>做身份验证，并提醒佩戴口罩。</w:t>
            </w:r>
            <w:r>
              <w:rPr>
                <w:rStyle w:val="font11"/>
                <w:rFonts w:hint="default"/>
                <w:color w:val="auto"/>
                <w:lang w:bidi="ar"/>
              </w:rPr>
              <w:br/>
              <w:t xml:space="preserve">9、应支持设备本地人脸注册；应支持远程下发人脸、APP 采集人脸并注册下发；应支持本地 U 盘导入人员信息；支持中心下发黑名单信息，具有本地黑名单事件报警功能，报警信息应能上传至平台；设备支持本地 U 盘升级、在线远程升级功能。 </w:t>
            </w:r>
            <w:r>
              <w:rPr>
                <w:rStyle w:val="font11"/>
                <w:rFonts w:hint="default"/>
                <w:color w:val="auto"/>
                <w:lang w:bidi="ar"/>
              </w:rPr>
              <w:br/>
              <w:t xml:space="preserve">10、人脸比对平均时间应＜120ms （1:1对比方式）；最大人脸识别距离：＞4m；最小人脸识别距离：＜0.2m；认假率（FAR）= </w:t>
            </w:r>
            <w:proofErr w:type="gramStart"/>
            <w:r>
              <w:rPr>
                <w:rStyle w:val="font11"/>
                <w:rFonts w:hint="default"/>
                <w:color w:val="auto"/>
                <w:lang w:bidi="ar"/>
              </w:rPr>
              <w:t>认假总次数</w:t>
            </w:r>
            <w:proofErr w:type="gramEnd"/>
            <w:r>
              <w:rPr>
                <w:rStyle w:val="font11"/>
                <w:rFonts w:hint="default"/>
                <w:color w:val="auto"/>
                <w:lang w:bidi="ar"/>
              </w:rPr>
              <w:t xml:space="preserve">/负样本对×100%；拒真率（FRR）= </w:t>
            </w:r>
            <w:proofErr w:type="gramStart"/>
            <w:r>
              <w:rPr>
                <w:rStyle w:val="font11"/>
                <w:rFonts w:hint="default"/>
                <w:color w:val="auto"/>
                <w:lang w:bidi="ar"/>
              </w:rPr>
              <w:t>拒真总</w:t>
            </w:r>
            <w:proofErr w:type="gramEnd"/>
            <w:r>
              <w:rPr>
                <w:rStyle w:val="font11"/>
                <w:rFonts w:hint="default"/>
                <w:color w:val="auto"/>
                <w:lang w:bidi="ar"/>
              </w:rPr>
              <w:t>次数/正样本对×100%；准确率=（正样本通过次数+负样本拒绝次数）/比对总次数×100%；FAR＜0.0002% ；FRR＜1%；准确率＞99.95%</w:t>
            </w:r>
            <w:r>
              <w:rPr>
                <w:rStyle w:val="font11"/>
                <w:rFonts w:hint="default"/>
                <w:color w:val="auto"/>
                <w:lang w:bidi="ar"/>
              </w:rPr>
              <w:br/>
              <w:t>11、应支持在管理中心远程视频预览功能；应支持与管理平台或客户端中心、室内机、管理机、手机 APP 可视对讲功能；应支持配置一键呼叫管理机或室内机的可视对讲功能；应支持与广播主机呼叫对讲功能，实现与广播系统可视对讲功能；应支持中心广播主机</w:t>
            </w:r>
            <w:proofErr w:type="gramStart"/>
            <w:r>
              <w:rPr>
                <w:rStyle w:val="font11"/>
                <w:rFonts w:hint="default"/>
                <w:color w:val="auto"/>
                <w:lang w:bidi="ar"/>
              </w:rPr>
              <w:t>向设备</w:t>
            </w:r>
            <w:proofErr w:type="gramEnd"/>
            <w:r>
              <w:rPr>
                <w:rStyle w:val="font11"/>
                <w:rFonts w:hint="default"/>
                <w:color w:val="auto"/>
                <w:lang w:bidi="ar"/>
              </w:rPr>
              <w:t>广播喊话</w:t>
            </w:r>
            <w:r>
              <w:rPr>
                <w:rStyle w:val="font11"/>
                <w:rFonts w:hint="default"/>
                <w:color w:val="auto"/>
                <w:lang w:bidi="ar"/>
              </w:rPr>
              <w:br/>
              <w:t>12、应支持在没有用户使用时自动切换到</w:t>
            </w:r>
            <w:proofErr w:type="gramStart"/>
            <w:r>
              <w:rPr>
                <w:rStyle w:val="font11"/>
                <w:rFonts w:hint="default"/>
                <w:color w:val="auto"/>
                <w:lang w:bidi="ar"/>
              </w:rPr>
              <w:t>屏保或</w:t>
            </w:r>
            <w:proofErr w:type="gramEnd"/>
            <w:r>
              <w:rPr>
                <w:rStyle w:val="font11"/>
                <w:rFonts w:hint="default"/>
                <w:color w:val="auto"/>
                <w:lang w:bidi="ar"/>
              </w:rPr>
              <w:t>息屏待机状态，人员靠近自动唤醒待机设备，唤醒距离应能调节；应采用软硬件低功耗管理模式，设备待机运行功耗应不超过 6W。</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07DEF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0880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76F9BDC" w14:textId="77777777" w:rsidR="00D12860" w:rsidRDefault="00D12860" w:rsidP="00602B82">
            <w:pPr>
              <w:jc w:val="center"/>
              <w:rPr>
                <w:rFonts w:ascii="宋体" w:hAnsi="宋体" w:cs="宋体" w:hint="eastAsia"/>
                <w:sz w:val="18"/>
                <w:szCs w:val="18"/>
              </w:rPr>
            </w:pPr>
          </w:p>
        </w:tc>
      </w:tr>
      <w:tr w:rsidR="00D12860" w14:paraId="72DE2DFE" w14:textId="77777777" w:rsidTr="00602B82">
        <w:trPr>
          <w:trHeight w:val="102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69D24C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98454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出入口管理系统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A57E1F"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1、处理器：Intel Bay Trail平台处理器</w:t>
            </w:r>
            <w:r>
              <w:rPr>
                <w:rFonts w:ascii="宋体" w:hAnsi="宋体" w:cs="宋体" w:hint="eastAsia"/>
                <w:sz w:val="18"/>
                <w:szCs w:val="18"/>
                <w:lang w:bidi="ar"/>
              </w:rPr>
              <w:br/>
              <w:t>2、内存：4GB，硬盘：128G SSD</w:t>
            </w:r>
            <w:r>
              <w:rPr>
                <w:rFonts w:ascii="宋体" w:hAnsi="宋体" w:cs="宋体" w:hint="eastAsia"/>
                <w:sz w:val="18"/>
                <w:szCs w:val="18"/>
                <w:lang w:bidi="ar"/>
              </w:rPr>
              <w:br/>
              <w:t>3、显示器一体机样式，显示器分辨率：1920×1080</w:t>
            </w:r>
            <w:r>
              <w:rPr>
                <w:rFonts w:ascii="宋体" w:hAnsi="宋体" w:cs="宋体" w:hint="eastAsia"/>
                <w:sz w:val="18"/>
                <w:szCs w:val="18"/>
                <w:lang w:bidi="ar"/>
              </w:rPr>
              <w:br/>
              <w:t>4、黑色铝型材外壳、无风扇热设计，保证机器稳定运行。</w:t>
            </w:r>
            <w:r>
              <w:rPr>
                <w:rFonts w:ascii="宋体" w:hAnsi="宋体" w:cs="宋体" w:hint="eastAsia"/>
                <w:sz w:val="18"/>
                <w:szCs w:val="18"/>
                <w:lang w:bidi="ar"/>
              </w:rPr>
              <w:br/>
              <w:t>5、接口描述：样机具有6个10M/100M/1000M自适应RJ45接口(其中G2~G6个共用一个网卡,具备交换机功能。G1为独立网口，和G2～G6口双网隔离)、2个RS-232接口、2路RS-485接口、1个HDMI接口、4个USB接口、2路报警输入接口、4路报警输出接口、1个音频输入接口、1个音频输出接口、1个SATA接口、1个电源开关</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424E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7BFB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633234E" w14:textId="77777777" w:rsidR="00D12860" w:rsidRDefault="00D12860" w:rsidP="00602B82">
            <w:pPr>
              <w:jc w:val="center"/>
              <w:rPr>
                <w:rFonts w:ascii="宋体" w:hAnsi="宋体" w:cs="宋体" w:hint="eastAsia"/>
                <w:sz w:val="18"/>
                <w:szCs w:val="18"/>
              </w:rPr>
            </w:pPr>
          </w:p>
        </w:tc>
      </w:tr>
      <w:tr w:rsidR="00D12860" w14:paraId="28E80299" w14:textId="77777777" w:rsidTr="00602B82">
        <w:trPr>
          <w:trHeight w:val="806"/>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0974E2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D0E5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道路围栏</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355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0.8米高 人车分离分隔栏杆 地面安装</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D614C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7100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95E7CD7" w14:textId="77777777" w:rsidR="00D12860" w:rsidRDefault="00D12860" w:rsidP="00602B82">
            <w:pPr>
              <w:rPr>
                <w:rFonts w:ascii="宋体" w:hAnsi="宋体" w:cs="宋体" w:hint="eastAsia"/>
                <w:sz w:val="18"/>
                <w:szCs w:val="18"/>
              </w:rPr>
            </w:pPr>
          </w:p>
        </w:tc>
      </w:tr>
      <w:tr w:rsidR="00D12860" w14:paraId="0BDEC354" w14:textId="77777777" w:rsidTr="00602B82">
        <w:trPr>
          <w:trHeight w:val="8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7B86DC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58BFC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单门磁力锁</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2875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1、最大静态直线拉力：280kg ± 5%；</w:t>
            </w:r>
            <w:r>
              <w:rPr>
                <w:rFonts w:ascii="宋体" w:hAnsi="宋体" w:cs="宋体" w:hint="eastAsia"/>
                <w:sz w:val="18"/>
                <w:szCs w:val="18"/>
                <w:lang w:bidi="ar"/>
              </w:rPr>
              <w:br/>
              <w:t>2、断电开锁，满足消防要求；</w:t>
            </w:r>
            <w:r>
              <w:rPr>
                <w:rFonts w:ascii="宋体" w:hAnsi="宋体" w:cs="宋体" w:hint="eastAsia"/>
                <w:sz w:val="18"/>
                <w:szCs w:val="18"/>
                <w:lang w:bidi="ar"/>
              </w:rPr>
              <w:br/>
              <w:t>3、具有</w:t>
            </w:r>
            <w:proofErr w:type="gramStart"/>
            <w:r>
              <w:rPr>
                <w:rFonts w:ascii="宋体" w:hAnsi="宋体" w:cs="宋体" w:hint="eastAsia"/>
                <w:sz w:val="18"/>
                <w:szCs w:val="18"/>
                <w:lang w:bidi="ar"/>
              </w:rPr>
              <w:t>电锁状态</w:t>
            </w:r>
            <w:proofErr w:type="gramEnd"/>
            <w:r>
              <w:rPr>
                <w:rFonts w:ascii="宋体" w:hAnsi="宋体" w:cs="宋体" w:hint="eastAsia"/>
                <w:sz w:val="18"/>
                <w:szCs w:val="18"/>
                <w:lang w:bidi="ar"/>
              </w:rPr>
              <w:t>指示灯（红灯为开锁状态， 绿灯为上锁状态）；</w:t>
            </w:r>
            <w:r>
              <w:rPr>
                <w:rFonts w:ascii="宋体" w:hAnsi="宋体" w:cs="宋体" w:hint="eastAsia"/>
                <w:sz w:val="18"/>
                <w:szCs w:val="18"/>
                <w:lang w:bidi="ar"/>
              </w:rPr>
              <w:br/>
              <w:t>4、支持</w:t>
            </w:r>
            <w:proofErr w:type="gramStart"/>
            <w:r>
              <w:rPr>
                <w:rFonts w:ascii="宋体" w:hAnsi="宋体" w:cs="宋体" w:hint="eastAsia"/>
                <w:sz w:val="18"/>
                <w:szCs w:val="18"/>
                <w:lang w:bidi="ar"/>
              </w:rPr>
              <w:t>锁状态</w:t>
            </w:r>
            <w:proofErr w:type="gramEnd"/>
            <w:r>
              <w:rPr>
                <w:rFonts w:ascii="宋体" w:hAnsi="宋体" w:cs="宋体" w:hint="eastAsia"/>
                <w:sz w:val="18"/>
                <w:szCs w:val="18"/>
                <w:lang w:bidi="ar"/>
              </w:rPr>
              <w:t>侦测信号(</w:t>
            </w:r>
            <w:proofErr w:type="gramStart"/>
            <w:r>
              <w:rPr>
                <w:rFonts w:ascii="宋体" w:hAnsi="宋体" w:cs="宋体" w:hint="eastAsia"/>
                <w:sz w:val="18"/>
                <w:szCs w:val="18"/>
                <w:lang w:bidi="ar"/>
              </w:rPr>
              <w:t>门磁</w:t>
            </w:r>
            <w:proofErr w:type="gramEnd"/>
            <w:r>
              <w:rPr>
                <w:rFonts w:ascii="宋体" w:hAnsi="宋体" w:cs="宋体" w:hint="eastAsia"/>
                <w:sz w:val="18"/>
                <w:szCs w:val="18"/>
                <w:lang w:bidi="ar"/>
              </w:rPr>
              <w:t>)输出：NO/NC/COM接点；</w:t>
            </w:r>
            <w:r>
              <w:rPr>
                <w:rFonts w:ascii="宋体" w:hAnsi="宋体" w:cs="宋体" w:hint="eastAsia"/>
                <w:sz w:val="18"/>
                <w:szCs w:val="18"/>
                <w:lang w:bidi="ar"/>
              </w:rPr>
              <w:br/>
              <w:t>5、工作电压：12V/500mA 或 24V/250mA；</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E0D9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C013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CF69C81" w14:textId="77777777" w:rsidR="00D12860" w:rsidRDefault="00D12860" w:rsidP="00602B82">
            <w:pPr>
              <w:rPr>
                <w:rFonts w:ascii="宋体" w:hAnsi="宋体" w:cs="宋体" w:hint="eastAsia"/>
                <w:sz w:val="18"/>
                <w:szCs w:val="18"/>
              </w:rPr>
            </w:pPr>
          </w:p>
        </w:tc>
      </w:tr>
      <w:tr w:rsidR="00D12860" w14:paraId="558811BC" w14:textId="77777777" w:rsidTr="00602B82">
        <w:trPr>
          <w:trHeight w:val="6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BF8256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C01A5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门禁控制器电源</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E61E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1、含12.5A开关电源，空开×1；</w:t>
            </w:r>
            <w:r>
              <w:rPr>
                <w:rFonts w:ascii="宋体" w:hAnsi="宋体" w:cs="宋体" w:hint="eastAsia"/>
                <w:sz w:val="18"/>
                <w:szCs w:val="18"/>
                <w:lang w:bidi="ar"/>
              </w:rPr>
              <w:br/>
              <w:t>2、输入电压：176-264VAC；</w:t>
            </w:r>
            <w:r>
              <w:rPr>
                <w:rFonts w:ascii="宋体" w:hAnsi="宋体" w:cs="宋体" w:hint="eastAsia"/>
                <w:sz w:val="18"/>
                <w:szCs w:val="18"/>
                <w:lang w:bidi="ar"/>
              </w:rPr>
              <w:br/>
              <w:t>3、输出电压：12VDC；</w:t>
            </w:r>
            <w:r>
              <w:rPr>
                <w:rFonts w:ascii="宋体" w:hAnsi="宋体" w:cs="宋体" w:hint="eastAsia"/>
                <w:sz w:val="18"/>
                <w:szCs w:val="18"/>
                <w:lang w:bidi="ar"/>
              </w:rPr>
              <w:br/>
              <w:t>4、输出电流：12.5A；</w:t>
            </w:r>
            <w:r>
              <w:rPr>
                <w:rFonts w:ascii="宋体" w:hAnsi="宋体" w:cs="宋体" w:hint="eastAsia"/>
                <w:sz w:val="18"/>
                <w:szCs w:val="18"/>
                <w:lang w:bidi="ar"/>
              </w:rPr>
              <w:br/>
              <w:t>5、输出功率：150W；</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BFAC7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485C9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6152DB9" w14:textId="77777777" w:rsidR="00D12860" w:rsidRDefault="00D12860" w:rsidP="00602B82">
            <w:pPr>
              <w:rPr>
                <w:rFonts w:ascii="宋体" w:hAnsi="宋体" w:cs="宋体" w:hint="eastAsia"/>
                <w:sz w:val="18"/>
                <w:szCs w:val="18"/>
              </w:rPr>
            </w:pPr>
          </w:p>
        </w:tc>
      </w:tr>
      <w:tr w:rsidR="00D12860" w14:paraId="3DBB02B6" w14:textId="77777777" w:rsidTr="00602B82">
        <w:trPr>
          <w:trHeight w:val="7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01D38F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FCD4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人脸识别</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13CDD3" w14:textId="77777777" w:rsidR="00D12860" w:rsidRDefault="00D12860" w:rsidP="00602B82">
            <w:pPr>
              <w:widowControl/>
              <w:jc w:val="left"/>
              <w:textAlignment w:val="center"/>
              <w:rPr>
                <w:rFonts w:ascii="宋体" w:hAnsi="宋体" w:cs="宋体" w:hint="eastAsia"/>
                <w:sz w:val="18"/>
                <w:szCs w:val="18"/>
              </w:rPr>
            </w:pPr>
            <w:r>
              <w:rPr>
                <w:rStyle w:val="font11"/>
                <w:rFonts w:hint="default"/>
                <w:color w:val="auto"/>
                <w:lang w:bidi="ar"/>
              </w:rPr>
              <w:t xml:space="preserve">1、设备应采用嵌入式 </w:t>
            </w:r>
            <w:proofErr w:type="spellStart"/>
            <w:r>
              <w:rPr>
                <w:rStyle w:val="font11"/>
                <w:rFonts w:hint="default"/>
                <w:color w:val="auto"/>
                <w:lang w:bidi="ar"/>
              </w:rPr>
              <w:t>linux</w:t>
            </w:r>
            <w:proofErr w:type="spellEnd"/>
            <w:r>
              <w:rPr>
                <w:rStyle w:val="font11"/>
                <w:rFonts w:hint="default"/>
                <w:color w:val="auto"/>
                <w:lang w:bidi="ar"/>
              </w:rPr>
              <w:t xml:space="preserve"> 系统。</w:t>
            </w:r>
            <w:r>
              <w:rPr>
                <w:rStyle w:val="font11"/>
                <w:rFonts w:hint="default"/>
                <w:color w:val="auto"/>
                <w:lang w:bidi="ar"/>
              </w:rPr>
              <w:br/>
              <w:t xml:space="preserve">2、1.LAN╳1，支持 10M/100M/1000M 网络自适应配置；2.RS-485 串口╳1 </w:t>
            </w:r>
            <w:proofErr w:type="gramStart"/>
            <w:r>
              <w:rPr>
                <w:rStyle w:val="font11"/>
                <w:rFonts w:hint="default"/>
                <w:color w:val="auto"/>
                <w:lang w:bidi="ar"/>
              </w:rPr>
              <w:t>个</w:t>
            </w:r>
            <w:proofErr w:type="gramEnd"/>
            <w:r>
              <w:rPr>
                <w:rStyle w:val="font11"/>
                <w:rFonts w:hint="default"/>
                <w:color w:val="auto"/>
                <w:lang w:bidi="ar"/>
              </w:rPr>
              <w:t>；3.输入、输出</w:t>
            </w:r>
            <w:proofErr w:type="gramStart"/>
            <w:r>
              <w:rPr>
                <w:rStyle w:val="font11"/>
                <w:rFonts w:hint="default"/>
                <w:color w:val="auto"/>
                <w:lang w:bidi="ar"/>
              </w:rPr>
              <w:t>韦</w:t>
            </w:r>
            <w:proofErr w:type="gramEnd"/>
            <w:r>
              <w:rPr>
                <w:rStyle w:val="font11"/>
                <w:rFonts w:hint="default"/>
                <w:color w:val="auto"/>
                <w:lang w:bidi="ar"/>
              </w:rPr>
              <w:t xml:space="preserve">根接口╳1 </w:t>
            </w:r>
            <w:proofErr w:type="gramStart"/>
            <w:r>
              <w:rPr>
                <w:rStyle w:val="font11"/>
                <w:rFonts w:hint="default"/>
                <w:color w:val="auto"/>
                <w:lang w:bidi="ar"/>
              </w:rPr>
              <w:t>个</w:t>
            </w:r>
            <w:proofErr w:type="gramEnd"/>
            <w:r>
              <w:rPr>
                <w:rStyle w:val="font11"/>
                <w:rFonts w:hint="default"/>
                <w:color w:val="auto"/>
                <w:lang w:bidi="ar"/>
              </w:rPr>
              <w:t xml:space="preserve">；4.USB 接口╳2 </w:t>
            </w:r>
            <w:proofErr w:type="gramStart"/>
            <w:r>
              <w:rPr>
                <w:rStyle w:val="font11"/>
                <w:rFonts w:hint="default"/>
                <w:color w:val="auto"/>
                <w:lang w:bidi="ar"/>
              </w:rPr>
              <w:t>个</w:t>
            </w:r>
            <w:proofErr w:type="gramEnd"/>
            <w:r>
              <w:rPr>
                <w:rStyle w:val="font11"/>
                <w:rFonts w:hint="default"/>
                <w:color w:val="auto"/>
                <w:lang w:bidi="ar"/>
              </w:rPr>
              <w:t xml:space="preserve">，包括 type C 接口、micro USB 接口；5.内置扬声器╳1 </w:t>
            </w:r>
            <w:proofErr w:type="gramStart"/>
            <w:r>
              <w:rPr>
                <w:rStyle w:val="font11"/>
                <w:rFonts w:hint="default"/>
                <w:color w:val="auto"/>
                <w:lang w:bidi="ar"/>
              </w:rPr>
              <w:t>个</w:t>
            </w:r>
            <w:proofErr w:type="gramEnd"/>
            <w:r>
              <w:rPr>
                <w:rStyle w:val="font11"/>
                <w:rFonts w:hint="default"/>
                <w:color w:val="auto"/>
                <w:lang w:bidi="ar"/>
              </w:rPr>
              <w:t xml:space="preserve">；6.门锁 I/O 输出╳1 </w:t>
            </w:r>
            <w:proofErr w:type="gramStart"/>
            <w:r>
              <w:rPr>
                <w:rStyle w:val="font11"/>
                <w:rFonts w:hint="default"/>
                <w:color w:val="auto"/>
                <w:lang w:bidi="ar"/>
              </w:rPr>
              <w:t>个</w:t>
            </w:r>
            <w:proofErr w:type="gramEnd"/>
            <w:r>
              <w:rPr>
                <w:rStyle w:val="font11"/>
                <w:rFonts w:hint="default"/>
                <w:color w:val="auto"/>
                <w:lang w:bidi="ar"/>
              </w:rPr>
              <w:t>；7.</w:t>
            </w:r>
            <w:proofErr w:type="gramStart"/>
            <w:r>
              <w:rPr>
                <w:rStyle w:val="font11"/>
                <w:rFonts w:hint="default"/>
                <w:color w:val="auto"/>
                <w:lang w:bidi="ar"/>
              </w:rPr>
              <w:t>门磁</w:t>
            </w:r>
            <w:proofErr w:type="gramEnd"/>
            <w:r>
              <w:rPr>
                <w:rStyle w:val="font11"/>
                <w:rFonts w:hint="default"/>
                <w:color w:val="auto"/>
                <w:lang w:bidi="ar"/>
              </w:rPr>
              <w:t xml:space="preserve"> I/O 输入╳1 </w:t>
            </w:r>
            <w:proofErr w:type="gramStart"/>
            <w:r>
              <w:rPr>
                <w:rStyle w:val="font11"/>
                <w:rFonts w:hint="default"/>
                <w:color w:val="auto"/>
                <w:lang w:bidi="ar"/>
              </w:rPr>
              <w:t>个</w:t>
            </w:r>
            <w:proofErr w:type="gramEnd"/>
            <w:r>
              <w:rPr>
                <w:rStyle w:val="font11"/>
                <w:rFonts w:hint="default"/>
                <w:color w:val="auto"/>
                <w:lang w:bidi="ar"/>
              </w:rPr>
              <w:t xml:space="preserve">；8.开门按钮 I/O 输入╳1 </w:t>
            </w:r>
            <w:proofErr w:type="gramStart"/>
            <w:r>
              <w:rPr>
                <w:rStyle w:val="font11"/>
                <w:rFonts w:hint="default"/>
                <w:color w:val="auto"/>
                <w:lang w:bidi="ar"/>
              </w:rPr>
              <w:t>个</w:t>
            </w:r>
            <w:proofErr w:type="gramEnd"/>
            <w:r>
              <w:rPr>
                <w:rStyle w:val="font11"/>
                <w:rFonts w:hint="default"/>
                <w:color w:val="auto"/>
                <w:lang w:bidi="ar"/>
              </w:rPr>
              <w:t xml:space="preserve">；9.报警 I/O 输出╳1 </w:t>
            </w:r>
            <w:proofErr w:type="gramStart"/>
            <w:r>
              <w:rPr>
                <w:rStyle w:val="font11"/>
                <w:rFonts w:hint="default"/>
                <w:color w:val="auto"/>
                <w:lang w:bidi="ar"/>
              </w:rPr>
              <w:t>个</w:t>
            </w:r>
            <w:proofErr w:type="gramEnd"/>
            <w:r>
              <w:rPr>
                <w:rStyle w:val="font11"/>
                <w:rFonts w:hint="default"/>
                <w:color w:val="auto"/>
                <w:lang w:bidi="ar"/>
              </w:rPr>
              <w:t>；10.支持 MIC 音频输入采集。</w:t>
            </w:r>
            <w:r>
              <w:rPr>
                <w:rStyle w:val="font11"/>
                <w:rFonts w:hint="default"/>
                <w:color w:val="auto"/>
                <w:lang w:bidi="ar"/>
              </w:rPr>
              <w:br/>
              <w:t>3、屏幕为 7 英寸触摸屏；采用水滴屏全贴合工艺；</w:t>
            </w:r>
            <w:proofErr w:type="gramStart"/>
            <w:r>
              <w:rPr>
                <w:rStyle w:val="font11"/>
                <w:rFonts w:hint="default"/>
                <w:color w:val="auto"/>
                <w:lang w:bidi="ar"/>
              </w:rPr>
              <w:t>玻璃屏占比</w:t>
            </w:r>
            <w:proofErr w:type="gramEnd"/>
            <w:r>
              <w:rPr>
                <w:rStyle w:val="font11"/>
                <w:rFonts w:hint="default"/>
                <w:color w:val="auto"/>
                <w:lang w:bidi="ar"/>
              </w:rPr>
              <w:t>≥90%。屏幕流明度≥600cd/m2；屏幕分辨率应不低于600*1024；</w:t>
            </w:r>
            <w:proofErr w:type="gramStart"/>
            <w:r>
              <w:rPr>
                <w:rStyle w:val="font11"/>
                <w:rFonts w:hint="default"/>
                <w:color w:val="auto"/>
                <w:lang w:bidi="ar"/>
              </w:rPr>
              <w:t>屏显下端</w:t>
            </w:r>
            <w:proofErr w:type="gramEnd"/>
            <w:r>
              <w:rPr>
                <w:rStyle w:val="font11"/>
                <w:rFonts w:hint="default"/>
                <w:color w:val="auto"/>
                <w:lang w:bidi="ar"/>
              </w:rPr>
              <w:t>应具有圆形指示灯，指示灯应支持固定频率的亮起和熄灭（呼吸状态）及识别状态提示。</w:t>
            </w:r>
            <w:r>
              <w:rPr>
                <w:rStyle w:val="font11"/>
                <w:rFonts w:hint="default"/>
                <w:color w:val="auto"/>
                <w:lang w:bidi="ar"/>
              </w:rPr>
              <w:br/>
              <w:t>4、支持 IC 卡识读；支持刷卡+密码、人脸+密码、人脸+刷卡的复合认证。可扩展蓝牙，指纹，身份证等多重人证功能，便于后期功能扩展。</w:t>
            </w:r>
            <w:r>
              <w:rPr>
                <w:rStyle w:val="font11"/>
                <w:rFonts w:hint="default"/>
                <w:color w:val="auto"/>
                <w:lang w:bidi="ar"/>
              </w:rPr>
              <w:br/>
              <w:t>5、采用 200W 像素双目摄像头，</w:t>
            </w:r>
            <w:proofErr w:type="gramStart"/>
            <w:r>
              <w:rPr>
                <w:rStyle w:val="font11"/>
                <w:rFonts w:hint="default"/>
                <w:color w:val="auto"/>
                <w:lang w:bidi="ar"/>
              </w:rPr>
              <w:t>帧率应</w:t>
            </w:r>
            <w:proofErr w:type="gramEnd"/>
            <w:r>
              <w:rPr>
                <w:rStyle w:val="font11"/>
                <w:rFonts w:hint="default"/>
                <w:color w:val="auto"/>
                <w:lang w:bidi="ar"/>
              </w:rPr>
              <w:t>≥25 帧/s；支持接入 NVR 设备，实现视频监控录像；</w:t>
            </w:r>
            <w:r>
              <w:rPr>
                <w:rStyle w:val="font11"/>
                <w:rFonts w:hint="default"/>
                <w:color w:val="auto"/>
                <w:lang w:bidi="ar"/>
              </w:rPr>
              <w:br/>
              <w:t>6、</w:t>
            </w:r>
            <w:proofErr w:type="gramStart"/>
            <w:r>
              <w:rPr>
                <w:rStyle w:val="font11"/>
                <w:rFonts w:hint="default"/>
                <w:color w:val="auto"/>
                <w:lang w:bidi="ar"/>
              </w:rPr>
              <w:t>支持双码流</w:t>
            </w:r>
            <w:proofErr w:type="gramEnd"/>
            <w:r>
              <w:rPr>
                <w:rStyle w:val="font11"/>
                <w:rFonts w:hint="default"/>
                <w:color w:val="auto"/>
                <w:lang w:bidi="ar"/>
              </w:rPr>
              <w:t>技术，</w:t>
            </w:r>
            <w:proofErr w:type="gramStart"/>
            <w:r>
              <w:rPr>
                <w:rStyle w:val="font11"/>
                <w:rFonts w:hint="default"/>
                <w:color w:val="auto"/>
                <w:lang w:bidi="ar"/>
              </w:rPr>
              <w:t>主码流和子码流</w:t>
            </w:r>
            <w:proofErr w:type="gramEnd"/>
            <w:r>
              <w:rPr>
                <w:rStyle w:val="font11"/>
                <w:rFonts w:hint="default"/>
                <w:color w:val="auto"/>
                <w:lang w:bidi="ar"/>
              </w:rPr>
              <w:t xml:space="preserve">均为 1280×720@25fps 输出；在 IE </w:t>
            </w:r>
            <w:r>
              <w:rPr>
                <w:rStyle w:val="font11"/>
                <w:rFonts w:hint="default"/>
                <w:color w:val="auto"/>
                <w:lang w:bidi="ar"/>
              </w:rPr>
              <w:lastRenderedPageBreak/>
              <w:t>浏览器下，视频编码格式具有 H.265、H.264、MPEG-4、MJPEG 设置选项；可将 H.265、H.264 格式设置为Baseline/Mai n/High Profile。</w:t>
            </w:r>
            <w:r>
              <w:rPr>
                <w:rStyle w:val="font11"/>
                <w:rFonts w:hint="default"/>
                <w:color w:val="auto"/>
                <w:lang w:bidi="ar"/>
              </w:rPr>
              <w:br/>
              <w:t xml:space="preserve">7、设备离线应支持 10000个用户、 10000 张人脸库、 50000 张卡片容量、150000 笔记录存储 、 10000 </w:t>
            </w:r>
            <w:proofErr w:type="gramStart"/>
            <w:r>
              <w:rPr>
                <w:rStyle w:val="font11"/>
                <w:rFonts w:hint="default"/>
                <w:color w:val="auto"/>
                <w:lang w:bidi="ar"/>
              </w:rPr>
              <w:t>个</w:t>
            </w:r>
            <w:proofErr w:type="gramEnd"/>
            <w:r>
              <w:rPr>
                <w:rStyle w:val="font11"/>
                <w:rFonts w:hint="default"/>
                <w:color w:val="auto"/>
                <w:lang w:bidi="ar"/>
              </w:rPr>
              <w:t>密码</w:t>
            </w:r>
            <w:r>
              <w:rPr>
                <w:rStyle w:val="font11"/>
                <w:rFonts w:hint="default"/>
                <w:color w:val="auto"/>
                <w:lang w:bidi="ar"/>
              </w:rPr>
              <w:br/>
              <w:t>8、应支持佩戴口罩情况下的人脸识别功能，提示模式应分为提醒模式或强制模式；提醒模式下，未佩戴口罩时，应能做身份验证及考勤签到，身份验证通过后提醒佩戴口罩；强制模式下未佩戴口罩时，</w:t>
            </w:r>
            <w:proofErr w:type="gramStart"/>
            <w:r>
              <w:rPr>
                <w:rStyle w:val="font11"/>
                <w:rFonts w:hint="default"/>
                <w:color w:val="auto"/>
                <w:lang w:bidi="ar"/>
              </w:rPr>
              <w:t>应无法</w:t>
            </w:r>
            <w:proofErr w:type="gramEnd"/>
            <w:r>
              <w:rPr>
                <w:rStyle w:val="font11"/>
                <w:rFonts w:hint="default"/>
                <w:color w:val="auto"/>
                <w:lang w:bidi="ar"/>
              </w:rPr>
              <w:t>做身份验证，并提醒佩戴口罩。</w:t>
            </w:r>
            <w:r>
              <w:rPr>
                <w:rStyle w:val="font11"/>
                <w:rFonts w:hint="default"/>
                <w:color w:val="auto"/>
                <w:lang w:bidi="ar"/>
              </w:rPr>
              <w:br/>
              <w:t xml:space="preserve">9、应支持设备本地人脸注册；应支持远程下发人脸、APP 采集人脸并注册下发；应支持本地 U 盘导入人员信息；支持中心下发黑名单信息，具有本地黑名单事件报警功能，报警信息应能上传至平台；设备支持本地 U 盘升级、在线远程升级功能。 </w:t>
            </w:r>
            <w:r>
              <w:rPr>
                <w:rStyle w:val="font11"/>
                <w:rFonts w:hint="default"/>
                <w:color w:val="auto"/>
                <w:lang w:bidi="ar"/>
              </w:rPr>
              <w:br/>
              <w:t xml:space="preserve">10、人脸比对平均时间应＜120ms （1:1对比方式）；最大人脸识别距离：＞4m；最小人脸识别距离：＜0.2m；认假率（FAR）= </w:t>
            </w:r>
            <w:proofErr w:type="gramStart"/>
            <w:r>
              <w:rPr>
                <w:rStyle w:val="font11"/>
                <w:rFonts w:hint="default"/>
                <w:color w:val="auto"/>
                <w:lang w:bidi="ar"/>
              </w:rPr>
              <w:t>认假总次数</w:t>
            </w:r>
            <w:proofErr w:type="gramEnd"/>
            <w:r>
              <w:rPr>
                <w:rStyle w:val="font11"/>
                <w:rFonts w:hint="default"/>
                <w:color w:val="auto"/>
                <w:lang w:bidi="ar"/>
              </w:rPr>
              <w:t xml:space="preserve">/负样本对×100%；拒真率（FRR）= </w:t>
            </w:r>
            <w:proofErr w:type="gramStart"/>
            <w:r>
              <w:rPr>
                <w:rStyle w:val="font11"/>
                <w:rFonts w:hint="default"/>
                <w:color w:val="auto"/>
                <w:lang w:bidi="ar"/>
              </w:rPr>
              <w:t>拒真总</w:t>
            </w:r>
            <w:proofErr w:type="gramEnd"/>
            <w:r>
              <w:rPr>
                <w:rStyle w:val="font11"/>
                <w:rFonts w:hint="default"/>
                <w:color w:val="auto"/>
                <w:lang w:bidi="ar"/>
              </w:rPr>
              <w:t>次数/正样本对×100%；准确率=（正样本通过次数+负样本拒绝次数）/比对总次数×100%；FAR＜0.0002% ；FRR＜1%；准确率＞99.95%</w:t>
            </w:r>
            <w:r>
              <w:rPr>
                <w:rStyle w:val="font11"/>
                <w:rFonts w:hint="default"/>
                <w:color w:val="auto"/>
                <w:lang w:bidi="ar"/>
              </w:rPr>
              <w:br/>
              <w:t>11、应支持在管理中心远程视频预览功能；应支持与管理平台或客户端中心、室内机、管理机、手机 APP 可视对讲功能；应支持配置一键呼叫管理机或室内机的可视对讲功能；应支持与广播主机呼叫对讲功能，实现与广播系统可视对讲功能；应支持中心广播主机</w:t>
            </w:r>
            <w:proofErr w:type="gramStart"/>
            <w:r>
              <w:rPr>
                <w:rStyle w:val="font11"/>
                <w:rFonts w:hint="default"/>
                <w:color w:val="auto"/>
                <w:lang w:bidi="ar"/>
              </w:rPr>
              <w:t>向设备</w:t>
            </w:r>
            <w:proofErr w:type="gramEnd"/>
            <w:r>
              <w:rPr>
                <w:rStyle w:val="font11"/>
                <w:rFonts w:hint="default"/>
                <w:color w:val="auto"/>
                <w:lang w:bidi="ar"/>
              </w:rPr>
              <w:t>广播喊话</w:t>
            </w:r>
            <w:r>
              <w:rPr>
                <w:rStyle w:val="font11"/>
                <w:rFonts w:hint="default"/>
                <w:color w:val="auto"/>
                <w:lang w:bidi="ar"/>
              </w:rPr>
              <w:br/>
              <w:t>12、应支持在没有用户使用时自动切换到</w:t>
            </w:r>
            <w:proofErr w:type="gramStart"/>
            <w:r>
              <w:rPr>
                <w:rStyle w:val="font11"/>
                <w:rFonts w:hint="default"/>
                <w:color w:val="auto"/>
                <w:lang w:bidi="ar"/>
              </w:rPr>
              <w:t>屏保或</w:t>
            </w:r>
            <w:proofErr w:type="gramEnd"/>
            <w:r>
              <w:rPr>
                <w:rStyle w:val="font11"/>
                <w:rFonts w:hint="default"/>
                <w:color w:val="auto"/>
                <w:lang w:bidi="ar"/>
              </w:rPr>
              <w:t>息屏待机状态，人员靠近自动唤醒待机设备，唤醒距离应能调节；应采用软硬件低功耗管理模式，设备待机运行功耗应不超过 6W。</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C031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9FC20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DE4631B" w14:textId="77777777" w:rsidR="00D12860" w:rsidRDefault="00D12860" w:rsidP="00602B82">
            <w:pPr>
              <w:rPr>
                <w:rFonts w:ascii="宋体" w:hAnsi="宋体" w:cs="宋体" w:hint="eastAsia"/>
                <w:sz w:val="18"/>
                <w:szCs w:val="18"/>
              </w:rPr>
            </w:pPr>
          </w:p>
        </w:tc>
      </w:tr>
      <w:tr w:rsidR="00D12860" w14:paraId="6ED7B650" w14:textId="77777777" w:rsidTr="00602B82">
        <w:trPr>
          <w:trHeight w:val="7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A63DC5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09598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开门按钮</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CCBB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结构：塑料面板；</w:t>
            </w:r>
            <w:r>
              <w:rPr>
                <w:rFonts w:ascii="宋体" w:hAnsi="宋体" w:cs="宋体" w:hint="eastAsia"/>
                <w:sz w:val="18"/>
                <w:szCs w:val="18"/>
                <w:lang w:bidi="ar"/>
              </w:rPr>
              <w:br/>
              <w:t>性能：最大耐电流1.25A，电压250V；</w:t>
            </w:r>
            <w:r>
              <w:rPr>
                <w:rFonts w:ascii="宋体" w:hAnsi="宋体" w:cs="宋体" w:hint="eastAsia"/>
                <w:sz w:val="18"/>
                <w:szCs w:val="18"/>
                <w:lang w:bidi="ar"/>
              </w:rPr>
              <w:br/>
              <w:t>输出：常开；</w:t>
            </w:r>
            <w:r>
              <w:rPr>
                <w:rFonts w:ascii="宋体" w:hAnsi="宋体" w:cs="宋体" w:hint="eastAsia"/>
                <w:sz w:val="18"/>
                <w:szCs w:val="18"/>
                <w:lang w:bidi="ar"/>
              </w:rPr>
              <w:br/>
              <w:t>类型：适合埋入式电器盒使用；</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0EBF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C89E6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4716FB7" w14:textId="77777777" w:rsidR="00D12860" w:rsidRDefault="00D12860" w:rsidP="00602B82">
            <w:pPr>
              <w:rPr>
                <w:rFonts w:ascii="宋体" w:hAnsi="宋体" w:cs="宋体" w:hint="eastAsia"/>
                <w:sz w:val="18"/>
                <w:szCs w:val="18"/>
              </w:rPr>
            </w:pPr>
          </w:p>
        </w:tc>
      </w:tr>
      <w:tr w:rsidR="00D12860" w14:paraId="0608BB49" w14:textId="77777777" w:rsidTr="00602B82">
        <w:trPr>
          <w:trHeight w:val="76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47A1E6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D8C0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L型支架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1688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1、选用材料：高强铝合金，表面喷沙，颜色为氧化银。</w:t>
            </w:r>
            <w:r>
              <w:rPr>
                <w:rFonts w:ascii="宋体" w:hAnsi="宋体" w:cs="宋体" w:hint="eastAsia"/>
                <w:sz w:val="18"/>
                <w:szCs w:val="18"/>
                <w:lang w:bidi="ar"/>
              </w:rPr>
              <w:br/>
              <w:t>2、外壳处理：阳极硬化电镀处理</w:t>
            </w:r>
            <w:r>
              <w:rPr>
                <w:rFonts w:ascii="宋体" w:hAnsi="宋体" w:cs="宋体" w:hint="eastAsia"/>
                <w:sz w:val="18"/>
                <w:szCs w:val="18"/>
                <w:lang w:bidi="ar"/>
              </w:rPr>
              <w:br/>
              <w:t>3、开门方式：90度内</w:t>
            </w:r>
            <w:proofErr w:type="gramStart"/>
            <w:r>
              <w:rPr>
                <w:rFonts w:ascii="宋体" w:hAnsi="宋体" w:cs="宋体" w:hint="eastAsia"/>
                <w:sz w:val="18"/>
                <w:szCs w:val="18"/>
                <w:lang w:bidi="ar"/>
              </w:rPr>
              <w:t>开式</w:t>
            </w:r>
            <w:proofErr w:type="gramEnd"/>
            <w:r>
              <w:rPr>
                <w:rFonts w:ascii="宋体" w:hAnsi="宋体" w:cs="宋体" w:hint="eastAsia"/>
                <w:sz w:val="18"/>
                <w:szCs w:val="18"/>
                <w:lang w:bidi="ar"/>
              </w:rPr>
              <w:t>门</w:t>
            </w:r>
            <w:r>
              <w:rPr>
                <w:rFonts w:ascii="宋体" w:hAnsi="宋体" w:cs="宋体" w:hint="eastAsia"/>
                <w:sz w:val="18"/>
                <w:szCs w:val="18"/>
                <w:lang w:bidi="ar"/>
              </w:rPr>
              <w:br/>
              <w:t>4、L型支架尺寸：长240*宽48.8*厚30.4(mm)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B4765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16</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C92E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20CF466" w14:textId="77777777" w:rsidR="00D12860" w:rsidRDefault="00D12860" w:rsidP="00602B82">
            <w:pPr>
              <w:rPr>
                <w:rFonts w:ascii="宋体" w:hAnsi="宋体" w:cs="宋体" w:hint="eastAsia"/>
                <w:sz w:val="18"/>
                <w:szCs w:val="18"/>
              </w:rPr>
            </w:pPr>
          </w:p>
        </w:tc>
      </w:tr>
      <w:tr w:rsidR="00D12860" w14:paraId="3B0B761C" w14:textId="77777777" w:rsidTr="00602B82">
        <w:trPr>
          <w:trHeight w:val="122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80584E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8AAA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人脸登记设备</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4676A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1、采用3.97英寸LCD触摸显示屏，屏幕支持多点触控操作，屏幕流明度350cd/㎡，分辨率不小于480*800，屏幕防暴等级IK04。</w:t>
            </w:r>
            <w:r>
              <w:rPr>
                <w:rFonts w:ascii="宋体" w:hAnsi="宋体" w:cs="宋体" w:hint="eastAsia"/>
                <w:sz w:val="18"/>
                <w:szCs w:val="18"/>
                <w:lang w:bidi="ar"/>
              </w:rPr>
              <w:br/>
              <w:t>2、采用嵌入式Linux系统，具有用户卡号、人脸、身份证信息等用户信息采集登记。</w:t>
            </w:r>
            <w:r>
              <w:rPr>
                <w:rFonts w:ascii="宋体" w:hAnsi="宋体" w:cs="宋体" w:hint="eastAsia"/>
                <w:sz w:val="18"/>
                <w:szCs w:val="18"/>
                <w:lang w:bidi="ar"/>
              </w:rPr>
              <w:br/>
              <w:t>3、设备采用高清双目宽动态相机（可见光摄像头*1，红外摄像头*1），最大分辨率：1920×1080。</w:t>
            </w:r>
            <w:r>
              <w:rPr>
                <w:rFonts w:ascii="宋体" w:hAnsi="宋体" w:cs="宋体" w:hint="eastAsia"/>
                <w:sz w:val="18"/>
                <w:szCs w:val="18"/>
                <w:lang w:bidi="ar"/>
              </w:rPr>
              <w:br/>
              <w:t>4、</w:t>
            </w:r>
            <w:proofErr w:type="gramStart"/>
            <w:r>
              <w:rPr>
                <w:rFonts w:ascii="宋体" w:hAnsi="宋体" w:cs="宋体" w:hint="eastAsia"/>
                <w:sz w:val="18"/>
                <w:szCs w:val="18"/>
                <w:lang w:bidi="ar"/>
              </w:rPr>
              <w:t>设备本地</w:t>
            </w:r>
            <w:proofErr w:type="gramEnd"/>
            <w:r>
              <w:rPr>
                <w:rFonts w:ascii="宋体" w:hAnsi="宋体" w:cs="宋体" w:hint="eastAsia"/>
                <w:sz w:val="18"/>
                <w:szCs w:val="18"/>
                <w:lang w:bidi="ar"/>
              </w:rPr>
              <w:t>用户库存储容量2000张，支持每个用户10张卡信息登记。</w:t>
            </w:r>
            <w:r>
              <w:rPr>
                <w:rFonts w:ascii="宋体" w:hAnsi="宋体" w:cs="宋体" w:hint="eastAsia"/>
                <w:sz w:val="18"/>
                <w:szCs w:val="18"/>
                <w:lang w:bidi="ar"/>
              </w:rPr>
              <w:br/>
              <w:t>5、设备具有丰富的硬件接口，应不少于以下硬件接口及能力：LAN*1；</w:t>
            </w:r>
            <w:proofErr w:type="spellStart"/>
            <w:r>
              <w:rPr>
                <w:rFonts w:ascii="宋体" w:hAnsi="宋体" w:cs="宋体" w:hint="eastAsia"/>
                <w:sz w:val="18"/>
                <w:szCs w:val="18"/>
                <w:lang w:bidi="ar"/>
              </w:rPr>
              <w:t>WiFi</w:t>
            </w:r>
            <w:proofErr w:type="spellEnd"/>
            <w:r>
              <w:rPr>
                <w:rFonts w:ascii="宋体" w:hAnsi="宋体" w:cs="宋体" w:hint="eastAsia"/>
                <w:sz w:val="18"/>
                <w:szCs w:val="18"/>
                <w:lang w:bidi="ar"/>
              </w:rPr>
              <w:t>*1；USB *1；Type C USB *1；扬声器；PSAM卡槽（小）*3；PSAM卡槽（大）*1；电源接口*1。</w:t>
            </w:r>
            <w:r>
              <w:rPr>
                <w:rFonts w:ascii="宋体" w:hAnsi="宋体" w:cs="宋体" w:hint="eastAsia"/>
                <w:sz w:val="18"/>
                <w:szCs w:val="18"/>
                <w:lang w:bidi="ar"/>
              </w:rPr>
              <w:br/>
              <w:t>6、1.支持红外及白光灯补光；支持设置红外及可见光补光灯亮度；2.人脸采集距离：0.3~2m；3. 人像采集时间：≤200ms。</w:t>
            </w:r>
            <w:r>
              <w:rPr>
                <w:rFonts w:ascii="宋体" w:hAnsi="宋体" w:cs="宋体" w:hint="eastAsia"/>
                <w:sz w:val="18"/>
                <w:szCs w:val="18"/>
                <w:lang w:bidi="ar"/>
              </w:rPr>
              <w:br/>
              <w:t>7、设备支持以下采集方式：用户卡号、人脸、身份证； 支持普通CPU卡、国密CPU卡发卡授权；支持人脸防假体攻击功能检查，对电子照片、视频人脸不能进行人脸认证登录；</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426C7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47C08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FB12CAB" w14:textId="77777777" w:rsidR="00D12860" w:rsidRDefault="00D12860" w:rsidP="00602B82">
            <w:pPr>
              <w:rPr>
                <w:rFonts w:ascii="宋体" w:hAnsi="宋体" w:cs="宋体" w:hint="eastAsia"/>
                <w:sz w:val="18"/>
                <w:szCs w:val="18"/>
              </w:rPr>
            </w:pPr>
          </w:p>
        </w:tc>
      </w:tr>
      <w:tr w:rsidR="00D12860" w14:paraId="32671E6F" w14:textId="77777777" w:rsidTr="00602B82">
        <w:trPr>
          <w:trHeight w:val="102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1BEEFC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19CC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安检机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959D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通道尺寸 600（宽）×500（高）</w:t>
            </w:r>
            <w:proofErr w:type="gramStart"/>
            <w:r>
              <w:rPr>
                <w:rFonts w:ascii="宋体" w:hAnsi="宋体" w:cs="宋体" w:hint="eastAsia"/>
                <w:sz w:val="18"/>
                <w:szCs w:val="18"/>
                <w:lang w:bidi="ar"/>
              </w:rPr>
              <w:t>毫米</w:t>
            </w:r>
            <w:proofErr w:type="gramEnd"/>
            <w:r>
              <w:rPr>
                <w:rFonts w:ascii="宋体" w:hAnsi="宋体" w:cs="宋体" w:hint="eastAsia"/>
                <w:sz w:val="18"/>
                <w:szCs w:val="18"/>
                <w:lang w:bidi="ar"/>
              </w:rPr>
              <w:br/>
              <w:t>线分辨力 0.0787㎜单根实芯铜线</w:t>
            </w:r>
            <w:r>
              <w:rPr>
                <w:rFonts w:ascii="宋体" w:hAnsi="宋体" w:cs="宋体" w:hint="eastAsia"/>
                <w:sz w:val="18"/>
                <w:szCs w:val="18"/>
                <w:lang w:bidi="ar"/>
              </w:rPr>
              <w:br/>
              <w:t>穿透力 ≥46㎜钢板</w:t>
            </w:r>
            <w:r>
              <w:rPr>
                <w:rFonts w:ascii="宋体" w:hAnsi="宋体" w:cs="宋体" w:hint="eastAsia"/>
                <w:sz w:val="18"/>
                <w:szCs w:val="18"/>
                <w:lang w:bidi="ar"/>
              </w:rPr>
              <w:br/>
              <w:t>空间分辨力 水平、垂直≤1.0MM 线对</w:t>
            </w:r>
            <w:r>
              <w:rPr>
                <w:rFonts w:ascii="宋体" w:hAnsi="宋体" w:cs="宋体" w:hint="eastAsia"/>
                <w:sz w:val="18"/>
                <w:szCs w:val="18"/>
                <w:lang w:bidi="ar"/>
              </w:rPr>
              <w:br/>
              <w:t>泄露射线剂量率 设备为封闭式设备，周围剂量当量率为0.1uSv/h，工作人员位置周围剂量当量率为0.03uSv/h</w:t>
            </w:r>
            <w:r>
              <w:rPr>
                <w:rFonts w:ascii="宋体" w:hAnsi="宋体" w:cs="宋体" w:hint="eastAsia"/>
                <w:sz w:val="18"/>
                <w:szCs w:val="18"/>
                <w:lang w:bidi="ar"/>
              </w:rPr>
              <w:br/>
              <w:t>设备噪音 51.4dB(A)</w:t>
            </w:r>
            <w:r>
              <w:rPr>
                <w:rFonts w:ascii="宋体" w:hAnsi="宋体" w:cs="宋体" w:hint="eastAsia"/>
                <w:sz w:val="18"/>
                <w:szCs w:val="18"/>
                <w:lang w:bidi="ar"/>
              </w:rPr>
              <w:br/>
              <w:t>启动时间 53s</w:t>
            </w:r>
            <w:r>
              <w:rPr>
                <w:rFonts w:ascii="宋体" w:hAnsi="宋体" w:cs="宋体" w:hint="eastAsia"/>
                <w:sz w:val="18"/>
                <w:szCs w:val="18"/>
                <w:lang w:bidi="ar"/>
              </w:rPr>
              <w:br/>
              <w:t>外壳防护等级 不低于IP20</w:t>
            </w:r>
            <w:r>
              <w:rPr>
                <w:rFonts w:ascii="宋体" w:hAnsi="宋体" w:cs="宋体" w:hint="eastAsia"/>
                <w:sz w:val="18"/>
                <w:szCs w:val="18"/>
                <w:lang w:bidi="ar"/>
              </w:rPr>
              <w:br/>
              <w:t>X射线发生器</w:t>
            </w:r>
            <w:r>
              <w:rPr>
                <w:rFonts w:ascii="宋体" w:hAnsi="宋体" w:cs="宋体" w:hint="eastAsia"/>
                <w:sz w:val="18"/>
                <w:szCs w:val="18"/>
                <w:lang w:bidi="ar"/>
              </w:rPr>
              <w:br/>
              <w:t>管电压 80~160千伏（可调）</w:t>
            </w:r>
            <w:r>
              <w:rPr>
                <w:rFonts w:ascii="宋体" w:hAnsi="宋体" w:cs="宋体" w:hint="eastAsia"/>
                <w:sz w:val="18"/>
                <w:szCs w:val="18"/>
                <w:lang w:bidi="ar"/>
              </w:rPr>
              <w:br/>
              <w:t>冷却方式 密封油冷</w:t>
            </w:r>
            <w:r>
              <w:rPr>
                <w:rFonts w:ascii="宋体" w:hAnsi="宋体" w:cs="宋体" w:hint="eastAsia"/>
                <w:sz w:val="18"/>
                <w:szCs w:val="18"/>
                <w:lang w:bidi="ar"/>
              </w:rPr>
              <w:br/>
              <w:t>工作周期 100%（不需要预热周期）</w:t>
            </w:r>
            <w:r>
              <w:rPr>
                <w:rFonts w:ascii="宋体" w:hAnsi="宋体" w:cs="宋体" w:hint="eastAsia"/>
                <w:sz w:val="18"/>
                <w:szCs w:val="18"/>
                <w:lang w:bidi="ar"/>
              </w:rPr>
              <w:br/>
              <w:t>照射束发射方向 由下向上垂直照射</w:t>
            </w:r>
            <w:r>
              <w:rPr>
                <w:rFonts w:ascii="宋体" w:hAnsi="宋体" w:cs="宋体" w:hint="eastAsia"/>
                <w:sz w:val="18"/>
                <w:szCs w:val="18"/>
                <w:lang w:bidi="ar"/>
              </w:rPr>
              <w:br/>
            </w:r>
            <w:r>
              <w:rPr>
                <w:rFonts w:ascii="宋体" w:hAnsi="宋体" w:cs="宋体" w:hint="eastAsia"/>
                <w:sz w:val="18"/>
                <w:szCs w:val="18"/>
                <w:lang w:bidi="ar"/>
              </w:rPr>
              <w:lastRenderedPageBreak/>
              <w:t>图像系统</w:t>
            </w:r>
            <w:r>
              <w:rPr>
                <w:rFonts w:ascii="宋体" w:hAnsi="宋体" w:cs="宋体" w:hint="eastAsia"/>
                <w:sz w:val="18"/>
                <w:szCs w:val="18"/>
                <w:lang w:bidi="ar"/>
              </w:rPr>
              <w:br/>
              <w:t>X射线传感器 L形状光电二极管阵列探测器</w:t>
            </w:r>
            <w:r>
              <w:rPr>
                <w:rFonts w:ascii="宋体" w:hAnsi="宋体" w:cs="宋体" w:hint="eastAsia"/>
                <w:sz w:val="18"/>
                <w:szCs w:val="18"/>
                <w:lang w:bidi="ar"/>
              </w:rPr>
              <w:br/>
              <w:t>图像处理 24比特实时处理</w:t>
            </w:r>
            <w:r>
              <w:rPr>
                <w:rFonts w:ascii="宋体" w:hAnsi="宋体" w:cs="宋体" w:hint="eastAsia"/>
                <w:sz w:val="18"/>
                <w:szCs w:val="18"/>
                <w:lang w:bidi="ar"/>
              </w:rPr>
              <w:br/>
              <w:t>显示器 75Hz，无闪烁，可设置屏幕保护</w:t>
            </w:r>
            <w:r>
              <w:rPr>
                <w:rFonts w:ascii="宋体" w:hAnsi="宋体" w:cs="宋体" w:hint="eastAsia"/>
                <w:sz w:val="18"/>
                <w:szCs w:val="18"/>
                <w:lang w:bidi="ar"/>
              </w:rPr>
              <w:br/>
              <w:t>显示分辨率 1920×1080</w:t>
            </w:r>
            <w:r>
              <w:rPr>
                <w:rFonts w:ascii="宋体" w:hAnsi="宋体" w:cs="宋体" w:hint="eastAsia"/>
                <w:sz w:val="18"/>
                <w:szCs w:val="18"/>
                <w:lang w:bidi="ar"/>
              </w:rPr>
              <w:br/>
              <w:t>图像处理 1.图像放大，可实现连续放大，放大倍数为2-64倍，检验报告能证明此功能。</w:t>
            </w:r>
            <w:r>
              <w:rPr>
                <w:rFonts w:ascii="宋体" w:hAnsi="宋体" w:cs="宋体" w:hint="eastAsia"/>
                <w:sz w:val="18"/>
                <w:szCs w:val="18"/>
                <w:lang w:bidi="ar"/>
              </w:rPr>
              <w:br/>
              <w:t>2.图像反转，对吸收率高的区域显示为亮色，对吸收率低的区域显示为深色；</w:t>
            </w:r>
            <w:r>
              <w:rPr>
                <w:rFonts w:ascii="宋体" w:hAnsi="宋体" w:cs="宋体" w:hint="eastAsia"/>
                <w:sz w:val="18"/>
                <w:szCs w:val="18"/>
                <w:lang w:bidi="ar"/>
              </w:rPr>
              <w:br/>
              <w:t>3.图像穿透增强，提高</w:t>
            </w:r>
            <w:proofErr w:type="gramStart"/>
            <w:r>
              <w:rPr>
                <w:rFonts w:ascii="宋体" w:hAnsi="宋体" w:cs="宋体" w:hint="eastAsia"/>
                <w:sz w:val="18"/>
                <w:szCs w:val="18"/>
                <w:lang w:bidi="ar"/>
              </w:rPr>
              <w:t>高</w:t>
            </w:r>
            <w:proofErr w:type="gramEnd"/>
            <w:r>
              <w:rPr>
                <w:rFonts w:ascii="宋体" w:hAnsi="宋体" w:cs="宋体" w:hint="eastAsia"/>
                <w:sz w:val="18"/>
                <w:szCs w:val="18"/>
                <w:lang w:bidi="ar"/>
              </w:rPr>
              <w:t>吸收率范围（难穿透物质）的图像显示对比度；</w:t>
            </w:r>
            <w:r>
              <w:rPr>
                <w:rFonts w:ascii="宋体" w:hAnsi="宋体" w:cs="宋体" w:hint="eastAsia"/>
                <w:sz w:val="18"/>
                <w:szCs w:val="18"/>
                <w:lang w:bidi="ar"/>
              </w:rPr>
              <w:br/>
              <w:t>4.可变多能量，调节图像在不同能量范围的显示效果，提高所选吸收率范围内的图像显示对比度，降低所选范围外的图像显示对比度；</w:t>
            </w:r>
            <w:r>
              <w:rPr>
                <w:rFonts w:ascii="宋体" w:hAnsi="宋体" w:cs="宋体" w:hint="eastAsia"/>
                <w:sz w:val="18"/>
                <w:szCs w:val="18"/>
                <w:lang w:bidi="ar"/>
              </w:rPr>
              <w:br/>
              <w:t>5.爆炸物/毒品辅助检测，设备应能辅助探测疑似爆炸物/毒品，可在嫌疑图像区域添加边框突出显示；</w:t>
            </w:r>
            <w:r>
              <w:rPr>
                <w:rFonts w:ascii="宋体" w:hAnsi="宋体" w:cs="宋体" w:hint="eastAsia"/>
                <w:sz w:val="18"/>
                <w:szCs w:val="18"/>
                <w:lang w:bidi="ar"/>
              </w:rPr>
              <w:br/>
              <w:t>6.高吸收率报警，设备应能够自动检测难穿透或穿不透区域，并添加边框突出显示；</w:t>
            </w:r>
            <w:r>
              <w:rPr>
                <w:rFonts w:ascii="宋体" w:hAnsi="宋体" w:cs="宋体" w:hint="eastAsia"/>
                <w:sz w:val="18"/>
                <w:szCs w:val="18"/>
                <w:lang w:bidi="ar"/>
              </w:rPr>
              <w:br/>
              <w:t>7.超薄物检测：</w:t>
            </w:r>
            <w:proofErr w:type="gramStart"/>
            <w:r>
              <w:rPr>
                <w:rFonts w:ascii="宋体" w:hAnsi="宋体" w:cs="宋体" w:hint="eastAsia"/>
                <w:sz w:val="18"/>
                <w:szCs w:val="18"/>
                <w:lang w:bidi="ar"/>
              </w:rPr>
              <w:t>过无法遮挡光障</w:t>
            </w:r>
            <w:proofErr w:type="gramEnd"/>
            <w:r>
              <w:rPr>
                <w:rFonts w:ascii="宋体" w:hAnsi="宋体" w:cs="宋体" w:hint="eastAsia"/>
                <w:sz w:val="18"/>
                <w:szCs w:val="18"/>
                <w:lang w:bidi="ar"/>
              </w:rPr>
              <w:t>的超薄物品进行探测；</w:t>
            </w:r>
            <w:r>
              <w:rPr>
                <w:rFonts w:ascii="宋体" w:hAnsi="宋体" w:cs="宋体" w:hint="eastAsia"/>
                <w:sz w:val="18"/>
                <w:szCs w:val="18"/>
                <w:lang w:bidi="ar"/>
              </w:rPr>
              <w:br/>
              <w:t>8.图像拼接：传送带暂停时，未完全生成的图像可与再次启动传送带生成的图像拼接成完整的图像，</w:t>
            </w:r>
            <w:r>
              <w:rPr>
                <w:rFonts w:ascii="宋体" w:hAnsi="宋体" w:cs="宋体" w:hint="eastAsia"/>
                <w:sz w:val="18"/>
                <w:szCs w:val="18"/>
                <w:lang w:bidi="ar"/>
              </w:rPr>
              <w:br/>
              <w:t>9.超级图像增强：可通过调整图像的对比度，增强显示其局部细节</w:t>
            </w:r>
            <w:r>
              <w:rPr>
                <w:rFonts w:ascii="宋体" w:hAnsi="宋体" w:cs="宋体" w:hint="eastAsia"/>
                <w:sz w:val="18"/>
                <w:szCs w:val="18"/>
                <w:lang w:bidi="ar"/>
              </w:rPr>
              <w:br/>
              <w:t>输送机系统</w:t>
            </w:r>
            <w:r>
              <w:rPr>
                <w:rFonts w:ascii="宋体" w:hAnsi="宋体" w:cs="宋体" w:hint="eastAsia"/>
                <w:sz w:val="18"/>
                <w:szCs w:val="18"/>
                <w:lang w:bidi="ar"/>
              </w:rPr>
              <w:br/>
              <w:t>输送机线速度 0.2m/s</w:t>
            </w:r>
            <w:r>
              <w:rPr>
                <w:rFonts w:ascii="宋体" w:hAnsi="宋体" w:cs="宋体" w:hint="eastAsia"/>
                <w:sz w:val="18"/>
                <w:szCs w:val="18"/>
                <w:lang w:bidi="ar"/>
              </w:rPr>
              <w:br/>
              <w:t>最大负载 不低于100kg（均匀负载）</w:t>
            </w:r>
            <w:r>
              <w:rPr>
                <w:rFonts w:ascii="宋体" w:hAnsi="宋体" w:cs="宋体" w:hint="eastAsia"/>
                <w:sz w:val="18"/>
                <w:szCs w:val="18"/>
                <w:lang w:bidi="ar"/>
              </w:rPr>
              <w:br/>
              <w:t>输送机 双方向运行</w:t>
            </w:r>
            <w:r>
              <w:rPr>
                <w:rFonts w:ascii="宋体" w:hAnsi="宋体" w:cs="宋体" w:hint="eastAsia"/>
                <w:sz w:val="18"/>
                <w:szCs w:val="18"/>
                <w:lang w:bidi="ar"/>
              </w:rPr>
              <w:br/>
              <w:t>传送带厚度 不小于3mm</w:t>
            </w:r>
            <w:r>
              <w:rPr>
                <w:rFonts w:ascii="宋体" w:hAnsi="宋体" w:cs="宋体" w:hint="eastAsia"/>
                <w:sz w:val="18"/>
                <w:szCs w:val="18"/>
                <w:lang w:bidi="ar"/>
              </w:rPr>
              <w:br/>
              <w:t>安装数据</w:t>
            </w:r>
            <w:r>
              <w:rPr>
                <w:rFonts w:ascii="宋体" w:hAnsi="宋体" w:cs="宋体" w:hint="eastAsia"/>
                <w:sz w:val="18"/>
                <w:szCs w:val="18"/>
                <w:lang w:bidi="ar"/>
              </w:rPr>
              <w:br/>
              <w:t>储存温度/湿度 -40℃～+70℃/5%～95%（不结露）</w:t>
            </w:r>
            <w:r>
              <w:rPr>
                <w:rFonts w:ascii="宋体" w:hAnsi="宋体" w:cs="宋体" w:hint="eastAsia"/>
                <w:sz w:val="18"/>
                <w:szCs w:val="18"/>
                <w:lang w:bidi="ar"/>
              </w:rPr>
              <w:br/>
              <w:t>工作温度/湿度 0℃～+40℃/5%～95%（不结露）</w:t>
            </w:r>
            <w:r>
              <w:rPr>
                <w:rFonts w:ascii="宋体" w:hAnsi="宋体" w:cs="宋体" w:hint="eastAsia"/>
                <w:sz w:val="18"/>
                <w:szCs w:val="18"/>
                <w:lang w:bidi="ar"/>
              </w:rPr>
              <w:br/>
              <w:t>电源 220VAC（+10%~-15%）,50Hz±3Hz</w:t>
            </w:r>
            <w:r>
              <w:rPr>
                <w:rFonts w:ascii="宋体" w:hAnsi="宋体" w:cs="宋体" w:hint="eastAsia"/>
                <w:sz w:val="18"/>
                <w:szCs w:val="18"/>
                <w:lang w:bidi="ar"/>
              </w:rPr>
              <w:br/>
              <w:t>设备功能</w:t>
            </w:r>
            <w:r>
              <w:rPr>
                <w:rFonts w:ascii="宋体" w:hAnsi="宋体" w:cs="宋体" w:hint="eastAsia"/>
                <w:sz w:val="18"/>
                <w:szCs w:val="18"/>
                <w:lang w:bidi="ar"/>
              </w:rPr>
              <w:br/>
              <w:t>上电自检测 设备开机自动诊断参数和工作状态</w:t>
            </w:r>
            <w:r>
              <w:rPr>
                <w:rFonts w:ascii="宋体" w:hAnsi="宋体" w:cs="宋体" w:hint="eastAsia"/>
                <w:sz w:val="18"/>
                <w:szCs w:val="18"/>
                <w:lang w:bidi="ar"/>
              </w:rPr>
              <w:br/>
            </w:r>
            <w:proofErr w:type="gramStart"/>
            <w:r>
              <w:rPr>
                <w:rFonts w:ascii="宋体" w:hAnsi="宋体" w:cs="宋体" w:hint="eastAsia"/>
                <w:sz w:val="18"/>
                <w:szCs w:val="18"/>
                <w:lang w:bidi="ar"/>
              </w:rPr>
              <w:t>自动训管</w:t>
            </w:r>
            <w:proofErr w:type="gramEnd"/>
            <w:r>
              <w:rPr>
                <w:rFonts w:ascii="宋体" w:hAnsi="宋体" w:cs="宋体" w:hint="eastAsia"/>
                <w:sz w:val="18"/>
                <w:szCs w:val="18"/>
                <w:lang w:bidi="ar"/>
              </w:rPr>
              <w:t xml:space="preserve"> 根据开机时间间隔自动训练X射线管</w:t>
            </w:r>
            <w:r>
              <w:rPr>
                <w:rFonts w:ascii="宋体" w:hAnsi="宋体" w:cs="宋体" w:hint="eastAsia"/>
                <w:sz w:val="18"/>
                <w:szCs w:val="18"/>
                <w:lang w:bidi="ar"/>
              </w:rPr>
              <w:br/>
              <w:t>操作员管理 操作员登陆和退出，配备管理数据库，设有多种管理权限。</w:t>
            </w:r>
            <w:r>
              <w:rPr>
                <w:rFonts w:ascii="宋体" w:hAnsi="宋体" w:cs="宋体" w:hint="eastAsia"/>
                <w:sz w:val="18"/>
                <w:szCs w:val="18"/>
                <w:lang w:bidi="ar"/>
              </w:rPr>
              <w:br/>
              <w:t>图像显示方式 多能量、黑白、伪彩色（双屏显示及操作）</w:t>
            </w:r>
            <w:r>
              <w:rPr>
                <w:rFonts w:ascii="宋体" w:hAnsi="宋体" w:cs="宋体" w:hint="eastAsia"/>
                <w:sz w:val="18"/>
                <w:szCs w:val="18"/>
                <w:lang w:bidi="ar"/>
              </w:rPr>
              <w:br/>
              <w:t>图像回拉 已检查图像无限回放</w:t>
            </w:r>
            <w:r>
              <w:rPr>
                <w:rFonts w:ascii="宋体" w:hAnsi="宋体" w:cs="宋体" w:hint="eastAsia"/>
                <w:sz w:val="18"/>
                <w:szCs w:val="18"/>
                <w:lang w:bidi="ar"/>
              </w:rPr>
              <w:br/>
              <w:t>高吸收区报警 将高吸收区的物品用闪烁加亮报警</w:t>
            </w:r>
            <w:r>
              <w:rPr>
                <w:rFonts w:ascii="宋体" w:hAnsi="宋体" w:cs="宋体" w:hint="eastAsia"/>
                <w:sz w:val="18"/>
                <w:szCs w:val="18"/>
                <w:lang w:bidi="ar"/>
              </w:rPr>
              <w:br/>
              <w:t>超级图像增强 提供高和低吸收区域同屏显示的最佳对比度</w:t>
            </w:r>
            <w:r>
              <w:rPr>
                <w:rFonts w:ascii="宋体" w:hAnsi="宋体" w:cs="宋体" w:hint="eastAsia"/>
                <w:sz w:val="18"/>
                <w:szCs w:val="18"/>
                <w:lang w:bidi="ar"/>
              </w:rPr>
              <w:br/>
              <w:t>图像可变吸收率 分多个级别改变图像的吸收率</w:t>
            </w:r>
            <w:r>
              <w:rPr>
                <w:rFonts w:ascii="宋体" w:hAnsi="宋体" w:cs="宋体" w:hint="eastAsia"/>
                <w:sz w:val="18"/>
                <w:szCs w:val="18"/>
                <w:lang w:bidi="ar"/>
              </w:rPr>
              <w:br/>
              <w:t>图像自动保存 可储存不少于10万幅以上图像，当到达设定存储限值时能够自动删除。</w:t>
            </w:r>
            <w:r>
              <w:rPr>
                <w:rFonts w:ascii="宋体" w:hAnsi="宋体" w:cs="宋体" w:hint="eastAsia"/>
                <w:sz w:val="18"/>
                <w:szCs w:val="18"/>
                <w:lang w:bidi="ar"/>
              </w:rPr>
              <w:br/>
              <w:t>多种组合处理 通过自定义功能键，提供多种图像组合处理功能</w:t>
            </w:r>
            <w:r>
              <w:rPr>
                <w:rFonts w:ascii="宋体" w:hAnsi="宋体" w:cs="宋体" w:hint="eastAsia"/>
                <w:sz w:val="18"/>
                <w:szCs w:val="18"/>
                <w:lang w:bidi="ar"/>
              </w:rPr>
              <w:br/>
              <w:t>数据报告 提供监测员登陆报告、监测员每天汇总报告、月汇总报告、危险品判断情况报告、访问历史报告等多种数据报告</w:t>
            </w:r>
            <w:r>
              <w:rPr>
                <w:rFonts w:ascii="宋体" w:hAnsi="宋体" w:cs="宋体" w:hint="eastAsia"/>
                <w:sz w:val="18"/>
                <w:szCs w:val="18"/>
                <w:lang w:bidi="ar"/>
              </w:rPr>
              <w:br/>
              <w:t>信息提示 显示日期、时间被检物品自动计数与清零操作员ID号、设备号码、系统/X射线通电时间计数、屏幕上设置显示状态栏、维护保养信息</w:t>
            </w:r>
            <w:r>
              <w:rPr>
                <w:rFonts w:ascii="宋体" w:hAnsi="宋体" w:cs="宋体" w:hint="eastAsia"/>
                <w:sz w:val="18"/>
                <w:szCs w:val="18"/>
                <w:lang w:bidi="ar"/>
              </w:rPr>
              <w:br/>
              <w:t>图像转存 实时储存的图像数据可转换成多种标准的图像文件格式</w:t>
            </w:r>
            <w:r>
              <w:rPr>
                <w:rFonts w:ascii="宋体" w:hAnsi="宋体" w:cs="宋体" w:hint="eastAsia"/>
                <w:sz w:val="18"/>
                <w:szCs w:val="18"/>
                <w:lang w:bidi="ar"/>
              </w:rPr>
              <w:br/>
              <w:t>能量分辨型 有机物分辨：能够分辨厚度范围为1mm-120mm的有机物阶梯，并赋予不同饱和度的橙色；</w:t>
            </w:r>
            <w:r>
              <w:rPr>
                <w:rFonts w:ascii="宋体" w:hAnsi="宋体" w:cs="宋体" w:hint="eastAsia"/>
                <w:sz w:val="18"/>
                <w:szCs w:val="18"/>
                <w:lang w:bidi="ar"/>
              </w:rPr>
              <w:br/>
              <w:t>灰度分辨：能够分辨厚度为1mm-60mm，厚度差不小于1mm的合金铝阶梯；</w:t>
            </w:r>
            <w:r>
              <w:rPr>
                <w:rFonts w:ascii="宋体" w:hAnsi="宋体" w:cs="宋体" w:hint="eastAsia"/>
                <w:sz w:val="18"/>
                <w:szCs w:val="18"/>
                <w:lang w:bidi="ar"/>
              </w:rPr>
              <w:br/>
              <w:t>混合物分辨：能够分辨厚度范围为1mm-60mm的合金铝阶梯，并赋予不同饱和度的绿色；</w:t>
            </w:r>
            <w:r>
              <w:rPr>
                <w:rFonts w:ascii="宋体" w:hAnsi="宋体" w:cs="宋体" w:hint="eastAsia"/>
                <w:sz w:val="18"/>
                <w:szCs w:val="18"/>
                <w:lang w:bidi="ar"/>
              </w:rPr>
              <w:br/>
              <w:t>无机物分辨：能够分辨厚度范围为0.2mm-14mm的铜阶梯，并赋予不同饱和度的蓝色；</w:t>
            </w:r>
            <w:r>
              <w:rPr>
                <w:rFonts w:ascii="宋体" w:hAnsi="宋体" w:cs="宋体" w:hint="eastAsia"/>
                <w:sz w:val="18"/>
                <w:szCs w:val="18"/>
                <w:lang w:bidi="ar"/>
              </w:rPr>
              <w:br/>
              <w:t>材料分辨：能够分辨具有不同等效原子序数的三种材料样本，并赋予PVC板绿色，赋予</w:t>
            </w:r>
            <w:proofErr w:type="gramStart"/>
            <w:r>
              <w:rPr>
                <w:rFonts w:ascii="宋体" w:hAnsi="宋体" w:cs="宋体" w:hint="eastAsia"/>
                <w:sz w:val="18"/>
                <w:szCs w:val="18"/>
                <w:lang w:bidi="ar"/>
              </w:rPr>
              <w:t>模拟物板和</w:t>
            </w:r>
            <w:proofErr w:type="gramEnd"/>
            <w:r>
              <w:rPr>
                <w:rFonts w:ascii="宋体" w:hAnsi="宋体" w:cs="宋体" w:hint="eastAsia"/>
                <w:sz w:val="18"/>
                <w:szCs w:val="18"/>
                <w:lang w:bidi="ar"/>
              </w:rPr>
              <w:t>尼龙6板橙色；</w:t>
            </w:r>
            <w:r>
              <w:rPr>
                <w:rFonts w:ascii="宋体" w:hAnsi="宋体" w:cs="宋体" w:hint="eastAsia"/>
                <w:sz w:val="18"/>
                <w:szCs w:val="18"/>
                <w:lang w:bidi="ar"/>
              </w:rPr>
              <w:br/>
              <w:t>有效材料分辨：能够分辨1.5mm、2.0mm和2.5mm三种厚度钢板后面的、具有不同等效原子序数的三种材料样本，并分别赋予绿色和蓝色；能够分辨GB15208.2-2018附录A中的测试体B中测试卡10中9个区域中的6个区域</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27454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9579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06C0ED95" w14:textId="77777777" w:rsidR="00D12860" w:rsidRDefault="00D12860" w:rsidP="00602B82">
            <w:pPr>
              <w:rPr>
                <w:rFonts w:ascii="宋体" w:hAnsi="宋体" w:cs="宋体" w:hint="eastAsia"/>
                <w:sz w:val="18"/>
                <w:szCs w:val="18"/>
              </w:rPr>
            </w:pPr>
          </w:p>
        </w:tc>
      </w:tr>
      <w:tr w:rsidR="00D12860" w14:paraId="6F31F838" w14:textId="77777777" w:rsidTr="00602B82">
        <w:trPr>
          <w:trHeight w:val="8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9074FB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8A96B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安检门</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5E0C0" w14:textId="77777777" w:rsidR="00D12860" w:rsidRDefault="00D12860" w:rsidP="00602B82">
            <w:pPr>
              <w:widowControl/>
              <w:spacing w:after="180"/>
              <w:jc w:val="left"/>
              <w:textAlignment w:val="center"/>
              <w:rPr>
                <w:rFonts w:ascii="宋体" w:hAnsi="宋体" w:cs="宋体" w:hint="eastAsia"/>
                <w:sz w:val="18"/>
                <w:szCs w:val="18"/>
              </w:rPr>
            </w:pPr>
            <w:r>
              <w:rPr>
                <w:rStyle w:val="font11"/>
                <w:rFonts w:hint="default"/>
                <w:color w:val="auto"/>
                <w:lang w:bidi="ar"/>
              </w:rPr>
              <w:t>基本参数</w:t>
            </w:r>
            <w:r>
              <w:rPr>
                <w:rStyle w:val="font11"/>
                <w:rFonts w:hint="default"/>
                <w:color w:val="auto"/>
                <w:lang w:bidi="ar"/>
              </w:rPr>
              <w:br/>
            </w:r>
            <w:r>
              <w:rPr>
                <w:rStyle w:val="font01"/>
                <w:color w:val="auto"/>
                <w:lang w:bidi="ar"/>
              </w:rPr>
              <w:t></w:t>
            </w:r>
            <w:r>
              <w:rPr>
                <w:rStyle w:val="font11"/>
                <w:rFonts w:hint="default"/>
                <w:color w:val="auto"/>
                <w:lang w:bidi="ar"/>
              </w:rPr>
              <w:t xml:space="preserve"> 运输重量：约70KG</w:t>
            </w:r>
            <w:r>
              <w:rPr>
                <w:rStyle w:val="font11"/>
                <w:rFonts w:hint="default"/>
                <w:color w:val="auto"/>
                <w:lang w:bidi="ar"/>
              </w:rPr>
              <w:br/>
            </w:r>
            <w:r>
              <w:rPr>
                <w:rStyle w:val="font01"/>
                <w:color w:val="auto"/>
                <w:lang w:bidi="ar"/>
              </w:rPr>
              <w:t></w:t>
            </w:r>
            <w:r>
              <w:rPr>
                <w:rStyle w:val="font11"/>
                <w:rFonts w:hint="default"/>
                <w:color w:val="auto"/>
                <w:lang w:bidi="ar"/>
              </w:rPr>
              <w:t xml:space="preserve"> 功耗：＜15W</w:t>
            </w:r>
            <w:r>
              <w:rPr>
                <w:rStyle w:val="font11"/>
                <w:rFonts w:hint="default"/>
                <w:color w:val="auto"/>
                <w:lang w:bidi="ar"/>
              </w:rPr>
              <w:br/>
            </w:r>
            <w:r>
              <w:rPr>
                <w:rStyle w:val="font01"/>
                <w:color w:val="auto"/>
                <w:lang w:bidi="ar"/>
              </w:rPr>
              <w:t></w:t>
            </w:r>
            <w:r>
              <w:rPr>
                <w:rStyle w:val="font11"/>
                <w:rFonts w:hint="default"/>
                <w:color w:val="auto"/>
                <w:lang w:bidi="ar"/>
              </w:rPr>
              <w:t xml:space="preserve"> 工作温度：-30℃─70℃</w:t>
            </w:r>
            <w:r>
              <w:rPr>
                <w:rStyle w:val="font11"/>
                <w:rFonts w:hint="default"/>
                <w:color w:val="auto"/>
                <w:lang w:bidi="ar"/>
              </w:rPr>
              <w:br/>
            </w:r>
            <w:r>
              <w:rPr>
                <w:rStyle w:val="font01"/>
                <w:color w:val="auto"/>
                <w:lang w:bidi="ar"/>
              </w:rPr>
              <w:t></w:t>
            </w:r>
            <w:r>
              <w:rPr>
                <w:rStyle w:val="font11"/>
                <w:rFonts w:hint="default"/>
                <w:color w:val="auto"/>
                <w:lang w:bidi="ar"/>
              </w:rPr>
              <w:t xml:space="preserve"> 工作湿度：95%，无冷凝</w:t>
            </w:r>
            <w:r>
              <w:rPr>
                <w:rStyle w:val="font11"/>
                <w:rFonts w:hint="default"/>
                <w:color w:val="auto"/>
                <w:lang w:bidi="ar"/>
              </w:rPr>
              <w:br/>
            </w:r>
            <w:r>
              <w:rPr>
                <w:rStyle w:val="font01"/>
                <w:color w:val="auto"/>
                <w:lang w:bidi="ar"/>
              </w:rPr>
              <w:t></w:t>
            </w:r>
            <w:r>
              <w:rPr>
                <w:rStyle w:val="font11"/>
                <w:rFonts w:hint="default"/>
                <w:color w:val="auto"/>
                <w:lang w:bidi="ar"/>
              </w:rPr>
              <w:t xml:space="preserve"> 外接电源：187V～242V，50/60Hz</w:t>
            </w:r>
            <w:r>
              <w:rPr>
                <w:rStyle w:val="font11"/>
                <w:rFonts w:hint="default"/>
                <w:color w:val="auto"/>
                <w:lang w:bidi="ar"/>
              </w:rPr>
              <w:br/>
            </w:r>
            <w:r>
              <w:rPr>
                <w:rStyle w:val="font01"/>
                <w:color w:val="auto"/>
                <w:lang w:bidi="ar"/>
              </w:rPr>
              <w:t></w:t>
            </w:r>
            <w:r>
              <w:rPr>
                <w:rStyle w:val="font11"/>
                <w:rFonts w:hint="default"/>
                <w:color w:val="auto"/>
                <w:lang w:bidi="ar"/>
              </w:rPr>
              <w:t xml:space="preserve"> 工作频率：根据安装环境自行调节</w:t>
            </w:r>
            <w:r>
              <w:rPr>
                <w:rStyle w:val="font11"/>
                <w:rFonts w:hint="default"/>
                <w:color w:val="auto"/>
                <w:lang w:bidi="ar"/>
              </w:rPr>
              <w:br/>
            </w:r>
            <w:r>
              <w:rPr>
                <w:rStyle w:val="font01"/>
                <w:color w:val="auto"/>
                <w:lang w:bidi="ar"/>
              </w:rPr>
              <w:t></w:t>
            </w:r>
            <w:r>
              <w:rPr>
                <w:rStyle w:val="font11"/>
                <w:rFonts w:hint="default"/>
                <w:color w:val="auto"/>
                <w:lang w:bidi="ar"/>
              </w:rPr>
              <w:t xml:space="preserve"> 外形尺寸： 2210mm(高) x 810mm(宽) x605mm(深)</w:t>
            </w:r>
            <w:r>
              <w:rPr>
                <w:rStyle w:val="font11"/>
                <w:rFonts w:hint="default"/>
                <w:color w:val="auto"/>
                <w:lang w:bidi="ar"/>
              </w:rPr>
              <w:br/>
            </w:r>
            <w:r>
              <w:rPr>
                <w:rStyle w:val="font01"/>
                <w:color w:val="auto"/>
                <w:lang w:bidi="ar"/>
              </w:rPr>
              <w:t></w:t>
            </w:r>
            <w:r>
              <w:rPr>
                <w:rStyle w:val="font11"/>
                <w:rFonts w:hint="default"/>
                <w:color w:val="auto"/>
                <w:lang w:bidi="ar"/>
              </w:rPr>
              <w:t xml:space="preserve"> 通道尺寸： 1980mm(高) x 710mm(宽) x910mm(深)</w:t>
            </w:r>
            <w:r>
              <w:rPr>
                <w:rStyle w:val="font11"/>
                <w:rFonts w:hint="default"/>
                <w:color w:val="auto"/>
                <w:lang w:bidi="ar"/>
              </w:rPr>
              <w:br/>
              <w:t xml:space="preserve">   测温功能：能检测出通过安检门的来访人员温度。</w:t>
            </w:r>
            <w:r>
              <w:rPr>
                <w:rStyle w:val="font11"/>
                <w:rFonts w:hint="default"/>
                <w:color w:val="auto"/>
                <w:lang w:bidi="ar"/>
              </w:rPr>
              <w:br/>
            </w:r>
            <w:r>
              <w:rPr>
                <w:rStyle w:val="font01"/>
                <w:color w:val="auto"/>
                <w:lang w:bidi="ar"/>
              </w:rPr>
              <w:t></w:t>
            </w:r>
            <w:r>
              <w:rPr>
                <w:rStyle w:val="font11"/>
                <w:rFonts w:hint="default"/>
                <w:color w:val="auto"/>
                <w:lang w:bidi="ar"/>
              </w:rPr>
              <w:t xml:space="preserve"> 探测精度：最高灵敏度在门的正中间可以检测到一根大头针（或者1/2）</w:t>
            </w:r>
            <w:proofErr w:type="gramStart"/>
            <w:r>
              <w:rPr>
                <w:rStyle w:val="font11"/>
                <w:rFonts w:hint="default"/>
                <w:color w:val="auto"/>
                <w:lang w:bidi="ar"/>
              </w:rPr>
              <w:t>回型针</w:t>
            </w:r>
            <w:proofErr w:type="gramEnd"/>
            <w:r>
              <w:rPr>
                <w:rStyle w:val="font11"/>
                <w:rFonts w:hint="default"/>
                <w:color w:val="auto"/>
                <w:lang w:bidi="ar"/>
              </w:rPr>
              <w:t>；不会漏报和串报；可排除皮带扣、皮鞋、文胸等物品的影响；可检测到150克以上的铜、铝、锌等金属或者管制刀具和枪支。</w:t>
            </w:r>
            <w:r>
              <w:rPr>
                <w:rStyle w:val="font11"/>
                <w:rFonts w:hint="default"/>
                <w:color w:val="auto"/>
                <w:lang w:bidi="ar"/>
              </w:rPr>
              <w:br/>
            </w:r>
            <w:r>
              <w:rPr>
                <w:rStyle w:val="font01"/>
                <w:color w:val="auto"/>
                <w:lang w:bidi="ar"/>
              </w:rPr>
              <w:t></w:t>
            </w:r>
            <w:r>
              <w:rPr>
                <w:rStyle w:val="font11"/>
                <w:rFonts w:hint="default"/>
                <w:color w:val="auto"/>
                <w:lang w:bidi="ar"/>
              </w:rPr>
              <w:t xml:space="preserve"> 抗干扰设计：根据周围环境，开机自动设置频率避开干扰，多台门并排工作时相互靠拢，对探测性能也无明显影响。</w:t>
            </w:r>
            <w:r>
              <w:rPr>
                <w:rStyle w:val="font11"/>
                <w:rFonts w:hint="default"/>
                <w:color w:val="auto"/>
                <w:lang w:bidi="ar"/>
              </w:rPr>
              <w:br/>
            </w:r>
            <w:r>
              <w:rPr>
                <w:rStyle w:val="font01"/>
                <w:color w:val="auto"/>
                <w:lang w:bidi="ar"/>
              </w:rPr>
              <w:t></w:t>
            </w:r>
            <w:r>
              <w:rPr>
                <w:rStyle w:val="font11"/>
                <w:rFonts w:hint="default"/>
                <w:color w:val="auto"/>
                <w:lang w:bidi="ar"/>
              </w:rPr>
              <w:t xml:space="preserve"> 区位显示：产品分成18个防区，可疑物体能在每个区域准确显示。</w:t>
            </w:r>
            <w:r>
              <w:rPr>
                <w:rStyle w:val="font11"/>
                <w:rFonts w:hint="default"/>
                <w:color w:val="auto"/>
                <w:lang w:bidi="ar"/>
              </w:rPr>
              <w:br/>
            </w:r>
            <w:r>
              <w:rPr>
                <w:rStyle w:val="font01"/>
                <w:color w:val="auto"/>
                <w:lang w:bidi="ar"/>
              </w:rPr>
              <w:t></w:t>
            </w:r>
            <w:r>
              <w:rPr>
                <w:rStyle w:val="font11"/>
                <w:rFonts w:hint="default"/>
                <w:color w:val="auto"/>
                <w:lang w:bidi="ar"/>
              </w:rPr>
              <w:t xml:space="preserve"> 频率设置：可自动设11种频率，不同频率设定不同铃声，也可进行手动设频，7000-8999Hz任意设置。</w:t>
            </w:r>
            <w:r>
              <w:rPr>
                <w:rStyle w:val="font11"/>
                <w:rFonts w:hint="default"/>
                <w:color w:val="auto"/>
                <w:lang w:bidi="ar"/>
              </w:rPr>
              <w:br/>
            </w:r>
            <w:r>
              <w:rPr>
                <w:rStyle w:val="font01"/>
                <w:color w:val="auto"/>
                <w:lang w:bidi="ar"/>
              </w:rPr>
              <w:t></w:t>
            </w:r>
            <w:r>
              <w:rPr>
                <w:rStyle w:val="font11"/>
                <w:rFonts w:hint="default"/>
                <w:color w:val="auto"/>
                <w:lang w:bidi="ar"/>
              </w:rPr>
              <w:t xml:space="preserve"> 灵敏度调节：灵敏度可以根据需要调整，共有2000级灵敏度。</w:t>
            </w:r>
            <w:r>
              <w:rPr>
                <w:rStyle w:val="font11"/>
                <w:rFonts w:hint="default"/>
                <w:color w:val="auto"/>
                <w:lang w:bidi="ar"/>
              </w:rPr>
              <w:br/>
            </w:r>
            <w:r>
              <w:rPr>
                <w:rStyle w:val="font01"/>
                <w:color w:val="auto"/>
                <w:lang w:bidi="ar"/>
              </w:rPr>
              <w:t></w:t>
            </w:r>
            <w:r>
              <w:rPr>
                <w:rStyle w:val="font11"/>
                <w:rFonts w:hint="default"/>
                <w:color w:val="auto"/>
                <w:lang w:bidi="ar"/>
              </w:rPr>
              <w:t xml:space="preserve"> 统计人数：双侧对射红外可以准确检测到通过人数和报警人数。</w:t>
            </w:r>
            <w:r>
              <w:rPr>
                <w:rStyle w:val="font11"/>
                <w:rFonts w:hint="default"/>
                <w:color w:val="auto"/>
                <w:lang w:bidi="ar"/>
              </w:rPr>
              <w:br/>
            </w:r>
            <w:r>
              <w:rPr>
                <w:rStyle w:val="font01"/>
                <w:color w:val="auto"/>
                <w:lang w:bidi="ar"/>
              </w:rPr>
              <w:t></w:t>
            </w:r>
            <w:r>
              <w:rPr>
                <w:rStyle w:val="font11"/>
                <w:rFonts w:hint="default"/>
                <w:color w:val="auto"/>
                <w:lang w:bidi="ar"/>
              </w:rPr>
              <w:t xml:space="preserve"> 两侧定位灯：门柱两侧均带有LED灯，能直观的通过定位</w:t>
            </w:r>
            <w:proofErr w:type="gramStart"/>
            <w:r>
              <w:rPr>
                <w:rStyle w:val="font11"/>
                <w:rFonts w:hint="default"/>
                <w:color w:val="auto"/>
                <w:lang w:bidi="ar"/>
              </w:rPr>
              <w:t>灯显示</w:t>
            </w:r>
            <w:proofErr w:type="gramEnd"/>
            <w:r>
              <w:rPr>
                <w:rStyle w:val="font11"/>
                <w:rFonts w:hint="default"/>
                <w:color w:val="auto"/>
                <w:lang w:bidi="ar"/>
              </w:rPr>
              <w:t>违禁物品所在区域。</w:t>
            </w:r>
            <w:r>
              <w:rPr>
                <w:rStyle w:val="font11"/>
                <w:rFonts w:hint="default"/>
                <w:color w:val="auto"/>
                <w:lang w:bidi="ar"/>
              </w:rPr>
              <w:br/>
            </w:r>
            <w:r>
              <w:rPr>
                <w:rStyle w:val="font01"/>
                <w:color w:val="auto"/>
                <w:lang w:bidi="ar"/>
              </w:rPr>
              <w:t></w:t>
            </w:r>
            <w:r>
              <w:rPr>
                <w:rStyle w:val="font11"/>
                <w:rFonts w:hint="default"/>
                <w:color w:val="auto"/>
                <w:lang w:bidi="ar"/>
              </w:rPr>
              <w:t xml:space="preserve"> 声光报警：9款可选择报警声音，每款均有8级音调可调，报警时间长短可调。</w:t>
            </w:r>
            <w:r>
              <w:rPr>
                <w:rStyle w:val="font11"/>
                <w:rFonts w:hint="default"/>
                <w:color w:val="auto"/>
                <w:lang w:bidi="ar"/>
              </w:rPr>
              <w:br/>
            </w:r>
            <w:r>
              <w:rPr>
                <w:rStyle w:val="font01"/>
                <w:color w:val="auto"/>
                <w:lang w:bidi="ar"/>
              </w:rPr>
              <w:t></w:t>
            </w:r>
            <w:r>
              <w:rPr>
                <w:rStyle w:val="font11"/>
                <w:rFonts w:hint="default"/>
                <w:color w:val="auto"/>
                <w:lang w:bidi="ar"/>
              </w:rPr>
              <w:t xml:space="preserve"> 面板显示：采用液晶LCD显示，中文、英文菜单互相切换。</w:t>
            </w:r>
            <w:r>
              <w:rPr>
                <w:rStyle w:val="font11"/>
                <w:rFonts w:hint="default"/>
                <w:color w:val="auto"/>
                <w:lang w:bidi="ar"/>
              </w:rPr>
              <w:br/>
            </w:r>
            <w:r>
              <w:rPr>
                <w:rStyle w:val="font01"/>
                <w:color w:val="auto"/>
                <w:lang w:bidi="ar"/>
              </w:rPr>
              <w:t></w:t>
            </w:r>
            <w:r>
              <w:rPr>
                <w:rStyle w:val="font11"/>
                <w:rFonts w:hint="default"/>
                <w:color w:val="auto"/>
                <w:lang w:bidi="ar"/>
              </w:rPr>
              <w:t xml:space="preserve"> 防震设计：全球独创防震设计，在刮风或人为晃动下不会误报。</w:t>
            </w:r>
            <w:r>
              <w:rPr>
                <w:rStyle w:val="font11"/>
                <w:rFonts w:hint="default"/>
                <w:color w:val="auto"/>
                <w:lang w:bidi="ar"/>
              </w:rPr>
              <w:br/>
            </w:r>
            <w:r>
              <w:rPr>
                <w:rStyle w:val="font01"/>
                <w:color w:val="auto"/>
                <w:lang w:bidi="ar"/>
              </w:rPr>
              <w:t></w:t>
            </w:r>
            <w:r>
              <w:rPr>
                <w:rStyle w:val="font11"/>
                <w:rFonts w:hint="default"/>
                <w:color w:val="auto"/>
                <w:lang w:bidi="ar"/>
              </w:rPr>
              <w:t xml:space="preserve"> 一键设置：内置智能芯片，储存多种场所</w:t>
            </w:r>
            <w:proofErr w:type="gramStart"/>
            <w:r>
              <w:rPr>
                <w:rStyle w:val="font11"/>
                <w:rFonts w:hint="default"/>
                <w:color w:val="auto"/>
                <w:lang w:bidi="ar"/>
              </w:rPr>
              <w:t>所</w:t>
            </w:r>
            <w:proofErr w:type="gramEnd"/>
            <w:r>
              <w:rPr>
                <w:rStyle w:val="font11"/>
                <w:rFonts w:hint="default"/>
                <w:color w:val="auto"/>
                <w:lang w:bidi="ar"/>
              </w:rPr>
              <w:t>推荐探测灵敏度设定值，方便用户快速选择。</w:t>
            </w:r>
            <w:r>
              <w:rPr>
                <w:rStyle w:val="font11"/>
                <w:rFonts w:hint="default"/>
                <w:color w:val="auto"/>
                <w:lang w:bidi="ar"/>
              </w:rPr>
              <w:br/>
            </w:r>
            <w:r>
              <w:rPr>
                <w:rStyle w:val="font01"/>
                <w:color w:val="auto"/>
                <w:lang w:bidi="ar"/>
              </w:rPr>
              <w:t></w:t>
            </w:r>
            <w:r>
              <w:rPr>
                <w:rStyle w:val="font11"/>
                <w:rFonts w:hint="default"/>
                <w:color w:val="auto"/>
                <w:lang w:bidi="ar"/>
              </w:rPr>
              <w:t xml:space="preserve"> 门</w:t>
            </w:r>
            <w:proofErr w:type="gramStart"/>
            <w:r>
              <w:rPr>
                <w:rStyle w:val="font11"/>
                <w:rFonts w:hint="default"/>
                <w:color w:val="auto"/>
                <w:lang w:bidi="ar"/>
              </w:rPr>
              <w:t>体材</w:t>
            </w:r>
            <w:proofErr w:type="gramEnd"/>
            <w:r>
              <w:rPr>
                <w:rStyle w:val="font11"/>
                <w:rFonts w:hint="default"/>
                <w:color w:val="auto"/>
                <w:lang w:bidi="ar"/>
              </w:rPr>
              <w:t>质：外表采用PVC，与进口品牌材质完全相同，美观，大方，防火，防腐蚀，防潮和防撞，不变形。</w:t>
            </w:r>
            <w:r>
              <w:rPr>
                <w:rStyle w:val="font11"/>
                <w:rFonts w:hint="default"/>
                <w:color w:val="auto"/>
                <w:lang w:bidi="ar"/>
              </w:rPr>
              <w:br/>
            </w:r>
            <w:r>
              <w:rPr>
                <w:rStyle w:val="font01"/>
                <w:color w:val="auto"/>
                <w:lang w:bidi="ar"/>
              </w:rPr>
              <w:t></w:t>
            </w:r>
            <w:r>
              <w:rPr>
                <w:rStyle w:val="font11"/>
                <w:rFonts w:hint="default"/>
                <w:color w:val="auto"/>
                <w:lang w:bidi="ar"/>
              </w:rPr>
              <w:t xml:space="preserve"> 遥控操作：使用遥控器对参数进行控制，参数可设密码保护，非授权人员无法操作。</w:t>
            </w:r>
            <w:r>
              <w:rPr>
                <w:rStyle w:val="font11"/>
                <w:rFonts w:hint="default"/>
                <w:color w:val="auto"/>
                <w:lang w:bidi="ar"/>
              </w:rPr>
              <w:br/>
            </w:r>
            <w:r>
              <w:rPr>
                <w:rStyle w:val="font01"/>
                <w:color w:val="auto"/>
                <w:lang w:bidi="ar"/>
              </w:rPr>
              <w:t></w:t>
            </w:r>
            <w:r>
              <w:rPr>
                <w:rStyle w:val="font11"/>
                <w:rFonts w:hint="default"/>
                <w:color w:val="auto"/>
                <w:lang w:bidi="ar"/>
              </w:rPr>
              <w:t xml:space="preserve"> 网络管理：预留通讯接口，可以与电脑、摄像头、三轧辊等连接，监控、设计探测情况，调整安检门参数。</w:t>
            </w:r>
            <w:r>
              <w:rPr>
                <w:rStyle w:val="font11"/>
                <w:rFonts w:hint="default"/>
                <w:color w:val="auto"/>
                <w:lang w:bidi="ar"/>
              </w:rPr>
              <w:br/>
            </w:r>
            <w:r>
              <w:rPr>
                <w:rStyle w:val="font01"/>
                <w:color w:val="auto"/>
                <w:lang w:bidi="ar"/>
              </w:rPr>
              <w:t></w:t>
            </w:r>
            <w:r>
              <w:rPr>
                <w:rStyle w:val="font11"/>
                <w:rFonts w:hint="default"/>
                <w:color w:val="auto"/>
                <w:lang w:bidi="ar"/>
              </w:rPr>
              <w:t xml:space="preserve"> 安全保护：符合国际安全标准，对心脏起博器佩带者、孕妇、磁性介质等无害。</w:t>
            </w:r>
            <w:r>
              <w:rPr>
                <w:rStyle w:val="font11"/>
                <w:rFonts w:hint="default"/>
                <w:color w:val="auto"/>
                <w:lang w:bidi="ar"/>
              </w:rPr>
              <w:br/>
            </w:r>
            <w:r>
              <w:rPr>
                <w:rStyle w:val="font01"/>
                <w:color w:val="auto"/>
                <w:lang w:bidi="ar"/>
              </w:rPr>
              <w:t></w:t>
            </w:r>
            <w:r>
              <w:rPr>
                <w:rStyle w:val="font11"/>
                <w:rFonts w:hint="default"/>
                <w:color w:val="auto"/>
                <w:lang w:bidi="ar"/>
              </w:rPr>
              <w:t xml:space="preserve"> 连续稳定工作时间48h及以上。</w:t>
            </w:r>
            <w:r>
              <w:rPr>
                <w:rStyle w:val="font11"/>
                <w:rFonts w:hint="default"/>
                <w:color w:val="auto"/>
                <w:lang w:bidi="ar"/>
              </w:rPr>
              <w:br/>
            </w:r>
            <w:r>
              <w:rPr>
                <w:rStyle w:val="font01"/>
                <w:color w:val="auto"/>
                <w:lang w:bidi="ar"/>
              </w:rPr>
              <w:t></w:t>
            </w:r>
            <w:r>
              <w:rPr>
                <w:rStyle w:val="font11"/>
                <w:rFonts w:hint="default"/>
                <w:color w:val="auto"/>
                <w:lang w:bidi="ar"/>
              </w:rPr>
              <w:t xml:space="preserve"> 探测灵敏度I类。</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BE48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8B643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659062FA" w14:textId="77777777" w:rsidR="00D12860" w:rsidRDefault="00D12860" w:rsidP="00602B82">
            <w:pPr>
              <w:rPr>
                <w:rFonts w:ascii="宋体" w:hAnsi="宋体" w:cs="宋体" w:hint="eastAsia"/>
                <w:sz w:val="18"/>
                <w:szCs w:val="18"/>
              </w:rPr>
            </w:pPr>
          </w:p>
        </w:tc>
      </w:tr>
      <w:tr w:rsidR="00D12860" w14:paraId="270EF1A1" w14:textId="77777777" w:rsidTr="00602B82">
        <w:trPr>
          <w:trHeight w:val="274"/>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B0C6FA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46ED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手持金属探测仪</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BD6D8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外形尺寸 410mm*85mm*45mm</w:t>
            </w:r>
            <w:r>
              <w:rPr>
                <w:rFonts w:ascii="宋体" w:hAnsi="宋体" w:cs="宋体" w:hint="eastAsia"/>
                <w:sz w:val="18"/>
                <w:szCs w:val="18"/>
                <w:lang w:bidi="ar"/>
              </w:rPr>
              <w:br/>
              <w:t>探测灵敏度 A级</w:t>
            </w:r>
            <w:r>
              <w:rPr>
                <w:rFonts w:ascii="宋体" w:hAnsi="宋体" w:cs="宋体" w:hint="eastAsia"/>
                <w:sz w:val="18"/>
                <w:szCs w:val="18"/>
                <w:lang w:bidi="ar"/>
              </w:rPr>
              <w:br/>
              <w:t>报警方式 声光报警以及震动报警</w:t>
            </w:r>
            <w:r>
              <w:rPr>
                <w:rFonts w:ascii="宋体" w:hAnsi="宋体" w:cs="宋体" w:hint="eastAsia"/>
                <w:sz w:val="18"/>
                <w:szCs w:val="18"/>
                <w:lang w:bidi="ar"/>
              </w:rPr>
              <w:br/>
              <w:t>电源 标准6F22 9V电池或充电电池（选配）</w:t>
            </w:r>
            <w:r>
              <w:rPr>
                <w:rFonts w:ascii="宋体" w:hAnsi="宋体" w:cs="宋体" w:hint="eastAsia"/>
                <w:sz w:val="18"/>
                <w:szCs w:val="18"/>
                <w:lang w:bidi="ar"/>
              </w:rPr>
              <w:br/>
              <w:t>频率 约25KHz</w:t>
            </w:r>
            <w:r>
              <w:rPr>
                <w:rFonts w:ascii="宋体" w:hAnsi="宋体" w:cs="宋体" w:hint="eastAsia"/>
                <w:sz w:val="18"/>
                <w:szCs w:val="18"/>
                <w:lang w:bidi="ar"/>
              </w:rPr>
              <w:br/>
              <w:t>电压 9V （6F22）</w:t>
            </w:r>
            <w:r>
              <w:rPr>
                <w:rFonts w:ascii="宋体" w:hAnsi="宋体" w:cs="宋体" w:hint="eastAsia"/>
                <w:sz w:val="18"/>
                <w:szCs w:val="18"/>
                <w:lang w:bidi="ar"/>
              </w:rPr>
              <w:br/>
              <w:t>净重 400G（不含电池）</w:t>
            </w:r>
            <w:r>
              <w:rPr>
                <w:rFonts w:ascii="宋体" w:hAnsi="宋体" w:cs="宋体" w:hint="eastAsia"/>
                <w:sz w:val="18"/>
                <w:szCs w:val="18"/>
                <w:lang w:bidi="ar"/>
              </w:rPr>
              <w:br/>
              <w:t>待机电流 15mA</w:t>
            </w:r>
            <w:r>
              <w:rPr>
                <w:rFonts w:ascii="宋体" w:hAnsi="宋体" w:cs="宋体" w:hint="eastAsia"/>
                <w:sz w:val="18"/>
                <w:szCs w:val="18"/>
                <w:lang w:bidi="ar"/>
              </w:rPr>
              <w:br/>
              <w:t>工作电流 声光报警28mA，振动光报警22mA</w:t>
            </w:r>
            <w:r>
              <w:rPr>
                <w:rFonts w:ascii="宋体" w:hAnsi="宋体" w:cs="宋体" w:hint="eastAsia"/>
                <w:sz w:val="18"/>
                <w:szCs w:val="18"/>
                <w:lang w:bidi="ar"/>
              </w:rPr>
              <w:br/>
              <w:t>报警声音 90.4dB</w:t>
            </w:r>
            <w:r>
              <w:rPr>
                <w:rFonts w:ascii="宋体" w:hAnsi="宋体" w:cs="宋体" w:hint="eastAsia"/>
                <w:sz w:val="18"/>
                <w:szCs w:val="18"/>
                <w:lang w:bidi="ar"/>
              </w:rPr>
              <w:br/>
              <w:t>工作温度 -15℃-55℃</w:t>
            </w:r>
            <w:r>
              <w:rPr>
                <w:rFonts w:ascii="宋体" w:hAnsi="宋体" w:cs="宋体" w:hint="eastAsia"/>
                <w:sz w:val="18"/>
                <w:szCs w:val="18"/>
                <w:lang w:bidi="ar"/>
              </w:rPr>
              <w:br/>
              <w:t>危险品探测距离 不大于200mm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20713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A457A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BC24647" w14:textId="77777777" w:rsidR="00D12860" w:rsidRDefault="00D12860" w:rsidP="00602B82">
            <w:pPr>
              <w:rPr>
                <w:rFonts w:ascii="宋体" w:hAnsi="宋体" w:cs="宋体" w:hint="eastAsia"/>
                <w:sz w:val="18"/>
                <w:szCs w:val="18"/>
              </w:rPr>
            </w:pPr>
          </w:p>
        </w:tc>
      </w:tr>
      <w:tr w:rsidR="00D12860" w14:paraId="758C657D" w14:textId="77777777" w:rsidTr="00602B82">
        <w:trPr>
          <w:trHeight w:val="8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35878A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190C8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鞋底金属探测仪</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2BF43" w14:textId="77777777" w:rsidR="00D12860" w:rsidRDefault="00D12860" w:rsidP="00602B82">
            <w:pPr>
              <w:widowControl/>
              <w:jc w:val="left"/>
              <w:textAlignment w:val="center"/>
              <w:rPr>
                <w:rFonts w:ascii="Wingdings 2" w:eastAsia="Wingdings 2" w:hAnsi="Wingdings 2" w:cs="Wingdings 2"/>
                <w:sz w:val="18"/>
                <w:szCs w:val="18"/>
              </w:rPr>
            </w:pPr>
            <w:r>
              <w:rPr>
                <w:rStyle w:val="font01"/>
                <w:color w:val="auto"/>
                <w:lang w:bidi="ar"/>
              </w:rPr>
              <w:t></w:t>
            </w:r>
            <w:r>
              <w:rPr>
                <w:rStyle w:val="font11"/>
                <w:rFonts w:hint="default"/>
                <w:color w:val="auto"/>
                <w:lang w:bidi="ar"/>
              </w:rPr>
              <w:t xml:space="preserve"> 尺寸：520mm*420mm*160mm（长*宽*高）</w:t>
            </w:r>
            <w:r>
              <w:rPr>
                <w:rStyle w:val="font11"/>
                <w:rFonts w:hint="default"/>
                <w:color w:val="auto"/>
                <w:lang w:bidi="ar"/>
              </w:rPr>
              <w:br/>
            </w:r>
            <w:r>
              <w:rPr>
                <w:rStyle w:val="font01"/>
                <w:color w:val="auto"/>
                <w:lang w:bidi="ar"/>
              </w:rPr>
              <w:t></w:t>
            </w:r>
            <w:r>
              <w:rPr>
                <w:rStyle w:val="font11"/>
                <w:rFonts w:hint="default"/>
                <w:color w:val="auto"/>
                <w:lang w:bidi="ar"/>
              </w:rPr>
              <w:t xml:space="preserve"> 功率：待机0.96W，报警2.65W</w:t>
            </w:r>
            <w:r>
              <w:rPr>
                <w:rStyle w:val="font11"/>
                <w:rFonts w:hint="default"/>
                <w:color w:val="auto"/>
                <w:lang w:bidi="ar"/>
              </w:rPr>
              <w:br/>
            </w:r>
            <w:r>
              <w:rPr>
                <w:rStyle w:val="font01"/>
                <w:color w:val="auto"/>
                <w:lang w:bidi="ar"/>
              </w:rPr>
              <w:t></w:t>
            </w:r>
            <w:r>
              <w:rPr>
                <w:rStyle w:val="font11"/>
                <w:rFonts w:hint="default"/>
                <w:color w:val="auto"/>
                <w:lang w:bidi="ar"/>
              </w:rPr>
              <w:t xml:space="preserve"> 安全特性：防水、防滑</w:t>
            </w:r>
            <w:r>
              <w:rPr>
                <w:rStyle w:val="font11"/>
                <w:rFonts w:hint="default"/>
                <w:color w:val="auto"/>
                <w:lang w:bidi="ar"/>
              </w:rPr>
              <w:br/>
            </w:r>
            <w:r>
              <w:rPr>
                <w:rStyle w:val="font01"/>
                <w:color w:val="auto"/>
                <w:lang w:bidi="ar"/>
              </w:rPr>
              <w:t></w:t>
            </w:r>
            <w:r>
              <w:rPr>
                <w:rStyle w:val="font11"/>
                <w:rFonts w:hint="default"/>
                <w:color w:val="auto"/>
                <w:lang w:bidi="ar"/>
              </w:rPr>
              <w:t xml:space="preserve"> 报警模式：蜂鸣器 音量可调</w:t>
            </w:r>
            <w:r>
              <w:rPr>
                <w:rStyle w:val="font11"/>
                <w:rFonts w:hint="default"/>
                <w:color w:val="auto"/>
                <w:lang w:bidi="ar"/>
              </w:rPr>
              <w:br/>
            </w:r>
            <w:r>
              <w:rPr>
                <w:rStyle w:val="font01"/>
                <w:color w:val="auto"/>
                <w:lang w:bidi="ar"/>
              </w:rPr>
              <w:t></w:t>
            </w:r>
            <w:r>
              <w:rPr>
                <w:rStyle w:val="font11"/>
                <w:rFonts w:hint="default"/>
                <w:color w:val="auto"/>
                <w:lang w:bidi="ar"/>
              </w:rPr>
              <w:t xml:space="preserve"> 探测部位：鞋内、脚底</w:t>
            </w:r>
            <w:r>
              <w:rPr>
                <w:rStyle w:val="font11"/>
                <w:rFonts w:hint="default"/>
                <w:color w:val="auto"/>
                <w:lang w:bidi="ar"/>
              </w:rPr>
              <w:br/>
            </w:r>
            <w:r>
              <w:rPr>
                <w:rStyle w:val="font01"/>
                <w:color w:val="auto"/>
                <w:lang w:bidi="ar"/>
              </w:rPr>
              <w:t></w:t>
            </w:r>
            <w:r>
              <w:rPr>
                <w:rStyle w:val="font11"/>
                <w:rFonts w:hint="default"/>
                <w:color w:val="auto"/>
                <w:lang w:bidi="ar"/>
              </w:rPr>
              <w:t xml:space="preserve"> 探测对象：刀片、夹子、微型手枪、雷管、打火机等危险物品。</w:t>
            </w:r>
            <w:r>
              <w:rPr>
                <w:rStyle w:val="font11"/>
                <w:rFonts w:hint="default"/>
                <w:color w:val="auto"/>
                <w:lang w:bidi="ar"/>
              </w:rPr>
              <w:br/>
            </w:r>
            <w:r>
              <w:rPr>
                <w:rStyle w:val="font01"/>
                <w:color w:val="auto"/>
                <w:lang w:bidi="ar"/>
              </w:rPr>
              <w:t></w:t>
            </w:r>
            <w:r>
              <w:rPr>
                <w:rStyle w:val="font11"/>
                <w:rFonts w:hint="default"/>
                <w:color w:val="auto"/>
                <w:lang w:bidi="ar"/>
              </w:rPr>
              <w:t xml:space="preserve">  在周围环境无强电磁场干扰的情况下，样机正面朝上，当足底携带以下物品时系统应有声光报警：1.普通不锈钢折叠水果刀 150mm*66mm，探测距离125mm;2. 5号电池，探测距离80mm;3.铁质美工刀 57mm*17mm，探测距离50mm;4.CR2450纽扣电池，探测距离40mm;5.普通不锈钢(2Cr13)，探测距离</w:t>
            </w:r>
            <w:r>
              <w:rPr>
                <w:rStyle w:val="font11"/>
                <w:rFonts w:hint="default"/>
                <w:color w:val="auto"/>
                <w:lang w:bidi="ar"/>
              </w:rPr>
              <w:lastRenderedPageBreak/>
              <w:t>不小于40mm;6.L型内六角扳手(工具钢45 #) 80mm*30mm，直径5mm，探测距离40mm;7.一元硬币 直径25mm 探测距离40mm;8.常用一次性打火机 探测距离25mm;</w:t>
            </w:r>
            <w:r>
              <w:rPr>
                <w:rStyle w:val="font11"/>
                <w:rFonts w:hint="default"/>
                <w:color w:val="auto"/>
                <w:lang w:bidi="ar"/>
              </w:rPr>
              <w:br/>
            </w:r>
            <w:r>
              <w:rPr>
                <w:rStyle w:val="font01"/>
                <w:color w:val="auto"/>
                <w:lang w:bidi="ar"/>
              </w:rPr>
              <w:t></w:t>
            </w:r>
            <w:r>
              <w:rPr>
                <w:rStyle w:val="font11"/>
                <w:rFonts w:hint="default"/>
                <w:color w:val="auto"/>
                <w:lang w:bidi="ar"/>
              </w:rPr>
              <w:t xml:space="preserve">   外观显示：1.正上面明确的脚型检测区域指示；2.应有自检指示灯，报警指示灯；3.应有报警人数和检测人数LED显示屏显示；4.正后方开机后</w:t>
            </w:r>
            <w:proofErr w:type="gramStart"/>
            <w:r>
              <w:rPr>
                <w:rStyle w:val="font11"/>
                <w:rFonts w:hint="default"/>
                <w:color w:val="auto"/>
                <w:lang w:bidi="ar"/>
              </w:rPr>
              <w:t>显示请</w:t>
            </w:r>
            <w:proofErr w:type="gramEnd"/>
            <w:r>
              <w:rPr>
                <w:rStyle w:val="font11"/>
                <w:rFonts w:hint="default"/>
                <w:color w:val="auto"/>
                <w:lang w:bidi="ar"/>
              </w:rPr>
              <w:t>接受检测字样；</w:t>
            </w:r>
            <w:r>
              <w:rPr>
                <w:rStyle w:val="font11"/>
                <w:rFonts w:hint="default"/>
                <w:color w:val="auto"/>
                <w:lang w:bidi="ar"/>
              </w:rPr>
              <w:br/>
            </w:r>
            <w:r>
              <w:rPr>
                <w:rStyle w:val="font01"/>
                <w:color w:val="auto"/>
                <w:lang w:bidi="ar"/>
              </w:rPr>
              <w:t></w:t>
            </w:r>
            <w:r>
              <w:rPr>
                <w:rStyle w:val="font11"/>
                <w:rFonts w:hint="default"/>
                <w:color w:val="auto"/>
                <w:lang w:bidi="ar"/>
              </w:rPr>
              <w:t xml:space="preserve"> 报警功能：在周围环境无强电磁场干扰的情况下，当被检测人超过10kg重量时，足底携带金属物体处于样机的探测范围时，样机应能够发出声音和声光报警；</w:t>
            </w:r>
            <w:r>
              <w:rPr>
                <w:rStyle w:val="font11"/>
                <w:rFonts w:hint="default"/>
                <w:color w:val="auto"/>
                <w:lang w:bidi="ar"/>
              </w:rPr>
              <w:br/>
            </w:r>
            <w:r>
              <w:rPr>
                <w:rStyle w:val="font01"/>
                <w:color w:val="auto"/>
                <w:lang w:bidi="ar"/>
              </w:rPr>
              <w:t></w:t>
            </w:r>
            <w:r>
              <w:rPr>
                <w:rStyle w:val="font11"/>
                <w:rFonts w:hint="default"/>
                <w:color w:val="auto"/>
                <w:lang w:bidi="ar"/>
              </w:rPr>
              <w:t xml:space="preserve"> 电源要求：内置可充电锂电池，并配充电适配器。</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0189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6B91D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8C62BD5" w14:textId="77777777" w:rsidR="00D12860" w:rsidRDefault="00D12860" w:rsidP="00602B82">
            <w:pPr>
              <w:rPr>
                <w:rFonts w:ascii="宋体" w:hAnsi="宋体" w:cs="宋体" w:hint="eastAsia"/>
                <w:sz w:val="18"/>
                <w:szCs w:val="18"/>
              </w:rPr>
            </w:pPr>
          </w:p>
        </w:tc>
      </w:tr>
      <w:tr w:rsidR="00D12860" w14:paraId="306B0D15" w14:textId="77777777" w:rsidTr="00602B82">
        <w:trPr>
          <w:trHeight w:val="8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61E67D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819D0E" w14:textId="77777777" w:rsidR="00D12860" w:rsidRDefault="00D12860" w:rsidP="00602B82">
            <w:pPr>
              <w:widowControl/>
              <w:jc w:val="left"/>
              <w:textAlignment w:val="center"/>
              <w:rPr>
                <w:rFonts w:ascii="宋体" w:hAnsi="宋体" w:cs="宋体" w:hint="eastAsia"/>
                <w:sz w:val="18"/>
                <w:szCs w:val="18"/>
              </w:rPr>
            </w:pPr>
            <w:proofErr w:type="gramStart"/>
            <w:r>
              <w:rPr>
                <w:rFonts w:ascii="宋体" w:hAnsi="宋体" w:cs="宋体" w:hint="eastAsia"/>
                <w:sz w:val="18"/>
                <w:szCs w:val="18"/>
                <w:lang w:bidi="ar"/>
              </w:rPr>
              <w:t>安检台</w:t>
            </w:r>
            <w:proofErr w:type="gramEnd"/>
            <w:r>
              <w:rPr>
                <w:rFonts w:ascii="宋体" w:hAnsi="宋体" w:cs="宋体" w:hint="eastAsia"/>
                <w:sz w:val="18"/>
                <w:szCs w:val="18"/>
                <w:lang w:bidi="ar"/>
              </w:rPr>
              <w:t>及信访接待台</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3240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定制</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95FB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A5E3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组</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89CBF7D" w14:textId="77777777" w:rsidR="00D12860" w:rsidRDefault="00D12860" w:rsidP="00602B82">
            <w:pPr>
              <w:rPr>
                <w:rFonts w:ascii="宋体" w:hAnsi="宋体" w:cs="宋体" w:hint="eastAsia"/>
                <w:sz w:val="18"/>
                <w:szCs w:val="18"/>
              </w:rPr>
            </w:pPr>
          </w:p>
        </w:tc>
      </w:tr>
      <w:tr w:rsidR="00D12860" w14:paraId="0FF9A738" w14:textId="77777777" w:rsidTr="00602B82">
        <w:trPr>
          <w:trHeight w:val="98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5E19D0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20</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2949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当事人人证比对组件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B971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1、基本要求：基于诉讼参与人身份信息安全管理的要求，安保图像比对终端硬件：支持人脸识别验证功能，需在需方内网部署，人脸比对的结果数据实时传输至内网人像应用共享综合管理平台；</w:t>
            </w:r>
            <w:r>
              <w:rPr>
                <w:rFonts w:ascii="宋体" w:hAnsi="宋体" w:cs="宋体" w:hint="eastAsia"/>
                <w:sz w:val="18"/>
                <w:szCs w:val="18"/>
                <w:lang w:bidi="ar"/>
              </w:rPr>
              <w:br/>
              <w:t>2、屏幕参数：10.1英寸LCD触摸显示屏，屏幕比例9:16，屏幕分辨率600*1024；</w:t>
            </w:r>
            <w:r>
              <w:rPr>
                <w:rFonts w:ascii="宋体" w:hAnsi="宋体" w:cs="宋体" w:hint="eastAsia"/>
                <w:sz w:val="18"/>
                <w:szCs w:val="18"/>
                <w:lang w:bidi="ar"/>
              </w:rPr>
              <w:br/>
              <w:t>3、测温功能：</w:t>
            </w:r>
            <w:proofErr w:type="gramStart"/>
            <w:r>
              <w:rPr>
                <w:rFonts w:ascii="宋体" w:hAnsi="宋体" w:cs="宋体" w:hint="eastAsia"/>
                <w:sz w:val="18"/>
                <w:szCs w:val="18"/>
                <w:lang w:bidi="ar"/>
              </w:rPr>
              <w:t>集成热</w:t>
            </w:r>
            <w:proofErr w:type="gramEnd"/>
            <w:r>
              <w:rPr>
                <w:rFonts w:ascii="宋体" w:hAnsi="宋体" w:cs="宋体" w:hint="eastAsia"/>
                <w:sz w:val="18"/>
                <w:szCs w:val="18"/>
                <w:lang w:bidi="ar"/>
              </w:rPr>
              <w:t>成像测温模组，测温距离在0.5m-1.5m之间，测温范围30℃-45℃，精度±0.5℃（无黑体）；支持身份认证（刷脸、刷卡等）+测温模式、仅测温模式；</w:t>
            </w:r>
            <w:r>
              <w:rPr>
                <w:rFonts w:ascii="宋体" w:hAnsi="宋体" w:cs="宋体" w:hint="eastAsia"/>
                <w:sz w:val="18"/>
                <w:szCs w:val="18"/>
                <w:lang w:bidi="ar"/>
              </w:rPr>
              <w:br/>
              <w:t>4、支持照片、视频活体检测功能；</w:t>
            </w:r>
            <w:r>
              <w:rPr>
                <w:rFonts w:ascii="宋体" w:hAnsi="宋体" w:cs="宋体" w:hint="eastAsia"/>
                <w:sz w:val="18"/>
                <w:szCs w:val="18"/>
                <w:lang w:bidi="ar"/>
              </w:rPr>
              <w:br/>
              <w:t>5、支持不小于20000人脸库；</w:t>
            </w:r>
            <w:r>
              <w:rPr>
                <w:rFonts w:ascii="宋体" w:hAnsi="宋体" w:cs="宋体" w:hint="eastAsia"/>
                <w:sz w:val="18"/>
                <w:szCs w:val="18"/>
                <w:lang w:bidi="ar"/>
              </w:rPr>
              <w:br/>
              <w:t>6、支持1：1及1：N两种验证方式；</w:t>
            </w:r>
            <w:r>
              <w:rPr>
                <w:rFonts w:ascii="宋体" w:hAnsi="宋体" w:cs="宋体" w:hint="eastAsia"/>
                <w:sz w:val="18"/>
                <w:szCs w:val="18"/>
                <w:lang w:bidi="ar"/>
              </w:rPr>
              <w:br/>
              <w:t>7、支持1：N人脸比对时间≤0.5S/人；</w:t>
            </w:r>
            <w:r>
              <w:rPr>
                <w:rFonts w:ascii="宋体" w:hAnsi="宋体" w:cs="宋体" w:hint="eastAsia"/>
                <w:sz w:val="18"/>
                <w:szCs w:val="18"/>
                <w:lang w:bidi="ar"/>
              </w:rPr>
              <w:br/>
              <w:t>8、人脸识别：采用深度学习算法，支持照片、视频防假；1:N人脸识别速度≤0.2s，人脸验证准确率≥96%；</w:t>
            </w:r>
            <w:r>
              <w:rPr>
                <w:rFonts w:ascii="宋体" w:hAnsi="宋体" w:cs="宋体" w:hint="eastAsia"/>
                <w:sz w:val="18"/>
                <w:szCs w:val="18"/>
                <w:lang w:bidi="ar"/>
              </w:rPr>
              <w:br/>
              <w:t>9、支持二次刷脸自动验证功能；</w:t>
            </w:r>
            <w:r>
              <w:rPr>
                <w:rFonts w:ascii="宋体" w:hAnsi="宋体" w:cs="宋体" w:hint="eastAsia"/>
                <w:sz w:val="18"/>
                <w:szCs w:val="18"/>
                <w:lang w:bidi="ar"/>
              </w:rPr>
              <w:br/>
              <w:t>10、支持白名单</w:t>
            </w:r>
            <w:proofErr w:type="gramStart"/>
            <w:r>
              <w:rPr>
                <w:rFonts w:ascii="宋体" w:hAnsi="宋体" w:cs="宋体" w:hint="eastAsia"/>
                <w:sz w:val="18"/>
                <w:szCs w:val="18"/>
                <w:lang w:bidi="ar"/>
              </w:rPr>
              <w:t>库人员刷</w:t>
            </w:r>
            <w:proofErr w:type="gramEnd"/>
            <w:r>
              <w:rPr>
                <w:rFonts w:ascii="宋体" w:hAnsi="宋体" w:cs="宋体" w:hint="eastAsia"/>
                <w:sz w:val="18"/>
                <w:szCs w:val="18"/>
                <w:lang w:bidi="ar"/>
              </w:rPr>
              <w:t>脸验证通过功能；</w:t>
            </w:r>
            <w:r>
              <w:rPr>
                <w:rFonts w:ascii="宋体" w:hAnsi="宋体" w:cs="宋体" w:hint="eastAsia"/>
                <w:sz w:val="18"/>
                <w:szCs w:val="18"/>
                <w:lang w:bidi="ar"/>
              </w:rPr>
              <w:br/>
              <w:t>11、支持律师快速访问通道；</w:t>
            </w:r>
            <w:r>
              <w:rPr>
                <w:rFonts w:ascii="宋体" w:hAnsi="宋体" w:cs="宋体" w:hint="eastAsia"/>
                <w:sz w:val="18"/>
                <w:szCs w:val="18"/>
                <w:lang w:bidi="ar"/>
              </w:rPr>
              <w:br/>
              <w:t>12、支持来访人员身份信息语音提示功能；</w:t>
            </w:r>
            <w:r>
              <w:rPr>
                <w:rFonts w:ascii="宋体" w:hAnsi="宋体" w:cs="宋体" w:hint="eastAsia"/>
                <w:sz w:val="18"/>
                <w:szCs w:val="18"/>
                <w:lang w:bidi="ar"/>
              </w:rPr>
              <w:br/>
              <w:t>13、组合认证：刷卡+密码、刷卡+人脸、人脸+密码等组合认证方式（外接读卡器后可实现含刷卡组合认证）</w:t>
            </w:r>
            <w:r>
              <w:rPr>
                <w:rFonts w:ascii="宋体" w:hAnsi="宋体" w:cs="宋体" w:hint="eastAsia"/>
                <w:sz w:val="18"/>
                <w:szCs w:val="18"/>
                <w:lang w:bidi="ar"/>
              </w:rPr>
              <w:br/>
              <w:t>14、多重认证：支持多个人员认证（人脸、刷卡等）通过后才开门（外接读卡器后可实现含刷卡多重认证）；</w:t>
            </w:r>
            <w:r>
              <w:rPr>
                <w:rFonts w:ascii="宋体" w:hAnsi="宋体" w:cs="宋体" w:hint="eastAsia"/>
                <w:sz w:val="18"/>
                <w:szCs w:val="18"/>
                <w:lang w:bidi="ar"/>
              </w:rPr>
              <w:br/>
              <w:t>15、报警功能：设备</w:t>
            </w:r>
            <w:proofErr w:type="gramStart"/>
            <w:r>
              <w:rPr>
                <w:rFonts w:ascii="宋体" w:hAnsi="宋体" w:cs="宋体" w:hint="eastAsia"/>
                <w:sz w:val="18"/>
                <w:szCs w:val="18"/>
                <w:lang w:bidi="ar"/>
              </w:rPr>
              <w:t>支持防拆报警</w:t>
            </w:r>
            <w:proofErr w:type="gramEnd"/>
            <w:r>
              <w:rPr>
                <w:rFonts w:ascii="宋体" w:hAnsi="宋体" w:cs="宋体" w:hint="eastAsia"/>
                <w:sz w:val="18"/>
                <w:szCs w:val="18"/>
                <w:lang w:bidi="ar"/>
              </w:rPr>
              <w:t>、门被外力开起报警、</w:t>
            </w:r>
            <w:proofErr w:type="gramStart"/>
            <w:r>
              <w:rPr>
                <w:rFonts w:ascii="宋体" w:hAnsi="宋体" w:cs="宋体" w:hint="eastAsia"/>
                <w:sz w:val="18"/>
                <w:szCs w:val="18"/>
                <w:lang w:bidi="ar"/>
              </w:rPr>
              <w:t>胁迫卡</w:t>
            </w:r>
            <w:proofErr w:type="gramEnd"/>
            <w:r>
              <w:rPr>
                <w:rFonts w:ascii="宋体" w:hAnsi="宋体" w:cs="宋体" w:hint="eastAsia"/>
                <w:sz w:val="18"/>
                <w:szCs w:val="18"/>
                <w:lang w:bidi="ar"/>
              </w:rPr>
              <w:t>和胁迫密码报警等；</w:t>
            </w:r>
            <w:r>
              <w:rPr>
                <w:rFonts w:ascii="宋体" w:hAnsi="宋体" w:cs="宋体" w:hint="eastAsia"/>
                <w:sz w:val="18"/>
                <w:szCs w:val="18"/>
                <w:lang w:bidi="ar"/>
              </w:rPr>
              <w:br/>
              <w:t>16、事件上传：在线状态下将设备认证结果、温度信息及联动抓拍照片实时上传给平台，支持</w:t>
            </w:r>
            <w:proofErr w:type="gramStart"/>
            <w:r>
              <w:rPr>
                <w:rFonts w:ascii="宋体" w:hAnsi="宋体" w:cs="宋体" w:hint="eastAsia"/>
                <w:sz w:val="18"/>
                <w:szCs w:val="18"/>
                <w:lang w:bidi="ar"/>
              </w:rPr>
              <w:t>断网续传</w:t>
            </w:r>
            <w:proofErr w:type="gramEnd"/>
            <w:r>
              <w:rPr>
                <w:rFonts w:ascii="宋体" w:hAnsi="宋体" w:cs="宋体" w:hint="eastAsia"/>
                <w:sz w:val="18"/>
                <w:szCs w:val="18"/>
                <w:lang w:bidi="ar"/>
              </w:rPr>
              <w:t>功能，设备离线状态下产生事件在与平台连接后会重新上传</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0EBB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047C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A2DF415" w14:textId="77777777" w:rsidR="00D12860" w:rsidRDefault="00D12860" w:rsidP="00602B82">
            <w:pPr>
              <w:rPr>
                <w:rFonts w:ascii="宋体" w:hAnsi="宋体" w:cs="宋体" w:hint="eastAsia"/>
                <w:sz w:val="18"/>
                <w:szCs w:val="18"/>
              </w:rPr>
            </w:pPr>
          </w:p>
        </w:tc>
      </w:tr>
      <w:tr w:rsidR="00D12860" w14:paraId="568D3BC6" w14:textId="77777777" w:rsidTr="00602B82">
        <w:trPr>
          <w:trHeight w:val="98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790BDC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CE2CA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人员通道闸机（左）</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2D72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1、闸机通道采用厚度不低于1.2mm的不锈钢板材；通道应至少采用12对红外对红外对射，能在晴天、雨天等环境下稳定运行，不产生误报</w:t>
            </w:r>
            <w:r>
              <w:rPr>
                <w:rFonts w:ascii="宋体" w:hAnsi="宋体" w:cs="宋体" w:hint="eastAsia"/>
                <w:sz w:val="18"/>
                <w:szCs w:val="18"/>
                <w:lang w:bidi="ar"/>
              </w:rPr>
              <w:br/>
              <w:t>2、闸机通道应为摆</w:t>
            </w:r>
            <w:proofErr w:type="gramStart"/>
            <w:r>
              <w:rPr>
                <w:rFonts w:ascii="宋体" w:hAnsi="宋体" w:cs="宋体" w:hint="eastAsia"/>
                <w:sz w:val="18"/>
                <w:szCs w:val="18"/>
                <w:lang w:bidi="ar"/>
              </w:rPr>
              <w:t>闸</w:t>
            </w:r>
            <w:proofErr w:type="gramEnd"/>
            <w:r>
              <w:rPr>
                <w:rFonts w:ascii="宋体" w:hAnsi="宋体" w:cs="宋体" w:hint="eastAsia"/>
                <w:sz w:val="18"/>
                <w:szCs w:val="18"/>
                <w:lang w:bidi="ar"/>
              </w:rPr>
              <w:t>箱体，</w:t>
            </w:r>
            <w:proofErr w:type="gramStart"/>
            <w:r>
              <w:rPr>
                <w:rFonts w:ascii="宋体" w:hAnsi="宋体" w:cs="宋体" w:hint="eastAsia"/>
                <w:sz w:val="18"/>
                <w:szCs w:val="18"/>
                <w:lang w:bidi="ar"/>
              </w:rPr>
              <w:t>门翼可以</w:t>
            </w:r>
            <w:proofErr w:type="gramEnd"/>
            <w:r>
              <w:rPr>
                <w:rFonts w:ascii="宋体" w:hAnsi="宋体" w:cs="宋体" w:hint="eastAsia"/>
                <w:sz w:val="18"/>
                <w:szCs w:val="18"/>
                <w:lang w:bidi="ar"/>
              </w:rPr>
              <w:t>选择采用亚克力或不锈钢材质，箱体尺寸：长≥1500mm，宽≤200mm，高≥960mm</w:t>
            </w:r>
            <w:r>
              <w:rPr>
                <w:rFonts w:ascii="宋体" w:hAnsi="宋体" w:cs="宋体" w:hint="eastAsia"/>
                <w:sz w:val="18"/>
                <w:szCs w:val="18"/>
                <w:lang w:bidi="ar"/>
              </w:rPr>
              <w:br/>
              <w:t>3、闸机设备的外表面，平整清洁，没有毛刺、飞边、砂眼、气孔等常见缺陷，没有擦伤、划痕、变形、破损以及生锈、腐蚀等损伤，没有尖锐的凸起、边角或棱角</w:t>
            </w:r>
            <w:r>
              <w:rPr>
                <w:rFonts w:ascii="宋体" w:hAnsi="宋体" w:cs="宋体" w:hint="eastAsia"/>
                <w:sz w:val="18"/>
                <w:szCs w:val="18"/>
                <w:lang w:bidi="ar"/>
              </w:rPr>
              <w:br/>
              <w:t>4、闸机通道应支持外接蓄电池，在紧急情况断电后可自动开门，同时支持蓄电池自动充电功能</w:t>
            </w:r>
            <w:r>
              <w:rPr>
                <w:rFonts w:ascii="宋体" w:hAnsi="宋体" w:cs="宋体" w:hint="eastAsia"/>
                <w:sz w:val="18"/>
                <w:szCs w:val="18"/>
                <w:lang w:bidi="ar"/>
              </w:rPr>
              <w:br/>
              <w:t>5、闸机通道应具备允许通行、禁止通行检查功能，没有经管理人员授权的人员闯入时能够警示</w:t>
            </w:r>
            <w:r>
              <w:rPr>
                <w:rFonts w:ascii="宋体" w:hAnsi="宋体" w:cs="宋体" w:hint="eastAsia"/>
                <w:sz w:val="18"/>
                <w:szCs w:val="18"/>
                <w:lang w:bidi="ar"/>
              </w:rPr>
              <w:br/>
              <w:t>6、闸机通道应具备应急放行的功能，设备在断电或者发生故障后能处于无拦挡状态</w:t>
            </w:r>
            <w:r>
              <w:rPr>
                <w:rFonts w:ascii="宋体" w:hAnsi="宋体" w:cs="宋体" w:hint="eastAsia"/>
                <w:sz w:val="18"/>
                <w:szCs w:val="18"/>
                <w:lang w:bidi="ar"/>
              </w:rPr>
              <w:br/>
              <w:t>7、闸机通道应支持每天不少于8个时间段的常开/常闭管控，设置某时段的通道为常开或常闭，方便管理，同时应支持按时间分时段管控门禁权限，支持不少于128个周计划、不少于1024个节假日、不少于64个假日组、不少于255个计划模板</w:t>
            </w:r>
            <w:r>
              <w:rPr>
                <w:rFonts w:ascii="宋体" w:hAnsi="宋体" w:cs="宋体" w:hint="eastAsia"/>
                <w:sz w:val="18"/>
                <w:szCs w:val="18"/>
                <w:lang w:bidi="ar"/>
              </w:rPr>
              <w:br/>
              <w:t>8、闸机通道</w:t>
            </w:r>
            <w:proofErr w:type="gramStart"/>
            <w:r>
              <w:rPr>
                <w:rFonts w:ascii="宋体" w:hAnsi="宋体" w:cs="宋体" w:hint="eastAsia"/>
                <w:sz w:val="18"/>
                <w:szCs w:val="18"/>
                <w:lang w:bidi="ar"/>
              </w:rPr>
              <w:t>门翼开/关速度</w:t>
            </w:r>
            <w:proofErr w:type="gramEnd"/>
            <w:r>
              <w:rPr>
                <w:rFonts w:ascii="宋体" w:hAnsi="宋体" w:cs="宋体" w:hint="eastAsia"/>
                <w:sz w:val="18"/>
                <w:szCs w:val="18"/>
                <w:lang w:bidi="ar"/>
              </w:rPr>
              <w:t>至少支持10</w:t>
            </w:r>
            <w:proofErr w:type="gramStart"/>
            <w:r>
              <w:rPr>
                <w:rFonts w:ascii="宋体" w:hAnsi="宋体" w:cs="宋体" w:hint="eastAsia"/>
                <w:sz w:val="18"/>
                <w:szCs w:val="18"/>
                <w:lang w:bidi="ar"/>
              </w:rPr>
              <w:t>档</w:t>
            </w:r>
            <w:proofErr w:type="gramEnd"/>
            <w:r>
              <w:rPr>
                <w:rFonts w:ascii="宋体" w:hAnsi="宋体" w:cs="宋体" w:hint="eastAsia"/>
                <w:sz w:val="18"/>
                <w:szCs w:val="18"/>
                <w:lang w:bidi="ar"/>
              </w:rPr>
              <w:t>可调，开门速度＜0.5 s</w:t>
            </w:r>
            <w:r>
              <w:rPr>
                <w:rFonts w:ascii="宋体" w:hAnsi="宋体" w:cs="宋体" w:hint="eastAsia"/>
                <w:sz w:val="18"/>
                <w:szCs w:val="18"/>
                <w:lang w:bidi="ar"/>
              </w:rPr>
              <w:br/>
              <w:t>9、闸机通道应支持翻越报警的功能，当检测到有人翻越时，可联动语音播报、指示灯等警示，同时可上传报警事件</w:t>
            </w:r>
            <w:r>
              <w:rPr>
                <w:rFonts w:ascii="宋体" w:hAnsi="宋体" w:cs="宋体" w:hint="eastAsia"/>
                <w:sz w:val="18"/>
                <w:szCs w:val="18"/>
                <w:lang w:bidi="ar"/>
              </w:rPr>
              <w:br/>
            </w:r>
            <w:r>
              <w:rPr>
                <w:rFonts w:ascii="宋体" w:hAnsi="宋体" w:cs="宋体" w:hint="eastAsia"/>
                <w:sz w:val="18"/>
                <w:szCs w:val="18"/>
                <w:lang w:bidi="ar"/>
              </w:rPr>
              <w:lastRenderedPageBreak/>
              <w:t>10、闸机通道应支持滞留报警、反向闯入报警、通行超时报警、误闯报警等功能，除了联动语音播报、指示灯等警示外，需同时上传对应的报警事件</w:t>
            </w:r>
            <w:r>
              <w:rPr>
                <w:rFonts w:ascii="宋体" w:hAnsi="宋体" w:cs="宋体" w:hint="eastAsia"/>
                <w:sz w:val="18"/>
                <w:szCs w:val="18"/>
                <w:lang w:bidi="ar"/>
              </w:rPr>
              <w:br/>
              <w:t>11、闸机通道应支持防尾随功能，在通道中同时通行人数超过允许通行的人数时，除了联动语音播报、指示灯等警示外，需同时上传对应的报警事件，最小检测距离不大于30mm</w:t>
            </w:r>
            <w:r>
              <w:rPr>
                <w:rFonts w:ascii="宋体" w:hAnsi="宋体" w:cs="宋体" w:hint="eastAsia"/>
                <w:sz w:val="18"/>
                <w:szCs w:val="18"/>
                <w:lang w:bidi="ar"/>
              </w:rPr>
              <w:br/>
              <w:t>12、闸机通道应满足防冲要求，处于关门状态</w:t>
            </w:r>
            <w:proofErr w:type="gramStart"/>
            <w:r>
              <w:rPr>
                <w:rFonts w:ascii="宋体" w:hAnsi="宋体" w:cs="宋体" w:hint="eastAsia"/>
                <w:sz w:val="18"/>
                <w:szCs w:val="18"/>
                <w:lang w:bidi="ar"/>
              </w:rPr>
              <w:t>时门翼锁死</w:t>
            </w:r>
            <w:proofErr w:type="gramEnd"/>
            <w:r>
              <w:rPr>
                <w:rFonts w:ascii="宋体" w:hAnsi="宋体" w:cs="宋体" w:hint="eastAsia"/>
                <w:sz w:val="18"/>
                <w:szCs w:val="18"/>
                <w:lang w:bidi="ar"/>
              </w:rPr>
              <w:t>，如果检测到外力冲撞，除了联动语音播报、指示灯等警示外，需同时上传对应的报警事件。</w:t>
            </w:r>
            <w:proofErr w:type="gramStart"/>
            <w:r>
              <w:rPr>
                <w:rFonts w:ascii="宋体" w:hAnsi="宋体" w:cs="宋体" w:hint="eastAsia"/>
                <w:sz w:val="18"/>
                <w:szCs w:val="18"/>
                <w:lang w:bidi="ar"/>
              </w:rPr>
              <w:t>在门翼受到</w:t>
            </w:r>
            <w:proofErr w:type="gramEnd"/>
            <w:r>
              <w:rPr>
                <w:rFonts w:ascii="宋体" w:hAnsi="宋体" w:cs="宋体" w:hint="eastAsia"/>
                <w:sz w:val="18"/>
                <w:szCs w:val="18"/>
                <w:lang w:bidi="ar"/>
              </w:rPr>
              <w:t>撞击后，</w:t>
            </w:r>
            <w:proofErr w:type="gramStart"/>
            <w:r>
              <w:rPr>
                <w:rFonts w:ascii="宋体" w:hAnsi="宋体" w:cs="宋体" w:hint="eastAsia"/>
                <w:sz w:val="18"/>
                <w:szCs w:val="18"/>
                <w:lang w:bidi="ar"/>
              </w:rPr>
              <w:t>需快速</w:t>
            </w:r>
            <w:proofErr w:type="gramEnd"/>
            <w:r>
              <w:rPr>
                <w:rFonts w:ascii="宋体" w:hAnsi="宋体" w:cs="宋体" w:hint="eastAsia"/>
                <w:sz w:val="18"/>
                <w:szCs w:val="18"/>
                <w:lang w:bidi="ar"/>
              </w:rPr>
              <w:t>恢复到正常状态，时间＜3.5s</w:t>
            </w:r>
            <w:r>
              <w:rPr>
                <w:rFonts w:ascii="宋体" w:hAnsi="宋体" w:cs="宋体" w:hint="eastAsia"/>
                <w:sz w:val="18"/>
                <w:szCs w:val="18"/>
                <w:lang w:bidi="ar"/>
              </w:rPr>
              <w:br/>
              <w:t>13、闸机通道应具备防</w:t>
            </w:r>
            <w:proofErr w:type="gramStart"/>
            <w:r>
              <w:rPr>
                <w:rFonts w:ascii="宋体" w:hAnsi="宋体" w:cs="宋体" w:hint="eastAsia"/>
                <w:sz w:val="18"/>
                <w:szCs w:val="18"/>
                <w:lang w:bidi="ar"/>
              </w:rPr>
              <w:t>夹保护</w:t>
            </w:r>
            <w:proofErr w:type="gramEnd"/>
            <w:r>
              <w:rPr>
                <w:rFonts w:ascii="宋体" w:hAnsi="宋体" w:cs="宋体" w:hint="eastAsia"/>
                <w:sz w:val="18"/>
                <w:szCs w:val="18"/>
                <w:lang w:bidi="ar"/>
              </w:rPr>
              <w:t>的功能，在</w:t>
            </w:r>
            <w:proofErr w:type="gramStart"/>
            <w:r>
              <w:rPr>
                <w:rFonts w:ascii="宋体" w:hAnsi="宋体" w:cs="宋体" w:hint="eastAsia"/>
                <w:sz w:val="18"/>
                <w:szCs w:val="18"/>
                <w:lang w:bidi="ar"/>
              </w:rPr>
              <w:t>门翼动作</w:t>
            </w:r>
            <w:proofErr w:type="gramEnd"/>
            <w:r>
              <w:rPr>
                <w:rFonts w:ascii="宋体" w:hAnsi="宋体" w:cs="宋体" w:hint="eastAsia"/>
                <w:sz w:val="18"/>
                <w:szCs w:val="18"/>
                <w:lang w:bidi="ar"/>
              </w:rPr>
              <w:t>过程中遇到阻力时</w:t>
            </w:r>
            <w:proofErr w:type="gramStart"/>
            <w:r>
              <w:rPr>
                <w:rFonts w:ascii="宋体" w:hAnsi="宋体" w:cs="宋体" w:hint="eastAsia"/>
                <w:sz w:val="18"/>
                <w:szCs w:val="18"/>
                <w:lang w:bidi="ar"/>
              </w:rPr>
              <w:t>门翼应</w:t>
            </w:r>
            <w:proofErr w:type="gramEnd"/>
            <w:r>
              <w:rPr>
                <w:rFonts w:ascii="宋体" w:hAnsi="宋体" w:cs="宋体" w:hint="eastAsia"/>
                <w:sz w:val="18"/>
                <w:szCs w:val="18"/>
                <w:lang w:bidi="ar"/>
              </w:rPr>
              <w:t>自动停止动作，除了联动语音播报、指示灯等警示外，需同时上传对应的报警事件。人员通行时，红外检测到人员在非安全区域，</w:t>
            </w:r>
            <w:proofErr w:type="gramStart"/>
            <w:r>
              <w:rPr>
                <w:rFonts w:ascii="宋体" w:hAnsi="宋体" w:cs="宋体" w:hint="eastAsia"/>
                <w:sz w:val="18"/>
                <w:szCs w:val="18"/>
                <w:lang w:bidi="ar"/>
              </w:rPr>
              <w:t>门翼自动</w:t>
            </w:r>
            <w:proofErr w:type="gramEnd"/>
            <w:r>
              <w:rPr>
                <w:rFonts w:ascii="宋体" w:hAnsi="宋体" w:cs="宋体" w:hint="eastAsia"/>
                <w:sz w:val="18"/>
                <w:szCs w:val="18"/>
                <w:lang w:bidi="ar"/>
              </w:rPr>
              <w:t>停止动作，人员离开通道后，</w:t>
            </w:r>
            <w:proofErr w:type="gramStart"/>
            <w:r>
              <w:rPr>
                <w:rFonts w:ascii="宋体" w:hAnsi="宋体" w:cs="宋体" w:hint="eastAsia"/>
                <w:sz w:val="18"/>
                <w:szCs w:val="18"/>
                <w:lang w:bidi="ar"/>
              </w:rPr>
              <w:t>门翼自动</w:t>
            </w:r>
            <w:proofErr w:type="gramEnd"/>
            <w:r>
              <w:rPr>
                <w:rFonts w:ascii="宋体" w:hAnsi="宋体" w:cs="宋体" w:hint="eastAsia"/>
                <w:sz w:val="18"/>
                <w:szCs w:val="18"/>
                <w:lang w:bidi="ar"/>
              </w:rPr>
              <w:t>复位</w:t>
            </w:r>
            <w:r>
              <w:rPr>
                <w:rFonts w:ascii="宋体" w:hAnsi="宋体" w:cs="宋体" w:hint="eastAsia"/>
                <w:sz w:val="18"/>
                <w:szCs w:val="18"/>
                <w:lang w:bidi="ar"/>
              </w:rPr>
              <w:br/>
              <w:t>14、闸机通道功能应满足单通道反潜回、多通道跨主机</w:t>
            </w:r>
            <w:proofErr w:type="gramStart"/>
            <w:r>
              <w:rPr>
                <w:rFonts w:ascii="宋体" w:hAnsi="宋体" w:cs="宋体" w:hint="eastAsia"/>
                <w:sz w:val="18"/>
                <w:szCs w:val="18"/>
                <w:lang w:bidi="ar"/>
              </w:rPr>
              <w:t>反潜回</w:t>
            </w:r>
            <w:proofErr w:type="gramEnd"/>
            <w:r>
              <w:rPr>
                <w:rFonts w:ascii="宋体" w:hAnsi="宋体" w:cs="宋体" w:hint="eastAsia"/>
                <w:sz w:val="18"/>
                <w:szCs w:val="18"/>
                <w:lang w:bidi="ar"/>
              </w:rPr>
              <w:t>的功能，当检测到任意一种</w:t>
            </w:r>
            <w:proofErr w:type="gramStart"/>
            <w:r>
              <w:rPr>
                <w:rFonts w:ascii="宋体" w:hAnsi="宋体" w:cs="宋体" w:hint="eastAsia"/>
                <w:sz w:val="18"/>
                <w:szCs w:val="18"/>
                <w:lang w:bidi="ar"/>
              </w:rPr>
              <w:t>反潜回</w:t>
            </w:r>
            <w:proofErr w:type="gramEnd"/>
            <w:r>
              <w:rPr>
                <w:rFonts w:ascii="宋体" w:hAnsi="宋体" w:cs="宋体" w:hint="eastAsia"/>
                <w:sz w:val="18"/>
                <w:szCs w:val="18"/>
                <w:lang w:bidi="ar"/>
              </w:rPr>
              <w:t>报警时，除了联动语音播报、指示灯等警示外，需同时上传对应的报警事件，有效防止非授权人员非法入侵。</w:t>
            </w:r>
            <w:r>
              <w:rPr>
                <w:rFonts w:ascii="宋体" w:hAnsi="宋体" w:cs="宋体" w:hint="eastAsia"/>
                <w:sz w:val="18"/>
                <w:szCs w:val="18"/>
                <w:lang w:bidi="ar"/>
              </w:rPr>
              <w:br/>
              <w:t>15、闸机通道应集成语音模块，可满足根据用户需求自定义语音播报内容，同时可设置联动语音提示。</w:t>
            </w:r>
            <w:r>
              <w:rPr>
                <w:rFonts w:ascii="宋体" w:hAnsi="宋体" w:cs="宋体" w:hint="eastAsia"/>
                <w:sz w:val="18"/>
                <w:szCs w:val="18"/>
                <w:lang w:bidi="ar"/>
              </w:rPr>
              <w:br/>
              <w:t>16、闸机通道应具有消防联动接口，当消防信号触发时，</w:t>
            </w:r>
            <w:proofErr w:type="gramStart"/>
            <w:r>
              <w:rPr>
                <w:rFonts w:ascii="宋体" w:hAnsi="宋体" w:cs="宋体" w:hint="eastAsia"/>
                <w:sz w:val="18"/>
                <w:szCs w:val="18"/>
                <w:lang w:bidi="ar"/>
              </w:rPr>
              <w:t>门翼处于</w:t>
            </w:r>
            <w:proofErr w:type="gramEnd"/>
            <w:r>
              <w:rPr>
                <w:rFonts w:ascii="宋体" w:hAnsi="宋体" w:cs="宋体" w:hint="eastAsia"/>
                <w:sz w:val="18"/>
                <w:szCs w:val="18"/>
                <w:lang w:bidi="ar"/>
              </w:rPr>
              <w:t>常开状态，当消防联动信号恢复时，</w:t>
            </w:r>
            <w:proofErr w:type="gramStart"/>
            <w:r>
              <w:rPr>
                <w:rFonts w:ascii="宋体" w:hAnsi="宋体" w:cs="宋体" w:hint="eastAsia"/>
                <w:sz w:val="18"/>
                <w:szCs w:val="18"/>
                <w:lang w:bidi="ar"/>
              </w:rPr>
              <w:t>门翼将</w:t>
            </w:r>
            <w:proofErr w:type="gramEnd"/>
            <w:r>
              <w:rPr>
                <w:rFonts w:ascii="宋体" w:hAnsi="宋体" w:cs="宋体" w:hint="eastAsia"/>
                <w:sz w:val="18"/>
                <w:szCs w:val="18"/>
                <w:lang w:bidi="ar"/>
              </w:rPr>
              <w:t>自动复位。</w:t>
            </w:r>
            <w:r>
              <w:rPr>
                <w:rFonts w:ascii="宋体" w:hAnsi="宋体" w:cs="宋体" w:hint="eastAsia"/>
                <w:sz w:val="18"/>
                <w:szCs w:val="18"/>
                <w:lang w:bidi="ar"/>
              </w:rPr>
              <w:br/>
              <w:t>17、闸机通道主机应支持不少于6.3万卡片管理和18万事件记录存储</w:t>
            </w:r>
            <w:r>
              <w:rPr>
                <w:rFonts w:ascii="宋体" w:hAnsi="宋体" w:cs="宋体" w:hint="eastAsia"/>
                <w:sz w:val="18"/>
                <w:szCs w:val="18"/>
                <w:lang w:bidi="ar"/>
              </w:rPr>
              <w:br/>
              <w:t>18闸机通道物理接口应满足同时可接入RS485 和</w:t>
            </w:r>
            <w:proofErr w:type="spellStart"/>
            <w:r>
              <w:rPr>
                <w:rFonts w:ascii="宋体" w:hAnsi="宋体" w:cs="宋体" w:hint="eastAsia"/>
                <w:sz w:val="18"/>
                <w:szCs w:val="18"/>
                <w:lang w:bidi="ar"/>
              </w:rPr>
              <w:t>wiegand</w:t>
            </w:r>
            <w:proofErr w:type="spellEnd"/>
            <w:r>
              <w:rPr>
                <w:rFonts w:ascii="宋体" w:hAnsi="宋体" w:cs="宋体" w:hint="eastAsia"/>
                <w:sz w:val="18"/>
                <w:szCs w:val="18"/>
                <w:lang w:bidi="ar"/>
              </w:rPr>
              <w:t xml:space="preserve"> 接口的读卡器，同时具备TCP/IP接口不少于1个，单独232接口不少于3个，RS485/RS232可切换通讯接口不少于5个，开门按钮接口不少于2个，报警输入接口不少于4个，报警输出接口不少于4个，</w:t>
            </w:r>
            <w:proofErr w:type="gramStart"/>
            <w:r>
              <w:rPr>
                <w:rFonts w:ascii="宋体" w:hAnsi="宋体" w:cs="宋体" w:hint="eastAsia"/>
                <w:sz w:val="18"/>
                <w:szCs w:val="18"/>
                <w:lang w:bidi="ar"/>
              </w:rPr>
              <w:t>电锁输出</w:t>
            </w:r>
            <w:proofErr w:type="gramEnd"/>
            <w:r>
              <w:rPr>
                <w:rFonts w:ascii="宋体" w:hAnsi="宋体" w:cs="宋体" w:hint="eastAsia"/>
                <w:sz w:val="18"/>
                <w:szCs w:val="18"/>
                <w:lang w:bidi="ar"/>
              </w:rPr>
              <w:t>接口不少于2个，CAN接口不少于2个。</w:t>
            </w:r>
            <w:r>
              <w:rPr>
                <w:rFonts w:ascii="宋体" w:hAnsi="宋体" w:cs="宋体" w:hint="eastAsia"/>
                <w:sz w:val="18"/>
                <w:szCs w:val="18"/>
                <w:lang w:bidi="ar"/>
              </w:rPr>
              <w:br/>
              <w:t>19、闸机通道认证通行应支持根据不同场景的权限管理有不同的开启方式，不限于</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认证开门、</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+中心远程开门、</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+超级卡开门功能、超级权限开门、中心远程开门、手机开门、居民身份证开门、银行卡开门、指纹开门、</w:t>
            </w:r>
            <w:proofErr w:type="gramStart"/>
            <w:r>
              <w:rPr>
                <w:rFonts w:ascii="宋体" w:hAnsi="宋体" w:cs="宋体" w:hint="eastAsia"/>
                <w:sz w:val="18"/>
                <w:szCs w:val="18"/>
                <w:lang w:bidi="ar"/>
              </w:rPr>
              <w:t>二维码开门</w:t>
            </w:r>
            <w:proofErr w:type="gramEnd"/>
            <w:r>
              <w:rPr>
                <w:rFonts w:ascii="宋体" w:hAnsi="宋体" w:cs="宋体" w:hint="eastAsia"/>
                <w:sz w:val="18"/>
                <w:szCs w:val="18"/>
                <w:lang w:bidi="ar"/>
              </w:rPr>
              <w:t>、人脸识别开门、支持普通卡、来宾卡、胁迫卡、超级卡、残疾人卡、巡更卡、黑名单卡等多类型用户权限设置</w:t>
            </w:r>
            <w:r>
              <w:rPr>
                <w:rFonts w:ascii="宋体" w:hAnsi="宋体" w:cs="宋体" w:hint="eastAsia"/>
                <w:sz w:val="18"/>
                <w:szCs w:val="18"/>
                <w:lang w:bidi="ar"/>
              </w:rPr>
              <w:br/>
              <w:t>20、闸机通道工作瞬间最大噪声声压不大于62dB(A)，持续噪声声压不大于56dB(A)</w:t>
            </w:r>
            <w:r>
              <w:rPr>
                <w:rFonts w:ascii="宋体" w:hAnsi="宋体" w:cs="宋体" w:hint="eastAsia"/>
                <w:sz w:val="18"/>
                <w:szCs w:val="18"/>
                <w:lang w:bidi="ar"/>
              </w:rPr>
              <w:br/>
              <w:t>21、闸机通道应支持集成读卡器、身份证阅读器、二维码、人脸识别组件、指纹、指静脉、显示屏等设备集成，实现多种认证方式组合使用</w:t>
            </w:r>
            <w:r>
              <w:rPr>
                <w:rFonts w:ascii="宋体" w:hAnsi="宋体" w:cs="宋体" w:hint="eastAsia"/>
                <w:sz w:val="18"/>
                <w:szCs w:val="18"/>
                <w:lang w:bidi="ar"/>
              </w:rPr>
              <w:br/>
              <w:t>22、闸机通道外壳对外界机械碰撞的防护等级最薄弱处不低于IK05要求，其他表面不低于IK07要求</w:t>
            </w:r>
            <w:r>
              <w:rPr>
                <w:rFonts w:ascii="宋体" w:hAnsi="宋体" w:cs="宋体" w:hint="eastAsia"/>
                <w:sz w:val="18"/>
                <w:szCs w:val="18"/>
                <w:lang w:bidi="ar"/>
              </w:rPr>
              <w:br/>
              <w:t>23、闸机</w:t>
            </w:r>
            <w:proofErr w:type="gramStart"/>
            <w:r>
              <w:rPr>
                <w:rFonts w:ascii="宋体" w:hAnsi="宋体" w:cs="宋体" w:hint="eastAsia"/>
                <w:sz w:val="18"/>
                <w:szCs w:val="18"/>
                <w:lang w:bidi="ar"/>
              </w:rPr>
              <w:t>通道通道</w:t>
            </w:r>
            <w:proofErr w:type="gramEnd"/>
            <w:r>
              <w:rPr>
                <w:rFonts w:ascii="宋体" w:hAnsi="宋体" w:cs="宋体" w:hint="eastAsia"/>
                <w:sz w:val="18"/>
                <w:szCs w:val="18"/>
                <w:lang w:bidi="ar"/>
              </w:rPr>
              <w:t>环境适应性应支持工作温度-40℃~＋70℃、湿热+40℃RH93%的要求</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4FBF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53E65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AB756E4" w14:textId="77777777" w:rsidR="00D12860" w:rsidRDefault="00D12860" w:rsidP="00602B82">
            <w:pPr>
              <w:rPr>
                <w:rFonts w:ascii="宋体" w:hAnsi="宋体" w:cs="宋体" w:hint="eastAsia"/>
                <w:sz w:val="18"/>
                <w:szCs w:val="18"/>
              </w:rPr>
            </w:pPr>
          </w:p>
        </w:tc>
      </w:tr>
      <w:tr w:rsidR="00D12860" w14:paraId="7BDC26FA" w14:textId="77777777" w:rsidTr="00602B82">
        <w:trPr>
          <w:trHeight w:val="12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33AF7B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D163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人员通道闸机（中）</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94E4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1、闸机通道采用厚度不低于1.2mm的不锈钢板材；通道应至少采用12对红外对红外对射，能在晴天、雨天等环境下稳定运行，不产生误报</w:t>
            </w:r>
            <w:r>
              <w:rPr>
                <w:rFonts w:ascii="宋体" w:hAnsi="宋体" w:cs="宋体" w:hint="eastAsia"/>
                <w:sz w:val="18"/>
                <w:szCs w:val="18"/>
                <w:lang w:bidi="ar"/>
              </w:rPr>
              <w:br/>
              <w:t>2、闸机通道应为摆</w:t>
            </w:r>
            <w:proofErr w:type="gramStart"/>
            <w:r>
              <w:rPr>
                <w:rFonts w:ascii="宋体" w:hAnsi="宋体" w:cs="宋体" w:hint="eastAsia"/>
                <w:sz w:val="18"/>
                <w:szCs w:val="18"/>
                <w:lang w:bidi="ar"/>
              </w:rPr>
              <w:t>闸</w:t>
            </w:r>
            <w:proofErr w:type="gramEnd"/>
            <w:r>
              <w:rPr>
                <w:rFonts w:ascii="宋体" w:hAnsi="宋体" w:cs="宋体" w:hint="eastAsia"/>
                <w:sz w:val="18"/>
                <w:szCs w:val="18"/>
                <w:lang w:bidi="ar"/>
              </w:rPr>
              <w:t>箱体，</w:t>
            </w:r>
            <w:proofErr w:type="gramStart"/>
            <w:r>
              <w:rPr>
                <w:rFonts w:ascii="宋体" w:hAnsi="宋体" w:cs="宋体" w:hint="eastAsia"/>
                <w:sz w:val="18"/>
                <w:szCs w:val="18"/>
                <w:lang w:bidi="ar"/>
              </w:rPr>
              <w:t>门翼可以</w:t>
            </w:r>
            <w:proofErr w:type="gramEnd"/>
            <w:r>
              <w:rPr>
                <w:rFonts w:ascii="宋体" w:hAnsi="宋体" w:cs="宋体" w:hint="eastAsia"/>
                <w:sz w:val="18"/>
                <w:szCs w:val="18"/>
                <w:lang w:bidi="ar"/>
              </w:rPr>
              <w:t>选择采用亚克力或不锈钢材质，箱体尺寸：长≥1500mm，宽≤200mm，高≥960mm</w:t>
            </w:r>
            <w:r>
              <w:rPr>
                <w:rFonts w:ascii="宋体" w:hAnsi="宋体" w:cs="宋体" w:hint="eastAsia"/>
                <w:sz w:val="18"/>
                <w:szCs w:val="18"/>
                <w:lang w:bidi="ar"/>
              </w:rPr>
              <w:br/>
              <w:t>3、闸机设备的外表面，平整清洁，没有毛刺、飞边、砂眼、气孔等常见缺陷，没有擦伤、划痕、变形、破损以及生锈、腐蚀等损伤，没有尖锐的凸起、边角或棱角</w:t>
            </w:r>
            <w:r>
              <w:rPr>
                <w:rFonts w:ascii="宋体" w:hAnsi="宋体" w:cs="宋体" w:hint="eastAsia"/>
                <w:sz w:val="18"/>
                <w:szCs w:val="18"/>
                <w:lang w:bidi="ar"/>
              </w:rPr>
              <w:br/>
              <w:t>4、闸机通道应支持外接蓄电池，在紧急情况断电后可自动开门，同时支持蓄电池自动充电功能</w:t>
            </w:r>
            <w:r>
              <w:rPr>
                <w:rFonts w:ascii="宋体" w:hAnsi="宋体" w:cs="宋体" w:hint="eastAsia"/>
                <w:sz w:val="18"/>
                <w:szCs w:val="18"/>
                <w:lang w:bidi="ar"/>
              </w:rPr>
              <w:br/>
              <w:t>5、闸机通道应具备允许通行、禁止通行检查功能，没有经管理人员授权的人员闯入时能够警示</w:t>
            </w:r>
            <w:r>
              <w:rPr>
                <w:rFonts w:ascii="宋体" w:hAnsi="宋体" w:cs="宋体" w:hint="eastAsia"/>
                <w:sz w:val="18"/>
                <w:szCs w:val="18"/>
                <w:lang w:bidi="ar"/>
              </w:rPr>
              <w:br/>
              <w:t>6、闸机通道应具备应急放行的功能，设备在断电或者发生故障后能处于无拦挡状态</w:t>
            </w:r>
            <w:r>
              <w:rPr>
                <w:rFonts w:ascii="宋体" w:hAnsi="宋体" w:cs="宋体" w:hint="eastAsia"/>
                <w:sz w:val="18"/>
                <w:szCs w:val="18"/>
                <w:lang w:bidi="ar"/>
              </w:rPr>
              <w:br/>
              <w:t>7、闸机通道应支持每天不少于8个时间段的常开/常闭管控，设置某时段的通道为常开或常闭，方便管理，同时应支持按时间分时段管控门禁权限，支持不少于128个周计划、不少于1024个节假日、不少于64个假日组、不少于255个计划模板</w:t>
            </w:r>
            <w:r>
              <w:rPr>
                <w:rFonts w:ascii="宋体" w:hAnsi="宋体" w:cs="宋体" w:hint="eastAsia"/>
                <w:sz w:val="18"/>
                <w:szCs w:val="18"/>
                <w:lang w:bidi="ar"/>
              </w:rPr>
              <w:br/>
              <w:t>8、闸机通道</w:t>
            </w:r>
            <w:proofErr w:type="gramStart"/>
            <w:r>
              <w:rPr>
                <w:rFonts w:ascii="宋体" w:hAnsi="宋体" w:cs="宋体" w:hint="eastAsia"/>
                <w:sz w:val="18"/>
                <w:szCs w:val="18"/>
                <w:lang w:bidi="ar"/>
              </w:rPr>
              <w:t>门翼开/关速度</w:t>
            </w:r>
            <w:proofErr w:type="gramEnd"/>
            <w:r>
              <w:rPr>
                <w:rFonts w:ascii="宋体" w:hAnsi="宋体" w:cs="宋体" w:hint="eastAsia"/>
                <w:sz w:val="18"/>
                <w:szCs w:val="18"/>
                <w:lang w:bidi="ar"/>
              </w:rPr>
              <w:t>至少支持10</w:t>
            </w:r>
            <w:proofErr w:type="gramStart"/>
            <w:r>
              <w:rPr>
                <w:rFonts w:ascii="宋体" w:hAnsi="宋体" w:cs="宋体" w:hint="eastAsia"/>
                <w:sz w:val="18"/>
                <w:szCs w:val="18"/>
                <w:lang w:bidi="ar"/>
              </w:rPr>
              <w:t>档</w:t>
            </w:r>
            <w:proofErr w:type="gramEnd"/>
            <w:r>
              <w:rPr>
                <w:rFonts w:ascii="宋体" w:hAnsi="宋体" w:cs="宋体" w:hint="eastAsia"/>
                <w:sz w:val="18"/>
                <w:szCs w:val="18"/>
                <w:lang w:bidi="ar"/>
              </w:rPr>
              <w:t>可调，开门速度＜0.5 s</w:t>
            </w:r>
            <w:r>
              <w:rPr>
                <w:rFonts w:ascii="宋体" w:hAnsi="宋体" w:cs="宋体" w:hint="eastAsia"/>
                <w:sz w:val="18"/>
                <w:szCs w:val="18"/>
                <w:lang w:bidi="ar"/>
              </w:rPr>
              <w:br/>
              <w:t>9、闸机通道应支持翻越报警的功能，当检测到有人翻越时，可联动语音播报、指示灯等警示，同时可上传报警事件</w:t>
            </w:r>
            <w:r>
              <w:rPr>
                <w:rFonts w:ascii="宋体" w:hAnsi="宋体" w:cs="宋体" w:hint="eastAsia"/>
                <w:sz w:val="18"/>
                <w:szCs w:val="18"/>
                <w:lang w:bidi="ar"/>
              </w:rPr>
              <w:br/>
              <w:t>10、闸机通道应支持滞留报警、反向闯入报警、通行超时报警、误闯报警等功能，除了联动语音播报、指示灯等警示外，需同时上传对应的报警事件</w:t>
            </w:r>
            <w:r>
              <w:rPr>
                <w:rFonts w:ascii="宋体" w:hAnsi="宋体" w:cs="宋体" w:hint="eastAsia"/>
                <w:sz w:val="18"/>
                <w:szCs w:val="18"/>
                <w:lang w:bidi="ar"/>
              </w:rPr>
              <w:br/>
              <w:t>11、闸机通道应支持防尾随功能，在通道中同时通行人数超过允许通行的人</w:t>
            </w:r>
            <w:r>
              <w:rPr>
                <w:rFonts w:ascii="宋体" w:hAnsi="宋体" w:cs="宋体" w:hint="eastAsia"/>
                <w:sz w:val="18"/>
                <w:szCs w:val="18"/>
                <w:lang w:bidi="ar"/>
              </w:rPr>
              <w:lastRenderedPageBreak/>
              <w:t>数时，除了联动语音播报、指示灯等警示外，需同时上传对应的报警事件，最小检测距离不大于30mm</w:t>
            </w:r>
            <w:r>
              <w:rPr>
                <w:rFonts w:ascii="宋体" w:hAnsi="宋体" w:cs="宋体" w:hint="eastAsia"/>
                <w:sz w:val="18"/>
                <w:szCs w:val="18"/>
                <w:lang w:bidi="ar"/>
              </w:rPr>
              <w:br/>
              <w:t>12、闸机通道应满足防冲要求，处于关门状态</w:t>
            </w:r>
            <w:proofErr w:type="gramStart"/>
            <w:r>
              <w:rPr>
                <w:rFonts w:ascii="宋体" w:hAnsi="宋体" w:cs="宋体" w:hint="eastAsia"/>
                <w:sz w:val="18"/>
                <w:szCs w:val="18"/>
                <w:lang w:bidi="ar"/>
              </w:rPr>
              <w:t>时门翼锁死</w:t>
            </w:r>
            <w:proofErr w:type="gramEnd"/>
            <w:r>
              <w:rPr>
                <w:rFonts w:ascii="宋体" w:hAnsi="宋体" w:cs="宋体" w:hint="eastAsia"/>
                <w:sz w:val="18"/>
                <w:szCs w:val="18"/>
                <w:lang w:bidi="ar"/>
              </w:rPr>
              <w:t>，如果检测到外力冲撞，除了联动语音播报、指示灯等警示外，需同时上传对应的报警事件。</w:t>
            </w:r>
            <w:proofErr w:type="gramStart"/>
            <w:r>
              <w:rPr>
                <w:rFonts w:ascii="宋体" w:hAnsi="宋体" w:cs="宋体" w:hint="eastAsia"/>
                <w:sz w:val="18"/>
                <w:szCs w:val="18"/>
                <w:lang w:bidi="ar"/>
              </w:rPr>
              <w:t>在门翼受到</w:t>
            </w:r>
            <w:proofErr w:type="gramEnd"/>
            <w:r>
              <w:rPr>
                <w:rFonts w:ascii="宋体" w:hAnsi="宋体" w:cs="宋体" w:hint="eastAsia"/>
                <w:sz w:val="18"/>
                <w:szCs w:val="18"/>
                <w:lang w:bidi="ar"/>
              </w:rPr>
              <w:t>撞击后，</w:t>
            </w:r>
            <w:proofErr w:type="gramStart"/>
            <w:r>
              <w:rPr>
                <w:rFonts w:ascii="宋体" w:hAnsi="宋体" w:cs="宋体" w:hint="eastAsia"/>
                <w:sz w:val="18"/>
                <w:szCs w:val="18"/>
                <w:lang w:bidi="ar"/>
              </w:rPr>
              <w:t>需快速</w:t>
            </w:r>
            <w:proofErr w:type="gramEnd"/>
            <w:r>
              <w:rPr>
                <w:rFonts w:ascii="宋体" w:hAnsi="宋体" w:cs="宋体" w:hint="eastAsia"/>
                <w:sz w:val="18"/>
                <w:szCs w:val="18"/>
                <w:lang w:bidi="ar"/>
              </w:rPr>
              <w:t>恢复到正常状态，时间＜3.5s</w:t>
            </w:r>
            <w:r>
              <w:rPr>
                <w:rFonts w:ascii="宋体" w:hAnsi="宋体" w:cs="宋体" w:hint="eastAsia"/>
                <w:sz w:val="18"/>
                <w:szCs w:val="18"/>
                <w:lang w:bidi="ar"/>
              </w:rPr>
              <w:br/>
              <w:t>13、闸机通道应具备防</w:t>
            </w:r>
            <w:proofErr w:type="gramStart"/>
            <w:r>
              <w:rPr>
                <w:rFonts w:ascii="宋体" w:hAnsi="宋体" w:cs="宋体" w:hint="eastAsia"/>
                <w:sz w:val="18"/>
                <w:szCs w:val="18"/>
                <w:lang w:bidi="ar"/>
              </w:rPr>
              <w:t>夹保护</w:t>
            </w:r>
            <w:proofErr w:type="gramEnd"/>
            <w:r>
              <w:rPr>
                <w:rFonts w:ascii="宋体" w:hAnsi="宋体" w:cs="宋体" w:hint="eastAsia"/>
                <w:sz w:val="18"/>
                <w:szCs w:val="18"/>
                <w:lang w:bidi="ar"/>
              </w:rPr>
              <w:t>的功能，在</w:t>
            </w:r>
            <w:proofErr w:type="gramStart"/>
            <w:r>
              <w:rPr>
                <w:rFonts w:ascii="宋体" w:hAnsi="宋体" w:cs="宋体" w:hint="eastAsia"/>
                <w:sz w:val="18"/>
                <w:szCs w:val="18"/>
                <w:lang w:bidi="ar"/>
              </w:rPr>
              <w:t>门翼动作</w:t>
            </w:r>
            <w:proofErr w:type="gramEnd"/>
            <w:r>
              <w:rPr>
                <w:rFonts w:ascii="宋体" w:hAnsi="宋体" w:cs="宋体" w:hint="eastAsia"/>
                <w:sz w:val="18"/>
                <w:szCs w:val="18"/>
                <w:lang w:bidi="ar"/>
              </w:rPr>
              <w:t>过程中遇到阻力时</w:t>
            </w:r>
            <w:proofErr w:type="gramStart"/>
            <w:r>
              <w:rPr>
                <w:rFonts w:ascii="宋体" w:hAnsi="宋体" w:cs="宋体" w:hint="eastAsia"/>
                <w:sz w:val="18"/>
                <w:szCs w:val="18"/>
                <w:lang w:bidi="ar"/>
              </w:rPr>
              <w:t>门翼应</w:t>
            </w:r>
            <w:proofErr w:type="gramEnd"/>
            <w:r>
              <w:rPr>
                <w:rFonts w:ascii="宋体" w:hAnsi="宋体" w:cs="宋体" w:hint="eastAsia"/>
                <w:sz w:val="18"/>
                <w:szCs w:val="18"/>
                <w:lang w:bidi="ar"/>
              </w:rPr>
              <w:t>自动停止动作，除了联动语音播报、指示灯等警示外，需同时上传对应的报警事件。人员通行时，红外检测到人员在非安全区域，</w:t>
            </w:r>
            <w:proofErr w:type="gramStart"/>
            <w:r>
              <w:rPr>
                <w:rFonts w:ascii="宋体" w:hAnsi="宋体" w:cs="宋体" w:hint="eastAsia"/>
                <w:sz w:val="18"/>
                <w:szCs w:val="18"/>
                <w:lang w:bidi="ar"/>
              </w:rPr>
              <w:t>门翼自动</w:t>
            </w:r>
            <w:proofErr w:type="gramEnd"/>
            <w:r>
              <w:rPr>
                <w:rFonts w:ascii="宋体" w:hAnsi="宋体" w:cs="宋体" w:hint="eastAsia"/>
                <w:sz w:val="18"/>
                <w:szCs w:val="18"/>
                <w:lang w:bidi="ar"/>
              </w:rPr>
              <w:t>停止动作，人员离开通道后，</w:t>
            </w:r>
            <w:proofErr w:type="gramStart"/>
            <w:r>
              <w:rPr>
                <w:rFonts w:ascii="宋体" w:hAnsi="宋体" w:cs="宋体" w:hint="eastAsia"/>
                <w:sz w:val="18"/>
                <w:szCs w:val="18"/>
                <w:lang w:bidi="ar"/>
              </w:rPr>
              <w:t>门翼自动</w:t>
            </w:r>
            <w:proofErr w:type="gramEnd"/>
            <w:r>
              <w:rPr>
                <w:rFonts w:ascii="宋体" w:hAnsi="宋体" w:cs="宋体" w:hint="eastAsia"/>
                <w:sz w:val="18"/>
                <w:szCs w:val="18"/>
                <w:lang w:bidi="ar"/>
              </w:rPr>
              <w:t>复位</w:t>
            </w:r>
            <w:r>
              <w:rPr>
                <w:rFonts w:ascii="宋体" w:hAnsi="宋体" w:cs="宋体" w:hint="eastAsia"/>
                <w:sz w:val="18"/>
                <w:szCs w:val="18"/>
                <w:lang w:bidi="ar"/>
              </w:rPr>
              <w:br/>
              <w:t>14、闸机通道功能应满足单通道反潜回、多通道跨主机</w:t>
            </w:r>
            <w:proofErr w:type="gramStart"/>
            <w:r>
              <w:rPr>
                <w:rFonts w:ascii="宋体" w:hAnsi="宋体" w:cs="宋体" w:hint="eastAsia"/>
                <w:sz w:val="18"/>
                <w:szCs w:val="18"/>
                <w:lang w:bidi="ar"/>
              </w:rPr>
              <w:t>反潜回</w:t>
            </w:r>
            <w:proofErr w:type="gramEnd"/>
            <w:r>
              <w:rPr>
                <w:rFonts w:ascii="宋体" w:hAnsi="宋体" w:cs="宋体" w:hint="eastAsia"/>
                <w:sz w:val="18"/>
                <w:szCs w:val="18"/>
                <w:lang w:bidi="ar"/>
              </w:rPr>
              <w:t>的功能，当检测到任意一种</w:t>
            </w:r>
            <w:proofErr w:type="gramStart"/>
            <w:r>
              <w:rPr>
                <w:rFonts w:ascii="宋体" w:hAnsi="宋体" w:cs="宋体" w:hint="eastAsia"/>
                <w:sz w:val="18"/>
                <w:szCs w:val="18"/>
                <w:lang w:bidi="ar"/>
              </w:rPr>
              <w:t>反潜回</w:t>
            </w:r>
            <w:proofErr w:type="gramEnd"/>
            <w:r>
              <w:rPr>
                <w:rFonts w:ascii="宋体" w:hAnsi="宋体" w:cs="宋体" w:hint="eastAsia"/>
                <w:sz w:val="18"/>
                <w:szCs w:val="18"/>
                <w:lang w:bidi="ar"/>
              </w:rPr>
              <w:t>报警时，除了联动语音播报、指示灯等警示外，需同时上传对应的报警事件，有效防止非授权人员非法入侵。</w:t>
            </w:r>
            <w:r>
              <w:rPr>
                <w:rFonts w:ascii="宋体" w:hAnsi="宋体" w:cs="宋体" w:hint="eastAsia"/>
                <w:sz w:val="18"/>
                <w:szCs w:val="18"/>
                <w:lang w:bidi="ar"/>
              </w:rPr>
              <w:br/>
              <w:t>15、闸机通道应集成语音模块，可满足根据用户需求自定义语音播报内容，同时可设置联动语音提示。</w:t>
            </w:r>
            <w:r>
              <w:rPr>
                <w:rFonts w:ascii="宋体" w:hAnsi="宋体" w:cs="宋体" w:hint="eastAsia"/>
                <w:sz w:val="18"/>
                <w:szCs w:val="18"/>
                <w:lang w:bidi="ar"/>
              </w:rPr>
              <w:br/>
              <w:t>16、闸机通道应具有消防联动接口，当消防信号触发时，</w:t>
            </w:r>
            <w:proofErr w:type="gramStart"/>
            <w:r>
              <w:rPr>
                <w:rFonts w:ascii="宋体" w:hAnsi="宋体" w:cs="宋体" w:hint="eastAsia"/>
                <w:sz w:val="18"/>
                <w:szCs w:val="18"/>
                <w:lang w:bidi="ar"/>
              </w:rPr>
              <w:t>门翼处于</w:t>
            </w:r>
            <w:proofErr w:type="gramEnd"/>
            <w:r>
              <w:rPr>
                <w:rFonts w:ascii="宋体" w:hAnsi="宋体" w:cs="宋体" w:hint="eastAsia"/>
                <w:sz w:val="18"/>
                <w:szCs w:val="18"/>
                <w:lang w:bidi="ar"/>
              </w:rPr>
              <w:t>常开状态，当消防联动信号恢复时，</w:t>
            </w:r>
            <w:proofErr w:type="gramStart"/>
            <w:r>
              <w:rPr>
                <w:rFonts w:ascii="宋体" w:hAnsi="宋体" w:cs="宋体" w:hint="eastAsia"/>
                <w:sz w:val="18"/>
                <w:szCs w:val="18"/>
                <w:lang w:bidi="ar"/>
              </w:rPr>
              <w:t>门翼将</w:t>
            </w:r>
            <w:proofErr w:type="gramEnd"/>
            <w:r>
              <w:rPr>
                <w:rFonts w:ascii="宋体" w:hAnsi="宋体" w:cs="宋体" w:hint="eastAsia"/>
                <w:sz w:val="18"/>
                <w:szCs w:val="18"/>
                <w:lang w:bidi="ar"/>
              </w:rPr>
              <w:t>自动复位。</w:t>
            </w:r>
            <w:r>
              <w:rPr>
                <w:rFonts w:ascii="宋体" w:hAnsi="宋体" w:cs="宋体" w:hint="eastAsia"/>
                <w:sz w:val="18"/>
                <w:szCs w:val="18"/>
                <w:lang w:bidi="ar"/>
              </w:rPr>
              <w:br/>
              <w:t>17、闸机通道主机应支持不少于6.3万卡片管理和18万事件记录存储</w:t>
            </w:r>
            <w:r>
              <w:rPr>
                <w:rFonts w:ascii="宋体" w:hAnsi="宋体" w:cs="宋体" w:hint="eastAsia"/>
                <w:sz w:val="18"/>
                <w:szCs w:val="18"/>
                <w:lang w:bidi="ar"/>
              </w:rPr>
              <w:br/>
              <w:t>18闸机通道物理接口应满足同时可接入RS485 和</w:t>
            </w:r>
            <w:proofErr w:type="spellStart"/>
            <w:r>
              <w:rPr>
                <w:rFonts w:ascii="宋体" w:hAnsi="宋体" w:cs="宋体" w:hint="eastAsia"/>
                <w:sz w:val="18"/>
                <w:szCs w:val="18"/>
                <w:lang w:bidi="ar"/>
              </w:rPr>
              <w:t>wiegand</w:t>
            </w:r>
            <w:proofErr w:type="spellEnd"/>
            <w:r>
              <w:rPr>
                <w:rFonts w:ascii="宋体" w:hAnsi="宋体" w:cs="宋体" w:hint="eastAsia"/>
                <w:sz w:val="18"/>
                <w:szCs w:val="18"/>
                <w:lang w:bidi="ar"/>
              </w:rPr>
              <w:t xml:space="preserve"> 接口的读卡器，同时具备TCP/IP接口不少于1个，单独232接口不少于3个，RS485/RS232可切换通讯接口不少于5个，开门按钮接口不少于2个，报警输入接口不少于4个，报警输出接口不少于4个，</w:t>
            </w:r>
            <w:proofErr w:type="gramStart"/>
            <w:r>
              <w:rPr>
                <w:rFonts w:ascii="宋体" w:hAnsi="宋体" w:cs="宋体" w:hint="eastAsia"/>
                <w:sz w:val="18"/>
                <w:szCs w:val="18"/>
                <w:lang w:bidi="ar"/>
              </w:rPr>
              <w:t>电锁输出</w:t>
            </w:r>
            <w:proofErr w:type="gramEnd"/>
            <w:r>
              <w:rPr>
                <w:rFonts w:ascii="宋体" w:hAnsi="宋体" w:cs="宋体" w:hint="eastAsia"/>
                <w:sz w:val="18"/>
                <w:szCs w:val="18"/>
                <w:lang w:bidi="ar"/>
              </w:rPr>
              <w:t>接口不少于2个，CAN接口不少于2个。</w:t>
            </w:r>
            <w:r>
              <w:rPr>
                <w:rFonts w:ascii="宋体" w:hAnsi="宋体" w:cs="宋体" w:hint="eastAsia"/>
                <w:sz w:val="18"/>
                <w:szCs w:val="18"/>
                <w:lang w:bidi="ar"/>
              </w:rPr>
              <w:br/>
              <w:t>19、闸机通道认证通行应支持根据不同场景的权限管理有不同的开启方式，不限于</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认证开门、</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+中心远程开门、</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+超级卡开门功能、超级权限开门、中心远程开门、手机开门、居民身份证开门、银行卡开门、指纹开门、</w:t>
            </w:r>
            <w:proofErr w:type="gramStart"/>
            <w:r>
              <w:rPr>
                <w:rFonts w:ascii="宋体" w:hAnsi="宋体" w:cs="宋体" w:hint="eastAsia"/>
                <w:sz w:val="18"/>
                <w:szCs w:val="18"/>
                <w:lang w:bidi="ar"/>
              </w:rPr>
              <w:t>二维码开门</w:t>
            </w:r>
            <w:proofErr w:type="gramEnd"/>
            <w:r>
              <w:rPr>
                <w:rFonts w:ascii="宋体" w:hAnsi="宋体" w:cs="宋体" w:hint="eastAsia"/>
                <w:sz w:val="18"/>
                <w:szCs w:val="18"/>
                <w:lang w:bidi="ar"/>
              </w:rPr>
              <w:t>、人脸识别开门、支持普通卡、来宾卡、胁迫卡、超级卡、残疾人卡、巡更卡、黑名单卡等多类型用户权限设置</w:t>
            </w:r>
            <w:r>
              <w:rPr>
                <w:rFonts w:ascii="宋体" w:hAnsi="宋体" w:cs="宋体" w:hint="eastAsia"/>
                <w:sz w:val="18"/>
                <w:szCs w:val="18"/>
                <w:lang w:bidi="ar"/>
              </w:rPr>
              <w:br/>
              <w:t>20、闸机通道工作瞬间最大噪声声压不大于62dB(A)，持续噪声声压不大于56dB(A)</w:t>
            </w:r>
            <w:r>
              <w:rPr>
                <w:rFonts w:ascii="宋体" w:hAnsi="宋体" w:cs="宋体" w:hint="eastAsia"/>
                <w:sz w:val="18"/>
                <w:szCs w:val="18"/>
                <w:lang w:bidi="ar"/>
              </w:rPr>
              <w:br/>
              <w:t>21、闸机通道应支持集成读卡器、身份证阅读器、二维码、人脸识别组件、指纹、指静脉、显示屏等设备集成，实现多种认证方式组合使用</w:t>
            </w:r>
            <w:r>
              <w:rPr>
                <w:rFonts w:ascii="宋体" w:hAnsi="宋体" w:cs="宋体" w:hint="eastAsia"/>
                <w:sz w:val="18"/>
                <w:szCs w:val="18"/>
                <w:lang w:bidi="ar"/>
              </w:rPr>
              <w:br/>
              <w:t>22、闸机通道外壳对外界机械碰撞的防护等级最薄弱处不低于IK05要求，其他表面不低于IK07要求</w:t>
            </w:r>
            <w:r>
              <w:rPr>
                <w:rFonts w:ascii="宋体" w:hAnsi="宋体" w:cs="宋体" w:hint="eastAsia"/>
                <w:sz w:val="18"/>
                <w:szCs w:val="18"/>
                <w:lang w:bidi="ar"/>
              </w:rPr>
              <w:br/>
              <w:t>23、闸机</w:t>
            </w:r>
            <w:proofErr w:type="gramStart"/>
            <w:r>
              <w:rPr>
                <w:rFonts w:ascii="宋体" w:hAnsi="宋体" w:cs="宋体" w:hint="eastAsia"/>
                <w:sz w:val="18"/>
                <w:szCs w:val="18"/>
                <w:lang w:bidi="ar"/>
              </w:rPr>
              <w:t>通道通道</w:t>
            </w:r>
            <w:proofErr w:type="gramEnd"/>
            <w:r>
              <w:rPr>
                <w:rFonts w:ascii="宋体" w:hAnsi="宋体" w:cs="宋体" w:hint="eastAsia"/>
                <w:sz w:val="18"/>
                <w:szCs w:val="18"/>
                <w:lang w:bidi="ar"/>
              </w:rPr>
              <w:t>环境适应性应支持工作温度-40℃~＋70℃、湿热+40℃RH93%的要求</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D3A5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04523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1D3F7F4" w14:textId="77777777" w:rsidR="00D12860" w:rsidRDefault="00D12860" w:rsidP="00602B82">
            <w:pPr>
              <w:rPr>
                <w:rFonts w:ascii="宋体" w:hAnsi="宋体" w:cs="宋体" w:hint="eastAsia"/>
                <w:sz w:val="18"/>
                <w:szCs w:val="18"/>
              </w:rPr>
            </w:pPr>
          </w:p>
        </w:tc>
      </w:tr>
      <w:tr w:rsidR="00D12860" w14:paraId="51163DC5" w14:textId="77777777" w:rsidTr="00602B82">
        <w:trPr>
          <w:trHeight w:val="12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7D02EC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F0F6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人员通道闸机（右）</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F12C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1、闸机通道采用厚度不低于1.2mm的不锈钢板材；通道应至少采用12对红外对红外对射，能在晴天、雨天等环境下稳定运行，不产生误报</w:t>
            </w:r>
            <w:r>
              <w:rPr>
                <w:rFonts w:ascii="宋体" w:hAnsi="宋体" w:cs="宋体" w:hint="eastAsia"/>
                <w:sz w:val="18"/>
                <w:szCs w:val="18"/>
                <w:lang w:bidi="ar"/>
              </w:rPr>
              <w:br/>
              <w:t>2、闸机通道应为摆</w:t>
            </w:r>
            <w:proofErr w:type="gramStart"/>
            <w:r>
              <w:rPr>
                <w:rFonts w:ascii="宋体" w:hAnsi="宋体" w:cs="宋体" w:hint="eastAsia"/>
                <w:sz w:val="18"/>
                <w:szCs w:val="18"/>
                <w:lang w:bidi="ar"/>
              </w:rPr>
              <w:t>闸</w:t>
            </w:r>
            <w:proofErr w:type="gramEnd"/>
            <w:r>
              <w:rPr>
                <w:rFonts w:ascii="宋体" w:hAnsi="宋体" w:cs="宋体" w:hint="eastAsia"/>
                <w:sz w:val="18"/>
                <w:szCs w:val="18"/>
                <w:lang w:bidi="ar"/>
              </w:rPr>
              <w:t>箱体，</w:t>
            </w:r>
            <w:proofErr w:type="gramStart"/>
            <w:r>
              <w:rPr>
                <w:rFonts w:ascii="宋体" w:hAnsi="宋体" w:cs="宋体" w:hint="eastAsia"/>
                <w:sz w:val="18"/>
                <w:szCs w:val="18"/>
                <w:lang w:bidi="ar"/>
              </w:rPr>
              <w:t>门翼可以</w:t>
            </w:r>
            <w:proofErr w:type="gramEnd"/>
            <w:r>
              <w:rPr>
                <w:rFonts w:ascii="宋体" w:hAnsi="宋体" w:cs="宋体" w:hint="eastAsia"/>
                <w:sz w:val="18"/>
                <w:szCs w:val="18"/>
                <w:lang w:bidi="ar"/>
              </w:rPr>
              <w:t>选择采用亚克力或不锈钢材质，箱体尺寸：长≥1500mm，宽≤200mm，高≥960mm</w:t>
            </w:r>
            <w:r>
              <w:rPr>
                <w:rFonts w:ascii="宋体" w:hAnsi="宋体" w:cs="宋体" w:hint="eastAsia"/>
                <w:sz w:val="18"/>
                <w:szCs w:val="18"/>
                <w:lang w:bidi="ar"/>
              </w:rPr>
              <w:br/>
              <w:t>3、闸机设备的外表面，平整清洁，没有毛刺、飞边、砂眼、气孔等常见缺陷，没有擦伤、划痕、变形、破损以及生锈、腐蚀等损伤，没有尖锐的凸起、边角或棱角</w:t>
            </w:r>
            <w:r>
              <w:rPr>
                <w:rFonts w:ascii="宋体" w:hAnsi="宋体" w:cs="宋体" w:hint="eastAsia"/>
                <w:sz w:val="18"/>
                <w:szCs w:val="18"/>
                <w:lang w:bidi="ar"/>
              </w:rPr>
              <w:br/>
              <w:t>4、闸机通道应支持外接蓄电池，在紧急情况断电后可自动开门，同时支持蓄电池自动充电功能</w:t>
            </w:r>
            <w:r>
              <w:rPr>
                <w:rFonts w:ascii="宋体" w:hAnsi="宋体" w:cs="宋体" w:hint="eastAsia"/>
                <w:sz w:val="18"/>
                <w:szCs w:val="18"/>
                <w:lang w:bidi="ar"/>
              </w:rPr>
              <w:br/>
              <w:t>5、闸机通道应具备允许通行、禁止通行检查功能，没有经管理人员授权的人员闯入时能够警示</w:t>
            </w:r>
            <w:r>
              <w:rPr>
                <w:rFonts w:ascii="宋体" w:hAnsi="宋体" w:cs="宋体" w:hint="eastAsia"/>
                <w:sz w:val="18"/>
                <w:szCs w:val="18"/>
                <w:lang w:bidi="ar"/>
              </w:rPr>
              <w:br/>
              <w:t>6、闸机通道应具备应急放行的功能，设备在断电或者发生故障后能处于无拦挡状态</w:t>
            </w:r>
            <w:r>
              <w:rPr>
                <w:rFonts w:ascii="宋体" w:hAnsi="宋体" w:cs="宋体" w:hint="eastAsia"/>
                <w:sz w:val="18"/>
                <w:szCs w:val="18"/>
                <w:lang w:bidi="ar"/>
              </w:rPr>
              <w:br/>
              <w:t>7、闸机通道应支持每天不少于8个时间段的常开/常闭管控，设置某时段的通道为常开或常闭，方便管理，同时应支持按时间分时段管控门禁权限，支持不少于128个周计划、不少于1024个节假日、不少于64个假日组、不少于255个计划模板</w:t>
            </w:r>
            <w:r>
              <w:rPr>
                <w:rFonts w:ascii="宋体" w:hAnsi="宋体" w:cs="宋体" w:hint="eastAsia"/>
                <w:sz w:val="18"/>
                <w:szCs w:val="18"/>
                <w:lang w:bidi="ar"/>
              </w:rPr>
              <w:br/>
              <w:t>8、闸机通道</w:t>
            </w:r>
            <w:proofErr w:type="gramStart"/>
            <w:r>
              <w:rPr>
                <w:rFonts w:ascii="宋体" w:hAnsi="宋体" w:cs="宋体" w:hint="eastAsia"/>
                <w:sz w:val="18"/>
                <w:szCs w:val="18"/>
                <w:lang w:bidi="ar"/>
              </w:rPr>
              <w:t>门翼开/关速度</w:t>
            </w:r>
            <w:proofErr w:type="gramEnd"/>
            <w:r>
              <w:rPr>
                <w:rFonts w:ascii="宋体" w:hAnsi="宋体" w:cs="宋体" w:hint="eastAsia"/>
                <w:sz w:val="18"/>
                <w:szCs w:val="18"/>
                <w:lang w:bidi="ar"/>
              </w:rPr>
              <w:t>至少支持10</w:t>
            </w:r>
            <w:proofErr w:type="gramStart"/>
            <w:r>
              <w:rPr>
                <w:rFonts w:ascii="宋体" w:hAnsi="宋体" w:cs="宋体" w:hint="eastAsia"/>
                <w:sz w:val="18"/>
                <w:szCs w:val="18"/>
                <w:lang w:bidi="ar"/>
              </w:rPr>
              <w:t>档</w:t>
            </w:r>
            <w:proofErr w:type="gramEnd"/>
            <w:r>
              <w:rPr>
                <w:rFonts w:ascii="宋体" w:hAnsi="宋体" w:cs="宋体" w:hint="eastAsia"/>
                <w:sz w:val="18"/>
                <w:szCs w:val="18"/>
                <w:lang w:bidi="ar"/>
              </w:rPr>
              <w:t>可调，开门速度＜0.5 s</w:t>
            </w:r>
            <w:r>
              <w:rPr>
                <w:rFonts w:ascii="宋体" w:hAnsi="宋体" w:cs="宋体" w:hint="eastAsia"/>
                <w:sz w:val="18"/>
                <w:szCs w:val="18"/>
                <w:lang w:bidi="ar"/>
              </w:rPr>
              <w:br/>
              <w:t>9、闸机通道应支持翻越报警的功能，当检测到有人翻越时，可联动语音播报、指示灯等警示，同时可上传报警事件</w:t>
            </w:r>
            <w:r>
              <w:rPr>
                <w:rFonts w:ascii="宋体" w:hAnsi="宋体" w:cs="宋体" w:hint="eastAsia"/>
                <w:sz w:val="18"/>
                <w:szCs w:val="18"/>
                <w:lang w:bidi="ar"/>
              </w:rPr>
              <w:br/>
              <w:t>10、闸机通道应支持滞留报警、反向闯入报警、通行超时报警、误闯报警等功能，除了联动语音播报、指示灯等警示外，需同时上传对应的报警事件</w:t>
            </w:r>
            <w:r>
              <w:rPr>
                <w:rFonts w:ascii="宋体" w:hAnsi="宋体" w:cs="宋体" w:hint="eastAsia"/>
                <w:sz w:val="18"/>
                <w:szCs w:val="18"/>
                <w:lang w:bidi="ar"/>
              </w:rPr>
              <w:br/>
              <w:t>11、闸机通道应支持防尾随功能，在通道中同时通行人数超过允许通行的人数时，除了联动语音播报、指示灯等警示外，需同时上传对应的报警事件，最小检测距离不大于30mm</w:t>
            </w:r>
            <w:r>
              <w:rPr>
                <w:rFonts w:ascii="宋体" w:hAnsi="宋体" w:cs="宋体" w:hint="eastAsia"/>
                <w:sz w:val="18"/>
                <w:szCs w:val="18"/>
                <w:lang w:bidi="ar"/>
              </w:rPr>
              <w:br/>
              <w:t>12、闸机通道应满足防冲要求，处于关门状态</w:t>
            </w:r>
            <w:proofErr w:type="gramStart"/>
            <w:r>
              <w:rPr>
                <w:rFonts w:ascii="宋体" w:hAnsi="宋体" w:cs="宋体" w:hint="eastAsia"/>
                <w:sz w:val="18"/>
                <w:szCs w:val="18"/>
                <w:lang w:bidi="ar"/>
              </w:rPr>
              <w:t>时门翼锁死</w:t>
            </w:r>
            <w:proofErr w:type="gramEnd"/>
            <w:r>
              <w:rPr>
                <w:rFonts w:ascii="宋体" w:hAnsi="宋体" w:cs="宋体" w:hint="eastAsia"/>
                <w:sz w:val="18"/>
                <w:szCs w:val="18"/>
                <w:lang w:bidi="ar"/>
              </w:rPr>
              <w:t>，如果检测到外力</w:t>
            </w:r>
            <w:r>
              <w:rPr>
                <w:rFonts w:ascii="宋体" w:hAnsi="宋体" w:cs="宋体" w:hint="eastAsia"/>
                <w:sz w:val="18"/>
                <w:szCs w:val="18"/>
                <w:lang w:bidi="ar"/>
              </w:rPr>
              <w:lastRenderedPageBreak/>
              <w:t>冲撞，除了联动语音播报、指示灯等警示外，需同时上传对应的报警事件。</w:t>
            </w:r>
            <w:proofErr w:type="gramStart"/>
            <w:r>
              <w:rPr>
                <w:rFonts w:ascii="宋体" w:hAnsi="宋体" w:cs="宋体" w:hint="eastAsia"/>
                <w:sz w:val="18"/>
                <w:szCs w:val="18"/>
                <w:lang w:bidi="ar"/>
              </w:rPr>
              <w:t>在门翼受到</w:t>
            </w:r>
            <w:proofErr w:type="gramEnd"/>
            <w:r>
              <w:rPr>
                <w:rFonts w:ascii="宋体" w:hAnsi="宋体" w:cs="宋体" w:hint="eastAsia"/>
                <w:sz w:val="18"/>
                <w:szCs w:val="18"/>
                <w:lang w:bidi="ar"/>
              </w:rPr>
              <w:t>撞击后，</w:t>
            </w:r>
            <w:proofErr w:type="gramStart"/>
            <w:r>
              <w:rPr>
                <w:rFonts w:ascii="宋体" w:hAnsi="宋体" w:cs="宋体" w:hint="eastAsia"/>
                <w:sz w:val="18"/>
                <w:szCs w:val="18"/>
                <w:lang w:bidi="ar"/>
              </w:rPr>
              <w:t>需快速</w:t>
            </w:r>
            <w:proofErr w:type="gramEnd"/>
            <w:r>
              <w:rPr>
                <w:rFonts w:ascii="宋体" w:hAnsi="宋体" w:cs="宋体" w:hint="eastAsia"/>
                <w:sz w:val="18"/>
                <w:szCs w:val="18"/>
                <w:lang w:bidi="ar"/>
              </w:rPr>
              <w:t>恢复到正常状态，时间＜3.5s</w:t>
            </w:r>
            <w:r>
              <w:rPr>
                <w:rFonts w:ascii="宋体" w:hAnsi="宋体" w:cs="宋体" w:hint="eastAsia"/>
                <w:sz w:val="18"/>
                <w:szCs w:val="18"/>
                <w:lang w:bidi="ar"/>
              </w:rPr>
              <w:br/>
              <w:t>13、闸机通道应具备防</w:t>
            </w:r>
            <w:proofErr w:type="gramStart"/>
            <w:r>
              <w:rPr>
                <w:rFonts w:ascii="宋体" w:hAnsi="宋体" w:cs="宋体" w:hint="eastAsia"/>
                <w:sz w:val="18"/>
                <w:szCs w:val="18"/>
                <w:lang w:bidi="ar"/>
              </w:rPr>
              <w:t>夹保护</w:t>
            </w:r>
            <w:proofErr w:type="gramEnd"/>
            <w:r>
              <w:rPr>
                <w:rFonts w:ascii="宋体" w:hAnsi="宋体" w:cs="宋体" w:hint="eastAsia"/>
                <w:sz w:val="18"/>
                <w:szCs w:val="18"/>
                <w:lang w:bidi="ar"/>
              </w:rPr>
              <w:t>的功能，在</w:t>
            </w:r>
            <w:proofErr w:type="gramStart"/>
            <w:r>
              <w:rPr>
                <w:rFonts w:ascii="宋体" w:hAnsi="宋体" w:cs="宋体" w:hint="eastAsia"/>
                <w:sz w:val="18"/>
                <w:szCs w:val="18"/>
                <w:lang w:bidi="ar"/>
              </w:rPr>
              <w:t>门翼动作</w:t>
            </w:r>
            <w:proofErr w:type="gramEnd"/>
            <w:r>
              <w:rPr>
                <w:rFonts w:ascii="宋体" w:hAnsi="宋体" w:cs="宋体" w:hint="eastAsia"/>
                <w:sz w:val="18"/>
                <w:szCs w:val="18"/>
                <w:lang w:bidi="ar"/>
              </w:rPr>
              <w:t>过程中遇到阻力时</w:t>
            </w:r>
            <w:proofErr w:type="gramStart"/>
            <w:r>
              <w:rPr>
                <w:rFonts w:ascii="宋体" w:hAnsi="宋体" w:cs="宋体" w:hint="eastAsia"/>
                <w:sz w:val="18"/>
                <w:szCs w:val="18"/>
                <w:lang w:bidi="ar"/>
              </w:rPr>
              <w:t>门翼应</w:t>
            </w:r>
            <w:proofErr w:type="gramEnd"/>
            <w:r>
              <w:rPr>
                <w:rFonts w:ascii="宋体" w:hAnsi="宋体" w:cs="宋体" w:hint="eastAsia"/>
                <w:sz w:val="18"/>
                <w:szCs w:val="18"/>
                <w:lang w:bidi="ar"/>
              </w:rPr>
              <w:t>自动停止动作，除了联动语音播报、指示灯等警示外，需同时上传对应的报警事件。人员通行时，红外检测到人员在非安全区域，</w:t>
            </w:r>
            <w:proofErr w:type="gramStart"/>
            <w:r>
              <w:rPr>
                <w:rFonts w:ascii="宋体" w:hAnsi="宋体" w:cs="宋体" w:hint="eastAsia"/>
                <w:sz w:val="18"/>
                <w:szCs w:val="18"/>
                <w:lang w:bidi="ar"/>
              </w:rPr>
              <w:t>门翼自动</w:t>
            </w:r>
            <w:proofErr w:type="gramEnd"/>
            <w:r>
              <w:rPr>
                <w:rFonts w:ascii="宋体" w:hAnsi="宋体" w:cs="宋体" w:hint="eastAsia"/>
                <w:sz w:val="18"/>
                <w:szCs w:val="18"/>
                <w:lang w:bidi="ar"/>
              </w:rPr>
              <w:t>停止动作，人员离开通道后，</w:t>
            </w:r>
            <w:proofErr w:type="gramStart"/>
            <w:r>
              <w:rPr>
                <w:rFonts w:ascii="宋体" w:hAnsi="宋体" w:cs="宋体" w:hint="eastAsia"/>
                <w:sz w:val="18"/>
                <w:szCs w:val="18"/>
                <w:lang w:bidi="ar"/>
              </w:rPr>
              <w:t>门翼自动</w:t>
            </w:r>
            <w:proofErr w:type="gramEnd"/>
            <w:r>
              <w:rPr>
                <w:rFonts w:ascii="宋体" w:hAnsi="宋体" w:cs="宋体" w:hint="eastAsia"/>
                <w:sz w:val="18"/>
                <w:szCs w:val="18"/>
                <w:lang w:bidi="ar"/>
              </w:rPr>
              <w:t>复位</w:t>
            </w:r>
            <w:r>
              <w:rPr>
                <w:rFonts w:ascii="宋体" w:hAnsi="宋体" w:cs="宋体" w:hint="eastAsia"/>
                <w:sz w:val="18"/>
                <w:szCs w:val="18"/>
                <w:lang w:bidi="ar"/>
              </w:rPr>
              <w:br/>
              <w:t>14、闸机通道功能应满足单通道反潜回、多通道跨主机</w:t>
            </w:r>
            <w:proofErr w:type="gramStart"/>
            <w:r>
              <w:rPr>
                <w:rFonts w:ascii="宋体" w:hAnsi="宋体" w:cs="宋体" w:hint="eastAsia"/>
                <w:sz w:val="18"/>
                <w:szCs w:val="18"/>
                <w:lang w:bidi="ar"/>
              </w:rPr>
              <w:t>反潜回</w:t>
            </w:r>
            <w:proofErr w:type="gramEnd"/>
            <w:r>
              <w:rPr>
                <w:rFonts w:ascii="宋体" w:hAnsi="宋体" w:cs="宋体" w:hint="eastAsia"/>
                <w:sz w:val="18"/>
                <w:szCs w:val="18"/>
                <w:lang w:bidi="ar"/>
              </w:rPr>
              <w:t>的功能，当检测到任意一种</w:t>
            </w:r>
            <w:proofErr w:type="gramStart"/>
            <w:r>
              <w:rPr>
                <w:rFonts w:ascii="宋体" w:hAnsi="宋体" w:cs="宋体" w:hint="eastAsia"/>
                <w:sz w:val="18"/>
                <w:szCs w:val="18"/>
                <w:lang w:bidi="ar"/>
              </w:rPr>
              <w:t>反潜回</w:t>
            </w:r>
            <w:proofErr w:type="gramEnd"/>
            <w:r>
              <w:rPr>
                <w:rFonts w:ascii="宋体" w:hAnsi="宋体" w:cs="宋体" w:hint="eastAsia"/>
                <w:sz w:val="18"/>
                <w:szCs w:val="18"/>
                <w:lang w:bidi="ar"/>
              </w:rPr>
              <w:t>报警时，除了联动语音播报、指示灯等警示外，需同时上传对应的报警事件，有效防止非授权人员非法入侵。</w:t>
            </w:r>
            <w:r>
              <w:rPr>
                <w:rFonts w:ascii="宋体" w:hAnsi="宋体" w:cs="宋体" w:hint="eastAsia"/>
                <w:sz w:val="18"/>
                <w:szCs w:val="18"/>
                <w:lang w:bidi="ar"/>
              </w:rPr>
              <w:br/>
              <w:t>15、闸机通道应集成语音模块，可满足根据用户需求自定义语音播报内容，同时可设置联动语音提示。</w:t>
            </w:r>
            <w:r>
              <w:rPr>
                <w:rFonts w:ascii="宋体" w:hAnsi="宋体" w:cs="宋体" w:hint="eastAsia"/>
                <w:sz w:val="18"/>
                <w:szCs w:val="18"/>
                <w:lang w:bidi="ar"/>
              </w:rPr>
              <w:br/>
              <w:t>16、闸机通道应具有消防联动接口，当消防信号触发时，</w:t>
            </w:r>
            <w:proofErr w:type="gramStart"/>
            <w:r>
              <w:rPr>
                <w:rFonts w:ascii="宋体" w:hAnsi="宋体" w:cs="宋体" w:hint="eastAsia"/>
                <w:sz w:val="18"/>
                <w:szCs w:val="18"/>
                <w:lang w:bidi="ar"/>
              </w:rPr>
              <w:t>门翼处于</w:t>
            </w:r>
            <w:proofErr w:type="gramEnd"/>
            <w:r>
              <w:rPr>
                <w:rFonts w:ascii="宋体" w:hAnsi="宋体" w:cs="宋体" w:hint="eastAsia"/>
                <w:sz w:val="18"/>
                <w:szCs w:val="18"/>
                <w:lang w:bidi="ar"/>
              </w:rPr>
              <w:t>常开状态，当消防联动信号恢复时，</w:t>
            </w:r>
            <w:proofErr w:type="gramStart"/>
            <w:r>
              <w:rPr>
                <w:rFonts w:ascii="宋体" w:hAnsi="宋体" w:cs="宋体" w:hint="eastAsia"/>
                <w:sz w:val="18"/>
                <w:szCs w:val="18"/>
                <w:lang w:bidi="ar"/>
              </w:rPr>
              <w:t>门翼将</w:t>
            </w:r>
            <w:proofErr w:type="gramEnd"/>
            <w:r>
              <w:rPr>
                <w:rFonts w:ascii="宋体" w:hAnsi="宋体" w:cs="宋体" w:hint="eastAsia"/>
                <w:sz w:val="18"/>
                <w:szCs w:val="18"/>
                <w:lang w:bidi="ar"/>
              </w:rPr>
              <w:t>自动复位。</w:t>
            </w:r>
            <w:r>
              <w:rPr>
                <w:rFonts w:ascii="宋体" w:hAnsi="宋体" w:cs="宋体" w:hint="eastAsia"/>
                <w:sz w:val="18"/>
                <w:szCs w:val="18"/>
                <w:lang w:bidi="ar"/>
              </w:rPr>
              <w:br/>
              <w:t>17、闸机通道主机应支持不少于6.3万卡片管理和18万事件记录存储</w:t>
            </w:r>
            <w:r>
              <w:rPr>
                <w:rFonts w:ascii="宋体" w:hAnsi="宋体" w:cs="宋体" w:hint="eastAsia"/>
                <w:sz w:val="18"/>
                <w:szCs w:val="18"/>
                <w:lang w:bidi="ar"/>
              </w:rPr>
              <w:br/>
              <w:t>18闸机通道物理接口应满足同时可接入RS485 和</w:t>
            </w:r>
            <w:proofErr w:type="spellStart"/>
            <w:r>
              <w:rPr>
                <w:rFonts w:ascii="宋体" w:hAnsi="宋体" w:cs="宋体" w:hint="eastAsia"/>
                <w:sz w:val="18"/>
                <w:szCs w:val="18"/>
                <w:lang w:bidi="ar"/>
              </w:rPr>
              <w:t>wiegand</w:t>
            </w:r>
            <w:proofErr w:type="spellEnd"/>
            <w:r>
              <w:rPr>
                <w:rFonts w:ascii="宋体" w:hAnsi="宋体" w:cs="宋体" w:hint="eastAsia"/>
                <w:sz w:val="18"/>
                <w:szCs w:val="18"/>
                <w:lang w:bidi="ar"/>
              </w:rPr>
              <w:t xml:space="preserve"> 接口的读卡器，同时具备TCP/IP接口不少于1个，单独232接口不少于3个，RS485/RS232可切换通讯接口不少于5个，开门按钮接口不少于2个，报警输入接口不少于4个，报警输出接口不少于4个，</w:t>
            </w:r>
            <w:proofErr w:type="gramStart"/>
            <w:r>
              <w:rPr>
                <w:rFonts w:ascii="宋体" w:hAnsi="宋体" w:cs="宋体" w:hint="eastAsia"/>
                <w:sz w:val="18"/>
                <w:szCs w:val="18"/>
                <w:lang w:bidi="ar"/>
              </w:rPr>
              <w:t>电锁输出</w:t>
            </w:r>
            <w:proofErr w:type="gramEnd"/>
            <w:r>
              <w:rPr>
                <w:rFonts w:ascii="宋体" w:hAnsi="宋体" w:cs="宋体" w:hint="eastAsia"/>
                <w:sz w:val="18"/>
                <w:szCs w:val="18"/>
                <w:lang w:bidi="ar"/>
              </w:rPr>
              <w:t>接口不少于2个，CAN接口不少于2个。</w:t>
            </w:r>
            <w:r>
              <w:rPr>
                <w:rFonts w:ascii="宋体" w:hAnsi="宋体" w:cs="宋体" w:hint="eastAsia"/>
                <w:sz w:val="18"/>
                <w:szCs w:val="18"/>
                <w:lang w:bidi="ar"/>
              </w:rPr>
              <w:br/>
              <w:t>19、闸机通道认证通行应支持根据不同场景的权限管理有不同的开启方式，不限于</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认证开门、</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+中心远程开门、</w:t>
            </w:r>
            <w:proofErr w:type="gramStart"/>
            <w:r>
              <w:rPr>
                <w:rFonts w:ascii="宋体" w:hAnsi="宋体" w:cs="宋体" w:hint="eastAsia"/>
                <w:sz w:val="18"/>
                <w:szCs w:val="18"/>
                <w:lang w:bidi="ar"/>
              </w:rPr>
              <w:t>多重卡</w:t>
            </w:r>
            <w:proofErr w:type="gramEnd"/>
            <w:r>
              <w:rPr>
                <w:rFonts w:ascii="宋体" w:hAnsi="宋体" w:cs="宋体" w:hint="eastAsia"/>
                <w:sz w:val="18"/>
                <w:szCs w:val="18"/>
                <w:lang w:bidi="ar"/>
              </w:rPr>
              <w:t>+超级卡开门功能、超级权限开门、中心远程开门、手机开门、居民身份证开门、银行卡开门、指纹开门、</w:t>
            </w:r>
            <w:proofErr w:type="gramStart"/>
            <w:r>
              <w:rPr>
                <w:rFonts w:ascii="宋体" w:hAnsi="宋体" w:cs="宋体" w:hint="eastAsia"/>
                <w:sz w:val="18"/>
                <w:szCs w:val="18"/>
                <w:lang w:bidi="ar"/>
              </w:rPr>
              <w:t>二维码开门</w:t>
            </w:r>
            <w:proofErr w:type="gramEnd"/>
            <w:r>
              <w:rPr>
                <w:rFonts w:ascii="宋体" w:hAnsi="宋体" w:cs="宋体" w:hint="eastAsia"/>
                <w:sz w:val="18"/>
                <w:szCs w:val="18"/>
                <w:lang w:bidi="ar"/>
              </w:rPr>
              <w:t>、人脸识别开门、支持普通卡、来宾卡、胁迫卡、超级卡、残疾人卡、巡更卡、黑名单卡等多类型用户权限设置</w:t>
            </w:r>
            <w:r>
              <w:rPr>
                <w:rFonts w:ascii="宋体" w:hAnsi="宋体" w:cs="宋体" w:hint="eastAsia"/>
                <w:sz w:val="18"/>
                <w:szCs w:val="18"/>
                <w:lang w:bidi="ar"/>
              </w:rPr>
              <w:br/>
              <w:t>20、闸机通道工作瞬间最大噪声声压不大于62dB(A)，持续噪声声压不大于56dB(A)</w:t>
            </w:r>
            <w:r>
              <w:rPr>
                <w:rFonts w:ascii="宋体" w:hAnsi="宋体" w:cs="宋体" w:hint="eastAsia"/>
                <w:sz w:val="18"/>
                <w:szCs w:val="18"/>
                <w:lang w:bidi="ar"/>
              </w:rPr>
              <w:br/>
              <w:t>21、闸机通道应支持集成读卡器、身份证阅读器、二维码、人脸识别组件、指纹、指静脉、显示屏等设备集成，实现多种认证方式组合使用</w:t>
            </w:r>
            <w:r>
              <w:rPr>
                <w:rFonts w:ascii="宋体" w:hAnsi="宋体" w:cs="宋体" w:hint="eastAsia"/>
                <w:sz w:val="18"/>
                <w:szCs w:val="18"/>
                <w:lang w:bidi="ar"/>
              </w:rPr>
              <w:br/>
              <w:t>22、闸机通道外壳对外界机械碰撞的防护等级最薄弱处不低于IK05要求，其他表面不低于IK07要求</w:t>
            </w:r>
            <w:r>
              <w:rPr>
                <w:rFonts w:ascii="宋体" w:hAnsi="宋体" w:cs="宋体" w:hint="eastAsia"/>
                <w:sz w:val="18"/>
                <w:szCs w:val="18"/>
                <w:lang w:bidi="ar"/>
              </w:rPr>
              <w:br/>
              <w:t>23、闸机</w:t>
            </w:r>
            <w:proofErr w:type="gramStart"/>
            <w:r>
              <w:rPr>
                <w:rFonts w:ascii="宋体" w:hAnsi="宋体" w:cs="宋体" w:hint="eastAsia"/>
                <w:sz w:val="18"/>
                <w:szCs w:val="18"/>
                <w:lang w:bidi="ar"/>
              </w:rPr>
              <w:t>通道通道</w:t>
            </w:r>
            <w:proofErr w:type="gramEnd"/>
            <w:r>
              <w:rPr>
                <w:rFonts w:ascii="宋体" w:hAnsi="宋体" w:cs="宋体" w:hint="eastAsia"/>
                <w:sz w:val="18"/>
                <w:szCs w:val="18"/>
                <w:lang w:bidi="ar"/>
              </w:rPr>
              <w:t>环境适应性应支持工作温度-40℃~＋70℃、湿热+40℃RH93%的要求</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10C4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0D66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A8E5316" w14:textId="77777777" w:rsidR="00D12860" w:rsidRDefault="00D12860" w:rsidP="00602B82">
            <w:pPr>
              <w:rPr>
                <w:rFonts w:ascii="宋体" w:hAnsi="宋体" w:cs="宋体" w:hint="eastAsia"/>
                <w:sz w:val="18"/>
                <w:szCs w:val="18"/>
              </w:rPr>
            </w:pPr>
          </w:p>
        </w:tc>
      </w:tr>
      <w:tr w:rsidR="00D12860" w14:paraId="7AAB7055"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D4C930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1FD1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控制线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472B02"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CAT6</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9A26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720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E8FA0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8CBBA00" w14:textId="77777777" w:rsidR="00D12860" w:rsidRDefault="00D12860" w:rsidP="00602B82">
            <w:pPr>
              <w:rPr>
                <w:rFonts w:ascii="宋体" w:hAnsi="宋体" w:cs="宋体" w:hint="eastAsia"/>
                <w:sz w:val="18"/>
                <w:szCs w:val="18"/>
              </w:rPr>
            </w:pPr>
          </w:p>
        </w:tc>
      </w:tr>
      <w:tr w:rsidR="00D12860" w14:paraId="53406C3E"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E01610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3C54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门锁线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3DAB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RVV4*1.0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4A282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F2FDD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F00F840" w14:textId="77777777" w:rsidR="00D12860" w:rsidRDefault="00D12860" w:rsidP="00602B82">
            <w:pPr>
              <w:rPr>
                <w:rFonts w:ascii="宋体" w:hAnsi="宋体" w:cs="宋体" w:hint="eastAsia"/>
                <w:sz w:val="18"/>
                <w:szCs w:val="18"/>
              </w:rPr>
            </w:pPr>
          </w:p>
        </w:tc>
      </w:tr>
      <w:tr w:rsidR="00D12860" w14:paraId="4D0629A0"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9855AD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9EB0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出门按钮线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BA42F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RVV2*0.5</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A8966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9F247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F46DFD8" w14:textId="77777777" w:rsidR="00D12860" w:rsidRDefault="00D12860" w:rsidP="00602B82">
            <w:pPr>
              <w:rPr>
                <w:rFonts w:ascii="宋体" w:hAnsi="宋体" w:cs="宋体" w:hint="eastAsia"/>
                <w:sz w:val="18"/>
                <w:szCs w:val="18"/>
              </w:rPr>
            </w:pPr>
          </w:p>
        </w:tc>
      </w:tr>
      <w:tr w:rsidR="00D12860" w14:paraId="25324E1B"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077B5E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89D2B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电源线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52C4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RVV2*1.0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61039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720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46F6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2DC2CCA9" w14:textId="77777777" w:rsidR="00D12860" w:rsidRDefault="00D12860" w:rsidP="00602B82">
            <w:pPr>
              <w:rPr>
                <w:rFonts w:ascii="宋体" w:hAnsi="宋体" w:cs="宋体" w:hint="eastAsia"/>
                <w:sz w:val="18"/>
                <w:szCs w:val="18"/>
              </w:rPr>
            </w:pPr>
          </w:p>
        </w:tc>
      </w:tr>
      <w:tr w:rsidR="00D12860" w14:paraId="37F0EB88"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5EB2C1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63BE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线管</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33E6F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PVC25</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FEBBE"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1000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3AE5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33F42309" w14:textId="77777777" w:rsidR="00D12860" w:rsidRDefault="00D12860" w:rsidP="00602B82">
            <w:pPr>
              <w:rPr>
                <w:rFonts w:ascii="宋体" w:hAnsi="宋体" w:cs="宋体" w:hint="eastAsia"/>
                <w:sz w:val="18"/>
                <w:szCs w:val="18"/>
              </w:rPr>
            </w:pPr>
          </w:p>
        </w:tc>
      </w:tr>
      <w:tr w:rsidR="00D12860" w14:paraId="651BDB3D" w14:textId="77777777" w:rsidTr="00602B82">
        <w:trPr>
          <w:trHeight w:val="45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088A36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0E4C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辅材</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5A200"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含线管接头、锁母、胶布、线鼻子、螺栓螺母、膨胀螺栓、各种螺丝、尼龙扎带等</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4AF9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0382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73A6E7E9" w14:textId="77777777" w:rsidR="00D12860" w:rsidRDefault="00D12860" w:rsidP="00602B82">
            <w:pPr>
              <w:rPr>
                <w:rFonts w:ascii="宋体" w:hAnsi="宋体" w:cs="宋体" w:hint="eastAsia"/>
                <w:sz w:val="18"/>
                <w:szCs w:val="18"/>
              </w:rPr>
            </w:pPr>
          </w:p>
        </w:tc>
      </w:tr>
      <w:tr w:rsidR="00D12860" w14:paraId="1BDD28DF" w14:textId="77777777" w:rsidTr="00602B82">
        <w:trPr>
          <w:trHeight w:val="225"/>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78B6AE44"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02、UPS系统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85141" w14:textId="77777777" w:rsidR="00D12860" w:rsidRDefault="00D12860" w:rsidP="00602B82">
            <w:pPr>
              <w:jc w:val="left"/>
              <w:rPr>
                <w:rFonts w:ascii="宋体" w:hAnsi="宋体" w:cs="宋体" w:hint="eastAsia"/>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1E97A" w14:textId="77777777" w:rsidR="00D12860" w:rsidRDefault="00D12860" w:rsidP="00602B82">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46D65F" w14:textId="77777777" w:rsidR="00D12860" w:rsidRDefault="00D12860" w:rsidP="00602B82">
            <w:pP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B9AC751" w14:textId="77777777" w:rsidR="00D12860" w:rsidRDefault="00D12860" w:rsidP="00602B82">
            <w:pPr>
              <w:rPr>
                <w:rFonts w:ascii="宋体" w:hAnsi="宋体" w:cs="宋体" w:hint="eastAsia"/>
                <w:sz w:val="18"/>
                <w:szCs w:val="18"/>
              </w:rPr>
            </w:pPr>
          </w:p>
        </w:tc>
      </w:tr>
      <w:tr w:rsidR="00D12860" w14:paraId="17BC1035"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E75C09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92E1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防静电活动地板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197FF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600*600*35mm全钢防静电 地板</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4F2A9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24A2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平方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783D62A" w14:textId="77777777" w:rsidR="00D12860" w:rsidRDefault="00D12860" w:rsidP="00602B82">
            <w:pPr>
              <w:rPr>
                <w:rFonts w:ascii="宋体" w:hAnsi="宋体" w:cs="宋体" w:hint="eastAsia"/>
                <w:sz w:val="18"/>
                <w:szCs w:val="18"/>
              </w:rPr>
            </w:pPr>
          </w:p>
        </w:tc>
      </w:tr>
      <w:tr w:rsidR="00D12860" w14:paraId="5631F943"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24C679F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2328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钢骨架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A370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防静电地板下架空镀锌钢 骨架制安</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E898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E9C1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平方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3260F9E" w14:textId="77777777" w:rsidR="00D12860" w:rsidRDefault="00D12860" w:rsidP="00602B82">
            <w:pPr>
              <w:rPr>
                <w:rFonts w:ascii="宋体" w:hAnsi="宋体" w:cs="宋体" w:hint="eastAsia"/>
                <w:sz w:val="18"/>
                <w:szCs w:val="18"/>
              </w:rPr>
            </w:pPr>
          </w:p>
        </w:tc>
      </w:tr>
      <w:tr w:rsidR="00D12860" w14:paraId="6F6937B4" w14:textId="77777777" w:rsidTr="00602B82">
        <w:trPr>
          <w:trHeight w:val="120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634698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0AF3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UPS主机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DB429"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 xml:space="preserve">1.纯在线式双变换UPS产品；UPS主机容量40kVA，根据用户现场情况，可选择采用立式安装或嵌入19英寸标准机柜的机架式安装，机架式安装时高度≤3U </w:t>
            </w:r>
            <w:r>
              <w:rPr>
                <w:rFonts w:ascii="宋体" w:hAnsi="宋体" w:cs="宋体" w:hint="eastAsia"/>
                <w:sz w:val="18"/>
                <w:szCs w:val="18"/>
                <w:lang w:bidi="ar"/>
              </w:rPr>
              <w:br/>
              <w:t>2.兼容可立可卧安装，面板LCD重力感应自动切换横屏或竖屏显示 (可手动或自动模式) 。</w:t>
            </w:r>
            <w:r>
              <w:rPr>
                <w:rFonts w:ascii="宋体" w:hAnsi="宋体" w:cs="宋体" w:hint="eastAsia"/>
                <w:sz w:val="18"/>
                <w:szCs w:val="18"/>
                <w:lang w:bidi="ar"/>
              </w:rPr>
              <w:br/>
              <w:t>3.为了适应用户现场配电，UPS主机要求支持三进三出、三进单出  ，该功能需要现场验证，</w:t>
            </w:r>
            <w:r>
              <w:rPr>
                <w:rFonts w:ascii="宋体" w:hAnsi="宋体" w:cs="宋体" w:hint="eastAsia"/>
                <w:sz w:val="18"/>
                <w:szCs w:val="18"/>
                <w:lang w:bidi="ar"/>
              </w:rPr>
              <w:br/>
              <w:t>4.UPS主机尺寸（机架安装时）应满足：宽度≤440mm，深度≤700mm，  高度≤130mm。</w:t>
            </w:r>
            <w:r>
              <w:rPr>
                <w:rFonts w:ascii="宋体" w:hAnsi="宋体" w:cs="宋体" w:hint="eastAsia"/>
                <w:sz w:val="18"/>
                <w:szCs w:val="18"/>
                <w:lang w:bidi="ar"/>
              </w:rPr>
              <w:br/>
              <w:t>5.具有LCD+LED指示的操作界面，实时记录工作状态和运行信息，管理更加直观；操作界面要求配备手动双键开关机按钮，防止误操作发生。</w:t>
            </w:r>
            <w:r>
              <w:rPr>
                <w:rFonts w:ascii="宋体" w:hAnsi="宋体" w:cs="宋体" w:hint="eastAsia"/>
                <w:sz w:val="18"/>
                <w:szCs w:val="18"/>
                <w:lang w:bidi="ar"/>
              </w:rPr>
              <w:br/>
              <w:t>6.为了满足现场配电要求，便于设备实现</w:t>
            </w:r>
            <w:proofErr w:type="gramStart"/>
            <w:r>
              <w:rPr>
                <w:rFonts w:ascii="宋体" w:hAnsi="宋体" w:cs="宋体" w:hint="eastAsia"/>
                <w:sz w:val="18"/>
                <w:szCs w:val="18"/>
                <w:lang w:bidi="ar"/>
              </w:rPr>
              <w:t>不</w:t>
            </w:r>
            <w:proofErr w:type="gramEnd"/>
            <w:r>
              <w:rPr>
                <w:rFonts w:ascii="宋体" w:hAnsi="宋体" w:cs="宋体" w:hint="eastAsia"/>
                <w:sz w:val="18"/>
                <w:szCs w:val="18"/>
                <w:lang w:bidi="ar"/>
              </w:rPr>
              <w:t>断电的前提下进行主机维护更换，主机和配电采取分离设计，UPS主机可采用搭载市电、旁路、输出与维护旁路四个断路器的配电箱，且配电箱应具有示意配电开关电气关系，风格与主机保持一致。</w:t>
            </w:r>
            <w:r>
              <w:rPr>
                <w:rFonts w:ascii="宋体" w:hAnsi="宋体" w:cs="宋体" w:hint="eastAsia"/>
                <w:sz w:val="18"/>
                <w:szCs w:val="18"/>
                <w:lang w:bidi="ar"/>
              </w:rPr>
              <w:br/>
              <w:t>7.数字化并机：并机通讯接口板采用SLOT插槽设计，单机和并机可灵活切换，方便备库存，支持并机单用、扩容、冗余、双母线等多种工作制式；支</w:t>
            </w:r>
            <w:r>
              <w:rPr>
                <w:rFonts w:ascii="宋体" w:hAnsi="宋体" w:cs="宋体" w:hint="eastAsia"/>
                <w:sz w:val="18"/>
                <w:szCs w:val="18"/>
                <w:lang w:bidi="ar"/>
              </w:rPr>
              <w:lastRenderedPageBreak/>
              <w:t>持用户无须拆机现场单机升级成并机。</w:t>
            </w:r>
            <w:r>
              <w:rPr>
                <w:rFonts w:ascii="宋体" w:hAnsi="宋体" w:cs="宋体" w:hint="eastAsia"/>
                <w:sz w:val="18"/>
                <w:szCs w:val="18"/>
                <w:lang w:bidi="ar"/>
              </w:rPr>
              <w:br/>
              <w:t>8. 高性能指标：</w:t>
            </w:r>
            <w:r>
              <w:rPr>
                <w:rFonts w:ascii="宋体" w:hAnsi="宋体" w:cs="宋体" w:hint="eastAsia"/>
                <w:sz w:val="18"/>
                <w:szCs w:val="18"/>
                <w:lang w:bidi="ar"/>
              </w:rPr>
              <w:br/>
              <w:t>（1）整机UPS效率：</w:t>
            </w:r>
            <w:r>
              <w:rPr>
                <w:rFonts w:ascii="宋体" w:hAnsi="宋体" w:cs="宋体" w:hint="eastAsia"/>
                <w:sz w:val="18"/>
                <w:szCs w:val="18"/>
                <w:lang w:bidi="ar"/>
              </w:rPr>
              <w:br/>
              <w:t>100%阻性负载：≥94%</w:t>
            </w:r>
            <w:r>
              <w:rPr>
                <w:rFonts w:ascii="宋体" w:hAnsi="宋体" w:cs="宋体" w:hint="eastAsia"/>
                <w:sz w:val="18"/>
                <w:szCs w:val="18"/>
                <w:lang w:bidi="ar"/>
              </w:rPr>
              <w:br/>
              <w:t>50%阻性负载：≥92%</w:t>
            </w:r>
            <w:r>
              <w:rPr>
                <w:rFonts w:ascii="宋体" w:hAnsi="宋体" w:cs="宋体" w:hint="eastAsia"/>
                <w:sz w:val="18"/>
                <w:szCs w:val="18"/>
                <w:lang w:bidi="ar"/>
              </w:rPr>
              <w:br/>
              <w:t>30%阻性负载：≥90%</w:t>
            </w:r>
            <w:r>
              <w:rPr>
                <w:rFonts w:ascii="宋体" w:hAnsi="宋体" w:cs="宋体" w:hint="eastAsia"/>
                <w:sz w:val="18"/>
                <w:szCs w:val="18"/>
                <w:lang w:bidi="ar"/>
              </w:rPr>
              <w:br/>
              <w:t>（2）输出功率因素：</w:t>
            </w:r>
            <w:r>
              <w:rPr>
                <w:rFonts w:ascii="宋体" w:hAnsi="宋体" w:cs="宋体" w:hint="eastAsia"/>
                <w:sz w:val="18"/>
                <w:szCs w:val="18"/>
                <w:lang w:bidi="ar"/>
              </w:rPr>
              <w:br/>
              <w:t>输出有功功率应 ≥额定容量×0.9 kW/kVA即输出PF≥0.9，输出端可带更多负载；要求提供泰尔检验报告证明。</w:t>
            </w:r>
            <w:r>
              <w:rPr>
                <w:rFonts w:ascii="宋体" w:hAnsi="宋体" w:cs="宋体" w:hint="eastAsia"/>
                <w:sz w:val="18"/>
                <w:szCs w:val="18"/>
                <w:lang w:bidi="ar"/>
              </w:rPr>
              <w:br/>
              <w:t>（3）输入电流谐波：</w:t>
            </w:r>
            <w:r>
              <w:rPr>
                <w:rFonts w:ascii="宋体" w:hAnsi="宋体" w:cs="宋体" w:hint="eastAsia"/>
                <w:sz w:val="18"/>
                <w:szCs w:val="18"/>
                <w:lang w:bidi="ar"/>
              </w:rPr>
              <w:br/>
              <w:t xml:space="preserve">100%非线性负载：＜5%， </w:t>
            </w:r>
            <w:r>
              <w:rPr>
                <w:rFonts w:ascii="宋体" w:hAnsi="宋体" w:cs="宋体" w:hint="eastAsia"/>
                <w:sz w:val="18"/>
                <w:szCs w:val="18"/>
                <w:lang w:bidi="ar"/>
              </w:rPr>
              <w:br/>
              <w:t>50%非线性负载：＜8%，</w:t>
            </w:r>
            <w:r>
              <w:rPr>
                <w:rFonts w:ascii="宋体" w:hAnsi="宋体" w:cs="宋体" w:hint="eastAsia"/>
                <w:sz w:val="18"/>
                <w:szCs w:val="18"/>
                <w:lang w:bidi="ar"/>
              </w:rPr>
              <w:br/>
              <w:t>30%非线性负载：＜11%；</w:t>
            </w:r>
            <w:r>
              <w:rPr>
                <w:rFonts w:ascii="宋体" w:hAnsi="宋体" w:cs="宋体" w:hint="eastAsia"/>
                <w:sz w:val="18"/>
                <w:szCs w:val="18"/>
                <w:lang w:bidi="ar"/>
              </w:rPr>
              <w:br/>
              <w:t>（4）过载能力：125%负载维持10分钟。要求提供泰尔检验报告证明。</w:t>
            </w:r>
            <w:r>
              <w:rPr>
                <w:rFonts w:ascii="宋体" w:hAnsi="宋体" w:cs="宋体" w:hint="eastAsia"/>
                <w:sz w:val="18"/>
                <w:szCs w:val="18"/>
                <w:lang w:bidi="ar"/>
              </w:rPr>
              <w:br/>
              <w:t>9.电池直流电压输入范围：单体12V电池支持±12～±20节 （即±144V～±240V连续可调），现场配置灵活。要求提供生产厂家盖章的设备彩页证明材料。</w:t>
            </w:r>
            <w:r>
              <w:rPr>
                <w:rFonts w:ascii="宋体" w:hAnsi="宋体" w:cs="宋体" w:hint="eastAsia"/>
                <w:sz w:val="18"/>
                <w:szCs w:val="18"/>
                <w:lang w:bidi="ar"/>
              </w:rPr>
              <w:br/>
              <w:t>10.具备大充电电流，10~20kVA设置值1A~10A，30~40kVA充电电流最大可增至20A，缩短充电时间。</w:t>
            </w:r>
            <w:r>
              <w:rPr>
                <w:rFonts w:ascii="宋体" w:hAnsi="宋体" w:cs="宋体" w:hint="eastAsia"/>
                <w:sz w:val="18"/>
                <w:szCs w:val="18"/>
                <w:lang w:bidi="ar"/>
              </w:rPr>
              <w:br/>
              <w:t>11.安全保护：输入浪涌保护，火线对地具有保护措施，能承受更高的浪涌尖峰电压，同时，电池应具备防反接保护。投标方需提供所投产品生产厂家盖章的实物照片证明 。</w:t>
            </w:r>
            <w:r>
              <w:rPr>
                <w:rFonts w:ascii="宋体" w:hAnsi="宋体" w:cs="宋体" w:hint="eastAsia"/>
                <w:sz w:val="18"/>
                <w:szCs w:val="18"/>
                <w:lang w:bidi="ar"/>
              </w:rPr>
              <w:br/>
              <w:t>12. 智能化管理：</w:t>
            </w:r>
            <w:r>
              <w:rPr>
                <w:rFonts w:ascii="宋体" w:hAnsi="宋体" w:cs="宋体" w:hint="eastAsia"/>
                <w:sz w:val="18"/>
                <w:szCs w:val="18"/>
                <w:lang w:bidi="ar"/>
              </w:rPr>
              <w:br/>
              <w:t>（1）具备开机密码管理功能； 享受原厂服务。</w:t>
            </w:r>
            <w:r>
              <w:rPr>
                <w:rFonts w:ascii="宋体" w:hAnsi="宋体" w:cs="宋体" w:hint="eastAsia"/>
                <w:sz w:val="18"/>
                <w:szCs w:val="18"/>
                <w:lang w:bidi="ar"/>
              </w:rPr>
              <w:br/>
              <w:t>（2）用户日志记录：记录用户设置操作记录，数据可通讯导出；</w:t>
            </w:r>
            <w:r>
              <w:rPr>
                <w:rFonts w:ascii="宋体" w:hAnsi="宋体" w:cs="宋体" w:hint="eastAsia"/>
                <w:sz w:val="18"/>
                <w:szCs w:val="18"/>
                <w:lang w:bidi="ar"/>
              </w:rPr>
              <w:br/>
              <w:t>（3）电池管理功能：UPS主机具备直接通过面板功能对电池组进行无风险标准和深度放电检测，不需切断市电开关，避免放电时因电池组故障造成预外掉电；</w:t>
            </w:r>
            <w:r>
              <w:rPr>
                <w:rFonts w:ascii="宋体" w:hAnsi="宋体" w:cs="宋体" w:hint="eastAsia"/>
                <w:sz w:val="18"/>
                <w:szCs w:val="18"/>
                <w:lang w:bidi="ar"/>
              </w:rPr>
              <w:br/>
              <w:t>13.UPS主机应满足在高海拔2000米 内使用且</w:t>
            </w:r>
            <w:proofErr w:type="gramStart"/>
            <w:r>
              <w:rPr>
                <w:rFonts w:ascii="宋体" w:hAnsi="宋体" w:cs="宋体" w:hint="eastAsia"/>
                <w:sz w:val="18"/>
                <w:szCs w:val="18"/>
                <w:lang w:bidi="ar"/>
              </w:rPr>
              <w:t>不</w:t>
            </w:r>
            <w:proofErr w:type="gramEnd"/>
            <w:r>
              <w:rPr>
                <w:rFonts w:ascii="宋体" w:hAnsi="宋体" w:cs="宋体" w:hint="eastAsia"/>
                <w:sz w:val="18"/>
                <w:szCs w:val="18"/>
                <w:lang w:bidi="ar"/>
              </w:rPr>
              <w:t>降额，满足高海拔地区用户的使用需求，</w:t>
            </w:r>
            <w:proofErr w:type="gramStart"/>
            <w:r>
              <w:rPr>
                <w:rFonts w:ascii="宋体" w:hAnsi="宋体" w:cs="宋体" w:hint="eastAsia"/>
                <w:sz w:val="18"/>
                <w:szCs w:val="18"/>
                <w:lang w:bidi="ar"/>
              </w:rPr>
              <w:t>无需加大</w:t>
            </w:r>
            <w:proofErr w:type="gramEnd"/>
            <w:r>
              <w:rPr>
                <w:rFonts w:ascii="宋体" w:hAnsi="宋体" w:cs="宋体" w:hint="eastAsia"/>
                <w:sz w:val="18"/>
                <w:szCs w:val="18"/>
                <w:lang w:bidi="ar"/>
              </w:rPr>
              <w:t>规划ups容量，降低初始投资成本，要求提供生产厂家盖章的设备样本证明材料。</w:t>
            </w:r>
            <w:r>
              <w:rPr>
                <w:rFonts w:ascii="宋体" w:hAnsi="宋体" w:cs="宋体" w:hint="eastAsia"/>
                <w:sz w:val="18"/>
                <w:szCs w:val="18"/>
                <w:lang w:bidi="ar"/>
              </w:rPr>
              <w:br/>
              <w:t xml:space="preserve">14.支持选配RS232、干接点、SNMP等多种通讯卡，应用灵活。通讯协议转换卡技术平台具备锂电池监控接入技术可行性。 </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535B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AA05B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FA95D33" w14:textId="77777777" w:rsidR="00D12860" w:rsidRDefault="00D12860" w:rsidP="00602B82">
            <w:pPr>
              <w:rPr>
                <w:rFonts w:ascii="宋体" w:hAnsi="宋体" w:cs="宋体" w:hint="eastAsia"/>
                <w:sz w:val="18"/>
                <w:szCs w:val="18"/>
              </w:rPr>
            </w:pPr>
          </w:p>
        </w:tc>
      </w:tr>
      <w:tr w:rsidR="00D12860" w14:paraId="38332018" w14:textId="77777777" w:rsidTr="00602B82">
        <w:trPr>
          <w:trHeight w:val="8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28AEDD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3889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UPS电池</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C75E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1、蓄电池容量不低于12V100AH，设计寿命≥10年。</w:t>
            </w:r>
            <w:r>
              <w:rPr>
                <w:rFonts w:ascii="宋体" w:hAnsi="宋体" w:cs="宋体" w:hint="eastAsia"/>
                <w:sz w:val="18"/>
                <w:szCs w:val="18"/>
                <w:lang w:bidi="ar"/>
              </w:rPr>
              <w:br/>
              <w:t>2、蓄电池通过抗震测试。</w:t>
            </w:r>
            <w:r>
              <w:rPr>
                <w:rFonts w:ascii="宋体" w:hAnsi="宋体" w:cs="宋体" w:hint="eastAsia"/>
                <w:sz w:val="18"/>
                <w:szCs w:val="18"/>
                <w:lang w:bidi="ar"/>
              </w:rPr>
              <w:br/>
              <w:t>3、采用高可靠的专业阀控密封式设计，有效确保电池不漏（渗）液、无酸雾、不腐蚀。</w:t>
            </w:r>
            <w:r>
              <w:rPr>
                <w:rFonts w:ascii="宋体" w:hAnsi="宋体" w:cs="宋体" w:hint="eastAsia"/>
                <w:sz w:val="18"/>
                <w:szCs w:val="18"/>
                <w:lang w:bidi="ar"/>
              </w:rPr>
              <w:br/>
              <w:t>4、静置28天后容量保存率及密封反应效率应不低于97.9%，安全阀要求：开阀压力不大于25，闭</w:t>
            </w:r>
            <w:proofErr w:type="gramStart"/>
            <w:r>
              <w:rPr>
                <w:rFonts w:ascii="宋体" w:hAnsi="宋体" w:cs="宋体" w:hint="eastAsia"/>
                <w:sz w:val="18"/>
                <w:szCs w:val="18"/>
                <w:lang w:bidi="ar"/>
              </w:rPr>
              <w:t>阀压力</w:t>
            </w:r>
            <w:proofErr w:type="gramEnd"/>
            <w:r>
              <w:rPr>
                <w:rFonts w:ascii="宋体" w:hAnsi="宋体" w:cs="宋体" w:hint="eastAsia"/>
                <w:sz w:val="18"/>
                <w:szCs w:val="18"/>
                <w:lang w:bidi="ar"/>
              </w:rPr>
              <w:t>不大于17，同组蓄电池10H容量实验时，最大实际容量与最小实际容量差值不大于3%，在环境温度-30℃~+65℃之间，封口剂应无裂纹与溢流现象，电池间连接电压降不大于6.2mv。</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B4FA3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EFBFC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D9D5784" w14:textId="77777777" w:rsidR="00D12860" w:rsidRDefault="00D12860" w:rsidP="00602B82">
            <w:pPr>
              <w:rPr>
                <w:rFonts w:ascii="宋体" w:hAnsi="宋体" w:cs="宋体" w:hint="eastAsia"/>
                <w:sz w:val="18"/>
                <w:szCs w:val="18"/>
              </w:rPr>
            </w:pPr>
          </w:p>
        </w:tc>
      </w:tr>
      <w:tr w:rsidR="00D12860" w14:paraId="61F31982" w14:textId="77777777" w:rsidTr="00602B82">
        <w:trPr>
          <w:trHeight w:val="45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C631AF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0DBB2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UPS电池柜</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105E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 xml:space="preserve">1、满足32节100AH蓄电池安装；                         </w:t>
            </w:r>
            <w:r>
              <w:rPr>
                <w:rFonts w:ascii="宋体" w:hAnsi="宋体" w:cs="宋体" w:hint="eastAsia"/>
                <w:sz w:val="18"/>
                <w:szCs w:val="18"/>
                <w:lang w:bidi="ar"/>
              </w:rPr>
              <w:br/>
              <w:t>2、规格：900*787*1205；</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C671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6C37C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FA46CE9" w14:textId="77777777" w:rsidR="00D12860" w:rsidRDefault="00D12860" w:rsidP="00602B82">
            <w:pPr>
              <w:rPr>
                <w:rFonts w:ascii="宋体" w:hAnsi="宋体" w:cs="宋体" w:hint="eastAsia"/>
                <w:sz w:val="18"/>
                <w:szCs w:val="18"/>
              </w:rPr>
            </w:pPr>
          </w:p>
        </w:tc>
      </w:tr>
      <w:tr w:rsidR="00D12860" w14:paraId="6390B7EB" w14:textId="77777777" w:rsidTr="00602B82">
        <w:trPr>
          <w:trHeight w:val="45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6267B9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0819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UPS配电箱</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582BA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1、规格</w:t>
            </w:r>
            <w:r>
              <w:rPr>
                <w:rFonts w:ascii="宋体" w:hAnsi="宋体" w:cs="宋体" w:hint="eastAsia"/>
                <w:sz w:val="18"/>
                <w:szCs w:val="18"/>
                <w:lang w:bidi="ar"/>
              </w:rPr>
              <w:br/>
              <w:t>：W1000*D800*H2000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EE56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299E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AD7CAED" w14:textId="77777777" w:rsidR="00D12860" w:rsidRDefault="00D12860" w:rsidP="00602B82">
            <w:pPr>
              <w:rPr>
                <w:rFonts w:ascii="宋体" w:hAnsi="宋体" w:cs="宋体" w:hint="eastAsia"/>
                <w:sz w:val="18"/>
                <w:szCs w:val="18"/>
              </w:rPr>
            </w:pPr>
          </w:p>
        </w:tc>
      </w:tr>
      <w:tr w:rsidR="00D12860" w14:paraId="387DB579"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1EC99B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7</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12E0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楼层配电箱</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DEF59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1、规格：600*400*200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08D2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B3EF3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6EC7629" w14:textId="77777777" w:rsidR="00D12860" w:rsidRDefault="00D12860" w:rsidP="00602B82">
            <w:pPr>
              <w:rPr>
                <w:rFonts w:ascii="宋体" w:hAnsi="宋体" w:cs="宋体" w:hint="eastAsia"/>
                <w:sz w:val="18"/>
                <w:szCs w:val="18"/>
              </w:rPr>
            </w:pPr>
          </w:p>
        </w:tc>
      </w:tr>
      <w:tr w:rsidR="00D12860" w14:paraId="294B5920"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9A7ADB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C0E9C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电力电缆</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D5410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规格：ZR-YJV-3*6mm2</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2C52D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100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26C1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2A905AC" w14:textId="77777777" w:rsidR="00D12860" w:rsidRDefault="00D12860" w:rsidP="00602B82">
            <w:pPr>
              <w:rPr>
                <w:rFonts w:ascii="宋体" w:hAnsi="宋体" w:cs="宋体" w:hint="eastAsia"/>
                <w:sz w:val="18"/>
                <w:szCs w:val="18"/>
              </w:rPr>
            </w:pPr>
          </w:p>
        </w:tc>
      </w:tr>
      <w:tr w:rsidR="00D12860" w14:paraId="17742455"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AA6D89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9</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04A5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桥架</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C1910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规格：200*100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578B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4965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2C175DBF" w14:textId="77777777" w:rsidR="00D12860" w:rsidRDefault="00D12860" w:rsidP="00602B82">
            <w:pPr>
              <w:rPr>
                <w:rFonts w:ascii="宋体" w:hAnsi="宋体" w:cs="宋体" w:hint="eastAsia"/>
                <w:sz w:val="18"/>
                <w:szCs w:val="18"/>
              </w:rPr>
            </w:pPr>
          </w:p>
        </w:tc>
      </w:tr>
      <w:tr w:rsidR="00D12860" w14:paraId="107AFDD9" w14:textId="77777777" w:rsidTr="00602B82">
        <w:trPr>
          <w:trHeight w:val="274"/>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DA2905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88540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机房开关、插座</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CD5D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10A</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7409D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9950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项</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6C72248" w14:textId="77777777" w:rsidR="00D12860" w:rsidRDefault="00D12860" w:rsidP="00602B82">
            <w:pPr>
              <w:rPr>
                <w:rFonts w:ascii="宋体" w:hAnsi="宋体" w:cs="宋体" w:hint="eastAsia"/>
                <w:sz w:val="18"/>
                <w:szCs w:val="18"/>
              </w:rPr>
            </w:pPr>
          </w:p>
        </w:tc>
      </w:tr>
      <w:tr w:rsidR="00D12860" w14:paraId="68C95A7A"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969319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9F694F"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接地线</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7C92E"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BVR-25mm2</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D962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5D84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98685D6" w14:textId="77777777" w:rsidR="00D12860" w:rsidRDefault="00D12860" w:rsidP="00602B82">
            <w:pPr>
              <w:rPr>
                <w:rFonts w:ascii="宋体" w:hAnsi="宋体" w:cs="宋体" w:hint="eastAsia"/>
                <w:sz w:val="18"/>
                <w:szCs w:val="18"/>
              </w:rPr>
            </w:pPr>
          </w:p>
        </w:tc>
      </w:tr>
      <w:tr w:rsidR="00D12860" w14:paraId="3112A4F3"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FA0DE3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79293D"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铜排</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FD36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30X3mm</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E639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80</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CEBE9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米</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373806C" w14:textId="77777777" w:rsidR="00D12860" w:rsidRDefault="00D12860" w:rsidP="00602B82">
            <w:pPr>
              <w:rPr>
                <w:rFonts w:ascii="宋体" w:hAnsi="宋体" w:cs="宋体" w:hint="eastAsia"/>
                <w:sz w:val="18"/>
                <w:szCs w:val="18"/>
              </w:rPr>
            </w:pPr>
          </w:p>
        </w:tc>
      </w:tr>
      <w:tr w:rsidR="00D12860" w14:paraId="5D384FFA"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34ED67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68B6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机柜</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F48D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42U</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9FFC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972EF2"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7BF0BAB9" w14:textId="77777777" w:rsidR="00D12860" w:rsidRDefault="00D12860" w:rsidP="00602B82">
            <w:pPr>
              <w:rPr>
                <w:rFonts w:ascii="宋体" w:hAnsi="宋体" w:cs="宋体" w:hint="eastAsia"/>
                <w:sz w:val="18"/>
                <w:szCs w:val="18"/>
              </w:rPr>
            </w:pPr>
          </w:p>
        </w:tc>
      </w:tr>
      <w:tr w:rsidR="00D12860" w14:paraId="2C96D282" w14:textId="77777777" w:rsidTr="00602B82">
        <w:trPr>
          <w:trHeight w:val="225"/>
        </w:trPr>
        <w:tc>
          <w:tcPr>
            <w:tcW w:w="8048" w:type="dxa"/>
            <w:gridSpan w:val="3"/>
            <w:tcBorders>
              <w:top w:val="single" w:sz="4" w:space="0" w:color="000000"/>
              <w:left w:val="single" w:sz="8" w:space="0" w:color="000000"/>
              <w:bottom w:val="single" w:sz="4" w:space="0" w:color="000000"/>
              <w:right w:val="single" w:sz="4" w:space="0" w:color="000000"/>
            </w:tcBorders>
            <w:shd w:val="clear" w:color="auto" w:fill="auto"/>
            <w:vAlign w:val="center"/>
          </w:tcPr>
          <w:p w14:paraId="546124ED" w14:textId="77777777" w:rsidR="00D12860" w:rsidRDefault="00D12860" w:rsidP="00602B82">
            <w:pPr>
              <w:jc w:val="left"/>
              <w:rPr>
                <w:rFonts w:ascii="宋体" w:hAnsi="宋体" w:cs="宋体" w:hint="eastAsia"/>
                <w:sz w:val="18"/>
                <w:szCs w:val="18"/>
              </w:rPr>
            </w:pPr>
            <w:r>
              <w:rPr>
                <w:rFonts w:ascii="宋体" w:hAnsi="宋体" w:cs="宋体" w:hint="eastAsia"/>
                <w:b/>
                <w:bCs/>
                <w:sz w:val="18"/>
                <w:szCs w:val="18"/>
                <w:lang w:bidi="ar"/>
              </w:rPr>
              <w:t>03、立案庭办公配套</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282A6" w14:textId="77777777" w:rsidR="00D12860" w:rsidRDefault="00D12860" w:rsidP="00602B82">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AD904" w14:textId="77777777" w:rsidR="00D12860" w:rsidRDefault="00D12860" w:rsidP="00602B82">
            <w:pPr>
              <w:jc w:val="cente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F946FED" w14:textId="77777777" w:rsidR="00D12860" w:rsidRDefault="00D12860" w:rsidP="00602B82">
            <w:pPr>
              <w:rPr>
                <w:rFonts w:ascii="宋体" w:hAnsi="宋体" w:cs="宋体" w:hint="eastAsia"/>
                <w:sz w:val="18"/>
                <w:szCs w:val="18"/>
              </w:rPr>
            </w:pPr>
          </w:p>
        </w:tc>
      </w:tr>
      <w:tr w:rsidR="00D12860" w14:paraId="416A1ECC" w14:textId="77777777" w:rsidTr="00602B82">
        <w:trPr>
          <w:trHeight w:val="98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31167EF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12D833"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办公桌</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CF50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尺寸定制:根据实际场景定制</w:t>
            </w:r>
            <w:r>
              <w:rPr>
                <w:rFonts w:ascii="宋体" w:hAnsi="宋体" w:cs="宋体" w:hint="eastAsia"/>
                <w:sz w:val="18"/>
                <w:szCs w:val="18"/>
                <w:lang w:bidi="ar"/>
              </w:rPr>
              <w:br/>
              <w:t>材料：采用E1级优质环保中密度板或优质实木插接板，优等品胡桃木木皮饰面，木皮厚度≥0.6mm；所有板件做到平整、无脱胶、表面无胶渍、麻点、坑洼；优质环保油漆，漆膜附着力达到1级，充分保证产品的具有较好耐磨、耐变温热性能</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0882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3F0A6"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张</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4FB3D7C9" w14:textId="77777777" w:rsidR="00D12860" w:rsidRDefault="00D12860" w:rsidP="00602B82">
            <w:pPr>
              <w:jc w:val="center"/>
              <w:rPr>
                <w:rFonts w:ascii="宋体" w:hAnsi="宋体" w:cs="宋体" w:hint="eastAsia"/>
                <w:sz w:val="18"/>
                <w:szCs w:val="18"/>
              </w:rPr>
            </w:pPr>
          </w:p>
        </w:tc>
      </w:tr>
      <w:tr w:rsidR="00D12860" w14:paraId="6CB5514C" w14:textId="77777777" w:rsidTr="00602B82">
        <w:trPr>
          <w:trHeight w:val="45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F2C5DB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lastRenderedPageBreak/>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13F4A6"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办公椅</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D3C81"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采用一级优质环保皮，优质麻绒面料；海绵采用优质高回弹一次成型PU泡棉，座面密度≥35KG/m3,背密度≥30KG/m3,回弹力90%</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6DD2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00100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张</w:t>
            </w:r>
          </w:p>
        </w:tc>
        <w:tc>
          <w:tcPr>
            <w:tcW w:w="743" w:type="dxa"/>
            <w:tcBorders>
              <w:top w:val="single" w:sz="4" w:space="0" w:color="000000"/>
              <w:left w:val="single" w:sz="4" w:space="0" w:color="000000"/>
              <w:bottom w:val="single" w:sz="4" w:space="0" w:color="000000"/>
              <w:right w:val="single" w:sz="8" w:space="0" w:color="000000"/>
            </w:tcBorders>
            <w:shd w:val="clear" w:color="auto" w:fill="auto"/>
            <w:noWrap/>
            <w:vAlign w:val="center"/>
          </w:tcPr>
          <w:p w14:paraId="12734F49" w14:textId="77777777" w:rsidR="00D12860" w:rsidRDefault="00D12860" w:rsidP="00602B82">
            <w:pPr>
              <w:jc w:val="center"/>
              <w:rPr>
                <w:rFonts w:ascii="宋体" w:hAnsi="宋体" w:cs="宋体" w:hint="eastAsia"/>
                <w:sz w:val="18"/>
                <w:szCs w:val="18"/>
              </w:rPr>
            </w:pPr>
          </w:p>
        </w:tc>
      </w:tr>
      <w:tr w:rsidR="00D12860" w14:paraId="4DD2763C"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2FCD02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C9AE8D" w14:textId="77777777" w:rsidR="00D12860" w:rsidRDefault="00D12860" w:rsidP="00602B82">
            <w:pPr>
              <w:widowControl/>
              <w:jc w:val="left"/>
              <w:textAlignment w:val="center"/>
              <w:rPr>
                <w:rFonts w:ascii="宋体" w:hAnsi="宋体" w:cs="宋体" w:hint="eastAsia"/>
                <w:sz w:val="18"/>
                <w:szCs w:val="18"/>
              </w:rPr>
            </w:pPr>
            <w:proofErr w:type="gramStart"/>
            <w:r>
              <w:rPr>
                <w:rFonts w:ascii="宋体" w:hAnsi="宋体" w:cs="宋体" w:hint="eastAsia"/>
                <w:sz w:val="18"/>
                <w:szCs w:val="18"/>
                <w:lang w:bidi="ar"/>
              </w:rPr>
              <w:t>导诉台</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3A16E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尺寸：长4米、宽0.9米、高0.7米；前镶嵌</w:t>
            </w:r>
            <w:proofErr w:type="gramStart"/>
            <w:r>
              <w:rPr>
                <w:rFonts w:ascii="宋体" w:hAnsi="宋体" w:cs="宋体" w:hint="eastAsia"/>
                <w:sz w:val="18"/>
                <w:szCs w:val="18"/>
                <w:lang w:bidi="ar"/>
              </w:rPr>
              <w:t>导诉台字样</w:t>
            </w:r>
            <w:proofErr w:type="gramEnd"/>
            <w:r>
              <w:rPr>
                <w:rFonts w:ascii="宋体" w:hAnsi="宋体" w:cs="宋体" w:hint="eastAsia"/>
                <w:sz w:val="18"/>
                <w:szCs w:val="18"/>
                <w:lang w:bidi="ar"/>
              </w:rPr>
              <w:t>、现场定制</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DE8A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21FEE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483C5695" w14:textId="77777777" w:rsidR="00D12860" w:rsidRDefault="00D12860" w:rsidP="00602B82">
            <w:pPr>
              <w:rPr>
                <w:rFonts w:ascii="宋体" w:hAnsi="宋体" w:cs="宋体" w:hint="eastAsia"/>
                <w:sz w:val="18"/>
                <w:szCs w:val="18"/>
              </w:rPr>
            </w:pPr>
          </w:p>
        </w:tc>
      </w:tr>
      <w:tr w:rsidR="00D12860" w14:paraId="0AE81B38"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1E0EA90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78159D" w14:textId="77777777" w:rsidR="00D12860" w:rsidRDefault="00D12860" w:rsidP="00602B82">
            <w:pPr>
              <w:widowControl/>
              <w:jc w:val="left"/>
              <w:textAlignment w:val="center"/>
              <w:rPr>
                <w:rFonts w:ascii="宋体" w:hAnsi="宋体" w:cs="宋体" w:hint="eastAsia"/>
                <w:sz w:val="18"/>
                <w:szCs w:val="18"/>
              </w:rPr>
            </w:pPr>
            <w:proofErr w:type="gramStart"/>
            <w:r>
              <w:rPr>
                <w:rFonts w:ascii="宋体" w:hAnsi="宋体" w:cs="宋体" w:hint="eastAsia"/>
                <w:sz w:val="18"/>
                <w:szCs w:val="18"/>
                <w:lang w:bidi="ar"/>
              </w:rPr>
              <w:t>导诉椅</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2033A"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人体工程学办公椅，支持升降、旋转</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A27DB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BDD7C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张</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30BE8A0" w14:textId="77777777" w:rsidR="00D12860" w:rsidRDefault="00D12860" w:rsidP="00602B82">
            <w:pPr>
              <w:rPr>
                <w:rFonts w:ascii="宋体" w:hAnsi="宋体" w:cs="宋体" w:hint="eastAsia"/>
                <w:sz w:val="18"/>
                <w:szCs w:val="18"/>
              </w:rPr>
            </w:pPr>
          </w:p>
        </w:tc>
      </w:tr>
      <w:tr w:rsidR="00D12860" w14:paraId="7B7EF06F"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0568E5B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40B9E7"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等候区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89D6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一楼立案区等候弧形卡座（卡座1组、</w:t>
            </w:r>
            <w:proofErr w:type="gramStart"/>
            <w:r>
              <w:rPr>
                <w:rFonts w:ascii="宋体" w:hAnsi="宋体" w:cs="宋体" w:hint="eastAsia"/>
                <w:sz w:val="18"/>
                <w:szCs w:val="18"/>
                <w:lang w:bidi="ar"/>
              </w:rPr>
              <w:t>暂估满足</w:t>
            </w:r>
            <w:proofErr w:type="gramEnd"/>
            <w:r>
              <w:rPr>
                <w:rFonts w:ascii="宋体" w:hAnsi="宋体" w:cs="宋体" w:hint="eastAsia"/>
                <w:sz w:val="18"/>
                <w:szCs w:val="18"/>
                <w:lang w:bidi="ar"/>
              </w:rPr>
              <w:t>8人等待、造型定制）</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2B1AA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A9F9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FB9F1D2" w14:textId="77777777" w:rsidR="00D12860" w:rsidRDefault="00D12860" w:rsidP="00602B82">
            <w:pPr>
              <w:rPr>
                <w:rFonts w:ascii="宋体" w:hAnsi="宋体" w:cs="宋体" w:hint="eastAsia"/>
                <w:sz w:val="18"/>
                <w:szCs w:val="18"/>
              </w:rPr>
            </w:pPr>
          </w:p>
        </w:tc>
      </w:tr>
      <w:tr w:rsidR="00D12860" w14:paraId="7F44B5FE" w14:textId="77777777" w:rsidTr="00602B82">
        <w:trPr>
          <w:trHeight w:val="225"/>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4FDAC8C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6</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5A79B"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等候区</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B9DF4"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二楼法庭等候弧形卡座（卡座1组、</w:t>
            </w:r>
            <w:proofErr w:type="gramStart"/>
            <w:r>
              <w:rPr>
                <w:rFonts w:ascii="宋体" w:hAnsi="宋体" w:cs="宋体" w:hint="eastAsia"/>
                <w:sz w:val="18"/>
                <w:szCs w:val="18"/>
                <w:lang w:bidi="ar"/>
              </w:rPr>
              <w:t>暂估满足</w:t>
            </w:r>
            <w:proofErr w:type="gramEnd"/>
            <w:r>
              <w:rPr>
                <w:rFonts w:ascii="宋体" w:hAnsi="宋体" w:cs="宋体" w:hint="eastAsia"/>
                <w:sz w:val="18"/>
                <w:szCs w:val="18"/>
                <w:lang w:bidi="ar"/>
              </w:rPr>
              <w:t>6人等待、造型定制）</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77FC4"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D722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1F00DDAB" w14:textId="77777777" w:rsidR="00D12860" w:rsidRDefault="00D12860" w:rsidP="00602B82">
            <w:pPr>
              <w:rPr>
                <w:rFonts w:ascii="宋体" w:hAnsi="宋体" w:cs="宋体" w:hint="eastAsia"/>
                <w:sz w:val="18"/>
                <w:szCs w:val="18"/>
              </w:rPr>
            </w:pPr>
          </w:p>
        </w:tc>
      </w:tr>
      <w:tr w:rsidR="00D12860" w14:paraId="235AEEEB" w14:textId="77777777" w:rsidTr="00602B82">
        <w:trPr>
          <w:trHeight w:val="225"/>
        </w:trPr>
        <w:tc>
          <w:tcPr>
            <w:tcW w:w="1841" w:type="dxa"/>
            <w:gridSpan w:val="2"/>
            <w:tcBorders>
              <w:top w:val="single" w:sz="4" w:space="0" w:color="000000"/>
              <w:left w:val="single" w:sz="8" w:space="0" w:color="000000"/>
              <w:bottom w:val="single" w:sz="4" w:space="0" w:color="000000"/>
              <w:right w:val="single" w:sz="4" w:space="0" w:color="000000"/>
            </w:tcBorders>
            <w:shd w:val="clear" w:color="auto" w:fill="auto"/>
            <w:vAlign w:val="center"/>
          </w:tcPr>
          <w:p w14:paraId="0A06DF6B" w14:textId="77777777" w:rsidR="00D12860" w:rsidRDefault="00D12860" w:rsidP="00602B82">
            <w:pPr>
              <w:widowControl/>
              <w:jc w:val="left"/>
              <w:textAlignment w:val="center"/>
              <w:rPr>
                <w:rFonts w:ascii="宋体" w:hAnsi="宋体" w:cs="宋体" w:hint="eastAsia"/>
                <w:b/>
                <w:bCs/>
                <w:sz w:val="18"/>
                <w:szCs w:val="18"/>
              </w:rPr>
            </w:pPr>
            <w:r>
              <w:rPr>
                <w:rFonts w:ascii="宋体" w:hAnsi="宋体" w:cs="宋体" w:hint="eastAsia"/>
                <w:b/>
                <w:bCs/>
                <w:sz w:val="18"/>
                <w:szCs w:val="18"/>
                <w:lang w:bidi="ar"/>
              </w:rPr>
              <w:t>04、立案庭信息化配套</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5AF03" w14:textId="77777777" w:rsidR="00D12860" w:rsidRDefault="00D12860" w:rsidP="00602B82">
            <w:pPr>
              <w:jc w:val="left"/>
              <w:rPr>
                <w:rFonts w:ascii="宋体" w:hAnsi="宋体" w:cs="宋体" w:hint="eastAsia"/>
                <w:sz w:val="18"/>
                <w:szCs w:val="18"/>
              </w:rPr>
            </w:pP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7E733" w14:textId="77777777" w:rsidR="00D12860" w:rsidRDefault="00D12860" w:rsidP="00602B82">
            <w:pPr>
              <w:rPr>
                <w:rFonts w:ascii="宋体" w:hAnsi="宋体" w:cs="宋体" w:hint="eastAsia"/>
                <w:sz w:val="18"/>
                <w:szCs w:val="18"/>
              </w:rPr>
            </w:pP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3D5297" w14:textId="77777777" w:rsidR="00D12860" w:rsidRDefault="00D12860" w:rsidP="00602B82">
            <w:pPr>
              <w:rPr>
                <w:rFonts w:ascii="宋体" w:hAnsi="宋体" w:cs="宋体" w:hint="eastAsia"/>
                <w:sz w:val="18"/>
                <w:szCs w:val="18"/>
              </w:rPr>
            </w:pP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E963423" w14:textId="77777777" w:rsidR="00D12860" w:rsidRDefault="00D12860" w:rsidP="00602B82">
            <w:pPr>
              <w:rPr>
                <w:rFonts w:ascii="宋体" w:hAnsi="宋体" w:cs="宋体" w:hint="eastAsia"/>
                <w:sz w:val="18"/>
                <w:szCs w:val="18"/>
              </w:rPr>
            </w:pPr>
          </w:p>
        </w:tc>
      </w:tr>
      <w:tr w:rsidR="00D12860" w14:paraId="02D29E6C" w14:textId="77777777" w:rsidTr="00602B82">
        <w:trPr>
          <w:trHeight w:val="158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728C7CCB"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C6645"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文书自助填写系统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0C158C"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一台21.5寸电容触摸屏、工业主机；</w:t>
            </w:r>
            <w:r>
              <w:rPr>
                <w:rFonts w:ascii="宋体" w:hAnsi="宋体" w:cs="宋体" w:hint="eastAsia"/>
                <w:sz w:val="18"/>
                <w:szCs w:val="18"/>
                <w:lang w:bidi="ar"/>
              </w:rPr>
              <w:br/>
              <w:t>1、通过诉讼文书自主填写服务平台，将多类标准文书模板录入平台供诉讼参与人根据自身需求选择；</w:t>
            </w:r>
            <w:r>
              <w:rPr>
                <w:rFonts w:ascii="宋体" w:hAnsi="宋体" w:cs="宋体" w:hint="eastAsia"/>
                <w:sz w:val="18"/>
                <w:szCs w:val="18"/>
                <w:lang w:bidi="ar"/>
              </w:rPr>
              <w:br/>
              <w:t>2、界面分为左看、右写，左边即显示不可修改的文书模板作书写参考，右边则显示可编辑的Word模板，集合了键盘输入、语音识别以及人脸识别信息回填等编辑方式；</w:t>
            </w:r>
            <w:r>
              <w:rPr>
                <w:rFonts w:ascii="宋体" w:hAnsi="宋体" w:cs="宋体" w:hint="eastAsia"/>
                <w:sz w:val="18"/>
                <w:szCs w:val="18"/>
                <w:lang w:bidi="ar"/>
              </w:rPr>
              <w:br/>
              <w:t>3、文书完成可及时完成打印，并提供</w:t>
            </w:r>
            <w:proofErr w:type="gramStart"/>
            <w:r>
              <w:rPr>
                <w:rFonts w:ascii="宋体" w:hAnsi="宋体" w:cs="宋体" w:hint="eastAsia"/>
                <w:sz w:val="18"/>
                <w:szCs w:val="18"/>
                <w:lang w:bidi="ar"/>
              </w:rPr>
              <w:t>二维码扫描</w:t>
            </w:r>
            <w:proofErr w:type="gramEnd"/>
            <w:r>
              <w:rPr>
                <w:rFonts w:ascii="宋体" w:hAnsi="宋体" w:cs="宋体" w:hint="eastAsia"/>
                <w:sz w:val="18"/>
                <w:szCs w:val="18"/>
                <w:lang w:bidi="ar"/>
              </w:rPr>
              <w:t>下载空白文书模板；</w:t>
            </w:r>
            <w:r>
              <w:rPr>
                <w:rFonts w:ascii="宋体" w:hAnsi="宋体" w:cs="宋体" w:hint="eastAsia"/>
                <w:sz w:val="18"/>
                <w:szCs w:val="18"/>
                <w:lang w:bidi="ar"/>
              </w:rPr>
              <w:br/>
              <w:t>4、提供各类标准的诉讼模板；</w:t>
            </w:r>
            <w:r>
              <w:rPr>
                <w:rFonts w:ascii="宋体" w:hAnsi="宋体" w:cs="宋体" w:hint="eastAsia"/>
                <w:sz w:val="18"/>
                <w:szCs w:val="18"/>
                <w:lang w:bidi="ar"/>
              </w:rPr>
              <w:br/>
              <w:t>5、身份信息自动回填；</w:t>
            </w:r>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A36358"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26E56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6D3AC634" w14:textId="77777777" w:rsidR="00D12860" w:rsidRDefault="00D12860" w:rsidP="00602B82">
            <w:pPr>
              <w:rPr>
                <w:rFonts w:ascii="宋体" w:hAnsi="宋体" w:cs="宋体" w:hint="eastAsia"/>
                <w:sz w:val="18"/>
                <w:szCs w:val="18"/>
              </w:rPr>
            </w:pPr>
          </w:p>
        </w:tc>
      </w:tr>
      <w:tr w:rsidR="00D12860" w14:paraId="0C8811EE" w14:textId="77777777" w:rsidTr="00602B82">
        <w:trPr>
          <w:trHeight w:val="45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65144D8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2</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EE3783"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智能存包柜、</w:t>
            </w:r>
            <w:proofErr w:type="gramStart"/>
            <w:r>
              <w:rPr>
                <w:rFonts w:ascii="宋体" w:hAnsi="宋体" w:cs="宋体" w:hint="eastAsia"/>
                <w:sz w:val="18"/>
                <w:szCs w:val="18"/>
                <w:lang w:bidi="ar"/>
              </w:rPr>
              <w:t>存手机柜</w:t>
            </w:r>
            <w:proofErr w:type="gramEnd"/>
          </w:p>
        </w:tc>
        <w:tc>
          <w:tcPr>
            <w:tcW w:w="62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D491C8" w14:textId="77777777" w:rsidR="00D12860" w:rsidRDefault="00D12860" w:rsidP="00602B82">
            <w:pPr>
              <w:widowControl/>
              <w:jc w:val="left"/>
              <w:textAlignment w:val="center"/>
              <w:rPr>
                <w:rFonts w:ascii="宋体" w:hAnsi="宋体" w:cs="宋体" w:hint="eastAsia"/>
                <w:sz w:val="18"/>
                <w:szCs w:val="18"/>
              </w:rPr>
            </w:pPr>
            <w:r>
              <w:rPr>
                <w:rFonts w:ascii="宋体" w:hAnsi="宋体" w:cs="宋体" w:hint="eastAsia"/>
                <w:sz w:val="18"/>
                <w:szCs w:val="18"/>
                <w:lang w:bidi="ar"/>
              </w:rPr>
              <w:t>智能存包柜、</w:t>
            </w:r>
            <w:proofErr w:type="gramStart"/>
            <w:r>
              <w:rPr>
                <w:rFonts w:ascii="宋体" w:hAnsi="宋体" w:cs="宋体" w:hint="eastAsia"/>
                <w:sz w:val="18"/>
                <w:szCs w:val="18"/>
                <w:lang w:bidi="ar"/>
              </w:rPr>
              <w:t>存手机柜</w:t>
            </w:r>
            <w:proofErr w:type="gramEnd"/>
          </w:p>
        </w:tc>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95C6D"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8BB95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0651D5E9" w14:textId="77777777" w:rsidR="00D12860" w:rsidRDefault="00D12860" w:rsidP="00602B82">
            <w:pPr>
              <w:rPr>
                <w:rFonts w:ascii="宋体" w:hAnsi="宋体" w:cs="宋体" w:hint="eastAsia"/>
                <w:sz w:val="18"/>
                <w:szCs w:val="18"/>
              </w:rPr>
            </w:pPr>
          </w:p>
        </w:tc>
      </w:tr>
      <w:tr w:rsidR="00D12860" w14:paraId="77B41784" w14:textId="77777777" w:rsidTr="00602B82">
        <w:trPr>
          <w:trHeight w:val="194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B24997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3</w:t>
            </w:r>
          </w:p>
        </w:tc>
        <w:tc>
          <w:tcPr>
            <w:tcW w:w="11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091C6" w14:textId="77777777" w:rsidR="00D12860" w:rsidRDefault="00D12860" w:rsidP="00602B82">
            <w:pPr>
              <w:widowControl/>
              <w:jc w:val="center"/>
              <w:textAlignment w:val="center"/>
              <w:rPr>
                <w:rFonts w:ascii="宋体" w:hAnsi="宋体" w:cs="宋体" w:hint="eastAsia"/>
                <w:sz w:val="18"/>
                <w:szCs w:val="18"/>
              </w:rPr>
            </w:pPr>
            <w:proofErr w:type="gramStart"/>
            <w:r>
              <w:rPr>
                <w:rFonts w:ascii="宋体" w:hAnsi="宋体" w:cs="宋体" w:hint="eastAsia"/>
                <w:sz w:val="18"/>
                <w:szCs w:val="18"/>
                <w:lang w:bidi="ar"/>
              </w:rPr>
              <w:t>无纸化取叫号</w:t>
            </w:r>
            <w:proofErr w:type="gramEnd"/>
            <w:r>
              <w:rPr>
                <w:rFonts w:ascii="宋体" w:hAnsi="宋体" w:cs="宋体" w:hint="eastAsia"/>
                <w:sz w:val="18"/>
                <w:szCs w:val="18"/>
                <w:lang w:bidi="ar"/>
              </w:rPr>
              <w:t>管理系统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tcPr>
          <w:p w14:paraId="4A85121A" w14:textId="77777777" w:rsidR="00D12860" w:rsidRDefault="00D12860" w:rsidP="00602B82">
            <w:pPr>
              <w:widowControl/>
              <w:jc w:val="left"/>
              <w:textAlignment w:val="top"/>
              <w:rPr>
                <w:rFonts w:ascii="宋体" w:hAnsi="宋体" w:cs="宋体" w:hint="eastAsia"/>
                <w:sz w:val="18"/>
                <w:szCs w:val="18"/>
              </w:rPr>
            </w:pPr>
            <w:r>
              <w:rPr>
                <w:rFonts w:ascii="宋体" w:hAnsi="宋体" w:cs="宋体" w:hint="eastAsia"/>
                <w:sz w:val="18"/>
                <w:szCs w:val="18"/>
                <w:lang w:bidi="ar"/>
              </w:rPr>
              <w:t>屏幕参数：屏幕尺寸：32寸、屏幕规格：原装A+模组屏、屏幕比例 9：16、物理分辨率：1080*1920、屏幕亮度：400cd/㎡、可视角度：178/178度、屏幕对比度：1200：1；</w:t>
            </w:r>
            <w:r>
              <w:rPr>
                <w:rFonts w:ascii="宋体" w:hAnsi="宋体" w:cs="宋体" w:hint="eastAsia"/>
                <w:sz w:val="18"/>
                <w:szCs w:val="18"/>
                <w:lang w:bidi="ar"/>
              </w:rPr>
              <w:br/>
              <w:t>触摸参数：触摸技术：投射式电容触摸技术、触摸点数：10点；响应时间：3ms；</w:t>
            </w:r>
            <w:r>
              <w:rPr>
                <w:rFonts w:ascii="宋体" w:hAnsi="宋体" w:cs="宋体" w:hint="eastAsia"/>
                <w:sz w:val="18"/>
                <w:szCs w:val="18"/>
                <w:lang w:bidi="ar"/>
              </w:rPr>
              <w:br/>
              <w:t>控制系统：内置专用X86显控主板，WIN7以上系统版本，CPU采用IntelI5处理器 ，DDR3-4G内存，128G固态硬盘；</w:t>
            </w:r>
            <w:r>
              <w:rPr>
                <w:rFonts w:ascii="宋体" w:hAnsi="宋体" w:cs="宋体" w:hint="eastAsia"/>
                <w:sz w:val="18"/>
                <w:szCs w:val="18"/>
                <w:lang w:bidi="ar"/>
              </w:rPr>
              <w:br/>
              <w:t>外置接口：前置58mm热敏小票打印机、二代身份证阅读器、</w:t>
            </w:r>
            <w:proofErr w:type="gramStart"/>
            <w:r>
              <w:rPr>
                <w:rFonts w:ascii="宋体" w:hAnsi="宋体" w:cs="宋体" w:hint="eastAsia"/>
                <w:sz w:val="18"/>
                <w:szCs w:val="18"/>
                <w:lang w:bidi="ar"/>
              </w:rPr>
              <w:t>二维码阅读器</w:t>
            </w:r>
            <w:proofErr w:type="gramEnd"/>
            <w:r>
              <w:rPr>
                <w:rFonts w:ascii="宋体" w:hAnsi="宋体" w:cs="宋体" w:hint="eastAsia"/>
                <w:sz w:val="18"/>
                <w:szCs w:val="18"/>
                <w:lang w:bidi="ar"/>
              </w:rPr>
              <w:t>可选配、人脸识别摄像头可选配、USB*2、AC输入*1、RJ45*1千兆网卡，可选配WIFI无线网卡和无线叫号信号发射器、可定制多种外部接口；</w:t>
            </w:r>
            <w:r>
              <w:rPr>
                <w:rFonts w:ascii="宋体" w:hAnsi="宋体" w:cs="宋体" w:hint="eastAsia"/>
                <w:sz w:val="18"/>
                <w:szCs w:val="18"/>
                <w:lang w:bidi="ar"/>
              </w:rPr>
              <w:br/>
              <w:t>设计标准：参考工业设计标准，在恶劣环境下能安全、稳定的运行，同时兼顾环保、美观以及便于使用和维修的设计原则；</w:t>
            </w:r>
            <w:r>
              <w:rPr>
                <w:rFonts w:ascii="宋体" w:hAnsi="宋体" w:cs="宋体" w:hint="eastAsia"/>
                <w:sz w:val="18"/>
                <w:szCs w:val="18"/>
                <w:lang w:bidi="ar"/>
              </w:rPr>
              <w:br/>
              <w:t>外观材质：优质</w:t>
            </w:r>
            <w:proofErr w:type="gramStart"/>
            <w:r>
              <w:rPr>
                <w:rFonts w:ascii="宋体" w:hAnsi="宋体" w:cs="宋体" w:hint="eastAsia"/>
                <w:sz w:val="18"/>
                <w:szCs w:val="18"/>
                <w:lang w:bidi="ar"/>
              </w:rPr>
              <w:t>钣</w:t>
            </w:r>
            <w:proofErr w:type="gramEnd"/>
            <w:r>
              <w:rPr>
                <w:rFonts w:ascii="宋体" w:hAnsi="宋体" w:cs="宋体" w:hint="eastAsia"/>
                <w:sz w:val="18"/>
                <w:szCs w:val="18"/>
                <w:lang w:bidi="ar"/>
              </w:rPr>
              <w:t>金，金属烤漆/喷涂工艺；</w:t>
            </w:r>
            <w:r>
              <w:rPr>
                <w:rFonts w:ascii="宋体" w:hAnsi="宋体" w:cs="宋体" w:hint="eastAsia"/>
                <w:sz w:val="18"/>
                <w:szCs w:val="18"/>
                <w:lang w:bidi="ar"/>
              </w:rPr>
              <w:br/>
              <w:t>外观颜色：白/黑色（可定制），高端大气；</w:t>
            </w:r>
            <w:r>
              <w:rPr>
                <w:rFonts w:ascii="宋体" w:hAnsi="宋体" w:cs="宋体" w:hint="eastAsia"/>
                <w:sz w:val="18"/>
                <w:szCs w:val="18"/>
                <w:lang w:bidi="ar"/>
              </w:rPr>
              <w:br/>
              <w:t>散热方式：空气流通散热；</w:t>
            </w:r>
            <w:r>
              <w:rPr>
                <w:rFonts w:ascii="宋体" w:hAnsi="宋体" w:cs="宋体" w:hint="eastAsia"/>
                <w:sz w:val="18"/>
                <w:szCs w:val="18"/>
                <w:lang w:bidi="ar"/>
              </w:rPr>
              <w:br/>
              <w:t>安装方式：落地式安装，可选配万向轮；</w:t>
            </w:r>
            <w:r>
              <w:rPr>
                <w:rFonts w:ascii="宋体" w:hAnsi="宋体" w:cs="宋体" w:hint="eastAsia"/>
                <w:sz w:val="18"/>
                <w:szCs w:val="18"/>
                <w:lang w:bidi="ar"/>
              </w:rPr>
              <w:br/>
              <w:t>专业电源：220V-240V 50/60Hz；</w:t>
            </w:r>
            <w:r>
              <w:rPr>
                <w:rFonts w:ascii="宋体" w:hAnsi="宋体" w:cs="宋体" w:hint="eastAsia"/>
                <w:sz w:val="18"/>
                <w:szCs w:val="18"/>
                <w:lang w:bidi="ar"/>
              </w:rPr>
              <w:br/>
              <w:t>工作环境：-10℃～50℃，10%～75%RH Non-Condensing；</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E14399F"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8F3823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50D7891E" w14:textId="77777777" w:rsidR="00D12860" w:rsidRDefault="00D12860" w:rsidP="00602B82">
            <w:pPr>
              <w:rPr>
                <w:rFonts w:ascii="宋体" w:hAnsi="宋体" w:cs="宋体" w:hint="eastAsia"/>
                <w:sz w:val="18"/>
                <w:szCs w:val="18"/>
              </w:rPr>
            </w:pPr>
          </w:p>
        </w:tc>
      </w:tr>
      <w:tr w:rsidR="00D12860" w14:paraId="5D4DC39A" w14:textId="77777777" w:rsidTr="00602B82">
        <w:trPr>
          <w:trHeight w:val="450"/>
        </w:trPr>
        <w:tc>
          <w:tcPr>
            <w:tcW w:w="677" w:type="dxa"/>
            <w:tcBorders>
              <w:top w:val="single" w:sz="4" w:space="0" w:color="000000"/>
              <w:left w:val="single" w:sz="8" w:space="0" w:color="000000"/>
              <w:bottom w:val="single" w:sz="4" w:space="0" w:color="000000"/>
              <w:right w:val="single" w:sz="4" w:space="0" w:color="000000"/>
            </w:tcBorders>
            <w:shd w:val="clear" w:color="auto" w:fill="auto"/>
            <w:vAlign w:val="center"/>
          </w:tcPr>
          <w:p w14:paraId="52F71811"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116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C631A6A"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满意度评价系统</w:t>
            </w:r>
          </w:p>
        </w:tc>
        <w:tc>
          <w:tcPr>
            <w:tcW w:w="6207" w:type="dxa"/>
            <w:tcBorders>
              <w:top w:val="single" w:sz="4" w:space="0" w:color="000000"/>
              <w:left w:val="single" w:sz="4" w:space="0" w:color="000000"/>
              <w:bottom w:val="single" w:sz="4" w:space="0" w:color="000000"/>
              <w:right w:val="single" w:sz="4" w:space="0" w:color="000000"/>
            </w:tcBorders>
            <w:shd w:val="clear" w:color="auto" w:fill="auto"/>
          </w:tcPr>
          <w:p w14:paraId="30F95755" w14:textId="77777777" w:rsidR="00D12860" w:rsidRDefault="00D12860" w:rsidP="00602B82">
            <w:pPr>
              <w:widowControl/>
              <w:jc w:val="left"/>
              <w:textAlignment w:val="top"/>
              <w:rPr>
                <w:rFonts w:ascii="宋体" w:hAnsi="宋体" w:cs="宋体" w:hint="eastAsia"/>
                <w:sz w:val="18"/>
                <w:szCs w:val="18"/>
              </w:rPr>
            </w:pPr>
            <w:r>
              <w:rPr>
                <w:rFonts w:ascii="宋体" w:hAnsi="宋体" w:cs="宋体" w:hint="eastAsia"/>
                <w:sz w:val="18"/>
                <w:szCs w:val="18"/>
                <w:lang w:bidi="ar"/>
              </w:rPr>
              <w:t>阳光服务评价系统，支持1到5颗星服务星级评价，保证每份评价数据的真实性，为绩效考核提供准确判断依据；</w:t>
            </w:r>
          </w:p>
        </w:tc>
        <w:tc>
          <w:tcPr>
            <w:tcW w:w="707"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68983769"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1</w:t>
            </w:r>
          </w:p>
        </w:tc>
        <w:tc>
          <w:tcPr>
            <w:tcW w:w="708"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3292A7B0"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套</w:t>
            </w:r>
          </w:p>
        </w:tc>
        <w:tc>
          <w:tcPr>
            <w:tcW w:w="743" w:type="dxa"/>
            <w:tcBorders>
              <w:top w:val="single" w:sz="4" w:space="0" w:color="000000"/>
              <w:left w:val="single" w:sz="4" w:space="0" w:color="000000"/>
              <w:bottom w:val="single" w:sz="4" w:space="0" w:color="000000"/>
              <w:right w:val="single" w:sz="8" w:space="0" w:color="000000"/>
            </w:tcBorders>
            <w:shd w:val="clear" w:color="auto" w:fill="auto"/>
            <w:vAlign w:val="center"/>
          </w:tcPr>
          <w:p w14:paraId="3F37DE09" w14:textId="77777777" w:rsidR="00D12860" w:rsidRDefault="00D12860" w:rsidP="00602B82">
            <w:pPr>
              <w:rPr>
                <w:rFonts w:ascii="宋体" w:hAnsi="宋体" w:cs="宋体" w:hint="eastAsia"/>
                <w:sz w:val="18"/>
                <w:szCs w:val="18"/>
              </w:rPr>
            </w:pPr>
          </w:p>
        </w:tc>
      </w:tr>
      <w:tr w:rsidR="00D12860" w14:paraId="6E0C2AFA" w14:textId="77777777" w:rsidTr="00602B82">
        <w:trPr>
          <w:trHeight w:val="1220"/>
        </w:trPr>
        <w:tc>
          <w:tcPr>
            <w:tcW w:w="677" w:type="dxa"/>
            <w:tcBorders>
              <w:top w:val="single" w:sz="4" w:space="0" w:color="000000"/>
              <w:left w:val="single" w:sz="8" w:space="0" w:color="000000"/>
              <w:bottom w:val="single" w:sz="8" w:space="0" w:color="000000"/>
              <w:right w:val="single" w:sz="4" w:space="0" w:color="000000"/>
            </w:tcBorders>
            <w:shd w:val="clear" w:color="auto" w:fill="auto"/>
            <w:vAlign w:val="center"/>
          </w:tcPr>
          <w:p w14:paraId="0B55DDF7"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5</w:t>
            </w:r>
          </w:p>
        </w:tc>
        <w:tc>
          <w:tcPr>
            <w:tcW w:w="1164" w:type="dxa"/>
            <w:tcBorders>
              <w:top w:val="single" w:sz="4" w:space="0" w:color="000000"/>
              <w:left w:val="single" w:sz="4" w:space="0" w:color="000000"/>
              <w:bottom w:val="single" w:sz="8" w:space="0" w:color="000000"/>
              <w:right w:val="single" w:sz="4" w:space="0" w:color="000000"/>
            </w:tcBorders>
            <w:shd w:val="clear" w:color="auto" w:fill="auto"/>
            <w:noWrap/>
            <w:vAlign w:val="center"/>
          </w:tcPr>
          <w:p w14:paraId="7830F93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阳光服务评价平板</w:t>
            </w:r>
          </w:p>
        </w:tc>
        <w:tc>
          <w:tcPr>
            <w:tcW w:w="6207" w:type="dxa"/>
            <w:tcBorders>
              <w:top w:val="single" w:sz="4" w:space="0" w:color="000000"/>
              <w:left w:val="single" w:sz="4" w:space="0" w:color="000000"/>
              <w:bottom w:val="single" w:sz="8" w:space="0" w:color="000000"/>
              <w:right w:val="single" w:sz="4" w:space="0" w:color="000000"/>
            </w:tcBorders>
            <w:shd w:val="clear" w:color="auto" w:fill="auto"/>
          </w:tcPr>
          <w:p w14:paraId="09D66EF5" w14:textId="77777777" w:rsidR="00D12860" w:rsidRDefault="00D12860" w:rsidP="00602B82">
            <w:pPr>
              <w:widowControl/>
              <w:jc w:val="left"/>
              <w:textAlignment w:val="top"/>
              <w:rPr>
                <w:rFonts w:ascii="宋体" w:hAnsi="宋体" w:cs="宋体" w:hint="eastAsia"/>
                <w:sz w:val="18"/>
                <w:szCs w:val="18"/>
              </w:rPr>
            </w:pPr>
            <w:r>
              <w:rPr>
                <w:rFonts w:ascii="宋体" w:hAnsi="宋体" w:cs="宋体" w:hint="eastAsia"/>
                <w:sz w:val="18"/>
                <w:szCs w:val="18"/>
                <w:lang w:bidi="ar"/>
              </w:rPr>
              <w:t>屏幕参数：屏幕尺寸：10.1寸、屏幕规格：原装A+模组屏、屏幕比例 16：10、物理分辨率：1280*800、屏幕亮度：250cd/㎡、可视角度：170/170度、屏幕对比度：800：1；</w:t>
            </w:r>
            <w:r>
              <w:rPr>
                <w:rFonts w:ascii="宋体" w:hAnsi="宋体" w:cs="宋体" w:hint="eastAsia"/>
                <w:sz w:val="18"/>
                <w:szCs w:val="18"/>
                <w:lang w:bidi="ar"/>
              </w:rPr>
              <w:br/>
              <w:t>触摸参数：触摸技术：投射式电容触摸技术、触摸点数：10点；</w:t>
            </w:r>
            <w:r>
              <w:rPr>
                <w:rFonts w:ascii="宋体" w:hAnsi="宋体" w:cs="宋体" w:hint="eastAsia"/>
                <w:sz w:val="18"/>
                <w:szCs w:val="18"/>
                <w:lang w:bidi="ar"/>
              </w:rPr>
              <w:br/>
              <w:t>控制系统：内置专用安卓显控主板，安卓11.0以上系统版本，CPU采用RK3568</w:t>
            </w:r>
            <w:proofErr w:type="gramStart"/>
            <w:r>
              <w:rPr>
                <w:rFonts w:ascii="宋体" w:hAnsi="宋体" w:cs="宋体" w:hint="eastAsia"/>
                <w:sz w:val="18"/>
                <w:szCs w:val="18"/>
                <w:lang w:bidi="ar"/>
              </w:rPr>
              <w:t>四</w:t>
            </w:r>
            <w:proofErr w:type="gramEnd"/>
            <w:r>
              <w:rPr>
                <w:rFonts w:ascii="宋体" w:hAnsi="宋体" w:cs="宋体" w:hint="eastAsia"/>
                <w:sz w:val="18"/>
                <w:szCs w:val="18"/>
                <w:lang w:bidi="ar"/>
              </w:rPr>
              <w:t>核64位Cortex-A55，频率高达2.0GHz，DDR3-2G内存，EMMC-16G存储；</w:t>
            </w:r>
            <w:r>
              <w:rPr>
                <w:rFonts w:ascii="宋体" w:hAnsi="宋体" w:cs="宋体" w:hint="eastAsia"/>
                <w:sz w:val="18"/>
                <w:szCs w:val="18"/>
                <w:lang w:bidi="ar"/>
              </w:rPr>
              <w:br/>
              <w:t>外置接口：USB*2、3.5音频输出*1、DC输入*1、RJ45*1网卡，同时支持WIFI 2.4G和BT4.0传输；</w:t>
            </w:r>
            <w:r>
              <w:rPr>
                <w:rFonts w:ascii="宋体" w:hAnsi="宋体" w:cs="宋体" w:hint="eastAsia"/>
                <w:sz w:val="18"/>
                <w:szCs w:val="18"/>
                <w:lang w:bidi="ar"/>
              </w:rPr>
              <w:br/>
              <w:t>设计标准：参考工业设计标准，在恶劣环境下能安全、稳定的运行，同时兼顾环保、美观以及便于使用和维修的设计原则；</w:t>
            </w:r>
            <w:r>
              <w:rPr>
                <w:rFonts w:ascii="宋体" w:hAnsi="宋体" w:cs="宋体" w:hint="eastAsia"/>
                <w:sz w:val="18"/>
                <w:szCs w:val="18"/>
                <w:lang w:bidi="ar"/>
              </w:rPr>
              <w:br/>
              <w:t>外观材质：塑料外壳；</w:t>
            </w:r>
            <w:r>
              <w:rPr>
                <w:rFonts w:ascii="宋体" w:hAnsi="宋体" w:cs="宋体" w:hint="eastAsia"/>
                <w:sz w:val="18"/>
                <w:szCs w:val="18"/>
                <w:lang w:bidi="ar"/>
              </w:rPr>
              <w:br/>
              <w:t>外观颜色：白/黑色机身，高端大气；</w:t>
            </w:r>
            <w:r>
              <w:rPr>
                <w:rFonts w:ascii="宋体" w:hAnsi="宋体" w:cs="宋体" w:hint="eastAsia"/>
                <w:sz w:val="18"/>
                <w:szCs w:val="18"/>
                <w:lang w:bidi="ar"/>
              </w:rPr>
              <w:br/>
              <w:t>散热方式：无风扇整体机身散热；</w:t>
            </w:r>
            <w:r>
              <w:rPr>
                <w:rFonts w:ascii="宋体" w:hAnsi="宋体" w:cs="宋体" w:hint="eastAsia"/>
                <w:sz w:val="18"/>
                <w:szCs w:val="18"/>
                <w:lang w:bidi="ar"/>
              </w:rPr>
              <w:br/>
              <w:t xml:space="preserve">安装方式：桌面式安装；                                                         </w:t>
            </w:r>
            <w:r>
              <w:rPr>
                <w:rFonts w:ascii="宋体" w:hAnsi="宋体" w:cs="宋体" w:hint="eastAsia"/>
                <w:sz w:val="18"/>
                <w:szCs w:val="18"/>
                <w:lang w:bidi="ar"/>
              </w:rPr>
              <w:br/>
              <w:t>专业电源：12V/1.5A电源适配器；</w:t>
            </w:r>
            <w:r>
              <w:rPr>
                <w:rFonts w:ascii="宋体" w:hAnsi="宋体" w:cs="宋体" w:hint="eastAsia"/>
                <w:sz w:val="18"/>
                <w:szCs w:val="18"/>
                <w:lang w:bidi="ar"/>
              </w:rPr>
              <w:br/>
              <w:t>工作环境：-10℃～50℃，10%～75%RH Non-Condensing；</w:t>
            </w:r>
          </w:p>
        </w:tc>
        <w:tc>
          <w:tcPr>
            <w:tcW w:w="707" w:type="dxa"/>
            <w:tcBorders>
              <w:top w:val="single" w:sz="4" w:space="0" w:color="000000"/>
              <w:left w:val="single" w:sz="4" w:space="0" w:color="000000"/>
              <w:bottom w:val="single" w:sz="8" w:space="0" w:color="000000"/>
              <w:right w:val="single" w:sz="4" w:space="0" w:color="000000"/>
            </w:tcBorders>
            <w:shd w:val="clear" w:color="auto" w:fill="auto"/>
            <w:noWrap/>
            <w:vAlign w:val="center"/>
          </w:tcPr>
          <w:p w14:paraId="026B5FBC"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4</w:t>
            </w:r>
          </w:p>
        </w:tc>
        <w:tc>
          <w:tcPr>
            <w:tcW w:w="708" w:type="dxa"/>
            <w:tcBorders>
              <w:top w:val="single" w:sz="4" w:space="0" w:color="000000"/>
              <w:left w:val="single" w:sz="4" w:space="0" w:color="000000"/>
              <w:bottom w:val="single" w:sz="8" w:space="0" w:color="000000"/>
              <w:right w:val="single" w:sz="4" w:space="0" w:color="000000"/>
            </w:tcBorders>
            <w:shd w:val="clear" w:color="auto" w:fill="auto"/>
            <w:noWrap/>
            <w:vAlign w:val="center"/>
          </w:tcPr>
          <w:p w14:paraId="6C4461A5" w14:textId="77777777" w:rsidR="00D12860" w:rsidRDefault="00D12860" w:rsidP="00602B82">
            <w:pPr>
              <w:widowControl/>
              <w:jc w:val="center"/>
              <w:textAlignment w:val="center"/>
              <w:rPr>
                <w:rFonts w:ascii="宋体" w:hAnsi="宋体" w:cs="宋体" w:hint="eastAsia"/>
                <w:sz w:val="18"/>
                <w:szCs w:val="18"/>
              </w:rPr>
            </w:pPr>
            <w:r>
              <w:rPr>
                <w:rFonts w:ascii="宋体" w:hAnsi="宋体" w:cs="宋体" w:hint="eastAsia"/>
                <w:sz w:val="18"/>
                <w:szCs w:val="18"/>
                <w:lang w:bidi="ar"/>
              </w:rPr>
              <w:t>台</w:t>
            </w:r>
          </w:p>
        </w:tc>
        <w:tc>
          <w:tcPr>
            <w:tcW w:w="743" w:type="dxa"/>
            <w:tcBorders>
              <w:top w:val="single" w:sz="4" w:space="0" w:color="000000"/>
              <w:left w:val="single" w:sz="4" w:space="0" w:color="000000"/>
              <w:bottom w:val="single" w:sz="8" w:space="0" w:color="000000"/>
              <w:right w:val="single" w:sz="8" w:space="0" w:color="000000"/>
            </w:tcBorders>
            <w:shd w:val="clear" w:color="auto" w:fill="auto"/>
            <w:vAlign w:val="center"/>
          </w:tcPr>
          <w:p w14:paraId="1662F98C" w14:textId="77777777" w:rsidR="00D12860" w:rsidRDefault="00D12860" w:rsidP="00602B82">
            <w:pPr>
              <w:rPr>
                <w:rFonts w:ascii="宋体" w:hAnsi="宋体" w:cs="宋体" w:hint="eastAsia"/>
                <w:sz w:val="18"/>
                <w:szCs w:val="18"/>
              </w:rPr>
            </w:pPr>
          </w:p>
        </w:tc>
      </w:tr>
    </w:tbl>
    <w:p w14:paraId="63D99EB9" w14:textId="77777777" w:rsidR="00D12860" w:rsidRDefault="00D12860" w:rsidP="00D12860">
      <w:pPr>
        <w:rPr>
          <w:rFonts w:ascii="宋体" w:hAnsi="宋体" w:cs="微软雅黑" w:hint="eastAsia"/>
          <w:b/>
          <w:bCs/>
          <w:snapToGrid w:val="0"/>
          <w:spacing w:val="-1"/>
          <w:szCs w:val="21"/>
        </w:rPr>
      </w:pPr>
    </w:p>
    <w:p w14:paraId="2EAAFA3F" w14:textId="77777777" w:rsidR="00D12860" w:rsidRDefault="00D12860" w:rsidP="00D12860">
      <w:pPr>
        <w:spacing w:line="360" w:lineRule="auto"/>
        <w:ind w:firstLineChars="200" w:firstLine="482"/>
        <w:rPr>
          <w:rFonts w:ascii="宋体" w:hAnsi="宋体" w:cs="宋体" w:hint="eastAsia"/>
          <w:b/>
          <w:bCs/>
          <w:sz w:val="24"/>
        </w:rPr>
      </w:pPr>
      <w:r>
        <w:rPr>
          <w:rFonts w:ascii="宋体" w:hAnsi="宋体" w:cs="宋体" w:hint="eastAsia"/>
          <w:b/>
          <w:bCs/>
          <w:sz w:val="24"/>
        </w:rPr>
        <w:t>二、商务条款</w:t>
      </w:r>
    </w:p>
    <w:p w14:paraId="704F10F6" w14:textId="77777777" w:rsidR="00D12860" w:rsidRDefault="00D12860" w:rsidP="00D12860">
      <w:pPr>
        <w:spacing w:line="360" w:lineRule="auto"/>
        <w:ind w:firstLineChars="200" w:firstLine="422"/>
        <w:jc w:val="left"/>
        <w:rPr>
          <w:rFonts w:ascii="宋体" w:hAnsi="宋体" w:hint="eastAsia"/>
          <w:b/>
          <w:bCs/>
          <w:szCs w:val="21"/>
        </w:rPr>
      </w:pPr>
      <w:r>
        <w:rPr>
          <w:rFonts w:ascii="宋体" w:hAnsi="宋体" w:hint="eastAsia"/>
          <w:b/>
          <w:bCs/>
          <w:szCs w:val="21"/>
        </w:rPr>
        <w:lastRenderedPageBreak/>
        <w:t>1、国家或行业相关规范标准：</w:t>
      </w:r>
      <w:r>
        <w:rPr>
          <w:rFonts w:ascii="宋体" w:hAnsi="宋体" w:hint="eastAsia"/>
          <w:szCs w:val="21"/>
        </w:rPr>
        <w:t>合格</w:t>
      </w:r>
    </w:p>
    <w:p w14:paraId="244A918C" w14:textId="77777777" w:rsidR="00D12860" w:rsidRDefault="00D12860" w:rsidP="00D12860">
      <w:pPr>
        <w:spacing w:line="360" w:lineRule="auto"/>
        <w:ind w:firstLineChars="200" w:firstLine="422"/>
        <w:jc w:val="left"/>
        <w:rPr>
          <w:rFonts w:ascii="宋体" w:hAnsi="宋体" w:hint="eastAsia"/>
          <w:b/>
          <w:bCs/>
          <w:szCs w:val="21"/>
        </w:rPr>
      </w:pPr>
      <w:r>
        <w:rPr>
          <w:rFonts w:ascii="宋体" w:hAnsi="宋体" w:hint="eastAsia"/>
          <w:b/>
          <w:bCs/>
          <w:szCs w:val="21"/>
        </w:rPr>
        <w:t>2、采购标的需满足的质量要求：</w:t>
      </w:r>
    </w:p>
    <w:p w14:paraId="5BBE7C27" w14:textId="77777777" w:rsidR="00D12860" w:rsidRDefault="00D12860" w:rsidP="00D12860">
      <w:pPr>
        <w:spacing w:line="360" w:lineRule="auto"/>
        <w:ind w:firstLineChars="200" w:firstLine="420"/>
        <w:jc w:val="left"/>
        <w:rPr>
          <w:rFonts w:ascii="宋体" w:hAnsi="宋体" w:hint="eastAsia"/>
          <w:szCs w:val="21"/>
        </w:rPr>
      </w:pPr>
      <w:r>
        <w:rPr>
          <w:rFonts w:ascii="宋体" w:hAnsi="宋体" w:hint="eastAsia"/>
          <w:szCs w:val="21"/>
        </w:rPr>
        <w:t>2.1提供设备是全新、完整无缺、合格的，且包含设备的供货、运输、保险、装卸、检验、安装、调试、试运行、售后服务等；</w:t>
      </w:r>
    </w:p>
    <w:p w14:paraId="35ADCB45" w14:textId="77777777" w:rsidR="00D12860" w:rsidRDefault="00D12860" w:rsidP="00D12860">
      <w:pPr>
        <w:spacing w:line="360" w:lineRule="auto"/>
        <w:ind w:firstLineChars="200" w:firstLine="420"/>
        <w:jc w:val="left"/>
        <w:rPr>
          <w:rFonts w:ascii="宋体" w:hAnsi="宋体" w:hint="eastAsia"/>
          <w:szCs w:val="21"/>
        </w:rPr>
      </w:pPr>
      <w:r>
        <w:rPr>
          <w:rFonts w:ascii="宋体" w:hAnsi="宋体" w:hint="eastAsia"/>
          <w:szCs w:val="21"/>
        </w:rPr>
        <w:t>2.2提供的产品是最新开发的成熟产品，提供的产品具有合法的使用权。</w:t>
      </w:r>
    </w:p>
    <w:p w14:paraId="675BED81" w14:textId="77777777" w:rsidR="00D12860" w:rsidRDefault="00D12860" w:rsidP="00D12860">
      <w:pPr>
        <w:spacing w:line="360" w:lineRule="auto"/>
        <w:ind w:firstLineChars="200" w:firstLine="422"/>
        <w:jc w:val="left"/>
        <w:rPr>
          <w:rFonts w:ascii="宋体" w:hAnsi="宋体" w:hint="eastAsia"/>
          <w:b/>
          <w:bCs/>
          <w:szCs w:val="21"/>
        </w:rPr>
      </w:pPr>
      <w:r>
        <w:rPr>
          <w:rFonts w:ascii="宋体" w:hAnsi="宋体" w:hint="eastAsia"/>
          <w:b/>
          <w:bCs/>
          <w:szCs w:val="21"/>
        </w:rPr>
        <w:t>3、采购标的</w:t>
      </w:r>
      <w:proofErr w:type="gramStart"/>
      <w:r>
        <w:rPr>
          <w:rFonts w:ascii="宋体" w:hAnsi="宋体" w:hint="eastAsia"/>
          <w:b/>
          <w:bCs/>
          <w:szCs w:val="21"/>
        </w:rPr>
        <w:t>的</w:t>
      </w:r>
      <w:proofErr w:type="gramEnd"/>
      <w:r>
        <w:rPr>
          <w:rFonts w:ascii="宋体" w:hAnsi="宋体" w:hint="eastAsia"/>
          <w:b/>
          <w:bCs/>
          <w:szCs w:val="21"/>
        </w:rPr>
        <w:t>数量、交付的时间和地点：</w:t>
      </w:r>
    </w:p>
    <w:p w14:paraId="4CB36D17" w14:textId="77777777" w:rsidR="00D12860" w:rsidRDefault="00D12860" w:rsidP="00D12860">
      <w:pPr>
        <w:adjustRightInd w:val="0"/>
        <w:spacing w:line="360" w:lineRule="auto"/>
        <w:ind w:firstLineChars="200" w:firstLine="420"/>
        <w:rPr>
          <w:rFonts w:ascii="宋体" w:hAnsi="宋体" w:cs="微软雅黑" w:hint="eastAsia"/>
          <w:b/>
          <w:bCs/>
          <w:snapToGrid w:val="0"/>
          <w:spacing w:val="-1"/>
          <w:szCs w:val="21"/>
        </w:rPr>
      </w:pPr>
      <w:r>
        <w:rPr>
          <w:rFonts w:ascii="宋体" w:hAnsi="宋体" w:hint="eastAsia"/>
          <w:szCs w:val="21"/>
        </w:rPr>
        <w:t>3.1采购标的</w:t>
      </w:r>
      <w:proofErr w:type="gramStart"/>
      <w:r>
        <w:rPr>
          <w:rFonts w:ascii="宋体" w:hAnsi="宋体" w:hint="eastAsia"/>
          <w:szCs w:val="21"/>
        </w:rPr>
        <w:t>的</w:t>
      </w:r>
      <w:proofErr w:type="gramEnd"/>
      <w:r>
        <w:rPr>
          <w:rFonts w:ascii="宋体" w:hAnsi="宋体" w:hint="eastAsia"/>
          <w:szCs w:val="21"/>
        </w:rPr>
        <w:t>数量：详见本章“</w:t>
      </w:r>
      <w:r>
        <w:rPr>
          <w:rFonts w:ascii="宋体" w:hAnsi="宋体" w:cs="微软雅黑" w:hint="eastAsia"/>
          <w:b/>
          <w:bCs/>
          <w:snapToGrid w:val="0"/>
          <w:spacing w:val="-1"/>
          <w:szCs w:val="21"/>
        </w:rPr>
        <w:t>一、货物采购清单及技术参数</w:t>
      </w:r>
      <w:r>
        <w:rPr>
          <w:rFonts w:ascii="宋体" w:hAnsi="宋体" w:hint="eastAsia"/>
          <w:szCs w:val="21"/>
        </w:rPr>
        <w:t>”；</w:t>
      </w:r>
    </w:p>
    <w:p w14:paraId="1A6CF588" w14:textId="77777777" w:rsidR="00D12860" w:rsidRDefault="00D12860" w:rsidP="00D12860">
      <w:pPr>
        <w:spacing w:line="360" w:lineRule="auto"/>
        <w:ind w:firstLineChars="200" w:firstLine="420"/>
        <w:jc w:val="left"/>
        <w:rPr>
          <w:rFonts w:ascii="宋体" w:hAnsi="宋体" w:hint="eastAsia"/>
          <w:szCs w:val="21"/>
        </w:rPr>
      </w:pPr>
      <w:r>
        <w:rPr>
          <w:rFonts w:ascii="宋体" w:hAnsi="宋体" w:hint="eastAsia"/>
          <w:szCs w:val="21"/>
        </w:rPr>
        <w:t>★3.2交付时间：签订合同后90天（日历日）内交付至采购人指定地点。</w:t>
      </w:r>
    </w:p>
    <w:p w14:paraId="611424A4" w14:textId="77777777" w:rsidR="00D12860" w:rsidRDefault="00D12860" w:rsidP="00D12860">
      <w:pPr>
        <w:spacing w:line="360" w:lineRule="auto"/>
        <w:ind w:firstLineChars="200" w:firstLine="420"/>
        <w:jc w:val="left"/>
        <w:rPr>
          <w:rFonts w:ascii="宋体" w:hAnsi="宋体" w:hint="eastAsia"/>
          <w:szCs w:val="21"/>
        </w:rPr>
      </w:pPr>
      <w:r>
        <w:rPr>
          <w:rFonts w:ascii="宋体" w:hAnsi="宋体" w:hint="eastAsia"/>
          <w:szCs w:val="21"/>
        </w:rPr>
        <w:t>3.3交付地点：采购人指定地点。</w:t>
      </w:r>
    </w:p>
    <w:p w14:paraId="5CCE974B" w14:textId="77777777" w:rsidR="00D12860" w:rsidRDefault="00D12860" w:rsidP="00D12860">
      <w:pPr>
        <w:spacing w:line="360" w:lineRule="auto"/>
        <w:ind w:firstLineChars="200" w:firstLine="422"/>
        <w:jc w:val="left"/>
        <w:rPr>
          <w:rFonts w:ascii="宋体" w:hAnsi="宋体" w:hint="eastAsia"/>
          <w:b/>
          <w:bCs/>
          <w:szCs w:val="21"/>
        </w:rPr>
      </w:pPr>
      <w:r>
        <w:rPr>
          <w:rFonts w:ascii="宋体" w:hAnsi="宋体" w:hint="eastAsia"/>
          <w:b/>
          <w:bCs/>
          <w:szCs w:val="21"/>
        </w:rPr>
        <w:t>4、付款方式与履约保证金：</w:t>
      </w:r>
    </w:p>
    <w:p w14:paraId="7C8F11C7" w14:textId="77777777" w:rsidR="00D12860" w:rsidRDefault="00D12860" w:rsidP="00D12860">
      <w:pPr>
        <w:pStyle w:val="a9"/>
        <w:snapToGrid w:val="0"/>
        <w:spacing w:line="360" w:lineRule="auto"/>
        <w:ind w:firstLineChars="200" w:firstLine="420"/>
        <w:rPr>
          <w:rFonts w:ascii="宋体" w:hAnsi="宋体" w:hint="eastAsia"/>
          <w:szCs w:val="21"/>
        </w:rPr>
      </w:pPr>
      <w:r>
        <w:rPr>
          <w:rFonts w:ascii="宋体" w:hAnsi="宋体" w:hint="eastAsia"/>
          <w:szCs w:val="21"/>
        </w:rPr>
        <w:t>4.1付款方式：</w:t>
      </w:r>
    </w:p>
    <w:p w14:paraId="17A9F0F6" w14:textId="77777777" w:rsidR="00D12860" w:rsidRPr="003B12D5" w:rsidRDefault="00D12860" w:rsidP="00D12860">
      <w:pPr>
        <w:pStyle w:val="a9"/>
        <w:snapToGrid w:val="0"/>
        <w:spacing w:line="360" w:lineRule="auto"/>
        <w:ind w:firstLineChars="200" w:firstLine="420"/>
        <w:rPr>
          <w:rFonts w:hAnsi="宋体" w:cs="宋体" w:hint="eastAsia"/>
        </w:rPr>
      </w:pPr>
      <w:r>
        <w:rPr>
          <w:rFonts w:hAnsi="宋体" w:cs="宋体" w:hint="eastAsia"/>
        </w:rPr>
        <w:t>合同签订后一周内支付预付款</w:t>
      </w:r>
      <w:r>
        <w:rPr>
          <w:rFonts w:hAnsi="宋体" w:cs="宋体" w:hint="eastAsia"/>
        </w:rPr>
        <w:t>10%</w:t>
      </w:r>
      <w:r>
        <w:rPr>
          <w:rFonts w:hAnsi="宋体" w:cs="宋体" w:hint="eastAsia"/>
        </w:rPr>
        <w:t>，主要设备到场并安装完成（至少包含：立案、安检、法庭后台支撑、标准法庭建设、审</w:t>
      </w:r>
      <w:proofErr w:type="gramStart"/>
      <w:r>
        <w:rPr>
          <w:rFonts w:hAnsi="宋体" w:cs="宋体" w:hint="eastAsia"/>
        </w:rPr>
        <w:t>务</w:t>
      </w:r>
      <w:proofErr w:type="gramEnd"/>
      <w:r>
        <w:rPr>
          <w:rFonts w:hAnsi="宋体" w:cs="宋体" w:hint="eastAsia"/>
        </w:rPr>
        <w:t>督查）付至合同金额的</w:t>
      </w:r>
      <w:r>
        <w:rPr>
          <w:rFonts w:hAnsi="宋体" w:cs="宋体" w:hint="eastAsia"/>
        </w:rPr>
        <w:t>70%</w:t>
      </w:r>
      <w:r>
        <w:rPr>
          <w:rFonts w:hAnsi="宋体" w:cs="宋体" w:hint="eastAsia"/>
        </w:rPr>
        <w:t>，全部竣工验收合格支付至合同金额的</w:t>
      </w:r>
      <w:r>
        <w:rPr>
          <w:rFonts w:hAnsi="宋体" w:cs="宋体" w:hint="eastAsia"/>
        </w:rPr>
        <w:t>97%</w:t>
      </w:r>
      <w:r>
        <w:rPr>
          <w:rFonts w:hAnsi="宋体" w:cs="宋体" w:hint="eastAsia"/>
        </w:rPr>
        <w:t>，余款两年内付清</w:t>
      </w:r>
      <w:r>
        <w:rPr>
          <w:rFonts w:hAnsi="宋体" w:cs="宋体" w:hint="eastAsia"/>
        </w:rPr>
        <w:t>(</w:t>
      </w:r>
      <w:r>
        <w:rPr>
          <w:rFonts w:hAnsi="宋体" w:cs="宋体" w:hint="eastAsia"/>
        </w:rPr>
        <w:t>无息</w:t>
      </w:r>
      <w:r>
        <w:rPr>
          <w:rFonts w:hAnsi="宋体" w:cs="宋体" w:hint="eastAsia"/>
        </w:rPr>
        <w:t>)</w:t>
      </w:r>
      <w:r>
        <w:rPr>
          <w:rFonts w:hAnsi="宋体" w:cs="宋体" w:hint="eastAsia"/>
        </w:rPr>
        <w:t>。</w:t>
      </w:r>
    </w:p>
    <w:p w14:paraId="6D8DD5F8" w14:textId="77777777" w:rsidR="00D12860" w:rsidRDefault="00D12860" w:rsidP="00D12860">
      <w:pPr>
        <w:snapToGrid w:val="0"/>
        <w:spacing w:line="360" w:lineRule="auto"/>
        <w:ind w:firstLineChars="200" w:firstLine="422"/>
        <w:rPr>
          <w:rFonts w:ascii="宋体" w:hAnsi="宋体" w:hint="eastAsia"/>
          <w:b/>
          <w:bCs/>
          <w:szCs w:val="21"/>
        </w:rPr>
      </w:pPr>
      <w:r>
        <w:rPr>
          <w:rFonts w:ascii="宋体" w:hAnsi="宋体" w:hint="eastAsia"/>
          <w:b/>
          <w:bCs/>
          <w:szCs w:val="21"/>
        </w:rPr>
        <w:t>中标人按采购人要求提供发票，采购人收到发票后支付相应金额。</w:t>
      </w:r>
    </w:p>
    <w:p w14:paraId="75568BAB" w14:textId="77777777" w:rsidR="00D12860" w:rsidRDefault="00D12860" w:rsidP="00D12860">
      <w:pPr>
        <w:spacing w:line="360" w:lineRule="auto"/>
        <w:ind w:firstLineChars="200" w:firstLine="420"/>
        <w:jc w:val="left"/>
        <w:rPr>
          <w:rFonts w:ascii="宋体" w:hAnsi="宋体" w:hint="eastAsia"/>
          <w:szCs w:val="21"/>
        </w:rPr>
      </w:pPr>
      <w:r>
        <w:rPr>
          <w:rFonts w:ascii="宋体" w:hAnsi="宋体" w:hint="eastAsia"/>
          <w:szCs w:val="21"/>
        </w:rPr>
        <w:t>4.2履约保证金：本项目不收取履约保证金。</w:t>
      </w:r>
    </w:p>
    <w:p w14:paraId="143913A3" w14:textId="77777777" w:rsidR="00D12860" w:rsidRDefault="00D12860" w:rsidP="00D12860">
      <w:pPr>
        <w:spacing w:line="360" w:lineRule="auto"/>
        <w:ind w:firstLineChars="200" w:firstLine="480"/>
        <w:rPr>
          <w:rFonts w:ascii="宋体" w:hAnsi="宋体" w:cs="宋体" w:hint="eastAsia"/>
          <w:sz w:val="24"/>
        </w:rPr>
      </w:pPr>
    </w:p>
    <w:p w14:paraId="2650AA96" w14:textId="77777777" w:rsidR="00D12860" w:rsidRPr="00D12860" w:rsidRDefault="00D12860">
      <w:pPr>
        <w:pStyle w:val="Bodytext1"/>
        <w:spacing w:line="360" w:lineRule="auto"/>
        <w:ind w:firstLine="440"/>
        <w:jc w:val="left"/>
        <w:rPr>
          <w:rFonts w:hint="eastAsia"/>
          <w:sz w:val="24"/>
          <w:szCs w:val="24"/>
          <w:lang w:val="en-US" w:eastAsia="zh-CN" w:bidi="en-US"/>
        </w:rPr>
      </w:pPr>
    </w:p>
    <w:p w14:paraId="2D2D78D7" w14:textId="77777777" w:rsidR="00D12860" w:rsidRDefault="00D12860">
      <w:pPr>
        <w:pStyle w:val="Bodytext1"/>
        <w:spacing w:line="360" w:lineRule="auto"/>
        <w:ind w:firstLine="440"/>
        <w:jc w:val="left"/>
        <w:rPr>
          <w:rFonts w:hint="eastAsia"/>
          <w:sz w:val="24"/>
          <w:szCs w:val="24"/>
          <w:lang w:val="en-US" w:eastAsia="zh-CN" w:bidi="en-US"/>
        </w:rPr>
      </w:pPr>
    </w:p>
    <w:p w14:paraId="30AED221" w14:textId="77777777" w:rsidR="00D12860" w:rsidRPr="00A35F43" w:rsidRDefault="00D12860">
      <w:pPr>
        <w:pStyle w:val="Bodytext1"/>
        <w:spacing w:line="360" w:lineRule="auto"/>
        <w:ind w:firstLine="440"/>
        <w:jc w:val="left"/>
        <w:rPr>
          <w:rFonts w:hint="eastAsia"/>
          <w:sz w:val="24"/>
          <w:szCs w:val="24"/>
          <w:lang w:val="en-US" w:eastAsia="zh-CN" w:bidi="en-US"/>
        </w:rPr>
        <w:sectPr w:rsidR="00D12860" w:rsidRPr="00A35F43">
          <w:pgSz w:w="11900" w:h="16840"/>
          <w:pgMar w:top="1270" w:right="1123" w:bottom="1270" w:left="1123" w:header="634" w:footer="6" w:gutter="0"/>
          <w:cols w:space="0"/>
          <w:docGrid w:linePitch="360"/>
        </w:sectPr>
      </w:pPr>
    </w:p>
    <w:p w14:paraId="3DC00F75" w14:textId="77777777" w:rsidR="006F3191" w:rsidRPr="00A35F43" w:rsidRDefault="00432E9D">
      <w:pPr>
        <w:jc w:val="center"/>
        <w:rPr>
          <w:rFonts w:ascii="宋体" w:hAnsi="宋体" w:cs="宋体" w:hint="eastAsia"/>
          <w:b/>
          <w:sz w:val="44"/>
          <w:szCs w:val="44"/>
        </w:rPr>
      </w:pPr>
      <w:bookmarkStart w:id="190" w:name="_Toc27538"/>
      <w:r w:rsidRPr="00A35F43">
        <w:rPr>
          <w:rFonts w:ascii="宋体" w:hAnsi="宋体" w:cs="宋体" w:hint="eastAsia"/>
          <w:b/>
          <w:sz w:val="44"/>
          <w:szCs w:val="44"/>
        </w:rPr>
        <w:lastRenderedPageBreak/>
        <w:t>第六章 评审方法和评审标准</w:t>
      </w:r>
      <w:bookmarkEnd w:id="188"/>
      <w:bookmarkEnd w:id="190"/>
    </w:p>
    <w:p w14:paraId="718E0B9E" w14:textId="77777777" w:rsidR="006F3191" w:rsidRPr="00A35F43" w:rsidRDefault="00432E9D">
      <w:pPr>
        <w:spacing w:line="400" w:lineRule="exact"/>
        <w:ind w:firstLine="482"/>
        <w:rPr>
          <w:rFonts w:ascii="宋体" w:hAnsi="宋体" w:hint="eastAsia"/>
          <w:b/>
          <w:szCs w:val="21"/>
        </w:rPr>
      </w:pPr>
      <w:bookmarkStart w:id="191" w:name="_Toc397699195"/>
      <w:bookmarkEnd w:id="187"/>
      <w:r w:rsidRPr="00A35F43">
        <w:rPr>
          <w:rFonts w:ascii="宋体" w:hAnsi="宋体" w:hint="eastAsia"/>
          <w:b/>
          <w:szCs w:val="21"/>
        </w:rPr>
        <w:t>一、</w:t>
      </w:r>
      <w:r w:rsidRPr="00A35F43">
        <w:rPr>
          <w:rFonts w:ascii="宋体" w:hAnsi="宋体" w:hint="eastAsia"/>
          <w:b/>
          <w:bCs/>
          <w:szCs w:val="21"/>
        </w:rPr>
        <w:t>评标委员会构成</w:t>
      </w:r>
      <w:r w:rsidRPr="00A35F43">
        <w:rPr>
          <w:rFonts w:ascii="宋体" w:hAnsi="宋体" w:hint="eastAsia"/>
          <w:b/>
          <w:szCs w:val="21"/>
        </w:rPr>
        <w:t>：</w:t>
      </w:r>
    </w:p>
    <w:p w14:paraId="7160A781"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本采购项目评标委员会的评委由采购人代表、相关专家组成。</w:t>
      </w:r>
    </w:p>
    <w:p w14:paraId="2406EA7D" w14:textId="77777777" w:rsidR="006F3191" w:rsidRPr="00A35F43" w:rsidRDefault="00432E9D">
      <w:pPr>
        <w:spacing w:line="400" w:lineRule="exact"/>
        <w:ind w:firstLine="482"/>
        <w:rPr>
          <w:rFonts w:ascii="宋体" w:hAnsi="宋体" w:hint="eastAsia"/>
          <w:szCs w:val="21"/>
        </w:rPr>
      </w:pPr>
      <w:r w:rsidRPr="00A35F43">
        <w:rPr>
          <w:rFonts w:ascii="宋体" w:hAnsi="宋体" w:hint="eastAsia"/>
          <w:b/>
          <w:szCs w:val="21"/>
        </w:rPr>
        <w:t>二、</w:t>
      </w:r>
      <w:r w:rsidRPr="00A35F43">
        <w:rPr>
          <w:rFonts w:ascii="宋体" w:hAnsi="宋体" w:hint="eastAsia"/>
          <w:b/>
          <w:bCs/>
          <w:szCs w:val="21"/>
        </w:rPr>
        <w:t>评标方法</w:t>
      </w:r>
      <w:r w:rsidRPr="00A35F43">
        <w:rPr>
          <w:rFonts w:ascii="宋体" w:hAnsi="宋体" w:hint="eastAsia"/>
          <w:b/>
          <w:szCs w:val="21"/>
        </w:rPr>
        <w:t>：</w:t>
      </w:r>
    </w:p>
    <w:p w14:paraId="385E832B"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本项目评标方法采用综合评分法。综合评分法，是指投标文件满足招标文件全部实质性要求，</w:t>
      </w:r>
      <w:proofErr w:type="gramStart"/>
      <w:r w:rsidRPr="00A35F43">
        <w:rPr>
          <w:rFonts w:ascii="宋体" w:hAnsi="宋体" w:hint="eastAsia"/>
          <w:szCs w:val="21"/>
        </w:rPr>
        <w:t>且按照</w:t>
      </w:r>
      <w:proofErr w:type="gramEnd"/>
      <w:r w:rsidRPr="00A35F43">
        <w:rPr>
          <w:rFonts w:ascii="宋体" w:hAnsi="宋体" w:hint="eastAsia"/>
          <w:szCs w:val="21"/>
        </w:rPr>
        <w:t>评审因素的量化指标评审得分最高的投标人为中标候选人的评标方法。</w:t>
      </w:r>
    </w:p>
    <w:p w14:paraId="1CDAE695" w14:textId="77777777" w:rsidR="006F3191" w:rsidRPr="00A35F43" w:rsidRDefault="00432E9D">
      <w:pPr>
        <w:spacing w:line="400" w:lineRule="exact"/>
        <w:ind w:firstLine="482"/>
        <w:rPr>
          <w:rFonts w:ascii="宋体" w:hAnsi="宋体" w:hint="eastAsia"/>
          <w:b/>
          <w:szCs w:val="21"/>
        </w:rPr>
      </w:pPr>
      <w:r w:rsidRPr="00A35F43">
        <w:rPr>
          <w:rFonts w:ascii="宋体" w:hAnsi="宋体" w:hint="eastAsia"/>
          <w:b/>
          <w:szCs w:val="21"/>
        </w:rPr>
        <w:t>三、</w:t>
      </w:r>
      <w:r w:rsidRPr="00A35F43">
        <w:rPr>
          <w:rFonts w:ascii="宋体" w:hAnsi="宋体" w:hint="eastAsia"/>
          <w:b/>
          <w:bCs/>
          <w:szCs w:val="21"/>
        </w:rPr>
        <w:t>评标原则</w:t>
      </w:r>
      <w:r w:rsidRPr="00A35F43">
        <w:rPr>
          <w:rFonts w:ascii="宋体" w:hAnsi="宋体" w:hint="eastAsia"/>
          <w:b/>
          <w:szCs w:val="21"/>
        </w:rPr>
        <w:t>：</w:t>
      </w:r>
    </w:p>
    <w:p w14:paraId="14CCB36E"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评标委员会必须公平、公正、客观，不带任何倾向性和启发性；不得向外界透露任何与评标有关的内容；任何单位和个人不得干扰、影响评标的正常进行；评标委员会及有关工作人员不得私下与供应商接触。</w:t>
      </w:r>
    </w:p>
    <w:p w14:paraId="0C0C3983" w14:textId="77777777" w:rsidR="006F3191" w:rsidRPr="00A35F43" w:rsidRDefault="00432E9D">
      <w:pPr>
        <w:spacing w:line="400" w:lineRule="exact"/>
        <w:ind w:firstLine="482"/>
        <w:rPr>
          <w:rFonts w:ascii="宋体" w:hAnsi="宋体" w:hint="eastAsia"/>
          <w:b/>
          <w:szCs w:val="21"/>
        </w:rPr>
      </w:pPr>
      <w:r w:rsidRPr="00A35F43">
        <w:rPr>
          <w:rFonts w:ascii="宋体" w:hAnsi="宋体" w:hint="eastAsia"/>
          <w:b/>
          <w:szCs w:val="21"/>
        </w:rPr>
        <w:t>四、</w:t>
      </w:r>
      <w:r w:rsidRPr="00A35F43">
        <w:rPr>
          <w:rFonts w:ascii="宋体" w:hAnsi="宋体" w:hint="eastAsia"/>
          <w:b/>
          <w:bCs/>
          <w:szCs w:val="21"/>
        </w:rPr>
        <w:t>评标标准</w:t>
      </w:r>
      <w:r w:rsidRPr="00A35F43">
        <w:rPr>
          <w:rFonts w:ascii="宋体" w:hAnsi="宋体" w:hint="eastAsia"/>
          <w:b/>
          <w:szCs w:val="21"/>
        </w:rPr>
        <w:t>：</w:t>
      </w:r>
    </w:p>
    <w:p w14:paraId="4C07130E"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（一）评标时，评标委员会以招标文件为评标依据，评标委员会各成员独立对每个投标人的投标文件进行评价，并汇总每个投标人的得分。</w:t>
      </w:r>
    </w:p>
    <w:p w14:paraId="4672F054"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（二）本项目评分总分为100分，按四舍五入取至小数点后两位。</w:t>
      </w:r>
    </w:p>
    <w:p w14:paraId="427AA41A"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 xml:space="preserve">（三）总得分 =价格分 + 商务技术分 </w:t>
      </w:r>
    </w:p>
    <w:p w14:paraId="75F64E43" w14:textId="77777777" w:rsidR="006F3191" w:rsidRPr="00A35F43" w:rsidRDefault="00432E9D">
      <w:pPr>
        <w:spacing w:line="400" w:lineRule="exact"/>
        <w:ind w:firstLine="480"/>
        <w:rPr>
          <w:rFonts w:ascii="宋体" w:hAnsi="宋体" w:hint="eastAsia"/>
          <w:szCs w:val="21"/>
        </w:rPr>
      </w:pPr>
      <w:r w:rsidRPr="00A35F43">
        <w:rPr>
          <w:rFonts w:ascii="宋体" w:hAnsi="宋体" w:hint="eastAsia"/>
          <w:szCs w:val="21"/>
        </w:rPr>
        <w:t>（四）中标标准：评标结果按评审后得分由高到低顺序排列。得分相同的，按投标报价由低到高顺序排列。得分且投标报价相同的并列。投标文件满足招标文件全部实质性要求，</w:t>
      </w:r>
      <w:proofErr w:type="gramStart"/>
      <w:r w:rsidRPr="00A35F43">
        <w:rPr>
          <w:rFonts w:ascii="宋体" w:hAnsi="宋体" w:hint="eastAsia"/>
          <w:szCs w:val="21"/>
        </w:rPr>
        <w:t>且按照</w:t>
      </w:r>
      <w:proofErr w:type="gramEnd"/>
      <w:r w:rsidRPr="00A35F43">
        <w:rPr>
          <w:rFonts w:ascii="宋体" w:hAnsi="宋体" w:hint="eastAsia"/>
          <w:szCs w:val="21"/>
        </w:rPr>
        <w:t>评审因素的量化指标评审得分最高的投标人为排名第一的中标候选人。</w:t>
      </w:r>
    </w:p>
    <w:p w14:paraId="1678E8D9" w14:textId="77777777" w:rsidR="001E7336" w:rsidRDefault="001E7336">
      <w:pPr>
        <w:spacing w:line="400" w:lineRule="exact"/>
        <w:ind w:firstLineChars="200" w:firstLine="562"/>
        <w:jc w:val="center"/>
        <w:rPr>
          <w:rFonts w:ascii="宋体" w:hAnsi="宋体" w:cs="宋体" w:hint="eastAsia"/>
          <w:b/>
          <w:bCs/>
          <w:sz w:val="28"/>
          <w:szCs w:val="28"/>
        </w:rPr>
      </w:pPr>
    </w:p>
    <w:p w14:paraId="2FFF576B" w14:textId="47A15F3A" w:rsidR="001E7336" w:rsidRDefault="001E7336" w:rsidP="001E7336">
      <w:pPr>
        <w:spacing w:line="400" w:lineRule="exact"/>
        <w:ind w:firstLineChars="200" w:firstLine="562"/>
        <w:rPr>
          <w:rFonts w:ascii="宋体" w:hAnsi="宋体" w:cs="宋体" w:hint="eastAsia"/>
          <w:b/>
          <w:bCs/>
          <w:sz w:val="28"/>
          <w:szCs w:val="28"/>
        </w:rPr>
      </w:pPr>
      <w:r w:rsidRPr="001E7336">
        <w:rPr>
          <w:rFonts w:ascii="宋体" w:hAnsi="宋体" w:cs="宋体" w:hint="eastAsia"/>
          <w:b/>
          <w:bCs/>
          <w:sz w:val="28"/>
          <w:szCs w:val="28"/>
        </w:rPr>
        <w:t>灌南县人民法院长茂法庭业务用房信息化建设项目</w:t>
      </w:r>
      <w:r>
        <w:rPr>
          <w:rFonts w:ascii="宋体" w:hAnsi="宋体" w:cs="宋体" w:hint="eastAsia"/>
          <w:szCs w:val="21"/>
        </w:rPr>
        <w:t>（</w:t>
      </w:r>
      <w:r>
        <w:rPr>
          <w:rFonts w:ascii="宋体" w:hAnsi="宋体" w:cs="宋体" w:hint="eastAsia"/>
          <w:b/>
          <w:bCs/>
          <w:sz w:val="28"/>
          <w:szCs w:val="28"/>
        </w:rPr>
        <w:t>标段一</w:t>
      </w:r>
      <w:r>
        <w:rPr>
          <w:rFonts w:ascii="宋体" w:hAnsi="宋体" w:cs="宋体" w:hint="eastAsia"/>
          <w:szCs w:val="21"/>
        </w:rPr>
        <w:t>）</w:t>
      </w:r>
      <w:r>
        <w:rPr>
          <w:rFonts w:ascii="宋体" w:hAnsi="宋体" w:cs="宋体" w:hint="eastAsia"/>
          <w:b/>
          <w:bCs/>
          <w:sz w:val="28"/>
          <w:szCs w:val="28"/>
        </w:rPr>
        <w:t>评分细则</w:t>
      </w:r>
    </w:p>
    <w:p w14:paraId="052551DC" w14:textId="380B9928" w:rsidR="006F3191" w:rsidRPr="00A35F43" w:rsidRDefault="00432E9D" w:rsidP="001E7336">
      <w:pPr>
        <w:spacing w:line="400" w:lineRule="exact"/>
        <w:ind w:firstLineChars="200" w:firstLine="562"/>
        <w:jc w:val="center"/>
        <w:rPr>
          <w:rFonts w:ascii="宋体" w:hAnsi="宋体" w:cs="宋体" w:hint="eastAsia"/>
          <w:b/>
          <w:bCs/>
          <w:sz w:val="28"/>
          <w:szCs w:val="28"/>
        </w:rPr>
      </w:pPr>
      <w:r w:rsidRPr="00A35F43">
        <w:rPr>
          <w:rFonts w:ascii="宋体" w:hAnsi="宋体" w:cs="宋体" w:hint="eastAsia"/>
          <w:b/>
          <w:bCs/>
          <w:sz w:val="28"/>
          <w:szCs w:val="28"/>
        </w:rPr>
        <w:t>价格分（30分）</w:t>
      </w:r>
    </w:p>
    <w:p w14:paraId="03C21F98" w14:textId="77777777" w:rsidR="006F3191" w:rsidRPr="00A35F43" w:rsidRDefault="00432E9D">
      <w:pPr>
        <w:adjustRightInd w:val="0"/>
        <w:spacing w:line="360" w:lineRule="auto"/>
        <w:ind w:firstLineChars="200" w:firstLine="420"/>
        <w:jc w:val="left"/>
        <w:textAlignment w:val="baseline"/>
        <w:rPr>
          <w:rFonts w:ascii="宋体" w:hAnsi="宋体" w:hint="eastAsia"/>
          <w:szCs w:val="21"/>
        </w:rPr>
      </w:pPr>
      <w:r w:rsidRPr="00A35F43">
        <w:rPr>
          <w:rFonts w:ascii="宋体" w:hAnsi="宋体" w:hint="eastAsia"/>
          <w:szCs w:val="21"/>
        </w:rPr>
        <w:t>采用低价优先法计算，满足招标文件要求且最后有效报价最低的投标人的价格为评标基准价，其价格分为满分。其他投标人的报价得分统一按照下列公式计算：</w:t>
      </w:r>
    </w:p>
    <w:p w14:paraId="4942C650" w14:textId="77777777" w:rsidR="006F3191" w:rsidRPr="00A35F43" w:rsidRDefault="00432E9D">
      <w:pPr>
        <w:adjustRightInd w:val="0"/>
        <w:spacing w:line="360" w:lineRule="auto"/>
        <w:ind w:firstLineChars="200" w:firstLine="420"/>
        <w:jc w:val="left"/>
        <w:textAlignment w:val="baseline"/>
        <w:rPr>
          <w:rFonts w:ascii="宋体" w:hAnsi="宋体" w:hint="eastAsia"/>
          <w:szCs w:val="21"/>
        </w:rPr>
      </w:pPr>
      <w:r w:rsidRPr="00A35F43">
        <w:rPr>
          <w:rFonts w:ascii="宋体" w:hAnsi="宋体" w:hint="eastAsia"/>
          <w:szCs w:val="21"/>
        </w:rPr>
        <w:t>投标报价得分=（评标基准价/投标报价）×30分</w:t>
      </w:r>
    </w:p>
    <w:p w14:paraId="21BEB877" w14:textId="77777777" w:rsidR="006F3191" w:rsidRPr="00A35F43" w:rsidRDefault="00432E9D">
      <w:pPr>
        <w:adjustRightInd w:val="0"/>
        <w:spacing w:line="360" w:lineRule="auto"/>
        <w:ind w:firstLineChars="200" w:firstLine="420"/>
        <w:jc w:val="left"/>
        <w:textAlignment w:val="baseline"/>
        <w:rPr>
          <w:rFonts w:ascii="宋体" w:hAnsi="宋体" w:hint="eastAsia"/>
          <w:szCs w:val="21"/>
        </w:rPr>
      </w:pPr>
      <w:r w:rsidRPr="00A35F43">
        <w:rPr>
          <w:rFonts w:ascii="宋体" w:hAnsi="宋体" w:hint="eastAsia"/>
          <w:szCs w:val="21"/>
        </w:rPr>
        <w:t>2.商务技术分（70分）</w:t>
      </w:r>
    </w:p>
    <w:tbl>
      <w:tblPr>
        <w:tblW w:w="1027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142"/>
      </w:tblGrid>
      <w:tr w:rsidR="00A35F43" w:rsidRPr="00A35F43" w14:paraId="15AC0766" w14:textId="77777777">
        <w:trPr>
          <w:trHeight w:val="23"/>
        </w:trPr>
        <w:tc>
          <w:tcPr>
            <w:tcW w:w="10277" w:type="dxa"/>
            <w:gridSpan w:val="2"/>
            <w:vAlign w:val="center"/>
          </w:tcPr>
          <w:p w14:paraId="2CB7790F" w14:textId="77777777" w:rsidR="006F3191" w:rsidRPr="00A35F43" w:rsidRDefault="00432E9D">
            <w:pPr>
              <w:spacing w:line="400" w:lineRule="exact"/>
              <w:ind w:firstLineChars="200" w:firstLine="422"/>
              <w:jc w:val="center"/>
              <w:rPr>
                <w:rFonts w:ascii="宋体" w:hAnsi="宋体" w:cs="宋体" w:hint="eastAsia"/>
                <w:szCs w:val="21"/>
              </w:rPr>
            </w:pPr>
            <w:r w:rsidRPr="00A35F43">
              <w:rPr>
                <w:rFonts w:ascii="宋体" w:hAnsi="宋体" w:cs="宋体" w:hint="eastAsia"/>
                <w:b/>
                <w:bCs/>
                <w:szCs w:val="21"/>
              </w:rPr>
              <w:t>商务部分（20分）</w:t>
            </w:r>
          </w:p>
        </w:tc>
      </w:tr>
      <w:tr w:rsidR="00A35F43" w:rsidRPr="00A35F43" w14:paraId="3D448064" w14:textId="77777777" w:rsidTr="00FE413C">
        <w:trPr>
          <w:trHeight w:val="366"/>
        </w:trPr>
        <w:tc>
          <w:tcPr>
            <w:tcW w:w="1135" w:type="dxa"/>
            <w:vAlign w:val="center"/>
          </w:tcPr>
          <w:p w14:paraId="03A48A75" w14:textId="77777777" w:rsidR="006F3191" w:rsidRPr="00A35F43" w:rsidRDefault="00432E9D">
            <w:pPr>
              <w:adjustRightInd w:val="0"/>
              <w:jc w:val="center"/>
              <w:textAlignment w:val="baseline"/>
              <w:rPr>
                <w:rFonts w:ascii="宋体" w:hAnsi="宋体" w:cs="宋体" w:hint="eastAsia"/>
                <w:szCs w:val="21"/>
              </w:rPr>
            </w:pPr>
            <w:r w:rsidRPr="00A35F43">
              <w:rPr>
                <w:rFonts w:ascii="宋体" w:hAnsi="宋体" w:cs="宋体" w:hint="eastAsia"/>
                <w:szCs w:val="21"/>
              </w:rPr>
              <w:t>评审因素</w:t>
            </w:r>
          </w:p>
        </w:tc>
        <w:tc>
          <w:tcPr>
            <w:tcW w:w="9142" w:type="dxa"/>
            <w:vAlign w:val="center"/>
          </w:tcPr>
          <w:p w14:paraId="5A605908" w14:textId="77777777" w:rsidR="006F3191" w:rsidRPr="00A35F43" w:rsidRDefault="00432E9D">
            <w:pPr>
              <w:adjustRightInd w:val="0"/>
              <w:jc w:val="center"/>
              <w:textAlignment w:val="baseline"/>
              <w:rPr>
                <w:rFonts w:ascii="宋体" w:hAnsi="宋体" w:cs="宋体" w:hint="eastAsia"/>
                <w:szCs w:val="21"/>
              </w:rPr>
            </w:pPr>
            <w:r w:rsidRPr="00A35F43">
              <w:rPr>
                <w:rFonts w:ascii="宋体" w:hAnsi="宋体" w:cs="宋体" w:hint="eastAsia"/>
                <w:szCs w:val="21"/>
              </w:rPr>
              <w:t>评审标准</w:t>
            </w:r>
          </w:p>
        </w:tc>
      </w:tr>
      <w:tr w:rsidR="00A35F43" w:rsidRPr="00A35F43" w14:paraId="5D41689F" w14:textId="77777777" w:rsidTr="00FE413C">
        <w:trPr>
          <w:trHeight w:val="2345"/>
        </w:trPr>
        <w:tc>
          <w:tcPr>
            <w:tcW w:w="1135" w:type="dxa"/>
            <w:vAlign w:val="center"/>
          </w:tcPr>
          <w:p w14:paraId="07FE592B"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类似业绩</w:t>
            </w:r>
          </w:p>
          <w:p w14:paraId="43AF7C1F"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（5分）</w:t>
            </w:r>
          </w:p>
        </w:tc>
        <w:tc>
          <w:tcPr>
            <w:tcW w:w="9142" w:type="dxa"/>
            <w:vAlign w:val="center"/>
          </w:tcPr>
          <w:p w14:paraId="3E397F43"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投标人提供2021年1月1日（以合同签订日期为准）以来承接过类似项目业绩（提供项目中标合同、验收报告扫描件；需清晰体现项目名称、主要标的物，签订时间和签章），每提供1个得1分，未提供或提供不全不得分，本项最高得5分。</w:t>
            </w:r>
          </w:p>
          <w:p w14:paraId="3ED40A8D"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注：</w:t>
            </w:r>
          </w:p>
          <w:p w14:paraId="574DC312" w14:textId="14039B4E"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类似项目业绩</w:t>
            </w:r>
            <w:r w:rsidR="00A6501E" w:rsidRPr="00A35F43">
              <w:rPr>
                <w:rFonts w:ascii="宋体" w:hAnsi="宋体" w:cs="宋体" w:hint="eastAsia"/>
                <w:szCs w:val="21"/>
              </w:rPr>
              <w:t>是</w:t>
            </w:r>
            <w:r w:rsidRPr="00A35F43">
              <w:rPr>
                <w:rFonts w:ascii="宋体" w:hAnsi="宋体" w:cs="宋体" w:hint="eastAsia"/>
                <w:szCs w:val="21"/>
              </w:rPr>
              <w:t>指“档案库房应用软件、档案库房环境监控设备、档案存储设备、实体档案管理设备、档案库房安全防范设备、档案库房数据展示设备、档案业务和技术用房主要设备、基础设施设备类等”；</w:t>
            </w:r>
          </w:p>
        </w:tc>
      </w:tr>
      <w:tr w:rsidR="00A35F43" w:rsidRPr="00A35F43" w14:paraId="30C47D42" w14:textId="77777777" w:rsidTr="00FE413C">
        <w:trPr>
          <w:trHeight w:val="391"/>
        </w:trPr>
        <w:tc>
          <w:tcPr>
            <w:tcW w:w="1135" w:type="dxa"/>
            <w:vAlign w:val="center"/>
          </w:tcPr>
          <w:p w14:paraId="315788DC" w14:textId="77777777" w:rsidR="00A6501E" w:rsidRPr="00A35F43" w:rsidRDefault="00A6501E">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体系认证</w:t>
            </w:r>
          </w:p>
          <w:p w14:paraId="062A2562" w14:textId="77777777" w:rsidR="00A6501E" w:rsidRPr="00A35F43" w:rsidRDefault="00A6501E">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（4分）</w:t>
            </w:r>
          </w:p>
        </w:tc>
        <w:tc>
          <w:tcPr>
            <w:tcW w:w="9142" w:type="dxa"/>
            <w:vAlign w:val="center"/>
          </w:tcPr>
          <w:p w14:paraId="3BEDC73B" w14:textId="77777777" w:rsidR="00A6501E" w:rsidRPr="00A35F43" w:rsidRDefault="00A6501E" w:rsidP="00A6501E">
            <w:pPr>
              <w:spacing w:line="340" w:lineRule="exact"/>
              <w:rPr>
                <w:rFonts w:ascii="宋体" w:hAnsi="宋体" w:cs="宋体" w:hint="eastAsia"/>
                <w:szCs w:val="21"/>
              </w:rPr>
            </w:pPr>
            <w:r w:rsidRPr="00A35F43">
              <w:rPr>
                <w:rFonts w:ascii="宋体" w:hAnsi="宋体" w:cs="宋体" w:hint="eastAsia"/>
                <w:szCs w:val="21"/>
              </w:rPr>
              <w:t>投标人具有ISO27001信息安全管理体系、ISO20000信息技术服务管理体系、ISO27040数据存储安全管理体系、ISO38505数据管理体系认证证书，每提供一个得1分，最高得4分。</w:t>
            </w:r>
          </w:p>
          <w:p w14:paraId="164D5BB9" w14:textId="2C01099D" w:rsidR="00A6501E" w:rsidRPr="00A35F43" w:rsidRDefault="00A6501E" w:rsidP="0040031A">
            <w:pPr>
              <w:spacing w:line="400" w:lineRule="exact"/>
              <w:rPr>
                <w:rFonts w:ascii="宋体" w:hAnsi="宋体" w:cs="宋体" w:hint="eastAsia"/>
                <w:szCs w:val="21"/>
              </w:rPr>
            </w:pPr>
            <w:r w:rsidRPr="00A35F43">
              <w:rPr>
                <w:rFonts w:ascii="宋体" w:hAnsi="宋体" w:cs="宋体" w:hint="eastAsia"/>
                <w:szCs w:val="21"/>
              </w:rPr>
              <w:t>注：提供有效期内证书原件扫描件及国家市场监督管理总局全国认证认可信息公共服务平台(网</w:t>
            </w:r>
            <w:r w:rsidRPr="00A35F43">
              <w:rPr>
                <w:rFonts w:ascii="宋体" w:hAnsi="宋体" w:cs="宋体" w:hint="eastAsia"/>
                <w:szCs w:val="21"/>
              </w:rPr>
              <w:lastRenderedPageBreak/>
              <w:t>址: http://cx.cnca.cn/CertECloud/result/skipResultList)查询证书状态为有效的截图证明，未提供、提供不全或显示暂停或撤销状态的不得分。</w:t>
            </w:r>
          </w:p>
        </w:tc>
      </w:tr>
      <w:tr w:rsidR="00A35F43" w:rsidRPr="00A35F43" w14:paraId="4B638DFF" w14:textId="77777777" w:rsidTr="00FE413C">
        <w:trPr>
          <w:trHeight w:val="23"/>
        </w:trPr>
        <w:tc>
          <w:tcPr>
            <w:tcW w:w="1135" w:type="dxa"/>
            <w:vAlign w:val="center"/>
          </w:tcPr>
          <w:p w14:paraId="29DB6C6C"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lastRenderedPageBreak/>
              <w:t>企业综合实力（3分）</w:t>
            </w:r>
          </w:p>
        </w:tc>
        <w:tc>
          <w:tcPr>
            <w:tcW w:w="9142" w:type="dxa"/>
            <w:vAlign w:val="center"/>
          </w:tcPr>
          <w:p w14:paraId="61DB2A52" w14:textId="77777777" w:rsidR="006F3191" w:rsidRPr="00A35F43" w:rsidRDefault="00432E9D">
            <w:pPr>
              <w:spacing w:line="400" w:lineRule="exact"/>
              <w:rPr>
                <w:rFonts w:ascii="宋体" w:hAnsi="宋体" w:cs="宋体" w:hint="eastAsia"/>
                <w:szCs w:val="21"/>
              </w:rPr>
            </w:pPr>
            <w:r w:rsidRPr="00A35F43">
              <w:rPr>
                <w:rFonts w:ascii="宋体" w:hAnsi="宋体" w:cs="宋体" w:hint="eastAsia"/>
                <w:szCs w:val="21"/>
              </w:rPr>
              <w:t>投标人具有：</w:t>
            </w:r>
          </w:p>
          <w:p w14:paraId="2FF389BF" w14:textId="77777777" w:rsidR="006F3191" w:rsidRPr="00A35F43" w:rsidRDefault="00432E9D">
            <w:pPr>
              <w:spacing w:line="400" w:lineRule="exact"/>
              <w:rPr>
                <w:rFonts w:ascii="宋体" w:hAnsi="宋体" w:cs="宋体" w:hint="eastAsia"/>
                <w:szCs w:val="21"/>
              </w:rPr>
            </w:pPr>
            <w:r w:rsidRPr="00A35F43">
              <w:rPr>
                <w:rFonts w:ascii="宋体" w:hAnsi="宋体" w:cs="宋体" w:hint="eastAsia"/>
                <w:szCs w:val="21"/>
              </w:rPr>
              <w:t>信息安全服务资质证书得1分；</w:t>
            </w:r>
          </w:p>
          <w:p w14:paraId="2CF824D4" w14:textId="77777777" w:rsidR="006F3191" w:rsidRPr="00A35F43" w:rsidRDefault="00432E9D">
            <w:pPr>
              <w:spacing w:line="400" w:lineRule="exact"/>
              <w:rPr>
                <w:rFonts w:ascii="宋体" w:hAnsi="宋体" w:cs="宋体" w:hint="eastAsia"/>
                <w:szCs w:val="21"/>
              </w:rPr>
            </w:pPr>
            <w:r w:rsidRPr="00A35F43">
              <w:rPr>
                <w:rFonts w:ascii="宋体" w:hAnsi="宋体" w:cs="宋体" w:hint="eastAsia"/>
                <w:szCs w:val="21"/>
              </w:rPr>
              <w:t>信息技术服务运行维护服务能力成熟度（ITSS）证书得1分；</w:t>
            </w:r>
          </w:p>
          <w:p w14:paraId="46A99495" w14:textId="77777777" w:rsidR="006F3191" w:rsidRPr="00A35F43" w:rsidRDefault="00432E9D">
            <w:pPr>
              <w:spacing w:line="400" w:lineRule="exact"/>
              <w:rPr>
                <w:rFonts w:ascii="宋体" w:hAnsi="宋体" w:cs="宋体" w:hint="eastAsia"/>
                <w:szCs w:val="21"/>
              </w:rPr>
            </w:pPr>
            <w:r w:rsidRPr="00A35F43">
              <w:rPr>
                <w:rFonts w:ascii="宋体" w:hAnsi="宋体" w:cs="宋体" w:hint="eastAsia"/>
                <w:szCs w:val="21"/>
              </w:rPr>
              <w:t>软件能力成熟度CMMI证书得1分；</w:t>
            </w:r>
          </w:p>
          <w:p w14:paraId="72B6017A" w14:textId="77777777" w:rsidR="006F3191" w:rsidRPr="00A35F43" w:rsidRDefault="00432E9D">
            <w:pPr>
              <w:spacing w:line="400" w:lineRule="exact"/>
              <w:rPr>
                <w:rFonts w:ascii="宋体" w:hAnsi="宋体" w:cs="宋体" w:hint="eastAsia"/>
                <w:szCs w:val="21"/>
              </w:rPr>
            </w:pPr>
            <w:r w:rsidRPr="00A35F43">
              <w:rPr>
                <w:rFonts w:ascii="宋体" w:hAnsi="宋体" w:cs="宋体" w:hint="eastAsia"/>
                <w:szCs w:val="21"/>
              </w:rPr>
              <w:t>提供有效期内证书原件扫描件，每提供一个得1分，本项最高得5分，未提供不得分。</w:t>
            </w:r>
          </w:p>
        </w:tc>
      </w:tr>
      <w:tr w:rsidR="00A35F43" w:rsidRPr="00A35F43" w14:paraId="6F5811E6" w14:textId="77777777" w:rsidTr="00FE413C">
        <w:trPr>
          <w:trHeight w:val="2410"/>
        </w:trPr>
        <w:tc>
          <w:tcPr>
            <w:tcW w:w="1135" w:type="dxa"/>
            <w:vAlign w:val="center"/>
          </w:tcPr>
          <w:p w14:paraId="454B4009" w14:textId="77777777" w:rsidR="00A6501E" w:rsidRPr="00A35F43" w:rsidRDefault="00A6501E">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项目经理</w:t>
            </w:r>
          </w:p>
          <w:p w14:paraId="72E46F49" w14:textId="77777777" w:rsidR="00A6501E" w:rsidRPr="00A35F43" w:rsidRDefault="00A6501E">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（3分）</w:t>
            </w:r>
          </w:p>
        </w:tc>
        <w:tc>
          <w:tcPr>
            <w:tcW w:w="9142" w:type="dxa"/>
            <w:vAlign w:val="center"/>
          </w:tcPr>
          <w:p w14:paraId="408E3171" w14:textId="611B52C3" w:rsidR="00A6501E" w:rsidRPr="00A35F43" w:rsidRDefault="00A6501E">
            <w:pPr>
              <w:spacing w:line="400" w:lineRule="exact"/>
              <w:rPr>
                <w:rFonts w:ascii="宋体" w:hAnsi="宋体" w:cs="宋体" w:hint="eastAsia"/>
                <w:szCs w:val="21"/>
              </w:rPr>
            </w:pPr>
            <w:r w:rsidRPr="00A35F43">
              <w:rPr>
                <w:rFonts w:ascii="宋体" w:hAnsi="宋体" w:cs="宋体" w:hint="eastAsia"/>
                <w:szCs w:val="21"/>
              </w:rPr>
              <w:t>投标人拟投入的项目经理同时具有：3分</w:t>
            </w:r>
          </w:p>
          <w:p w14:paraId="2A0B8183" w14:textId="77777777" w:rsidR="00A6501E" w:rsidRPr="00A35F43" w:rsidRDefault="00A6501E">
            <w:pPr>
              <w:spacing w:line="400" w:lineRule="exact"/>
              <w:rPr>
                <w:rFonts w:ascii="宋体" w:hAnsi="宋体" w:cs="宋体" w:hint="eastAsia"/>
                <w:szCs w:val="21"/>
              </w:rPr>
            </w:pPr>
            <w:r w:rsidRPr="00A35F43">
              <w:rPr>
                <w:rFonts w:ascii="宋体" w:hAnsi="宋体" w:cs="宋体" w:hint="eastAsia"/>
                <w:szCs w:val="21"/>
              </w:rPr>
              <w:t>档案信息管理系统工程师（高级）证书</w:t>
            </w:r>
          </w:p>
          <w:p w14:paraId="167440AE" w14:textId="77777777" w:rsidR="00A6501E" w:rsidRPr="00A35F43" w:rsidRDefault="00A6501E">
            <w:pPr>
              <w:spacing w:line="400" w:lineRule="exact"/>
              <w:rPr>
                <w:rFonts w:ascii="宋体" w:hAnsi="宋体" w:cs="宋体" w:hint="eastAsia"/>
                <w:szCs w:val="21"/>
              </w:rPr>
            </w:pPr>
            <w:r w:rsidRPr="00A35F43">
              <w:rPr>
                <w:rFonts w:ascii="宋体" w:hAnsi="宋体" w:cs="宋体" w:hint="eastAsia"/>
                <w:szCs w:val="21"/>
              </w:rPr>
              <w:t>ITSS-信息技术应用创新服务工程师证书</w:t>
            </w:r>
          </w:p>
          <w:p w14:paraId="1F760A2C" w14:textId="77777777" w:rsidR="00A6501E" w:rsidRPr="00A35F43" w:rsidRDefault="00A6501E">
            <w:pPr>
              <w:spacing w:line="400" w:lineRule="exact"/>
              <w:rPr>
                <w:rFonts w:ascii="宋体" w:hAnsi="宋体" w:cs="宋体" w:hint="eastAsia"/>
                <w:szCs w:val="21"/>
              </w:rPr>
            </w:pPr>
            <w:r w:rsidRPr="00A35F43">
              <w:rPr>
                <w:rFonts w:ascii="宋体" w:hAnsi="宋体" w:cs="宋体" w:hint="eastAsia"/>
                <w:szCs w:val="21"/>
              </w:rPr>
              <w:t>ITSS-IT服务工程师证书</w:t>
            </w:r>
          </w:p>
          <w:p w14:paraId="04E20EA2" w14:textId="0E70FA93" w:rsidR="00A6501E" w:rsidRPr="00A35F43" w:rsidRDefault="00A6501E" w:rsidP="00E30CED">
            <w:pPr>
              <w:spacing w:line="400" w:lineRule="exact"/>
              <w:rPr>
                <w:rFonts w:ascii="宋体" w:hAnsi="宋体" w:cs="宋体" w:hint="eastAsia"/>
                <w:szCs w:val="21"/>
              </w:rPr>
            </w:pPr>
            <w:r w:rsidRPr="00A35F43">
              <w:rPr>
                <w:rFonts w:ascii="宋体" w:hAnsi="宋体" w:cs="宋体" w:hint="eastAsia"/>
                <w:szCs w:val="21"/>
              </w:rPr>
              <w:t>注：提供证书扫描件以及投标人为其缴纳的2024年1月以来任意三个月的</w:t>
            </w:r>
            <w:proofErr w:type="gramStart"/>
            <w:r w:rsidRPr="00A35F43">
              <w:rPr>
                <w:rFonts w:ascii="宋体" w:hAnsi="宋体" w:cs="宋体" w:hint="eastAsia"/>
                <w:szCs w:val="21"/>
              </w:rPr>
              <w:t>社保证明</w:t>
            </w:r>
            <w:proofErr w:type="gramEnd"/>
            <w:r w:rsidRPr="00A35F43">
              <w:rPr>
                <w:rFonts w:ascii="宋体" w:hAnsi="宋体" w:cs="宋体" w:hint="eastAsia"/>
                <w:szCs w:val="21"/>
              </w:rPr>
              <w:t>，未提供或提供不全不得分</w:t>
            </w:r>
          </w:p>
        </w:tc>
      </w:tr>
      <w:tr w:rsidR="00A35F43" w:rsidRPr="00A35F43" w14:paraId="5A2B5FD4" w14:textId="77777777" w:rsidTr="00653762">
        <w:trPr>
          <w:trHeight w:val="3458"/>
        </w:trPr>
        <w:tc>
          <w:tcPr>
            <w:tcW w:w="1135" w:type="dxa"/>
            <w:vAlign w:val="center"/>
          </w:tcPr>
          <w:p w14:paraId="751B2F1F"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项目组其他成员（5分）</w:t>
            </w:r>
          </w:p>
        </w:tc>
        <w:tc>
          <w:tcPr>
            <w:tcW w:w="9142" w:type="dxa"/>
            <w:vAlign w:val="center"/>
          </w:tcPr>
          <w:p w14:paraId="2EEBA3C9"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投标人拟投入本项目团队成员（项目经理除外）具有：</w:t>
            </w:r>
          </w:p>
          <w:p w14:paraId="20F722AC"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1、信息系统项目管理师证书；</w:t>
            </w:r>
          </w:p>
          <w:p w14:paraId="43F9F35B"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2、系统集成项目管理工程师；</w:t>
            </w:r>
          </w:p>
          <w:p w14:paraId="66F9BFD9"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3、PMP项目管理工程师证书；</w:t>
            </w:r>
          </w:p>
          <w:p w14:paraId="1641E737"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4、ITSS信息技术服务工程师证书；</w:t>
            </w:r>
          </w:p>
          <w:p w14:paraId="794FD45C"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5、网络工程师证书；</w:t>
            </w:r>
          </w:p>
          <w:p w14:paraId="0692D426"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注：</w:t>
            </w:r>
          </w:p>
          <w:p w14:paraId="49E159B2"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1、提供以上项目团队成员证书，每提供一个得1分，本项最多5分；</w:t>
            </w:r>
          </w:p>
          <w:p w14:paraId="653ADBBA"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2、一人多证或一证多人均不重复得分，证明材料缺项或未提供的不得分；</w:t>
            </w:r>
          </w:p>
          <w:p w14:paraId="1E0C5526" w14:textId="77777777" w:rsidR="006F3191" w:rsidRPr="00A35F43" w:rsidRDefault="00432E9D" w:rsidP="00A6501E">
            <w:pPr>
              <w:spacing w:line="340" w:lineRule="exact"/>
              <w:rPr>
                <w:rFonts w:ascii="宋体" w:hAnsi="宋体" w:cs="宋体" w:hint="eastAsia"/>
                <w:szCs w:val="21"/>
              </w:rPr>
            </w:pPr>
            <w:r w:rsidRPr="00A35F43">
              <w:rPr>
                <w:rFonts w:ascii="宋体" w:hAnsi="宋体" w:cs="宋体" w:hint="eastAsia"/>
                <w:szCs w:val="21"/>
              </w:rPr>
              <w:t>3、投标人为其缴纳的2024年1月以来任意三个月的</w:t>
            </w:r>
            <w:proofErr w:type="gramStart"/>
            <w:r w:rsidRPr="00A35F43">
              <w:rPr>
                <w:rFonts w:ascii="宋体" w:hAnsi="宋体" w:cs="宋体" w:hint="eastAsia"/>
                <w:szCs w:val="21"/>
              </w:rPr>
              <w:t>社保证明</w:t>
            </w:r>
            <w:proofErr w:type="gramEnd"/>
            <w:r w:rsidRPr="00A35F43">
              <w:rPr>
                <w:rFonts w:ascii="宋体" w:hAnsi="宋体" w:cs="宋体" w:hint="eastAsia"/>
                <w:szCs w:val="21"/>
              </w:rPr>
              <w:t>，未提供或提供不全不得分。</w:t>
            </w:r>
          </w:p>
        </w:tc>
      </w:tr>
      <w:tr w:rsidR="00A35F43" w:rsidRPr="00A35F43" w14:paraId="5034F01F" w14:textId="77777777">
        <w:trPr>
          <w:trHeight w:val="23"/>
        </w:trPr>
        <w:tc>
          <w:tcPr>
            <w:tcW w:w="10277" w:type="dxa"/>
            <w:gridSpan w:val="2"/>
            <w:vAlign w:val="center"/>
          </w:tcPr>
          <w:p w14:paraId="4D083DBA" w14:textId="77777777" w:rsidR="006F3191" w:rsidRPr="00A35F43" w:rsidRDefault="00432E9D">
            <w:pPr>
              <w:spacing w:line="400" w:lineRule="exact"/>
              <w:jc w:val="center"/>
              <w:rPr>
                <w:rFonts w:ascii="宋体" w:hAnsi="宋体" w:cs="宋体" w:hint="eastAsia"/>
                <w:szCs w:val="21"/>
              </w:rPr>
            </w:pPr>
            <w:r w:rsidRPr="00A35F43">
              <w:rPr>
                <w:rFonts w:ascii="宋体" w:hAnsi="宋体" w:cs="宋体" w:hint="eastAsia"/>
                <w:b/>
                <w:bCs/>
                <w:szCs w:val="21"/>
              </w:rPr>
              <w:t>技术部分（50分）</w:t>
            </w:r>
          </w:p>
        </w:tc>
      </w:tr>
      <w:tr w:rsidR="00A35F43" w:rsidRPr="00A35F43" w14:paraId="793359F2" w14:textId="77777777" w:rsidTr="00FE413C">
        <w:trPr>
          <w:trHeight w:val="23"/>
        </w:trPr>
        <w:tc>
          <w:tcPr>
            <w:tcW w:w="1135" w:type="dxa"/>
            <w:vAlign w:val="center"/>
          </w:tcPr>
          <w:p w14:paraId="19ECB027"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技术参数响应</w:t>
            </w:r>
          </w:p>
          <w:p w14:paraId="282E884F"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（20分）</w:t>
            </w:r>
          </w:p>
        </w:tc>
        <w:tc>
          <w:tcPr>
            <w:tcW w:w="9142" w:type="dxa"/>
            <w:vAlign w:val="center"/>
          </w:tcPr>
          <w:p w14:paraId="1C3004C2" w14:textId="77777777" w:rsidR="006F3191" w:rsidRPr="00A35F43" w:rsidRDefault="00432E9D">
            <w:pPr>
              <w:spacing w:line="400" w:lineRule="exact"/>
              <w:ind w:firstLineChars="200" w:firstLine="420"/>
              <w:rPr>
                <w:rFonts w:ascii="宋体" w:hAnsi="宋体" w:cs="宋体" w:hint="eastAsia"/>
                <w:szCs w:val="21"/>
              </w:rPr>
            </w:pPr>
            <w:r w:rsidRPr="00A35F43">
              <w:rPr>
                <w:rFonts w:hint="eastAsia"/>
              </w:rPr>
              <w:t>投标人全部满足招标文件中技术要求的，得分</w:t>
            </w:r>
            <w:r w:rsidRPr="00A35F43">
              <w:rPr>
                <w:rFonts w:hint="eastAsia"/>
              </w:rPr>
              <w:t>20</w:t>
            </w:r>
            <w:r w:rsidRPr="00A35F43">
              <w:rPr>
                <w:rFonts w:hint="eastAsia"/>
              </w:rPr>
              <w:t>分；实质性要求和条件★项为必须满足项，如有负偏离将作为无效投标；打▲号指标，有一项负偏离扣</w:t>
            </w:r>
            <w:r w:rsidRPr="00A35F43">
              <w:rPr>
                <w:rFonts w:hint="eastAsia"/>
              </w:rPr>
              <w:t>2</w:t>
            </w:r>
            <w:r w:rsidRPr="00A35F43">
              <w:rPr>
                <w:rFonts w:hint="eastAsia"/>
              </w:rPr>
              <w:t>分、其他要求负偏离一项扣</w:t>
            </w:r>
            <w:r w:rsidRPr="00A35F43">
              <w:rPr>
                <w:rFonts w:hint="eastAsia"/>
              </w:rPr>
              <w:t>1</w:t>
            </w:r>
            <w:r w:rsidRPr="00A35F43">
              <w:rPr>
                <w:rFonts w:hint="eastAsia"/>
              </w:rPr>
              <w:t>分，扣完为止</w:t>
            </w:r>
            <w:r w:rsidRPr="00A35F43">
              <w:rPr>
                <w:rFonts w:ascii="宋体" w:hAnsi="宋体" w:cs="宋体" w:hint="eastAsia"/>
                <w:szCs w:val="21"/>
              </w:rPr>
              <w:t>。</w:t>
            </w:r>
          </w:p>
        </w:tc>
      </w:tr>
      <w:tr w:rsidR="00A35F43" w:rsidRPr="00A35F43" w14:paraId="11D85563" w14:textId="77777777" w:rsidTr="00FE413C">
        <w:trPr>
          <w:trHeight w:val="23"/>
        </w:trPr>
        <w:tc>
          <w:tcPr>
            <w:tcW w:w="1135" w:type="dxa"/>
            <w:vAlign w:val="center"/>
          </w:tcPr>
          <w:p w14:paraId="420E8017" w14:textId="77777777" w:rsidR="006F3191" w:rsidRPr="00A35F43" w:rsidRDefault="00432E9D">
            <w:pPr>
              <w:adjustRightInd w:val="0"/>
              <w:spacing w:line="400" w:lineRule="exact"/>
              <w:jc w:val="center"/>
              <w:textAlignment w:val="baseline"/>
            </w:pPr>
            <w:r w:rsidRPr="00A35F43">
              <w:rPr>
                <w:rFonts w:hint="eastAsia"/>
              </w:rPr>
              <w:t>著作权</w:t>
            </w:r>
          </w:p>
          <w:p w14:paraId="4154D0D7" w14:textId="77777777" w:rsidR="006F3191" w:rsidRPr="00A35F43" w:rsidRDefault="00432E9D">
            <w:pPr>
              <w:pStyle w:val="Default"/>
              <w:jc w:val="center"/>
              <w:rPr>
                <w:color w:val="auto"/>
              </w:rPr>
            </w:pPr>
            <w:r w:rsidRPr="00A35F43">
              <w:rPr>
                <w:rFonts w:ascii="宋体" w:eastAsia="宋体" w:hAnsi="宋体" w:cs="宋体"/>
                <w:color w:val="auto"/>
                <w:sz w:val="21"/>
                <w:szCs w:val="21"/>
              </w:rPr>
              <w:t>（6分）</w:t>
            </w:r>
          </w:p>
        </w:tc>
        <w:tc>
          <w:tcPr>
            <w:tcW w:w="9142" w:type="dxa"/>
            <w:vAlign w:val="center"/>
          </w:tcPr>
          <w:p w14:paraId="4E0DB539" w14:textId="6D23DC2F" w:rsidR="006F3191" w:rsidRPr="00A35F43" w:rsidRDefault="00432E9D" w:rsidP="00062D49">
            <w:pPr>
              <w:spacing w:line="340" w:lineRule="exact"/>
              <w:ind w:firstLineChars="200" w:firstLine="420"/>
            </w:pPr>
            <w:r w:rsidRPr="00A35F43">
              <w:rPr>
                <w:rFonts w:hint="eastAsia"/>
              </w:rPr>
              <w:t>为保障本次项目顺利实施，综合考虑软件的兼容性、稳定性及安全性，投标人具有类似软件著作权证书：“数字档案平台类、档案数据备份或存储类、数字档案安全类等”；</w:t>
            </w:r>
          </w:p>
          <w:p w14:paraId="7EEE2A43" w14:textId="77777777" w:rsidR="006F3191" w:rsidRPr="00A35F43" w:rsidRDefault="00432E9D" w:rsidP="00FE413C">
            <w:pPr>
              <w:spacing w:line="340" w:lineRule="exact"/>
              <w:rPr>
                <w:rFonts w:ascii="宋体" w:hAnsi="宋体" w:cs="宋体" w:hint="eastAsia"/>
                <w:szCs w:val="21"/>
              </w:rPr>
            </w:pPr>
            <w:r w:rsidRPr="00A35F43">
              <w:rPr>
                <w:rFonts w:hint="eastAsia"/>
              </w:rPr>
              <w:t>投标人根据对应标的提供相关软件著作权，每提供一个得</w:t>
            </w:r>
            <w:r w:rsidRPr="00A35F43">
              <w:rPr>
                <w:rFonts w:hint="eastAsia"/>
              </w:rPr>
              <w:t>2</w:t>
            </w:r>
            <w:r w:rsidRPr="00A35F43">
              <w:rPr>
                <w:rFonts w:hint="eastAsia"/>
              </w:rPr>
              <w:t>分，本项最高得</w:t>
            </w:r>
            <w:r w:rsidRPr="00A35F43">
              <w:rPr>
                <w:rFonts w:hint="eastAsia"/>
              </w:rPr>
              <w:t>6</w:t>
            </w:r>
            <w:r w:rsidRPr="00A35F43">
              <w:rPr>
                <w:rFonts w:hint="eastAsia"/>
              </w:rPr>
              <w:t>分，未提供不得分。</w:t>
            </w:r>
          </w:p>
        </w:tc>
      </w:tr>
      <w:tr w:rsidR="00A35F43" w:rsidRPr="00A35F43" w14:paraId="1EDCC8E9" w14:textId="77777777" w:rsidTr="00FE413C">
        <w:trPr>
          <w:trHeight w:val="23"/>
        </w:trPr>
        <w:tc>
          <w:tcPr>
            <w:tcW w:w="1135" w:type="dxa"/>
            <w:vAlign w:val="center"/>
          </w:tcPr>
          <w:p w14:paraId="335072FC"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总体设计方案（6分）</w:t>
            </w:r>
          </w:p>
        </w:tc>
        <w:tc>
          <w:tcPr>
            <w:tcW w:w="9142" w:type="dxa"/>
            <w:vAlign w:val="center"/>
          </w:tcPr>
          <w:p w14:paraId="3057F3FB" w14:textId="77777777" w:rsidR="006F3191" w:rsidRPr="00A35F43" w:rsidRDefault="00432E9D">
            <w:pPr>
              <w:spacing w:line="400" w:lineRule="exact"/>
              <w:ind w:firstLineChars="200" w:firstLine="420"/>
            </w:pPr>
            <w:r w:rsidRPr="00A35F43">
              <w:rPr>
                <w:rFonts w:hint="eastAsia"/>
              </w:rPr>
              <w:t>投标人根据招标文件要求及对类似项目的情况分析，提供具体、详细、科学合理的系统设计方案（结合现有环境），包括项目背景、建设目标、现状分析、建设必要性等内容。</w:t>
            </w:r>
          </w:p>
          <w:p w14:paraId="3937B422" w14:textId="6776A40B" w:rsidR="006F3191" w:rsidRPr="00A35F43" w:rsidRDefault="00432E9D">
            <w:pPr>
              <w:spacing w:line="400" w:lineRule="exact"/>
            </w:pPr>
            <w:r w:rsidRPr="00A35F43">
              <w:rPr>
                <w:rFonts w:hint="eastAsia"/>
              </w:rPr>
              <w:t>1</w:t>
            </w:r>
            <w:r w:rsidRPr="00A35F43">
              <w:rPr>
                <w:rFonts w:hint="eastAsia"/>
              </w:rPr>
              <w:t>、设计思路全面完善、科学合理、能准确把握重点难点，得</w:t>
            </w:r>
            <w:r w:rsidRPr="00A35F43">
              <w:rPr>
                <w:rFonts w:hint="eastAsia"/>
              </w:rPr>
              <w:t>6</w:t>
            </w:r>
            <w:r w:rsidRPr="00A35F43">
              <w:rPr>
                <w:rFonts w:hint="eastAsia"/>
              </w:rPr>
              <w:t>分；</w:t>
            </w:r>
          </w:p>
          <w:p w14:paraId="29064EED" w14:textId="4D8022F8" w:rsidR="006F3191" w:rsidRPr="00A35F43" w:rsidRDefault="00432E9D">
            <w:pPr>
              <w:spacing w:line="400" w:lineRule="exact"/>
            </w:pPr>
            <w:r w:rsidRPr="00A35F43">
              <w:rPr>
                <w:rFonts w:hint="eastAsia"/>
              </w:rPr>
              <w:t>2</w:t>
            </w:r>
            <w:r w:rsidRPr="00A35F43">
              <w:rPr>
                <w:rFonts w:hint="eastAsia"/>
              </w:rPr>
              <w:t>、设计思路比较详细、比较合理，得</w:t>
            </w:r>
            <w:r w:rsidRPr="00A35F43">
              <w:rPr>
                <w:rFonts w:hint="eastAsia"/>
              </w:rPr>
              <w:t>4</w:t>
            </w:r>
            <w:r w:rsidRPr="00A35F43">
              <w:rPr>
                <w:rFonts w:hint="eastAsia"/>
              </w:rPr>
              <w:t>分；</w:t>
            </w:r>
          </w:p>
          <w:p w14:paraId="720E9404" w14:textId="47CA704A" w:rsidR="006F3191" w:rsidRPr="00A35F43" w:rsidRDefault="00432E9D">
            <w:pPr>
              <w:spacing w:line="400" w:lineRule="exact"/>
            </w:pPr>
            <w:r w:rsidRPr="00A35F43">
              <w:rPr>
                <w:rFonts w:hint="eastAsia"/>
              </w:rPr>
              <w:t>3</w:t>
            </w:r>
            <w:r w:rsidRPr="00A35F43">
              <w:rPr>
                <w:rFonts w:hint="eastAsia"/>
              </w:rPr>
              <w:t>、设计思路简单，得</w:t>
            </w:r>
            <w:r w:rsidRPr="00A35F43">
              <w:rPr>
                <w:rFonts w:hint="eastAsia"/>
              </w:rPr>
              <w:t>2</w:t>
            </w:r>
            <w:r w:rsidRPr="00A35F43">
              <w:rPr>
                <w:rFonts w:hint="eastAsia"/>
              </w:rPr>
              <w:t>分；</w:t>
            </w:r>
          </w:p>
          <w:p w14:paraId="345146F4" w14:textId="77777777" w:rsidR="006F3191" w:rsidRPr="00A35F43" w:rsidRDefault="00432E9D">
            <w:pPr>
              <w:spacing w:line="400" w:lineRule="exact"/>
            </w:pPr>
            <w:r w:rsidRPr="00A35F43">
              <w:rPr>
                <w:rFonts w:hint="eastAsia"/>
              </w:rPr>
              <w:t>4</w:t>
            </w:r>
            <w:r w:rsidRPr="00A35F43">
              <w:rPr>
                <w:rFonts w:hint="eastAsia"/>
              </w:rPr>
              <w:t>、不合理或未提供的不得分；</w:t>
            </w:r>
          </w:p>
          <w:p w14:paraId="2D1BCEE4" w14:textId="77777777" w:rsidR="006F3191" w:rsidRPr="00A35F43" w:rsidRDefault="00432E9D">
            <w:pPr>
              <w:spacing w:line="400" w:lineRule="exact"/>
              <w:rPr>
                <w:rFonts w:ascii="宋体" w:hAnsi="宋体" w:cs="宋体" w:hint="eastAsia"/>
                <w:szCs w:val="21"/>
              </w:rPr>
            </w:pPr>
            <w:r w:rsidRPr="00A35F43">
              <w:rPr>
                <w:rFonts w:hint="eastAsia"/>
              </w:rPr>
              <w:lastRenderedPageBreak/>
              <w:t>本项最高得</w:t>
            </w:r>
            <w:r w:rsidRPr="00A35F43">
              <w:rPr>
                <w:rFonts w:hint="eastAsia"/>
              </w:rPr>
              <w:t>6</w:t>
            </w:r>
            <w:r w:rsidRPr="00A35F43">
              <w:rPr>
                <w:rFonts w:hint="eastAsia"/>
              </w:rPr>
              <w:t>分。</w:t>
            </w:r>
          </w:p>
        </w:tc>
      </w:tr>
      <w:tr w:rsidR="00A35F43" w:rsidRPr="00A35F43" w14:paraId="27E75580" w14:textId="77777777" w:rsidTr="00FE413C">
        <w:trPr>
          <w:trHeight w:val="23"/>
        </w:trPr>
        <w:tc>
          <w:tcPr>
            <w:tcW w:w="1135" w:type="dxa"/>
            <w:vAlign w:val="center"/>
          </w:tcPr>
          <w:p w14:paraId="17146272"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lastRenderedPageBreak/>
              <w:t>项目实施方案</w:t>
            </w:r>
          </w:p>
          <w:p w14:paraId="0411740D"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（6分）</w:t>
            </w:r>
          </w:p>
        </w:tc>
        <w:tc>
          <w:tcPr>
            <w:tcW w:w="9142" w:type="dxa"/>
            <w:vAlign w:val="center"/>
          </w:tcPr>
          <w:p w14:paraId="2C9DD8E3" w14:textId="77777777" w:rsidR="006F3191" w:rsidRPr="00A35F43" w:rsidRDefault="00432E9D" w:rsidP="00FE413C">
            <w:pPr>
              <w:spacing w:line="340" w:lineRule="exact"/>
              <w:ind w:firstLineChars="200" w:firstLine="420"/>
            </w:pPr>
            <w:r w:rsidRPr="00A35F43">
              <w:rPr>
                <w:rFonts w:hint="eastAsia"/>
              </w:rPr>
              <w:t>投标人根据招标文件要求提供切实可行的项目实施方案，包括实施方案是否全面，是否具有合理的进度安排、组织架构，是否</w:t>
            </w:r>
            <w:proofErr w:type="gramStart"/>
            <w:r w:rsidRPr="00A35F43">
              <w:rPr>
                <w:rFonts w:hint="eastAsia"/>
              </w:rPr>
              <w:t>具有具有</w:t>
            </w:r>
            <w:proofErr w:type="gramEnd"/>
            <w:r w:rsidRPr="00A35F43">
              <w:rPr>
                <w:rFonts w:hint="eastAsia"/>
              </w:rPr>
              <w:t>良好的进度控制、风险控制管理、质量保障措施、安全管理措施、文档管理措施。</w:t>
            </w:r>
          </w:p>
          <w:p w14:paraId="3E963EDA" w14:textId="64C617BD" w:rsidR="006F3191" w:rsidRPr="00A35F43" w:rsidRDefault="00432E9D" w:rsidP="00FE413C">
            <w:pPr>
              <w:spacing w:line="340" w:lineRule="exact"/>
            </w:pPr>
            <w:r w:rsidRPr="00A35F43">
              <w:rPr>
                <w:rFonts w:hint="eastAsia"/>
              </w:rPr>
              <w:t>1</w:t>
            </w:r>
            <w:r w:rsidRPr="00A35F43">
              <w:rPr>
                <w:rFonts w:hint="eastAsia"/>
              </w:rPr>
              <w:t>、实施方案全面，具有合理的进度安排、组织架构，具有良好的进度控制、风险控制管理、质量保障措施、安全管理措施、文档管理措施，得</w:t>
            </w:r>
            <w:r w:rsidRPr="00A35F43">
              <w:rPr>
                <w:rFonts w:hint="eastAsia"/>
              </w:rPr>
              <w:t xml:space="preserve"> 6 </w:t>
            </w:r>
            <w:r w:rsidRPr="00A35F43">
              <w:rPr>
                <w:rFonts w:hint="eastAsia"/>
              </w:rPr>
              <w:t>分；</w:t>
            </w:r>
          </w:p>
          <w:p w14:paraId="24F6087D" w14:textId="1DA4453A" w:rsidR="006F3191" w:rsidRPr="00A35F43" w:rsidRDefault="00432E9D" w:rsidP="00FE413C">
            <w:pPr>
              <w:spacing w:line="340" w:lineRule="exact"/>
            </w:pPr>
            <w:r w:rsidRPr="00A35F43">
              <w:rPr>
                <w:rFonts w:hint="eastAsia"/>
              </w:rPr>
              <w:t>2</w:t>
            </w:r>
            <w:r w:rsidRPr="00A35F43">
              <w:rPr>
                <w:rFonts w:hint="eastAsia"/>
              </w:rPr>
              <w:t>、实施方案，进度安排、组织架构、进度控制、风险控制管理、质量保障措施、安全管理措施、文档管理措施良好或不够全面，</w:t>
            </w:r>
            <w:r w:rsidRPr="00A35F43">
              <w:rPr>
                <w:rFonts w:hint="eastAsia"/>
              </w:rPr>
              <w:t xml:space="preserve"> </w:t>
            </w:r>
            <w:r w:rsidRPr="00A35F43">
              <w:rPr>
                <w:rFonts w:hint="eastAsia"/>
              </w:rPr>
              <w:t>得</w:t>
            </w:r>
            <w:r w:rsidRPr="00A35F43">
              <w:rPr>
                <w:rFonts w:hint="eastAsia"/>
              </w:rPr>
              <w:t xml:space="preserve"> 4</w:t>
            </w:r>
            <w:r w:rsidRPr="00A35F43">
              <w:rPr>
                <w:rFonts w:hint="eastAsia"/>
              </w:rPr>
              <w:t>分；</w:t>
            </w:r>
          </w:p>
          <w:p w14:paraId="0DB06E58" w14:textId="26EF4A6E" w:rsidR="006F3191" w:rsidRPr="00A35F43" w:rsidRDefault="00432E9D" w:rsidP="00FE413C">
            <w:pPr>
              <w:spacing w:line="340" w:lineRule="exact"/>
            </w:pPr>
            <w:r w:rsidRPr="00A35F43">
              <w:rPr>
                <w:rFonts w:hint="eastAsia"/>
              </w:rPr>
              <w:t>3</w:t>
            </w:r>
            <w:r w:rsidRPr="00A35F43">
              <w:rPr>
                <w:rFonts w:hint="eastAsia"/>
              </w:rPr>
              <w:t>、实施方案，进度安排、组织架构、进度控制、风险控制管理、质量保障措施、安全管理措施、文档管理措施一般或有缺失，得</w:t>
            </w:r>
            <w:r w:rsidRPr="00A35F43">
              <w:rPr>
                <w:rFonts w:hint="eastAsia"/>
              </w:rPr>
              <w:t xml:space="preserve"> 2 </w:t>
            </w:r>
            <w:r w:rsidRPr="00A35F43">
              <w:rPr>
                <w:rFonts w:hint="eastAsia"/>
              </w:rPr>
              <w:t>分。</w:t>
            </w:r>
          </w:p>
          <w:p w14:paraId="4485CBA8" w14:textId="77777777" w:rsidR="006F3191" w:rsidRPr="00A35F43" w:rsidRDefault="00432E9D" w:rsidP="00FE413C">
            <w:pPr>
              <w:spacing w:line="340" w:lineRule="exact"/>
            </w:pPr>
            <w:r w:rsidRPr="00A35F43">
              <w:rPr>
                <w:rFonts w:hint="eastAsia"/>
              </w:rPr>
              <w:t>4</w:t>
            </w:r>
            <w:r w:rsidRPr="00A35F43">
              <w:rPr>
                <w:rFonts w:hint="eastAsia"/>
              </w:rPr>
              <w:t>、不合理或未提供的不得分；</w:t>
            </w:r>
          </w:p>
          <w:p w14:paraId="5BE2D3E1" w14:textId="77777777" w:rsidR="006F3191" w:rsidRPr="00A35F43" w:rsidRDefault="00432E9D" w:rsidP="00FE413C">
            <w:pPr>
              <w:spacing w:line="340" w:lineRule="exact"/>
              <w:rPr>
                <w:rFonts w:ascii="宋体" w:hAnsi="宋体" w:cs="宋体" w:hint="eastAsia"/>
                <w:szCs w:val="21"/>
              </w:rPr>
            </w:pPr>
            <w:r w:rsidRPr="00A35F43">
              <w:rPr>
                <w:rFonts w:hint="eastAsia"/>
              </w:rPr>
              <w:t>本项最高得</w:t>
            </w:r>
            <w:r w:rsidRPr="00A35F43">
              <w:rPr>
                <w:rFonts w:hint="eastAsia"/>
              </w:rPr>
              <w:t>6</w:t>
            </w:r>
            <w:r w:rsidRPr="00A35F43">
              <w:rPr>
                <w:rFonts w:hint="eastAsia"/>
              </w:rPr>
              <w:t>分。</w:t>
            </w:r>
          </w:p>
        </w:tc>
      </w:tr>
      <w:tr w:rsidR="00A35F43" w:rsidRPr="00A35F43" w14:paraId="3D0751CC" w14:textId="77777777" w:rsidTr="00FE413C">
        <w:trPr>
          <w:trHeight w:val="23"/>
        </w:trPr>
        <w:tc>
          <w:tcPr>
            <w:tcW w:w="1135" w:type="dxa"/>
            <w:vAlign w:val="center"/>
          </w:tcPr>
          <w:p w14:paraId="70C7E584"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保障措施</w:t>
            </w:r>
          </w:p>
          <w:p w14:paraId="3FBCE6E0"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（6分）</w:t>
            </w:r>
          </w:p>
        </w:tc>
        <w:tc>
          <w:tcPr>
            <w:tcW w:w="9142" w:type="dxa"/>
            <w:vAlign w:val="center"/>
          </w:tcPr>
          <w:p w14:paraId="4CF1E4D5" w14:textId="6F17E79E" w:rsidR="006F3191" w:rsidRPr="00A35F43" w:rsidRDefault="00432E9D">
            <w:pPr>
              <w:spacing w:line="400" w:lineRule="exact"/>
              <w:ind w:firstLineChars="200" w:firstLine="420"/>
            </w:pPr>
            <w:r w:rsidRPr="00A35F43">
              <w:rPr>
                <w:rFonts w:hint="eastAsia"/>
              </w:rPr>
              <w:t>投标人根据保障措施，至少包含质量保障方案、工期保障、安全保障措施、保密措施等，根据方案的合理性、科学性及针对性、保密实施过程的安全措施等进行综合评分，方案合理性、科学性及针对性优秀的得</w:t>
            </w:r>
            <w:r w:rsidRPr="00A35F43">
              <w:rPr>
                <w:rFonts w:hint="eastAsia"/>
              </w:rPr>
              <w:t>6</w:t>
            </w:r>
            <w:r w:rsidRPr="00A35F43">
              <w:rPr>
                <w:rFonts w:hint="eastAsia"/>
              </w:rPr>
              <w:t>分，方案合理性、科学性及针对性良好的得</w:t>
            </w:r>
            <w:r w:rsidRPr="00A35F43">
              <w:rPr>
                <w:rFonts w:hint="eastAsia"/>
              </w:rPr>
              <w:t>4</w:t>
            </w:r>
            <w:r w:rsidRPr="00A35F43">
              <w:rPr>
                <w:rFonts w:hint="eastAsia"/>
              </w:rPr>
              <w:t>分，</w:t>
            </w:r>
            <w:r w:rsidRPr="00A35F43">
              <w:rPr>
                <w:rFonts w:hint="eastAsia"/>
              </w:rPr>
              <w:t xml:space="preserve"> </w:t>
            </w:r>
            <w:r w:rsidRPr="00A35F43">
              <w:rPr>
                <w:rFonts w:hint="eastAsia"/>
              </w:rPr>
              <w:t>方案一般得</w:t>
            </w:r>
            <w:proofErr w:type="gramStart"/>
            <w:r w:rsidRPr="00A35F43">
              <w:rPr>
                <w:rFonts w:hint="eastAsia"/>
              </w:rPr>
              <w:t>得</w:t>
            </w:r>
            <w:proofErr w:type="gramEnd"/>
            <w:r w:rsidRPr="00A35F43">
              <w:rPr>
                <w:rFonts w:hint="eastAsia"/>
              </w:rPr>
              <w:t>2</w:t>
            </w:r>
            <w:r w:rsidRPr="00A35F43">
              <w:rPr>
                <w:rFonts w:hint="eastAsia"/>
              </w:rPr>
              <w:t>分，不合理或未提供不得分。</w:t>
            </w:r>
          </w:p>
          <w:p w14:paraId="76E4A7D3" w14:textId="430FD404" w:rsidR="006F3191" w:rsidRPr="00A35F43" w:rsidRDefault="00432E9D">
            <w:pPr>
              <w:spacing w:line="400" w:lineRule="exact"/>
              <w:rPr>
                <w:rFonts w:ascii="宋体" w:hAnsi="宋体" w:cs="宋体" w:hint="eastAsia"/>
                <w:szCs w:val="21"/>
              </w:rPr>
            </w:pPr>
            <w:r w:rsidRPr="00A35F43">
              <w:rPr>
                <w:rFonts w:hint="eastAsia"/>
              </w:rPr>
              <w:t>注：保密涉及档案库房卷宗。</w:t>
            </w:r>
          </w:p>
        </w:tc>
      </w:tr>
      <w:tr w:rsidR="00A35F43" w:rsidRPr="00A35F43" w14:paraId="099AD2A7" w14:textId="77777777" w:rsidTr="00FE413C">
        <w:trPr>
          <w:trHeight w:val="23"/>
        </w:trPr>
        <w:tc>
          <w:tcPr>
            <w:tcW w:w="1135" w:type="dxa"/>
            <w:vAlign w:val="center"/>
          </w:tcPr>
          <w:p w14:paraId="5CD9DA98"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售后服务方案</w:t>
            </w:r>
          </w:p>
          <w:p w14:paraId="2CA3F11B" w14:textId="77777777" w:rsidR="006F3191" w:rsidRPr="00A35F43" w:rsidRDefault="00432E9D">
            <w:pPr>
              <w:adjustRightInd w:val="0"/>
              <w:spacing w:line="400" w:lineRule="exact"/>
              <w:jc w:val="center"/>
              <w:textAlignment w:val="baseline"/>
              <w:rPr>
                <w:rFonts w:ascii="宋体" w:hAnsi="宋体" w:cs="宋体" w:hint="eastAsia"/>
                <w:szCs w:val="21"/>
              </w:rPr>
            </w:pPr>
            <w:r w:rsidRPr="00A35F43">
              <w:rPr>
                <w:rFonts w:ascii="宋体" w:hAnsi="宋体" w:cs="宋体" w:hint="eastAsia"/>
                <w:szCs w:val="21"/>
              </w:rPr>
              <w:t>（6分）</w:t>
            </w:r>
          </w:p>
        </w:tc>
        <w:tc>
          <w:tcPr>
            <w:tcW w:w="9142" w:type="dxa"/>
            <w:vAlign w:val="center"/>
          </w:tcPr>
          <w:p w14:paraId="28656443" w14:textId="77777777" w:rsidR="006F3191" w:rsidRPr="00A35F43" w:rsidRDefault="00432E9D" w:rsidP="00A6501E">
            <w:pPr>
              <w:spacing w:line="340" w:lineRule="exact"/>
              <w:ind w:firstLineChars="200" w:firstLine="420"/>
            </w:pPr>
            <w:r w:rsidRPr="00A35F43">
              <w:rPr>
                <w:rFonts w:hint="eastAsia"/>
              </w:rPr>
              <w:t>投标人根据招标文件要求提供售后服务方案，包括售后服务方案是否全面合理，服务流程及内容是否具体，响应时间是否迅速，服务人员是否齐备。</w:t>
            </w:r>
          </w:p>
          <w:p w14:paraId="54C434CE" w14:textId="7134E775" w:rsidR="006F3191" w:rsidRPr="00A35F43" w:rsidRDefault="00432E9D" w:rsidP="00A6501E">
            <w:pPr>
              <w:spacing w:line="340" w:lineRule="exact"/>
            </w:pPr>
            <w:r w:rsidRPr="00A35F43">
              <w:rPr>
                <w:rFonts w:hint="eastAsia"/>
              </w:rPr>
              <w:t>1</w:t>
            </w:r>
            <w:r w:rsidRPr="00A35F43">
              <w:rPr>
                <w:rFonts w:hint="eastAsia"/>
              </w:rPr>
              <w:t>、售后服务方案全面合理，服务流程及内容具体，响应时间迅速，服务人员齐备，得</w:t>
            </w:r>
            <w:r w:rsidRPr="00A35F43">
              <w:rPr>
                <w:rFonts w:hint="eastAsia"/>
              </w:rPr>
              <w:t xml:space="preserve"> </w:t>
            </w:r>
            <w:r w:rsidR="00A6501E" w:rsidRPr="00A35F43">
              <w:rPr>
                <w:rFonts w:hint="eastAsia"/>
              </w:rPr>
              <w:t>6</w:t>
            </w:r>
            <w:r w:rsidRPr="00A35F43">
              <w:rPr>
                <w:rFonts w:hint="eastAsia"/>
              </w:rPr>
              <w:t>分；</w:t>
            </w:r>
          </w:p>
          <w:p w14:paraId="062AB435" w14:textId="15A071B0" w:rsidR="006F3191" w:rsidRPr="00A35F43" w:rsidRDefault="00432E9D" w:rsidP="00A6501E">
            <w:pPr>
              <w:spacing w:line="340" w:lineRule="exact"/>
            </w:pPr>
            <w:r w:rsidRPr="00A35F43">
              <w:rPr>
                <w:rFonts w:hint="eastAsia"/>
              </w:rPr>
              <w:t>2</w:t>
            </w:r>
            <w:r w:rsidRPr="00A35F43">
              <w:rPr>
                <w:rFonts w:hint="eastAsia"/>
              </w:rPr>
              <w:t>、售后服务方案，服务流程及内容、响应时间较为迅速、服务人员匹配基本满足需求，得</w:t>
            </w:r>
            <w:r w:rsidRPr="00A35F43">
              <w:rPr>
                <w:rFonts w:hint="eastAsia"/>
              </w:rPr>
              <w:t>4</w:t>
            </w:r>
            <w:r w:rsidRPr="00A35F43">
              <w:rPr>
                <w:rFonts w:hint="eastAsia"/>
              </w:rPr>
              <w:t>分；</w:t>
            </w:r>
          </w:p>
          <w:p w14:paraId="2F5001EA" w14:textId="47361BEB" w:rsidR="006F3191" w:rsidRPr="00A35F43" w:rsidRDefault="00432E9D" w:rsidP="00A6501E">
            <w:pPr>
              <w:spacing w:line="340" w:lineRule="exact"/>
            </w:pPr>
            <w:r w:rsidRPr="00A35F43">
              <w:rPr>
                <w:rFonts w:hint="eastAsia"/>
              </w:rPr>
              <w:t>3</w:t>
            </w:r>
            <w:r w:rsidRPr="00A35F43">
              <w:rPr>
                <w:rFonts w:hint="eastAsia"/>
              </w:rPr>
              <w:t>、售后服务方案较片面，服务流程及内容空洞或未明确服务人员及准确响应时间的，得</w:t>
            </w:r>
            <w:r w:rsidRPr="00A35F43">
              <w:rPr>
                <w:rFonts w:hint="eastAsia"/>
              </w:rPr>
              <w:t>2</w:t>
            </w:r>
            <w:r w:rsidRPr="00A35F43">
              <w:rPr>
                <w:rFonts w:hint="eastAsia"/>
              </w:rPr>
              <w:t>分；</w:t>
            </w:r>
          </w:p>
          <w:p w14:paraId="2B662B60" w14:textId="77777777" w:rsidR="006F3191" w:rsidRPr="00A35F43" w:rsidRDefault="00432E9D" w:rsidP="00A6501E">
            <w:pPr>
              <w:spacing w:line="340" w:lineRule="exact"/>
              <w:rPr>
                <w:rFonts w:ascii="宋体" w:hAnsi="宋体" w:cs="宋体" w:hint="eastAsia"/>
                <w:szCs w:val="21"/>
              </w:rPr>
            </w:pPr>
            <w:r w:rsidRPr="00A35F43">
              <w:rPr>
                <w:rFonts w:hint="eastAsia"/>
              </w:rPr>
              <w:t>4</w:t>
            </w:r>
            <w:r w:rsidRPr="00A35F43">
              <w:rPr>
                <w:rFonts w:hint="eastAsia"/>
              </w:rPr>
              <w:t>、响应时间缓慢，服务人员匹配欠缺、不合理或未提供的不得分</w:t>
            </w:r>
          </w:p>
        </w:tc>
      </w:tr>
    </w:tbl>
    <w:p w14:paraId="138FFCCE" w14:textId="77777777" w:rsidR="006F3191" w:rsidRPr="00A35F43" w:rsidRDefault="00432E9D">
      <w:pPr>
        <w:adjustRightInd w:val="0"/>
        <w:spacing w:line="360" w:lineRule="auto"/>
        <w:ind w:firstLineChars="183" w:firstLine="441"/>
        <w:jc w:val="left"/>
        <w:textAlignment w:val="baseline"/>
        <w:rPr>
          <w:rFonts w:ascii="Arial" w:hAnsi="Arial" w:cs="Arial"/>
          <w:b/>
          <w:bCs/>
          <w:sz w:val="24"/>
        </w:rPr>
      </w:pPr>
      <w:r w:rsidRPr="00A35F43">
        <w:rPr>
          <w:rFonts w:ascii="Arial" w:hAnsi="Arial" w:cs="Arial" w:hint="eastAsia"/>
          <w:b/>
          <w:bCs/>
          <w:sz w:val="24"/>
        </w:rPr>
        <w:t>五、中标标准：</w:t>
      </w:r>
    </w:p>
    <w:p w14:paraId="15E21DCA" w14:textId="77777777" w:rsidR="006F3191" w:rsidRDefault="00432E9D">
      <w:pPr>
        <w:adjustRightInd w:val="0"/>
        <w:spacing w:line="360" w:lineRule="auto"/>
        <w:ind w:firstLineChars="200" w:firstLine="480"/>
        <w:jc w:val="left"/>
        <w:textAlignment w:val="baseline"/>
        <w:rPr>
          <w:rFonts w:ascii="Arial" w:hAnsi="Arial"/>
          <w:sz w:val="24"/>
        </w:rPr>
      </w:pPr>
      <w:r w:rsidRPr="00A35F43">
        <w:rPr>
          <w:rFonts w:ascii="Arial" w:hAnsi="Arial" w:hint="eastAsia"/>
          <w:sz w:val="24"/>
        </w:rPr>
        <w:t>采用综合评分法的，评标结果按评审后得分由高到低顺序排列。得分相同的，按投标报价由低到高顺序排列。得分且投标报价相同的并列。投标文件满足招标文件全部实质性要求，</w:t>
      </w:r>
      <w:proofErr w:type="gramStart"/>
      <w:r w:rsidRPr="00A35F43">
        <w:rPr>
          <w:rFonts w:ascii="Arial" w:hAnsi="Arial" w:hint="eastAsia"/>
          <w:sz w:val="24"/>
        </w:rPr>
        <w:t>且按照</w:t>
      </w:r>
      <w:proofErr w:type="gramEnd"/>
      <w:r w:rsidRPr="00A35F43">
        <w:rPr>
          <w:rFonts w:ascii="Arial" w:hAnsi="Arial" w:hint="eastAsia"/>
          <w:sz w:val="24"/>
        </w:rPr>
        <w:t>评审因素的量化指标评审得分最高的投标人为中标候选人。</w:t>
      </w:r>
    </w:p>
    <w:p w14:paraId="2730BBCD" w14:textId="77777777" w:rsidR="001E7336" w:rsidRDefault="001E7336" w:rsidP="001E7336">
      <w:pPr>
        <w:pStyle w:val="Default"/>
      </w:pPr>
    </w:p>
    <w:p w14:paraId="3546D31B" w14:textId="77777777" w:rsidR="001E7336" w:rsidRDefault="001E7336" w:rsidP="001E7336">
      <w:pPr>
        <w:pStyle w:val="Default"/>
      </w:pPr>
    </w:p>
    <w:p w14:paraId="44E42A17" w14:textId="77777777" w:rsidR="001E7336" w:rsidRDefault="001E7336" w:rsidP="001E7336">
      <w:pPr>
        <w:pStyle w:val="Default"/>
      </w:pPr>
    </w:p>
    <w:p w14:paraId="6753AFFB" w14:textId="77777777" w:rsidR="001E7336" w:rsidRDefault="001E7336" w:rsidP="001E7336">
      <w:pPr>
        <w:pStyle w:val="Default"/>
      </w:pPr>
    </w:p>
    <w:p w14:paraId="69365EC3" w14:textId="77777777" w:rsidR="001E7336" w:rsidRDefault="001E7336" w:rsidP="001E7336">
      <w:pPr>
        <w:pStyle w:val="Default"/>
      </w:pPr>
    </w:p>
    <w:p w14:paraId="3D7BD4CF" w14:textId="77777777" w:rsidR="001E7336" w:rsidRDefault="001E7336" w:rsidP="001E7336">
      <w:pPr>
        <w:pStyle w:val="Default"/>
      </w:pPr>
    </w:p>
    <w:p w14:paraId="14016713" w14:textId="77777777" w:rsidR="001E7336" w:rsidRDefault="001E7336" w:rsidP="001E7336">
      <w:pPr>
        <w:pStyle w:val="Default"/>
      </w:pPr>
    </w:p>
    <w:p w14:paraId="5332036B" w14:textId="77777777" w:rsidR="001E7336" w:rsidRDefault="001E7336" w:rsidP="001E7336">
      <w:pPr>
        <w:pStyle w:val="Default"/>
      </w:pPr>
    </w:p>
    <w:p w14:paraId="6AB21DB4" w14:textId="77777777" w:rsidR="001E7336" w:rsidRDefault="001E7336" w:rsidP="001E7336">
      <w:pPr>
        <w:pStyle w:val="Default"/>
      </w:pPr>
    </w:p>
    <w:p w14:paraId="63827205" w14:textId="77777777" w:rsidR="001E7336" w:rsidRDefault="001E7336" w:rsidP="001E7336">
      <w:pPr>
        <w:pStyle w:val="Default"/>
      </w:pPr>
    </w:p>
    <w:p w14:paraId="394D18B7" w14:textId="77777777" w:rsidR="001E7336" w:rsidRDefault="001E7336" w:rsidP="001E7336">
      <w:pPr>
        <w:pStyle w:val="Default"/>
      </w:pPr>
    </w:p>
    <w:p w14:paraId="0D3FCDBC" w14:textId="77777777" w:rsidR="001E7336" w:rsidRDefault="001E7336" w:rsidP="001E7336">
      <w:pPr>
        <w:pStyle w:val="Default"/>
      </w:pPr>
    </w:p>
    <w:p w14:paraId="18779AFB" w14:textId="77777777" w:rsidR="001E7336" w:rsidRDefault="001E7336" w:rsidP="001E7336">
      <w:pPr>
        <w:pStyle w:val="Default"/>
      </w:pPr>
    </w:p>
    <w:p w14:paraId="50D97107" w14:textId="07BF0EA4" w:rsidR="001E7336" w:rsidRPr="001E7336" w:rsidRDefault="001E7336" w:rsidP="001E7336">
      <w:pPr>
        <w:pStyle w:val="Default"/>
      </w:pPr>
      <w:r w:rsidRPr="001E7336">
        <w:rPr>
          <w:rFonts w:ascii="宋体" w:hAnsi="宋体" w:cs="宋体"/>
          <w:b/>
          <w:bCs/>
          <w:color w:val="auto"/>
          <w:sz w:val="28"/>
          <w:szCs w:val="28"/>
        </w:rPr>
        <w:lastRenderedPageBreak/>
        <w:t>灌南县人民法院长茂法庭业务用房信息化建设项目</w:t>
      </w:r>
      <w:r>
        <w:rPr>
          <w:rFonts w:ascii="宋体" w:hAnsi="宋体" w:cs="宋体"/>
          <w:b/>
          <w:bCs/>
          <w:color w:val="auto"/>
          <w:sz w:val="28"/>
          <w:szCs w:val="28"/>
        </w:rPr>
        <w:t>（标段二）评分细则</w:t>
      </w:r>
    </w:p>
    <w:bookmarkEnd w:id="191"/>
    <w:p w14:paraId="303FC141" w14:textId="77777777" w:rsidR="001E7336" w:rsidRPr="007D16D0" w:rsidRDefault="001E7336" w:rsidP="001E7336">
      <w:pPr>
        <w:spacing w:line="400" w:lineRule="exact"/>
        <w:ind w:firstLineChars="200" w:firstLine="422"/>
        <w:jc w:val="center"/>
        <w:rPr>
          <w:rFonts w:ascii="宋体" w:hAnsi="宋体" w:cs="宋体" w:hint="eastAsia"/>
          <w:b/>
          <w:bCs/>
          <w:szCs w:val="21"/>
        </w:rPr>
      </w:pPr>
      <w:r w:rsidRPr="007D16D0">
        <w:rPr>
          <w:rFonts w:ascii="宋体" w:hAnsi="宋体" w:cs="宋体" w:hint="eastAsia"/>
          <w:b/>
          <w:bCs/>
          <w:szCs w:val="21"/>
        </w:rPr>
        <w:t>价格分（30分）</w:t>
      </w:r>
    </w:p>
    <w:p w14:paraId="18E5A1CC" w14:textId="77777777" w:rsidR="001E7336" w:rsidRDefault="001E7336" w:rsidP="001E7336">
      <w:pPr>
        <w:adjustRightInd w:val="0"/>
        <w:spacing w:line="360" w:lineRule="auto"/>
        <w:ind w:firstLineChars="200" w:firstLine="420"/>
        <w:jc w:val="left"/>
        <w:textAlignment w:val="baseline"/>
        <w:rPr>
          <w:rFonts w:ascii="宋体" w:hAnsi="宋体" w:hint="eastAsia"/>
          <w:color w:val="000000"/>
          <w:szCs w:val="21"/>
        </w:rPr>
      </w:pPr>
      <w:r>
        <w:rPr>
          <w:rFonts w:ascii="宋体" w:hAnsi="宋体" w:hint="eastAsia"/>
          <w:color w:val="000000"/>
          <w:szCs w:val="21"/>
        </w:rPr>
        <w:t>采用低价优先法计算，满足招标文件要求且最后有效报价最低的投标人的价格为评标基准价，其价格分为满分。其他投标人的报价得分统一按照下列公式计算：</w:t>
      </w:r>
    </w:p>
    <w:p w14:paraId="3C7CD804" w14:textId="77777777" w:rsidR="001E7336" w:rsidRDefault="001E7336" w:rsidP="001E7336">
      <w:pPr>
        <w:adjustRightInd w:val="0"/>
        <w:spacing w:line="360" w:lineRule="auto"/>
        <w:ind w:firstLineChars="200" w:firstLine="420"/>
        <w:jc w:val="left"/>
        <w:textAlignment w:val="baseline"/>
        <w:rPr>
          <w:rFonts w:ascii="宋体" w:hAnsi="宋体" w:hint="eastAsia"/>
          <w:color w:val="000000"/>
          <w:szCs w:val="21"/>
        </w:rPr>
      </w:pPr>
      <w:r>
        <w:rPr>
          <w:rFonts w:ascii="宋体" w:hAnsi="宋体" w:hint="eastAsia"/>
          <w:color w:val="000000"/>
          <w:szCs w:val="21"/>
        </w:rPr>
        <w:t>投标报价得分=（评标基准价/投标报价）×30分</w:t>
      </w:r>
    </w:p>
    <w:p w14:paraId="1C77E12E" w14:textId="77777777" w:rsidR="001E7336" w:rsidRDefault="001E7336" w:rsidP="001E7336">
      <w:pPr>
        <w:adjustRightInd w:val="0"/>
        <w:spacing w:line="360" w:lineRule="auto"/>
        <w:ind w:firstLineChars="200" w:firstLine="420"/>
        <w:jc w:val="left"/>
        <w:textAlignment w:val="baseline"/>
        <w:rPr>
          <w:rFonts w:ascii="宋体" w:hAnsi="宋体" w:hint="eastAsia"/>
          <w:color w:val="000000"/>
          <w:szCs w:val="21"/>
        </w:rPr>
      </w:pPr>
      <w:r>
        <w:rPr>
          <w:rFonts w:ascii="宋体" w:hAnsi="宋体" w:hint="eastAsia"/>
          <w:color w:val="000000"/>
          <w:szCs w:val="21"/>
        </w:rPr>
        <w:t>2.商务技术分（70分）</w:t>
      </w:r>
    </w:p>
    <w:tbl>
      <w:tblPr>
        <w:tblW w:w="1027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8575"/>
      </w:tblGrid>
      <w:tr w:rsidR="001E7336" w14:paraId="1585D286" w14:textId="77777777" w:rsidTr="00602B82">
        <w:trPr>
          <w:trHeight w:val="23"/>
        </w:trPr>
        <w:tc>
          <w:tcPr>
            <w:tcW w:w="10277" w:type="dxa"/>
            <w:gridSpan w:val="2"/>
            <w:vAlign w:val="center"/>
          </w:tcPr>
          <w:p w14:paraId="3E065F61" w14:textId="77777777" w:rsidR="001E7336" w:rsidRDefault="001E7336" w:rsidP="00602B82">
            <w:pPr>
              <w:spacing w:line="400" w:lineRule="exact"/>
              <w:ind w:firstLineChars="200" w:firstLine="422"/>
              <w:jc w:val="center"/>
              <w:rPr>
                <w:rFonts w:ascii="宋体" w:hAnsi="宋体" w:cs="宋体" w:hint="eastAsia"/>
                <w:szCs w:val="21"/>
              </w:rPr>
            </w:pPr>
            <w:r>
              <w:rPr>
                <w:rFonts w:ascii="宋体" w:hAnsi="宋体" w:cs="宋体" w:hint="eastAsia"/>
                <w:b/>
                <w:bCs/>
                <w:szCs w:val="21"/>
              </w:rPr>
              <w:t>商务部分（20分）</w:t>
            </w:r>
          </w:p>
        </w:tc>
      </w:tr>
      <w:tr w:rsidR="001E7336" w14:paraId="13389512" w14:textId="77777777" w:rsidTr="00602B82">
        <w:trPr>
          <w:trHeight w:val="366"/>
        </w:trPr>
        <w:tc>
          <w:tcPr>
            <w:tcW w:w="1702" w:type="dxa"/>
            <w:vAlign w:val="center"/>
          </w:tcPr>
          <w:p w14:paraId="49EA20B1" w14:textId="77777777" w:rsidR="001E7336" w:rsidRDefault="001E7336" w:rsidP="00602B82">
            <w:pPr>
              <w:adjustRightInd w:val="0"/>
              <w:jc w:val="center"/>
              <w:textAlignment w:val="baseline"/>
              <w:rPr>
                <w:rFonts w:ascii="宋体" w:hAnsi="宋体" w:cs="宋体" w:hint="eastAsia"/>
                <w:szCs w:val="21"/>
              </w:rPr>
            </w:pPr>
            <w:r>
              <w:rPr>
                <w:rFonts w:ascii="宋体" w:hAnsi="宋体" w:cs="宋体" w:hint="eastAsia"/>
                <w:szCs w:val="21"/>
              </w:rPr>
              <w:t>评审因素</w:t>
            </w:r>
          </w:p>
        </w:tc>
        <w:tc>
          <w:tcPr>
            <w:tcW w:w="8575" w:type="dxa"/>
            <w:vAlign w:val="center"/>
          </w:tcPr>
          <w:p w14:paraId="35F5011D" w14:textId="77777777" w:rsidR="001E7336" w:rsidRDefault="001E7336" w:rsidP="00602B82">
            <w:pPr>
              <w:adjustRightInd w:val="0"/>
              <w:jc w:val="center"/>
              <w:textAlignment w:val="baseline"/>
              <w:rPr>
                <w:rFonts w:ascii="宋体" w:hAnsi="宋体" w:cs="宋体" w:hint="eastAsia"/>
                <w:szCs w:val="21"/>
              </w:rPr>
            </w:pPr>
            <w:r>
              <w:rPr>
                <w:rFonts w:ascii="宋体" w:hAnsi="宋体" w:cs="宋体" w:hint="eastAsia"/>
                <w:szCs w:val="21"/>
              </w:rPr>
              <w:t>评审标准</w:t>
            </w:r>
          </w:p>
        </w:tc>
      </w:tr>
      <w:tr w:rsidR="001E7336" w14:paraId="71E577A8" w14:textId="77777777" w:rsidTr="00602B82">
        <w:trPr>
          <w:trHeight w:val="23"/>
        </w:trPr>
        <w:tc>
          <w:tcPr>
            <w:tcW w:w="1702" w:type="dxa"/>
            <w:vAlign w:val="center"/>
          </w:tcPr>
          <w:p w14:paraId="7CBB9DB7"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类似业绩</w:t>
            </w:r>
          </w:p>
          <w:p w14:paraId="449E6EF0"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（5分）</w:t>
            </w:r>
          </w:p>
        </w:tc>
        <w:tc>
          <w:tcPr>
            <w:tcW w:w="8575" w:type="dxa"/>
            <w:vAlign w:val="center"/>
          </w:tcPr>
          <w:p w14:paraId="0D12D7F7" w14:textId="77777777" w:rsidR="001E7336" w:rsidRDefault="001E7336" w:rsidP="00602B82">
            <w:pPr>
              <w:spacing w:line="340" w:lineRule="exact"/>
              <w:ind w:firstLineChars="200" w:firstLine="420"/>
            </w:pPr>
            <w:r>
              <w:rPr>
                <w:rFonts w:hint="eastAsia"/>
              </w:rPr>
              <w:t>投标人提供</w:t>
            </w:r>
            <w:r>
              <w:rPr>
                <w:rFonts w:hint="eastAsia"/>
              </w:rPr>
              <w:t>2021</w:t>
            </w:r>
            <w:r>
              <w:rPr>
                <w:rFonts w:hint="eastAsia"/>
              </w:rPr>
              <w:t>年</w:t>
            </w:r>
            <w:r>
              <w:rPr>
                <w:rFonts w:hint="eastAsia"/>
              </w:rPr>
              <w:t>1</w:t>
            </w:r>
            <w:r>
              <w:rPr>
                <w:rFonts w:hint="eastAsia"/>
              </w:rPr>
              <w:t>月</w:t>
            </w:r>
            <w:r>
              <w:rPr>
                <w:rFonts w:hint="eastAsia"/>
              </w:rPr>
              <w:t>1</w:t>
            </w:r>
            <w:r>
              <w:rPr>
                <w:rFonts w:hint="eastAsia"/>
              </w:rPr>
              <w:t>日（以合同签订日期为准）以来承接过类似项目业绩（提供项目中标合同、验收报告扫描件；需清晰体现项目名称、主要标的物，签订时间和签章），每提供</w:t>
            </w:r>
            <w:r>
              <w:rPr>
                <w:rFonts w:hint="eastAsia"/>
              </w:rPr>
              <w:t>1</w:t>
            </w:r>
            <w:r>
              <w:rPr>
                <w:rFonts w:hint="eastAsia"/>
              </w:rPr>
              <w:t>个得</w:t>
            </w:r>
            <w:r>
              <w:rPr>
                <w:rFonts w:hint="eastAsia"/>
              </w:rPr>
              <w:t>1</w:t>
            </w:r>
            <w:r>
              <w:rPr>
                <w:rFonts w:hint="eastAsia"/>
              </w:rPr>
              <w:t>分，未提供或提供不全不得分，本项最高得</w:t>
            </w:r>
            <w:r>
              <w:rPr>
                <w:rFonts w:hint="eastAsia"/>
              </w:rPr>
              <w:t>5</w:t>
            </w:r>
            <w:r>
              <w:rPr>
                <w:rFonts w:hint="eastAsia"/>
              </w:rPr>
              <w:t>分。</w:t>
            </w:r>
          </w:p>
          <w:p w14:paraId="26F3CBFD" w14:textId="77777777" w:rsidR="001E7336" w:rsidRDefault="001E7336" w:rsidP="00602B82">
            <w:pPr>
              <w:spacing w:line="340" w:lineRule="exact"/>
            </w:pPr>
            <w:r>
              <w:rPr>
                <w:rFonts w:hint="eastAsia"/>
              </w:rPr>
              <w:t>注：类似项目业绩指“公共建筑类信息化工程建设、设备供应、信息技术服务类等”</w:t>
            </w:r>
          </w:p>
        </w:tc>
      </w:tr>
      <w:tr w:rsidR="001E7336" w14:paraId="24D4F302" w14:textId="77777777" w:rsidTr="00602B82">
        <w:trPr>
          <w:trHeight w:val="1666"/>
        </w:trPr>
        <w:tc>
          <w:tcPr>
            <w:tcW w:w="1702" w:type="dxa"/>
            <w:vAlign w:val="center"/>
          </w:tcPr>
          <w:p w14:paraId="0B2C6491"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体系认证</w:t>
            </w:r>
          </w:p>
          <w:p w14:paraId="411ABDF5"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（4分）</w:t>
            </w:r>
          </w:p>
        </w:tc>
        <w:tc>
          <w:tcPr>
            <w:tcW w:w="8575" w:type="dxa"/>
            <w:vAlign w:val="center"/>
          </w:tcPr>
          <w:p w14:paraId="39F62B15" w14:textId="77777777" w:rsidR="001E7336" w:rsidRDefault="001E7336" w:rsidP="00602B82">
            <w:pPr>
              <w:spacing w:line="340" w:lineRule="exact"/>
              <w:rPr>
                <w:rFonts w:ascii="宋体" w:hAnsi="宋体" w:cs="宋体" w:hint="eastAsia"/>
                <w:szCs w:val="21"/>
              </w:rPr>
            </w:pPr>
            <w:r>
              <w:rPr>
                <w:rFonts w:ascii="宋体" w:hAnsi="宋体" w:cs="宋体" w:hint="eastAsia"/>
                <w:szCs w:val="21"/>
              </w:rPr>
              <w:t>投标人具有ISO27001信息安全管理体系、ISO20000信息技术服务管理体系、GB/T29490知识产权管理体系、ISO27701隐私信息管理体系认证证书，每提供一个得1分，最高得4分。</w:t>
            </w:r>
          </w:p>
          <w:p w14:paraId="33DF9E9E" w14:textId="77777777" w:rsidR="001E7336" w:rsidRDefault="001E7336" w:rsidP="00602B82">
            <w:pPr>
              <w:spacing w:line="400" w:lineRule="exact"/>
              <w:rPr>
                <w:rFonts w:ascii="宋体" w:hAnsi="宋体" w:cs="宋体" w:hint="eastAsia"/>
                <w:szCs w:val="21"/>
              </w:rPr>
            </w:pPr>
            <w:r>
              <w:rPr>
                <w:rFonts w:ascii="宋体" w:hAnsi="宋体" w:cs="宋体" w:hint="eastAsia"/>
                <w:szCs w:val="21"/>
              </w:rPr>
              <w:t>注：提供有效期内证书原件扫描件及国家市场监督管理总局全国认证认可信息公共服务平台(网址: http://cx.cnca.cn/CertECloud/result/skipResultList)查询证书状态为有效的截图证明，未提供、提供不全或显示暂停或撤销状态的不得分。</w:t>
            </w:r>
          </w:p>
        </w:tc>
      </w:tr>
      <w:tr w:rsidR="001E7336" w14:paraId="0BD4797E" w14:textId="77777777" w:rsidTr="00602B82">
        <w:trPr>
          <w:trHeight w:val="23"/>
        </w:trPr>
        <w:tc>
          <w:tcPr>
            <w:tcW w:w="1702" w:type="dxa"/>
            <w:vAlign w:val="center"/>
          </w:tcPr>
          <w:p w14:paraId="187B64E0"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企业综合实力（3分）</w:t>
            </w:r>
          </w:p>
        </w:tc>
        <w:tc>
          <w:tcPr>
            <w:tcW w:w="8575" w:type="dxa"/>
            <w:vAlign w:val="center"/>
          </w:tcPr>
          <w:p w14:paraId="50D9B459"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投标人具有：</w:t>
            </w:r>
          </w:p>
          <w:p w14:paraId="4AE8A567"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信息安全服务资质证书得1分；</w:t>
            </w:r>
          </w:p>
          <w:p w14:paraId="5A1E4FE9"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信息技术服务运行维护服务能力成熟度（ITSS）证书得1分；</w:t>
            </w:r>
          </w:p>
          <w:p w14:paraId="57EC8246"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软件能力成熟度CMMI证书得1分；</w:t>
            </w:r>
          </w:p>
          <w:p w14:paraId="274E8F19"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提供有效期内证书原件扫描件，每提供一个得1分，本项最高得5分，未提供不得分。</w:t>
            </w:r>
          </w:p>
        </w:tc>
      </w:tr>
      <w:tr w:rsidR="001E7336" w14:paraId="5065CCC8" w14:textId="77777777" w:rsidTr="00602B82">
        <w:trPr>
          <w:trHeight w:val="2327"/>
        </w:trPr>
        <w:tc>
          <w:tcPr>
            <w:tcW w:w="1702" w:type="dxa"/>
            <w:vAlign w:val="center"/>
          </w:tcPr>
          <w:p w14:paraId="71458E38"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项目经理</w:t>
            </w:r>
          </w:p>
          <w:p w14:paraId="146DE412"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（3分）</w:t>
            </w:r>
          </w:p>
        </w:tc>
        <w:tc>
          <w:tcPr>
            <w:tcW w:w="8575" w:type="dxa"/>
            <w:vAlign w:val="center"/>
          </w:tcPr>
          <w:p w14:paraId="56D34567"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投标人拟投入的项目经理同时具有：3分</w:t>
            </w:r>
          </w:p>
          <w:p w14:paraId="021A6979"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 xml:space="preserve">1、项目负责人具备信息系统项目管理师； </w:t>
            </w:r>
          </w:p>
          <w:p w14:paraId="4A4CED65"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 xml:space="preserve">2、项目负责人具备系统规划与管理师； </w:t>
            </w:r>
          </w:p>
          <w:p w14:paraId="043C1C81"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3、项目负责人具备 CISP 证书</w:t>
            </w:r>
          </w:p>
          <w:p w14:paraId="111E3F0F"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注：提供证书扫描件以及投标人为其缴纳的2024年1月以来任意三个月的</w:t>
            </w:r>
            <w:proofErr w:type="gramStart"/>
            <w:r>
              <w:rPr>
                <w:rFonts w:ascii="宋体" w:hAnsi="宋体" w:cs="宋体" w:hint="eastAsia"/>
                <w:szCs w:val="21"/>
              </w:rPr>
              <w:t>社保证明</w:t>
            </w:r>
            <w:proofErr w:type="gramEnd"/>
            <w:r>
              <w:rPr>
                <w:rFonts w:ascii="宋体" w:hAnsi="宋体" w:cs="宋体" w:hint="eastAsia"/>
                <w:szCs w:val="21"/>
              </w:rPr>
              <w:t>，未提供或提供不全不得分</w:t>
            </w:r>
          </w:p>
        </w:tc>
      </w:tr>
      <w:tr w:rsidR="001E7336" w14:paraId="024BB7E3" w14:textId="77777777" w:rsidTr="00602B82">
        <w:trPr>
          <w:trHeight w:val="4019"/>
        </w:trPr>
        <w:tc>
          <w:tcPr>
            <w:tcW w:w="1702" w:type="dxa"/>
            <w:vAlign w:val="center"/>
          </w:tcPr>
          <w:p w14:paraId="6C6E068B"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color w:val="000000"/>
                <w:szCs w:val="21"/>
              </w:rPr>
              <w:lastRenderedPageBreak/>
              <w:t>项目组其他成员（5分）</w:t>
            </w:r>
          </w:p>
        </w:tc>
        <w:tc>
          <w:tcPr>
            <w:tcW w:w="8575" w:type="dxa"/>
            <w:vAlign w:val="center"/>
          </w:tcPr>
          <w:p w14:paraId="53FE064B"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投标人拟投入本项目团队成员（项目经理除外）具有：</w:t>
            </w:r>
          </w:p>
          <w:p w14:paraId="53445891"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1、信息系统项目管理师证书；</w:t>
            </w:r>
          </w:p>
          <w:p w14:paraId="00068D0B"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2、系统集成项目管理工程师；</w:t>
            </w:r>
          </w:p>
          <w:p w14:paraId="165D94B9"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3、PMP项目管理工程师证书；</w:t>
            </w:r>
          </w:p>
          <w:p w14:paraId="1F1F39C1"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4、ITSS信息技术服务工程师证书；</w:t>
            </w:r>
          </w:p>
          <w:p w14:paraId="0BF75942"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5、网络工程师证书；</w:t>
            </w:r>
          </w:p>
          <w:p w14:paraId="2B27E676"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注：</w:t>
            </w:r>
          </w:p>
          <w:p w14:paraId="34C0FA29"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1、提供以上项目团队成员证书，每提供一个得1分，本项最多5分；</w:t>
            </w:r>
          </w:p>
          <w:p w14:paraId="6A49C0B2"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2、一人多证或一证多人均不重复得分，证明材料缺项或未提供的不得分；</w:t>
            </w:r>
          </w:p>
          <w:p w14:paraId="2A7269A5" w14:textId="77777777" w:rsidR="001E7336" w:rsidRDefault="001E7336" w:rsidP="00602B82">
            <w:pPr>
              <w:spacing w:line="360" w:lineRule="exact"/>
              <w:rPr>
                <w:rFonts w:ascii="宋体" w:hAnsi="宋体" w:cs="宋体" w:hint="eastAsia"/>
                <w:szCs w:val="21"/>
              </w:rPr>
            </w:pPr>
            <w:r>
              <w:rPr>
                <w:rFonts w:ascii="宋体" w:hAnsi="宋体" w:cs="宋体" w:hint="eastAsia"/>
                <w:szCs w:val="21"/>
              </w:rPr>
              <w:t>3、投标人为其缴纳的2024年1月以来任意三个月的</w:t>
            </w:r>
            <w:proofErr w:type="gramStart"/>
            <w:r>
              <w:rPr>
                <w:rFonts w:ascii="宋体" w:hAnsi="宋体" w:cs="宋体" w:hint="eastAsia"/>
                <w:szCs w:val="21"/>
              </w:rPr>
              <w:t>社保证明</w:t>
            </w:r>
            <w:proofErr w:type="gramEnd"/>
            <w:r>
              <w:rPr>
                <w:rFonts w:ascii="宋体" w:hAnsi="宋体" w:cs="宋体" w:hint="eastAsia"/>
                <w:szCs w:val="21"/>
              </w:rPr>
              <w:t>，未提供或提供不全不得分。</w:t>
            </w:r>
          </w:p>
        </w:tc>
      </w:tr>
      <w:tr w:rsidR="001E7336" w14:paraId="249F5339" w14:textId="77777777" w:rsidTr="00602B82">
        <w:trPr>
          <w:trHeight w:val="23"/>
        </w:trPr>
        <w:tc>
          <w:tcPr>
            <w:tcW w:w="10277" w:type="dxa"/>
            <w:gridSpan w:val="2"/>
            <w:vAlign w:val="center"/>
          </w:tcPr>
          <w:p w14:paraId="2DDA23E2" w14:textId="77777777" w:rsidR="001E7336" w:rsidRDefault="001E7336" w:rsidP="00602B82">
            <w:pPr>
              <w:spacing w:line="400" w:lineRule="exact"/>
              <w:jc w:val="center"/>
              <w:rPr>
                <w:rFonts w:ascii="宋体" w:hAnsi="宋体" w:cs="宋体" w:hint="eastAsia"/>
                <w:szCs w:val="21"/>
              </w:rPr>
            </w:pPr>
            <w:r>
              <w:rPr>
                <w:rFonts w:ascii="宋体" w:hAnsi="宋体" w:cs="宋体" w:hint="eastAsia"/>
                <w:b/>
                <w:bCs/>
                <w:szCs w:val="21"/>
              </w:rPr>
              <w:t>技术部分（50分）</w:t>
            </w:r>
          </w:p>
        </w:tc>
      </w:tr>
      <w:tr w:rsidR="001E7336" w14:paraId="7ACDC02B" w14:textId="77777777" w:rsidTr="00602B82">
        <w:trPr>
          <w:trHeight w:val="23"/>
        </w:trPr>
        <w:tc>
          <w:tcPr>
            <w:tcW w:w="1702" w:type="dxa"/>
            <w:vAlign w:val="center"/>
          </w:tcPr>
          <w:p w14:paraId="0F486C14"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技术参数响应</w:t>
            </w:r>
          </w:p>
          <w:p w14:paraId="686701D9"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（20分）</w:t>
            </w:r>
          </w:p>
        </w:tc>
        <w:tc>
          <w:tcPr>
            <w:tcW w:w="8575" w:type="dxa"/>
            <w:vAlign w:val="center"/>
          </w:tcPr>
          <w:p w14:paraId="52BEBFB7" w14:textId="77777777" w:rsidR="001E7336" w:rsidRDefault="001E7336" w:rsidP="00602B82">
            <w:pPr>
              <w:spacing w:line="360" w:lineRule="exact"/>
              <w:ind w:firstLineChars="200" w:firstLine="420"/>
              <w:rPr>
                <w:rFonts w:ascii="宋体" w:hAnsi="宋体" w:cs="宋体" w:hint="eastAsia"/>
                <w:szCs w:val="21"/>
              </w:rPr>
            </w:pPr>
            <w:r>
              <w:rPr>
                <w:rFonts w:hint="eastAsia"/>
              </w:rPr>
              <w:t>投标人全部满足招标文件中技术要求的，得分</w:t>
            </w:r>
            <w:r>
              <w:rPr>
                <w:rFonts w:hint="eastAsia"/>
              </w:rPr>
              <w:t>20</w:t>
            </w:r>
            <w:r>
              <w:rPr>
                <w:rFonts w:hint="eastAsia"/>
              </w:rPr>
              <w:t>分；实质性要求和条件★项为必须满足项，如有负偏离将作为无效投标；打▲号指标，有一项负偏离扣</w:t>
            </w:r>
            <w:r>
              <w:rPr>
                <w:rFonts w:hint="eastAsia"/>
              </w:rPr>
              <w:t>2</w:t>
            </w:r>
            <w:r>
              <w:rPr>
                <w:rFonts w:hint="eastAsia"/>
              </w:rPr>
              <w:t>分、其他要求负偏离一项扣</w:t>
            </w:r>
            <w:r>
              <w:rPr>
                <w:rFonts w:hint="eastAsia"/>
              </w:rPr>
              <w:t>1</w:t>
            </w:r>
            <w:r>
              <w:rPr>
                <w:rFonts w:hint="eastAsia"/>
              </w:rPr>
              <w:t>分，扣完为止</w:t>
            </w:r>
            <w:r>
              <w:rPr>
                <w:rFonts w:ascii="宋体" w:hAnsi="宋体" w:cs="宋体" w:hint="eastAsia"/>
                <w:szCs w:val="21"/>
              </w:rPr>
              <w:t>。</w:t>
            </w:r>
          </w:p>
        </w:tc>
      </w:tr>
      <w:tr w:rsidR="001E7336" w14:paraId="42F7F496" w14:textId="77777777" w:rsidTr="00602B82">
        <w:trPr>
          <w:trHeight w:val="23"/>
        </w:trPr>
        <w:tc>
          <w:tcPr>
            <w:tcW w:w="1702" w:type="dxa"/>
            <w:vAlign w:val="center"/>
          </w:tcPr>
          <w:p w14:paraId="42523904" w14:textId="77777777" w:rsidR="001E7336" w:rsidRDefault="001E7336" w:rsidP="00602B82">
            <w:pPr>
              <w:adjustRightInd w:val="0"/>
              <w:spacing w:line="400" w:lineRule="exact"/>
              <w:jc w:val="center"/>
              <w:textAlignment w:val="baseline"/>
            </w:pPr>
            <w:r>
              <w:rPr>
                <w:rFonts w:hint="eastAsia"/>
              </w:rPr>
              <w:t>著作权</w:t>
            </w:r>
          </w:p>
          <w:p w14:paraId="676230FB" w14:textId="77777777" w:rsidR="001E7336" w:rsidRDefault="001E7336" w:rsidP="00602B82">
            <w:pPr>
              <w:pStyle w:val="Default"/>
              <w:jc w:val="center"/>
            </w:pPr>
            <w:r>
              <w:rPr>
                <w:rFonts w:ascii="宋体" w:eastAsia="宋体" w:hAnsi="宋体" w:cs="宋体"/>
                <w:sz w:val="21"/>
                <w:szCs w:val="21"/>
              </w:rPr>
              <w:t>（6分）</w:t>
            </w:r>
          </w:p>
        </w:tc>
        <w:tc>
          <w:tcPr>
            <w:tcW w:w="8575" w:type="dxa"/>
            <w:vAlign w:val="center"/>
          </w:tcPr>
          <w:p w14:paraId="3CFE07EB" w14:textId="77777777" w:rsidR="001E7336" w:rsidRDefault="001E7336" w:rsidP="00602B82">
            <w:pPr>
              <w:spacing w:line="360" w:lineRule="exact"/>
              <w:ind w:firstLineChars="200" w:firstLine="420"/>
            </w:pPr>
            <w:r>
              <w:rPr>
                <w:rFonts w:hint="eastAsia"/>
              </w:rPr>
              <w:t>为保障本次项目顺利实施，综合考虑软件的兼容性、稳定性及安全性，投标人具有类似软件著作权证书：“法院诉讼服务、监管执法类、视频分析比对类等”；</w:t>
            </w:r>
          </w:p>
          <w:p w14:paraId="78828A13" w14:textId="77777777" w:rsidR="001E7336" w:rsidRDefault="001E7336" w:rsidP="00602B82">
            <w:pPr>
              <w:spacing w:line="360" w:lineRule="exact"/>
              <w:rPr>
                <w:rFonts w:ascii="宋体" w:hAnsi="宋体" w:cs="宋体" w:hint="eastAsia"/>
                <w:szCs w:val="21"/>
              </w:rPr>
            </w:pPr>
            <w:r>
              <w:rPr>
                <w:rFonts w:hint="eastAsia"/>
              </w:rPr>
              <w:t>投标人根据对应标的提供相关软件著作权，每提供一个得</w:t>
            </w:r>
            <w:r>
              <w:rPr>
                <w:rFonts w:hint="eastAsia"/>
              </w:rPr>
              <w:t>2</w:t>
            </w:r>
            <w:r>
              <w:rPr>
                <w:rFonts w:hint="eastAsia"/>
              </w:rPr>
              <w:t>分，本项最高得</w:t>
            </w:r>
            <w:r>
              <w:rPr>
                <w:rFonts w:hint="eastAsia"/>
              </w:rPr>
              <w:t>6</w:t>
            </w:r>
            <w:r>
              <w:rPr>
                <w:rFonts w:hint="eastAsia"/>
              </w:rPr>
              <w:t>分，未提供不得分。</w:t>
            </w:r>
          </w:p>
        </w:tc>
      </w:tr>
      <w:tr w:rsidR="001E7336" w14:paraId="11AF5FFF" w14:textId="77777777" w:rsidTr="00602B82">
        <w:trPr>
          <w:trHeight w:val="23"/>
        </w:trPr>
        <w:tc>
          <w:tcPr>
            <w:tcW w:w="1702" w:type="dxa"/>
            <w:vAlign w:val="center"/>
          </w:tcPr>
          <w:p w14:paraId="3D6EF7BB"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总体设计方案（6分）</w:t>
            </w:r>
          </w:p>
        </w:tc>
        <w:tc>
          <w:tcPr>
            <w:tcW w:w="8575" w:type="dxa"/>
            <w:vAlign w:val="center"/>
          </w:tcPr>
          <w:p w14:paraId="6522A795" w14:textId="77777777" w:rsidR="001E7336" w:rsidRDefault="001E7336" w:rsidP="00602B82">
            <w:pPr>
              <w:spacing w:line="360" w:lineRule="exact"/>
              <w:ind w:firstLineChars="200" w:firstLine="420"/>
            </w:pPr>
            <w:r>
              <w:rPr>
                <w:rFonts w:hint="eastAsia"/>
              </w:rPr>
              <w:t>投标人根据招标文件要求及对类似项目的情况分析，提供具体、详细、科学合理的系统设计方案（结合现有环境），包括项目背景、建设目标、现状分析、建设必要性等内容。</w:t>
            </w:r>
          </w:p>
          <w:p w14:paraId="7D83F97C" w14:textId="77777777" w:rsidR="001E7336" w:rsidRDefault="001E7336" w:rsidP="00602B82">
            <w:pPr>
              <w:spacing w:line="360" w:lineRule="exact"/>
            </w:pPr>
            <w:r>
              <w:rPr>
                <w:rFonts w:hint="eastAsia"/>
              </w:rPr>
              <w:t>1</w:t>
            </w:r>
            <w:r>
              <w:rPr>
                <w:rFonts w:hint="eastAsia"/>
              </w:rPr>
              <w:t>、设计思路全面完善、科学合理、能准确把握重点难点，得</w:t>
            </w:r>
            <w:r>
              <w:rPr>
                <w:rFonts w:hint="eastAsia"/>
              </w:rPr>
              <w:t>6</w:t>
            </w:r>
            <w:r>
              <w:rPr>
                <w:rFonts w:hint="eastAsia"/>
              </w:rPr>
              <w:t>分；</w:t>
            </w:r>
          </w:p>
          <w:p w14:paraId="4B06FBA3" w14:textId="77777777" w:rsidR="001E7336" w:rsidRDefault="001E7336" w:rsidP="00602B82">
            <w:pPr>
              <w:spacing w:line="360" w:lineRule="exact"/>
            </w:pPr>
            <w:r>
              <w:rPr>
                <w:rFonts w:hint="eastAsia"/>
              </w:rPr>
              <w:t>2</w:t>
            </w:r>
            <w:r>
              <w:rPr>
                <w:rFonts w:hint="eastAsia"/>
              </w:rPr>
              <w:t>、设计思路比较详细、比较合理，得</w:t>
            </w:r>
            <w:r>
              <w:rPr>
                <w:rFonts w:hint="eastAsia"/>
              </w:rPr>
              <w:t>4</w:t>
            </w:r>
            <w:r>
              <w:rPr>
                <w:rFonts w:hint="eastAsia"/>
              </w:rPr>
              <w:t>分；</w:t>
            </w:r>
          </w:p>
          <w:p w14:paraId="65F08423" w14:textId="77777777" w:rsidR="001E7336" w:rsidRDefault="001E7336" w:rsidP="00602B82">
            <w:pPr>
              <w:spacing w:line="360" w:lineRule="exact"/>
            </w:pPr>
            <w:r>
              <w:rPr>
                <w:rFonts w:hint="eastAsia"/>
              </w:rPr>
              <w:t>3</w:t>
            </w:r>
            <w:r>
              <w:rPr>
                <w:rFonts w:hint="eastAsia"/>
              </w:rPr>
              <w:t>、设计思路简单，得</w:t>
            </w:r>
            <w:r>
              <w:rPr>
                <w:rFonts w:hint="eastAsia"/>
              </w:rPr>
              <w:t>2</w:t>
            </w:r>
            <w:r>
              <w:rPr>
                <w:rFonts w:hint="eastAsia"/>
              </w:rPr>
              <w:t>分；</w:t>
            </w:r>
          </w:p>
          <w:p w14:paraId="570A3072" w14:textId="77777777" w:rsidR="001E7336" w:rsidRDefault="001E7336" w:rsidP="00602B82">
            <w:pPr>
              <w:spacing w:line="360" w:lineRule="exact"/>
            </w:pPr>
            <w:r>
              <w:rPr>
                <w:rFonts w:hint="eastAsia"/>
              </w:rPr>
              <w:t>4</w:t>
            </w:r>
            <w:r>
              <w:rPr>
                <w:rFonts w:hint="eastAsia"/>
              </w:rPr>
              <w:t>、不合理或未提供的不得分；</w:t>
            </w:r>
          </w:p>
          <w:p w14:paraId="3CF15750" w14:textId="77777777" w:rsidR="001E7336" w:rsidRDefault="001E7336" w:rsidP="00602B82">
            <w:pPr>
              <w:spacing w:line="360" w:lineRule="exact"/>
              <w:rPr>
                <w:rFonts w:ascii="宋体" w:hAnsi="宋体" w:cs="宋体" w:hint="eastAsia"/>
                <w:szCs w:val="21"/>
              </w:rPr>
            </w:pPr>
            <w:r>
              <w:rPr>
                <w:rFonts w:hint="eastAsia"/>
              </w:rPr>
              <w:t>本项最高得</w:t>
            </w:r>
            <w:r>
              <w:rPr>
                <w:rFonts w:hint="eastAsia"/>
              </w:rPr>
              <w:t>6</w:t>
            </w:r>
            <w:r>
              <w:rPr>
                <w:rFonts w:hint="eastAsia"/>
              </w:rPr>
              <w:t>分。</w:t>
            </w:r>
          </w:p>
        </w:tc>
      </w:tr>
      <w:tr w:rsidR="001E7336" w14:paraId="436334D9" w14:textId="77777777" w:rsidTr="00602B82">
        <w:trPr>
          <w:trHeight w:val="23"/>
        </w:trPr>
        <w:tc>
          <w:tcPr>
            <w:tcW w:w="1702" w:type="dxa"/>
            <w:vAlign w:val="center"/>
          </w:tcPr>
          <w:p w14:paraId="10027B80"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项目实施方案</w:t>
            </w:r>
          </w:p>
          <w:p w14:paraId="4A48AA60"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（6分）</w:t>
            </w:r>
          </w:p>
        </w:tc>
        <w:tc>
          <w:tcPr>
            <w:tcW w:w="8575" w:type="dxa"/>
            <w:vAlign w:val="center"/>
          </w:tcPr>
          <w:p w14:paraId="60BD0CA6" w14:textId="77777777" w:rsidR="001E7336" w:rsidRDefault="001E7336" w:rsidP="00602B82">
            <w:pPr>
              <w:spacing w:line="360" w:lineRule="exact"/>
              <w:ind w:firstLineChars="200" w:firstLine="420"/>
            </w:pPr>
            <w:r>
              <w:rPr>
                <w:rFonts w:hint="eastAsia"/>
              </w:rPr>
              <w:t>投标人根据招标文件要求提供切实可行的项目实施方案，包括实施方案是否全面，是否具有合理的进度安排、组织架构，是否</w:t>
            </w:r>
            <w:proofErr w:type="gramStart"/>
            <w:r>
              <w:rPr>
                <w:rFonts w:hint="eastAsia"/>
              </w:rPr>
              <w:t>具有具有</w:t>
            </w:r>
            <w:proofErr w:type="gramEnd"/>
            <w:r>
              <w:rPr>
                <w:rFonts w:hint="eastAsia"/>
              </w:rPr>
              <w:t>良好的进度控制、风险控制管理、质量保障措施、安全管理措施、文档管理措施。</w:t>
            </w:r>
          </w:p>
          <w:p w14:paraId="4F9B2C19" w14:textId="77777777" w:rsidR="001E7336" w:rsidRDefault="001E7336" w:rsidP="00602B82">
            <w:pPr>
              <w:spacing w:line="360" w:lineRule="exact"/>
            </w:pPr>
            <w:r>
              <w:rPr>
                <w:rFonts w:hint="eastAsia"/>
              </w:rPr>
              <w:t>1</w:t>
            </w:r>
            <w:r>
              <w:rPr>
                <w:rFonts w:hint="eastAsia"/>
              </w:rPr>
              <w:t>、实施方案全面，具有合理的进度安排、组织架构，具有良好的进度控制、风险控制管理、质量保障措施、安全管理措施、文档管理措施，得</w:t>
            </w:r>
            <w:r>
              <w:rPr>
                <w:rFonts w:hint="eastAsia"/>
              </w:rPr>
              <w:t xml:space="preserve"> 6 </w:t>
            </w:r>
            <w:r>
              <w:rPr>
                <w:rFonts w:hint="eastAsia"/>
              </w:rPr>
              <w:t>分；</w:t>
            </w:r>
          </w:p>
          <w:p w14:paraId="0EF79539" w14:textId="77777777" w:rsidR="001E7336" w:rsidRDefault="001E7336" w:rsidP="00602B82">
            <w:pPr>
              <w:spacing w:line="360" w:lineRule="exact"/>
            </w:pPr>
            <w:r>
              <w:rPr>
                <w:rFonts w:hint="eastAsia"/>
              </w:rPr>
              <w:t>2</w:t>
            </w:r>
            <w:r>
              <w:rPr>
                <w:rFonts w:hint="eastAsia"/>
              </w:rPr>
              <w:t>、实施方案，进度安排、组织架构、进度控制、风险控制管理、质量保障措施、安全管理措施、文档管理措施良好或不够全面，</w:t>
            </w:r>
            <w:r>
              <w:rPr>
                <w:rFonts w:hint="eastAsia"/>
              </w:rPr>
              <w:t xml:space="preserve"> </w:t>
            </w:r>
            <w:r>
              <w:rPr>
                <w:rFonts w:hint="eastAsia"/>
              </w:rPr>
              <w:t>得</w:t>
            </w:r>
            <w:r>
              <w:rPr>
                <w:rFonts w:hint="eastAsia"/>
              </w:rPr>
              <w:t xml:space="preserve"> 4</w:t>
            </w:r>
            <w:r>
              <w:rPr>
                <w:rFonts w:hint="eastAsia"/>
              </w:rPr>
              <w:t>分；</w:t>
            </w:r>
          </w:p>
          <w:p w14:paraId="4B2472E3" w14:textId="77777777" w:rsidR="001E7336" w:rsidRDefault="001E7336" w:rsidP="00602B82">
            <w:pPr>
              <w:spacing w:line="360" w:lineRule="exact"/>
            </w:pPr>
            <w:r>
              <w:rPr>
                <w:rFonts w:hint="eastAsia"/>
              </w:rPr>
              <w:t>3</w:t>
            </w:r>
            <w:r>
              <w:rPr>
                <w:rFonts w:hint="eastAsia"/>
              </w:rPr>
              <w:t>、实施方案，进度安排、组织架构、进度控制、风险控制管理、质量保障措施、安全管理措施、文档管理措施一般或有缺失，得</w:t>
            </w:r>
            <w:r>
              <w:rPr>
                <w:rFonts w:hint="eastAsia"/>
              </w:rPr>
              <w:t xml:space="preserve"> 2 </w:t>
            </w:r>
            <w:r>
              <w:rPr>
                <w:rFonts w:hint="eastAsia"/>
              </w:rPr>
              <w:t>分。</w:t>
            </w:r>
          </w:p>
          <w:p w14:paraId="50585DBC" w14:textId="77777777" w:rsidR="001E7336" w:rsidRDefault="001E7336" w:rsidP="00602B82">
            <w:pPr>
              <w:spacing w:line="360" w:lineRule="exact"/>
            </w:pPr>
            <w:r>
              <w:rPr>
                <w:rFonts w:hint="eastAsia"/>
              </w:rPr>
              <w:t>4</w:t>
            </w:r>
            <w:r>
              <w:rPr>
                <w:rFonts w:hint="eastAsia"/>
              </w:rPr>
              <w:t>、不合理或未提供的不得分；</w:t>
            </w:r>
          </w:p>
          <w:p w14:paraId="6910C505" w14:textId="77777777" w:rsidR="001E7336" w:rsidRDefault="001E7336" w:rsidP="00602B82">
            <w:pPr>
              <w:spacing w:line="360" w:lineRule="exact"/>
              <w:rPr>
                <w:rFonts w:ascii="宋体" w:hAnsi="宋体" w:cs="宋体" w:hint="eastAsia"/>
                <w:szCs w:val="21"/>
              </w:rPr>
            </w:pPr>
            <w:r>
              <w:rPr>
                <w:rFonts w:hint="eastAsia"/>
              </w:rPr>
              <w:t>本项最高得</w:t>
            </w:r>
            <w:r>
              <w:rPr>
                <w:rFonts w:hint="eastAsia"/>
              </w:rPr>
              <w:t>6</w:t>
            </w:r>
            <w:r>
              <w:rPr>
                <w:rFonts w:hint="eastAsia"/>
              </w:rPr>
              <w:t>分。</w:t>
            </w:r>
          </w:p>
        </w:tc>
      </w:tr>
      <w:tr w:rsidR="001E7336" w14:paraId="30015DD0" w14:textId="77777777" w:rsidTr="00602B82">
        <w:trPr>
          <w:trHeight w:val="23"/>
        </w:trPr>
        <w:tc>
          <w:tcPr>
            <w:tcW w:w="1702" w:type="dxa"/>
            <w:vAlign w:val="center"/>
          </w:tcPr>
          <w:p w14:paraId="4FEF2F1D"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lastRenderedPageBreak/>
              <w:t>保障措施</w:t>
            </w:r>
          </w:p>
          <w:p w14:paraId="25EF53EA"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（6分）</w:t>
            </w:r>
          </w:p>
        </w:tc>
        <w:tc>
          <w:tcPr>
            <w:tcW w:w="8575" w:type="dxa"/>
            <w:vAlign w:val="center"/>
          </w:tcPr>
          <w:p w14:paraId="6972EC75" w14:textId="77777777" w:rsidR="001E7336" w:rsidRDefault="001E7336" w:rsidP="00602B82">
            <w:pPr>
              <w:spacing w:line="360" w:lineRule="exact"/>
              <w:ind w:firstLineChars="200" w:firstLine="420"/>
            </w:pPr>
            <w:r>
              <w:rPr>
                <w:rFonts w:hint="eastAsia"/>
              </w:rPr>
              <w:t>投标人根据保障措施，至少包含质量保障方案、工期保障、安全保障措施、保密措施等，根据方案的合理性、科学性及针对性、保密实施过程的安全措施等进行综合评分，方案合理性、科学性及针对性优秀的得</w:t>
            </w:r>
            <w:r>
              <w:rPr>
                <w:rFonts w:hint="eastAsia"/>
              </w:rPr>
              <w:t>6</w:t>
            </w:r>
            <w:r>
              <w:rPr>
                <w:rFonts w:hint="eastAsia"/>
              </w:rPr>
              <w:t>分，方案合理性、科学性及针对性良好的得</w:t>
            </w:r>
            <w:r>
              <w:rPr>
                <w:rFonts w:hint="eastAsia"/>
              </w:rPr>
              <w:t>4</w:t>
            </w:r>
            <w:r>
              <w:rPr>
                <w:rFonts w:hint="eastAsia"/>
              </w:rPr>
              <w:t>分，</w:t>
            </w:r>
            <w:r>
              <w:rPr>
                <w:rFonts w:hint="eastAsia"/>
              </w:rPr>
              <w:t xml:space="preserve"> </w:t>
            </w:r>
            <w:r>
              <w:rPr>
                <w:rFonts w:hint="eastAsia"/>
              </w:rPr>
              <w:t>方案一般得</w:t>
            </w:r>
            <w:proofErr w:type="gramStart"/>
            <w:r>
              <w:rPr>
                <w:rFonts w:hint="eastAsia"/>
              </w:rPr>
              <w:t>得</w:t>
            </w:r>
            <w:proofErr w:type="gramEnd"/>
            <w:r>
              <w:rPr>
                <w:rFonts w:hint="eastAsia"/>
              </w:rPr>
              <w:t>2</w:t>
            </w:r>
            <w:r>
              <w:rPr>
                <w:rFonts w:hint="eastAsia"/>
              </w:rPr>
              <w:t>分，不合理或未提供不得分。</w:t>
            </w:r>
          </w:p>
          <w:p w14:paraId="78E62409" w14:textId="77777777" w:rsidR="001E7336" w:rsidRDefault="001E7336" w:rsidP="00602B82">
            <w:pPr>
              <w:spacing w:line="360" w:lineRule="exact"/>
              <w:rPr>
                <w:rFonts w:ascii="宋体" w:hAnsi="宋体" w:cs="宋体" w:hint="eastAsia"/>
                <w:szCs w:val="21"/>
              </w:rPr>
            </w:pPr>
            <w:r>
              <w:rPr>
                <w:rFonts w:hint="eastAsia"/>
              </w:rPr>
              <w:t>注：保密涉及法庭案件、立案庭案件、法院专网网络安全等。</w:t>
            </w:r>
          </w:p>
        </w:tc>
      </w:tr>
      <w:tr w:rsidR="001E7336" w14:paraId="3BAD335D" w14:textId="77777777" w:rsidTr="00602B82">
        <w:trPr>
          <w:trHeight w:val="23"/>
        </w:trPr>
        <w:tc>
          <w:tcPr>
            <w:tcW w:w="1702" w:type="dxa"/>
            <w:vAlign w:val="center"/>
          </w:tcPr>
          <w:p w14:paraId="3F78C7CF"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售后服务方案</w:t>
            </w:r>
          </w:p>
          <w:p w14:paraId="17962279" w14:textId="77777777" w:rsidR="001E7336" w:rsidRDefault="001E7336" w:rsidP="00602B82">
            <w:pPr>
              <w:adjustRightInd w:val="0"/>
              <w:spacing w:line="400" w:lineRule="exact"/>
              <w:jc w:val="center"/>
              <w:textAlignment w:val="baseline"/>
              <w:rPr>
                <w:rFonts w:ascii="宋体" w:hAnsi="宋体" w:cs="宋体" w:hint="eastAsia"/>
                <w:szCs w:val="21"/>
              </w:rPr>
            </w:pPr>
            <w:r>
              <w:rPr>
                <w:rFonts w:ascii="宋体" w:hAnsi="宋体" w:cs="宋体" w:hint="eastAsia"/>
                <w:szCs w:val="21"/>
              </w:rPr>
              <w:t>（6分）</w:t>
            </w:r>
          </w:p>
        </w:tc>
        <w:tc>
          <w:tcPr>
            <w:tcW w:w="8575" w:type="dxa"/>
            <w:vAlign w:val="center"/>
          </w:tcPr>
          <w:p w14:paraId="75B5405D" w14:textId="77777777" w:rsidR="001E7336" w:rsidRDefault="001E7336" w:rsidP="00602B82">
            <w:pPr>
              <w:spacing w:line="360" w:lineRule="exact"/>
              <w:ind w:firstLineChars="200" w:firstLine="420"/>
            </w:pPr>
            <w:r>
              <w:rPr>
                <w:rFonts w:hint="eastAsia"/>
              </w:rPr>
              <w:t>投标人根据招标文件要求提供售后服务方案，包括售后服务方案是否全面合理，服务流程及内容是否具体，响应时间是否迅速，服务人员是否齐备。</w:t>
            </w:r>
          </w:p>
          <w:p w14:paraId="457329C5" w14:textId="77777777" w:rsidR="001E7336" w:rsidRDefault="001E7336" w:rsidP="00602B82">
            <w:pPr>
              <w:spacing w:line="360" w:lineRule="exact"/>
            </w:pPr>
            <w:r>
              <w:rPr>
                <w:rFonts w:hint="eastAsia"/>
              </w:rPr>
              <w:t>1</w:t>
            </w:r>
            <w:r>
              <w:rPr>
                <w:rFonts w:hint="eastAsia"/>
              </w:rPr>
              <w:t>、售后服务方案全面合理，服务流程及内容具体，响应时间迅速，服务人员齐备，得</w:t>
            </w:r>
            <w:r>
              <w:rPr>
                <w:rFonts w:hint="eastAsia"/>
              </w:rPr>
              <w:t xml:space="preserve"> 6</w:t>
            </w:r>
            <w:r>
              <w:rPr>
                <w:rFonts w:hint="eastAsia"/>
              </w:rPr>
              <w:t>分；</w:t>
            </w:r>
          </w:p>
          <w:p w14:paraId="6E163950" w14:textId="77777777" w:rsidR="001E7336" w:rsidRDefault="001E7336" w:rsidP="00602B82">
            <w:pPr>
              <w:spacing w:line="360" w:lineRule="exact"/>
            </w:pPr>
            <w:r>
              <w:rPr>
                <w:rFonts w:hint="eastAsia"/>
              </w:rPr>
              <w:t>2</w:t>
            </w:r>
            <w:r>
              <w:rPr>
                <w:rFonts w:hint="eastAsia"/>
              </w:rPr>
              <w:t>、售后服务方案，服务流程及内容、响应时间较为迅速、服务人员匹配基本满足需求，得</w:t>
            </w:r>
            <w:r>
              <w:rPr>
                <w:rFonts w:hint="eastAsia"/>
              </w:rPr>
              <w:t>4</w:t>
            </w:r>
            <w:r>
              <w:rPr>
                <w:rFonts w:hint="eastAsia"/>
              </w:rPr>
              <w:t>分；</w:t>
            </w:r>
          </w:p>
          <w:p w14:paraId="65A1AE97" w14:textId="77777777" w:rsidR="001E7336" w:rsidRDefault="001E7336" w:rsidP="00602B82">
            <w:pPr>
              <w:spacing w:line="360" w:lineRule="exact"/>
            </w:pPr>
            <w:r>
              <w:rPr>
                <w:rFonts w:hint="eastAsia"/>
              </w:rPr>
              <w:t>3</w:t>
            </w:r>
            <w:r>
              <w:rPr>
                <w:rFonts w:hint="eastAsia"/>
              </w:rPr>
              <w:t>、售后服务方案较片面，服务流程及内容空洞或未明确服务人员及准确响应时间的，得</w:t>
            </w:r>
            <w:r>
              <w:rPr>
                <w:rFonts w:hint="eastAsia"/>
              </w:rPr>
              <w:t>2</w:t>
            </w:r>
            <w:r>
              <w:rPr>
                <w:rFonts w:hint="eastAsia"/>
              </w:rPr>
              <w:t>分；</w:t>
            </w:r>
          </w:p>
          <w:p w14:paraId="06B3D2DE" w14:textId="77777777" w:rsidR="001E7336" w:rsidRDefault="001E7336" w:rsidP="00602B82">
            <w:pPr>
              <w:spacing w:line="360" w:lineRule="exact"/>
              <w:rPr>
                <w:rFonts w:ascii="宋体" w:hAnsi="宋体" w:cs="宋体" w:hint="eastAsia"/>
                <w:szCs w:val="21"/>
              </w:rPr>
            </w:pPr>
            <w:r>
              <w:rPr>
                <w:rFonts w:hint="eastAsia"/>
              </w:rPr>
              <w:t>4</w:t>
            </w:r>
            <w:r>
              <w:rPr>
                <w:rFonts w:hint="eastAsia"/>
              </w:rPr>
              <w:t>、响应时间缓慢，服务人员匹配欠缺、不合理或未提供的不得分</w:t>
            </w:r>
          </w:p>
        </w:tc>
      </w:tr>
    </w:tbl>
    <w:p w14:paraId="7E9850C5" w14:textId="77777777" w:rsidR="001E7336" w:rsidRDefault="001E7336" w:rsidP="001E7336">
      <w:pPr>
        <w:adjustRightInd w:val="0"/>
        <w:spacing w:line="360" w:lineRule="auto"/>
        <w:ind w:firstLineChars="183" w:firstLine="441"/>
        <w:jc w:val="left"/>
        <w:textAlignment w:val="baseline"/>
        <w:rPr>
          <w:rFonts w:ascii="Arial" w:hAnsi="Arial" w:cs="Arial"/>
          <w:b/>
          <w:bCs/>
          <w:sz w:val="24"/>
        </w:rPr>
      </w:pPr>
      <w:r>
        <w:rPr>
          <w:rFonts w:ascii="Arial" w:hAnsi="Arial" w:cs="Arial" w:hint="eastAsia"/>
          <w:b/>
          <w:bCs/>
          <w:sz w:val="24"/>
        </w:rPr>
        <w:t>五、中标标准：</w:t>
      </w:r>
    </w:p>
    <w:p w14:paraId="345F9B8A" w14:textId="77777777" w:rsidR="001E7336" w:rsidRDefault="001E7336" w:rsidP="001E7336">
      <w:pPr>
        <w:adjustRightInd w:val="0"/>
        <w:spacing w:line="360" w:lineRule="auto"/>
        <w:ind w:firstLineChars="200" w:firstLine="480"/>
        <w:jc w:val="left"/>
        <w:textAlignment w:val="baseline"/>
        <w:rPr>
          <w:rFonts w:ascii="Arial" w:hAnsi="Arial"/>
          <w:sz w:val="24"/>
        </w:rPr>
      </w:pPr>
      <w:r>
        <w:rPr>
          <w:rFonts w:ascii="Arial" w:hAnsi="Arial" w:hint="eastAsia"/>
          <w:sz w:val="24"/>
        </w:rPr>
        <w:t>采用综合评分法的，评标结果按评审后得分由高到低顺序排列。得分相同的，按投标报价由低到高顺序排列。得分且投标报价相同的并列。投标文件满足招标文件全部实质性要求，</w:t>
      </w:r>
      <w:proofErr w:type="gramStart"/>
      <w:r>
        <w:rPr>
          <w:rFonts w:ascii="Arial" w:hAnsi="Arial" w:hint="eastAsia"/>
          <w:sz w:val="24"/>
        </w:rPr>
        <w:t>且按照</w:t>
      </w:r>
      <w:proofErr w:type="gramEnd"/>
      <w:r>
        <w:rPr>
          <w:rFonts w:ascii="Arial" w:hAnsi="Arial" w:hint="eastAsia"/>
          <w:sz w:val="24"/>
        </w:rPr>
        <w:t>评审因素的量化指标评审得分最高的投标人为中标候选人。</w:t>
      </w:r>
    </w:p>
    <w:p w14:paraId="52DECE48" w14:textId="77777777" w:rsidR="001E7336" w:rsidRDefault="001E7336" w:rsidP="001E7336">
      <w:pPr>
        <w:spacing w:line="360" w:lineRule="auto"/>
        <w:ind w:firstLine="480"/>
        <w:jc w:val="left"/>
        <w:rPr>
          <w:rFonts w:ascii="宋体" w:hAnsi="宋体" w:cs="宋体" w:hint="eastAsia"/>
          <w:szCs w:val="21"/>
        </w:rPr>
      </w:pPr>
    </w:p>
    <w:p w14:paraId="1E9D95A4" w14:textId="77777777" w:rsidR="006F3191" w:rsidRPr="001E7336" w:rsidRDefault="006F3191">
      <w:pPr>
        <w:spacing w:line="360" w:lineRule="auto"/>
        <w:ind w:firstLine="480"/>
        <w:jc w:val="left"/>
        <w:rPr>
          <w:rFonts w:ascii="宋体" w:hAnsi="宋体" w:cs="宋体" w:hint="eastAsia"/>
          <w:szCs w:val="21"/>
        </w:rPr>
      </w:pPr>
    </w:p>
    <w:sectPr w:rsidR="006F3191" w:rsidRPr="001E7336">
      <w:headerReference w:type="default" r:id="rId14"/>
      <w:footerReference w:type="even" r:id="rId15"/>
      <w:footerReference w:type="default" r:id="rId16"/>
      <w:headerReference w:type="first" r:id="rId17"/>
      <w:footerReference w:type="first" r:id="rId18"/>
      <w:pgSz w:w="11906" w:h="16838"/>
      <w:pgMar w:top="1213" w:right="1080" w:bottom="1213" w:left="1080" w:header="1020" w:footer="720" w:gutter="0"/>
      <w:pgNumType w:start="1"/>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40A68" w14:textId="77777777" w:rsidR="00432E9D" w:rsidRDefault="00432E9D">
      <w:r>
        <w:separator/>
      </w:r>
    </w:p>
  </w:endnote>
  <w:endnote w:type="continuationSeparator" w:id="0">
    <w:p w14:paraId="39152BD8" w14:textId="77777777" w:rsidR="00432E9D" w:rsidRDefault="00432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隶书">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charset w:val="86"/>
    <w:family w:val="auto"/>
    <w:pitch w:val="default"/>
    <w:sig w:usb0="00000000" w:usb1="0000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86"/>
    <w:family w:val="modern"/>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华康简魏碑">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方正仿宋_GBK">
    <w:altName w:val="微软雅黑"/>
    <w:charset w:val="86"/>
    <w:family w:val="script"/>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6A74F7" w14:textId="77777777" w:rsidR="006F3191" w:rsidRDefault="00432E9D">
    <w:pPr>
      <w:pStyle w:val="ac"/>
    </w:pPr>
    <w:r>
      <w:rPr>
        <w:noProof/>
      </w:rPr>
      <mc:AlternateContent>
        <mc:Choice Requires="wps">
          <w:drawing>
            <wp:anchor distT="0" distB="0" distL="114300" distR="114300" simplePos="0" relativeHeight="251657728" behindDoc="0" locked="0" layoutInCell="1" allowOverlap="1" wp14:anchorId="48BC5B46" wp14:editId="7D0676AD">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A87348" w14:textId="77777777" w:rsidR="006F3191" w:rsidRDefault="00432E9D">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8BC5B46" id="_x0000_t202" coordsize="21600,21600" o:spt="202" path="m,l,21600r21600,l21600,xe">
              <v:stroke joinstyle="miter"/>
              <v:path gradientshapeok="t" o:connecttype="rect"/>
            </v:shapetype>
            <v:shape id="文本框 5" o:spid="_x0000_s1027" type="#_x0000_t202" style="position:absolute;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2FA87348" w14:textId="77777777" w:rsidR="006F3191" w:rsidRDefault="00432E9D">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8FF983" w14:textId="77777777" w:rsidR="006F3191" w:rsidRDefault="00432E9D">
    <w:pPr>
      <w:pStyle w:val="ac"/>
      <w:jc w:val="center"/>
      <w:rPr>
        <w:rFonts w:eastAsia="宋体" w:hint="eastAsia"/>
      </w:rPr>
    </w:pPr>
    <w:r>
      <w:rPr>
        <w:noProof/>
      </w:rPr>
      <mc:AlternateContent>
        <mc:Choice Requires="wps">
          <w:drawing>
            <wp:anchor distT="0" distB="0" distL="114300" distR="114300" simplePos="0" relativeHeight="251658752" behindDoc="0" locked="0" layoutInCell="1" allowOverlap="1" wp14:anchorId="7C03BA6A" wp14:editId="3613602E">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4BE69A" w14:textId="77777777" w:rsidR="006F3191" w:rsidRDefault="00432E9D">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C03BA6A"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94BE69A" w14:textId="77777777" w:rsidR="006F3191" w:rsidRDefault="00432E9D">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2112694"/>
    </w:sdtPr>
    <w:sdtEndPr/>
    <w:sdtContent>
      <w:p w14:paraId="538BD2E7" w14:textId="77777777" w:rsidR="006F3191" w:rsidRDefault="00432E9D">
        <w:pPr>
          <w:pStyle w:val="ac"/>
          <w:jc w:val="center"/>
        </w:pPr>
        <w:r>
          <w:fldChar w:fldCharType="begin"/>
        </w:r>
        <w:r>
          <w:instrText>PAGE   \* MERGEFORMAT</w:instrText>
        </w:r>
        <w:r>
          <w:fldChar w:fldCharType="separate"/>
        </w:r>
        <w:r>
          <w:rPr>
            <w:lang w:val="zh-CN"/>
          </w:rPr>
          <w:t>2</w:t>
        </w:r>
        <w:r>
          <w:fldChar w:fldCharType="end"/>
        </w:r>
      </w:p>
    </w:sdtContent>
  </w:sdt>
  <w:p w14:paraId="3626C7AD" w14:textId="77777777" w:rsidR="006F3191" w:rsidRDefault="006F3191">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C7958E" w14:textId="77777777" w:rsidR="006F3191" w:rsidRDefault="00432E9D">
    <w:pPr>
      <w:pStyle w:val="ac"/>
      <w:jc w:val="center"/>
      <w:rPr>
        <w:rFonts w:eastAsia="宋体" w:hint="eastAsia"/>
      </w:rPr>
    </w:pPr>
    <w:r>
      <w:rPr>
        <w:noProof/>
      </w:rPr>
      <mc:AlternateContent>
        <mc:Choice Requires="wps">
          <w:drawing>
            <wp:anchor distT="0" distB="0" distL="114300" distR="114300" simplePos="0" relativeHeight="251656704" behindDoc="0" locked="0" layoutInCell="1" allowOverlap="1" wp14:anchorId="205D9F4D" wp14:editId="42B5179A">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A6BE0B" w14:textId="77777777" w:rsidR="006F3191" w:rsidRDefault="00432E9D">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05D9F4D"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567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IjcWAdMAgAA&#10;+QQAAA4AAAAAAAAAAAAAAAAALgIAAGRycy9lMm9Eb2MueG1sUEsBAi0AFAAGAAgAAAAhAHGq0bnX&#10;AAAABQEAAA8AAAAAAAAAAAAAAAAApgQAAGRycy9kb3ducmV2LnhtbFBLBQYAAAAABAAEAPMAAACq&#10;BQAAAAA=&#10;" filled="f" stroked="f" strokeweight=".5pt">
              <v:textbox style="mso-fit-shape-to-text:t" inset="0,0,0,0">
                <w:txbxContent>
                  <w:p w14:paraId="05A6BE0B" w14:textId="77777777" w:rsidR="006F3191" w:rsidRDefault="00432E9D">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r>
      <w:rPr>
        <w:rFonts w:eastAsia="宋体" w:hint="eastAsia"/>
      </w:rPr>
      <w:t>46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0A023" w14:textId="77777777" w:rsidR="006F3191" w:rsidRDefault="00432E9D">
    <w:pPr>
      <w:pStyle w:val="ac"/>
      <w:framePr w:wrap="around" w:vAnchor="text" w:hAnchor="margin" w:xAlign="right" w:y="1"/>
      <w:rPr>
        <w:rStyle w:val="afb"/>
        <w:sz w:val="21"/>
      </w:rPr>
    </w:pPr>
    <w:r>
      <w:rPr>
        <w:rStyle w:val="afb"/>
        <w:sz w:val="21"/>
      </w:rPr>
      <w:fldChar w:fldCharType="begin"/>
    </w:r>
    <w:r>
      <w:rPr>
        <w:rStyle w:val="afb"/>
        <w:sz w:val="21"/>
      </w:rPr>
      <w:instrText xml:space="preserve">PAGE  </w:instrText>
    </w:r>
    <w:r>
      <w:rPr>
        <w:rStyle w:val="afb"/>
        <w:sz w:val="21"/>
      </w:rPr>
      <w:fldChar w:fldCharType="separate"/>
    </w:r>
    <w:r>
      <w:rPr>
        <w:rStyle w:val="afb"/>
        <w:sz w:val="21"/>
      </w:rPr>
      <w:t>31</w:t>
    </w:r>
    <w:r>
      <w:rPr>
        <w:rStyle w:val="afb"/>
        <w:sz w:val="21"/>
      </w:rPr>
      <w:fldChar w:fldCharType="end"/>
    </w:r>
  </w:p>
  <w:p w14:paraId="3A4C2107" w14:textId="77777777" w:rsidR="006F3191" w:rsidRDefault="006F3191">
    <w:pPr>
      <w:pStyle w:val="ac"/>
      <w:ind w:right="360"/>
      <w:rPr>
        <w:sz w:val="21"/>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01E8B3" w14:textId="77777777" w:rsidR="006F3191" w:rsidRDefault="006F3191">
    <w:pPr>
      <w:ind w:right="360"/>
    </w:pPr>
  </w:p>
  <w:p w14:paraId="3F48E6B5" w14:textId="77777777" w:rsidR="006F3191" w:rsidRDefault="00432E9D">
    <w:pPr>
      <w:tabs>
        <w:tab w:val="left" w:pos="5445"/>
      </w:tabs>
    </w:pPr>
    <w:r>
      <w:tab/>
    </w:r>
  </w:p>
  <w:p w14:paraId="6AC772C3" w14:textId="77777777" w:rsidR="006F3191" w:rsidRDefault="006F3191"/>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1E54AC" w14:textId="77777777" w:rsidR="006F3191" w:rsidRDefault="00432E9D">
    <w:pPr>
      <w:pStyle w:val="ac"/>
      <w:jc w:val="center"/>
      <w:rPr>
        <w:rFonts w:eastAsiaTheme="minorEastAsia" w:hint="eastAsia"/>
      </w:rPr>
    </w:pPr>
    <w:r>
      <w:rPr>
        <w:rFonts w:eastAsiaTheme="minorEastAsia" w:hint="eastAsia"/>
      </w:rPr>
      <w:t>46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8F0B9" w14:textId="77777777" w:rsidR="00432E9D" w:rsidRDefault="00432E9D">
      <w:r>
        <w:separator/>
      </w:r>
    </w:p>
  </w:footnote>
  <w:footnote w:type="continuationSeparator" w:id="0">
    <w:p w14:paraId="57699F81" w14:textId="77777777" w:rsidR="00432E9D" w:rsidRDefault="00432E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DAFE67" w14:textId="77777777" w:rsidR="006F3191" w:rsidRDefault="006F3191">
    <w:pPr>
      <w:pStyle w:val="ae"/>
      <w:pBdr>
        <w:bottom w:val="single" w:sz="4" w:space="1" w:color="auto"/>
      </w:pBdr>
      <w:jc w:val="both"/>
    </w:pPr>
  </w:p>
  <w:p w14:paraId="2D5E79D4" w14:textId="77777777" w:rsidR="006F3191" w:rsidRDefault="00432E9D">
    <w:pPr>
      <w:pStyle w:val="ae"/>
      <w:pBdr>
        <w:bottom w:val="single" w:sz="4" w:space="1" w:color="auto"/>
      </w:pBdr>
      <w:jc w:val="both"/>
    </w:pP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BA360D" w14:textId="77777777" w:rsidR="006F3191" w:rsidRDefault="006F3191">
    <w:pPr>
      <w:pStyle w:val="ae"/>
      <w:pBdr>
        <w:bottom w:val="none" w:sz="0" w:space="1" w:color="auto"/>
      </w:pBdr>
      <w:tabs>
        <w:tab w:val="clear" w:pos="4153"/>
      </w:tabs>
      <w:ind w:firstLine="508"/>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D0023B" w14:textId="77777777" w:rsidR="006F3191" w:rsidRDefault="006F3191">
    <w:pPr>
      <w:pStyle w:val="ae"/>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8A3D9D" w14:textId="77777777" w:rsidR="006F3191" w:rsidRDefault="00432E9D">
    <w:pPr>
      <w:pStyle w:val="ae"/>
      <w:pBdr>
        <w:bottom w:val="single" w:sz="4" w:space="1" w:color="auto"/>
      </w:pBdr>
      <w:jc w:val="both"/>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24E5575"/>
    <w:multiLevelType w:val="singleLevel"/>
    <w:tmpl w:val="E24E5575"/>
    <w:lvl w:ilvl="0">
      <w:start w:val="1"/>
      <w:numFmt w:val="decimal"/>
      <w:suff w:val="space"/>
      <w:lvlText w:val="%1."/>
      <w:lvlJc w:val="left"/>
    </w:lvl>
  </w:abstractNum>
  <w:abstractNum w:abstractNumId="1" w15:restartNumberingAfterBreak="0">
    <w:nsid w:val="0053208E"/>
    <w:multiLevelType w:val="multilevel"/>
    <w:tmpl w:val="0053208E"/>
    <w:lvl w:ilvl="0">
      <w:start w:val="1"/>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3F43525"/>
    <w:multiLevelType w:val="multilevel"/>
    <w:tmpl w:val="43F43525"/>
    <w:lvl w:ilvl="0">
      <w:start w:val="1"/>
      <w:numFmt w:val="decimal"/>
      <w:lvlText w:val="(%1)"/>
      <w:lvlJc w:val="left"/>
      <w:pPr>
        <w:tabs>
          <w:tab w:val="left" w:pos="780"/>
        </w:tabs>
        <w:ind w:left="780" w:hanging="360"/>
      </w:pPr>
      <w:rPr>
        <w:rFonts w:hint="default"/>
      </w:r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3" w15:restartNumberingAfterBreak="0">
    <w:nsid w:val="5375A07C"/>
    <w:multiLevelType w:val="singleLevel"/>
    <w:tmpl w:val="5375A07C"/>
    <w:lvl w:ilvl="0">
      <w:start w:val="1"/>
      <w:numFmt w:val="decimal"/>
      <w:suff w:val="nothing"/>
      <w:lvlText w:val="%1、"/>
      <w:lvlJc w:val="left"/>
    </w:lvl>
  </w:abstractNum>
  <w:num w:numId="1" w16cid:durableId="2027827225">
    <w:abstractNumId w:val="1"/>
  </w:num>
  <w:num w:numId="2" w16cid:durableId="1295212270">
    <w:abstractNumId w:val="2"/>
  </w:num>
  <w:num w:numId="3" w16cid:durableId="1750493484">
    <w:abstractNumId w:val="3"/>
  </w:num>
  <w:num w:numId="4" w16cid:durableId="2051419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noPunctuationKerning/>
  <w:characterSpacingControl w:val="doNotCompress"/>
  <w:hdrShapeDefaults>
    <o:shapedefaults v:ext="edit" spidmax="6145" fillcolor="white">
      <v:fill color="white"/>
    </o:shapedefaults>
  </w:hdrShapeDefault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mIxMmQzYjVjYzAxZDlkNWJiZmJlMWI2MWVlOTZmNmUifQ=="/>
  </w:docVars>
  <w:rsids>
    <w:rsidRoot w:val="00264FC3"/>
    <w:rsid w:val="0001120E"/>
    <w:rsid w:val="00014754"/>
    <w:rsid w:val="00021F07"/>
    <w:rsid w:val="000310D5"/>
    <w:rsid w:val="00056128"/>
    <w:rsid w:val="00062D49"/>
    <w:rsid w:val="0006365A"/>
    <w:rsid w:val="000A1B66"/>
    <w:rsid w:val="000D3881"/>
    <w:rsid w:val="000E23AB"/>
    <w:rsid w:val="00121E25"/>
    <w:rsid w:val="001279DE"/>
    <w:rsid w:val="0013702D"/>
    <w:rsid w:val="0014788A"/>
    <w:rsid w:val="00150348"/>
    <w:rsid w:val="001A3A67"/>
    <w:rsid w:val="001C3E3E"/>
    <w:rsid w:val="001E7336"/>
    <w:rsid w:val="001F0A09"/>
    <w:rsid w:val="002206FF"/>
    <w:rsid w:val="0022782A"/>
    <w:rsid w:val="00250457"/>
    <w:rsid w:val="00261BD9"/>
    <w:rsid w:val="00264FC3"/>
    <w:rsid w:val="002E5478"/>
    <w:rsid w:val="002F4660"/>
    <w:rsid w:val="003134E7"/>
    <w:rsid w:val="00314A2B"/>
    <w:rsid w:val="00347F9F"/>
    <w:rsid w:val="00361917"/>
    <w:rsid w:val="00384C8D"/>
    <w:rsid w:val="003C55CC"/>
    <w:rsid w:val="0040070B"/>
    <w:rsid w:val="00421755"/>
    <w:rsid w:val="00432E9D"/>
    <w:rsid w:val="0043307A"/>
    <w:rsid w:val="004446B3"/>
    <w:rsid w:val="004762B0"/>
    <w:rsid w:val="004A6DE5"/>
    <w:rsid w:val="004C2FF2"/>
    <w:rsid w:val="004F619E"/>
    <w:rsid w:val="00516EC8"/>
    <w:rsid w:val="005B1398"/>
    <w:rsid w:val="005E4F29"/>
    <w:rsid w:val="00601DA4"/>
    <w:rsid w:val="00653762"/>
    <w:rsid w:val="00655FD5"/>
    <w:rsid w:val="006669B6"/>
    <w:rsid w:val="00672879"/>
    <w:rsid w:val="006A208F"/>
    <w:rsid w:val="006E2860"/>
    <w:rsid w:val="006F3191"/>
    <w:rsid w:val="007527FD"/>
    <w:rsid w:val="00785C0F"/>
    <w:rsid w:val="007860B1"/>
    <w:rsid w:val="007B3C3A"/>
    <w:rsid w:val="007C0BCE"/>
    <w:rsid w:val="007D4EFB"/>
    <w:rsid w:val="007D6DCA"/>
    <w:rsid w:val="0081470E"/>
    <w:rsid w:val="00877FB8"/>
    <w:rsid w:val="00881480"/>
    <w:rsid w:val="008932DE"/>
    <w:rsid w:val="008E3B6B"/>
    <w:rsid w:val="00940C22"/>
    <w:rsid w:val="00963D67"/>
    <w:rsid w:val="00976DA1"/>
    <w:rsid w:val="009810D6"/>
    <w:rsid w:val="009A20B5"/>
    <w:rsid w:val="009B58EA"/>
    <w:rsid w:val="009E0CC9"/>
    <w:rsid w:val="00A04B4B"/>
    <w:rsid w:val="00A35F43"/>
    <w:rsid w:val="00A43C9E"/>
    <w:rsid w:val="00A62A29"/>
    <w:rsid w:val="00A6501E"/>
    <w:rsid w:val="00A65970"/>
    <w:rsid w:val="00A86803"/>
    <w:rsid w:val="00AE748F"/>
    <w:rsid w:val="00B00A70"/>
    <w:rsid w:val="00B12A74"/>
    <w:rsid w:val="00B14B7C"/>
    <w:rsid w:val="00B95ABB"/>
    <w:rsid w:val="00BA60C3"/>
    <w:rsid w:val="00BD2F3E"/>
    <w:rsid w:val="00C035DB"/>
    <w:rsid w:val="00C61842"/>
    <w:rsid w:val="00C93C1B"/>
    <w:rsid w:val="00CA36D4"/>
    <w:rsid w:val="00CA6A78"/>
    <w:rsid w:val="00CB6E5E"/>
    <w:rsid w:val="00CC021E"/>
    <w:rsid w:val="00CC47E9"/>
    <w:rsid w:val="00D063F4"/>
    <w:rsid w:val="00D12860"/>
    <w:rsid w:val="00D233C0"/>
    <w:rsid w:val="00D464E2"/>
    <w:rsid w:val="00D536E9"/>
    <w:rsid w:val="00D77237"/>
    <w:rsid w:val="00DF3E75"/>
    <w:rsid w:val="00E21806"/>
    <w:rsid w:val="00E415E4"/>
    <w:rsid w:val="00E50AFC"/>
    <w:rsid w:val="00E80D06"/>
    <w:rsid w:val="00EC3542"/>
    <w:rsid w:val="00F25706"/>
    <w:rsid w:val="00F40E96"/>
    <w:rsid w:val="00F41AE9"/>
    <w:rsid w:val="00F42405"/>
    <w:rsid w:val="00F55E9D"/>
    <w:rsid w:val="00F76B14"/>
    <w:rsid w:val="00F91CAB"/>
    <w:rsid w:val="00FA6E80"/>
    <w:rsid w:val="00FB1B0B"/>
    <w:rsid w:val="00FB2199"/>
    <w:rsid w:val="00FC7B5B"/>
    <w:rsid w:val="00FD15AF"/>
    <w:rsid w:val="00FE413C"/>
    <w:rsid w:val="01057174"/>
    <w:rsid w:val="011C65E1"/>
    <w:rsid w:val="01785675"/>
    <w:rsid w:val="0186020E"/>
    <w:rsid w:val="01B62F5C"/>
    <w:rsid w:val="01BB4E65"/>
    <w:rsid w:val="01D54820"/>
    <w:rsid w:val="022D3042"/>
    <w:rsid w:val="02470F6E"/>
    <w:rsid w:val="025C53EC"/>
    <w:rsid w:val="02840131"/>
    <w:rsid w:val="02A75D67"/>
    <w:rsid w:val="02C43119"/>
    <w:rsid w:val="02C7409E"/>
    <w:rsid w:val="02FD4578"/>
    <w:rsid w:val="02FE1FF9"/>
    <w:rsid w:val="030054FC"/>
    <w:rsid w:val="032F1FE7"/>
    <w:rsid w:val="03771E7F"/>
    <w:rsid w:val="038B331D"/>
    <w:rsid w:val="03C97144"/>
    <w:rsid w:val="03E2379C"/>
    <w:rsid w:val="04946B2A"/>
    <w:rsid w:val="04AE2C39"/>
    <w:rsid w:val="04E9501D"/>
    <w:rsid w:val="0510745B"/>
    <w:rsid w:val="057448C8"/>
    <w:rsid w:val="05A80ABE"/>
    <w:rsid w:val="05C22B02"/>
    <w:rsid w:val="060E737E"/>
    <w:rsid w:val="06413050"/>
    <w:rsid w:val="06447858"/>
    <w:rsid w:val="064F5BE9"/>
    <w:rsid w:val="0685283F"/>
    <w:rsid w:val="06EB12EA"/>
    <w:rsid w:val="07051E94"/>
    <w:rsid w:val="074E7D0A"/>
    <w:rsid w:val="076247AC"/>
    <w:rsid w:val="07E76C04"/>
    <w:rsid w:val="07F01A92"/>
    <w:rsid w:val="08950021"/>
    <w:rsid w:val="08D8672E"/>
    <w:rsid w:val="0906705B"/>
    <w:rsid w:val="090D69E6"/>
    <w:rsid w:val="091F0FEF"/>
    <w:rsid w:val="09223108"/>
    <w:rsid w:val="092A6FF7"/>
    <w:rsid w:val="098F5CBA"/>
    <w:rsid w:val="0A1215F6"/>
    <w:rsid w:val="0A27573A"/>
    <w:rsid w:val="0A470CEC"/>
    <w:rsid w:val="0A503B7A"/>
    <w:rsid w:val="0A552200"/>
    <w:rsid w:val="0AAD3F14"/>
    <w:rsid w:val="0AB97D26"/>
    <w:rsid w:val="0AEF0200"/>
    <w:rsid w:val="0AFE7B68"/>
    <w:rsid w:val="0B493D92"/>
    <w:rsid w:val="0B8317C8"/>
    <w:rsid w:val="0B911F88"/>
    <w:rsid w:val="0BA8751B"/>
    <w:rsid w:val="0BB25D40"/>
    <w:rsid w:val="0C7E418F"/>
    <w:rsid w:val="0CC94E56"/>
    <w:rsid w:val="0D0A6AE1"/>
    <w:rsid w:val="0D8F1A4E"/>
    <w:rsid w:val="0DFE2437"/>
    <w:rsid w:val="0E1651AA"/>
    <w:rsid w:val="0E183F30"/>
    <w:rsid w:val="0E247D43"/>
    <w:rsid w:val="0E3634E0"/>
    <w:rsid w:val="0E7145BF"/>
    <w:rsid w:val="0E856AE3"/>
    <w:rsid w:val="0E8A515C"/>
    <w:rsid w:val="0F126346"/>
    <w:rsid w:val="0F3341F4"/>
    <w:rsid w:val="0F634A4E"/>
    <w:rsid w:val="0F8F6F95"/>
    <w:rsid w:val="0FA12732"/>
    <w:rsid w:val="0FB35ED0"/>
    <w:rsid w:val="0FC264EA"/>
    <w:rsid w:val="104B7348"/>
    <w:rsid w:val="10734692"/>
    <w:rsid w:val="10885A77"/>
    <w:rsid w:val="1097230C"/>
    <w:rsid w:val="10BA31FF"/>
    <w:rsid w:val="10E55348"/>
    <w:rsid w:val="111A18E7"/>
    <w:rsid w:val="1122192A"/>
    <w:rsid w:val="11477AC8"/>
    <w:rsid w:val="119F4776"/>
    <w:rsid w:val="11C500FE"/>
    <w:rsid w:val="11EA1373"/>
    <w:rsid w:val="1203449B"/>
    <w:rsid w:val="12105471"/>
    <w:rsid w:val="121E634A"/>
    <w:rsid w:val="123F5A0A"/>
    <w:rsid w:val="128D65FD"/>
    <w:rsid w:val="12BE4BCE"/>
    <w:rsid w:val="12DC417E"/>
    <w:rsid w:val="137006A5"/>
    <w:rsid w:val="1380270E"/>
    <w:rsid w:val="13AC0FD3"/>
    <w:rsid w:val="13DD5026"/>
    <w:rsid w:val="13DF0529"/>
    <w:rsid w:val="14052967"/>
    <w:rsid w:val="14247998"/>
    <w:rsid w:val="144968D3"/>
    <w:rsid w:val="14B7278A"/>
    <w:rsid w:val="14D2665C"/>
    <w:rsid w:val="15151529"/>
    <w:rsid w:val="15660ADD"/>
    <w:rsid w:val="156A222E"/>
    <w:rsid w:val="157C124F"/>
    <w:rsid w:val="15A81A8B"/>
    <w:rsid w:val="15D54839"/>
    <w:rsid w:val="15DE42B6"/>
    <w:rsid w:val="1609580A"/>
    <w:rsid w:val="162E04EF"/>
    <w:rsid w:val="16565924"/>
    <w:rsid w:val="16F26832"/>
    <w:rsid w:val="17045852"/>
    <w:rsid w:val="17761009"/>
    <w:rsid w:val="17A708DF"/>
    <w:rsid w:val="17C90A93"/>
    <w:rsid w:val="17E23BBC"/>
    <w:rsid w:val="18381DD3"/>
    <w:rsid w:val="183D2FD1"/>
    <w:rsid w:val="183F1D57"/>
    <w:rsid w:val="184B7D68"/>
    <w:rsid w:val="18787932"/>
    <w:rsid w:val="18966EAD"/>
    <w:rsid w:val="18966EE2"/>
    <w:rsid w:val="18AC4909"/>
    <w:rsid w:val="18F5277F"/>
    <w:rsid w:val="19175E1D"/>
    <w:rsid w:val="193D63F7"/>
    <w:rsid w:val="195E692B"/>
    <w:rsid w:val="19C553D6"/>
    <w:rsid w:val="19FD2FB1"/>
    <w:rsid w:val="1A002DB1"/>
    <w:rsid w:val="1A491DAC"/>
    <w:rsid w:val="1A501737"/>
    <w:rsid w:val="1A563640"/>
    <w:rsid w:val="1A761976"/>
    <w:rsid w:val="1A7F5B09"/>
    <w:rsid w:val="1A9234A5"/>
    <w:rsid w:val="1A973959"/>
    <w:rsid w:val="1AB723E0"/>
    <w:rsid w:val="1AB91166"/>
    <w:rsid w:val="1B240815"/>
    <w:rsid w:val="1B4B094A"/>
    <w:rsid w:val="1B6D668B"/>
    <w:rsid w:val="1B837AB4"/>
    <w:rsid w:val="1B8617B4"/>
    <w:rsid w:val="1BAC5276"/>
    <w:rsid w:val="1C1C0DAE"/>
    <w:rsid w:val="1C3D0093"/>
    <w:rsid w:val="1C8D5047"/>
    <w:rsid w:val="1C9673F2"/>
    <w:rsid w:val="1CB731AA"/>
    <w:rsid w:val="1CC63792"/>
    <w:rsid w:val="1CFA7117"/>
    <w:rsid w:val="1D5929B3"/>
    <w:rsid w:val="1D71005A"/>
    <w:rsid w:val="1DB92E78"/>
    <w:rsid w:val="1DC7686B"/>
    <w:rsid w:val="1DE94821"/>
    <w:rsid w:val="1E356E9F"/>
    <w:rsid w:val="1E3B0DA8"/>
    <w:rsid w:val="1E964873"/>
    <w:rsid w:val="1E9C7B48"/>
    <w:rsid w:val="1EA530A3"/>
    <w:rsid w:val="1EC14EF2"/>
    <w:rsid w:val="1ED32220"/>
    <w:rsid w:val="1F13300A"/>
    <w:rsid w:val="1F254419"/>
    <w:rsid w:val="1F2B32C1"/>
    <w:rsid w:val="1F4D40E8"/>
    <w:rsid w:val="1F531875"/>
    <w:rsid w:val="1F5D746C"/>
    <w:rsid w:val="1FAB4482"/>
    <w:rsid w:val="1FB44D91"/>
    <w:rsid w:val="1FCA77A2"/>
    <w:rsid w:val="20076D9A"/>
    <w:rsid w:val="203A2A6C"/>
    <w:rsid w:val="20531055"/>
    <w:rsid w:val="20584B10"/>
    <w:rsid w:val="20704CAA"/>
    <w:rsid w:val="208C4A25"/>
    <w:rsid w:val="208E24F6"/>
    <w:rsid w:val="20A42459"/>
    <w:rsid w:val="20AB3FCD"/>
    <w:rsid w:val="20BD4367"/>
    <w:rsid w:val="211C0E60"/>
    <w:rsid w:val="21772473"/>
    <w:rsid w:val="21A70A44"/>
    <w:rsid w:val="22DD68C3"/>
    <w:rsid w:val="233A33D9"/>
    <w:rsid w:val="234F06FC"/>
    <w:rsid w:val="23510E00"/>
    <w:rsid w:val="2357078B"/>
    <w:rsid w:val="236A19AA"/>
    <w:rsid w:val="23913DE8"/>
    <w:rsid w:val="239A6C76"/>
    <w:rsid w:val="23D14BD1"/>
    <w:rsid w:val="23D22653"/>
    <w:rsid w:val="23E53872"/>
    <w:rsid w:val="242B221D"/>
    <w:rsid w:val="2441618A"/>
    <w:rsid w:val="244C451B"/>
    <w:rsid w:val="246C4A50"/>
    <w:rsid w:val="247A3D65"/>
    <w:rsid w:val="24FF3FBE"/>
    <w:rsid w:val="25477C36"/>
    <w:rsid w:val="256A6EF1"/>
    <w:rsid w:val="257E5B91"/>
    <w:rsid w:val="25832019"/>
    <w:rsid w:val="25C61809"/>
    <w:rsid w:val="25D3309D"/>
    <w:rsid w:val="267E7EE2"/>
    <w:rsid w:val="26C24F24"/>
    <w:rsid w:val="277549C7"/>
    <w:rsid w:val="278065DC"/>
    <w:rsid w:val="278E0648"/>
    <w:rsid w:val="2808523B"/>
    <w:rsid w:val="281C7F63"/>
    <w:rsid w:val="286B1A5C"/>
    <w:rsid w:val="28844B85"/>
    <w:rsid w:val="28845678"/>
    <w:rsid w:val="28A85473"/>
    <w:rsid w:val="28A902E6"/>
    <w:rsid w:val="28D45C09"/>
    <w:rsid w:val="28D5110C"/>
    <w:rsid w:val="28E45EA3"/>
    <w:rsid w:val="29420A80"/>
    <w:rsid w:val="295A1365"/>
    <w:rsid w:val="29606AF1"/>
    <w:rsid w:val="299D30D3"/>
    <w:rsid w:val="29B84F82"/>
    <w:rsid w:val="29C33313"/>
    <w:rsid w:val="29C81999"/>
    <w:rsid w:val="29DB09B9"/>
    <w:rsid w:val="29E95A0B"/>
    <w:rsid w:val="29F724E8"/>
    <w:rsid w:val="2A057F48"/>
    <w:rsid w:val="2A582A2A"/>
    <w:rsid w:val="2A614116"/>
    <w:rsid w:val="2AD640D4"/>
    <w:rsid w:val="2AF12700"/>
    <w:rsid w:val="2B143BB9"/>
    <w:rsid w:val="2B6C11A9"/>
    <w:rsid w:val="2BAC2E33"/>
    <w:rsid w:val="2BD674FA"/>
    <w:rsid w:val="2BFE2C3D"/>
    <w:rsid w:val="2BFF4E3C"/>
    <w:rsid w:val="2C2759D2"/>
    <w:rsid w:val="2C320B0E"/>
    <w:rsid w:val="2C451D2D"/>
    <w:rsid w:val="2C493FB6"/>
    <w:rsid w:val="2C641513"/>
    <w:rsid w:val="2C676DE9"/>
    <w:rsid w:val="2CB368C6"/>
    <w:rsid w:val="2CD46119"/>
    <w:rsid w:val="2CF00FC2"/>
    <w:rsid w:val="2CF72E55"/>
    <w:rsid w:val="2D090B71"/>
    <w:rsid w:val="2D3F3249"/>
    <w:rsid w:val="2D73499D"/>
    <w:rsid w:val="2DFD4901"/>
    <w:rsid w:val="2E334DDB"/>
    <w:rsid w:val="2E396CE5"/>
    <w:rsid w:val="2E4140F1"/>
    <w:rsid w:val="2E596EAD"/>
    <w:rsid w:val="2ED01514"/>
    <w:rsid w:val="2EE93605"/>
    <w:rsid w:val="2F4F0A2B"/>
    <w:rsid w:val="2F6A4E58"/>
    <w:rsid w:val="2F6B18E1"/>
    <w:rsid w:val="2F850F05"/>
    <w:rsid w:val="2FD43406"/>
    <w:rsid w:val="2FFE314D"/>
    <w:rsid w:val="30191779"/>
    <w:rsid w:val="30305B1B"/>
    <w:rsid w:val="303654A5"/>
    <w:rsid w:val="30401638"/>
    <w:rsid w:val="30646847"/>
    <w:rsid w:val="306D4DAF"/>
    <w:rsid w:val="306F40B0"/>
    <w:rsid w:val="30A04ED5"/>
    <w:rsid w:val="30C70618"/>
    <w:rsid w:val="30E346C5"/>
    <w:rsid w:val="30EC0A07"/>
    <w:rsid w:val="310F5189"/>
    <w:rsid w:val="31362E4A"/>
    <w:rsid w:val="31930FE5"/>
    <w:rsid w:val="31946A67"/>
    <w:rsid w:val="31B34A74"/>
    <w:rsid w:val="31B35C97"/>
    <w:rsid w:val="31CE567B"/>
    <w:rsid w:val="31D85760"/>
    <w:rsid w:val="32291158"/>
    <w:rsid w:val="329E499A"/>
    <w:rsid w:val="335331C4"/>
    <w:rsid w:val="337F1A8A"/>
    <w:rsid w:val="33B40C5F"/>
    <w:rsid w:val="3400465A"/>
    <w:rsid w:val="34207E78"/>
    <w:rsid w:val="349E1EE2"/>
    <w:rsid w:val="349F4C19"/>
    <w:rsid w:val="350D7F97"/>
    <w:rsid w:val="351D0231"/>
    <w:rsid w:val="35216984"/>
    <w:rsid w:val="35281E46"/>
    <w:rsid w:val="35284044"/>
    <w:rsid w:val="352A5349"/>
    <w:rsid w:val="354748F9"/>
    <w:rsid w:val="355E1379"/>
    <w:rsid w:val="356409D9"/>
    <w:rsid w:val="35987B7B"/>
    <w:rsid w:val="35A66E91"/>
    <w:rsid w:val="35BA6F50"/>
    <w:rsid w:val="35C267C1"/>
    <w:rsid w:val="35C360C5"/>
    <w:rsid w:val="35D72EE3"/>
    <w:rsid w:val="361D65EC"/>
    <w:rsid w:val="362F1373"/>
    <w:rsid w:val="363B2C08"/>
    <w:rsid w:val="366053C6"/>
    <w:rsid w:val="367A26EC"/>
    <w:rsid w:val="36832FFC"/>
    <w:rsid w:val="369A2C21"/>
    <w:rsid w:val="36B23B4B"/>
    <w:rsid w:val="371E516A"/>
    <w:rsid w:val="374024B5"/>
    <w:rsid w:val="37521A1A"/>
    <w:rsid w:val="375C17A0"/>
    <w:rsid w:val="37DF32B8"/>
    <w:rsid w:val="384148C6"/>
    <w:rsid w:val="384E136E"/>
    <w:rsid w:val="386B221B"/>
    <w:rsid w:val="386F5126"/>
    <w:rsid w:val="388E3DA8"/>
    <w:rsid w:val="38FF1191"/>
    <w:rsid w:val="3908621E"/>
    <w:rsid w:val="390A7522"/>
    <w:rsid w:val="391D0741"/>
    <w:rsid w:val="39210D22"/>
    <w:rsid w:val="39515718"/>
    <w:rsid w:val="3968533E"/>
    <w:rsid w:val="39856E6C"/>
    <w:rsid w:val="39B90520"/>
    <w:rsid w:val="39BB7346"/>
    <w:rsid w:val="39CE0565"/>
    <w:rsid w:val="39DC4EF9"/>
    <w:rsid w:val="3A2556F1"/>
    <w:rsid w:val="3A307305"/>
    <w:rsid w:val="3A500E60"/>
    <w:rsid w:val="3A6B16E8"/>
    <w:rsid w:val="3A6C716A"/>
    <w:rsid w:val="3A815E0A"/>
    <w:rsid w:val="3A93434A"/>
    <w:rsid w:val="3AB45085"/>
    <w:rsid w:val="3AC03371"/>
    <w:rsid w:val="3AF955D5"/>
    <w:rsid w:val="3B425EC8"/>
    <w:rsid w:val="3B4B2729"/>
    <w:rsid w:val="3B564B69"/>
    <w:rsid w:val="3B8C75C1"/>
    <w:rsid w:val="3BA46E66"/>
    <w:rsid w:val="3BCA35EE"/>
    <w:rsid w:val="3BD244B2"/>
    <w:rsid w:val="3BDA6645"/>
    <w:rsid w:val="3BF16F66"/>
    <w:rsid w:val="3C2A03C4"/>
    <w:rsid w:val="3C2F484C"/>
    <w:rsid w:val="3C535D05"/>
    <w:rsid w:val="3C566C8A"/>
    <w:rsid w:val="3CF01087"/>
    <w:rsid w:val="3D394CFE"/>
    <w:rsid w:val="3D477897"/>
    <w:rsid w:val="3D4C3277"/>
    <w:rsid w:val="3D6A54CD"/>
    <w:rsid w:val="3D6E7757"/>
    <w:rsid w:val="3DC945ED"/>
    <w:rsid w:val="3E4B38C2"/>
    <w:rsid w:val="3E6B4177"/>
    <w:rsid w:val="3E9165B5"/>
    <w:rsid w:val="3EBF43EF"/>
    <w:rsid w:val="3EE86FC3"/>
    <w:rsid w:val="3F3D66CD"/>
    <w:rsid w:val="3F5056EE"/>
    <w:rsid w:val="3F8A45CE"/>
    <w:rsid w:val="3F8A67CD"/>
    <w:rsid w:val="3F8D155A"/>
    <w:rsid w:val="3FB64B12"/>
    <w:rsid w:val="3FEE64F1"/>
    <w:rsid w:val="3FF82684"/>
    <w:rsid w:val="3FFB233D"/>
    <w:rsid w:val="401A060A"/>
    <w:rsid w:val="40202543"/>
    <w:rsid w:val="402F4D5C"/>
    <w:rsid w:val="4036253F"/>
    <w:rsid w:val="408B1BF3"/>
    <w:rsid w:val="408F05F9"/>
    <w:rsid w:val="4091285F"/>
    <w:rsid w:val="40B9143D"/>
    <w:rsid w:val="40B94CC0"/>
    <w:rsid w:val="40E43586"/>
    <w:rsid w:val="4123306B"/>
    <w:rsid w:val="413A2C90"/>
    <w:rsid w:val="415006B7"/>
    <w:rsid w:val="4166795E"/>
    <w:rsid w:val="41BD4DC5"/>
    <w:rsid w:val="41CD7C80"/>
    <w:rsid w:val="41EC71D1"/>
    <w:rsid w:val="42212F8E"/>
    <w:rsid w:val="422B3542"/>
    <w:rsid w:val="425C406C"/>
    <w:rsid w:val="42651AFD"/>
    <w:rsid w:val="42C936F7"/>
    <w:rsid w:val="42E80753"/>
    <w:rsid w:val="434A0702"/>
    <w:rsid w:val="434F5B3E"/>
    <w:rsid w:val="43D403D5"/>
    <w:rsid w:val="43F23209"/>
    <w:rsid w:val="449851D6"/>
    <w:rsid w:val="44A818BD"/>
    <w:rsid w:val="44DB3186"/>
    <w:rsid w:val="450155C4"/>
    <w:rsid w:val="453E0BE5"/>
    <w:rsid w:val="454D7C42"/>
    <w:rsid w:val="45585FD3"/>
    <w:rsid w:val="457A1A0B"/>
    <w:rsid w:val="4586581D"/>
    <w:rsid w:val="45CB0510"/>
    <w:rsid w:val="4619280E"/>
    <w:rsid w:val="4664740A"/>
    <w:rsid w:val="46683C12"/>
    <w:rsid w:val="467576A4"/>
    <w:rsid w:val="4685644F"/>
    <w:rsid w:val="46884147"/>
    <w:rsid w:val="46B67C10"/>
    <w:rsid w:val="46F91E7C"/>
    <w:rsid w:val="46FC2E01"/>
    <w:rsid w:val="470A0D34"/>
    <w:rsid w:val="471B36B5"/>
    <w:rsid w:val="472A1751"/>
    <w:rsid w:val="473F46FE"/>
    <w:rsid w:val="4764152B"/>
    <w:rsid w:val="47A16E12"/>
    <w:rsid w:val="47C322B0"/>
    <w:rsid w:val="47F90B25"/>
    <w:rsid w:val="48123C4D"/>
    <w:rsid w:val="481B4154"/>
    <w:rsid w:val="484F5472"/>
    <w:rsid w:val="48942F22"/>
    <w:rsid w:val="489B6016"/>
    <w:rsid w:val="48E36524"/>
    <w:rsid w:val="48FD3838"/>
    <w:rsid w:val="4953205B"/>
    <w:rsid w:val="49626DF3"/>
    <w:rsid w:val="49974882"/>
    <w:rsid w:val="49C66341"/>
    <w:rsid w:val="49D217F6"/>
    <w:rsid w:val="49FC6FF1"/>
    <w:rsid w:val="4A192D1E"/>
    <w:rsid w:val="4A2A5F8F"/>
    <w:rsid w:val="4A4E1756"/>
    <w:rsid w:val="4A603492"/>
    <w:rsid w:val="4A6F5CAB"/>
    <w:rsid w:val="4A901A63"/>
    <w:rsid w:val="4AA71688"/>
    <w:rsid w:val="4AD124CC"/>
    <w:rsid w:val="4B150BE3"/>
    <w:rsid w:val="4B1871BC"/>
    <w:rsid w:val="4B373818"/>
    <w:rsid w:val="4B434D8A"/>
    <w:rsid w:val="4B5375A2"/>
    <w:rsid w:val="4B547222"/>
    <w:rsid w:val="4B6C60FC"/>
    <w:rsid w:val="4B80136B"/>
    <w:rsid w:val="4BA24DA3"/>
    <w:rsid w:val="4BAF1EBA"/>
    <w:rsid w:val="4C143DDD"/>
    <w:rsid w:val="4C4705C8"/>
    <w:rsid w:val="4C9011A8"/>
    <w:rsid w:val="4D3651B9"/>
    <w:rsid w:val="4D4D1229"/>
    <w:rsid w:val="4D621710"/>
    <w:rsid w:val="4D9664D8"/>
    <w:rsid w:val="4DAB5178"/>
    <w:rsid w:val="4DB53509"/>
    <w:rsid w:val="4DDF214F"/>
    <w:rsid w:val="4E023609"/>
    <w:rsid w:val="4E045E40"/>
    <w:rsid w:val="4E1216A5"/>
    <w:rsid w:val="4E2B0F4A"/>
    <w:rsid w:val="4E85035F"/>
    <w:rsid w:val="4F1E505A"/>
    <w:rsid w:val="4F26376B"/>
    <w:rsid w:val="4F3F1EE3"/>
    <w:rsid w:val="4F460C2D"/>
    <w:rsid w:val="50677322"/>
    <w:rsid w:val="507054A4"/>
    <w:rsid w:val="50774392"/>
    <w:rsid w:val="507D3D1D"/>
    <w:rsid w:val="50854950"/>
    <w:rsid w:val="50927F38"/>
    <w:rsid w:val="50E43D72"/>
    <w:rsid w:val="50EE52D5"/>
    <w:rsid w:val="510074C2"/>
    <w:rsid w:val="510164F4"/>
    <w:rsid w:val="51147713"/>
    <w:rsid w:val="516A6CD3"/>
    <w:rsid w:val="516C3C72"/>
    <w:rsid w:val="51727AAD"/>
    <w:rsid w:val="51BB11A6"/>
    <w:rsid w:val="51DE4BDE"/>
    <w:rsid w:val="51E333FD"/>
    <w:rsid w:val="52100AA2"/>
    <w:rsid w:val="52677785"/>
    <w:rsid w:val="532603F8"/>
    <w:rsid w:val="53294C00"/>
    <w:rsid w:val="532C2301"/>
    <w:rsid w:val="53A854CE"/>
    <w:rsid w:val="53DA11A0"/>
    <w:rsid w:val="540D4E72"/>
    <w:rsid w:val="54124B7D"/>
    <w:rsid w:val="541D768B"/>
    <w:rsid w:val="54440BD0"/>
    <w:rsid w:val="5472041A"/>
    <w:rsid w:val="54C46B9F"/>
    <w:rsid w:val="54CE752D"/>
    <w:rsid w:val="550D2817"/>
    <w:rsid w:val="55275D58"/>
    <w:rsid w:val="55473382"/>
    <w:rsid w:val="55574B5A"/>
    <w:rsid w:val="55D05DD8"/>
    <w:rsid w:val="560A4CB8"/>
    <w:rsid w:val="56153049"/>
    <w:rsid w:val="56646CFF"/>
    <w:rsid w:val="56792D6E"/>
    <w:rsid w:val="568F2634"/>
    <w:rsid w:val="56A243B3"/>
    <w:rsid w:val="56C45044"/>
    <w:rsid w:val="571254EA"/>
    <w:rsid w:val="57227D03"/>
    <w:rsid w:val="57514FCF"/>
    <w:rsid w:val="575E2A44"/>
    <w:rsid w:val="5796443F"/>
    <w:rsid w:val="580A21FF"/>
    <w:rsid w:val="581F6921"/>
    <w:rsid w:val="58436AD0"/>
    <w:rsid w:val="585225F3"/>
    <w:rsid w:val="589C176E"/>
    <w:rsid w:val="58CF083D"/>
    <w:rsid w:val="58D376CA"/>
    <w:rsid w:val="58DD7FD9"/>
    <w:rsid w:val="592B22D7"/>
    <w:rsid w:val="59A654A4"/>
    <w:rsid w:val="59B212B6"/>
    <w:rsid w:val="59BB1BC6"/>
    <w:rsid w:val="59EC0196"/>
    <w:rsid w:val="5A214DED"/>
    <w:rsid w:val="5A35600C"/>
    <w:rsid w:val="5A5F26D4"/>
    <w:rsid w:val="5A6F2DBE"/>
    <w:rsid w:val="5AF32970"/>
    <w:rsid w:val="5AF812BC"/>
    <w:rsid w:val="5B2E6224"/>
    <w:rsid w:val="5B355BAF"/>
    <w:rsid w:val="5B4C57D4"/>
    <w:rsid w:val="5B6466FE"/>
    <w:rsid w:val="5B991157"/>
    <w:rsid w:val="5BCF5DAD"/>
    <w:rsid w:val="5C052497"/>
    <w:rsid w:val="5C3D1C65"/>
    <w:rsid w:val="5CA85A91"/>
    <w:rsid w:val="5CE91D7D"/>
    <w:rsid w:val="5CEA77FF"/>
    <w:rsid w:val="5D1276BE"/>
    <w:rsid w:val="5D54142D"/>
    <w:rsid w:val="5D641697"/>
    <w:rsid w:val="5D657148"/>
    <w:rsid w:val="5D7661A8"/>
    <w:rsid w:val="5D851BFC"/>
    <w:rsid w:val="5D8C4A6C"/>
    <w:rsid w:val="5D923490"/>
    <w:rsid w:val="5D9D50A4"/>
    <w:rsid w:val="5DC5158A"/>
    <w:rsid w:val="5DF247AE"/>
    <w:rsid w:val="5E1075E1"/>
    <w:rsid w:val="5E4E2182"/>
    <w:rsid w:val="5E531759"/>
    <w:rsid w:val="5E910E34"/>
    <w:rsid w:val="5EBF6480"/>
    <w:rsid w:val="5ECD7994"/>
    <w:rsid w:val="5ED2769F"/>
    <w:rsid w:val="5EE37C8F"/>
    <w:rsid w:val="5F205220"/>
    <w:rsid w:val="5FB32210"/>
    <w:rsid w:val="5FE813E6"/>
    <w:rsid w:val="6077540C"/>
    <w:rsid w:val="60837066"/>
    <w:rsid w:val="61277B74"/>
    <w:rsid w:val="6138200C"/>
    <w:rsid w:val="61445E1F"/>
    <w:rsid w:val="614D1FB2"/>
    <w:rsid w:val="615F7CCE"/>
    <w:rsid w:val="616D4A65"/>
    <w:rsid w:val="618C281E"/>
    <w:rsid w:val="621C3904"/>
    <w:rsid w:val="626A3683"/>
    <w:rsid w:val="634C1A77"/>
    <w:rsid w:val="63656DBD"/>
    <w:rsid w:val="63B0179C"/>
    <w:rsid w:val="63C66D9A"/>
    <w:rsid w:val="64014A1E"/>
    <w:rsid w:val="641038BF"/>
    <w:rsid w:val="64367476"/>
    <w:rsid w:val="64D150F6"/>
    <w:rsid w:val="64D751A7"/>
    <w:rsid w:val="64E40894"/>
    <w:rsid w:val="651F2C77"/>
    <w:rsid w:val="655D371D"/>
    <w:rsid w:val="65663BD4"/>
    <w:rsid w:val="65B60BEC"/>
    <w:rsid w:val="65D649A4"/>
    <w:rsid w:val="663E4AEE"/>
    <w:rsid w:val="66647A8B"/>
    <w:rsid w:val="667F60B7"/>
    <w:rsid w:val="66854513"/>
    <w:rsid w:val="669811DF"/>
    <w:rsid w:val="66D200BF"/>
    <w:rsid w:val="67282CCC"/>
    <w:rsid w:val="676E7F3D"/>
    <w:rsid w:val="676F5583"/>
    <w:rsid w:val="678655C6"/>
    <w:rsid w:val="67C71FBE"/>
    <w:rsid w:val="68332285"/>
    <w:rsid w:val="68706867"/>
    <w:rsid w:val="687F3E33"/>
    <w:rsid w:val="688E3ACF"/>
    <w:rsid w:val="688F3898"/>
    <w:rsid w:val="68965501"/>
    <w:rsid w:val="68FE20FD"/>
    <w:rsid w:val="69326925"/>
    <w:rsid w:val="69461D42"/>
    <w:rsid w:val="69696A7E"/>
    <w:rsid w:val="698044A5"/>
    <w:rsid w:val="699A504F"/>
    <w:rsid w:val="699E5C54"/>
    <w:rsid w:val="69FF27F5"/>
    <w:rsid w:val="6A411A19"/>
    <w:rsid w:val="6A724D32"/>
    <w:rsid w:val="6A9816EF"/>
    <w:rsid w:val="6A9A0475"/>
    <w:rsid w:val="6ACD4147"/>
    <w:rsid w:val="6ADD43E2"/>
    <w:rsid w:val="6B1967C5"/>
    <w:rsid w:val="6B313E6C"/>
    <w:rsid w:val="6B656D94"/>
    <w:rsid w:val="6B8425F1"/>
    <w:rsid w:val="6BD31477"/>
    <w:rsid w:val="6C1C72EC"/>
    <w:rsid w:val="6C475BB2"/>
    <w:rsid w:val="6C9D0B3F"/>
    <w:rsid w:val="6C9E1E44"/>
    <w:rsid w:val="6CD162FC"/>
    <w:rsid w:val="6D282CA2"/>
    <w:rsid w:val="6D473557"/>
    <w:rsid w:val="6DDA0547"/>
    <w:rsid w:val="6DF67E77"/>
    <w:rsid w:val="6E3269D7"/>
    <w:rsid w:val="6E675BAD"/>
    <w:rsid w:val="6EEB3C07"/>
    <w:rsid w:val="6EF44517"/>
    <w:rsid w:val="6F293971"/>
    <w:rsid w:val="6F3E5C10"/>
    <w:rsid w:val="6F460A9E"/>
    <w:rsid w:val="6F9A0476"/>
    <w:rsid w:val="6FF061AA"/>
    <w:rsid w:val="6FFB1846"/>
    <w:rsid w:val="706B2DFF"/>
    <w:rsid w:val="7091303E"/>
    <w:rsid w:val="709D6E51"/>
    <w:rsid w:val="71170D19"/>
    <w:rsid w:val="71180999"/>
    <w:rsid w:val="7120731A"/>
    <w:rsid w:val="71445785"/>
    <w:rsid w:val="716C0423"/>
    <w:rsid w:val="719A5A6F"/>
    <w:rsid w:val="71A63A80"/>
    <w:rsid w:val="71D2144C"/>
    <w:rsid w:val="71D80DD7"/>
    <w:rsid w:val="72062BA0"/>
    <w:rsid w:val="72286AD7"/>
    <w:rsid w:val="72442685"/>
    <w:rsid w:val="725F0CB0"/>
    <w:rsid w:val="727047CE"/>
    <w:rsid w:val="72866971"/>
    <w:rsid w:val="72DA63FB"/>
    <w:rsid w:val="73334ACA"/>
    <w:rsid w:val="73707BF4"/>
    <w:rsid w:val="73C43909"/>
    <w:rsid w:val="73CD34FD"/>
    <w:rsid w:val="741F0C91"/>
    <w:rsid w:val="74264F74"/>
    <w:rsid w:val="744A2530"/>
    <w:rsid w:val="74872895"/>
    <w:rsid w:val="74AC62F7"/>
    <w:rsid w:val="74C701A5"/>
    <w:rsid w:val="74CB5A00"/>
    <w:rsid w:val="74D00AB5"/>
    <w:rsid w:val="74D16536"/>
    <w:rsid w:val="74E93BDD"/>
    <w:rsid w:val="74F457F1"/>
    <w:rsid w:val="74F53273"/>
    <w:rsid w:val="751F40B7"/>
    <w:rsid w:val="75255FC0"/>
    <w:rsid w:val="75B73EEA"/>
    <w:rsid w:val="75BA64B4"/>
    <w:rsid w:val="75E727FB"/>
    <w:rsid w:val="764A4A9E"/>
    <w:rsid w:val="764C7C69"/>
    <w:rsid w:val="766F725C"/>
    <w:rsid w:val="76B41F4F"/>
    <w:rsid w:val="76CB1B74"/>
    <w:rsid w:val="7781259C"/>
    <w:rsid w:val="77997C43"/>
    <w:rsid w:val="779B69C9"/>
    <w:rsid w:val="77A41857"/>
    <w:rsid w:val="77BF23F7"/>
    <w:rsid w:val="78173D95"/>
    <w:rsid w:val="78306EBD"/>
    <w:rsid w:val="783A77CC"/>
    <w:rsid w:val="787005A5"/>
    <w:rsid w:val="78A965FC"/>
    <w:rsid w:val="78BC2324"/>
    <w:rsid w:val="78CF5AC2"/>
    <w:rsid w:val="78F53708"/>
    <w:rsid w:val="79504D96"/>
    <w:rsid w:val="79757554"/>
    <w:rsid w:val="79AF6F1F"/>
    <w:rsid w:val="79C066CF"/>
    <w:rsid w:val="7A0A7A48"/>
    <w:rsid w:val="7A284DF9"/>
    <w:rsid w:val="7A2E02FE"/>
    <w:rsid w:val="7A4543A9"/>
    <w:rsid w:val="7A50273A"/>
    <w:rsid w:val="7A6B0670"/>
    <w:rsid w:val="7A8A161B"/>
    <w:rsid w:val="7A8C4B1E"/>
    <w:rsid w:val="7AC34C78"/>
    <w:rsid w:val="7B7C6624"/>
    <w:rsid w:val="7BC05E14"/>
    <w:rsid w:val="7BDE2E46"/>
    <w:rsid w:val="7BE13DCA"/>
    <w:rsid w:val="7BF043E5"/>
    <w:rsid w:val="7C6F27F4"/>
    <w:rsid w:val="7CA141B5"/>
    <w:rsid w:val="7CA85BD2"/>
    <w:rsid w:val="7CB918AF"/>
    <w:rsid w:val="7CC70BC5"/>
    <w:rsid w:val="7CCC504D"/>
    <w:rsid w:val="7CE86B7B"/>
    <w:rsid w:val="7D1C2375"/>
    <w:rsid w:val="7D4E4321"/>
    <w:rsid w:val="7D5909DE"/>
    <w:rsid w:val="7D5E7E3F"/>
    <w:rsid w:val="7D69612A"/>
    <w:rsid w:val="7DBB4D9B"/>
    <w:rsid w:val="7E0405CD"/>
    <w:rsid w:val="7E132DE5"/>
    <w:rsid w:val="7E4E0919"/>
    <w:rsid w:val="7EEE5FCC"/>
    <w:rsid w:val="7F32132B"/>
    <w:rsid w:val="7F3541C2"/>
    <w:rsid w:val="7F664991"/>
    <w:rsid w:val="7F6D431C"/>
    <w:rsid w:val="7F7A3631"/>
    <w:rsid w:val="7FC21827"/>
    <w:rsid w:val="7FDE58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fillcolor="white">
      <v:fill color="white"/>
    </o:shapedefaults>
    <o:shapelayout v:ext="edit">
      <o:idmap v:ext="edit" data="1"/>
    </o:shapelayout>
  </w:shapeDefaults>
  <w:decimalSymbol w:val="."/>
  <w:listSeparator w:val=","/>
  <w14:docId w14:val="2FB35CE9"/>
  <w15:docId w15:val="{1062B1BA-808E-4E14-AD72-5934D914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qFormat="1"/>
    <w:lsdException w:name="footnote reference" w:unhideWhenUsed="1" w:qFormat="1"/>
    <w:lsdException w:name="annotation reference" w:semiHidden="1" w:unhideWhenUsed="1"/>
    <w:lsdException w:name="line number" w:semiHidden="1" w:unhideWhenUsed="1"/>
    <w:lsdException w:name="page number"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Default"/>
    <w:qFormat/>
    <w:pPr>
      <w:widowControl w:val="0"/>
      <w:jc w:val="both"/>
    </w:pPr>
    <w:rPr>
      <w:sz w:val="21"/>
      <w:szCs w:val="24"/>
    </w:rPr>
  </w:style>
  <w:style w:type="paragraph" w:styleId="1">
    <w:name w:val="heading 1"/>
    <w:basedOn w:val="a"/>
    <w:next w:val="a"/>
    <w:link w:val="10"/>
    <w:uiPriority w:val="9"/>
    <w:qFormat/>
    <w:pPr>
      <w:keepNext/>
      <w:keepLines/>
      <w:tabs>
        <w:tab w:val="left" w:pos="360"/>
      </w:tabs>
      <w:spacing w:before="120" w:line="360" w:lineRule="auto"/>
      <w:ind w:left="284" w:hanging="284"/>
      <w:outlineLvl w:val="0"/>
    </w:pPr>
    <w:rPr>
      <w:b/>
      <w:sz w:val="28"/>
      <w:szCs w:val="2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uiPriority w:val="9"/>
    <w:qFormat/>
    <w:pPr>
      <w:tabs>
        <w:tab w:val="left" w:pos="2155"/>
      </w:tabs>
      <w:spacing w:before="120" w:line="360" w:lineRule="auto"/>
      <w:ind w:left="2155" w:hanging="1078"/>
      <w:outlineLvl w:val="3"/>
    </w:pPr>
    <w:rPr>
      <w:rFonts w:ascii="仿宋_GB2312" w:eastAsia="Times New Roman"/>
      <w:sz w:val="28"/>
      <w:szCs w:val="20"/>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unhideWhenUsed/>
    <w:qFormat/>
    <w:pPr>
      <w:widowControl w:val="0"/>
    </w:pPr>
    <w:rPr>
      <w:rFonts w:ascii="黑体" w:eastAsia="黑体" w:hAnsi="黑体" w:hint="eastAsia"/>
      <w:color w:val="000000"/>
      <w:sz w:val="24"/>
      <w:szCs w:val="22"/>
    </w:rPr>
  </w:style>
  <w:style w:type="paragraph" w:styleId="TOC7">
    <w:name w:val="toc 7"/>
    <w:basedOn w:val="a"/>
    <w:next w:val="a"/>
    <w:uiPriority w:val="39"/>
    <w:unhideWhenUsed/>
    <w:qFormat/>
    <w:pPr>
      <w:spacing w:after="57"/>
      <w:ind w:left="1701"/>
    </w:pPr>
  </w:style>
  <w:style w:type="paragraph" w:styleId="a3">
    <w:name w:val="Normal Indent"/>
    <w:basedOn w:val="a"/>
    <w:uiPriority w:val="99"/>
    <w:qFormat/>
    <w:pPr>
      <w:ind w:firstLine="420"/>
    </w:pPr>
    <w:rPr>
      <w:rFonts w:eastAsia="Times New Roman"/>
      <w:sz w:val="24"/>
      <w:szCs w:val="20"/>
    </w:rPr>
  </w:style>
  <w:style w:type="paragraph" w:styleId="a4">
    <w:name w:val="caption"/>
    <w:basedOn w:val="a"/>
    <w:next w:val="a"/>
    <w:uiPriority w:val="35"/>
    <w:semiHidden/>
    <w:unhideWhenUsed/>
    <w:qFormat/>
    <w:pPr>
      <w:spacing w:line="276" w:lineRule="auto"/>
    </w:pPr>
    <w:rPr>
      <w:b/>
      <w:bCs/>
      <w:color w:val="4874CB" w:themeColor="accent1"/>
      <w:sz w:val="18"/>
      <w:szCs w:val="18"/>
    </w:rPr>
  </w:style>
  <w:style w:type="paragraph" w:styleId="a5">
    <w:name w:val="annotation text"/>
    <w:basedOn w:val="a"/>
    <w:uiPriority w:val="99"/>
    <w:qFormat/>
    <w:pPr>
      <w:jc w:val="left"/>
    </w:pPr>
  </w:style>
  <w:style w:type="paragraph" w:styleId="a6">
    <w:name w:val="Body Text"/>
    <w:basedOn w:val="a"/>
    <w:next w:val="a"/>
    <w:uiPriority w:val="99"/>
    <w:qFormat/>
    <w:rPr>
      <w:rFonts w:ascii="隶书" w:eastAsia="隶书" w:hAnsi="黑体"/>
      <w:b/>
      <w:spacing w:val="-8"/>
      <w:sz w:val="44"/>
      <w:szCs w:val="20"/>
    </w:rPr>
  </w:style>
  <w:style w:type="paragraph" w:styleId="a7">
    <w:name w:val="Body Text Indent"/>
    <w:basedOn w:val="a"/>
    <w:next w:val="a8"/>
    <w:uiPriority w:val="99"/>
    <w:qFormat/>
    <w:pPr>
      <w:spacing w:line="200" w:lineRule="exact"/>
      <w:ind w:firstLine="301"/>
    </w:pPr>
    <w:rPr>
      <w:rFonts w:ascii="Tahoma" w:hAnsi="黑体"/>
      <w:spacing w:val="-4"/>
      <w:sz w:val="18"/>
      <w:szCs w:val="20"/>
    </w:rPr>
  </w:style>
  <w:style w:type="paragraph" w:styleId="a8">
    <w:name w:val="envelope return"/>
    <w:basedOn w:val="a"/>
    <w:uiPriority w:val="99"/>
    <w:qFormat/>
    <w:rPr>
      <w:rFonts w:ascii="Arial" w:hAnsi="Arial"/>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9">
    <w:name w:val="Plain Text"/>
    <w:basedOn w:val="a"/>
    <w:qFormat/>
    <w:rPr>
      <w:rFonts w:ascii="Tahoma" w:hAnsi="黑体" w:cs="方正小标宋_GBK"/>
      <w:szCs w:val="20"/>
    </w:rPr>
  </w:style>
  <w:style w:type="paragraph" w:styleId="TOC8">
    <w:name w:val="toc 8"/>
    <w:basedOn w:val="a"/>
    <w:next w:val="a"/>
    <w:uiPriority w:val="39"/>
    <w:unhideWhenUsed/>
    <w:qFormat/>
    <w:pPr>
      <w:spacing w:after="57"/>
      <w:ind w:left="1984"/>
    </w:pPr>
  </w:style>
  <w:style w:type="paragraph" w:styleId="21">
    <w:name w:val="Body Text Indent 2"/>
    <w:basedOn w:val="a"/>
    <w:link w:val="22"/>
    <w:uiPriority w:val="99"/>
    <w:qFormat/>
    <w:pPr>
      <w:spacing w:after="120" w:line="480" w:lineRule="auto"/>
      <w:ind w:left="420"/>
    </w:pPr>
  </w:style>
  <w:style w:type="paragraph" w:styleId="aa">
    <w:name w:val="endnote text"/>
    <w:basedOn w:val="a"/>
    <w:link w:val="ab"/>
    <w:uiPriority w:val="99"/>
    <w:semiHidden/>
    <w:unhideWhenUsed/>
    <w:qFormat/>
    <w:rPr>
      <w:sz w:val="20"/>
    </w:rPr>
  </w:style>
  <w:style w:type="paragraph" w:styleId="ac">
    <w:name w:val="footer"/>
    <w:basedOn w:val="a"/>
    <w:link w:val="ad"/>
    <w:uiPriority w:val="99"/>
    <w:qFormat/>
    <w:pPr>
      <w:tabs>
        <w:tab w:val="center" w:pos="4153"/>
        <w:tab w:val="right" w:pos="8306"/>
      </w:tabs>
      <w:jc w:val="left"/>
    </w:pPr>
    <w:rPr>
      <w:rFonts w:ascii="Tahoma" w:eastAsia="Times New Roman" w:hAnsi="黑体"/>
      <w:sz w:val="18"/>
      <w:szCs w:val="20"/>
    </w:rPr>
  </w:style>
  <w:style w:type="paragraph" w:styleId="ae">
    <w:name w:val="header"/>
    <w:basedOn w:val="a"/>
    <w:next w:val="Quote1"/>
    <w:qFormat/>
    <w:pPr>
      <w:pBdr>
        <w:bottom w:val="single" w:sz="6" w:space="1" w:color="auto"/>
      </w:pBdr>
      <w:tabs>
        <w:tab w:val="center" w:pos="4153"/>
        <w:tab w:val="right" w:pos="8306"/>
      </w:tabs>
      <w:jc w:val="center"/>
    </w:pPr>
    <w:rPr>
      <w:sz w:val="18"/>
      <w:szCs w:val="18"/>
    </w:rPr>
  </w:style>
  <w:style w:type="paragraph" w:customStyle="1" w:styleId="Quote1">
    <w:name w:val="Quote1"/>
    <w:basedOn w:val="a"/>
    <w:next w:val="a"/>
    <w:uiPriority w:val="99"/>
    <w:qFormat/>
    <w:pPr>
      <w:widowControl/>
      <w:spacing w:before="200" w:after="160"/>
      <w:ind w:left="864" w:right="864"/>
      <w:jc w:val="center"/>
    </w:pPr>
    <w:rPr>
      <w:rFonts w:ascii="宋体"/>
      <w:i/>
      <w:color w:val="404040"/>
    </w:rPr>
  </w:style>
  <w:style w:type="paragraph" w:styleId="TOC1">
    <w:name w:val="toc 1"/>
    <w:basedOn w:val="a"/>
    <w:next w:val="a"/>
    <w:uiPriority w:val="39"/>
    <w:unhideWhenUsed/>
    <w:qFormat/>
    <w:pPr>
      <w:spacing w:after="57"/>
    </w:pPr>
  </w:style>
  <w:style w:type="paragraph" w:styleId="TOC4">
    <w:name w:val="toc 4"/>
    <w:basedOn w:val="a"/>
    <w:next w:val="a"/>
    <w:uiPriority w:val="39"/>
    <w:unhideWhenUsed/>
    <w:qFormat/>
    <w:pPr>
      <w:spacing w:after="57"/>
      <w:ind w:left="850"/>
    </w:pPr>
  </w:style>
  <w:style w:type="paragraph" w:styleId="af">
    <w:name w:val="Subtitle"/>
    <w:basedOn w:val="a"/>
    <w:next w:val="a"/>
    <w:link w:val="af0"/>
    <w:uiPriority w:val="11"/>
    <w:qFormat/>
    <w:pPr>
      <w:spacing w:before="200" w:after="200"/>
    </w:pPr>
    <w:rPr>
      <w:sz w:val="24"/>
    </w:rPr>
  </w:style>
  <w:style w:type="paragraph" w:styleId="af1">
    <w:name w:val="footnote text"/>
    <w:basedOn w:val="a"/>
    <w:link w:val="af2"/>
    <w:uiPriority w:val="99"/>
    <w:semiHidden/>
    <w:unhideWhenUsed/>
    <w:qFormat/>
    <w:pPr>
      <w:spacing w:after="40"/>
    </w:pPr>
    <w:rPr>
      <w:sz w:val="18"/>
    </w:rPr>
  </w:style>
  <w:style w:type="paragraph" w:styleId="TOC6">
    <w:name w:val="toc 6"/>
    <w:basedOn w:val="a"/>
    <w:next w:val="a"/>
    <w:uiPriority w:val="39"/>
    <w:unhideWhenUsed/>
    <w:qFormat/>
    <w:pPr>
      <w:ind w:left="1050"/>
      <w:jc w:val="left"/>
    </w:pPr>
    <w:rPr>
      <w:rFonts w:ascii="Calibri" w:hAnsi="Calibri" w:cs="Calibri"/>
      <w:sz w:val="18"/>
      <w:szCs w:val="18"/>
    </w:rPr>
  </w:style>
  <w:style w:type="paragraph" w:styleId="af3">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HTML">
    <w:name w:val="HTML Preformatted"/>
    <w:basedOn w:val="a"/>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Tahoma" w:hAnsi="Tahoma"/>
      <w:sz w:val="24"/>
    </w:rPr>
  </w:style>
  <w:style w:type="paragraph" w:styleId="af4">
    <w:name w:val="Normal (Web)"/>
    <w:basedOn w:val="a"/>
    <w:qFormat/>
    <w:pPr>
      <w:widowControl/>
      <w:spacing w:before="100" w:beforeAutospacing="1" w:after="100" w:afterAutospacing="1"/>
      <w:jc w:val="left"/>
    </w:pPr>
    <w:rPr>
      <w:rFonts w:ascii="Tahoma" w:hAnsi="Tahoma"/>
      <w:sz w:val="24"/>
    </w:rPr>
  </w:style>
  <w:style w:type="paragraph" w:styleId="af5">
    <w:name w:val="Title"/>
    <w:basedOn w:val="a"/>
    <w:next w:val="a"/>
    <w:link w:val="af6"/>
    <w:uiPriority w:val="10"/>
    <w:qFormat/>
    <w:pPr>
      <w:spacing w:before="300" w:after="200"/>
      <w:contextualSpacing/>
    </w:pPr>
    <w:rPr>
      <w:sz w:val="48"/>
      <w:szCs w:val="48"/>
    </w:rPr>
  </w:style>
  <w:style w:type="paragraph" w:styleId="af7">
    <w:name w:val="Body Text First Indent"/>
    <w:basedOn w:val="a6"/>
    <w:next w:val="a"/>
    <w:uiPriority w:val="99"/>
    <w:qFormat/>
    <w:pPr>
      <w:spacing w:after="120"/>
      <w:ind w:firstLine="420"/>
    </w:pPr>
    <w:rPr>
      <w:rFonts w:ascii="Times New Roman" w:eastAsia="宋体" w:hAnsi="Times New Roman"/>
      <w:b w:val="0"/>
      <w:spacing w:val="0"/>
      <w:sz w:val="21"/>
      <w:szCs w:val="24"/>
    </w:rPr>
  </w:style>
  <w:style w:type="table" w:styleId="af8">
    <w:name w:val="Table Grid"/>
    <w:basedOn w:val="a1"/>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qFormat/>
    <w:rPr>
      <w:rFonts w:cs="Times New Roman"/>
      <w:b/>
    </w:rPr>
  </w:style>
  <w:style w:type="character" w:styleId="afa">
    <w:name w:val="endnote reference"/>
    <w:basedOn w:val="a0"/>
    <w:uiPriority w:val="99"/>
    <w:semiHidden/>
    <w:unhideWhenUsed/>
    <w:qFormat/>
    <w:rPr>
      <w:vertAlign w:val="superscript"/>
    </w:rPr>
  </w:style>
  <w:style w:type="character" w:styleId="afb">
    <w:name w:val="page number"/>
    <w:basedOn w:val="a0"/>
    <w:uiPriority w:val="99"/>
    <w:qFormat/>
    <w:rPr>
      <w:rFonts w:cs="Times New Roman"/>
    </w:rPr>
  </w:style>
  <w:style w:type="character" w:styleId="afc">
    <w:name w:val="Emphasis"/>
    <w:basedOn w:val="a0"/>
    <w:uiPriority w:val="20"/>
    <w:qFormat/>
    <w:rPr>
      <w:i/>
    </w:rPr>
  </w:style>
  <w:style w:type="character" w:styleId="afd">
    <w:name w:val="Hyperlink"/>
    <w:uiPriority w:val="99"/>
    <w:unhideWhenUsed/>
    <w:qFormat/>
    <w:rPr>
      <w:color w:val="0026E5" w:themeColor="hyperlink"/>
      <w:u w:val="single"/>
    </w:rPr>
  </w:style>
  <w:style w:type="character" w:styleId="afe">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
    <w:name w:val="List Paragraph"/>
    <w:basedOn w:val="a"/>
    <w:uiPriority w:val="34"/>
    <w:qFormat/>
    <w:pPr>
      <w:ind w:left="720"/>
      <w:contextualSpacing/>
    </w:pPr>
  </w:style>
  <w:style w:type="paragraph" w:styleId="aff0">
    <w:name w:val="No Spacing"/>
    <w:uiPriority w:val="1"/>
    <w:qFormat/>
  </w:style>
  <w:style w:type="character" w:customStyle="1" w:styleId="af6">
    <w:name w:val="标题 字符"/>
    <w:basedOn w:val="a0"/>
    <w:link w:val="af5"/>
    <w:uiPriority w:val="10"/>
    <w:qFormat/>
    <w:rPr>
      <w:sz w:val="48"/>
      <w:szCs w:val="48"/>
    </w:rPr>
  </w:style>
  <w:style w:type="character" w:customStyle="1" w:styleId="af0">
    <w:name w:val="副标题 字符"/>
    <w:basedOn w:val="a0"/>
    <w:link w:val="af"/>
    <w:uiPriority w:val="11"/>
    <w:qFormat/>
    <w:rPr>
      <w:sz w:val="24"/>
      <w:szCs w:val="24"/>
    </w:rPr>
  </w:style>
  <w:style w:type="paragraph" w:styleId="aff1">
    <w:name w:val="Quote"/>
    <w:basedOn w:val="a"/>
    <w:next w:val="a"/>
    <w:link w:val="aff2"/>
    <w:uiPriority w:val="29"/>
    <w:qFormat/>
    <w:pPr>
      <w:ind w:left="720" w:right="720"/>
    </w:pPr>
    <w:rPr>
      <w:i/>
    </w:rPr>
  </w:style>
  <w:style w:type="character" w:customStyle="1" w:styleId="aff2">
    <w:name w:val="引用 字符"/>
    <w:link w:val="aff1"/>
    <w:uiPriority w:val="29"/>
    <w:qFormat/>
    <w:rPr>
      <w:i/>
    </w:rPr>
  </w:style>
  <w:style w:type="paragraph" w:styleId="aff3">
    <w:name w:val="Intense Quote"/>
    <w:basedOn w:val="a"/>
    <w:next w:val="a"/>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4">
    <w:name w:val="明显引用 字符"/>
    <w:link w:val="aff3"/>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style>
  <w:style w:type="character" w:customStyle="1" w:styleId="CaptionChar">
    <w:name w:val="Caption Char"/>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1"/>
    <w:uiPriority w:val="99"/>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1"/>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1"/>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1"/>
    <w:uiPriority w:val="99"/>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1"/>
    <w:uiPriority w:val="99"/>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1"/>
    <w:uiPriority w:val="99"/>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1"/>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1"/>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1"/>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1"/>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1"/>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1"/>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1"/>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1"/>
    <w:uiPriority w:val="99"/>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1"/>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1"/>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1"/>
    <w:uiPriority w:val="99"/>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1"/>
    <w:uiPriority w:val="99"/>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1"/>
    <w:uiPriority w:val="99"/>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1"/>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1"/>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1"/>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1"/>
    <w:uiPriority w:val="99"/>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1"/>
    <w:uiPriority w:val="99"/>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1"/>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1"/>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1"/>
    <w:uiPriority w:val="99"/>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1"/>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1"/>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1"/>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1"/>
    <w:uiPriority w:val="99"/>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1"/>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1"/>
    <w:uiPriority w:val="99"/>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1"/>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1"/>
    <w:uiPriority w:val="99"/>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1"/>
    <w:uiPriority w:val="99"/>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1"/>
    <w:uiPriority w:val="99"/>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1"/>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1"/>
    <w:uiPriority w:val="99"/>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1"/>
    <w:uiPriority w:val="99"/>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1"/>
    <w:uiPriority w:val="99"/>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1"/>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1"/>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1"/>
    <w:uiPriority w:val="99"/>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1"/>
    <w:uiPriority w:val="99"/>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1"/>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1"/>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1"/>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1"/>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1"/>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1"/>
    <w:uiPriority w:val="99"/>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1"/>
    <w:uiPriority w:val="99"/>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1"/>
    <w:uiPriority w:val="99"/>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1"/>
    <w:uiPriority w:val="99"/>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1"/>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1"/>
    <w:uiPriority w:val="99"/>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1"/>
    <w:uiPriority w:val="99"/>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1"/>
    <w:uiPriority w:val="99"/>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2">
    <w:name w:val="脚注文本 字符"/>
    <w:link w:val="af1"/>
    <w:uiPriority w:val="99"/>
    <w:qFormat/>
    <w:rPr>
      <w:sz w:val="18"/>
    </w:rPr>
  </w:style>
  <w:style w:type="character" w:customStyle="1" w:styleId="ab">
    <w:name w:val="尾注文本 字符"/>
    <w:link w:val="aa"/>
    <w:uiPriority w:val="99"/>
    <w:qFormat/>
    <w:rPr>
      <w:sz w:val="20"/>
    </w:rPr>
  </w:style>
  <w:style w:type="paragraph" w:customStyle="1" w:styleId="TOC10">
    <w:name w:val="TOC 标题1"/>
    <w:uiPriority w:val="39"/>
    <w:unhideWhenUsed/>
  </w:style>
  <w:style w:type="paragraph" w:customStyle="1" w:styleId="aff5">
    <w:name w:val="首行缩进"/>
    <w:basedOn w:val="a"/>
    <w:uiPriority w:val="99"/>
    <w:qFormat/>
    <w:pPr>
      <w:spacing w:line="360" w:lineRule="auto"/>
      <w:ind w:firstLine="480"/>
      <w:jc w:val="left"/>
    </w:pPr>
    <w:rPr>
      <w:rFonts w:ascii="宋体" w:eastAsia="楷体_GB2312" w:hAnsi="宋体"/>
      <w:sz w:val="24"/>
      <w:szCs w:val="20"/>
    </w:rPr>
  </w:style>
  <w:style w:type="paragraph" w:customStyle="1" w:styleId="112">
    <w:name w:val="正文首行缩进11"/>
    <w:basedOn w:val="1110"/>
    <w:next w:val="a"/>
    <w:uiPriority w:val="99"/>
    <w:unhideWhenUsed/>
    <w:qFormat/>
    <w:pPr>
      <w:ind w:firstLine="420"/>
    </w:pPr>
    <w:rPr>
      <w:szCs w:val="24"/>
    </w:rPr>
  </w:style>
  <w:style w:type="paragraph" w:customStyle="1" w:styleId="1110">
    <w:name w:val="正文文本111"/>
    <w:basedOn w:val="a"/>
    <w:next w:val="a"/>
    <w:qFormat/>
    <w:rPr>
      <w:rFonts w:eastAsia="楷体_GB2312"/>
      <w:b/>
      <w:bCs/>
      <w:color w:val="FF0000"/>
      <w:sz w:val="32"/>
      <w:szCs w:val="32"/>
      <w:lang w:val="zh-CN"/>
    </w:rPr>
  </w:style>
  <w:style w:type="paragraph" w:customStyle="1" w:styleId="12">
    <w:name w:val="正文1"/>
    <w:basedOn w:val="a3"/>
    <w:next w:val="a"/>
    <w:qFormat/>
    <w:pPr>
      <w:spacing w:line="500" w:lineRule="exact"/>
    </w:pPr>
    <w:rPr>
      <w:rFonts w:hAnsi="新宋体"/>
    </w:rPr>
  </w:style>
  <w:style w:type="paragraph" w:customStyle="1" w:styleId="WPSOffice1">
    <w:name w:val="WPSOffice手动目录 1"/>
    <w:qFormat/>
  </w:style>
  <w:style w:type="character" w:customStyle="1" w:styleId="10">
    <w:name w:val="标题 1 字符"/>
    <w:basedOn w:val="a0"/>
    <w:link w:val="1"/>
    <w:uiPriority w:val="9"/>
    <w:qFormat/>
    <w:rPr>
      <w:b/>
      <w:sz w:val="28"/>
      <w:szCs w:val="20"/>
    </w:rPr>
  </w:style>
  <w:style w:type="character" w:customStyle="1" w:styleId="22">
    <w:name w:val="正文文本缩进 2 字符"/>
    <w:basedOn w:val="a0"/>
    <w:link w:val="21"/>
    <w:uiPriority w:val="99"/>
    <w:qFormat/>
  </w:style>
  <w:style w:type="paragraph" w:customStyle="1" w:styleId="aff6">
    <w:name w:val="普通正文"/>
    <w:basedOn w:val="a"/>
    <w:qFormat/>
    <w:pPr>
      <w:spacing w:before="120" w:after="120" w:line="360" w:lineRule="auto"/>
      <w:ind w:firstLine="480"/>
      <w:jc w:val="left"/>
    </w:pPr>
    <w:rPr>
      <w:rFonts w:ascii="Arial" w:hAnsi="Arial"/>
      <w:sz w:val="24"/>
    </w:rPr>
  </w:style>
  <w:style w:type="paragraph" w:customStyle="1" w:styleId="Char">
    <w:name w:val="Char"/>
    <w:basedOn w:val="a"/>
    <w:qFormat/>
    <w:pPr>
      <w:tabs>
        <w:tab w:val="left" w:pos="360"/>
      </w:tabs>
    </w:pPr>
    <w:rPr>
      <w:sz w:val="24"/>
    </w:rPr>
  </w:style>
  <w:style w:type="paragraph" w:customStyle="1" w:styleId="81">
    <w:name w:val="索引 81"/>
    <w:basedOn w:val="a"/>
    <w:next w:val="a"/>
    <w:uiPriority w:val="99"/>
    <w:unhideWhenUsed/>
    <w:qFormat/>
    <w:pPr>
      <w:spacing w:line="276" w:lineRule="auto"/>
      <w:jc w:val="left"/>
    </w:pPr>
    <w:rPr>
      <w:rFonts w:ascii="宋体" w:hAnsi="宋体"/>
      <w:color w:val="FF0000"/>
      <w:szCs w:val="21"/>
    </w:rPr>
  </w:style>
  <w:style w:type="paragraph" w:customStyle="1" w:styleId="WPSOffice2">
    <w:name w:val="WPSOffice手动目录 2"/>
    <w:qFormat/>
    <w:rPr>
      <w:rFonts w:asciiTheme="minorHAnsi" w:eastAsiaTheme="minorEastAsia" w:hAnsiTheme="minorHAnsi" w:cstheme="minorBidi"/>
    </w:rPr>
  </w:style>
  <w:style w:type="paragraph" w:customStyle="1" w:styleId="Bodytext1">
    <w:name w:val="Body text|1"/>
    <w:basedOn w:val="a"/>
    <w:qFormat/>
    <w:pPr>
      <w:spacing w:line="425" w:lineRule="auto"/>
      <w:ind w:firstLine="200"/>
    </w:pPr>
    <w:rPr>
      <w:rFonts w:ascii="宋体" w:hAnsi="宋体" w:cs="宋体"/>
      <w:sz w:val="20"/>
      <w:szCs w:val="20"/>
      <w:lang w:val="zh-TW" w:eastAsia="zh-TW" w:bidi="zh-TW"/>
    </w:rPr>
  </w:style>
  <w:style w:type="paragraph" w:customStyle="1" w:styleId="13">
    <w:name w:val="正文文本1"/>
    <w:basedOn w:val="a"/>
    <w:qFormat/>
    <w:rPr>
      <w:rFonts w:ascii="楷体_GB2312" w:eastAsia="楷体_GB2312" w:hAnsi="Arial"/>
      <w:kern w:val="2"/>
      <w:sz w:val="28"/>
      <w:szCs w:val="20"/>
    </w:rPr>
  </w:style>
  <w:style w:type="character" w:customStyle="1" w:styleId="ad">
    <w:name w:val="页脚 字符"/>
    <w:basedOn w:val="a0"/>
    <w:link w:val="ac"/>
    <w:uiPriority w:val="99"/>
    <w:qFormat/>
    <w:rPr>
      <w:rFonts w:ascii="Tahoma" w:eastAsia="Times New Roman" w:hAnsi="黑体"/>
      <w:sz w:val="18"/>
    </w:rPr>
  </w:style>
  <w:style w:type="paragraph" w:customStyle="1" w:styleId="TableParagraph">
    <w:name w:val="Table Paragraph"/>
    <w:basedOn w:val="a"/>
    <w:uiPriority w:val="1"/>
    <w:qFormat/>
    <w:pPr>
      <w:jc w:val="left"/>
    </w:pPr>
    <w:rPr>
      <w:sz w:val="24"/>
    </w:rPr>
  </w:style>
  <w:style w:type="character" w:customStyle="1" w:styleId="font21">
    <w:name w:val="font21"/>
    <w:basedOn w:val="a0"/>
    <w:rPr>
      <w:rFonts w:ascii="宋体" w:eastAsia="宋体" w:hAnsi="宋体" w:cs="宋体" w:hint="eastAsia"/>
      <w:color w:val="000000"/>
      <w:sz w:val="18"/>
      <w:szCs w:val="18"/>
      <w:u w:val="none"/>
    </w:rPr>
  </w:style>
  <w:style w:type="character" w:customStyle="1" w:styleId="font41">
    <w:name w:val="font41"/>
    <w:basedOn w:val="a0"/>
    <w:rPr>
      <w:rFonts w:ascii="宋体" w:eastAsia="宋体" w:hAnsi="宋体" w:cs="宋体" w:hint="eastAsia"/>
      <w:color w:val="FF0000"/>
      <w:sz w:val="18"/>
      <w:szCs w:val="18"/>
      <w:u w:val="none"/>
    </w:rPr>
  </w:style>
  <w:style w:type="character" w:customStyle="1" w:styleId="font11">
    <w:name w:val="font11"/>
    <w:basedOn w:val="a0"/>
    <w:rPr>
      <w:rFonts w:ascii="宋体" w:eastAsia="宋体" w:hAnsi="宋体" w:cs="宋体" w:hint="eastAsia"/>
      <w:color w:val="000000"/>
      <w:sz w:val="18"/>
      <w:szCs w:val="18"/>
      <w:u w:val="none"/>
    </w:rPr>
  </w:style>
  <w:style w:type="character" w:customStyle="1" w:styleId="font51">
    <w:name w:val="font51"/>
    <w:basedOn w:val="a0"/>
    <w:rPr>
      <w:rFonts w:ascii="宋体" w:eastAsia="宋体" w:hAnsi="宋体" w:cs="宋体" w:hint="eastAsia"/>
      <w:color w:val="000000"/>
      <w:sz w:val="18"/>
      <w:szCs w:val="18"/>
      <w:u w:val="none"/>
    </w:rPr>
  </w:style>
  <w:style w:type="character" w:customStyle="1" w:styleId="font61">
    <w:name w:val="font61"/>
    <w:basedOn w:val="a0"/>
    <w:rPr>
      <w:rFonts w:ascii="Arial" w:hAnsi="Arial" w:cs="Arial"/>
      <w:color w:val="000000"/>
      <w:sz w:val="18"/>
      <w:szCs w:val="18"/>
      <w:u w:val="none"/>
    </w:rPr>
  </w:style>
  <w:style w:type="character" w:customStyle="1" w:styleId="font01">
    <w:name w:val="font01"/>
    <w:basedOn w:val="a0"/>
    <w:rPr>
      <w:rFonts w:ascii="Wingdings 2" w:eastAsia="Wingdings 2" w:hAnsi="Wingdings 2" w:cs="Wingdings 2"/>
      <w:color w:val="000000"/>
      <w:sz w:val="18"/>
      <w:szCs w:val="18"/>
      <w:u w:val="none"/>
    </w:rPr>
  </w:style>
  <w:style w:type="character" w:customStyle="1" w:styleId="NormalCharacter">
    <w:name w:val="NormalCharacter"/>
    <w:semiHidden/>
    <w:qFormat/>
    <w:rsid w:val="000D3881"/>
    <w:rPr>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102</Pages>
  <Words>16309</Words>
  <Characters>92966</Characters>
  <Application>Microsoft Office Word</Application>
  <DocSecurity>0</DocSecurity>
  <Lines>774</Lines>
  <Paragraphs>218</Paragraphs>
  <ScaleCrop>false</ScaleCrop>
  <Company/>
  <LinksUpToDate>false</LinksUpToDate>
  <CharactersWithSpaces>109057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chao li</cp:lastModifiedBy>
  <cp:revision>80</cp:revision>
  <dcterms:created xsi:type="dcterms:W3CDTF">2024-01-11T02:30:00Z</dcterms:created>
  <dcterms:modified xsi:type="dcterms:W3CDTF">2024-10-14T08:09:00Z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D50029A8F311460FAF2C3762F88AA120_12</vt:lpwstr>
  </property>
</Properties>
</file>