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20" w:beforeAutospacing="0" w:after="120" w:afterAutospacing="0" w:line="0" w:lineRule="atLeast"/>
        <w:ind w:firstLine="440"/>
        <w:jc w:val="center"/>
        <w:rPr>
          <w:sz w:val="22"/>
          <w:szCs w:val="22"/>
        </w:rPr>
      </w:pPr>
      <w:r>
        <w:rPr>
          <w:rFonts w:hint="eastAsia" w:ascii="黑体" w:hAnsi="宋体" w:eastAsia="黑体" w:cs="黑体"/>
          <w:sz w:val="40"/>
          <w:szCs w:val="40"/>
        </w:rPr>
        <w:t>盐城市第三人民医院南院二期病理平台相关设备采购项目采购需求</w:t>
      </w:r>
    </w:p>
    <w:p>
      <w:pPr>
        <w:snapToGrid w:val="0"/>
        <w:spacing w:line="400" w:lineRule="exact"/>
        <w:ind w:firstLine="600"/>
        <w:jc w:val="center"/>
        <w:rPr>
          <w:rFonts w:ascii="宋体" w:hAnsi="宋体"/>
          <w:b/>
          <w:sz w:val="30"/>
          <w:szCs w:val="30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冷冻台参数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1采用超静音压缩机，无噪音干扰。</w:t>
      </w:r>
      <w:bookmarkStart w:id="2" w:name="_GoBack"/>
      <w:bookmarkEnd w:id="2"/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2台面采用铝材电熔技术，永久无刮痕。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台面温度：-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0℃-0℃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冷台面积：355×3</w:t>
      </w:r>
      <w:r>
        <w:rPr>
          <w:rFonts w:hint="eastAsia" w:ascii="宋体" w:hAnsi="宋体"/>
          <w:sz w:val="28"/>
          <w:szCs w:val="28"/>
          <w:lang w:val="en-US" w:eastAsia="zh-CN"/>
        </w:rPr>
        <w:t>70</w:t>
      </w:r>
      <w:r>
        <w:rPr>
          <w:rFonts w:hint="eastAsia" w:ascii="宋体" w:hAnsi="宋体"/>
          <w:sz w:val="28"/>
          <w:szCs w:val="28"/>
        </w:rPr>
        <w:t>mm(S×W)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外型尺寸：410×600×440mm</w:t>
      </w: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冷冻台</w:t>
      </w:r>
      <w:r>
        <w:rPr>
          <w:rFonts w:hint="eastAsia"/>
          <w:b/>
          <w:bCs/>
          <w:sz w:val="32"/>
          <w:szCs w:val="32"/>
          <w:lang w:val="en-US" w:eastAsia="zh-CN"/>
        </w:rPr>
        <w:t>配置清单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default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vertAlign w:val="baseline"/>
                <w:lang w:val="en-US" w:eastAsia="zh-CN"/>
              </w:rPr>
              <w:t>部件名称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default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default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eastAsia" w:hAnsi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eastAsia="zh-CN"/>
              </w:rPr>
              <w:t>主</w:t>
            </w:r>
            <w:r>
              <w:rPr>
                <w:rFonts w:hint="eastAsia" w:hAnsi="宋体" w:cs="宋体"/>
                <w:sz w:val="21"/>
                <w:szCs w:val="21"/>
              </w:rPr>
              <w:t>机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eastAsia" w:hAnsi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1台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eastAsia" w:hAnsi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eastAsia" w:hAnsi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电源连接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线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eastAsia" w:hAnsi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1根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eastAsia" w:hAnsi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default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操作手册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default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1套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eastAsia" w:hAnsi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default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说明书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1套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eastAsia" w:hAnsi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default"/>
          <w:lang w:val="en-US" w:eastAsia="zh-CN"/>
        </w:rPr>
        <w:br w:type="page"/>
      </w:r>
      <w:r>
        <w:rPr>
          <w:rFonts w:hint="eastAsia"/>
          <w:b/>
          <w:bCs/>
          <w:sz w:val="32"/>
          <w:szCs w:val="32"/>
        </w:rPr>
        <w:t>漂烘仪</w:t>
      </w:r>
      <w:r>
        <w:rPr>
          <w:rFonts w:hint="eastAsia"/>
          <w:b/>
          <w:bCs/>
          <w:sz w:val="32"/>
          <w:szCs w:val="32"/>
          <w:lang w:val="en-US" w:eastAsia="zh-CN"/>
        </w:rPr>
        <w:t>招标参数</w:t>
      </w:r>
    </w:p>
    <w:p>
      <w:pPr>
        <w:rPr>
          <w:rFonts w:hint="eastAsia"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1、烘片箱可容纳3个常规染色架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2、烤片槽实际排列玻片≥60片，烤片槽间温度均匀无温差.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3、高亮LED数码显示屏,轻触键盘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4、智能</w:t>
      </w:r>
      <w:r>
        <w:rPr>
          <w:rFonts w:ascii="宋体" w:hAnsi="宋体"/>
          <w:sz w:val="21"/>
          <w:szCs w:val="21"/>
        </w:rPr>
        <w:t>PID</w:t>
      </w:r>
      <w:r>
        <w:rPr>
          <w:rFonts w:hint="eastAsia" w:ascii="宋体" w:hAnsi="宋体"/>
          <w:sz w:val="21"/>
          <w:szCs w:val="21"/>
        </w:rPr>
        <w:t>温</w:t>
      </w:r>
      <w:r>
        <w:rPr>
          <w:rFonts w:ascii="宋体" w:hAnsi="宋体"/>
          <w:sz w:val="21"/>
          <w:szCs w:val="21"/>
        </w:rPr>
        <w:t>控技术，性</w:t>
      </w:r>
      <w:r>
        <w:rPr>
          <w:rFonts w:hint="eastAsia" w:ascii="宋体" w:hAnsi="宋体"/>
          <w:sz w:val="21"/>
          <w:szCs w:val="21"/>
        </w:rPr>
        <w:t>能稳定</w:t>
      </w:r>
      <w:r>
        <w:rPr>
          <w:rFonts w:ascii="宋体" w:hAnsi="宋体"/>
          <w:sz w:val="21"/>
          <w:szCs w:val="21"/>
        </w:rPr>
        <w:t>，控制精度高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5、工作程序剩余时间提醒功能.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6、分体式漂缸，方便加水和清洁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7、定时开机功能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8、功率：≤500W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9、</w:t>
      </w:r>
      <w:r>
        <w:rPr>
          <w:rFonts w:ascii="宋体" w:hAnsi="宋体"/>
          <w:sz w:val="21"/>
          <w:szCs w:val="21"/>
        </w:rPr>
        <w:t>温度</w:t>
      </w:r>
      <w:r>
        <w:rPr>
          <w:rFonts w:hint="eastAsia" w:ascii="宋体" w:hAnsi="宋体"/>
          <w:sz w:val="21"/>
          <w:szCs w:val="21"/>
        </w:rPr>
        <w:t>设置及可控范围</w:t>
      </w:r>
      <w:r>
        <w:rPr>
          <w:rFonts w:ascii="宋体" w:hAnsi="宋体"/>
          <w:sz w:val="21"/>
          <w:szCs w:val="21"/>
        </w:rPr>
        <w:t>：室温～99</w:t>
      </w:r>
      <w:r>
        <w:rPr>
          <w:rFonts w:hint="eastAsia" w:ascii="宋体" w:hAnsi="宋体"/>
          <w:sz w:val="21"/>
          <w:szCs w:val="21"/>
        </w:rPr>
        <w:t>℃±1℃</w:t>
      </w:r>
    </w:p>
    <w:p>
      <w:pPr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宋体" w:hAnsi="宋体"/>
          <w:sz w:val="21"/>
          <w:szCs w:val="21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漂烘仪</w:t>
      </w:r>
      <w:r>
        <w:rPr>
          <w:rFonts w:hint="eastAsia"/>
          <w:b/>
          <w:bCs/>
          <w:sz w:val="32"/>
          <w:szCs w:val="32"/>
          <w:lang w:val="en-US" w:eastAsia="zh-CN"/>
        </w:rPr>
        <w:t>配置清单</w:t>
      </w:r>
    </w:p>
    <w:p>
      <w:pPr>
        <w:adjustRightInd w:val="0"/>
        <w:snapToGrid w:val="0"/>
        <w:spacing w:line="360" w:lineRule="auto"/>
        <w:rPr>
          <w:rFonts w:hint="eastAsia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default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vertAlign w:val="baseline"/>
                <w:lang w:val="en-US" w:eastAsia="zh-CN"/>
              </w:rPr>
              <w:t>部件名称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default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default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eastAsia" w:hAnsi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eastAsia="zh-CN"/>
              </w:rPr>
              <w:t>主</w:t>
            </w:r>
            <w:r>
              <w:rPr>
                <w:rFonts w:hint="eastAsia" w:hAnsi="宋体" w:cs="宋体"/>
                <w:sz w:val="21"/>
                <w:szCs w:val="21"/>
              </w:rPr>
              <w:t>机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eastAsia" w:hAnsi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1台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eastAsia" w:hAnsi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eastAsia" w:hAnsi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电源连接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线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eastAsia" w:hAnsi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1根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eastAsia" w:hAnsi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eastAsia" w:hAnsi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hAnsi="宋体" w:cs="宋体"/>
                <w:sz w:val="21"/>
                <w:szCs w:val="21"/>
              </w:rPr>
              <w:t>保险丝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eastAsia" w:hAnsi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hAnsi="宋体" w:cs="宋体"/>
                <w:sz w:val="21"/>
                <w:szCs w:val="21"/>
              </w:rPr>
              <w:t>2个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eastAsia" w:hAnsi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/>
        </w:rPr>
      </w:pPr>
    </w:p>
    <w:p>
      <w:pPr>
        <w:ind w:left="707" w:hanging="462" w:hangingChars="220"/>
        <w:jc w:val="center"/>
        <w:rPr>
          <w:rFonts w:hint="default" w:eastAsia="宋体"/>
          <w:b/>
          <w:color w:val="000000"/>
          <w:sz w:val="32"/>
          <w:szCs w:val="36"/>
          <w:lang w:val="en-US" w:eastAsia="zh-CN"/>
        </w:rPr>
      </w:pPr>
      <w:r>
        <w:rPr>
          <w:rFonts w:hint="default"/>
          <w:lang w:val="en-US" w:eastAsia="zh-CN"/>
        </w:rPr>
        <w:br w:type="page"/>
      </w:r>
      <w:r>
        <w:rPr>
          <w:rFonts w:hint="eastAsia"/>
          <w:b/>
          <w:bCs/>
          <w:sz w:val="32"/>
          <w:szCs w:val="32"/>
        </w:rPr>
        <w:t>恒温箱</w:t>
      </w:r>
      <w:r>
        <w:rPr>
          <w:rFonts w:hint="eastAsia"/>
          <w:b/>
          <w:bCs/>
          <w:sz w:val="32"/>
          <w:szCs w:val="32"/>
          <w:lang w:val="en-US" w:eastAsia="zh-CN"/>
        </w:rPr>
        <w:t>招标参数</w:t>
      </w:r>
    </w:p>
    <w:p>
      <w:pPr>
        <w:pStyle w:val="10"/>
        <w:spacing w:line="360" w:lineRule="auto"/>
        <w:rPr>
          <w:rFonts w:hAnsi="Times New Roman" w:eastAsia="宋体" w:cs="Times New Roman"/>
          <w:b/>
          <w:bCs/>
          <w:color w:val="020202"/>
          <w:kern w:val="0"/>
          <w:sz w:val="24"/>
          <w:szCs w:val="24"/>
          <w:u w:val="none" w:color="FF0000"/>
        </w:rPr>
      </w:pPr>
      <w:r>
        <w:rPr>
          <w:rFonts w:hint="eastAsia" w:hAnsi="Times New Roman" w:eastAsia="宋体" w:cs="Times New Roman"/>
          <w:b/>
          <w:bCs/>
          <w:color w:val="020202"/>
          <w:kern w:val="0"/>
          <w:sz w:val="24"/>
          <w:szCs w:val="24"/>
          <w:u w:val="none" w:color="FF0000"/>
        </w:rPr>
        <w:t>技术参数：</w:t>
      </w:r>
    </w:p>
    <w:p>
      <w:pPr>
        <w:pStyle w:val="10"/>
        <w:spacing w:line="360" w:lineRule="auto"/>
        <w:rPr>
          <w:rFonts w:hint="eastAsia" w:hAnsi="Times New Roman" w:eastAsia="宋体" w:cs="Times New Roman"/>
          <w:color w:val="020202"/>
          <w:kern w:val="0"/>
          <w:u w:val="none" w:color="FF0000"/>
        </w:rPr>
      </w:pPr>
      <w:r>
        <w:rPr>
          <w:rFonts w:hint="eastAsia" w:hAnsi="Times New Roman" w:eastAsia="宋体" w:cs="Times New Roman"/>
          <w:color w:val="020202"/>
          <w:kern w:val="0"/>
          <w:u w:val="none" w:color="FF0000"/>
        </w:rPr>
        <w:t>1、内胆采用优质304不锈钢制成，耐腐蚀，易清洁。外壳采用高强度钢板喷塑处理，外形美观大方，并能起到一定的防静电效果。</w:t>
      </w:r>
    </w:p>
    <w:p>
      <w:pPr>
        <w:pStyle w:val="10"/>
        <w:spacing w:line="360" w:lineRule="auto"/>
        <w:rPr>
          <w:rFonts w:hint="eastAsia" w:hAnsi="Times New Roman" w:eastAsia="宋体" w:cs="Times New Roman"/>
          <w:color w:val="020202"/>
          <w:kern w:val="0"/>
          <w:u w:val="none" w:color="FF0000"/>
        </w:rPr>
      </w:pPr>
      <w:r>
        <w:rPr>
          <w:rFonts w:hint="eastAsia" w:hAnsi="Times New Roman" w:eastAsia="宋体" w:cs="Times New Roman"/>
          <w:color w:val="020202"/>
          <w:kern w:val="0"/>
          <w:u w:val="none" w:color="FF0000"/>
        </w:rPr>
        <w:t>2、合作开发的高亮数显控制器，设定温度、实测温度实时显示，一目了然。智能的PID温度控制系统，控温准确可靠，有效防止温度过冲。</w:t>
      </w:r>
    </w:p>
    <w:p>
      <w:pPr>
        <w:pStyle w:val="10"/>
        <w:spacing w:line="360" w:lineRule="auto"/>
        <w:rPr>
          <w:rFonts w:hint="eastAsia" w:hAnsi="Times New Roman" w:eastAsia="宋体" w:cs="Times New Roman"/>
          <w:color w:val="020202"/>
          <w:kern w:val="0"/>
          <w:u w:val="none" w:color="FF0000"/>
        </w:rPr>
      </w:pPr>
      <w:r>
        <w:rPr>
          <w:rFonts w:ascii="Segoe UI Symbol" w:hAnsi="Segoe UI Symbol" w:cs="Segoe UI Symbol"/>
          <w:bCs/>
          <w:color w:val="000000"/>
          <w:kern w:val="0"/>
          <w:sz w:val="24"/>
        </w:rPr>
        <w:t>★</w:t>
      </w:r>
      <w:r>
        <w:rPr>
          <w:rFonts w:hAnsi="Times New Roman" w:eastAsia="宋体" w:cs="Times New Roman"/>
          <w:color w:val="020202"/>
          <w:kern w:val="0"/>
          <w:u w:val="none" w:color="FF0000"/>
        </w:rPr>
        <w:t>3</w:t>
      </w:r>
      <w:r>
        <w:rPr>
          <w:rFonts w:hint="eastAsia" w:hAnsi="Times New Roman" w:eastAsia="宋体" w:cs="Times New Roman"/>
          <w:color w:val="020202"/>
          <w:kern w:val="0"/>
          <w:u w:val="none" w:color="FF0000"/>
        </w:rPr>
        <w:t>、控制器可对输出功率进行调整，控制器不少于20组内部可调单元。</w:t>
      </w:r>
    </w:p>
    <w:p>
      <w:pPr>
        <w:pStyle w:val="10"/>
        <w:spacing w:line="360" w:lineRule="auto"/>
        <w:rPr>
          <w:rFonts w:hint="eastAsia" w:hAnsi="Times New Roman" w:eastAsia="宋体" w:cs="Times New Roman"/>
          <w:color w:val="020202"/>
          <w:kern w:val="0"/>
          <w:u w:val="none" w:color="FF0000"/>
        </w:rPr>
      </w:pPr>
      <w:r>
        <w:rPr>
          <w:rFonts w:ascii="Segoe UI Symbol" w:hAnsi="Segoe UI Symbol" w:cs="Segoe UI Symbol"/>
          <w:bCs/>
          <w:color w:val="000000"/>
          <w:kern w:val="0"/>
          <w:sz w:val="24"/>
        </w:rPr>
        <w:t>★</w:t>
      </w:r>
      <w:r>
        <w:rPr>
          <w:rFonts w:hAnsi="Times New Roman" w:eastAsia="宋体" w:cs="Times New Roman"/>
          <w:color w:val="020202"/>
          <w:kern w:val="0"/>
          <w:u w:val="none" w:color="FF0000"/>
        </w:rPr>
        <w:t>4</w:t>
      </w:r>
      <w:r>
        <w:rPr>
          <w:rFonts w:hint="eastAsia" w:hAnsi="Times New Roman" w:eastAsia="宋体" w:cs="Times New Roman"/>
          <w:color w:val="020202"/>
          <w:kern w:val="0"/>
          <w:u w:val="none" w:color="FF0000"/>
        </w:rPr>
        <w:t>、设备带有定时功能，定时范围0~999min/h，达到设定时间，设备发出报警，或停止运行。</w:t>
      </w:r>
    </w:p>
    <w:p>
      <w:pPr>
        <w:pStyle w:val="10"/>
        <w:spacing w:line="360" w:lineRule="auto"/>
        <w:rPr>
          <w:rFonts w:hint="eastAsia" w:hAnsi="Times New Roman" w:eastAsia="宋体" w:cs="Times New Roman"/>
          <w:color w:val="020202"/>
          <w:kern w:val="0"/>
          <w:u w:val="none" w:color="FF0000"/>
        </w:rPr>
      </w:pPr>
      <w:r>
        <w:rPr>
          <w:rFonts w:hAnsi="Times New Roman" w:eastAsia="宋体" w:cs="Times New Roman"/>
          <w:color w:val="020202"/>
          <w:kern w:val="0"/>
          <w:u w:val="none" w:color="FF0000"/>
        </w:rPr>
        <w:t>5</w:t>
      </w:r>
      <w:r>
        <w:rPr>
          <w:rFonts w:hint="eastAsia" w:hAnsi="Times New Roman" w:eastAsia="宋体" w:cs="Times New Roman"/>
          <w:color w:val="020202"/>
          <w:kern w:val="0"/>
          <w:u w:val="none" w:color="FF0000"/>
        </w:rPr>
        <w:t>、设备带有超温报警功能，可设定温度报警上限，超过上限温度时，设备发出报警，或停止运行。</w:t>
      </w:r>
    </w:p>
    <w:p>
      <w:pPr>
        <w:pStyle w:val="10"/>
        <w:spacing w:line="360" w:lineRule="auto"/>
        <w:rPr>
          <w:rFonts w:hint="eastAsia" w:hAnsi="Times New Roman" w:eastAsia="宋体" w:cs="Times New Roman"/>
          <w:color w:val="020202"/>
          <w:kern w:val="0"/>
          <w:u w:val="none" w:color="FF0000"/>
        </w:rPr>
      </w:pPr>
      <w:r>
        <w:rPr>
          <w:rFonts w:hAnsi="Times New Roman" w:eastAsia="宋体" w:cs="Times New Roman"/>
          <w:color w:val="020202"/>
          <w:kern w:val="0"/>
          <w:u w:val="none" w:color="FF0000"/>
        </w:rPr>
        <w:t>6</w:t>
      </w:r>
      <w:r>
        <w:rPr>
          <w:rFonts w:hint="eastAsia" w:hAnsi="Times New Roman" w:eastAsia="宋体" w:cs="Times New Roman"/>
          <w:color w:val="020202"/>
          <w:kern w:val="0"/>
          <w:u w:val="none" w:color="FF0000"/>
        </w:rPr>
        <w:t>、门带有大视角玻璃观察窗，可在不打开门的情况下，观察内部培养状态，避免过度频繁开门导致的温度波动与能源浪费。</w:t>
      </w:r>
    </w:p>
    <w:p>
      <w:pPr>
        <w:pStyle w:val="10"/>
        <w:spacing w:line="360" w:lineRule="auto"/>
        <w:rPr>
          <w:rFonts w:hint="eastAsia" w:hAnsi="Times New Roman" w:eastAsia="宋体" w:cs="Times New Roman"/>
          <w:color w:val="020202"/>
          <w:kern w:val="0"/>
          <w:u w:val="none" w:color="FF0000"/>
        </w:rPr>
      </w:pPr>
      <w:r>
        <w:rPr>
          <w:rFonts w:hAnsi="Times New Roman" w:eastAsia="宋体" w:cs="Times New Roman"/>
          <w:color w:val="020202"/>
          <w:kern w:val="0"/>
          <w:u w:val="none" w:color="FF0000"/>
        </w:rPr>
        <w:t>7</w:t>
      </w:r>
      <w:r>
        <w:rPr>
          <w:rFonts w:hint="eastAsia" w:hAnsi="Times New Roman" w:eastAsia="宋体" w:cs="Times New Roman"/>
          <w:color w:val="020202"/>
          <w:kern w:val="0"/>
          <w:u w:val="none" w:color="FF0000"/>
        </w:rPr>
        <w:t>、门密封上采用优质硅橡胶密封条，有效防止内部空气泄露，保温效果显著。</w:t>
      </w:r>
    </w:p>
    <w:p>
      <w:pPr>
        <w:pStyle w:val="10"/>
        <w:spacing w:line="360" w:lineRule="auto"/>
        <w:rPr>
          <w:rFonts w:hint="eastAsia" w:hAnsi="Times New Roman" w:eastAsia="宋体" w:cs="Times New Roman"/>
          <w:color w:val="020202"/>
          <w:kern w:val="0"/>
          <w:u w:val="none" w:color="FF0000"/>
        </w:rPr>
      </w:pPr>
      <w:r>
        <w:rPr>
          <w:rFonts w:hAnsi="Times New Roman" w:eastAsia="宋体" w:cs="Times New Roman"/>
          <w:color w:val="020202"/>
          <w:kern w:val="0"/>
          <w:u w:val="none" w:color="FF0000"/>
        </w:rPr>
        <w:t>8</w:t>
      </w:r>
      <w:r>
        <w:rPr>
          <w:rFonts w:hint="eastAsia" w:hAnsi="Times New Roman" w:eastAsia="宋体" w:cs="Times New Roman"/>
          <w:color w:val="020202"/>
          <w:kern w:val="0"/>
          <w:u w:val="none" w:color="FF0000"/>
        </w:rPr>
        <w:t>、优质大风力风机，独特的风道设计，在保证内部气体流通、温度均匀的前提下，尽量减少对样品的干燥。</w:t>
      </w:r>
    </w:p>
    <w:p>
      <w:pPr>
        <w:pStyle w:val="10"/>
        <w:spacing w:line="360" w:lineRule="auto"/>
        <w:rPr>
          <w:rFonts w:hAnsi="Times New Roman" w:eastAsia="宋体" w:cs="Times New Roman"/>
          <w:color w:val="020202"/>
          <w:kern w:val="0"/>
          <w:u w:val="none" w:color="FF0000"/>
        </w:rPr>
      </w:pPr>
      <w:r>
        <w:rPr>
          <w:rFonts w:ascii="Segoe UI Symbol" w:hAnsi="Segoe UI Symbol" w:cs="Segoe UI Symbol"/>
          <w:bCs/>
          <w:color w:val="000000"/>
          <w:kern w:val="0"/>
          <w:sz w:val="24"/>
        </w:rPr>
        <w:t>★</w:t>
      </w:r>
      <w:r>
        <w:rPr>
          <w:rFonts w:hAnsi="Times New Roman" w:eastAsia="宋体" w:cs="Times New Roman"/>
          <w:color w:val="020202"/>
          <w:kern w:val="0"/>
          <w:u w:val="none" w:color="FF0000"/>
        </w:rPr>
        <w:t>9</w:t>
      </w:r>
      <w:r>
        <w:rPr>
          <w:rFonts w:hint="eastAsia" w:hAnsi="Times New Roman" w:eastAsia="宋体" w:cs="Times New Roman"/>
          <w:color w:val="020202"/>
          <w:kern w:val="0"/>
          <w:u w:val="none" w:color="FF0000"/>
        </w:rPr>
        <w:t>、加拿大进口发热丝，外包304不锈钢（包括法兰件也是304不锈钢），加热管五年包换新。</w:t>
      </w:r>
    </w:p>
    <w:p>
      <w:pPr>
        <w:pStyle w:val="10"/>
        <w:spacing w:line="360" w:lineRule="auto"/>
        <w:rPr>
          <w:rFonts w:hint="eastAsia" w:hAnsi="Times New Roman" w:eastAsia="宋体" w:cs="Times New Roman"/>
          <w:color w:val="020202"/>
          <w:kern w:val="0"/>
          <w:u w:val="none" w:color="FF0000"/>
        </w:rPr>
      </w:pPr>
      <w:r>
        <w:rPr>
          <w:rFonts w:hAnsi="Times New Roman" w:eastAsia="宋体" w:cs="Times New Roman"/>
          <w:color w:val="020202"/>
          <w:kern w:val="0"/>
          <w:u w:val="none" w:color="FF0000"/>
        </w:rPr>
        <w:t>10</w:t>
      </w:r>
      <w:r>
        <w:rPr>
          <w:rFonts w:hint="eastAsia" w:hAnsi="Times New Roman" w:eastAsia="宋体" w:cs="Times New Roman"/>
          <w:color w:val="020202"/>
          <w:kern w:val="0"/>
          <w:u w:val="none" w:color="FF0000"/>
        </w:rPr>
        <w:t>、温度范围：环境温度+5~65℃</w:t>
      </w:r>
    </w:p>
    <w:p>
      <w:pPr>
        <w:pStyle w:val="10"/>
        <w:spacing w:line="360" w:lineRule="auto"/>
        <w:rPr>
          <w:rFonts w:hint="eastAsia" w:hAnsi="Times New Roman" w:eastAsia="宋体" w:cs="Times New Roman"/>
          <w:color w:val="020202"/>
          <w:kern w:val="0"/>
          <w:u w:val="none" w:color="FF0000"/>
        </w:rPr>
      </w:pPr>
      <w:r>
        <w:rPr>
          <w:rFonts w:hAnsi="Times New Roman" w:eastAsia="宋体" w:cs="Times New Roman"/>
          <w:color w:val="020202"/>
          <w:kern w:val="0"/>
          <w:u w:val="none" w:color="FF0000"/>
        </w:rPr>
        <w:t>11</w:t>
      </w:r>
      <w:r>
        <w:rPr>
          <w:rFonts w:hint="eastAsia" w:hAnsi="Times New Roman" w:eastAsia="宋体" w:cs="Times New Roman"/>
          <w:color w:val="020202"/>
          <w:kern w:val="0"/>
          <w:u w:val="none" w:color="FF0000"/>
        </w:rPr>
        <w:t>、温度辨析度：0.1℃</w:t>
      </w:r>
    </w:p>
    <w:p>
      <w:pPr>
        <w:pStyle w:val="10"/>
        <w:spacing w:line="360" w:lineRule="auto"/>
        <w:rPr>
          <w:rFonts w:hint="eastAsia" w:hAnsi="Times New Roman" w:eastAsia="宋体" w:cs="Times New Roman"/>
          <w:color w:val="020202"/>
          <w:kern w:val="0"/>
          <w:u w:val="none" w:color="FF0000"/>
        </w:rPr>
      </w:pPr>
      <w:r>
        <w:rPr>
          <w:rFonts w:hAnsi="Times New Roman" w:eastAsia="宋体" w:cs="Times New Roman"/>
          <w:color w:val="020202"/>
          <w:kern w:val="0"/>
          <w:u w:val="none" w:color="FF0000"/>
        </w:rPr>
        <w:t>12</w:t>
      </w:r>
      <w:r>
        <w:rPr>
          <w:rFonts w:hint="eastAsia" w:hAnsi="Times New Roman" w:eastAsia="宋体" w:cs="Times New Roman"/>
          <w:color w:val="020202"/>
          <w:kern w:val="0"/>
          <w:u w:val="none" w:color="FF0000"/>
        </w:rPr>
        <w:t>、温度波动度：0.5℃</w:t>
      </w:r>
    </w:p>
    <w:p>
      <w:pPr>
        <w:pStyle w:val="10"/>
        <w:spacing w:line="360" w:lineRule="auto"/>
        <w:rPr>
          <w:rFonts w:hint="eastAsia" w:hAnsi="Times New Roman" w:eastAsia="宋体" w:cs="Times New Roman"/>
          <w:color w:val="020202"/>
          <w:kern w:val="0"/>
          <w:u w:val="none" w:color="FF0000"/>
        </w:rPr>
      </w:pPr>
      <w:r>
        <w:rPr>
          <w:rFonts w:hAnsi="Times New Roman" w:eastAsia="宋体" w:cs="Times New Roman"/>
          <w:color w:val="020202"/>
          <w:kern w:val="0"/>
          <w:u w:val="none" w:color="FF0000"/>
        </w:rPr>
        <w:t>13</w:t>
      </w:r>
      <w:r>
        <w:rPr>
          <w:rFonts w:hint="eastAsia" w:hAnsi="Times New Roman" w:eastAsia="宋体" w:cs="Times New Roman"/>
          <w:color w:val="020202"/>
          <w:kern w:val="0"/>
          <w:u w:val="none" w:color="FF0000"/>
        </w:rPr>
        <w:t>、温度均匀性：±</w:t>
      </w:r>
      <w:r>
        <w:rPr>
          <w:rFonts w:hAnsi="Times New Roman" w:eastAsia="宋体" w:cs="Times New Roman"/>
          <w:color w:val="020202"/>
          <w:kern w:val="0"/>
          <w:u w:val="none" w:color="FF0000"/>
        </w:rPr>
        <w:t>1</w:t>
      </w:r>
      <w:r>
        <w:rPr>
          <w:rFonts w:hint="eastAsia" w:hAnsi="Times New Roman" w:eastAsia="宋体" w:cs="Times New Roman"/>
          <w:color w:val="020202"/>
          <w:kern w:val="0"/>
          <w:u w:val="none" w:color="FF0000"/>
        </w:rPr>
        <w:t>℃</w:t>
      </w:r>
      <w:r>
        <w:rPr>
          <w:rFonts w:hint="eastAsia" w:hAnsi="Times New Roman" w:eastAsia="宋体" w:cs="Times New Roman"/>
          <w:color w:val="020202"/>
          <w:kern w:val="0"/>
          <w:u w:val="none" w:color="FF0000"/>
        </w:rPr>
        <w:tab/>
      </w:r>
      <w:r>
        <w:rPr>
          <w:rFonts w:hint="eastAsia" w:hAnsi="Times New Roman" w:eastAsia="宋体" w:cs="Times New Roman"/>
          <w:color w:val="020202"/>
          <w:kern w:val="0"/>
          <w:u w:val="none" w:color="FF0000"/>
        </w:rPr>
        <w:tab/>
      </w:r>
    </w:p>
    <w:p>
      <w:pPr>
        <w:pStyle w:val="10"/>
        <w:spacing w:line="360" w:lineRule="auto"/>
        <w:rPr>
          <w:rFonts w:hint="eastAsia" w:hAnsi="Times New Roman" w:eastAsia="宋体" w:cs="Times New Roman"/>
          <w:color w:val="020202"/>
          <w:kern w:val="0"/>
          <w:u w:val="none" w:color="FF0000"/>
        </w:rPr>
      </w:pPr>
      <w:r>
        <w:rPr>
          <w:rFonts w:hAnsi="Times New Roman" w:eastAsia="宋体" w:cs="Times New Roman"/>
          <w:color w:val="020202"/>
          <w:kern w:val="0"/>
          <w:u w:val="none" w:color="FF0000"/>
        </w:rPr>
        <w:t>14</w:t>
      </w:r>
      <w:r>
        <w:rPr>
          <w:rFonts w:hint="eastAsia" w:hAnsi="Times New Roman" w:eastAsia="宋体" w:cs="Times New Roman"/>
          <w:color w:val="020202"/>
          <w:kern w:val="0"/>
          <w:u w:val="none" w:color="FF0000"/>
        </w:rPr>
        <w:t>、内胆材质304不锈钢</w:t>
      </w:r>
    </w:p>
    <w:p>
      <w:pPr>
        <w:pStyle w:val="10"/>
        <w:spacing w:line="360" w:lineRule="auto"/>
        <w:rPr>
          <w:rFonts w:hint="eastAsia" w:hAnsi="Times New Roman" w:eastAsia="宋体" w:cs="Times New Roman"/>
          <w:color w:val="020202"/>
          <w:kern w:val="0"/>
          <w:u w:val="none" w:color="FF0000"/>
        </w:rPr>
      </w:pPr>
      <w:r>
        <w:rPr>
          <w:rFonts w:hAnsi="Times New Roman" w:eastAsia="宋体" w:cs="Times New Roman"/>
          <w:color w:val="020202"/>
          <w:kern w:val="0"/>
          <w:u w:val="none" w:color="FF0000"/>
        </w:rPr>
        <w:t>15</w:t>
      </w:r>
      <w:r>
        <w:rPr>
          <w:rFonts w:hint="eastAsia" w:hAnsi="Times New Roman" w:eastAsia="宋体" w:cs="Times New Roman"/>
          <w:color w:val="020202"/>
          <w:kern w:val="0"/>
          <w:u w:val="none" w:color="FF0000"/>
        </w:rPr>
        <w:t>、加热功率：600</w:t>
      </w:r>
      <w:r>
        <w:rPr>
          <w:rFonts w:hAnsi="Times New Roman" w:eastAsia="宋体" w:cs="Times New Roman"/>
          <w:color w:val="020202"/>
          <w:kern w:val="0"/>
          <w:u w:val="none" w:color="FF0000"/>
        </w:rPr>
        <w:t>W</w:t>
      </w:r>
      <w:r>
        <w:rPr>
          <w:rFonts w:hint="eastAsia" w:hAnsi="Times New Roman" w:eastAsia="宋体" w:cs="Times New Roman"/>
          <w:color w:val="020202"/>
          <w:kern w:val="0"/>
          <w:u w:val="none" w:color="FF0000"/>
        </w:rPr>
        <w:tab/>
      </w:r>
      <w:r>
        <w:rPr>
          <w:rFonts w:hint="eastAsia" w:hAnsi="Times New Roman" w:eastAsia="宋体" w:cs="Times New Roman"/>
          <w:color w:val="020202"/>
          <w:kern w:val="0"/>
          <w:u w:val="none" w:color="FF0000"/>
        </w:rPr>
        <w:tab/>
      </w:r>
    </w:p>
    <w:p>
      <w:pPr>
        <w:pStyle w:val="10"/>
        <w:spacing w:line="360" w:lineRule="auto"/>
        <w:rPr>
          <w:rFonts w:hint="eastAsia" w:hAnsi="Times New Roman" w:eastAsia="宋体" w:cs="Times New Roman"/>
          <w:color w:val="020202"/>
          <w:kern w:val="0"/>
          <w:u w:val="none" w:color="FF0000"/>
        </w:rPr>
      </w:pPr>
      <w:r>
        <w:rPr>
          <w:rFonts w:hAnsi="Times New Roman" w:eastAsia="宋体" w:cs="Times New Roman"/>
          <w:color w:val="020202"/>
          <w:kern w:val="0"/>
          <w:u w:val="none" w:color="FF0000"/>
        </w:rPr>
        <w:t>16</w:t>
      </w:r>
      <w:r>
        <w:rPr>
          <w:rFonts w:hint="eastAsia" w:hAnsi="Times New Roman" w:eastAsia="宋体" w:cs="Times New Roman"/>
          <w:color w:val="020202"/>
          <w:kern w:val="0"/>
          <w:u w:val="none" w:color="FF0000"/>
        </w:rPr>
        <w:t>、隔板数：2块</w:t>
      </w:r>
      <w:r>
        <w:rPr>
          <w:rFonts w:hint="eastAsia" w:hAnsi="Times New Roman" w:eastAsia="宋体" w:cs="Times New Roman"/>
          <w:color w:val="020202"/>
          <w:kern w:val="0"/>
          <w:u w:val="none" w:color="FF0000"/>
        </w:rPr>
        <w:tab/>
      </w:r>
    </w:p>
    <w:p>
      <w:pPr>
        <w:pStyle w:val="10"/>
        <w:spacing w:line="360" w:lineRule="auto"/>
        <w:rPr>
          <w:rFonts w:hint="eastAsia" w:hAnsi="Times New Roman" w:eastAsia="宋体" w:cs="Times New Roman"/>
          <w:color w:val="020202"/>
          <w:kern w:val="0"/>
          <w:u w:val="none" w:color="FF0000"/>
        </w:rPr>
      </w:pPr>
      <w:r>
        <w:rPr>
          <w:rFonts w:hAnsi="Times New Roman" w:eastAsia="宋体" w:cs="Times New Roman"/>
          <w:color w:val="020202"/>
          <w:kern w:val="0"/>
          <w:u w:val="none" w:color="FF0000"/>
        </w:rPr>
        <w:t>17</w:t>
      </w:r>
      <w:r>
        <w:rPr>
          <w:rFonts w:hint="eastAsia" w:hAnsi="Times New Roman" w:eastAsia="宋体" w:cs="Times New Roman"/>
          <w:color w:val="020202"/>
          <w:kern w:val="0"/>
          <w:u w:val="none" w:color="FF0000"/>
        </w:rPr>
        <w:t>、工作尺寸：500*500*650mm</w:t>
      </w:r>
      <w:r>
        <w:rPr>
          <w:rFonts w:hint="eastAsia" w:hAnsi="Times New Roman" w:eastAsia="宋体" w:cs="Times New Roman"/>
          <w:color w:val="020202"/>
          <w:kern w:val="0"/>
          <w:u w:val="none" w:color="FF0000"/>
        </w:rPr>
        <w:tab/>
      </w:r>
      <w:r>
        <w:rPr>
          <w:rFonts w:hint="eastAsia" w:hAnsi="Times New Roman" w:eastAsia="宋体" w:cs="Times New Roman"/>
          <w:color w:val="020202"/>
          <w:kern w:val="0"/>
          <w:u w:val="none" w:color="FF0000"/>
        </w:rPr>
        <w:tab/>
      </w:r>
      <w:r>
        <w:rPr>
          <w:rFonts w:hint="eastAsia" w:hAnsi="Times New Roman" w:eastAsia="宋体" w:cs="Times New Roman"/>
          <w:color w:val="020202"/>
          <w:kern w:val="0"/>
          <w:u w:val="none" w:color="FF0000"/>
        </w:rPr>
        <w:tab/>
      </w:r>
    </w:p>
    <w:p>
      <w:pPr>
        <w:pStyle w:val="10"/>
        <w:spacing w:line="360" w:lineRule="auto"/>
        <w:rPr>
          <w:rFonts w:hint="eastAsia" w:hAnsi="Times New Roman" w:eastAsia="宋体" w:cs="Times New Roman"/>
          <w:color w:val="020202"/>
          <w:kern w:val="0"/>
          <w:u w:val="none" w:color="FF0000"/>
        </w:rPr>
      </w:pPr>
      <w:r>
        <w:rPr>
          <w:rFonts w:hAnsi="Times New Roman" w:eastAsia="宋体" w:cs="Times New Roman"/>
          <w:color w:val="020202"/>
          <w:kern w:val="0"/>
          <w:u w:val="none" w:color="FF0000"/>
        </w:rPr>
        <w:t>18</w:t>
      </w:r>
      <w:r>
        <w:rPr>
          <w:rFonts w:hint="eastAsia" w:hAnsi="Times New Roman" w:eastAsia="宋体" w:cs="Times New Roman"/>
          <w:color w:val="020202"/>
          <w:kern w:val="0"/>
          <w:u w:val="none" w:color="FF0000"/>
        </w:rPr>
        <w:t>、外形尺寸：620*640*940mm</w:t>
      </w:r>
      <w:r>
        <w:rPr>
          <w:rFonts w:hint="eastAsia" w:hAnsi="Times New Roman" w:eastAsia="宋体" w:cs="Times New Roman"/>
          <w:color w:val="020202"/>
          <w:kern w:val="0"/>
          <w:u w:val="none" w:color="FF0000"/>
        </w:rPr>
        <w:tab/>
      </w:r>
      <w:r>
        <w:rPr>
          <w:rFonts w:hint="eastAsia" w:hAnsi="Times New Roman" w:eastAsia="宋体" w:cs="Times New Roman"/>
          <w:color w:val="020202"/>
          <w:kern w:val="0"/>
          <w:u w:val="none" w:color="FF0000"/>
        </w:rPr>
        <w:tab/>
      </w:r>
      <w:r>
        <w:rPr>
          <w:rFonts w:hint="eastAsia" w:hAnsi="Times New Roman" w:eastAsia="宋体" w:cs="Times New Roman"/>
          <w:color w:val="020202"/>
          <w:kern w:val="0"/>
          <w:u w:val="none" w:color="FF0000"/>
        </w:rPr>
        <w:tab/>
      </w:r>
    </w:p>
    <w:p>
      <w:pPr>
        <w:pStyle w:val="10"/>
        <w:spacing w:line="360" w:lineRule="auto"/>
        <w:rPr>
          <w:rFonts w:hint="eastAsia" w:hAnsi="Times New Roman" w:eastAsia="宋体" w:cs="Times New Roman"/>
          <w:color w:val="020202"/>
          <w:kern w:val="0"/>
          <w:u w:val="none" w:color="FF0000"/>
        </w:rPr>
      </w:pPr>
      <w:r>
        <w:rPr>
          <w:rFonts w:hAnsi="Times New Roman" w:eastAsia="宋体" w:cs="Times New Roman"/>
          <w:color w:val="020202"/>
          <w:kern w:val="0"/>
          <w:u w:val="none" w:color="FF0000"/>
        </w:rPr>
        <w:t>19</w:t>
      </w:r>
      <w:r>
        <w:rPr>
          <w:rFonts w:hint="eastAsia" w:hAnsi="Times New Roman" w:eastAsia="宋体" w:cs="Times New Roman"/>
          <w:color w:val="020202"/>
          <w:kern w:val="0"/>
          <w:u w:val="none" w:color="FF0000"/>
        </w:rPr>
        <w:t>、容积：160L</w:t>
      </w:r>
      <w:r>
        <w:rPr>
          <w:rFonts w:hint="eastAsia" w:hAnsi="Times New Roman" w:eastAsia="宋体" w:cs="Times New Roman"/>
          <w:color w:val="020202"/>
          <w:kern w:val="0"/>
          <w:u w:val="none" w:color="FF0000"/>
        </w:rPr>
        <w:tab/>
      </w:r>
    </w:p>
    <w:p>
      <w:pPr>
        <w:pStyle w:val="10"/>
        <w:spacing w:line="360" w:lineRule="auto"/>
        <w:rPr>
          <w:rFonts w:hint="eastAsia" w:hAnsi="Times New Roman" w:eastAsia="宋体" w:cs="Times New Roman"/>
          <w:color w:val="020202"/>
          <w:kern w:val="0"/>
          <w:u w:val="none" w:color="FF0000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恒温箱</w:t>
      </w:r>
      <w:r>
        <w:rPr>
          <w:rFonts w:hint="eastAsia"/>
          <w:b/>
          <w:bCs/>
          <w:sz w:val="32"/>
          <w:szCs w:val="32"/>
          <w:lang w:val="en-US" w:eastAsia="zh-CN"/>
        </w:rPr>
        <w:t>配置清单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default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vertAlign w:val="baseline"/>
                <w:lang w:val="en-US" w:eastAsia="zh-CN"/>
              </w:rPr>
              <w:t>部件名称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default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default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eastAsia" w:hAnsi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eastAsia="zh-CN"/>
              </w:rPr>
              <w:t>主</w:t>
            </w:r>
            <w:r>
              <w:rPr>
                <w:rFonts w:hint="eastAsia" w:hAnsi="宋体" w:cs="宋体"/>
                <w:sz w:val="21"/>
                <w:szCs w:val="21"/>
              </w:rPr>
              <w:t>机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eastAsia" w:hAnsi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1台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eastAsia" w:hAnsi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eastAsia" w:hAnsi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电源连接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线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eastAsia" w:hAnsi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1根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eastAsia" w:hAnsi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default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vertAlign w:val="baseline"/>
                <w:lang w:val="en-US" w:eastAsia="zh-CN"/>
              </w:rPr>
              <w:t>衬板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default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2块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eastAsia" w:hAnsi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default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说明书保险卡等成套文件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default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1份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eastAsia" w:hAnsi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pStyle w:val="10"/>
        <w:spacing w:line="360" w:lineRule="auto"/>
        <w:rPr>
          <w:rFonts w:hint="eastAsia" w:hAnsi="Times New Roman" w:eastAsia="宋体" w:cs="Times New Roman"/>
          <w:color w:val="020202"/>
          <w:kern w:val="0"/>
          <w:u w:val="none" w:color="FF0000"/>
        </w:rPr>
      </w:pPr>
    </w:p>
    <w:p>
      <w:pPr>
        <w:ind w:firstLine="1365" w:firstLineChars="650"/>
        <w:jc w:val="center"/>
        <w:rPr>
          <w:rFonts w:hint="eastAsia"/>
          <w:sz w:val="24"/>
        </w:rPr>
      </w:pPr>
      <w:r>
        <w:rPr>
          <w:rFonts w:hint="default"/>
          <w:lang w:val="en-US" w:eastAsia="zh-CN"/>
        </w:rPr>
        <w:br w:type="page"/>
      </w:r>
      <w:r>
        <w:rPr>
          <w:rFonts w:hint="eastAsia"/>
          <w:b/>
          <w:bCs/>
          <w:sz w:val="32"/>
          <w:szCs w:val="32"/>
        </w:rPr>
        <w:t>包埋机</w:t>
      </w:r>
      <w:r>
        <w:rPr>
          <w:rFonts w:hint="eastAsia"/>
          <w:b/>
          <w:bCs/>
          <w:sz w:val="32"/>
          <w:szCs w:val="32"/>
          <w:lang w:val="en-US" w:eastAsia="zh-CN"/>
        </w:rPr>
        <w:t>招标</w:t>
      </w:r>
      <w:r>
        <w:rPr>
          <w:rFonts w:hint="eastAsia"/>
          <w:b/>
          <w:bCs/>
          <w:sz w:val="32"/>
          <w:szCs w:val="32"/>
        </w:rPr>
        <w:t>参数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1、加热器温度设定范围：室温-99℃。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2、温度显示误差：±1℃。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3、保存盒尺寸：</w:t>
      </w:r>
      <w:r>
        <w:rPr>
          <w:rFonts w:hint="eastAsia" w:ascii="宋体" w:hAnsi="宋体"/>
          <w:sz w:val="21"/>
          <w:szCs w:val="21"/>
          <w:lang w:val="en-US" w:eastAsia="zh-CN"/>
        </w:rPr>
        <w:t>≥</w:t>
      </w:r>
      <w:r>
        <w:rPr>
          <w:rFonts w:hint="eastAsia" w:ascii="宋体" w:hAnsi="宋体"/>
          <w:sz w:val="21"/>
          <w:szCs w:val="21"/>
        </w:rPr>
        <w:t>18*21*5cm(C*K*H)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ascii="Segoe UI Symbol" w:hAnsi="Segoe UI Symbol" w:cs="Segoe UI Symbol"/>
          <w:bCs/>
          <w:color w:val="000000"/>
          <w:kern w:val="0"/>
          <w:sz w:val="24"/>
        </w:rPr>
        <w:t>★</w:t>
      </w:r>
      <w:r>
        <w:rPr>
          <w:rFonts w:hint="eastAsia" w:ascii="宋体" w:hAnsi="宋体"/>
          <w:sz w:val="21"/>
          <w:szCs w:val="21"/>
        </w:rPr>
        <w:t>4、 蜡缸容积：</w:t>
      </w:r>
      <w:r>
        <w:rPr>
          <w:rFonts w:hint="eastAsia" w:ascii="宋体" w:hAnsi="宋体"/>
          <w:sz w:val="21"/>
          <w:szCs w:val="21"/>
          <w:lang w:val="en-US" w:eastAsia="zh-CN"/>
        </w:rPr>
        <w:t>≥</w:t>
      </w:r>
      <w:r>
        <w:rPr>
          <w:rFonts w:hint="eastAsia" w:ascii="宋体" w:hAnsi="宋体"/>
          <w:sz w:val="21"/>
          <w:szCs w:val="21"/>
        </w:rPr>
        <w:t>6L。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5、 冷台面积：</w:t>
      </w:r>
      <w:r>
        <w:rPr>
          <w:rFonts w:hint="eastAsia" w:ascii="宋体" w:hAnsi="宋体"/>
          <w:sz w:val="21"/>
          <w:szCs w:val="21"/>
          <w:lang w:val="en-US" w:eastAsia="zh-CN"/>
        </w:rPr>
        <w:t>≥</w:t>
      </w:r>
      <w:r>
        <w:rPr>
          <w:rFonts w:hint="eastAsia" w:ascii="宋体" w:hAnsi="宋体"/>
          <w:sz w:val="21"/>
          <w:szCs w:val="21"/>
        </w:rPr>
        <w:t>355×370mm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6、 功率：＜1200W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7、配有手动和脚动开关，可同时实现包埋模定位和出蜡。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8、操作台左右两端各设置了刮蜡器，可用于整修蜡块和包埋盒周边的余蜡。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9、有定时开（关）机的功能。全自动程序控制，1周每天开关机时间可预设。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10、对包埋微小组织的观察采用LED作为照明光源。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11、半导体制冷块快速制冷。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12、储蜡缸和保温盒具有双重过载保护、安全可靠。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13、</w:t>
      </w:r>
      <w:r>
        <w:rPr>
          <w:rFonts w:hint="eastAsia" w:ascii="宋体" w:hAnsi="宋体"/>
          <w:color w:val="000000"/>
          <w:sz w:val="21"/>
          <w:szCs w:val="21"/>
        </w:rPr>
        <w:t>彩色高清液晶显示屏，导航键盘，全中文操作界面。</w:t>
      </w:r>
    </w:p>
    <w:p>
      <w:pPr>
        <w:adjustRightInd w:val="0"/>
        <w:snapToGrid w:val="0"/>
        <w:spacing w:line="360" w:lineRule="auto"/>
        <w:rPr>
          <w:rFonts w:hint="default" w:ascii="宋体" w:hAnsi="宋体" w:eastAsia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14、包埋机工作台面和左右两个保温盒为模具一次成型，台面有引蜡槽，余蜡直接进入保温盒。避免漏蜡和余蜡再处理。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包埋机</w:t>
      </w:r>
      <w:r>
        <w:rPr>
          <w:rFonts w:hint="eastAsia"/>
          <w:b/>
          <w:bCs/>
          <w:sz w:val="32"/>
          <w:szCs w:val="32"/>
          <w:lang w:val="en-US" w:eastAsia="zh-CN"/>
        </w:rPr>
        <w:t>配置清单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default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vertAlign w:val="baseline"/>
                <w:lang w:val="en-US" w:eastAsia="zh-CN"/>
              </w:rPr>
              <w:t>部件名称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default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default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eastAsia" w:hAnsi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eastAsia="zh-CN"/>
              </w:rPr>
              <w:t>主</w:t>
            </w:r>
            <w:r>
              <w:rPr>
                <w:rFonts w:hint="eastAsia" w:hAnsi="宋体" w:cs="宋体"/>
                <w:sz w:val="21"/>
                <w:szCs w:val="21"/>
              </w:rPr>
              <w:t>机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eastAsia" w:hAnsi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1台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eastAsia" w:hAnsi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eastAsia" w:hAnsi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电源连接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线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eastAsia" w:hAnsi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1根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eastAsia" w:hAnsi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eastAsia" w:hAnsi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灯泡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eastAsia" w:hAnsi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1个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eastAsia" w:hAnsi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eastAsia" w:hAnsi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hAnsi="宋体" w:cs="宋体"/>
                <w:sz w:val="21"/>
                <w:szCs w:val="21"/>
              </w:rPr>
              <w:t>保险丝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eastAsia" w:hAnsi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hAnsi="宋体" w:cs="宋体"/>
                <w:sz w:val="21"/>
                <w:szCs w:val="21"/>
              </w:rPr>
              <w:t>2个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eastAsia" w:hAnsi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eastAsia" w:hAnsi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hAnsi="宋体" w:cs="宋体"/>
                <w:sz w:val="21"/>
                <w:szCs w:val="21"/>
              </w:rPr>
              <w:t>脚踏开关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eastAsia" w:hAnsi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1个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eastAsia" w:hAnsi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  <w:lang w:eastAsia="zh-CN"/>
              </w:rPr>
              <w:t>塑料</w:t>
            </w:r>
            <w:r>
              <w:rPr>
                <w:rFonts w:hint="eastAsia" w:hAnsi="宋体" w:cs="宋体"/>
                <w:sz w:val="21"/>
                <w:szCs w:val="21"/>
              </w:rPr>
              <w:t>小铲刀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eastAsia" w:hAnsi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1把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eastAsia" w:hAnsi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  <w:lang w:eastAsia="zh-CN"/>
              </w:rPr>
              <w:t>内六角扳手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eastAsia" w:hAnsi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1把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3"/>
              <w:tabs>
                <w:tab w:val="left" w:pos="1368"/>
                <w:tab w:val="left" w:pos="3888"/>
                <w:tab w:val="left" w:pos="5508"/>
              </w:tabs>
              <w:jc w:val="both"/>
              <w:rPr>
                <w:rFonts w:hint="eastAsia" w:hAnsi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default" w:ascii="宋体" w:hAnsi="宋体"/>
          <w:color w:val="000000"/>
          <w:sz w:val="28"/>
          <w:szCs w:val="28"/>
          <w:lang w:val="en-US" w:eastAsia="zh-CN"/>
        </w:rPr>
      </w:pPr>
    </w:p>
    <w:p>
      <w:pPr>
        <w:spacing w:line="480" w:lineRule="exact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480" w:lineRule="exact"/>
        <w:jc w:val="center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spacing w:line="480" w:lineRule="exact"/>
        <w:jc w:val="center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spacing w:line="480" w:lineRule="exact"/>
        <w:jc w:val="center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spacing w:line="480" w:lineRule="exact"/>
        <w:jc w:val="center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spacing w:line="480" w:lineRule="exact"/>
        <w:jc w:val="center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spacing w:line="480" w:lineRule="exact"/>
        <w:jc w:val="center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显微镜</w:t>
      </w:r>
      <w:r>
        <w:rPr>
          <w:rFonts w:hint="eastAsia"/>
          <w:b/>
          <w:bCs/>
          <w:sz w:val="32"/>
          <w:szCs w:val="32"/>
          <w:lang w:val="en-US" w:eastAsia="zh-CN"/>
        </w:rPr>
        <w:t>招标</w:t>
      </w:r>
      <w:r>
        <w:rPr>
          <w:rFonts w:hint="eastAsia"/>
          <w:b/>
          <w:bCs/>
          <w:sz w:val="32"/>
          <w:szCs w:val="32"/>
        </w:rPr>
        <w:t>参数</w:t>
      </w:r>
    </w:p>
    <w:p>
      <w:pPr>
        <w:spacing w:line="480" w:lineRule="exact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rPr>
          <w:rFonts w:hint="eastAsia" w:ascii="宋体" w:hAnsi="宋体"/>
          <w:bCs/>
          <w:sz w:val="24"/>
          <w:szCs w:val="24"/>
          <w:lang w:val="en-GB"/>
        </w:rPr>
      </w:pPr>
      <w:r>
        <w:rPr>
          <w:rFonts w:hint="eastAsia" w:ascii="宋体" w:hAnsi="宋体" w:cs="新宋体"/>
          <w:sz w:val="24"/>
          <w:szCs w:val="24"/>
        </w:rPr>
        <w:t>1.</w:t>
      </w:r>
      <w:r>
        <w:rPr>
          <w:rFonts w:ascii="Segoe UI Symbol" w:hAnsi="Segoe UI Symbol" w:eastAsia="宋体" w:cs="Segoe UI Symbol"/>
          <w:color w:val="000000"/>
          <w:kern w:val="0"/>
          <w:sz w:val="24"/>
          <w:szCs w:val="24"/>
          <w:lang w:bidi="ar"/>
        </w:rPr>
        <w:t>★</w:t>
      </w:r>
      <w:r>
        <w:rPr>
          <w:rFonts w:hint="eastAsia" w:ascii="宋体" w:hAnsi="宋体" w:cs="新宋体"/>
          <w:color w:val="000000"/>
          <w:sz w:val="24"/>
          <w:szCs w:val="24"/>
        </w:rPr>
        <w:t>光学系统：</w:t>
      </w:r>
      <w:r>
        <w:rPr>
          <w:rFonts w:hint="eastAsia" w:ascii="宋体" w:hAnsi="宋体" w:cs="新宋体"/>
          <w:sz w:val="24"/>
          <w:szCs w:val="24"/>
        </w:rPr>
        <w:t>HC无限远色差-像差矫正光学系统</w:t>
      </w:r>
      <w:r>
        <w:rPr>
          <w:rFonts w:hint="eastAsia" w:ascii="宋体" w:hAnsi="宋体" w:cs="新宋体"/>
          <w:color w:val="000000"/>
          <w:sz w:val="24"/>
          <w:szCs w:val="24"/>
        </w:rPr>
        <w:t>,具有轴向和径向双重色差校正。国际标准齐焦距离</w:t>
      </w:r>
      <w:r>
        <w:rPr>
          <w:rFonts w:hint="eastAsia" w:ascii="宋体" w:hAnsi="宋体"/>
          <w:sz w:val="24"/>
          <w:szCs w:val="24"/>
        </w:rPr>
        <w:t>≥</w:t>
      </w:r>
      <w:r>
        <w:rPr>
          <w:rFonts w:hint="eastAsia" w:ascii="宋体" w:hAnsi="宋体" w:cs="新宋体"/>
          <w:color w:val="000000"/>
          <w:sz w:val="24"/>
          <w:szCs w:val="24"/>
        </w:rPr>
        <w:t>45mm，光学部件镀膜防霉；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可升级为、荧光及数字成像观察，可扩展暗视野、偏光、相差、微分干涉及多人共览等。</w:t>
      </w:r>
    </w:p>
    <w:p>
      <w:pPr>
        <w:pStyle w:val="11"/>
        <w:spacing w:line="440" w:lineRule="exact"/>
        <w:ind w:firstLine="0" w:firstLineChars="0"/>
        <w:rPr>
          <w:rFonts w:ascii="宋体" w:hAnsi="宋体" w:cs="新宋体"/>
          <w:color w:val="000000"/>
          <w:sz w:val="24"/>
        </w:rPr>
      </w:pPr>
      <w:r>
        <w:rPr>
          <w:rFonts w:hint="eastAsia" w:ascii="宋体" w:hAnsi="宋体" w:cs="新宋体"/>
          <w:color w:val="000000"/>
          <w:sz w:val="24"/>
        </w:rPr>
        <w:t>2.</w:t>
      </w:r>
      <w:r>
        <w:rPr>
          <w:rFonts w:ascii="Segoe UI Symbol" w:hAnsi="Segoe UI Symbol" w:eastAsia="宋体" w:cs="Segoe UI Symbol"/>
          <w:color w:val="000000"/>
          <w:kern w:val="0"/>
          <w:sz w:val="24"/>
          <w:szCs w:val="24"/>
          <w:lang w:bidi="ar"/>
        </w:rPr>
        <w:t>★</w:t>
      </w:r>
      <w:r>
        <w:rPr>
          <w:rFonts w:hint="eastAsia" w:ascii="宋体" w:hAnsi="宋体" w:cs="新宋体"/>
          <w:color w:val="000000"/>
          <w:sz w:val="24"/>
        </w:rPr>
        <w:t>主机：合金结构，一体化机身,防震机座，结构稳定；</w:t>
      </w:r>
      <w:r>
        <w:rPr>
          <w:rFonts w:hint="eastAsia" w:ascii="宋体" w:hAnsi="宋体" w:cs="新宋体"/>
          <w:sz w:val="24"/>
        </w:rPr>
        <w:t>目镜：10X高眼点目镜，视野数</w:t>
      </w:r>
      <w:r>
        <w:rPr>
          <w:rFonts w:hint="eastAsia" w:ascii="宋体" w:hAnsi="宋体"/>
          <w:sz w:val="24"/>
        </w:rPr>
        <w:t>≥</w:t>
      </w:r>
      <w:r>
        <w:rPr>
          <w:rFonts w:hint="eastAsia" w:ascii="宋体" w:hAnsi="宋体" w:cs="新宋体"/>
          <w:sz w:val="24"/>
        </w:rPr>
        <w:t>2</w:t>
      </w:r>
      <w:r>
        <w:rPr>
          <w:rFonts w:ascii="宋体" w:hAnsi="宋体" w:cs="新宋体"/>
          <w:sz w:val="24"/>
        </w:rPr>
        <w:t>2</w:t>
      </w:r>
      <w:r>
        <w:rPr>
          <w:rFonts w:hint="eastAsia" w:ascii="宋体" w:hAnsi="宋体" w:cs="新宋体"/>
          <w:sz w:val="24"/>
        </w:rPr>
        <w:t>mm，</w:t>
      </w:r>
      <w:r>
        <w:rPr>
          <w:rFonts w:hint="eastAsia" w:ascii="宋体" w:hAnsi="宋体" w:cs="新宋体"/>
          <w:color w:val="000000"/>
          <w:sz w:val="24"/>
        </w:rPr>
        <w:t>屈光度、瞳间距可调；</w:t>
      </w:r>
    </w:p>
    <w:p>
      <w:pPr>
        <w:pStyle w:val="12"/>
        <w:spacing w:line="440" w:lineRule="exact"/>
        <w:ind w:left="540" w:hanging="540" w:hangingChars="225"/>
        <w:jc w:val="both"/>
        <w:rPr>
          <w:rFonts w:ascii="宋体" w:hAnsi="宋体" w:eastAsia="宋体" w:cs="新宋体"/>
        </w:rPr>
      </w:pPr>
      <w:r>
        <w:rPr>
          <w:rFonts w:hint="eastAsia" w:ascii="宋体" w:hAnsi="宋体" w:eastAsia="宋体" w:cs="新宋体"/>
        </w:rPr>
        <w:t>3. 调焦机构：三级调焦、</w:t>
      </w:r>
      <w:r>
        <w:rPr>
          <w:rFonts w:hint="eastAsia" w:ascii="宋体" w:hAnsi="宋体" w:eastAsia="宋体" w:cs="新宋体"/>
          <w:bCs/>
          <w:color w:val="auto"/>
          <w:kern w:val="2"/>
          <w:lang w:val="en-GB"/>
        </w:rPr>
        <w:t>带有同轴粗、微调焦装置；调焦旋钮高度可调节, 操作舒适；</w:t>
      </w:r>
    </w:p>
    <w:p>
      <w:pPr>
        <w:pStyle w:val="11"/>
        <w:spacing w:line="440" w:lineRule="exact"/>
        <w:ind w:firstLine="0" w:firstLineChars="0"/>
        <w:rPr>
          <w:rFonts w:ascii="宋体" w:hAnsi="宋体" w:cs="新宋体"/>
          <w:color w:val="000000"/>
          <w:sz w:val="24"/>
        </w:rPr>
      </w:pPr>
      <w:r>
        <w:rPr>
          <w:rFonts w:hint="eastAsia" w:ascii="宋体" w:hAnsi="宋体" w:cs="新宋体"/>
          <w:color w:val="000000"/>
          <w:sz w:val="24"/>
        </w:rPr>
        <w:t>4.光源系统：LED发光二极管照明，亮度可调节。至少可用</w:t>
      </w:r>
      <w:r>
        <w:rPr>
          <w:rFonts w:hint="eastAsia" w:ascii="宋体" w:hAnsi="宋体" w:cs="新宋体"/>
          <w:sz w:val="24"/>
        </w:rPr>
        <w:t>5</w:t>
      </w:r>
      <w:r>
        <w:rPr>
          <w:rFonts w:hint="eastAsia" w:ascii="宋体" w:hAnsi="宋体" w:cs="新宋体"/>
          <w:color w:val="000000"/>
          <w:sz w:val="24"/>
        </w:rPr>
        <w:t>00,00小时；</w:t>
      </w:r>
    </w:p>
    <w:p>
      <w:pPr>
        <w:spacing w:line="440" w:lineRule="exact"/>
        <w:rPr>
          <w:rFonts w:ascii="宋体" w:hAnsi="宋体" w:cs="新宋体"/>
          <w:color w:val="000000"/>
          <w:sz w:val="24"/>
          <w:szCs w:val="24"/>
        </w:rPr>
      </w:pPr>
      <w:r>
        <w:rPr>
          <w:rFonts w:ascii="宋体" w:hAnsi="宋体" w:cs="新宋体"/>
          <w:color w:val="000000"/>
          <w:sz w:val="24"/>
          <w:szCs w:val="24"/>
        </w:rPr>
        <w:t>5</w:t>
      </w:r>
      <w:r>
        <w:rPr>
          <w:rFonts w:hint="eastAsia" w:ascii="宋体" w:hAnsi="宋体" w:cs="新宋体"/>
          <w:color w:val="000000"/>
          <w:sz w:val="24"/>
          <w:szCs w:val="24"/>
        </w:rPr>
        <w:t>.内倾式物镜转盘6位；</w:t>
      </w:r>
    </w:p>
    <w:p>
      <w:pPr>
        <w:pStyle w:val="12"/>
        <w:spacing w:line="440" w:lineRule="exact"/>
        <w:ind w:left="540" w:hanging="540" w:hangingChars="225"/>
        <w:jc w:val="both"/>
        <w:rPr>
          <w:rFonts w:ascii="宋体" w:hAnsi="宋体" w:eastAsia="宋体" w:cs="新宋体"/>
          <w:bCs/>
          <w:color w:val="auto"/>
          <w:kern w:val="2"/>
          <w:lang w:val="en-GB"/>
        </w:rPr>
      </w:pPr>
      <w:r>
        <w:rPr>
          <w:rFonts w:ascii="宋体" w:hAnsi="宋体" w:eastAsia="宋体" w:cs="新宋体"/>
        </w:rPr>
        <w:t>6</w:t>
      </w:r>
      <w:r>
        <w:rPr>
          <w:rFonts w:hint="eastAsia" w:ascii="宋体" w:hAnsi="宋体" w:eastAsia="宋体" w:cs="新宋体"/>
        </w:rPr>
        <w:t xml:space="preserve">. </w:t>
      </w:r>
      <w:r>
        <w:rPr>
          <w:rFonts w:ascii="Segoe UI Symbol" w:hAnsi="Segoe UI Symbol" w:eastAsia="宋体" w:cs="Segoe UI Symbol"/>
          <w:color w:val="000000"/>
          <w:kern w:val="0"/>
          <w:sz w:val="24"/>
          <w:szCs w:val="24"/>
          <w:lang w:bidi="ar"/>
        </w:rPr>
        <w:t>★</w:t>
      </w:r>
      <w:r>
        <w:rPr>
          <w:rFonts w:hint="eastAsia" w:ascii="宋体" w:hAnsi="宋体" w:eastAsia="宋体" w:cs="新宋体"/>
          <w:bCs/>
          <w:color w:val="auto"/>
          <w:kern w:val="2"/>
          <w:lang w:val="en-GB"/>
        </w:rPr>
        <w:t>万能聚光镜：带有孔径光阑的聚光镜，有效光阑刻度上具有彩色标注且与物镜颜色代码对应，可确保快速正确匹配物镜与光阑；</w:t>
      </w:r>
    </w:p>
    <w:p>
      <w:pPr>
        <w:pStyle w:val="12"/>
        <w:spacing w:line="440" w:lineRule="exact"/>
        <w:ind w:left="540" w:hanging="540" w:hangingChars="225"/>
        <w:jc w:val="both"/>
        <w:rPr>
          <w:rFonts w:ascii="宋体" w:hAnsi="宋体" w:eastAsia="宋体" w:cs="新宋体"/>
        </w:rPr>
      </w:pPr>
      <w:r>
        <w:rPr>
          <w:rFonts w:ascii="宋体" w:hAnsi="宋体" w:eastAsia="宋体" w:cs="新宋体"/>
          <w:bCs/>
          <w:color w:val="auto"/>
          <w:kern w:val="2"/>
        </w:rPr>
        <w:t>7</w:t>
      </w:r>
      <w:r>
        <w:rPr>
          <w:rFonts w:hint="eastAsia" w:ascii="宋体" w:hAnsi="宋体" w:eastAsia="宋体" w:cs="新宋体"/>
          <w:bCs/>
          <w:color w:val="auto"/>
          <w:kern w:val="2"/>
        </w:rPr>
        <w:t>.</w:t>
      </w:r>
      <w:r>
        <w:rPr>
          <w:rFonts w:ascii="Segoe UI Symbol" w:hAnsi="Segoe UI Symbol" w:eastAsia="宋体" w:cs="Segoe UI Symbol"/>
          <w:color w:val="000000"/>
          <w:kern w:val="0"/>
          <w:sz w:val="24"/>
          <w:szCs w:val="24"/>
          <w:lang w:bidi="ar"/>
        </w:rPr>
        <w:t>★</w:t>
      </w:r>
      <w:r>
        <w:rPr>
          <w:rFonts w:hint="eastAsia" w:ascii="宋体" w:hAnsi="宋体" w:eastAsia="宋体" w:cs="新宋体"/>
        </w:rPr>
        <w:t>载物台：人体工学载物台，</w:t>
      </w:r>
      <w:r>
        <w:rPr>
          <w:rFonts w:hint="eastAsia" w:ascii="宋体" w:hAnsi="宋体" w:eastAsia="宋体" w:cs="新宋体"/>
          <w:bCs/>
          <w:color w:val="auto"/>
          <w:kern w:val="2"/>
          <w:lang w:val="en-GB"/>
        </w:rPr>
        <w:t>低位置同轴驱动旋钮的高抗磨损性陶瓷覆盖层载物台，用户可自己将操作杆左右手更换；X-Y移动无暴露齿条；</w:t>
      </w:r>
    </w:p>
    <w:p>
      <w:pPr>
        <w:pStyle w:val="11"/>
        <w:spacing w:line="440" w:lineRule="exact"/>
        <w:ind w:firstLine="0" w:firstLineChars="0"/>
        <w:rPr>
          <w:rFonts w:ascii="宋体" w:hAnsi="宋体" w:cs="新宋体"/>
          <w:color w:val="000000"/>
          <w:sz w:val="24"/>
        </w:rPr>
      </w:pPr>
      <w:r>
        <w:rPr>
          <w:rFonts w:ascii="宋体" w:hAnsi="宋体" w:cs="新宋体"/>
          <w:sz w:val="24"/>
        </w:rPr>
        <w:t>8</w:t>
      </w:r>
      <w:r>
        <w:rPr>
          <w:rFonts w:hint="eastAsia" w:ascii="宋体" w:hAnsi="宋体" w:cs="新宋体"/>
          <w:sz w:val="24"/>
        </w:rPr>
        <w:t xml:space="preserve">. </w:t>
      </w:r>
      <w:r>
        <w:rPr>
          <w:rFonts w:hint="eastAsia" w:ascii="宋体" w:hAnsi="宋体" w:cs="新宋体"/>
          <w:color w:val="000000"/>
          <w:sz w:val="24"/>
        </w:rPr>
        <w:t>夹片器：可单手操作样品夹,调焦与X-Y调节全对称；</w:t>
      </w:r>
    </w:p>
    <w:p>
      <w:pPr>
        <w:pStyle w:val="11"/>
        <w:spacing w:line="440" w:lineRule="exact"/>
        <w:ind w:firstLine="0" w:firstLineChars="0"/>
        <w:rPr>
          <w:rFonts w:ascii="宋体" w:hAnsi="宋体" w:cs="新宋体"/>
          <w:color w:val="000000"/>
          <w:sz w:val="24"/>
        </w:rPr>
      </w:pPr>
      <w:r>
        <w:rPr>
          <w:rFonts w:ascii="宋体" w:hAnsi="宋体" w:cs="新宋体"/>
          <w:color w:val="000000"/>
          <w:sz w:val="24"/>
        </w:rPr>
        <w:t>9</w:t>
      </w:r>
      <w:r>
        <w:rPr>
          <w:rFonts w:hint="eastAsia" w:ascii="宋体" w:hAnsi="宋体" w:cs="新宋体"/>
          <w:color w:val="000000"/>
          <w:sz w:val="24"/>
        </w:rPr>
        <w:t xml:space="preserve">. </w:t>
      </w:r>
      <w:r>
        <w:rPr>
          <w:rFonts w:ascii="Segoe UI Symbol" w:hAnsi="Segoe UI Symbol" w:eastAsia="宋体" w:cs="Segoe UI Symbol"/>
          <w:color w:val="000000"/>
          <w:kern w:val="0"/>
          <w:sz w:val="24"/>
          <w:szCs w:val="24"/>
          <w:lang w:bidi="ar"/>
        </w:rPr>
        <w:t>★</w:t>
      </w:r>
      <w:r>
        <w:rPr>
          <w:rFonts w:hint="eastAsia" w:ascii="宋体" w:hAnsi="宋体" w:cs="新宋体"/>
          <w:sz w:val="24"/>
        </w:rPr>
        <w:t>同步亮度</w:t>
      </w:r>
      <w:r>
        <w:rPr>
          <w:rFonts w:hint="eastAsia" w:ascii="宋体" w:hAnsi="宋体" w:cs="新宋体"/>
          <w:color w:val="000000"/>
          <w:sz w:val="24"/>
        </w:rPr>
        <w:t>物镜：4X、10X、20X观察始终和40X亮度保持一致；</w:t>
      </w:r>
    </w:p>
    <w:p>
      <w:pPr>
        <w:pStyle w:val="11"/>
        <w:spacing w:line="440" w:lineRule="exact"/>
        <w:ind w:firstLine="480"/>
        <w:rPr>
          <w:rFonts w:ascii="宋体" w:hAnsi="宋体" w:cs="新宋体"/>
          <w:color w:val="000000"/>
          <w:sz w:val="24"/>
        </w:rPr>
      </w:pPr>
      <w:r>
        <w:rPr>
          <w:rFonts w:hint="eastAsia" w:ascii="宋体" w:hAnsi="宋体" w:cs="新宋体"/>
          <w:color w:val="000000"/>
          <w:sz w:val="24"/>
        </w:rPr>
        <w:t>4X平场消色差物镜NA 0.10；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cs="新宋体"/>
          <w:color w:val="000000"/>
          <w:sz w:val="24"/>
          <w:szCs w:val="24"/>
        </w:rPr>
      </w:pPr>
      <w:r>
        <w:rPr>
          <w:rFonts w:hint="eastAsia" w:ascii="宋体" w:hAnsi="宋体" w:cs="新宋体"/>
          <w:color w:val="000000"/>
          <w:sz w:val="24"/>
          <w:szCs w:val="24"/>
        </w:rPr>
        <w:t>10X平场消色差物镜NA 0.25；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cs="新宋体"/>
          <w:color w:val="000000"/>
          <w:sz w:val="24"/>
          <w:szCs w:val="24"/>
        </w:rPr>
      </w:pPr>
      <w:r>
        <w:rPr>
          <w:rFonts w:hint="eastAsia" w:ascii="宋体" w:hAnsi="宋体" w:cs="新宋体"/>
          <w:color w:val="000000"/>
          <w:sz w:val="24"/>
          <w:szCs w:val="24"/>
        </w:rPr>
        <w:t>20X平场消色差物镜NA 0.40；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cs="新宋体"/>
          <w:color w:val="000000"/>
          <w:sz w:val="24"/>
          <w:szCs w:val="24"/>
        </w:rPr>
      </w:pPr>
      <w:r>
        <w:rPr>
          <w:rFonts w:hint="eastAsia" w:ascii="宋体" w:hAnsi="宋体" w:cs="新宋体"/>
          <w:color w:val="000000"/>
          <w:sz w:val="24"/>
          <w:szCs w:val="24"/>
        </w:rPr>
        <w:t>40X平场消色差物镜NA 0.65；</w:t>
      </w:r>
    </w:p>
    <w:p>
      <w:pPr>
        <w:widowControl/>
        <w:spacing w:line="440" w:lineRule="exact"/>
        <w:jc w:val="left"/>
        <w:rPr>
          <w:rFonts w:ascii="宋体" w:hAnsi="宋体" w:cs="新宋体"/>
          <w:color w:val="000000"/>
          <w:sz w:val="24"/>
          <w:szCs w:val="24"/>
        </w:rPr>
      </w:pPr>
      <w:r>
        <w:rPr>
          <w:rFonts w:hint="eastAsia" w:ascii="宋体" w:hAnsi="宋体" w:cs="新宋体"/>
          <w:color w:val="000000"/>
          <w:sz w:val="24"/>
          <w:szCs w:val="24"/>
        </w:rPr>
        <w:t>1</w:t>
      </w:r>
      <w:r>
        <w:rPr>
          <w:rFonts w:ascii="宋体" w:hAnsi="宋体" w:cs="新宋体"/>
          <w:color w:val="000000"/>
          <w:sz w:val="24"/>
          <w:szCs w:val="24"/>
        </w:rPr>
        <w:t>0</w:t>
      </w:r>
      <w:r>
        <w:rPr>
          <w:rFonts w:hint="eastAsia" w:ascii="宋体" w:hAnsi="宋体" w:cs="新宋体"/>
          <w:color w:val="000000"/>
          <w:sz w:val="24"/>
          <w:szCs w:val="24"/>
        </w:rPr>
        <w:t>.观察筒：30度倾角，铰链式三目观察筒，50%/50%分光；</w:t>
      </w:r>
    </w:p>
    <w:p>
      <w:pPr>
        <w:widowControl/>
        <w:spacing w:line="440" w:lineRule="exact"/>
        <w:jc w:val="left"/>
        <w:rPr>
          <w:rFonts w:hint="eastAsia" w:ascii="宋体" w:hAnsi="宋体" w:cs="新宋体"/>
          <w:color w:val="000000"/>
          <w:sz w:val="24"/>
          <w:szCs w:val="24"/>
        </w:rPr>
      </w:pPr>
    </w:p>
    <w:p>
      <w:pPr>
        <w:widowControl/>
        <w:spacing w:line="440" w:lineRule="exact"/>
        <w:jc w:val="left"/>
        <w:rPr>
          <w:rFonts w:hint="eastAsia" w:ascii="宋体" w:hAnsi="宋体" w:cs="新宋体"/>
          <w:color w:val="000000"/>
          <w:sz w:val="24"/>
          <w:szCs w:val="24"/>
        </w:rPr>
      </w:pPr>
    </w:p>
    <w:p>
      <w:pPr>
        <w:widowControl/>
        <w:spacing w:line="440" w:lineRule="exact"/>
        <w:jc w:val="left"/>
        <w:rPr>
          <w:rFonts w:hint="eastAsia" w:ascii="宋体" w:hAnsi="宋体" w:cs="新宋体"/>
          <w:color w:val="000000"/>
          <w:sz w:val="24"/>
          <w:szCs w:val="24"/>
        </w:rPr>
      </w:pPr>
    </w:p>
    <w:p>
      <w:pPr>
        <w:widowControl/>
        <w:spacing w:line="440" w:lineRule="exact"/>
        <w:jc w:val="left"/>
        <w:rPr>
          <w:rFonts w:hint="eastAsia" w:ascii="宋体" w:hAnsi="宋体" w:cs="新宋体"/>
          <w:color w:val="000000"/>
          <w:sz w:val="24"/>
          <w:szCs w:val="24"/>
        </w:rPr>
      </w:pPr>
    </w:p>
    <w:p>
      <w:pPr>
        <w:widowControl/>
        <w:spacing w:line="440" w:lineRule="exact"/>
        <w:jc w:val="left"/>
        <w:rPr>
          <w:rFonts w:hint="eastAsia" w:ascii="宋体" w:hAnsi="宋体" w:cs="新宋体"/>
          <w:color w:val="000000"/>
          <w:sz w:val="24"/>
          <w:szCs w:val="24"/>
        </w:rPr>
      </w:pPr>
    </w:p>
    <w:p>
      <w:pPr>
        <w:widowControl/>
        <w:spacing w:line="440" w:lineRule="exact"/>
        <w:jc w:val="left"/>
        <w:rPr>
          <w:rFonts w:hint="eastAsia" w:ascii="宋体" w:hAnsi="宋体" w:cs="新宋体"/>
          <w:color w:val="000000"/>
          <w:sz w:val="24"/>
          <w:szCs w:val="24"/>
        </w:rPr>
      </w:pPr>
    </w:p>
    <w:p>
      <w:pPr>
        <w:widowControl/>
        <w:spacing w:line="440" w:lineRule="exact"/>
        <w:jc w:val="left"/>
        <w:rPr>
          <w:rFonts w:hint="eastAsia" w:ascii="宋体" w:hAnsi="宋体" w:cs="新宋体"/>
          <w:color w:val="000000"/>
          <w:sz w:val="24"/>
          <w:szCs w:val="24"/>
        </w:rPr>
      </w:pPr>
    </w:p>
    <w:tbl>
      <w:tblPr>
        <w:tblStyle w:val="7"/>
        <w:tblW w:w="8905" w:type="dxa"/>
        <w:tblInd w:w="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5552"/>
        <w:gridCol w:w="16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905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显微镜配置清单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部件名称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发光二极管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粗微动调焦组-三级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六孔转换器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支架组用调焦手轮组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聚光镜，彩色标记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辅助透镜组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工作台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标本夹(单手操作)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标本夹弹片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工作台调节手轮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4X HI物镜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10X HI物镜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照相三目镜筒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目 镜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目 镜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防尘罩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>
      <w:pPr>
        <w:snapToGrid w:val="0"/>
        <w:spacing w:line="360" w:lineRule="auto"/>
        <w:jc w:val="center"/>
        <w:rPr>
          <w:rFonts w:ascii="Calibri" w:hAnsi="Calibri" w:cs="Calibri"/>
          <w:b/>
          <w:bCs/>
          <w:color w:val="000000"/>
          <w:kern w:val="0"/>
          <w:sz w:val="32"/>
          <w:szCs w:val="32"/>
        </w:rPr>
      </w:pPr>
      <w:r>
        <w:rPr>
          <w:rFonts w:hint="default"/>
          <w:lang w:val="en-US" w:eastAsia="zh-CN"/>
        </w:rPr>
        <w:br w:type="page"/>
      </w:r>
      <w:r>
        <w:rPr>
          <w:rFonts w:hint="eastAsia" w:ascii="Calibri" w:hAnsi="Calibri" w:cs="Calibri"/>
          <w:b/>
          <w:bCs/>
          <w:color w:val="000000"/>
          <w:kern w:val="0"/>
          <w:sz w:val="32"/>
          <w:szCs w:val="32"/>
          <w:lang w:val="en-US" w:eastAsia="zh-CN"/>
        </w:rPr>
        <w:t>石蜡组织切片机</w:t>
      </w:r>
      <w:r>
        <w:rPr>
          <w:rFonts w:hint="eastAsia" w:ascii="Calibri" w:hAnsi="Calibri" w:cs="Calibri"/>
          <w:b/>
          <w:bCs/>
          <w:color w:val="000000"/>
          <w:kern w:val="0"/>
          <w:sz w:val="32"/>
          <w:szCs w:val="32"/>
        </w:rPr>
        <w:t>招标</w:t>
      </w:r>
      <w:r>
        <w:rPr>
          <w:rFonts w:ascii="Calibri" w:hAnsi="Calibri" w:cs="Calibri"/>
          <w:b/>
          <w:bCs/>
          <w:color w:val="000000"/>
          <w:kern w:val="0"/>
          <w:sz w:val="32"/>
          <w:szCs w:val="32"/>
        </w:rPr>
        <w:t>参数</w:t>
      </w:r>
    </w:p>
    <w:p>
      <w:pPr>
        <w:snapToGrid w:val="0"/>
        <w:spacing w:line="360" w:lineRule="auto"/>
        <w:jc w:val="center"/>
        <w:rPr>
          <w:rFonts w:ascii="Calibri" w:hAnsi="Calibri" w:cs="Calibri"/>
          <w:bCs/>
          <w:color w:val="000000"/>
          <w:kern w:val="0"/>
          <w:sz w:val="32"/>
          <w:szCs w:val="32"/>
        </w:rPr>
      </w:pPr>
    </w:p>
    <w:p>
      <w:pPr>
        <w:snapToGrid w:val="0"/>
        <w:spacing w:line="360" w:lineRule="auto"/>
        <w:rPr>
          <w:rFonts w:ascii="Calibri" w:hAnsi="Calibri" w:cs="Calibri"/>
          <w:bCs/>
          <w:color w:val="000000"/>
          <w:kern w:val="0"/>
          <w:sz w:val="24"/>
        </w:rPr>
      </w:pPr>
      <w:r>
        <w:rPr>
          <w:rFonts w:ascii="Calibri" w:hAnsi="Calibri" w:cs="Calibri"/>
          <w:bCs/>
          <w:color w:val="000000"/>
          <w:kern w:val="0"/>
          <w:sz w:val="24"/>
        </w:rPr>
        <w:t>1. 切片厚度</w:t>
      </w:r>
      <w:r>
        <w:rPr>
          <w:rFonts w:hint="eastAsia" w:ascii="Calibri" w:hAnsi="Calibri" w:cs="Calibri"/>
          <w:bCs/>
          <w:color w:val="000000"/>
          <w:kern w:val="0"/>
          <w:sz w:val="24"/>
        </w:rPr>
        <w:t>范围</w:t>
      </w:r>
      <w:r>
        <w:rPr>
          <w:rFonts w:ascii="Calibri" w:hAnsi="Calibri" w:cs="Calibri"/>
          <w:bCs/>
          <w:color w:val="000000"/>
          <w:kern w:val="0"/>
          <w:sz w:val="24"/>
        </w:rPr>
        <w:t>1</w:t>
      </w:r>
      <w:r>
        <w:rPr>
          <w:rFonts w:ascii="Calibri" w:hAnsi="Calibri" w:cs="Calibri"/>
          <w:color w:val="000000"/>
          <w:sz w:val="24"/>
        </w:rPr>
        <w:t>-60μm</w:t>
      </w:r>
    </w:p>
    <w:p>
      <w:pPr>
        <w:snapToGrid w:val="0"/>
        <w:spacing w:line="360" w:lineRule="auto"/>
        <w:rPr>
          <w:rFonts w:ascii="Calibri" w:hAnsi="Calibri" w:cs="Calibri"/>
          <w:bCs/>
          <w:color w:val="000000"/>
          <w:kern w:val="0"/>
          <w:sz w:val="24"/>
        </w:rPr>
      </w:pPr>
      <w:r>
        <w:rPr>
          <w:rFonts w:ascii="Calibri" w:hAnsi="Calibri" w:cs="Calibri"/>
          <w:bCs/>
          <w:color w:val="000000"/>
          <w:kern w:val="0"/>
          <w:sz w:val="24"/>
        </w:rPr>
        <w:t>2. 修块模式</w:t>
      </w:r>
      <w:r>
        <w:rPr>
          <w:rFonts w:ascii="Calibri" w:hAnsi="Calibri" w:cs="Calibri"/>
          <w:color w:val="000000"/>
          <w:sz w:val="24"/>
        </w:rPr>
        <w:t>≥2种，修块厚度</w:t>
      </w:r>
      <w:r>
        <w:rPr>
          <w:rFonts w:ascii="Calibri" w:hAnsi="Calibri" w:cs="Calibri"/>
          <w:bCs/>
          <w:color w:val="000000"/>
          <w:kern w:val="0"/>
          <w:sz w:val="24"/>
        </w:rPr>
        <w:t>10µm和30µm</w:t>
      </w:r>
    </w:p>
    <w:p>
      <w:pPr>
        <w:snapToGrid w:val="0"/>
        <w:spacing w:line="360" w:lineRule="auto"/>
        <w:rPr>
          <w:rFonts w:ascii="Calibri" w:hAnsi="Calibri" w:cs="Calibri"/>
          <w:bCs/>
          <w:color w:val="FF0000"/>
          <w:kern w:val="0"/>
          <w:sz w:val="24"/>
        </w:rPr>
      </w:pPr>
      <w:r>
        <w:rPr>
          <w:rFonts w:ascii="Calibri" w:hAnsi="Calibri" w:cs="Calibri"/>
          <w:bCs/>
          <w:color w:val="000000"/>
          <w:kern w:val="0"/>
          <w:sz w:val="24"/>
        </w:rPr>
        <w:t>3. 切片模式</w:t>
      </w:r>
      <w:r>
        <w:rPr>
          <w:rFonts w:ascii="Calibri" w:hAnsi="Calibri" w:cs="Calibri"/>
          <w:sz w:val="24"/>
        </w:rPr>
        <w:t>≥2种，半刀模式和全手轮旋转模式</w:t>
      </w:r>
    </w:p>
    <w:p>
      <w:pPr>
        <w:snapToGrid w:val="0"/>
        <w:spacing w:line="360" w:lineRule="auto"/>
        <w:rPr>
          <w:rFonts w:ascii="Calibri" w:hAnsi="Calibri" w:cs="Calibri"/>
          <w:bCs/>
          <w:color w:val="FF0000"/>
          <w:kern w:val="0"/>
          <w:sz w:val="24"/>
        </w:rPr>
      </w:pPr>
      <w:r>
        <w:rPr>
          <w:rFonts w:ascii="Segoe UI Symbol" w:hAnsi="Segoe UI Symbol" w:cs="Segoe UI Symbol"/>
          <w:bCs/>
          <w:color w:val="000000"/>
          <w:kern w:val="0"/>
          <w:sz w:val="24"/>
        </w:rPr>
        <w:t>★</w:t>
      </w:r>
      <w:r>
        <w:rPr>
          <w:rFonts w:ascii="Calibri" w:hAnsi="Calibri" w:cs="Calibri"/>
          <w:sz w:val="24"/>
        </w:rPr>
        <w:t xml:space="preserve">4. </w:t>
      </w:r>
      <w:r>
        <w:rPr>
          <w:rFonts w:ascii="Calibri" w:hAnsi="Calibri" w:cs="Calibri"/>
          <w:bCs/>
          <w:color w:val="000000"/>
          <w:kern w:val="0"/>
          <w:sz w:val="24"/>
        </w:rPr>
        <w:t>水平进样幅度</w:t>
      </w:r>
      <w:r>
        <w:rPr>
          <w:rFonts w:hint="eastAsia" w:ascii="Calibri" w:hAnsi="Calibri" w:cs="Calibri"/>
          <w:bCs/>
          <w:color w:val="000000"/>
          <w:kern w:val="0"/>
          <w:sz w:val="24"/>
        </w:rPr>
        <w:t>≤</w:t>
      </w:r>
      <w:r>
        <w:rPr>
          <w:rFonts w:ascii="Calibri" w:hAnsi="Calibri" w:cs="Calibri"/>
          <w:bCs/>
          <w:color w:val="000000"/>
          <w:kern w:val="0"/>
          <w:sz w:val="24"/>
        </w:rPr>
        <w:t xml:space="preserve"> 24mm</w:t>
      </w:r>
    </w:p>
    <w:p>
      <w:pPr>
        <w:snapToGrid w:val="0"/>
        <w:spacing w:line="360" w:lineRule="auto"/>
        <w:rPr>
          <w:rFonts w:ascii="Calibri" w:hAnsi="Calibri" w:cs="Calibri"/>
          <w:bCs/>
          <w:color w:val="000000"/>
          <w:kern w:val="0"/>
          <w:sz w:val="24"/>
        </w:rPr>
      </w:pPr>
      <w:r>
        <w:rPr>
          <w:rFonts w:ascii="Calibri" w:hAnsi="Calibri" w:cs="Calibri"/>
          <w:sz w:val="24"/>
        </w:rPr>
        <w:t>5.</w:t>
      </w:r>
      <w:r>
        <w:rPr>
          <w:rFonts w:ascii="Calibri" w:hAnsi="Calibri" w:cs="Calibri"/>
          <w:bCs/>
          <w:color w:val="000000"/>
          <w:kern w:val="0"/>
          <w:sz w:val="24"/>
        </w:rPr>
        <w:t>垂直样品行程：70±1mm</w:t>
      </w:r>
    </w:p>
    <w:p>
      <w:pPr>
        <w:snapToGrid w:val="0"/>
        <w:spacing w:line="360" w:lineRule="auto"/>
        <w:rPr>
          <w:rFonts w:ascii="Calibri" w:hAnsi="Calibri" w:cs="Calibri"/>
          <w:bCs/>
          <w:color w:val="FF0000"/>
          <w:kern w:val="0"/>
          <w:sz w:val="24"/>
        </w:rPr>
      </w:pPr>
      <w:r>
        <w:rPr>
          <w:rFonts w:ascii="Calibri" w:hAnsi="Calibri" w:cs="Calibri"/>
          <w:sz w:val="24"/>
        </w:rPr>
        <w:t xml:space="preserve">6. </w:t>
      </w:r>
      <w:r>
        <w:rPr>
          <w:rFonts w:ascii="Calibri" w:hAnsi="Calibri" w:cs="Calibri"/>
          <w:bCs/>
          <w:color w:val="000000"/>
          <w:kern w:val="0"/>
          <w:sz w:val="24"/>
        </w:rPr>
        <w:t>样品回缩：</w:t>
      </w:r>
      <w:r>
        <w:rPr>
          <w:rFonts w:hint="eastAsia" w:ascii="Calibri" w:hAnsi="Calibri" w:cs="Calibri"/>
          <w:bCs/>
          <w:color w:val="000000"/>
          <w:kern w:val="0"/>
          <w:sz w:val="24"/>
        </w:rPr>
        <w:t>样品回缩系统采用</w:t>
      </w:r>
      <w:r>
        <w:rPr>
          <w:rFonts w:hint="eastAsia" w:ascii="Calibri" w:hAnsi="Calibri" w:cs="Calibri"/>
          <w:b/>
          <w:color w:val="000000"/>
          <w:kern w:val="0"/>
          <w:sz w:val="24"/>
        </w:rPr>
        <w:t>静音</w:t>
      </w:r>
      <w:r>
        <w:rPr>
          <w:rFonts w:hint="eastAsia" w:ascii="Calibri" w:hAnsi="Calibri" w:cs="Calibri"/>
          <w:bCs/>
          <w:color w:val="000000"/>
          <w:kern w:val="0"/>
          <w:sz w:val="24"/>
        </w:rPr>
        <w:t>设计，回缩值</w:t>
      </w:r>
      <w:r>
        <w:rPr>
          <w:rFonts w:ascii="Calibri" w:hAnsi="Calibri" w:cs="Calibri"/>
          <w:bCs/>
          <w:color w:val="000000"/>
          <w:kern w:val="0"/>
          <w:sz w:val="24"/>
        </w:rPr>
        <w:t xml:space="preserve"> 40</w:t>
      </w:r>
      <w:r>
        <w:rPr>
          <w:rFonts w:ascii="Calibri" w:hAnsi="Calibri" w:cs="Calibri"/>
          <w:sz w:val="24"/>
        </w:rPr>
        <w:t>μm</w:t>
      </w:r>
      <w:r>
        <w:rPr>
          <w:rFonts w:hint="eastAsia" w:ascii="Calibri" w:hAnsi="Calibri" w:cs="Calibri"/>
          <w:sz w:val="24"/>
        </w:rPr>
        <w:t>，可随时开启或关闭</w:t>
      </w:r>
    </w:p>
    <w:p>
      <w:pPr>
        <w:tabs>
          <w:tab w:val="left" w:pos="360"/>
        </w:tabs>
        <w:snapToGrid w:val="0"/>
        <w:spacing w:line="360" w:lineRule="auto"/>
        <w:rPr>
          <w:rFonts w:ascii="Calibri" w:hAnsi="Calibri" w:cs="Calibri"/>
          <w:bCs/>
          <w:color w:val="FF0000"/>
          <w:kern w:val="0"/>
          <w:sz w:val="24"/>
        </w:rPr>
      </w:pPr>
      <w:r>
        <w:rPr>
          <w:rFonts w:ascii="Segoe UI Symbol" w:hAnsi="Segoe UI Symbol" w:cs="Segoe UI Symbol"/>
          <w:bCs/>
          <w:color w:val="000000"/>
          <w:kern w:val="0"/>
          <w:sz w:val="24"/>
        </w:rPr>
        <w:t>★</w:t>
      </w:r>
      <w:r>
        <w:rPr>
          <w:rFonts w:ascii="Calibri" w:hAnsi="Calibri" w:cs="Calibri"/>
          <w:bCs/>
          <w:color w:val="000000"/>
          <w:kern w:val="0"/>
          <w:sz w:val="24"/>
        </w:rPr>
        <w:t xml:space="preserve">7. </w:t>
      </w:r>
      <w:r>
        <w:rPr>
          <w:rFonts w:ascii="Calibri" w:hAnsi="Calibri" w:cs="Calibri"/>
          <w:color w:val="000000"/>
          <w:sz w:val="24"/>
        </w:rPr>
        <w:t>最大样品尺寸（</w:t>
      </w:r>
      <w:r>
        <w:rPr>
          <w:rFonts w:hint="eastAsia" w:ascii="Calibri" w:hAnsi="Calibri" w:cs="Calibri"/>
          <w:color w:val="000000"/>
          <w:sz w:val="24"/>
        </w:rPr>
        <w:t>长</w:t>
      </w:r>
      <w:r>
        <w:rPr>
          <w:rFonts w:ascii="Calibri" w:hAnsi="Calibri" w:cs="Calibri"/>
          <w:color w:val="000000"/>
          <w:sz w:val="24"/>
        </w:rPr>
        <w:t>×</w:t>
      </w:r>
      <w:r>
        <w:rPr>
          <w:rFonts w:hint="eastAsia" w:ascii="Calibri" w:hAnsi="Calibri" w:cs="Calibri"/>
          <w:color w:val="000000"/>
          <w:sz w:val="24"/>
        </w:rPr>
        <w:t>高</w:t>
      </w:r>
      <w:r>
        <w:rPr>
          <w:rFonts w:ascii="Calibri" w:hAnsi="Calibri" w:cs="Calibri"/>
          <w:color w:val="000000"/>
          <w:sz w:val="24"/>
        </w:rPr>
        <w:t>×</w:t>
      </w:r>
      <w:r>
        <w:rPr>
          <w:rFonts w:hint="eastAsia" w:ascii="Calibri" w:hAnsi="Calibri" w:cs="Calibri"/>
          <w:color w:val="000000"/>
          <w:sz w:val="24"/>
        </w:rPr>
        <w:t>宽</w:t>
      </w:r>
      <w:r>
        <w:rPr>
          <w:rFonts w:ascii="Calibri" w:hAnsi="Calibri" w:cs="Calibri"/>
          <w:color w:val="000000"/>
          <w:sz w:val="24"/>
        </w:rPr>
        <w:t>）：</w:t>
      </w:r>
      <w:r>
        <w:rPr>
          <w:rFonts w:hint="eastAsia" w:ascii="Calibri" w:hAnsi="Calibri" w:cs="Calibri"/>
          <w:color w:val="000000"/>
          <w:sz w:val="24"/>
        </w:rPr>
        <w:t>除可切大尺寸</w:t>
      </w:r>
      <w:r>
        <w:rPr>
          <w:rFonts w:ascii="Calibri" w:hAnsi="Calibri" w:cs="Calibri"/>
          <w:bCs/>
          <w:color w:val="000000"/>
          <w:kern w:val="0"/>
          <w:sz w:val="24"/>
        </w:rPr>
        <w:t>55 x 50 x 30 mm</w:t>
      </w:r>
      <w:r>
        <w:rPr>
          <w:rFonts w:ascii="Calibri" w:hAnsi="Calibri" w:cs="Calibri"/>
          <w:color w:val="000000"/>
          <w:sz w:val="24"/>
        </w:rPr>
        <w:t xml:space="preserve"> </w:t>
      </w:r>
      <w:r>
        <w:rPr>
          <w:rFonts w:hint="eastAsia" w:ascii="Calibri" w:hAnsi="Calibri" w:cs="Calibri"/>
          <w:color w:val="000000"/>
          <w:sz w:val="24"/>
        </w:rPr>
        <w:t>外，还可切片样品尺寸</w:t>
      </w:r>
      <w:r>
        <w:rPr>
          <w:rFonts w:ascii="Calibri" w:hAnsi="Calibri" w:cs="Calibri"/>
          <w:color w:val="000000"/>
          <w:sz w:val="24"/>
        </w:rPr>
        <w:t>68×48×15mm</w:t>
      </w:r>
      <w:r>
        <w:rPr>
          <w:rFonts w:ascii="Calibri" w:hAnsi="Calibri" w:cs="Calibri"/>
          <w:bCs/>
          <w:color w:val="000000"/>
          <w:kern w:val="0"/>
          <w:sz w:val="24"/>
        </w:rPr>
        <w:t xml:space="preserve"> </w:t>
      </w:r>
    </w:p>
    <w:p>
      <w:pPr>
        <w:tabs>
          <w:tab w:val="left" w:pos="360"/>
        </w:tabs>
        <w:snapToGrid w:val="0"/>
        <w:spacing w:line="360" w:lineRule="auto"/>
        <w:rPr>
          <w:rFonts w:ascii="Calibri" w:hAnsi="Calibri" w:cs="Calibri"/>
          <w:bCs/>
          <w:color w:val="000000"/>
          <w:kern w:val="0"/>
          <w:sz w:val="24"/>
        </w:rPr>
      </w:pPr>
      <w:r>
        <w:rPr>
          <w:rFonts w:ascii="Segoe UI Symbol" w:hAnsi="Segoe UI Symbol" w:cs="Segoe UI Symbol"/>
          <w:bCs/>
          <w:color w:val="000000"/>
          <w:kern w:val="0"/>
          <w:sz w:val="24"/>
        </w:rPr>
        <w:t xml:space="preserve">8. </w:t>
      </w:r>
      <w:r>
        <w:rPr>
          <w:rFonts w:ascii="Calibri" w:hAnsi="Calibri" w:cs="Calibri"/>
          <w:bCs/>
          <w:color w:val="000000"/>
          <w:kern w:val="0"/>
          <w:sz w:val="24"/>
        </w:rPr>
        <w:t>个性化的小手轮，可自定义顺时针及逆时针转动方向</w:t>
      </w:r>
    </w:p>
    <w:p>
      <w:pPr>
        <w:tabs>
          <w:tab w:val="left" w:pos="360"/>
        </w:tabs>
        <w:snapToGrid w:val="0"/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bCs/>
          <w:color w:val="000000"/>
          <w:kern w:val="0"/>
          <w:sz w:val="24"/>
        </w:rPr>
        <w:t xml:space="preserve">9. </w:t>
      </w:r>
      <w:r>
        <w:rPr>
          <w:rFonts w:ascii="Calibri" w:hAnsi="Calibri" w:cs="Calibri"/>
          <w:sz w:val="24"/>
        </w:rPr>
        <w:t>带0位的样本定位系统，可X/Y轴调节，±8度水平定位样本</w:t>
      </w:r>
    </w:p>
    <w:p>
      <w:pPr>
        <w:tabs>
          <w:tab w:val="left" w:pos="360"/>
        </w:tabs>
        <w:snapToGrid w:val="0"/>
        <w:spacing w:line="360" w:lineRule="auto"/>
        <w:rPr>
          <w:rFonts w:ascii="Calibri" w:hAnsi="Calibri" w:cs="Calibri"/>
          <w:color w:val="000000"/>
          <w:kern w:val="0"/>
          <w:sz w:val="24"/>
        </w:rPr>
      </w:pPr>
      <w:r>
        <w:rPr>
          <w:rFonts w:ascii="Calibri" w:hAnsi="Calibri" w:cs="Calibri"/>
          <w:bCs/>
          <w:color w:val="000000"/>
          <w:kern w:val="0"/>
          <w:sz w:val="24"/>
        </w:rPr>
        <w:t xml:space="preserve">10. </w:t>
      </w:r>
      <w:r>
        <w:rPr>
          <w:rFonts w:hint="eastAsia" w:ascii="Calibri" w:hAnsi="Calibri" w:cs="Calibri"/>
          <w:bCs/>
          <w:color w:val="000000"/>
          <w:kern w:val="0"/>
          <w:sz w:val="24"/>
        </w:rPr>
        <w:t>可拆卸抗静电</w:t>
      </w:r>
      <w:r>
        <w:rPr>
          <w:rFonts w:ascii="Calibri" w:hAnsi="Calibri" w:cs="Calibri"/>
          <w:color w:val="000000"/>
          <w:kern w:val="0"/>
          <w:sz w:val="24"/>
        </w:rPr>
        <w:t>废屑槽</w:t>
      </w:r>
      <w:r>
        <w:rPr>
          <w:rFonts w:hint="eastAsia" w:ascii="Calibri" w:hAnsi="Calibri" w:cs="Calibri"/>
          <w:color w:val="000000"/>
          <w:kern w:val="0"/>
          <w:sz w:val="24"/>
        </w:rPr>
        <w:t>，具备</w:t>
      </w:r>
      <w:r>
        <w:rPr>
          <w:rFonts w:ascii="Calibri" w:hAnsi="Calibri" w:cs="Calibri"/>
          <w:color w:val="000000"/>
          <w:kern w:val="0"/>
          <w:sz w:val="24"/>
        </w:rPr>
        <w:t>磁力吸附功能</w:t>
      </w:r>
    </w:p>
    <w:p>
      <w:pPr>
        <w:tabs>
          <w:tab w:val="left" w:pos="360"/>
        </w:tabs>
        <w:snapToGrid w:val="0"/>
        <w:spacing w:line="360" w:lineRule="auto"/>
        <w:rPr>
          <w:rFonts w:ascii="Calibri" w:hAnsi="Calibri" w:cs="Calibri"/>
          <w:color w:val="000000"/>
          <w:kern w:val="0"/>
          <w:sz w:val="24"/>
        </w:rPr>
      </w:pPr>
      <w:r>
        <w:rPr>
          <w:rFonts w:ascii="Calibri" w:hAnsi="Calibri" w:cs="Calibri"/>
          <w:color w:val="000000"/>
          <w:kern w:val="0"/>
          <w:sz w:val="24"/>
        </w:rPr>
        <w:t xml:space="preserve">11. </w:t>
      </w:r>
      <w:r>
        <w:rPr>
          <w:rFonts w:hint="eastAsia" w:ascii="Calibri" w:hAnsi="Calibri" w:cs="Calibri"/>
          <w:color w:val="000000"/>
          <w:kern w:val="0"/>
          <w:sz w:val="24"/>
        </w:rPr>
        <w:t>带机顶</w:t>
      </w:r>
      <w:r>
        <w:rPr>
          <w:rFonts w:ascii="Calibri" w:hAnsi="Calibri" w:cs="Calibri"/>
          <w:color w:val="000000"/>
          <w:kern w:val="0"/>
          <w:sz w:val="24"/>
        </w:rPr>
        <w:t>储物盘，方便放置常用工具</w:t>
      </w:r>
    </w:p>
    <w:p>
      <w:pPr>
        <w:tabs>
          <w:tab w:val="left" w:pos="360"/>
        </w:tabs>
        <w:snapToGrid w:val="0"/>
        <w:spacing w:line="360" w:lineRule="auto"/>
        <w:rPr>
          <w:rFonts w:ascii="Calibri" w:hAnsi="Calibri" w:cs="Calibri"/>
          <w:color w:val="000000"/>
          <w:kern w:val="0"/>
          <w:sz w:val="24"/>
        </w:rPr>
      </w:pPr>
      <w:r>
        <w:rPr>
          <w:rFonts w:hint="eastAsia" w:ascii="Calibri" w:hAnsi="Calibri" w:cs="Calibri"/>
          <w:color w:val="000000"/>
          <w:kern w:val="0"/>
          <w:sz w:val="24"/>
        </w:rPr>
        <w:t>1</w:t>
      </w:r>
      <w:r>
        <w:rPr>
          <w:rFonts w:ascii="Calibri" w:hAnsi="Calibri" w:cs="Calibri"/>
          <w:color w:val="000000"/>
          <w:kern w:val="0"/>
          <w:sz w:val="24"/>
        </w:rPr>
        <w:t>2. 刀架带有红色护手，确保操作者安全</w:t>
      </w:r>
    </w:p>
    <w:p>
      <w:pPr>
        <w:tabs>
          <w:tab w:val="left" w:pos="360"/>
        </w:tabs>
        <w:snapToGrid w:val="0"/>
        <w:spacing w:line="360" w:lineRule="auto"/>
        <w:rPr>
          <w:rFonts w:ascii="Calibri" w:hAnsi="Calibri" w:cs="Calibri"/>
          <w:color w:val="000000"/>
          <w:kern w:val="0"/>
          <w:sz w:val="24"/>
        </w:rPr>
      </w:pPr>
      <w:r>
        <w:rPr>
          <w:rFonts w:ascii="Calibri" w:hAnsi="Calibri" w:cs="Calibri"/>
          <w:bCs/>
          <w:color w:val="000000"/>
          <w:kern w:val="0"/>
          <w:sz w:val="24"/>
        </w:rPr>
        <w:t xml:space="preserve">13. </w:t>
      </w:r>
      <w:r>
        <w:rPr>
          <w:rFonts w:ascii="Calibri" w:hAnsi="Calibri" w:cs="Calibri"/>
          <w:sz w:val="24"/>
        </w:rPr>
        <w:t>具备刀架三点锁定</w:t>
      </w:r>
      <w:r>
        <w:rPr>
          <w:rFonts w:ascii="Calibri" w:hAnsi="Calibri" w:cs="Calibri"/>
          <w:color w:val="000000"/>
          <w:kern w:val="0"/>
          <w:sz w:val="24"/>
        </w:rPr>
        <w:t>及侧向移动功能，可充分利用刀片全长</w:t>
      </w:r>
    </w:p>
    <w:p>
      <w:pPr>
        <w:tabs>
          <w:tab w:val="left" w:pos="360"/>
        </w:tabs>
        <w:snapToGrid w:val="0"/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color w:val="000000"/>
          <w:kern w:val="0"/>
          <w:sz w:val="24"/>
        </w:rPr>
        <w:t xml:space="preserve">14. </w:t>
      </w:r>
      <w:r>
        <w:rPr>
          <w:rFonts w:ascii="Calibri" w:hAnsi="Calibri" w:cs="Calibri"/>
          <w:sz w:val="24"/>
        </w:rPr>
        <w:t>手轮有2个独立的安全锁定系统</w:t>
      </w:r>
    </w:p>
    <w:p>
      <w:pPr>
        <w:tabs>
          <w:tab w:val="left" w:pos="360"/>
        </w:tabs>
        <w:snapToGrid w:val="0"/>
        <w:spacing w:line="360" w:lineRule="auto"/>
        <w:rPr>
          <w:rFonts w:ascii="Calibri" w:hAnsi="Calibri" w:cs="Calibri"/>
          <w:sz w:val="24"/>
        </w:rPr>
      </w:pPr>
      <w:r>
        <w:rPr>
          <w:rFonts w:ascii="Segoe UI Symbol" w:hAnsi="Segoe UI Symbol" w:cs="Segoe UI Symbol"/>
          <w:sz w:val="24"/>
        </w:rPr>
        <w:t>★</w:t>
      </w:r>
      <w:r>
        <w:rPr>
          <w:rFonts w:ascii="Calibri" w:hAnsi="Calibri" w:cs="Calibri"/>
          <w:bCs/>
          <w:color w:val="000000"/>
          <w:kern w:val="0"/>
          <w:sz w:val="24"/>
        </w:rPr>
        <w:t>15.</w:t>
      </w:r>
      <w:r>
        <w:rPr>
          <w:rFonts w:ascii="Calibri" w:hAnsi="Calibri" w:cs="Calibri"/>
          <w:sz w:val="24"/>
        </w:rPr>
        <w:t>刀架压刀板采用黑色金刚石涂层设计，不沾蜡带</w:t>
      </w:r>
      <w:r>
        <w:rPr>
          <w:rFonts w:hint="eastAsia" w:ascii="Calibri" w:hAnsi="Calibri" w:cs="Calibri"/>
          <w:sz w:val="24"/>
        </w:rPr>
        <w:t>，</w:t>
      </w:r>
      <w:r>
        <w:rPr>
          <w:rFonts w:ascii="Calibri" w:hAnsi="Calibri" w:cs="Calibri"/>
          <w:sz w:val="24"/>
        </w:rPr>
        <w:t>易清洁</w:t>
      </w:r>
    </w:p>
    <w:p>
      <w:pPr>
        <w:tabs>
          <w:tab w:val="left" w:pos="360"/>
        </w:tabs>
        <w:spacing w:line="360" w:lineRule="auto"/>
        <w:rPr>
          <w:rFonts w:ascii="Calibri" w:hAnsi="Calibri" w:cs="Calibri"/>
          <w:color w:val="FF0000"/>
          <w:sz w:val="24"/>
        </w:rPr>
      </w:pPr>
      <w:r>
        <w:rPr>
          <w:rFonts w:ascii="Segoe UI Symbol" w:hAnsi="Segoe UI Symbol" w:cs="Segoe UI Symbol"/>
          <w:sz w:val="24"/>
        </w:rPr>
        <w:t>★</w:t>
      </w:r>
      <w:r>
        <w:rPr>
          <w:rFonts w:ascii="Segoe UI Symbol" w:hAnsi="Segoe UI Symbol" w:cs="Segoe UI Symbol"/>
          <w:color w:val="000000"/>
          <w:sz w:val="24"/>
        </w:rPr>
        <w:t>1</w:t>
      </w:r>
      <w:r>
        <w:rPr>
          <w:rFonts w:hint="eastAsia" w:ascii="Segoe UI Symbol" w:hAnsi="Segoe UI Symbol" w:cs="Segoe UI Symbol"/>
          <w:color w:val="000000"/>
          <w:sz w:val="24"/>
          <w:lang w:val="en-US" w:eastAsia="zh-CN"/>
        </w:rPr>
        <w:t>6</w:t>
      </w:r>
      <w:r>
        <w:rPr>
          <w:rFonts w:ascii="Segoe UI Symbol" w:hAnsi="Segoe UI Symbol" w:cs="Segoe UI Symbol"/>
          <w:color w:val="000000"/>
          <w:sz w:val="24"/>
        </w:rPr>
        <w:t xml:space="preserve">. </w:t>
      </w:r>
      <w:r>
        <w:rPr>
          <w:rFonts w:hint="eastAsia" w:ascii="Segoe UI Symbol" w:hAnsi="Segoe UI Symbol" w:cs="Segoe UI Symbol"/>
          <w:color w:val="000000"/>
          <w:sz w:val="24"/>
        </w:rPr>
        <w:t>配重方式：</w:t>
      </w:r>
      <w:r>
        <w:rPr>
          <w:rFonts w:hint="eastAsia" w:ascii="Calibri" w:hAnsi="Calibri" w:cs="Calibri"/>
          <w:color w:val="000000"/>
          <w:sz w:val="24"/>
        </w:rPr>
        <w:t>采用可调</w:t>
      </w:r>
      <w:r>
        <w:rPr>
          <w:rFonts w:ascii="Calibri" w:hAnsi="Calibri" w:cs="Calibri"/>
          <w:color w:val="000000"/>
          <w:sz w:val="24"/>
        </w:rPr>
        <w:t>弹簧</w:t>
      </w:r>
      <w:r>
        <w:rPr>
          <w:rFonts w:hint="eastAsia" w:ascii="Calibri" w:hAnsi="Calibri" w:cs="Calibri"/>
          <w:color w:val="000000"/>
          <w:sz w:val="24"/>
        </w:rPr>
        <w:t>力</w:t>
      </w:r>
      <w:r>
        <w:rPr>
          <w:rFonts w:ascii="Calibri" w:hAnsi="Calibri" w:cs="Calibri"/>
          <w:color w:val="000000"/>
          <w:sz w:val="24"/>
        </w:rPr>
        <w:t>平衡系统，</w:t>
      </w:r>
      <w:r>
        <w:rPr>
          <w:rFonts w:hint="eastAsia" w:ascii="Calibri" w:hAnsi="Calibri" w:cs="Calibri"/>
          <w:color w:val="000000"/>
          <w:sz w:val="24"/>
        </w:rPr>
        <w:t>带有弹簧力补偿，非</w:t>
      </w:r>
      <w:r>
        <w:rPr>
          <w:rFonts w:ascii="Calibri" w:hAnsi="Calibri" w:cs="Calibri"/>
          <w:color w:val="000000"/>
          <w:sz w:val="24"/>
        </w:rPr>
        <w:t>对人体有害的铅块</w:t>
      </w:r>
      <w:r>
        <w:rPr>
          <w:rFonts w:hint="eastAsia" w:ascii="Calibri" w:hAnsi="Calibri" w:cs="Calibri"/>
          <w:color w:val="000000"/>
          <w:sz w:val="24"/>
        </w:rPr>
        <w:t>配重</w:t>
      </w:r>
    </w:p>
    <w:p>
      <w:pPr>
        <w:numPr>
          <w:ilvl w:val="0"/>
          <w:numId w:val="1"/>
        </w:numPr>
        <w:tabs>
          <w:tab w:val="left" w:pos="360"/>
        </w:tabs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采用快装系统设计，可</w:t>
      </w:r>
      <w:r>
        <w:rPr>
          <w:rFonts w:hint="eastAsia" w:ascii="Calibri" w:hAnsi="Calibri" w:cs="Calibri"/>
          <w:sz w:val="24"/>
        </w:rPr>
        <w:t>单手</w:t>
      </w:r>
      <w:r>
        <w:rPr>
          <w:rFonts w:ascii="Calibri" w:hAnsi="Calibri" w:cs="Calibri"/>
          <w:sz w:val="24"/>
        </w:rPr>
        <w:t>快速更换不同类型和大小的样本夹</w:t>
      </w:r>
    </w:p>
    <w:p>
      <w:pPr>
        <w:widowControl w:val="0"/>
        <w:numPr>
          <w:ilvl w:val="0"/>
          <w:numId w:val="0"/>
        </w:numPr>
        <w:tabs>
          <w:tab w:val="left" w:pos="360"/>
        </w:tabs>
        <w:spacing w:line="360" w:lineRule="auto"/>
        <w:jc w:val="both"/>
        <w:rPr>
          <w:rFonts w:ascii="Calibri" w:hAnsi="Calibri" w:cs="Calibri"/>
          <w:sz w:val="24"/>
        </w:rPr>
      </w:pPr>
    </w:p>
    <w:p>
      <w:pPr>
        <w:widowControl w:val="0"/>
        <w:numPr>
          <w:ilvl w:val="0"/>
          <w:numId w:val="0"/>
        </w:numPr>
        <w:tabs>
          <w:tab w:val="left" w:pos="360"/>
        </w:tabs>
        <w:spacing w:line="360" w:lineRule="auto"/>
        <w:jc w:val="both"/>
        <w:rPr>
          <w:rFonts w:ascii="Calibri" w:hAnsi="Calibri" w:cs="Calibri"/>
          <w:sz w:val="24"/>
        </w:rPr>
      </w:pPr>
    </w:p>
    <w:p>
      <w:pPr>
        <w:widowControl w:val="0"/>
        <w:numPr>
          <w:ilvl w:val="0"/>
          <w:numId w:val="0"/>
        </w:numPr>
        <w:tabs>
          <w:tab w:val="left" w:pos="360"/>
        </w:tabs>
        <w:spacing w:line="360" w:lineRule="auto"/>
        <w:jc w:val="both"/>
        <w:rPr>
          <w:rFonts w:ascii="Calibri" w:hAnsi="Calibri" w:cs="Calibri"/>
          <w:sz w:val="24"/>
        </w:rPr>
      </w:pPr>
    </w:p>
    <w:p>
      <w:pPr>
        <w:widowControl w:val="0"/>
        <w:numPr>
          <w:ilvl w:val="0"/>
          <w:numId w:val="0"/>
        </w:numPr>
        <w:tabs>
          <w:tab w:val="left" w:pos="360"/>
        </w:tabs>
        <w:spacing w:line="360" w:lineRule="auto"/>
        <w:jc w:val="both"/>
        <w:rPr>
          <w:rFonts w:ascii="Calibri" w:hAnsi="Calibri" w:cs="Calibri"/>
          <w:sz w:val="24"/>
        </w:rPr>
      </w:pPr>
    </w:p>
    <w:p>
      <w:pPr>
        <w:widowControl w:val="0"/>
        <w:numPr>
          <w:ilvl w:val="0"/>
          <w:numId w:val="0"/>
        </w:numPr>
        <w:tabs>
          <w:tab w:val="left" w:pos="360"/>
        </w:tabs>
        <w:spacing w:line="360" w:lineRule="auto"/>
        <w:jc w:val="both"/>
        <w:rPr>
          <w:rFonts w:ascii="Calibri" w:hAnsi="Calibri" w:cs="Calibri"/>
          <w:sz w:val="24"/>
        </w:rPr>
      </w:pPr>
    </w:p>
    <w:p>
      <w:pPr>
        <w:widowControl w:val="0"/>
        <w:numPr>
          <w:ilvl w:val="0"/>
          <w:numId w:val="0"/>
        </w:numPr>
        <w:tabs>
          <w:tab w:val="left" w:pos="360"/>
        </w:tabs>
        <w:spacing w:line="360" w:lineRule="auto"/>
        <w:jc w:val="both"/>
        <w:rPr>
          <w:rFonts w:ascii="Calibri" w:hAnsi="Calibri" w:cs="Calibri"/>
          <w:sz w:val="24"/>
        </w:rPr>
      </w:pPr>
    </w:p>
    <w:p>
      <w:pPr>
        <w:widowControl w:val="0"/>
        <w:numPr>
          <w:ilvl w:val="0"/>
          <w:numId w:val="0"/>
        </w:numPr>
        <w:tabs>
          <w:tab w:val="left" w:pos="360"/>
        </w:tabs>
        <w:spacing w:line="360" w:lineRule="auto"/>
        <w:jc w:val="both"/>
        <w:rPr>
          <w:rFonts w:ascii="Calibri" w:hAnsi="Calibri" w:cs="Calibri"/>
          <w:sz w:val="24"/>
        </w:rPr>
      </w:pPr>
    </w:p>
    <w:p>
      <w:pPr>
        <w:widowControl w:val="0"/>
        <w:numPr>
          <w:ilvl w:val="0"/>
          <w:numId w:val="0"/>
        </w:numPr>
        <w:tabs>
          <w:tab w:val="left" w:pos="360"/>
        </w:tabs>
        <w:spacing w:line="360" w:lineRule="auto"/>
        <w:jc w:val="center"/>
        <w:rPr>
          <w:rFonts w:hint="eastAsia" w:ascii="Calibri" w:hAnsi="Calibri" w:cs="Calibri"/>
          <w:b/>
          <w:bCs/>
          <w:sz w:val="24"/>
          <w:lang w:val="en-US" w:eastAsia="zh-CN"/>
        </w:rPr>
      </w:pPr>
    </w:p>
    <w:tbl>
      <w:tblPr>
        <w:tblStyle w:val="7"/>
        <w:tblW w:w="79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8"/>
        <w:gridCol w:w="955"/>
        <w:gridCol w:w="3392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11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石蜡组织切片机配置清单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2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9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产品描述</w:t>
            </w:r>
          </w:p>
        </w:tc>
        <w:tc>
          <w:tcPr>
            <w:tcW w:w="1436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128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2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石蜡组织切片机</w:t>
            </w:r>
          </w:p>
        </w:tc>
        <w:tc>
          <w:tcPr>
            <w:tcW w:w="9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主机</w:t>
            </w:r>
          </w:p>
        </w:tc>
        <w:tc>
          <w:tcPr>
            <w:tcW w:w="14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28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防静电废物盘</w:t>
            </w:r>
          </w:p>
        </w:tc>
        <w:tc>
          <w:tcPr>
            <w:tcW w:w="14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28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精准定位系统</w:t>
            </w:r>
          </w:p>
        </w:tc>
        <w:tc>
          <w:tcPr>
            <w:tcW w:w="14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28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快装系统</w:t>
            </w:r>
          </w:p>
        </w:tc>
        <w:tc>
          <w:tcPr>
            <w:tcW w:w="14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28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通用样品夹</w:t>
            </w:r>
          </w:p>
        </w:tc>
        <w:tc>
          <w:tcPr>
            <w:tcW w:w="14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28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刀架底座</w:t>
            </w:r>
          </w:p>
        </w:tc>
        <w:tc>
          <w:tcPr>
            <w:tcW w:w="14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28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 型刀架</w:t>
            </w:r>
          </w:p>
        </w:tc>
        <w:tc>
          <w:tcPr>
            <w:tcW w:w="14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widowControl w:val="0"/>
        <w:numPr>
          <w:ilvl w:val="0"/>
          <w:numId w:val="0"/>
        </w:numPr>
        <w:tabs>
          <w:tab w:val="left" w:pos="360"/>
        </w:tabs>
        <w:spacing w:line="360" w:lineRule="auto"/>
        <w:jc w:val="both"/>
        <w:rPr>
          <w:rFonts w:hint="default" w:ascii="Calibri" w:hAnsi="Calibri" w:cs="Calibri"/>
          <w:sz w:val="24"/>
          <w:lang w:val="en-US" w:eastAsia="zh-CN"/>
        </w:rPr>
      </w:pPr>
    </w:p>
    <w:p>
      <w:pPr>
        <w:jc w:val="left"/>
        <w:rPr>
          <w:rFonts w:ascii="宋体" w:hAnsi="宋体"/>
          <w:szCs w:val="21"/>
        </w:rPr>
      </w:pPr>
      <w:r>
        <w:rPr>
          <w:rFonts w:hint="default"/>
          <w:lang w:val="en-US" w:eastAsia="zh-CN"/>
        </w:rPr>
        <w:br w:type="page"/>
      </w:r>
    </w:p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荧光显微镜招标参数</w:t>
      </w:r>
    </w:p>
    <w:p>
      <w:pPr>
        <w:jc w:val="left"/>
        <w:rPr>
          <w:rFonts w:ascii="宋体" w:hAnsi="宋体"/>
          <w:szCs w:val="21"/>
          <w:lang w:val="en-GB"/>
        </w:rPr>
      </w:pPr>
      <w:r>
        <w:rPr>
          <w:rFonts w:ascii="宋体" w:hAnsi="宋体"/>
          <w:szCs w:val="21"/>
          <w:lang w:val="en-GB"/>
        </w:rPr>
        <w:t>1.1 主机:</w:t>
      </w:r>
    </w:p>
    <w:p>
      <w:pPr>
        <w:jc w:val="left"/>
        <w:rPr>
          <w:rFonts w:ascii="宋体" w:hAnsi="宋体"/>
          <w:szCs w:val="21"/>
          <w:lang w:val="en-GB"/>
        </w:rPr>
      </w:pPr>
      <w:r>
        <w:rPr>
          <w:rFonts w:ascii="宋体" w:hAnsi="宋体"/>
          <w:szCs w:val="21"/>
          <w:lang w:val="en-GB"/>
        </w:rPr>
        <w:t>1.1.1 光学系统：无限远校正光学系统，保证光通过目镜到物镜整个光路中的所有棱镜及镜片时的绝对平行；</w:t>
      </w:r>
    </w:p>
    <w:p>
      <w:pPr>
        <w:jc w:val="left"/>
        <w:rPr>
          <w:rFonts w:ascii="宋体" w:hAnsi="宋体"/>
          <w:szCs w:val="21"/>
          <w:lang w:val="en-GB"/>
        </w:rPr>
      </w:pPr>
      <w:r>
        <w:rPr>
          <w:rFonts w:ascii="Segoe UI Symbol" w:hAnsi="Segoe UI Symbol" w:eastAsia="宋体" w:cs="Segoe UI Symbol"/>
          <w:color w:val="000000"/>
          <w:kern w:val="0"/>
          <w:sz w:val="24"/>
          <w:szCs w:val="24"/>
          <w:lang w:bidi="ar"/>
        </w:rPr>
        <w:t>★</w:t>
      </w:r>
      <w:r>
        <w:rPr>
          <w:rFonts w:ascii="宋体" w:hAnsi="宋体"/>
          <w:szCs w:val="21"/>
          <w:lang w:val="en-GB"/>
        </w:rPr>
        <w:t>1.1.2 具有明场具有顶部摄像出口；</w:t>
      </w:r>
    </w:p>
    <w:p>
      <w:pPr>
        <w:jc w:val="left"/>
        <w:rPr>
          <w:rFonts w:ascii="宋体" w:hAnsi="宋体"/>
          <w:szCs w:val="21"/>
          <w:lang w:val="en-GB"/>
        </w:rPr>
      </w:pPr>
      <w:r>
        <w:rPr>
          <w:rFonts w:ascii="宋体" w:hAnsi="宋体"/>
          <w:szCs w:val="21"/>
          <w:lang w:val="en-GB"/>
        </w:rPr>
        <w:t>1.1.3 六位物镜转换器；</w:t>
      </w:r>
    </w:p>
    <w:p>
      <w:pPr>
        <w:jc w:val="left"/>
        <w:rPr>
          <w:rFonts w:ascii="宋体" w:hAnsi="宋体"/>
          <w:szCs w:val="21"/>
          <w:lang w:val="en-GB"/>
        </w:rPr>
      </w:pPr>
      <w:r>
        <w:rPr>
          <w:rFonts w:ascii="宋体" w:hAnsi="宋体"/>
          <w:szCs w:val="21"/>
          <w:lang w:val="en-GB"/>
        </w:rPr>
        <w:t>1.1.4 放大倍数：40X-1000X；</w:t>
      </w:r>
    </w:p>
    <w:p>
      <w:pPr>
        <w:jc w:val="left"/>
        <w:rPr>
          <w:rFonts w:ascii="宋体" w:hAnsi="宋体"/>
          <w:szCs w:val="21"/>
          <w:lang w:val="en-GB"/>
        </w:rPr>
      </w:pPr>
      <w:r>
        <w:rPr>
          <w:rFonts w:ascii="宋体" w:hAnsi="宋体"/>
          <w:szCs w:val="21"/>
          <w:lang w:val="en-GB"/>
        </w:rPr>
        <w:t>1.1.5 透射光照明：LED</w:t>
      </w:r>
    </w:p>
    <w:p>
      <w:pPr>
        <w:jc w:val="left"/>
        <w:rPr>
          <w:rFonts w:ascii="宋体" w:hAnsi="宋体"/>
          <w:szCs w:val="21"/>
          <w:lang w:val="en-GB"/>
        </w:rPr>
      </w:pPr>
      <w:r>
        <w:rPr>
          <w:rFonts w:ascii="Segoe UI Symbol" w:hAnsi="Segoe UI Symbol" w:eastAsia="宋体" w:cs="Segoe UI Symbol"/>
          <w:color w:val="000000"/>
          <w:kern w:val="0"/>
          <w:sz w:val="24"/>
          <w:szCs w:val="24"/>
          <w:lang w:bidi="ar"/>
        </w:rPr>
        <w:t>★</w:t>
      </w:r>
      <w:r>
        <w:rPr>
          <w:rFonts w:ascii="宋体" w:hAnsi="宋体"/>
          <w:szCs w:val="21"/>
          <w:lang w:val="en-GB"/>
        </w:rPr>
        <w:t>1.1.6 调焦：</w:t>
      </w:r>
      <w:r>
        <w:rPr>
          <w:rFonts w:hint="eastAsia" w:ascii="宋体" w:hAnsi="宋体"/>
          <w:szCs w:val="21"/>
          <w:lang w:val="en-GB"/>
        </w:rPr>
        <w:t>三级调焦、</w:t>
      </w:r>
      <w:r>
        <w:rPr>
          <w:rFonts w:ascii="宋体" w:hAnsi="宋体"/>
          <w:szCs w:val="21"/>
          <w:lang w:val="en-GB"/>
        </w:rPr>
        <w:t>带有同轴粗、微调焦装置；调焦旋钮高度可调节, 操作舒适；</w:t>
      </w:r>
    </w:p>
    <w:p>
      <w:pPr>
        <w:jc w:val="left"/>
        <w:rPr>
          <w:rFonts w:ascii="宋体" w:hAnsi="宋体"/>
          <w:szCs w:val="21"/>
          <w:lang w:val="en-GB"/>
        </w:rPr>
      </w:pPr>
      <w:r>
        <w:rPr>
          <w:rFonts w:ascii="宋体" w:hAnsi="宋体"/>
          <w:szCs w:val="21"/>
          <w:lang w:val="en-GB"/>
        </w:rPr>
        <w:t>1.1.7  30度宽视野三目镜筒</w:t>
      </w:r>
    </w:p>
    <w:p>
      <w:pPr>
        <w:jc w:val="left"/>
        <w:rPr>
          <w:rFonts w:ascii="宋体" w:hAnsi="宋体"/>
          <w:szCs w:val="21"/>
          <w:lang w:val="en-GB"/>
        </w:rPr>
      </w:pPr>
      <w:r>
        <w:rPr>
          <w:rFonts w:ascii="Segoe UI Symbol" w:hAnsi="Segoe UI Symbol" w:eastAsia="宋体" w:cs="Segoe UI Symbol"/>
          <w:color w:val="000000"/>
          <w:kern w:val="0"/>
          <w:sz w:val="24"/>
          <w:szCs w:val="24"/>
          <w:lang w:bidi="ar"/>
        </w:rPr>
        <w:t>★</w:t>
      </w:r>
      <w:r>
        <w:rPr>
          <w:rFonts w:ascii="宋体" w:hAnsi="宋体"/>
          <w:szCs w:val="21"/>
          <w:lang w:val="en-GB"/>
        </w:rPr>
        <w:t>1.1.8  载物台：低位置同轴驱动旋钮的高抗磨损性陶瓷覆盖层载物台；用户可自己将操作杆左右手更换；X-Y移动无暴露齿条；</w:t>
      </w:r>
    </w:p>
    <w:p>
      <w:pPr>
        <w:jc w:val="left"/>
        <w:rPr>
          <w:rFonts w:ascii="宋体" w:hAnsi="宋体"/>
          <w:szCs w:val="21"/>
          <w:lang w:val="en-GB"/>
        </w:rPr>
      </w:pPr>
      <w:r>
        <w:rPr>
          <w:rFonts w:ascii="宋体" w:hAnsi="宋体"/>
          <w:szCs w:val="21"/>
          <w:lang w:val="en-GB"/>
        </w:rPr>
        <w:t>1.2 光学部件：</w:t>
      </w:r>
    </w:p>
    <w:p>
      <w:pPr>
        <w:jc w:val="left"/>
        <w:rPr>
          <w:rFonts w:ascii="宋体" w:hAnsi="宋体"/>
          <w:szCs w:val="21"/>
          <w:lang w:val="en-GB"/>
        </w:rPr>
      </w:pPr>
      <w:r>
        <w:rPr>
          <w:rFonts w:ascii="宋体" w:hAnsi="宋体"/>
          <w:szCs w:val="21"/>
          <w:lang w:val="en-GB"/>
        </w:rPr>
        <w:t>1.2.1 万能聚光镜：带有孔径光阑的聚光镜，有效光阑刻度上具有彩色标注且与物镜颜色代码对应，可确保快速正确匹配物镜与光阑；</w:t>
      </w:r>
    </w:p>
    <w:p>
      <w:pPr>
        <w:jc w:val="left"/>
        <w:rPr>
          <w:rFonts w:ascii="宋体" w:hAnsi="宋体"/>
          <w:szCs w:val="21"/>
          <w:lang w:val="en-GB"/>
        </w:rPr>
      </w:pPr>
      <w:r>
        <w:rPr>
          <w:rFonts w:ascii="宋体" w:hAnsi="宋体"/>
          <w:szCs w:val="21"/>
          <w:lang w:val="en-GB"/>
        </w:rPr>
        <w:t>1.2.3 物镜：</w:t>
      </w:r>
    </w:p>
    <w:p>
      <w:pPr>
        <w:pStyle w:val="12"/>
        <w:spacing w:line="360" w:lineRule="auto"/>
        <w:ind w:left="473" w:hanging="472" w:hangingChars="225"/>
        <w:rPr>
          <w:rFonts w:ascii="宋体" w:hAnsi="宋体" w:eastAsia="宋体"/>
          <w:bCs/>
          <w:color w:val="auto"/>
          <w:kern w:val="2"/>
          <w:sz w:val="21"/>
          <w:szCs w:val="21"/>
          <w:lang w:val="en-GB"/>
        </w:rPr>
      </w:pPr>
      <w:r>
        <w:rPr>
          <w:rFonts w:hint="eastAsia" w:ascii="宋体" w:hAnsi="宋体" w:eastAsia="宋体"/>
          <w:bCs/>
          <w:color w:val="auto"/>
          <w:kern w:val="2"/>
          <w:sz w:val="21"/>
          <w:szCs w:val="21"/>
          <w:lang w:val="en-GB"/>
        </w:rPr>
        <w:t>5×平场半复消色差相差物镜，</w:t>
      </w:r>
    </w:p>
    <w:p>
      <w:pPr>
        <w:pStyle w:val="12"/>
        <w:spacing w:line="360" w:lineRule="auto"/>
        <w:ind w:left="473" w:hanging="472" w:hangingChars="225"/>
        <w:rPr>
          <w:rFonts w:ascii="宋体" w:hAnsi="宋体" w:eastAsia="宋体"/>
          <w:bCs/>
          <w:color w:val="auto"/>
          <w:kern w:val="2"/>
          <w:sz w:val="21"/>
          <w:szCs w:val="21"/>
          <w:lang w:val="en-GB"/>
        </w:rPr>
      </w:pPr>
      <w:r>
        <w:rPr>
          <w:rFonts w:ascii="宋体" w:hAnsi="宋体" w:eastAsia="宋体"/>
          <w:bCs/>
          <w:color w:val="auto"/>
          <w:kern w:val="2"/>
          <w:sz w:val="21"/>
          <w:szCs w:val="21"/>
          <w:lang w:val="en-GB"/>
        </w:rPr>
        <w:t>10</w:t>
      </w:r>
      <w:r>
        <w:rPr>
          <w:rFonts w:hint="eastAsia" w:ascii="宋体" w:hAnsi="宋体" w:eastAsia="宋体"/>
          <w:bCs/>
          <w:color w:val="auto"/>
          <w:kern w:val="2"/>
          <w:sz w:val="21"/>
          <w:szCs w:val="21"/>
          <w:lang w:val="en-GB"/>
        </w:rPr>
        <w:t>×平场半复消色差相差物镜，</w:t>
      </w:r>
    </w:p>
    <w:p>
      <w:pPr>
        <w:pStyle w:val="12"/>
        <w:spacing w:line="360" w:lineRule="auto"/>
        <w:ind w:left="473" w:hanging="472" w:hangingChars="225"/>
        <w:rPr>
          <w:rFonts w:ascii="宋体" w:hAnsi="宋体" w:eastAsia="宋体"/>
          <w:bCs/>
          <w:color w:val="auto"/>
          <w:kern w:val="2"/>
          <w:sz w:val="21"/>
          <w:szCs w:val="21"/>
          <w:lang w:val="en-GB"/>
        </w:rPr>
      </w:pPr>
      <w:r>
        <w:rPr>
          <w:rFonts w:hint="eastAsia" w:ascii="宋体" w:hAnsi="宋体" w:eastAsia="宋体"/>
          <w:bCs/>
          <w:color w:val="auto"/>
          <w:kern w:val="2"/>
          <w:sz w:val="21"/>
          <w:szCs w:val="21"/>
          <w:lang w:val="en-GB"/>
        </w:rPr>
        <w:t>20×平场半复消色差相差物镜，</w:t>
      </w:r>
    </w:p>
    <w:p>
      <w:pPr>
        <w:pStyle w:val="12"/>
        <w:spacing w:line="360" w:lineRule="auto"/>
        <w:ind w:left="473" w:hanging="472" w:hangingChars="225"/>
        <w:rPr>
          <w:rFonts w:ascii="宋体" w:hAnsi="宋体" w:eastAsia="宋体"/>
          <w:bCs/>
          <w:color w:val="auto"/>
          <w:kern w:val="2"/>
          <w:sz w:val="21"/>
          <w:szCs w:val="21"/>
          <w:lang w:val="en-GB"/>
        </w:rPr>
      </w:pPr>
      <w:r>
        <w:rPr>
          <w:rFonts w:hint="eastAsia" w:ascii="宋体" w:hAnsi="宋体" w:eastAsia="宋体"/>
          <w:bCs/>
          <w:color w:val="auto"/>
          <w:kern w:val="2"/>
          <w:sz w:val="21"/>
          <w:szCs w:val="21"/>
          <w:lang w:val="en-GB"/>
        </w:rPr>
        <w:t>40×平场半复消色差相差物镜，</w:t>
      </w:r>
    </w:p>
    <w:p>
      <w:pPr>
        <w:jc w:val="left"/>
        <w:rPr>
          <w:rFonts w:ascii="宋体" w:hAnsi="宋体"/>
          <w:szCs w:val="21"/>
          <w:lang w:val="en-GB"/>
        </w:rPr>
      </w:pPr>
      <w:r>
        <w:rPr>
          <w:rFonts w:ascii="宋体" w:hAnsi="宋体"/>
          <w:szCs w:val="21"/>
          <w:lang w:val="en-GB"/>
        </w:rPr>
        <w:t>目镜：10X宽22</w:t>
      </w:r>
      <w:r>
        <w:rPr>
          <w:rFonts w:hint="eastAsia" w:ascii="宋体" w:hAnsi="宋体"/>
          <w:szCs w:val="21"/>
          <w:lang w:val="en-GB"/>
        </w:rPr>
        <w:t xml:space="preserve">视野 </w:t>
      </w:r>
      <w:r>
        <w:rPr>
          <w:rFonts w:ascii="宋体" w:hAnsi="宋体"/>
          <w:szCs w:val="21"/>
          <w:lang w:val="en-GB"/>
        </w:rPr>
        <w:t>目镜。</w:t>
      </w:r>
    </w:p>
    <w:p>
      <w:pPr>
        <w:jc w:val="left"/>
        <w:rPr>
          <w:rFonts w:ascii="宋体" w:hAnsi="宋体"/>
          <w:bCs/>
          <w:szCs w:val="21"/>
          <w:lang w:val="en-GB"/>
        </w:rPr>
      </w:pPr>
      <w:r>
        <w:rPr>
          <w:rFonts w:hint="eastAsia" w:ascii="宋体" w:hAnsi="宋体"/>
          <w:bCs/>
          <w:szCs w:val="21"/>
          <w:lang w:val="en-GB"/>
        </w:rPr>
        <w:t>荧光光源：120W长寿命金属卤素物化光源，平均使用寿命＞2000h；</w:t>
      </w:r>
    </w:p>
    <w:p>
      <w:pPr>
        <w:jc w:val="left"/>
        <w:rPr>
          <w:rFonts w:ascii="宋体" w:hAnsi="宋体"/>
          <w:bCs/>
          <w:szCs w:val="21"/>
          <w:lang w:val="en-GB"/>
        </w:rPr>
      </w:pPr>
      <w:r>
        <w:rPr>
          <w:rFonts w:ascii="宋体" w:hAnsi="宋体"/>
          <w:bCs/>
          <w:szCs w:val="21"/>
          <w:lang w:val="en-GB"/>
        </w:rPr>
        <w:t>2.</w:t>
      </w:r>
      <w:r>
        <w:rPr>
          <w:rFonts w:ascii="宋体" w:hAnsi="宋体"/>
          <w:bCs/>
          <w:szCs w:val="21"/>
        </w:rPr>
        <w:t>1</w:t>
      </w:r>
      <w:r>
        <w:rPr>
          <w:rFonts w:hint="eastAsia" w:ascii="宋体" w:hAnsi="宋体"/>
          <w:bCs/>
          <w:szCs w:val="21"/>
        </w:rPr>
        <w:t xml:space="preserve"> 荧光光轴：</w:t>
      </w:r>
      <w:r>
        <w:rPr>
          <w:rFonts w:hint="eastAsia" w:ascii="宋体" w:hAnsi="宋体"/>
          <w:bCs/>
          <w:szCs w:val="21"/>
          <w:lang w:val="en-GB"/>
        </w:rPr>
        <w:t>配备五孔荧光滤块安装孔位，方便用户根据所需样品自定义添加滤块（能同时安装，交替使用），硬件具有荧光零漂移技术，保证多通道荧光叠加准确，配三色荧光；</w:t>
      </w:r>
    </w:p>
    <w:p>
      <w:pPr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绿色激发块</w:t>
      </w:r>
    </w:p>
    <w:p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.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紫外激发块</w:t>
      </w:r>
    </w:p>
    <w:p>
      <w:pPr>
        <w:jc w:val="left"/>
        <w:rPr>
          <w:rFonts w:ascii="宋体" w:hAnsi="宋体"/>
          <w:szCs w:val="21"/>
          <w:lang w:val="en-GB"/>
        </w:rPr>
      </w:pPr>
      <w:r>
        <w:rPr>
          <w:rFonts w:ascii="宋体" w:hAnsi="宋体" w:cs="宋体"/>
          <w:szCs w:val="21"/>
        </w:rPr>
        <w:t>2.4</w:t>
      </w:r>
      <w:r>
        <w:rPr>
          <w:rFonts w:hint="eastAsia" w:ascii="宋体" w:hAnsi="宋体" w:cs="宋体"/>
          <w:szCs w:val="21"/>
        </w:rPr>
        <w:t>蓝色激发块</w:t>
      </w:r>
    </w:p>
    <w:p>
      <w:pPr>
        <w:ind w:firstLine="102" w:firstLineChars="49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  <w:lang w:eastAsia="zh-Hans"/>
        </w:rPr>
        <w:t>3.传感器CMOS，</w:t>
      </w:r>
      <w:r>
        <w:rPr>
          <w:rFonts w:ascii="宋体" w:hAnsi="宋体" w:cs="宋体"/>
          <w:color w:val="000000"/>
          <w:szCs w:val="21"/>
        </w:rPr>
        <w:t>总像素数630万像素。</w:t>
      </w:r>
    </w:p>
    <w:p>
      <w:pPr>
        <w:ind w:firstLine="102" w:firstLineChars="49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数据格式：JPG、TIF、AVI、MP4</w:t>
      </w:r>
    </w:p>
    <w:p>
      <w:pPr>
        <w:ind w:firstLine="102" w:firstLineChars="49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具有遥控器用于视频录制、图像采集等。无需计算机即可高效、简单地完成日常成像任务，包括比较、测量、注释和数据共享。极高的色彩准确度可快速显示实时图像，色彩准确，分辨率高，适用许多应用领域，例如，材料科学、生产和质量控制、生命科学、病理学、临床以及许多其他应用。</w:t>
      </w:r>
    </w:p>
    <w:p>
      <w:pPr>
        <w:jc w:val="left"/>
        <w:rPr>
          <w:rFonts w:ascii="宋体" w:hAnsi="宋体"/>
          <w:szCs w:val="21"/>
        </w:rPr>
      </w:pPr>
    </w:p>
    <w:p>
      <w:pPr>
        <w:jc w:val="left"/>
        <w:rPr>
          <w:rFonts w:ascii="宋体" w:hAnsi="宋体"/>
          <w:szCs w:val="21"/>
        </w:rPr>
      </w:pPr>
    </w:p>
    <w:p>
      <w:pPr>
        <w:jc w:val="left"/>
        <w:rPr>
          <w:rFonts w:ascii="宋体" w:hAnsi="宋体"/>
          <w:szCs w:val="21"/>
        </w:rPr>
      </w:pPr>
    </w:p>
    <w:p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荧光显微镜</w:t>
      </w:r>
      <w:r>
        <w:rPr>
          <w:rFonts w:hint="eastAsia" w:ascii="宋体" w:hAnsi="宋体"/>
          <w:b/>
          <w:bCs/>
          <w:sz w:val="30"/>
          <w:szCs w:val="30"/>
        </w:rPr>
        <w:t>配置清单</w:t>
      </w:r>
    </w:p>
    <w:tbl>
      <w:tblPr>
        <w:tblStyle w:val="13"/>
        <w:tblW w:w="81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6045"/>
        <w:gridCol w:w="12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60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部件名称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60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发光二极管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60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粗微动调焦组-三级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60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六孔转换器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60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支架组用调焦手轮组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60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挡光板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60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外置光源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60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"液态光导，用于EL6000,2米"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60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"光纤接口，1时，用于正置主机和DMi8的T-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60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"滤块N2.1,k"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60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"滤块DAPI ET,k"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11</w:t>
            </w:r>
          </w:p>
        </w:tc>
        <w:tc>
          <w:tcPr>
            <w:tcW w:w="60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"滤块L5 ET,k"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12</w:t>
            </w:r>
          </w:p>
        </w:tc>
        <w:tc>
          <w:tcPr>
            <w:tcW w:w="60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5孔-荧光轴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13</w:t>
            </w:r>
          </w:p>
        </w:tc>
        <w:tc>
          <w:tcPr>
            <w:tcW w:w="60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聚光镜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14</w:t>
            </w:r>
          </w:p>
        </w:tc>
        <w:tc>
          <w:tcPr>
            <w:tcW w:w="60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支架底板不带滤色片组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</w:t>
            </w:r>
          </w:p>
        </w:tc>
        <w:tc>
          <w:tcPr>
            <w:tcW w:w="60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LED灯箱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16</w:t>
            </w:r>
          </w:p>
        </w:tc>
        <w:tc>
          <w:tcPr>
            <w:tcW w:w="60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工作台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17</w:t>
            </w:r>
          </w:p>
        </w:tc>
        <w:tc>
          <w:tcPr>
            <w:tcW w:w="60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标本夹(单手操作)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</w:t>
            </w:r>
          </w:p>
        </w:tc>
        <w:tc>
          <w:tcPr>
            <w:tcW w:w="60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工作台调节手轮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19</w:t>
            </w:r>
          </w:p>
        </w:tc>
        <w:tc>
          <w:tcPr>
            <w:tcW w:w="60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N PLAN 5x物镜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</w:t>
            </w:r>
          </w:p>
        </w:tc>
        <w:tc>
          <w:tcPr>
            <w:tcW w:w="60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N Plan 10X物镜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21</w:t>
            </w:r>
          </w:p>
        </w:tc>
        <w:tc>
          <w:tcPr>
            <w:tcW w:w="60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20倍物镜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</w:t>
            </w:r>
          </w:p>
        </w:tc>
        <w:tc>
          <w:tcPr>
            <w:tcW w:w="60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奥布耶克蒂夫N计划40×0.86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</w:t>
            </w:r>
          </w:p>
        </w:tc>
        <w:tc>
          <w:tcPr>
            <w:tcW w:w="60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照相三目镜筒HCL1T4/5R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24</w:t>
            </w:r>
          </w:p>
        </w:tc>
        <w:tc>
          <w:tcPr>
            <w:tcW w:w="60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HC 10x/22目镜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25</w:t>
            </w:r>
          </w:p>
        </w:tc>
        <w:tc>
          <w:tcPr>
            <w:tcW w:w="60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防尘罩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26</w:t>
            </w:r>
          </w:p>
        </w:tc>
        <w:tc>
          <w:tcPr>
            <w:tcW w:w="60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相机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27</w:t>
            </w:r>
          </w:p>
        </w:tc>
        <w:tc>
          <w:tcPr>
            <w:tcW w:w="60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C接口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</w:tbl>
    <w:p>
      <w:pPr>
        <w:jc w:val="left"/>
        <w:rPr>
          <w:rFonts w:ascii="宋体" w:hAnsi="宋体"/>
          <w:szCs w:val="21"/>
        </w:rPr>
      </w:pPr>
    </w:p>
    <w:p>
      <w:pPr>
        <w:spacing w:line="360" w:lineRule="auto"/>
        <w:jc w:val="center"/>
        <w:rPr>
          <w:rFonts w:hint="default" w:ascii="Calibri" w:hAnsi="Calibri" w:eastAsia="宋体" w:cs="Calibri"/>
          <w:b/>
          <w:bCs/>
          <w:sz w:val="32"/>
          <w:szCs w:val="32"/>
          <w:lang w:val="en-US" w:eastAsia="zh-CN"/>
        </w:rPr>
      </w:pPr>
      <w:r>
        <w:rPr>
          <w:rFonts w:hint="default"/>
          <w:lang w:val="en-US" w:eastAsia="zh-CN"/>
        </w:rPr>
        <w:br w:type="page"/>
      </w:r>
      <w:r>
        <w:rPr>
          <w:rFonts w:hint="eastAsia" w:ascii="Calibri" w:hAnsi="Calibri" w:eastAsia="宋体" w:cs="Calibri"/>
          <w:b/>
          <w:bCs/>
          <w:sz w:val="32"/>
          <w:szCs w:val="32"/>
          <w:lang w:val="en-US" w:eastAsia="zh-CN"/>
        </w:rPr>
        <w:t>冷冻切片机招标参数</w:t>
      </w:r>
    </w:p>
    <w:p>
      <w:pPr>
        <w:spacing w:line="360" w:lineRule="auto"/>
        <w:rPr>
          <w:rFonts w:ascii="Calibri" w:hAnsi="Calibri" w:eastAsia="宋体" w:cs="Calibri"/>
          <w:sz w:val="24"/>
          <w:szCs w:val="24"/>
        </w:rPr>
      </w:pPr>
      <w:r>
        <w:rPr>
          <w:rFonts w:ascii="Segoe UI Symbol" w:hAnsi="Segoe UI Symbol" w:eastAsia="宋体" w:cs="Segoe UI Symbol"/>
          <w:color w:val="000000"/>
          <w:kern w:val="0"/>
          <w:sz w:val="24"/>
          <w:szCs w:val="24"/>
          <w:lang w:bidi="ar"/>
        </w:rPr>
        <w:t>★</w:t>
      </w:r>
      <w:r>
        <w:rPr>
          <w:rFonts w:ascii="Calibri" w:hAnsi="Calibri" w:eastAsia="宋体" w:cs="Calibri"/>
          <w:sz w:val="24"/>
          <w:szCs w:val="24"/>
        </w:rPr>
        <w:t xml:space="preserve">1. </w:t>
      </w:r>
      <w:r>
        <w:rPr>
          <w:rFonts w:hint="eastAsia" w:ascii="Calibri" w:hAnsi="Calibri" w:eastAsia="宋体" w:cs="Calibri"/>
          <w:sz w:val="24"/>
          <w:szCs w:val="24"/>
        </w:rPr>
        <w:t>设备操作：采用</w:t>
      </w:r>
      <w:r>
        <w:rPr>
          <w:rFonts w:ascii="Calibri" w:hAnsi="Calibri" w:eastAsia="宋体" w:cs="Calibri"/>
          <w:sz w:val="24"/>
          <w:szCs w:val="24"/>
        </w:rPr>
        <w:t>纯按键</w:t>
      </w:r>
      <w:r>
        <w:rPr>
          <w:rFonts w:hint="eastAsia" w:ascii="Calibri" w:hAnsi="Calibri" w:eastAsia="宋体" w:cs="Calibri"/>
          <w:sz w:val="24"/>
          <w:szCs w:val="24"/>
        </w:rPr>
        <w:t>控制，确保操作人员在高度紧张时仍能快速完成术中冰冻切片，并</w:t>
      </w:r>
      <w:r>
        <w:rPr>
          <w:rFonts w:ascii="Calibri" w:hAnsi="Calibri" w:eastAsia="宋体" w:cs="Calibri"/>
          <w:sz w:val="24"/>
          <w:szCs w:val="24"/>
        </w:rPr>
        <w:t>便于戴手套操作</w:t>
      </w:r>
    </w:p>
    <w:p>
      <w:pPr>
        <w:spacing w:line="360" w:lineRule="auto"/>
        <w:rPr>
          <w:rFonts w:ascii="Calibri" w:hAnsi="Calibri" w:eastAsia="宋体" w:cs="Calibri"/>
          <w:sz w:val="24"/>
          <w:szCs w:val="24"/>
        </w:rPr>
      </w:pPr>
      <w:r>
        <w:rPr>
          <w:rFonts w:ascii="Segoe UI Symbol" w:hAnsi="Segoe UI Symbol" w:eastAsia="宋体" w:cs="Segoe UI Symbol"/>
          <w:color w:val="000000"/>
          <w:kern w:val="0"/>
          <w:sz w:val="24"/>
          <w:szCs w:val="24"/>
          <w:lang w:bidi="ar"/>
        </w:rPr>
        <w:t>★</w:t>
      </w:r>
      <w:r>
        <w:rPr>
          <w:rFonts w:ascii="Calibri" w:hAnsi="Calibri" w:eastAsia="宋体" w:cs="Calibri"/>
          <w:sz w:val="24"/>
          <w:szCs w:val="24"/>
        </w:rPr>
        <w:t xml:space="preserve">2. </w:t>
      </w:r>
      <w:r>
        <w:rPr>
          <w:rFonts w:hint="eastAsia" w:ascii="Calibri" w:hAnsi="Calibri" w:eastAsia="宋体" w:cs="Calibri"/>
          <w:sz w:val="24"/>
          <w:szCs w:val="24"/>
        </w:rPr>
        <w:t>具备</w:t>
      </w:r>
      <w:r>
        <w:rPr>
          <w:rFonts w:ascii="Calibri" w:hAnsi="Calibri" w:eastAsia="宋体" w:cs="Calibri"/>
          <w:sz w:val="24"/>
          <w:szCs w:val="24"/>
        </w:rPr>
        <w:t>双压缩机</w:t>
      </w:r>
      <w:r>
        <w:rPr>
          <w:rFonts w:hint="eastAsia" w:ascii="Calibri" w:hAnsi="Calibri" w:eastAsia="宋体" w:cs="Calibri"/>
          <w:sz w:val="24"/>
          <w:szCs w:val="24"/>
        </w:rPr>
        <w:t>制冷，</w:t>
      </w:r>
      <w:r>
        <w:rPr>
          <w:rFonts w:ascii="Calibri" w:hAnsi="Calibri" w:eastAsia="宋体" w:cs="Calibri"/>
          <w:sz w:val="24"/>
          <w:szCs w:val="24"/>
        </w:rPr>
        <w:t>实现腔体与样本头单独制冷，轻松处理脂肪与</w:t>
      </w:r>
      <w:r>
        <w:rPr>
          <w:rFonts w:hint="eastAsia" w:ascii="Calibri" w:hAnsi="Calibri" w:eastAsia="宋体" w:cs="Calibri"/>
          <w:sz w:val="24"/>
          <w:szCs w:val="24"/>
        </w:rPr>
        <w:t>致密</w:t>
      </w:r>
      <w:r>
        <w:rPr>
          <w:rFonts w:ascii="Calibri" w:hAnsi="Calibri" w:eastAsia="宋体" w:cs="Calibri"/>
          <w:sz w:val="24"/>
          <w:szCs w:val="24"/>
        </w:rPr>
        <w:t>组织</w:t>
      </w:r>
    </w:p>
    <w:p>
      <w:pPr>
        <w:spacing w:line="360" w:lineRule="auto"/>
        <w:rPr>
          <w:rFonts w:ascii="Calibri" w:hAnsi="Calibri" w:eastAsia="宋体" w:cs="Calibri"/>
          <w:sz w:val="24"/>
          <w:szCs w:val="24"/>
        </w:rPr>
      </w:pPr>
      <w:r>
        <w:rPr>
          <w:rFonts w:ascii="Segoe UI Symbol" w:hAnsi="Segoe UI Symbol" w:eastAsia="宋体" w:cs="Segoe UI Symbol"/>
          <w:color w:val="000000"/>
          <w:kern w:val="0"/>
          <w:sz w:val="24"/>
          <w:szCs w:val="24"/>
          <w:lang w:bidi="ar"/>
        </w:rPr>
        <w:t>★</w:t>
      </w:r>
      <w:r>
        <w:rPr>
          <w:rFonts w:ascii="Calibri" w:hAnsi="Calibri" w:eastAsia="宋体" w:cs="Calibri"/>
          <w:sz w:val="24"/>
          <w:szCs w:val="24"/>
        </w:rPr>
        <w:t xml:space="preserve">3. </w:t>
      </w:r>
      <w:r>
        <w:rPr>
          <w:rFonts w:hint="eastAsia" w:ascii="Calibri" w:hAnsi="Calibri" w:eastAsia="宋体" w:cs="Calibri"/>
          <w:sz w:val="24"/>
          <w:szCs w:val="24"/>
        </w:rPr>
        <w:t>刀架制冷：采用</w:t>
      </w:r>
      <w:r>
        <w:rPr>
          <w:rFonts w:ascii="Calibri" w:hAnsi="Calibri" w:eastAsia="宋体" w:cs="Calibri"/>
          <w:sz w:val="24"/>
          <w:szCs w:val="24"/>
        </w:rPr>
        <w:t>冷空气循环</w:t>
      </w:r>
      <w:r>
        <w:rPr>
          <w:rFonts w:hint="eastAsia" w:ascii="Calibri" w:hAnsi="Calibri" w:eastAsia="宋体" w:cs="Calibri"/>
          <w:sz w:val="24"/>
          <w:szCs w:val="24"/>
        </w:rPr>
        <w:t>（</w:t>
      </w:r>
      <w:r>
        <w:rPr>
          <w:rFonts w:ascii="Calibri" w:hAnsi="Calibri" w:eastAsia="宋体" w:cs="Calibri"/>
          <w:sz w:val="24"/>
          <w:szCs w:val="24"/>
        </w:rPr>
        <w:t>CryoZone</w:t>
      </w:r>
      <w:r>
        <w:rPr>
          <w:rFonts w:hint="eastAsia" w:ascii="Calibri" w:hAnsi="Calibri" w:eastAsia="宋体" w:cs="Calibri"/>
          <w:sz w:val="24"/>
          <w:szCs w:val="24"/>
        </w:rPr>
        <w:t>）和刀架送风技术</w:t>
      </w:r>
      <w:r>
        <w:rPr>
          <w:rFonts w:ascii="Calibri" w:hAnsi="Calibri" w:eastAsia="宋体" w:cs="Calibri"/>
          <w:sz w:val="24"/>
          <w:szCs w:val="24"/>
        </w:rPr>
        <w:t>，</w:t>
      </w:r>
      <w:r>
        <w:rPr>
          <w:rFonts w:hint="eastAsia" w:ascii="Calibri" w:hAnsi="Calibri" w:eastAsia="宋体" w:cs="Calibri"/>
          <w:sz w:val="24"/>
          <w:szCs w:val="24"/>
        </w:rPr>
        <w:t>确保刀架和样本头周围空气低温恒定</w:t>
      </w:r>
    </w:p>
    <w:p>
      <w:pPr>
        <w:spacing w:line="360" w:lineRule="auto"/>
        <w:rPr>
          <w:rFonts w:ascii="Calibri" w:hAnsi="Calibri" w:eastAsia="宋体" w:cs="Calibri"/>
          <w:sz w:val="24"/>
          <w:szCs w:val="24"/>
        </w:rPr>
      </w:pPr>
      <w:r>
        <w:rPr>
          <w:rFonts w:hint="eastAsia" w:ascii="Calibri" w:hAnsi="Calibri" w:eastAsia="宋体" w:cs="Calibri"/>
          <w:sz w:val="24"/>
          <w:szCs w:val="24"/>
          <w:lang w:val="en-US" w:eastAsia="zh-CN"/>
        </w:rPr>
        <w:t>4</w:t>
      </w:r>
      <w:r>
        <w:rPr>
          <w:rFonts w:ascii="Calibri" w:hAnsi="Calibri" w:eastAsia="宋体" w:cs="Calibri"/>
          <w:sz w:val="24"/>
          <w:szCs w:val="24"/>
        </w:rPr>
        <w:t>. 冷冻箱</w:t>
      </w:r>
      <w:r>
        <w:rPr>
          <w:rFonts w:hint="eastAsia" w:ascii="Calibri" w:hAnsi="Calibri" w:eastAsia="宋体" w:cs="Calibri"/>
          <w:sz w:val="24"/>
          <w:szCs w:val="24"/>
        </w:rPr>
        <w:t>：冷冻箱</w:t>
      </w:r>
      <w:r>
        <w:rPr>
          <w:rFonts w:ascii="Calibri" w:hAnsi="Calibri" w:eastAsia="宋体" w:cs="Calibri"/>
          <w:sz w:val="24"/>
          <w:szCs w:val="24"/>
        </w:rPr>
        <w:t>制冷温度</w:t>
      </w:r>
      <w:r>
        <w:rPr>
          <w:rFonts w:hint="eastAsia" w:ascii="Calibri" w:hAnsi="Calibri" w:eastAsia="宋体" w:cs="Calibri"/>
          <w:sz w:val="24"/>
          <w:szCs w:val="24"/>
        </w:rPr>
        <w:t xml:space="preserve"> 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 xml:space="preserve">≤ </w:t>
      </w:r>
      <w:r>
        <w:rPr>
          <w:rFonts w:ascii="Calibri" w:hAnsi="Calibri" w:eastAsia="宋体" w:cs="Calibri"/>
          <w:sz w:val="24"/>
          <w:szCs w:val="24"/>
        </w:rPr>
        <w:t>-35</w:t>
      </w:r>
      <w:r>
        <w:rPr>
          <w:rFonts w:ascii="Cambria Math" w:hAnsi="Cambria Math" w:eastAsia="宋体" w:cs="Cambria Math"/>
          <w:sz w:val="24"/>
          <w:szCs w:val="24"/>
        </w:rPr>
        <w:t>℃</w:t>
      </w:r>
      <w:r>
        <w:rPr>
          <w:rFonts w:hint="eastAsia" w:ascii="Cambria Math" w:hAnsi="Cambria Math" w:eastAsia="宋体" w:cs="Cambria Math"/>
          <w:sz w:val="24"/>
          <w:szCs w:val="24"/>
        </w:rPr>
        <w:t>，</w:t>
      </w:r>
      <w:r>
        <w:rPr>
          <w:rFonts w:ascii="Cambria Math" w:hAnsi="Cambria Math" w:eastAsia="宋体" w:cs="Cambria Math"/>
          <w:sz w:val="24"/>
          <w:szCs w:val="24"/>
        </w:rPr>
        <w:t>冷冻箱采用不锈钢无缝焊接，无死角，易于清洗和消毒</w:t>
      </w:r>
    </w:p>
    <w:p>
      <w:pPr>
        <w:spacing w:line="360" w:lineRule="auto"/>
        <w:rPr>
          <w:rFonts w:ascii="Calibri" w:hAnsi="Calibri" w:eastAsia="宋体" w:cs="Calibri"/>
          <w:sz w:val="24"/>
          <w:szCs w:val="24"/>
        </w:rPr>
      </w:pPr>
      <w:r>
        <w:rPr>
          <w:rFonts w:hint="eastAsia" w:ascii="Calibri" w:hAnsi="Calibri" w:eastAsia="宋体" w:cs="Calibri"/>
          <w:sz w:val="24"/>
          <w:szCs w:val="24"/>
          <w:lang w:val="en-US" w:eastAsia="zh-CN"/>
        </w:rPr>
        <w:t>5</w:t>
      </w:r>
      <w:r>
        <w:rPr>
          <w:rFonts w:ascii="Calibri" w:hAnsi="Calibri" w:eastAsia="宋体" w:cs="Calibri"/>
          <w:sz w:val="24"/>
          <w:szCs w:val="24"/>
        </w:rPr>
        <w:t xml:space="preserve">. </w:t>
      </w:r>
      <w:r>
        <w:rPr>
          <w:rFonts w:hint="eastAsia" w:ascii="Calibri" w:hAnsi="Calibri" w:eastAsia="宋体" w:cs="Calibri"/>
          <w:sz w:val="24"/>
          <w:szCs w:val="24"/>
        </w:rPr>
        <w:t>除霜功能：</w:t>
      </w:r>
      <w:r>
        <w:rPr>
          <w:rFonts w:ascii="Calibri" w:hAnsi="Calibri" w:eastAsia="宋体" w:cs="Calibri"/>
          <w:sz w:val="24"/>
          <w:szCs w:val="24"/>
        </w:rPr>
        <w:t>冷冻箱</w:t>
      </w:r>
      <w:r>
        <w:rPr>
          <w:rFonts w:hint="eastAsia" w:ascii="Calibri" w:hAnsi="Calibri" w:eastAsia="宋体" w:cs="Calibri"/>
          <w:sz w:val="24"/>
          <w:szCs w:val="24"/>
        </w:rPr>
        <w:t>具备自动除霜功能并可编程，可设置2</w:t>
      </w:r>
      <w:r>
        <w:rPr>
          <w:rFonts w:ascii="Calibri" w:hAnsi="Calibri" w:eastAsia="宋体" w:cs="Calibri"/>
          <w:sz w:val="24"/>
          <w:szCs w:val="24"/>
        </w:rPr>
        <w:t>4</w:t>
      </w:r>
      <w:r>
        <w:rPr>
          <w:rFonts w:hint="eastAsia" w:ascii="Calibri" w:hAnsi="Calibri" w:eastAsia="宋体" w:cs="Calibri"/>
          <w:sz w:val="24"/>
          <w:szCs w:val="24"/>
        </w:rPr>
        <w:t>小时自动除霜一次，除霜时长快至1</w:t>
      </w:r>
      <w:r>
        <w:rPr>
          <w:rFonts w:ascii="Calibri" w:hAnsi="Calibri" w:eastAsia="宋体" w:cs="Calibri"/>
          <w:sz w:val="24"/>
          <w:szCs w:val="24"/>
        </w:rPr>
        <w:t>2</w:t>
      </w:r>
      <w:r>
        <w:rPr>
          <w:rFonts w:hint="eastAsia" w:ascii="Calibri" w:hAnsi="Calibri" w:eastAsia="宋体" w:cs="Calibri"/>
          <w:sz w:val="24"/>
          <w:szCs w:val="24"/>
        </w:rPr>
        <w:t>分钟。样本头制冷系统可进行电加热器除霜，除霜时长可快至1</w:t>
      </w:r>
      <w:r>
        <w:rPr>
          <w:rFonts w:ascii="Calibri" w:hAnsi="Calibri" w:eastAsia="宋体" w:cs="Calibri"/>
          <w:sz w:val="24"/>
          <w:szCs w:val="24"/>
        </w:rPr>
        <w:t>5</w:t>
      </w:r>
      <w:r>
        <w:rPr>
          <w:rFonts w:hint="eastAsia" w:ascii="Calibri" w:hAnsi="Calibri" w:eastAsia="宋体" w:cs="Calibri"/>
          <w:sz w:val="24"/>
          <w:szCs w:val="24"/>
        </w:rPr>
        <w:t>分钟。</w:t>
      </w:r>
    </w:p>
    <w:p>
      <w:pPr>
        <w:spacing w:line="360" w:lineRule="auto"/>
        <w:rPr>
          <w:rFonts w:ascii="Calibri" w:hAnsi="Calibri" w:eastAsia="宋体" w:cs="Calibri"/>
          <w:sz w:val="24"/>
          <w:szCs w:val="24"/>
        </w:rPr>
      </w:pPr>
      <w:r>
        <w:rPr>
          <w:rFonts w:hint="eastAsia" w:ascii="Calibri" w:hAnsi="Calibri" w:eastAsia="宋体" w:cs="Calibri"/>
          <w:sz w:val="24"/>
          <w:szCs w:val="24"/>
          <w:lang w:val="en-US" w:eastAsia="zh-CN"/>
        </w:rPr>
        <w:t>6</w:t>
      </w:r>
      <w:r>
        <w:rPr>
          <w:rFonts w:ascii="Calibri" w:hAnsi="Calibri" w:eastAsia="宋体" w:cs="Calibri"/>
          <w:sz w:val="24"/>
          <w:szCs w:val="24"/>
        </w:rPr>
        <w:t>. 速冻架</w:t>
      </w:r>
      <w:r>
        <w:rPr>
          <w:rFonts w:hint="eastAsia" w:ascii="Calibri" w:hAnsi="Calibri" w:eastAsia="宋体" w:cs="Calibri"/>
          <w:sz w:val="24"/>
          <w:szCs w:val="24"/>
        </w:rPr>
        <w:t>：速冻架</w:t>
      </w:r>
      <w:r>
        <w:rPr>
          <w:rFonts w:ascii="Calibri" w:hAnsi="Calibri" w:eastAsia="宋体" w:cs="Calibri"/>
          <w:sz w:val="24"/>
          <w:szCs w:val="24"/>
        </w:rPr>
        <w:t>冷冻位点</w:t>
      </w:r>
      <w:r>
        <w:rPr>
          <w:rFonts w:hint="eastAsia" w:ascii="Calibri" w:hAnsi="Calibri" w:eastAsia="宋体" w:cs="Calibri"/>
          <w:sz w:val="24"/>
          <w:szCs w:val="24"/>
        </w:rPr>
        <w:t xml:space="preserve">数 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≥</w:t>
      </w:r>
      <w:r>
        <w:rPr>
          <w:rFonts w:hint="eastAsia" w:ascii="Calibri" w:hAnsi="Calibri" w:eastAsia="宋体" w:cs="Calibri"/>
          <w:sz w:val="24"/>
          <w:szCs w:val="24"/>
        </w:rPr>
        <w:t xml:space="preserve"> 1</w:t>
      </w:r>
      <w:r>
        <w:rPr>
          <w:rFonts w:ascii="Calibri" w:hAnsi="Calibri" w:eastAsia="宋体" w:cs="Calibri"/>
          <w:sz w:val="24"/>
          <w:szCs w:val="24"/>
        </w:rPr>
        <w:t>7</w:t>
      </w:r>
      <w:r>
        <w:rPr>
          <w:rFonts w:hint="eastAsia" w:ascii="Calibri" w:hAnsi="Calibri" w:eastAsia="宋体" w:cs="Calibri"/>
          <w:sz w:val="24"/>
          <w:szCs w:val="24"/>
        </w:rPr>
        <w:t>个，</w:t>
      </w:r>
      <w:r>
        <w:rPr>
          <w:rFonts w:ascii="Calibri" w:hAnsi="Calibri" w:eastAsia="宋体" w:cs="Calibri"/>
          <w:sz w:val="24"/>
          <w:szCs w:val="24"/>
        </w:rPr>
        <w:t>速冷架制冷温度</w:t>
      </w:r>
      <w:r>
        <w:rPr>
          <w:rFonts w:hint="eastAsia" w:ascii="Calibri" w:hAnsi="Calibri" w:eastAsia="宋体" w:cs="Calibri"/>
          <w:sz w:val="24"/>
          <w:szCs w:val="24"/>
        </w:rPr>
        <w:t xml:space="preserve"> 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 xml:space="preserve">≤ </w:t>
      </w:r>
      <w:r>
        <w:rPr>
          <w:rFonts w:ascii="Calibri" w:hAnsi="Calibri" w:eastAsia="宋体" w:cs="Calibri"/>
          <w:sz w:val="24"/>
          <w:szCs w:val="24"/>
        </w:rPr>
        <w:t>-42</w:t>
      </w:r>
      <w:r>
        <w:rPr>
          <w:rFonts w:ascii="Cambria Math" w:hAnsi="Cambria Math" w:eastAsia="宋体" w:cs="Cambria Math"/>
          <w:sz w:val="24"/>
          <w:szCs w:val="24"/>
        </w:rPr>
        <w:t>℃</w:t>
      </w:r>
    </w:p>
    <w:p>
      <w:pPr>
        <w:spacing w:line="360" w:lineRule="auto"/>
        <w:rPr>
          <w:rFonts w:ascii="Calibri" w:hAnsi="Calibri" w:eastAsia="宋体" w:cs="Calibri"/>
          <w:sz w:val="24"/>
          <w:szCs w:val="24"/>
        </w:rPr>
      </w:pPr>
      <w:r>
        <w:rPr>
          <w:rFonts w:hint="eastAsia" w:ascii="Segoe UI Symbol" w:hAnsi="Segoe UI Symbol" w:eastAsia="宋体" w:cs="Segoe UI Symbol"/>
          <w:color w:val="000000"/>
          <w:kern w:val="0"/>
          <w:sz w:val="24"/>
          <w:szCs w:val="24"/>
          <w:lang w:val="en-US" w:eastAsia="zh-CN" w:bidi="ar"/>
        </w:rPr>
        <w:t>7</w:t>
      </w:r>
      <w:r>
        <w:rPr>
          <w:rFonts w:ascii="Calibri" w:hAnsi="Calibri" w:eastAsia="宋体" w:cs="Calibri"/>
          <w:sz w:val="24"/>
          <w:szCs w:val="24"/>
        </w:rPr>
        <w:t xml:space="preserve">. </w:t>
      </w:r>
      <w:r>
        <w:rPr>
          <w:rFonts w:hint="eastAsia" w:ascii="Calibri" w:hAnsi="Calibri" w:eastAsia="宋体" w:cs="Calibri"/>
          <w:sz w:val="24"/>
          <w:szCs w:val="24"/>
        </w:rPr>
        <w:t>快速制冷位点：具备珀尔帖（</w:t>
      </w:r>
      <w:r>
        <w:rPr>
          <w:rFonts w:ascii="Calibri" w:hAnsi="Calibri" w:eastAsia="宋体" w:cs="Calibri"/>
          <w:sz w:val="24"/>
          <w:szCs w:val="24"/>
        </w:rPr>
        <w:t>Peltier</w:t>
      </w:r>
      <w:r>
        <w:rPr>
          <w:rFonts w:hint="eastAsia" w:ascii="Calibri" w:hAnsi="Calibri" w:eastAsia="宋体" w:cs="Calibri"/>
          <w:sz w:val="24"/>
          <w:szCs w:val="24"/>
        </w:rPr>
        <w:t xml:space="preserve">）快速制冷位点，位点数 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 xml:space="preserve">≥ </w:t>
      </w:r>
      <w:r>
        <w:rPr>
          <w:rFonts w:ascii="Calibri" w:hAnsi="Calibri" w:eastAsia="宋体" w:cs="Calibri"/>
          <w:sz w:val="24"/>
          <w:szCs w:val="24"/>
        </w:rPr>
        <w:t>2个</w:t>
      </w:r>
      <w:r>
        <w:rPr>
          <w:rFonts w:hint="eastAsia" w:ascii="Calibri" w:hAnsi="Calibri" w:eastAsia="宋体" w:cs="Calibri"/>
          <w:sz w:val="24"/>
          <w:szCs w:val="24"/>
        </w:rPr>
        <w:t>，珀尔帖元件可为速冻架提供额外制冷，并采用一键式额外制冷时间设置功能。额外制冷时间可达1</w:t>
      </w:r>
      <w:r>
        <w:rPr>
          <w:rFonts w:ascii="Calibri" w:hAnsi="Calibri" w:eastAsia="宋体" w:cs="Calibri"/>
          <w:sz w:val="24"/>
          <w:szCs w:val="24"/>
        </w:rPr>
        <w:t>0</w:t>
      </w:r>
      <w:r>
        <w:rPr>
          <w:rFonts w:hint="eastAsia" w:ascii="Calibri" w:hAnsi="Calibri" w:eastAsia="宋体" w:cs="Calibri"/>
          <w:sz w:val="24"/>
          <w:szCs w:val="24"/>
        </w:rPr>
        <w:t>分钟，并</w:t>
      </w:r>
      <w:r>
        <w:rPr>
          <w:rFonts w:ascii="Calibri" w:hAnsi="Calibri" w:eastAsia="宋体" w:cs="Calibri"/>
          <w:sz w:val="24"/>
          <w:szCs w:val="24"/>
        </w:rPr>
        <w:t>与速冻架温差可达17</w:t>
      </w:r>
      <w:r>
        <w:rPr>
          <w:rFonts w:ascii="Cambria Math" w:hAnsi="Cambria Math" w:eastAsia="宋体" w:cs="Cambria Math"/>
          <w:sz w:val="24"/>
          <w:szCs w:val="24"/>
        </w:rPr>
        <w:t>℃</w:t>
      </w:r>
      <w:r>
        <w:rPr>
          <w:rFonts w:hint="eastAsia" w:ascii="Calibri" w:hAnsi="Calibri" w:eastAsia="宋体" w:cs="Calibri"/>
          <w:sz w:val="24"/>
          <w:szCs w:val="24"/>
        </w:rPr>
        <w:t>。</w:t>
      </w:r>
    </w:p>
    <w:p>
      <w:pPr>
        <w:spacing w:line="360" w:lineRule="auto"/>
        <w:rPr>
          <w:rFonts w:ascii="Calibri" w:hAnsi="Calibri" w:eastAsia="宋体" w:cs="Calibri"/>
          <w:sz w:val="24"/>
          <w:szCs w:val="24"/>
        </w:rPr>
      </w:pPr>
      <w:r>
        <w:rPr>
          <w:rFonts w:hint="eastAsia" w:ascii="Calibri" w:hAnsi="Calibri" w:eastAsia="宋体" w:cs="Calibri"/>
          <w:sz w:val="24"/>
          <w:szCs w:val="24"/>
          <w:lang w:val="en-US" w:eastAsia="zh-CN"/>
        </w:rPr>
        <w:t>8</w:t>
      </w:r>
      <w:r>
        <w:rPr>
          <w:rFonts w:ascii="Calibri" w:hAnsi="Calibri" w:eastAsia="宋体" w:cs="Calibri"/>
          <w:sz w:val="24"/>
          <w:szCs w:val="24"/>
        </w:rPr>
        <w:t xml:space="preserve">. </w:t>
      </w:r>
      <w:r>
        <w:rPr>
          <w:rFonts w:hint="eastAsia" w:ascii="Calibri" w:hAnsi="Calibri" w:eastAsia="宋体" w:cs="Calibri"/>
          <w:sz w:val="24"/>
          <w:szCs w:val="24"/>
        </w:rPr>
        <w:t>机身控制面板：控制面板设计有</w:t>
      </w:r>
      <w:r>
        <w:rPr>
          <w:rFonts w:ascii="Calibri" w:hAnsi="Calibri" w:eastAsia="宋体" w:cs="Calibri"/>
          <w:sz w:val="24"/>
          <w:szCs w:val="24"/>
        </w:rPr>
        <w:t>电动粗进、切片和修块</w:t>
      </w:r>
      <w:r>
        <w:rPr>
          <w:rFonts w:hint="eastAsia" w:ascii="Calibri" w:hAnsi="Calibri" w:eastAsia="宋体" w:cs="Calibri"/>
          <w:sz w:val="24"/>
          <w:szCs w:val="24"/>
        </w:rPr>
        <w:t>按键式控制按钮，并有指示灯提示功能。在样品回缩时面板以亮黄色提示，控制面板需含有样品头快速回位功能、样品头以2</w:t>
      </w:r>
      <w:r>
        <w:rPr>
          <w:rFonts w:ascii="Calibri" w:hAnsi="Calibri" w:eastAsia="宋体" w:cs="Calibri"/>
          <w:sz w:val="24"/>
          <w:szCs w:val="24"/>
        </w:rPr>
        <w:t>0</w:t>
      </w:r>
      <w:r>
        <w:rPr>
          <w:rFonts w:hint="eastAsia" w:ascii="Calibri" w:hAnsi="Calibri" w:eastAsia="宋体" w:cs="Calibri"/>
          <w:sz w:val="24"/>
          <w:szCs w:val="24"/>
        </w:rPr>
        <w:t>um恒定前移和后移功能、样品头快速前移功能。</w:t>
      </w:r>
    </w:p>
    <w:p>
      <w:pPr>
        <w:spacing w:line="360" w:lineRule="auto"/>
        <w:rPr>
          <w:rFonts w:ascii="Calibri" w:hAnsi="Calibri" w:eastAsia="宋体" w:cs="Calibri"/>
          <w:sz w:val="24"/>
          <w:szCs w:val="24"/>
        </w:rPr>
      </w:pPr>
      <w:r>
        <w:rPr>
          <w:rFonts w:hint="eastAsia" w:ascii="Calibri" w:hAnsi="Calibri" w:eastAsia="宋体" w:cs="Calibri"/>
          <w:sz w:val="24"/>
          <w:szCs w:val="24"/>
          <w:lang w:val="en-US" w:eastAsia="zh-CN"/>
        </w:rPr>
        <w:t>9</w:t>
      </w:r>
      <w:r>
        <w:rPr>
          <w:rFonts w:ascii="Calibri" w:hAnsi="Calibri" w:eastAsia="宋体" w:cs="Calibri"/>
          <w:sz w:val="24"/>
          <w:szCs w:val="24"/>
        </w:rPr>
        <w:t xml:space="preserve">. </w:t>
      </w:r>
      <w:r>
        <w:rPr>
          <w:rFonts w:hint="eastAsia" w:ascii="Calibri" w:hAnsi="Calibri" w:eastAsia="宋体" w:cs="Calibri"/>
          <w:sz w:val="24"/>
          <w:szCs w:val="24"/>
        </w:rPr>
        <w:t>半刀切片：具备半刀切片功能，可进行半刀切片。</w:t>
      </w:r>
    </w:p>
    <w:p>
      <w:pPr>
        <w:spacing w:line="360" w:lineRule="auto"/>
        <w:rPr>
          <w:rFonts w:ascii="Calibri" w:hAnsi="Calibri" w:eastAsia="宋体" w:cs="Calibri"/>
          <w:sz w:val="24"/>
          <w:szCs w:val="24"/>
        </w:rPr>
      </w:pPr>
      <w:r>
        <w:rPr>
          <w:rFonts w:ascii="Calibri" w:hAnsi="Calibri" w:eastAsia="宋体" w:cs="Calibri"/>
          <w:sz w:val="24"/>
          <w:szCs w:val="24"/>
        </w:rPr>
        <w:t>1</w:t>
      </w:r>
      <w:r>
        <w:rPr>
          <w:rFonts w:hint="eastAsia" w:ascii="Calibri" w:hAnsi="Calibri" w:eastAsia="宋体" w:cs="Calibri"/>
          <w:sz w:val="24"/>
          <w:szCs w:val="24"/>
          <w:lang w:val="en-US" w:eastAsia="zh-CN"/>
        </w:rPr>
        <w:t>0</w:t>
      </w:r>
      <w:r>
        <w:rPr>
          <w:rFonts w:ascii="Calibri" w:hAnsi="Calibri" w:eastAsia="宋体" w:cs="Calibri"/>
          <w:sz w:val="24"/>
          <w:szCs w:val="24"/>
        </w:rPr>
        <w:t>. 切片厚度范围：1-100 um</w:t>
      </w:r>
    </w:p>
    <w:p>
      <w:pPr>
        <w:spacing w:line="360" w:lineRule="auto"/>
        <w:rPr>
          <w:rFonts w:ascii="Calibri" w:hAnsi="Calibri" w:eastAsia="宋体" w:cs="Calibri"/>
          <w:sz w:val="24"/>
          <w:szCs w:val="24"/>
        </w:rPr>
      </w:pPr>
      <w:r>
        <w:rPr>
          <w:rFonts w:ascii="Calibri" w:hAnsi="Calibri" w:eastAsia="宋体" w:cs="Calibri"/>
          <w:sz w:val="24"/>
          <w:szCs w:val="24"/>
        </w:rPr>
        <w:t>1</w:t>
      </w:r>
      <w:r>
        <w:rPr>
          <w:rFonts w:hint="eastAsia" w:ascii="Calibri" w:hAnsi="Calibri" w:eastAsia="宋体" w:cs="Calibri"/>
          <w:sz w:val="24"/>
          <w:szCs w:val="24"/>
          <w:lang w:val="en-US" w:eastAsia="zh-CN"/>
        </w:rPr>
        <w:t>1</w:t>
      </w:r>
      <w:r>
        <w:rPr>
          <w:rFonts w:ascii="Calibri" w:hAnsi="Calibri" w:eastAsia="宋体" w:cs="Calibri"/>
          <w:sz w:val="24"/>
          <w:szCs w:val="24"/>
        </w:rPr>
        <w:t>. 修片厚度：</w:t>
      </w:r>
      <w:r>
        <w:rPr>
          <w:rFonts w:hint="eastAsia" w:ascii="Calibri" w:hAnsi="Calibri" w:eastAsia="宋体" w:cs="Calibri"/>
          <w:sz w:val="24"/>
          <w:szCs w:val="24"/>
        </w:rPr>
        <w:t>修片厚度设置范围</w:t>
      </w:r>
      <w:r>
        <w:rPr>
          <w:rFonts w:ascii="Calibri" w:hAnsi="Calibri" w:eastAsia="宋体" w:cs="Calibri"/>
          <w:sz w:val="24"/>
          <w:szCs w:val="24"/>
        </w:rPr>
        <w:t>1-600 um</w:t>
      </w:r>
      <w:r>
        <w:rPr>
          <w:rFonts w:hint="eastAsia" w:ascii="Calibri" w:hAnsi="Calibri" w:eastAsia="宋体" w:cs="Calibri"/>
          <w:sz w:val="24"/>
          <w:szCs w:val="24"/>
        </w:rPr>
        <w:t>。</w:t>
      </w:r>
      <w:r>
        <w:rPr>
          <w:rFonts w:ascii="Calibri" w:hAnsi="Calibri" w:eastAsia="宋体" w:cs="Calibri"/>
          <w:sz w:val="24"/>
          <w:szCs w:val="24"/>
        </w:rPr>
        <w:t>修块值超出切片厚度 200 μm 时，</w:t>
      </w:r>
      <w:r>
        <w:rPr>
          <w:rFonts w:hint="eastAsia" w:ascii="Calibri" w:hAnsi="Calibri" w:eastAsia="宋体" w:cs="Calibri"/>
          <w:sz w:val="24"/>
          <w:szCs w:val="24"/>
        </w:rPr>
        <w:t>控制面板</w:t>
      </w:r>
      <w:r>
        <w:rPr>
          <w:rFonts w:ascii="Calibri" w:hAnsi="Calibri" w:eastAsia="宋体" w:cs="Calibri"/>
          <w:sz w:val="24"/>
          <w:szCs w:val="24"/>
        </w:rPr>
        <w:t>显示屏闪烁，明确通知</w:t>
      </w:r>
      <w:r>
        <w:rPr>
          <w:rFonts w:hint="eastAsia" w:ascii="Calibri" w:hAnsi="Calibri" w:eastAsia="宋体" w:cs="Calibri"/>
          <w:sz w:val="24"/>
          <w:szCs w:val="24"/>
        </w:rPr>
        <w:t>操作者</w:t>
      </w:r>
      <w:r>
        <w:rPr>
          <w:rFonts w:ascii="Calibri" w:hAnsi="Calibri" w:eastAsia="宋体" w:cs="Calibri"/>
          <w:sz w:val="24"/>
          <w:szCs w:val="24"/>
        </w:rPr>
        <w:t>切片过厚</w:t>
      </w:r>
      <w:r>
        <w:rPr>
          <w:rFonts w:hint="eastAsia" w:ascii="Calibri" w:hAnsi="Calibri" w:eastAsia="宋体" w:cs="Calibri"/>
          <w:sz w:val="24"/>
          <w:szCs w:val="24"/>
        </w:rPr>
        <w:t>。</w:t>
      </w:r>
    </w:p>
    <w:p>
      <w:pPr>
        <w:spacing w:line="360" w:lineRule="auto"/>
        <w:rPr>
          <w:rFonts w:ascii="Calibri" w:hAnsi="Calibri" w:eastAsia="宋体" w:cs="Calibri"/>
          <w:sz w:val="24"/>
          <w:szCs w:val="24"/>
        </w:rPr>
      </w:pPr>
      <w:r>
        <w:rPr>
          <w:rFonts w:hint="eastAsia" w:ascii="Calibri" w:hAnsi="Calibri" w:eastAsia="宋体" w:cs="Calibri"/>
          <w:sz w:val="24"/>
          <w:szCs w:val="24"/>
        </w:rPr>
        <w:t>1</w:t>
      </w:r>
      <w:r>
        <w:rPr>
          <w:rFonts w:hint="eastAsia" w:ascii="Calibri" w:hAnsi="Calibri" w:eastAsia="宋体" w:cs="Calibri"/>
          <w:sz w:val="24"/>
          <w:szCs w:val="24"/>
          <w:lang w:val="en-US" w:eastAsia="zh-CN"/>
        </w:rPr>
        <w:t>2</w:t>
      </w:r>
      <w:r>
        <w:rPr>
          <w:rFonts w:ascii="Calibri" w:hAnsi="Calibri" w:eastAsia="宋体" w:cs="Calibri"/>
          <w:sz w:val="24"/>
          <w:szCs w:val="24"/>
        </w:rPr>
        <w:t xml:space="preserve">. </w:t>
      </w:r>
      <w:r>
        <w:rPr>
          <w:rFonts w:hint="eastAsia" w:ascii="Calibri" w:hAnsi="Calibri" w:eastAsia="宋体" w:cs="Calibri"/>
          <w:sz w:val="24"/>
          <w:szCs w:val="24"/>
        </w:rPr>
        <w:t>修片模式：设置有用于临床样本的快速修块模式，即</w:t>
      </w:r>
      <w:r>
        <w:rPr>
          <w:rFonts w:ascii="Calibri" w:hAnsi="Calibri" w:eastAsia="宋体" w:cs="Calibri"/>
          <w:sz w:val="24"/>
          <w:szCs w:val="24"/>
        </w:rPr>
        <w:t>10 μm、20 μm、30 μm、40 μm</w:t>
      </w:r>
      <w:r>
        <w:rPr>
          <w:rFonts w:hint="eastAsia" w:ascii="Calibri" w:hAnsi="Calibri" w:eastAsia="宋体" w:cs="Calibri"/>
          <w:sz w:val="24"/>
          <w:szCs w:val="24"/>
        </w:rPr>
        <w:t>修块厚度快速设置。并设置有用于科研样本的精细修块模式，厚度1</w:t>
      </w:r>
      <w:r>
        <w:rPr>
          <w:rFonts w:ascii="Calibri" w:hAnsi="Calibri" w:eastAsia="宋体" w:cs="Calibri"/>
          <w:sz w:val="24"/>
          <w:szCs w:val="24"/>
        </w:rPr>
        <w:t>.0 μm – 10.0 μm</w:t>
      </w:r>
      <w:r>
        <w:rPr>
          <w:rFonts w:hint="eastAsia" w:ascii="Calibri" w:hAnsi="Calibri" w:eastAsia="宋体" w:cs="Calibri"/>
          <w:sz w:val="24"/>
          <w:szCs w:val="24"/>
        </w:rPr>
        <w:t>时以</w:t>
      </w:r>
      <w:r>
        <w:rPr>
          <w:rFonts w:ascii="Calibri" w:hAnsi="Calibri" w:eastAsia="宋体" w:cs="Calibri"/>
          <w:sz w:val="24"/>
          <w:szCs w:val="24"/>
        </w:rPr>
        <w:t>1.0 μm</w:t>
      </w:r>
      <w:r>
        <w:rPr>
          <w:rFonts w:hint="eastAsia" w:ascii="Calibri" w:hAnsi="Calibri" w:eastAsia="宋体" w:cs="Calibri"/>
          <w:sz w:val="24"/>
          <w:szCs w:val="24"/>
        </w:rPr>
        <w:t>增幅；厚度1</w:t>
      </w:r>
      <w:r>
        <w:rPr>
          <w:rFonts w:ascii="Calibri" w:hAnsi="Calibri" w:eastAsia="宋体" w:cs="Calibri"/>
          <w:sz w:val="24"/>
          <w:szCs w:val="24"/>
        </w:rPr>
        <w:t>0.0 μm – 20.0 μm</w:t>
      </w:r>
      <w:r>
        <w:rPr>
          <w:rFonts w:hint="eastAsia" w:ascii="Calibri" w:hAnsi="Calibri" w:eastAsia="宋体" w:cs="Calibri"/>
          <w:sz w:val="24"/>
          <w:szCs w:val="24"/>
        </w:rPr>
        <w:t>时以</w:t>
      </w:r>
      <w:r>
        <w:rPr>
          <w:rFonts w:ascii="Calibri" w:hAnsi="Calibri" w:eastAsia="宋体" w:cs="Calibri"/>
          <w:sz w:val="24"/>
          <w:szCs w:val="24"/>
        </w:rPr>
        <w:t>2.0 μm</w:t>
      </w:r>
      <w:r>
        <w:rPr>
          <w:rFonts w:hint="eastAsia" w:ascii="Calibri" w:hAnsi="Calibri" w:eastAsia="宋体" w:cs="Calibri"/>
          <w:sz w:val="24"/>
          <w:szCs w:val="24"/>
        </w:rPr>
        <w:t>增幅；厚度</w:t>
      </w:r>
      <w:r>
        <w:rPr>
          <w:rFonts w:ascii="Calibri" w:hAnsi="Calibri" w:eastAsia="宋体" w:cs="Calibri"/>
          <w:sz w:val="24"/>
          <w:szCs w:val="24"/>
        </w:rPr>
        <w:t>20.0 μm – 50.0 μm</w:t>
      </w:r>
      <w:r>
        <w:rPr>
          <w:rFonts w:hint="eastAsia" w:ascii="Calibri" w:hAnsi="Calibri" w:eastAsia="宋体" w:cs="Calibri"/>
          <w:sz w:val="24"/>
          <w:szCs w:val="24"/>
        </w:rPr>
        <w:t>时以</w:t>
      </w:r>
      <w:r>
        <w:rPr>
          <w:rFonts w:ascii="Calibri" w:hAnsi="Calibri" w:eastAsia="宋体" w:cs="Calibri"/>
          <w:sz w:val="24"/>
          <w:szCs w:val="24"/>
        </w:rPr>
        <w:t>5.0 μm</w:t>
      </w:r>
      <w:r>
        <w:rPr>
          <w:rFonts w:hint="eastAsia" w:ascii="Calibri" w:hAnsi="Calibri" w:eastAsia="宋体" w:cs="Calibri"/>
          <w:sz w:val="24"/>
          <w:szCs w:val="24"/>
        </w:rPr>
        <w:t>增幅；厚度</w:t>
      </w:r>
      <w:r>
        <w:rPr>
          <w:rFonts w:ascii="Calibri" w:hAnsi="Calibri" w:eastAsia="宋体" w:cs="Calibri"/>
          <w:sz w:val="24"/>
          <w:szCs w:val="24"/>
        </w:rPr>
        <w:t>50.0 μm – 100.0 μm</w:t>
      </w:r>
      <w:r>
        <w:rPr>
          <w:rFonts w:hint="eastAsia" w:ascii="Calibri" w:hAnsi="Calibri" w:eastAsia="宋体" w:cs="Calibri"/>
          <w:sz w:val="24"/>
          <w:szCs w:val="24"/>
        </w:rPr>
        <w:t>时以</w:t>
      </w:r>
      <w:r>
        <w:rPr>
          <w:rFonts w:ascii="Calibri" w:hAnsi="Calibri" w:eastAsia="宋体" w:cs="Calibri"/>
          <w:sz w:val="24"/>
          <w:szCs w:val="24"/>
        </w:rPr>
        <w:t>10.0 μm</w:t>
      </w:r>
      <w:r>
        <w:rPr>
          <w:rFonts w:hint="eastAsia" w:ascii="Calibri" w:hAnsi="Calibri" w:eastAsia="宋体" w:cs="Calibri"/>
          <w:sz w:val="24"/>
          <w:szCs w:val="24"/>
        </w:rPr>
        <w:t>增幅；厚度1</w:t>
      </w:r>
      <w:r>
        <w:rPr>
          <w:rFonts w:ascii="Calibri" w:hAnsi="Calibri" w:eastAsia="宋体" w:cs="Calibri"/>
          <w:sz w:val="24"/>
          <w:szCs w:val="24"/>
        </w:rPr>
        <w:t>00.0 μm – 600.0 μm</w:t>
      </w:r>
      <w:r>
        <w:rPr>
          <w:rFonts w:hint="eastAsia" w:ascii="Calibri" w:hAnsi="Calibri" w:eastAsia="宋体" w:cs="Calibri"/>
          <w:sz w:val="24"/>
          <w:szCs w:val="24"/>
        </w:rPr>
        <w:t>时以</w:t>
      </w:r>
      <w:r>
        <w:rPr>
          <w:rFonts w:ascii="Calibri" w:hAnsi="Calibri" w:eastAsia="宋体" w:cs="Calibri"/>
          <w:sz w:val="24"/>
          <w:szCs w:val="24"/>
        </w:rPr>
        <w:t>50.0 μm</w:t>
      </w:r>
      <w:r>
        <w:rPr>
          <w:rFonts w:hint="eastAsia" w:ascii="Calibri" w:hAnsi="Calibri" w:eastAsia="宋体" w:cs="Calibri"/>
          <w:sz w:val="24"/>
          <w:szCs w:val="24"/>
        </w:rPr>
        <w:t>增幅。</w:t>
      </w:r>
    </w:p>
    <w:p>
      <w:pPr>
        <w:spacing w:line="360" w:lineRule="auto"/>
        <w:rPr>
          <w:rFonts w:hint="eastAsia" w:ascii="Calibri" w:hAnsi="Calibri" w:eastAsia="宋体" w:cs="Calibri"/>
          <w:sz w:val="24"/>
          <w:szCs w:val="24"/>
          <w:lang w:eastAsia="zh-CN"/>
        </w:rPr>
      </w:pPr>
      <w:r>
        <w:rPr>
          <w:rFonts w:hint="eastAsia" w:ascii="Calibri" w:hAnsi="Calibri" w:eastAsia="宋体" w:cs="Calibri"/>
          <w:sz w:val="24"/>
          <w:szCs w:val="24"/>
        </w:rPr>
        <w:t>1</w:t>
      </w:r>
      <w:r>
        <w:rPr>
          <w:rFonts w:hint="eastAsia" w:ascii="Calibri" w:hAnsi="Calibri" w:eastAsia="宋体" w:cs="Calibri"/>
          <w:sz w:val="24"/>
          <w:szCs w:val="24"/>
          <w:lang w:val="en-US" w:eastAsia="zh-CN"/>
        </w:rPr>
        <w:t>3</w:t>
      </w:r>
      <w:r>
        <w:rPr>
          <w:rFonts w:ascii="Calibri" w:hAnsi="Calibri" w:eastAsia="宋体" w:cs="Calibri"/>
          <w:sz w:val="24"/>
          <w:szCs w:val="24"/>
        </w:rPr>
        <w:t xml:space="preserve">. </w:t>
      </w:r>
      <w:r>
        <w:rPr>
          <w:rFonts w:hint="eastAsia" w:ascii="Calibri" w:hAnsi="Calibri" w:eastAsia="宋体" w:cs="Calibri"/>
          <w:sz w:val="24"/>
          <w:szCs w:val="24"/>
        </w:rPr>
        <w:t>水平进样：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 xml:space="preserve">≥ </w:t>
      </w:r>
      <w:r>
        <w:rPr>
          <w:rFonts w:ascii="Calibri" w:hAnsi="Calibri" w:eastAsia="宋体" w:cs="Calibri"/>
          <w:sz w:val="24"/>
          <w:szCs w:val="24"/>
        </w:rPr>
        <w:t>25 mm</w:t>
      </w:r>
      <w:r>
        <w:rPr>
          <w:rFonts w:hint="eastAsia" w:ascii="Calibri" w:hAnsi="Calibri" w:eastAsia="宋体" w:cs="Calibri"/>
          <w:sz w:val="24"/>
          <w:szCs w:val="24"/>
          <w:lang w:eastAsia="zh-CN"/>
        </w:rPr>
        <w:t>，</w:t>
      </w:r>
      <w:r>
        <w:rPr>
          <w:rFonts w:hint="eastAsia" w:ascii="Calibri" w:hAnsi="Calibri" w:eastAsia="宋体" w:cs="Calibri"/>
          <w:sz w:val="24"/>
          <w:szCs w:val="24"/>
        </w:rPr>
        <w:t>样品垂直行程：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 xml:space="preserve">≥ </w:t>
      </w:r>
      <w:r>
        <w:rPr>
          <w:rFonts w:ascii="Calibri" w:hAnsi="Calibri" w:eastAsia="宋体" w:cs="Calibri"/>
          <w:sz w:val="24"/>
          <w:szCs w:val="24"/>
        </w:rPr>
        <w:t>59 mm</w:t>
      </w:r>
    </w:p>
    <w:p>
      <w:pPr>
        <w:spacing w:line="360" w:lineRule="auto"/>
        <w:rPr>
          <w:rFonts w:ascii="Calibri" w:hAnsi="Calibri" w:eastAsia="宋体" w:cs="Calibri"/>
          <w:sz w:val="24"/>
          <w:szCs w:val="24"/>
        </w:rPr>
      </w:pPr>
      <w:r>
        <w:rPr>
          <w:rFonts w:ascii="Calibri" w:hAnsi="Calibri" w:eastAsia="宋体" w:cs="Calibri"/>
          <w:sz w:val="24"/>
          <w:szCs w:val="24"/>
        </w:rPr>
        <w:t>1</w:t>
      </w:r>
      <w:r>
        <w:rPr>
          <w:rFonts w:hint="eastAsia" w:ascii="Calibri" w:hAnsi="Calibri" w:eastAsia="宋体" w:cs="Calibri"/>
          <w:sz w:val="24"/>
          <w:szCs w:val="24"/>
          <w:lang w:val="en-US" w:eastAsia="zh-CN"/>
        </w:rPr>
        <w:t>4</w:t>
      </w:r>
      <w:r>
        <w:rPr>
          <w:rFonts w:ascii="Calibri" w:hAnsi="Calibri" w:eastAsia="宋体" w:cs="Calibri"/>
          <w:sz w:val="24"/>
          <w:szCs w:val="24"/>
        </w:rPr>
        <w:t>. 电动粗</w:t>
      </w:r>
      <w:r>
        <w:rPr>
          <w:rFonts w:hint="eastAsia" w:ascii="Calibri" w:hAnsi="Calibri" w:eastAsia="宋体" w:cs="Calibri"/>
          <w:sz w:val="24"/>
          <w:szCs w:val="24"/>
        </w:rPr>
        <w:t>修</w:t>
      </w:r>
      <w:r>
        <w:rPr>
          <w:rFonts w:ascii="Calibri" w:hAnsi="Calibri" w:eastAsia="宋体" w:cs="Calibri"/>
          <w:sz w:val="24"/>
          <w:szCs w:val="24"/>
        </w:rPr>
        <w:t>：</w:t>
      </w:r>
      <w:r>
        <w:rPr>
          <w:rFonts w:hint="eastAsia" w:ascii="Calibri" w:hAnsi="Calibri" w:eastAsia="宋体" w:cs="Calibri"/>
          <w:sz w:val="24"/>
          <w:szCs w:val="24"/>
        </w:rPr>
        <w:t>采用</w:t>
      </w:r>
      <w:r>
        <w:rPr>
          <w:rFonts w:ascii="Calibri" w:hAnsi="Calibri" w:eastAsia="宋体" w:cs="Calibri"/>
          <w:sz w:val="24"/>
          <w:szCs w:val="24"/>
        </w:rPr>
        <w:t>2档</w:t>
      </w:r>
      <w:r>
        <w:rPr>
          <w:rFonts w:hint="eastAsia" w:ascii="Calibri" w:hAnsi="Calibri" w:eastAsia="宋体" w:cs="Calibri"/>
          <w:sz w:val="24"/>
          <w:szCs w:val="24"/>
        </w:rPr>
        <w:t>电动粗修，</w:t>
      </w:r>
      <w:r>
        <w:rPr>
          <w:rFonts w:ascii="Calibri" w:hAnsi="Calibri" w:eastAsia="宋体" w:cs="Calibri"/>
          <w:sz w:val="24"/>
          <w:szCs w:val="24"/>
        </w:rPr>
        <w:t>快</w:t>
      </w:r>
      <w:r>
        <w:rPr>
          <w:rFonts w:hint="eastAsia" w:ascii="Calibri" w:hAnsi="Calibri" w:eastAsia="宋体" w:cs="Calibri"/>
          <w:sz w:val="24"/>
          <w:szCs w:val="24"/>
        </w:rPr>
        <w:t>速修块速度9</w:t>
      </w:r>
      <w:r>
        <w:rPr>
          <w:rFonts w:ascii="Calibri" w:hAnsi="Calibri" w:eastAsia="宋体" w:cs="Calibri"/>
          <w:sz w:val="24"/>
          <w:szCs w:val="24"/>
        </w:rPr>
        <w:t>00 μm /s，慢</w:t>
      </w:r>
      <w:r>
        <w:rPr>
          <w:rFonts w:hint="eastAsia" w:ascii="Calibri" w:hAnsi="Calibri" w:eastAsia="宋体" w:cs="Calibri"/>
          <w:sz w:val="24"/>
          <w:szCs w:val="24"/>
        </w:rPr>
        <w:t>速修块速度3</w:t>
      </w:r>
      <w:r>
        <w:rPr>
          <w:rFonts w:ascii="Calibri" w:hAnsi="Calibri" w:eastAsia="宋体" w:cs="Calibri"/>
          <w:sz w:val="24"/>
          <w:szCs w:val="24"/>
        </w:rPr>
        <w:t>00 μm /s</w:t>
      </w:r>
    </w:p>
    <w:p>
      <w:pPr>
        <w:spacing w:line="360" w:lineRule="auto"/>
        <w:rPr>
          <w:rFonts w:ascii="Calibri" w:hAnsi="Calibri" w:eastAsia="宋体" w:cs="Calibri"/>
          <w:sz w:val="24"/>
          <w:szCs w:val="24"/>
        </w:rPr>
      </w:pPr>
      <w:r>
        <w:rPr>
          <w:rFonts w:ascii="Calibri" w:hAnsi="Calibri" w:eastAsia="宋体" w:cs="Calibri"/>
          <w:sz w:val="24"/>
          <w:szCs w:val="24"/>
        </w:rPr>
        <w:t>1</w:t>
      </w:r>
      <w:r>
        <w:rPr>
          <w:rFonts w:hint="eastAsia" w:ascii="Calibri" w:hAnsi="Calibri" w:eastAsia="宋体" w:cs="Calibri"/>
          <w:sz w:val="24"/>
          <w:szCs w:val="24"/>
          <w:lang w:val="en-US" w:eastAsia="zh-CN"/>
        </w:rPr>
        <w:t>5</w:t>
      </w:r>
      <w:r>
        <w:rPr>
          <w:rFonts w:ascii="Calibri" w:hAnsi="Calibri" w:eastAsia="宋体" w:cs="Calibri"/>
          <w:sz w:val="24"/>
          <w:szCs w:val="24"/>
        </w:rPr>
        <w:t>. 样品回缩</w:t>
      </w:r>
      <w:r>
        <w:rPr>
          <w:rFonts w:hint="eastAsia" w:ascii="Calibri" w:hAnsi="Calibri" w:eastAsia="宋体" w:cs="Calibri"/>
          <w:sz w:val="24"/>
          <w:szCs w:val="24"/>
        </w:rPr>
        <w:t>：具备样品回缩功能，回缩行程2</w:t>
      </w:r>
      <w:r>
        <w:rPr>
          <w:rFonts w:ascii="Calibri" w:hAnsi="Calibri" w:eastAsia="宋体" w:cs="Calibri"/>
          <w:sz w:val="24"/>
          <w:szCs w:val="24"/>
        </w:rPr>
        <w:t>0 μm</w:t>
      </w:r>
      <w:r>
        <w:rPr>
          <w:rFonts w:hint="eastAsia" w:ascii="Calibri" w:hAnsi="Calibri" w:eastAsia="宋体" w:cs="Calibri"/>
          <w:sz w:val="24"/>
          <w:szCs w:val="24"/>
        </w:rPr>
        <w:t>并可关闭。</w:t>
      </w:r>
    </w:p>
    <w:p>
      <w:pPr>
        <w:spacing w:line="360" w:lineRule="auto"/>
        <w:rPr>
          <w:rFonts w:ascii="Calibri" w:hAnsi="Calibri" w:eastAsia="宋体" w:cs="Calibri"/>
          <w:sz w:val="24"/>
          <w:szCs w:val="24"/>
        </w:rPr>
      </w:pPr>
      <w:r>
        <w:rPr>
          <w:rFonts w:ascii="Calibri" w:hAnsi="Calibri" w:eastAsia="宋体" w:cs="Calibri"/>
          <w:sz w:val="24"/>
          <w:szCs w:val="24"/>
        </w:rPr>
        <w:t>1</w:t>
      </w:r>
      <w:r>
        <w:rPr>
          <w:rFonts w:hint="eastAsia" w:ascii="Calibri" w:hAnsi="Calibri" w:eastAsia="宋体" w:cs="Calibri"/>
          <w:sz w:val="24"/>
          <w:szCs w:val="24"/>
          <w:lang w:val="en-US" w:eastAsia="zh-CN"/>
        </w:rPr>
        <w:t>6</w:t>
      </w:r>
      <w:r>
        <w:rPr>
          <w:rFonts w:ascii="Calibri" w:hAnsi="Calibri" w:eastAsia="宋体" w:cs="Calibri"/>
          <w:sz w:val="24"/>
          <w:szCs w:val="24"/>
        </w:rPr>
        <w:t>. 样品定位：± 8°定位及360°旋转，自动中心定位和精确0位指示确保样本</w:t>
      </w:r>
      <w:r>
        <w:rPr>
          <w:rFonts w:hint="eastAsia" w:ascii="Calibri" w:hAnsi="Calibri" w:eastAsia="宋体" w:cs="Calibri"/>
          <w:sz w:val="24"/>
          <w:szCs w:val="24"/>
        </w:rPr>
        <w:t>准确快速</w:t>
      </w:r>
      <w:r>
        <w:rPr>
          <w:rFonts w:ascii="Calibri" w:hAnsi="Calibri" w:eastAsia="宋体" w:cs="Calibri"/>
          <w:sz w:val="24"/>
          <w:szCs w:val="24"/>
        </w:rPr>
        <w:t>定位</w:t>
      </w:r>
    </w:p>
    <w:p>
      <w:pPr>
        <w:spacing w:line="360" w:lineRule="auto"/>
        <w:rPr>
          <w:rFonts w:ascii="Calibri" w:hAnsi="Calibri" w:eastAsia="宋体" w:cs="Calibri"/>
          <w:sz w:val="24"/>
          <w:szCs w:val="24"/>
        </w:rPr>
      </w:pPr>
      <w:r>
        <w:rPr>
          <w:rFonts w:ascii="Segoe UI Symbol" w:hAnsi="Segoe UI Symbol" w:eastAsia="宋体" w:cs="Segoe UI Symbol"/>
          <w:color w:val="000000"/>
          <w:kern w:val="0"/>
          <w:sz w:val="24"/>
          <w:szCs w:val="24"/>
          <w:lang w:bidi="ar"/>
        </w:rPr>
        <w:t>★</w:t>
      </w:r>
      <w:r>
        <w:rPr>
          <w:rFonts w:ascii="Calibri" w:hAnsi="Calibri" w:eastAsia="宋体" w:cs="Calibri"/>
          <w:sz w:val="24"/>
          <w:szCs w:val="24"/>
        </w:rPr>
        <w:t>1</w:t>
      </w:r>
      <w:r>
        <w:rPr>
          <w:rFonts w:hint="eastAsia" w:ascii="Calibri" w:hAnsi="Calibri" w:eastAsia="宋体" w:cs="Calibri"/>
          <w:sz w:val="24"/>
          <w:szCs w:val="24"/>
          <w:lang w:val="en-US" w:eastAsia="zh-CN"/>
        </w:rPr>
        <w:t>7</w:t>
      </w:r>
      <w:r>
        <w:rPr>
          <w:rFonts w:ascii="Calibri" w:hAnsi="Calibri" w:eastAsia="宋体" w:cs="Calibri"/>
          <w:sz w:val="24"/>
          <w:szCs w:val="24"/>
        </w:rPr>
        <w:t xml:space="preserve">. </w:t>
      </w:r>
      <w:r>
        <w:rPr>
          <w:rFonts w:hint="eastAsia" w:ascii="Calibri" w:hAnsi="Calibri" w:eastAsia="宋体" w:cs="Calibri"/>
          <w:sz w:val="24"/>
          <w:szCs w:val="24"/>
        </w:rPr>
        <w:t>环境安全：设备机身采用</w:t>
      </w:r>
      <w:r>
        <w:rPr>
          <w:rFonts w:ascii="Calibri" w:hAnsi="Calibri" w:eastAsia="宋体" w:cs="Calibri"/>
          <w:sz w:val="24"/>
          <w:szCs w:val="24"/>
        </w:rPr>
        <w:t>抗菌银离子涂层</w:t>
      </w:r>
      <w:r>
        <w:rPr>
          <w:rFonts w:hint="eastAsia" w:ascii="Calibri" w:hAnsi="Calibri" w:eastAsia="宋体" w:cs="Calibri"/>
          <w:sz w:val="24"/>
          <w:szCs w:val="24"/>
        </w:rPr>
        <w:t>技术，可</w:t>
      </w:r>
      <w:r>
        <w:rPr>
          <w:rFonts w:ascii="Calibri" w:hAnsi="Calibri" w:eastAsia="宋体" w:cs="Calibri"/>
          <w:sz w:val="24"/>
          <w:szCs w:val="24"/>
        </w:rPr>
        <w:t>有效</w:t>
      </w:r>
      <w:r>
        <w:rPr>
          <w:rFonts w:hint="eastAsia" w:ascii="Calibri" w:hAnsi="Calibri" w:eastAsia="宋体" w:cs="Calibri"/>
          <w:sz w:val="24"/>
          <w:szCs w:val="24"/>
        </w:rPr>
        <w:t>阻止细菌与微生物</w:t>
      </w:r>
      <w:r>
        <w:rPr>
          <w:rFonts w:ascii="Calibri" w:hAnsi="Calibri" w:eastAsia="宋体" w:cs="Calibri"/>
          <w:sz w:val="24"/>
          <w:szCs w:val="24"/>
        </w:rPr>
        <w:t>在</w:t>
      </w:r>
      <w:r>
        <w:rPr>
          <w:rFonts w:hint="eastAsia" w:ascii="Calibri" w:hAnsi="Calibri" w:eastAsia="宋体" w:cs="Calibri"/>
          <w:sz w:val="24"/>
          <w:szCs w:val="24"/>
        </w:rPr>
        <w:t>设备表面</w:t>
      </w:r>
      <w:r>
        <w:rPr>
          <w:rFonts w:ascii="Calibri" w:hAnsi="Calibri" w:eastAsia="宋体" w:cs="Calibri"/>
          <w:sz w:val="24"/>
          <w:szCs w:val="24"/>
        </w:rPr>
        <w:t>繁殖</w:t>
      </w:r>
    </w:p>
    <w:p>
      <w:pPr>
        <w:spacing w:line="360" w:lineRule="auto"/>
        <w:rPr>
          <w:rFonts w:ascii="Calibri" w:hAnsi="Calibri" w:eastAsia="宋体" w:cs="Calibri"/>
          <w:sz w:val="24"/>
          <w:szCs w:val="24"/>
        </w:rPr>
      </w:pPr>
      <w:r>
        <w:rPr>
          <w:rFonts w:ascii="Segoe UI Symbol" w:hAnsi="Segoe UI Symbol" w:eastAsia="宋体" w:cs="Segoe UI Symbol"/>
          <w:color w:val="000000"/>
          <w:kern w:val="0"/>
          <w:sz w:val="24"/>
          <w:szCs w:val="24"/>
          <w:lang w:bidi="ar"/>
        </w:rPr>
        <w:t>★</w:t>
      </w:r>
      <w:r>
        <w:rPr>
          <w:rFonts w:hint="eastAsia" w:ascii="Calibri" w:hAnsi="Calibri" w:eastAsia="宋体" w:cs="Calibri"/>
          <w:sz w:val="24"/>
          <w:szCs w:val="24"/>
          <w:lang w:val="en-US" w:eastAsia="zh-CN"/>
        </w:rPr>
        <w:t>18</w:t>
      </w:r>
      <w:r>
        <w:rPr>
          <w:rFonts w:ascii="Calibri" w:hAnsi="Calibri" w:eastAsia="宋体" w:cs="Calibri"/>
          <w:sz w:val="24"/>
          <w:szCs w:val="24"/>
        </w:rPr>
        <w:t xml:space="preserve">. </w:t>
      </w:r>
      <w:r>
        <w:rPr>
          <w:rFonts w:hint="eastAsia" w:ascii="Calibri" w:hAnsi="Calibri" w:eastAsia="宋体" w:cs="Calibri"/>
          <w:sz w:val="24"/>
          <w:szCs w:val="24"/>
        </w:rPr>
        <w:t>人员安全：具备UVC</w:t>
      </w:r>
      <w:r>
        <w:rPr>
          <w:rFonts w:ascii="Calibri" w:hAnsi="Calibri" w:eastAsia="宋体" w:cs="Calibri"/>
          <w:sz w:val="24"/>
          <w:szCs w:val="24"/>
        </w:rPr>
        <w:t>紫外</w:t>
      </w:r>
      <w:r>
        <w:rPr>
          <w:rFonts w:hint="eastAsia" w:ascii="Calibri" w:hAnsi="Calibri" w:eastAsia="宋体" w:cs="Calibri"/>
          <w:sz w:val="24"/>
          <w:szCs w:val="24"/>
        </w:rPr>
        <w:t>消毒系统，</w:t>
      </w:r>
      <w:r>
        <w:rPr>
          <w:rFonts w:ascii="Calibri" w:hAnsi="Calibri" w:eastAsia="宋体" w:cs="Calibri"/>
          <w:sz w:val="24"/>
          <w:szCs w:val="24"/>
        </w:rPr>
        <w:t>有效灭活新冠病毒</w:t>
      </w:r>
      <w:r>
        <w:rPr>
          <w:rFonts w:hint="eastAsia" w:ascii="Calibri" w:hAnsi="Calibri" w:eastAsia="宋体" w:cs="Calibri"/>
          <w:sz w:val="24"/>
          <w:szCs w:val="24"/>
        </w:rPr>
        <w:t>、HIV、分枝杆菌肺结核、甲型流感病毒、脊髓灰质炎病毒、真菌、肝炎病毒</w:t>
      </w:r>
      <w:r>
        <w:rPr>
          <w:rFonts w:ascii="Calibri" w:hAnsi="Calibri" w:eastAsia="宋体" w:cs="Calibri"/>
          <w:sz w:val="24"/>
          <w:szCs w:val="24"/>
        </w:rPr>
        <w:t>等有害微生物</w:t>
      </w:r>
      <w:r>
        <w:rPr>
          <w:rFonts w:hint="eastAsia" w:ascii="Calibri" w:hAnsi="Calibri" w:eastAsia="宋体" w:cs="Calibri"/>
          <w:sz w:val="24"/>
          <w:szCs w:val="24"/>
        </w:rPr>
        <w:t>和病毒</w:t>
      </w:r>
      <w:r>
        <w:rPr>
          <w:rFonts w:ascii="Calibri" w:hAnsi="Calibri" w:eastAsia="宋体" w:cs="Calibri"/>
          <w:sz w:val="24"/>
          <w:szCs w:val="24"/>
        </w:rPr>
        <w:t>，</w:t>
      </w:r>
      <w:r>
        <w:rPr>
          <w:rFonts w:hint="eastAsia" w:ascii="Calibri" w:hAnsi="Calibri" w:eastAsia="宋体" w:cs="Calibri"/>
          <w:sz w:val="24"/>
          <w:szCs w:val="24"/>
        </w:rPr>
        <w:t>并</w:t>
      </w:r>
      <w:r>
        <w:rPr>
          <w:rFonts w:ascii="Calibri" w:hAnsi="Calibri" w:eastAsia="宋体" w:cs="Calibri"/>
          <w:sz w:val="24"/>
          <w:szCs w:val="24"/>
        </w:rPr>
        <w:t>可提供第三方</w:t>
      </w:r>
      <w:r>
        <w:rPr>
          <w:rFonts w:hint="eastAsia" w:ascii="Calibri" w:hAnsi="Calibri" w:eastAsia="宋体" w:cs="Calibri"/>
          <w:sz w:val="24"/>
          <w:szCs w:val="24"/>
        </w:rPr>
        <w:t>检测</w:t>
      </w:r>
      <w:r>
        <w:rPr>
          <w:rFonts w:ascii="Calibri" w:hAnsi="Calibri" w:eastAsia="宋体" w:cs="Calibri"/>
          <w:sz w:val="24"/>
          <w:szCs w:val="24"/>
        </w:rPr>
        <w:t>实验室认证</w:t>
      </w:r>
      <w:r>
        <w:rPr>
          <w:rFonts w:hint="eastAsia" w:ascii="Calibri" w:hAnsi="Calibri" w:eastAsia="宋体" w:cs="Calibri"/>
          <w:sz w:val="24"/>
          <w:szCs w:val="24"/>
        </w:rPr>
        <w:t>。消毒系统</w:t>
      </w:r>
      <w:r>
        <w:rPr>
          <w:rFonts w:ascii="Calibri" w:hAnsi="Calibri" w:eastAsia="宋体" w:cs="Calibri"/>
          <w:sz w:val="24"/>
          <w:szCs w:val="24"/>
        </w:rPr>
        <w:t>可预设置30分钟中等消毒与180分钟强效消毒2</w:t>
      </w:r>
      <w:r>
        <w:rPr>
          <w:rFonts w:hint="eastAsia" w:ascii="Calibri" w:hAnsi="Calibri" w:eastAsia="宋体" w:cs="Calibri"/>
          <w:sz w:val="24"/>
          <w:szCs w:val="24"/>
        </w:rPr>
        <w:t>种消毒模式</w:t>
      </w:r>
      <w:r>
        <w:rPr>
          <w:rFonts w:ascii="Calibri" w:hAnsi="Calibri" w:eastAsia="宋体" w:cs="Calibri"/>
          <w:sz w:val="24"/>
          <w:szCs w:val="24"/>
        </w:rPr>
        <w:t>。</w:t>
      </w:r>
    </w:p>
    <w:p>
      <w:pPr>
        <w:spacing w:line="360" w:lineRule="auto"/>
        <w:rPr>
          <w:rFonts w:ascii="Calibri" w:hAnsi="Calibri" w:eastAsia="宋体" w:cs="Calibri"/>
          <w:sz w:val="24"/>
          <w:szCs w:val="24"/>
        </w:rPr>
      </w:pPr>
    </w:p>
    <w:p>
      <w:pPr>
        <w:spacing w:line="360" w:lineRule="auto"/>
        <w:rPr>
          <w:rFonts w:ascii="Calibri" w:hAnsi="Calibri" w:eastAsia="宋体" w:cs="Calibri"/>
          <w:sz w:val="24"/>
          <w:szCs w:val="24"/>
        </w:rPr>
      </w:pPr>
    </w:p>
    <w:p>
      <w:pPr>
        <w:spacing w:line="360" w:lineRule="auto"/>
        <w:rPr>
          <w:rFonts w:ascii="Calibri" w:hAnsi="Calibri" w:eastAsia="宋体" w:cs="Calibri"/>
          <w:sz w:val="24"/>
          <w:szCs w:val="24"/>
        </w:rPr>
      </w:pPr>
    </w:p>
    <w:p>
      <w:pPr>
        <w:spacing w:line="360" w:lineRule="auto"/>
        <w:rPr>
          <w:rFonts w:ascii="Calibri" w:hAnsi="Calibri" w:eastAsia="宋体" w:cs="Calibri"/>
          <w:sz w:val="24"/>
          <w:szCs w:val="24"/>
        </w:rPr>
      </w:pPr>
    </w:p>
    <w:p>
      <w:pPr>
        <w:spacing w:line="360" w:lineRule="auto"/>
        <w:rPr>
          <w:rFonts w:ascii="Calibri" w:hAnsi="Calibri" w:eastAsia="宋体" w:cs="Calibri"/>
          <w:sz w:val="24"/>
          <w:szCs w:val="24"/>
        </w:rPr>
      </w:pPr>
    </w:p>
    <w:p>
      <w:pPr>
        <w:spacing w:line="360" w:lineRule="auto"/>
        <w:rPr>
          <w:rFonts w:ascii="Calibri" w:hAnsi="Calibri" w:eastAsia="宋体" w:cs="Calibri"/>
          <w:sz w:val="24"/>
          <w:szCs w:val="24"/>
        </w:rPr>
      </w:pPr>
    </w:p>
    <w:p>
      <w:pPr>
        <w:spacing w:line="360" w:lineRule="auto"/>
        <w:rPr>
          <w:rFonts w:ascii="Calibri" w:hAnsi="Calibri" w:eastAsia="宋体" w:cs="Calibri"/>
          <w:sz w:val="24"/>
          <w:szCs w:val="24"/>
        </w:rPr>
      </w:pPr>
    </w:p>
    <w:p>
      <w:pPr>
        <w:spacing w:line="360" w:lineRule="auto"/>
        <w:rPr>
          <w:rFonts w:ascii="Calibri" w:hAnsi="Calibri" w:eastAsia="宋体" w:cs="Calibri"/>
          <w:sz w:val="24"/>
          <w:szCs w:val="24"/>
        </w:rPr>
      </w:pPr>
    </w:p>
    <w:p>
      <w:pPr>
        <w:spacing w:line="360" w:lineRule="auto"/>
        <w:rPr>
          <w:rFonts w:ascii="Calibri" w:hAnsi="Calibri" w:eastAsia="宋体" w:cs="Calibri"/>
          <w:sz w:val="24"/>
          <w:szCs w:val="24"/>
        </w:rPr>
      </w:pPr>
    </w:p>
    <w:p>
      <w:pPr>
        <w:spacing w:line="360" w:lineRule="auto"/>
        <w:rPr>
          <w:rFonts w:ascii="Calibri" w:hAnsi="Calibri" w:eastAsia="宋体" w:cs="Calibri"/>
          <w:sz w:val="24"/>
          <w:szCs w:val="24"/>
        </w:rPr>
      </w:pPr>
    </w:p>
    <w:p>
      <w:pPr>
        <w:spacing w:line="360" w:lineRule="auto"/>
        <w:rPr>
          <w:rFonts w:ascii="Calibri" w:hAnsi="Calibri" w:eastAsia="宋体" w:cs="Calibri"/>
          <w:sz w:val="24"/>
          <w:szCs w:val="24"/>
        </w:rPr>
      </w:pPr>
    </w:p>
    <w:p>
      <w:pPr>
        <w:spacing w:line="360" w:lineRule="auto"/>
        <w:rPr>
          <w:rFonts w:ascii="Calibri" w:hAnsi="Calibri" w:eastAsia="宋体" w:cs="Calibri"/>
          <w:sz w:val="24"/>
          <w:szCs w:val="24"/>
        </w:rPr>
      </w:pPr>
    </w:p>
    <w:p>
      <w:pPr>
        <w:spacing w:line="360" w:lineRule="auto"/>
        <w:rPr>
          <w:rFonts w:ascii="Calibri" w:hAnsi="Calibri" w:eastAsia="宋体" w:cs="Calibri"/>
          <w:sz w:val="24"/>
          <w:szCs w:val="24"/>
        </w:rPr>
      </w:pPr>
    </w:p>
    <w:p>
      <w:pPr>
        <w:spacing w:line="360" w:lineRule="auto"/>
        <w:rPr>
          <w:rFonts w:ascii="Calibri" w:hAnsi="Calibri" w:eastAsia="宋体" w:cs="Calibri"/>
          <w:sz w:val="24"/>
          <w:szCs w:val="24"/>
        </w:rPr>
      </w:pPr>
    </w:p>
    <w:p>
      <w:pPr>
        <w:spacing w:line="360" w:lineRule="auto"/>
        <w:rPr>
          <w:rFonts w:ascii="Calibri" w:hAnsi="Calibri" w:eastAsia="宋体" w:cs="Calibri"/>
          <w:sz w:val="24"/>
          <w:szCs w:val="24"/>
        </w:rPr>
      </w:pPr>
    </w:p>
    <w:p>
      <w:pPr>
        <w:spacing w:line="360" w:lineRule="auto"/>
        <w:rPr>
          <w:rFonts w:ascii="Calibri" w:hAnsi="Calibri" w:eastAsia="宋体" w:cs="Calibri"/>
          <w:sz w:val="24"/>
          <w:szCs w:val="24"/>
        </w:rPr>
      </w:pPr>
    </w:p>
    <w:p>
      <w:pPr>
        <w:spacing w:line="360" w:lineRule="auto"/>
        <w:rPr>
          <w:rFonts w:ascii="Calibri" w:hAnsi="Calibri" w:eastAsia="宋体" w:cs="Calibri"/>
          <w:sz w:val="24"/>
          <w:szCs w:val="24"/>
        </w:rPr>
      </w:pPr>
    </w:p>
    <w:p>
      <w:pPr>
        <w:spacing w:line="360" w:lineRule="auto"/>
        <w:rPr>
          <w:rFonts w:ascii="Calibri" w:hAnsi="Calibri" w:eastAsia="宋体" w:cs="Calibri"/>
          <w:sz w:val="24"/>
          <w:szCs w:val="24"/>
        </w:rPr>
      </w:pPr>
    </w:p>
    <w:p>
      <w:pPr>
        <w:spacing w:line="360" w:lineRule="auto"/>
        <w:jc w:val="center"/>
        <w:rPr>
          <w:rFonts w:hint="eastAsia" w:ascii="Calibri" w:hAnsi="Calibri" w:eastAsia="宋体" w:cs="Calibri"/>
          <w:b/>
          <w:bCs/>
          <w:sz w:val="30"/>
          <w:szCs w:val="30"/>
          <w:lang w:val="en-US" w:eastAsia="zh-CN"/>
        </w:rPr>
      </w:pPr>
    </w:p>
    <w:tbl>
      <w:tblPr>
        <w:tblStyle w:val="13"/>
        <w:tblW w:w="700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9"/>
        <w:gridCol w:w="15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700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shd w:val="clear" w:color="auto" w:fill="auto"/>
              </w:rPr>
              <w:t>冷冻切片机配置清单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543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</w:rPr>
              <w:t>冷冻切片机主机</w:t>
            </w:r>
          </w:p>
        </w:tc>
        <w:tc>
          <w:tcPr>
            <w:tcW w:w="156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543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</w:rPr>
              <w:t>手动手轮</w:t>
            </w:r>
          </w:p>
        </w:tc>
        <w:tc>
          <w:tcPr>
            <w:tcW w:w="156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543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</w:rPr>
              <w:t>样品托，30mm</w:t>
            </w:r>
          </w:p>
        </w:tc>
        <w:tc>
          <w:tcPr>
            <w:tcW w:w="156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543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</w:rPr>
              <w:t>切片废物槽</w:t>
            </w:r>
          </w:p>
        </w:tc>
        <w:tc>
          <w:tcPr>
            <w:tcW w:w="156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543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</w:rPr>
              <w:t>速冻架定位架</w:t>
            </w:r>
          </w:p>
        </w:tc>
        <w:tc>
          <w:tcPr>
            <w:tcW w:w="156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543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</w:rPr>
              <w:t>速冻架保护盖</w:t>
            </w:r>
          </w:p>
        </w:tc>
        <w:tc>
          <w:tcPr>
            <w:tcW w:w="156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543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</w:rPr>
              <w:t>冷冻切片机机油，50 ml</w:t>
            </w:r>
          </w:p>
        </w:tc>
        <w:tc>
          <w:tcPr>
            <w:tcW w:w="156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543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</w:rPr>
              <w:t>OCT冷冻包埋剂，125 ml</w:t>
            </w:r>
          </w:p>
        </w:tc>
        <w:tc>
          <w:tcPr>
            <w:tcW w:w="156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543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</w:rPr>
              <w:t>冷冻切片用安全手套，M号</w:t>
            </w:r>
          </w:p>
        </w:tc>
        <w:tc>
          <w:tcPr>
            <w:tcW w:w="156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543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  <w:lang w:val="en-US" w:eastAsia="zh-CN"/>
              </w:rPr>
              <w:t>电源线</w:t>
            </w:r>
          </w:p>
        </w:tc>
        <w:tc>
          <w:tcPr>
            <w:tcW w:w="156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5439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  <w:lang w:val="en-US" w:eastAsia="zh-CN"/>
              </w:rPr>
              <w:t>中文使用说明书</w:t>
            </w:r>
          </w:p>
        </w:tc>
        <w:tc>
          <w:tcPr>
            <w:tcW w:w="156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543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  <w:lang w:val="en-US" w:eastAsia="zh-CN"/>
              </w:rPr>
              <w:t>工具</w:t>
            </w:r>
          </w:p>
        </w:tc>
        <w:tc>
          <w:tcPr>
            <w:tcW w:w="156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  <w:lang w:val="en-US" w:eastAsia="zh-CN"/>
              </w:rPr>
              <w:t>1</w:t>
            </w:r>
          </w:p>
        </w:tc>
      </w:tr>
    </w:tbl>
    <w:p>
      <w:pPr>
        <w:spacing w:line="360" w:lineRule="auto"/>
        <w:jc w:val="center"/>
        <w:rPr>
          <w:rFonts w:hint="default" w:ascii="Calibri" w:hAnsi="Calibri" w:eastAsia="宋体" w:cs="Calibri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 w:eastAsia="宋体"/>
          <w:b/>
          <w:highlight w:val="none"/>
          <w:lang w:val="en-US" w:eastAsia="zh-CN"/>
        </w:rPr>
      </w:pPr>
      <w:r>
        <w:rPr>
          <w:rFonts w:hint="default"/>
          <w:lang w:val="en-US" w:eastAsia="zh-CN"/>
        </w:rPr>
        <w:br w:type="page"/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全自动染色封片一体机技术参数</w:t>
      </w:r>
    </w:p>
    <w:p>
      <w:pPr>
        <w:pStyle w:val="6"/>
        <w:jc w:val="left"/>
        <w:rPr>
          <w:rFonts w:hint="default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染色机部分：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加载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ARM内核下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的多线程智能任务调度，全自动化设计；每小时处理标本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≥600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张玻片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★2、总站点数≥32个，水洗站点≥5个，烤缸≥3个，加载/卸载站点≥6个，水洗站点、烤缸、加载/卸载站点可根据客户需求设置为试剂缸。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3、烤箱有温度监测功能。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4、加温保温功能试剂缸≥5个，温度范围为室温至60℃可调。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5、连续加载能力。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6、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≥1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2.1寸彩色触摸控制屏，纯中文操作界面。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7、单独或可同时进行常规HE染色、快速冰冻HE染色及细胞学染色。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8、三排试剂缸位+一排多功能缸位设计，任务处理能力更强大、更高效。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9、玻片架运行方式：X-Y-Z运行轨迹。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10、可编辑程序数量≥180套；每套可编程步骤≥80步。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★11、单只玻片架容量≤20片/架。</w:t>
      </w:r>
    </w:p>
    <w:p>
      <w:pPr>
        <w:spacing w:line="240" w:lineRule="auto"/>
        <w:jc w:val="left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★12、单个试剂缸一次可容纳60张玻片。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13、运行过程实时状态监控。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14、具有人工语音提示功能，语音提示频率、音量、次数可调整。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15、具有断电记忆功能，来电后提醒用户选择继续染色或重新开始，可任意缸开始。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16、可视的试剂平面构造，方便观察各缸位的液面高度。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★17、标准试剂缸容量≥850ml。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18、每种试剂均可以单独设定置换、搅拌、沥液功能。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19、试剂管理功能：对试剂的使用天数、次数进行精确管理，提醒用户及时更换试剂。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20、特殊材质玻片架：防止粘带试剂。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21、远程报警、远程监控功能：可通过手机APP、微信小程序等方式实时了解设备运行状态，并通过网络推送报警信息和维修指引；也可直接导出Exel报表，USB接口2个。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22、具有染色置换促进功能。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23、可以连接盖片机组成一体化染色盖片工作站。</w:t>
      </w:r>
    </w:p>
    <w:p>
      <w:pPr>
        <w:spacing w:line="24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24、具有质量控制模块。</w:t>
      </w:r>
    </w:p>
    <w:p>
      <w:pPr>
        <w:spacing w:line="240" w:lineRule="auto"/>
        <w:jc w:val="left"/>
        <w:rPr>
          <w:rFonts w:hint="eastAsia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25、具有染色时间自调节功能：可根据试剂浸染天数或架数进行设置，自动调整染色时间。</w:t>
      </w:r>
    </w:p>
    <w:p>
      <w:pPr>
        <w:pStyle w:val="6"/>
        <w:spacing w:line="240" w:lineRule="auto"/>
        <w:jc w:val="left"/>
        <w:rPr>
          <w:rFonts w:hint="default" w:eastAsia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盖片机部分：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盖片机配置8寸彩色触摸控制屏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2、采用圆弧方式盖片。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3、具有坏盖玻片、无盖玻片智能检测功能。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4、具备封固剂液位自动监测功能。</w:t>
      </w:r>
    </w:p>
    <w:p>
      <w:pPr>
        <w:spacing w:line="240" w:lineRule="auto"/>
        <w:jc w:val="left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★5、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快捷盖片程序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≥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4个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，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可根据标本类型选择相应的盖片程序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。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6、经典玻璃盖玻片盖片模式。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7、喷胶针工作位置实时检测，不在工作位置时自动报警。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8、具备人工语音提示功能、质控功能。</w:t>
      </w:r>
    </w:p>
    <w:p>
      <w:pPr>
        <w:numPr>
          <w:ilvl w:val="0"/>
          <w:numId w:val="0"/>
        </w:numPr>
        <w:tabs>
          <w:tab w:val="left" w:pos="1388"/>
        </w:tabs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9、实时智能检测、定位载玻片</w:t>
      </w:r>
      <w:bookmarkStart w:id="0" w:name="_Hlk531259882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收集篮筐</w:t>
      </w:r>
      <w:bookmarkEnd w:id="0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。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10、设备故障自检功能。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11、尾气处理：具有活性炭吸附和废气抽排功能。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12、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盖片机配置载玻片自动风干功能，减少晾片时间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★13、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盖片速度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≥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800片/小时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</w:p>
    <w:p>
      <w:pPr>
        <w:numPr>
          <w:ilvl w:val="0"/>
          <w:numId w:val="2"/>
        </w:num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盖好的玻片自动传送至内置储存器内，可储存≥220张载玻片，可任意时间取走阅片，实现批量化作业，全程不需要人员照看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15、可连接染色机组成一体化染色盖片工作站。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/>
          <w:highlight w:val="none"/>
          <w:lang w:val="en-US" w:eastAsia="zh-CN"/>
        </w:rPr>
      </w:pPr>
    </w:p>
    <w:p>
      <w:pPr>
        <w:pStyle w:val="6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6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6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spacing w:line="400" w:lineRule="exact"/>
        <w:jc w:val="center"/>
        <w:rPr>
          <w:rFonts w:hint="eastAsia" w:ascii="宋体"/>
          <w:b/>
          <w:bCs/>
          <w:color w:val="000000"/>
          <w:sz w:val="32"/>
          <w:szCs w:val="32"/>
          <w:lang w:val="en-US" w:eastAsia="zh-CN"/>
        </w:rPr>
      </w:pPr>
    </w:p>
    <w:p>
      <w:pPr>
        <w:spacing w:line="400" w:lineRule="exact"/>
        <w:jc w:val="center"/>
        <w:rPr>
          <w:rFonts w:hint="eastAsia" w:ascii="宋体"/>
          <w:b/>
          <w:bCs/>
          <w:color w:val="000000"/>
          <w:sz w:val="24"/>
          <w:szCs w:val="24"/>
        </w:rPr>
      </w:pPr>
      <w:r>
        <w:rPr>
          <w:rFonts w:hint="eastAsia" w:ascii="宋体"/>
          <w:b/>
          <w:bCs/>
          <w:color w:val="000000"/>
          <w:sz w:val="32"/>
          <w:szCs w:val="32"/>
          <w:lang w:val="en-US" w:eastAsia="zh-CN"/>
        </w:rPr>
        <w:t>全自动染色封片一体机配</w:t>
      </w:r>
      <w:r>
        <w:rPr>
          <w:rFonts w:hint="eastAsia" w:ascii="宋体"/>
          <w:b/>
          <w:bCs/>
          <w:color w:val="000000"/>
          <w:sz w:val="32"/>
          <w:szCs w:val="32"/>
        </w:rPr>
        <w:t>置</w:t>
      </w:r>
      <w:r>
        <w:rPr>
          <w:rFonts w:hint="eastAsia" w:ascii="宋体"/>
          <w:b/>
          <w:bCs/>
          <w:color w:val="000000"/>
          <w:sz w:val="32"/>
          <w:szCs w:val="32"/>
          <w:lang w:val="en-US" w:eastAsia="zh-CN"/>
        </w:rPr>
        <w:t>清</w:t>
      </w:r>
      <w:r>
        <w:rPr>
          <w:rFonts w:hint="eastAsia" w:ascii="宋体"/>
          <w:b/>
          <w:bCs/>
          <w:color w:val="000000"/>
          <w:sz w:val="32"/>
          <w:szCs w:val="32"/>
        </w:rPr>
        <w:t>单</w:t>
      </w:r>
    </w:p>
    <w:tbl>
      <w:tblPr>
        <w:tblStyle w:val="7"/>
        <w:tblW w:w="90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168"/>
        <w:gridCol w:w="2864"/>
        <w:gridCol w:w="1000"/>
        <w:gridCol w:w="1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主机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染色机、封片机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各一台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操作手册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染色机、封片机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各一份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合格证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安装报告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吸盘、吸盘扣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哑银试剂标签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操作规程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染色机、封片机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各一份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电源线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250V10A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漏电保护插头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10A，黑色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保险丝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10A/3A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进水管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4分（1/2）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出水管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32(1.5寸)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出水管垫圈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单边活三通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4分（1/2）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单边活三通垫圈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4分（1/2）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过滤器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滤芯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对丝接头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4分（1/2）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生料带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过滤器吊板（滤瓶挂板吊片）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1000缸盖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缸盖把手（把手一方）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方形128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小试剂瓶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点胶针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19-20-21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吸盘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毛刷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尖嘴钳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点胶瓶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250ml玻璃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内六方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2.5-8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800缸盖（水槽盖）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1000单缸盖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单缸盖把手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a17 拉丝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染色架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20片/架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染色架挂钩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20片/架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850ml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USB连接线（2.0数据线)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染封连接板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TD-13-29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盖玻片盒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YTJ_FP-082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气撑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银色150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5*12半月型固定螺丝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rPr>
          <w:rFonts w:hint="default"/>
          <w:lang w:val="en-US" w:eastAsia="zh-CN"/>
        </w:rPr>
      </w:pPr>
    </w:p>
    <w:p>
      <w:pPr>
        <w:pStyle w:val="2"/>
        <w:jc w:val="center"/>
      </w:pPr>
      <w:r>
        <w:rPr>
          <w:rFonts w:hint="default"/>
          <w:lang w:val="en-US" w:eastAsia="zh-CN"/>
        </w:rPr>
        <w:br w:type="page"/>
      </w:r>
      <w:bookmarkStart w:id="1" w:name="_Toc24921"/>
      <w:r>
        <w:rPr>
          <w:rFonts w:hint="eastAsia"/>
          <w:sz w:val="28"/>
          <w:szCs w:val="24"/>
        </w:rPr>
        <w:t>扫描</w:t>
      </w:r>
      <w:r>
        <w:rPr>
          <w:rFonts w:hint="eastAsia"/>
          <w:sz w:val="28"/>
          <w:szCs w:val="24"/>
          <w:lang w:val="en-US" w:eastAsia="zh-CN"/>
        </w:rPr>
        <w:t>成像系统技术</w:t>
      </w:r>
      <w:r>
        <w:rPr>
          <w:rFonts w:hint="eastAsia"/>
          <w:sz w:val="28"/>
          <w:szCs w:val="24"/>
        </w:rPr>
        <w:t>参数</w:t>
      </w:r>
      <w:bookmarkEnd w:id="1"/>
    </w:p>
    <w:p>
      <w:pPr>
        <w:numPr>
          <w:ilvl w:val="0"/>
          <w:numId w:val="0"/>
        </w:numPr>
        <w:ind w:leftChars="0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1、</w:t>
      </w:r>
      <w:r>
        <w:rPr>
          <w:rFonts w:hint="eastAsia" w:ascii="宋体" w:hAnsi="宋体"/>
        </w:rPr>
        <w:t>★加载数量：全自动一键式扫描，无人值守，单次可扫描切片数≥5张；</w:t>
      </w:r>
    </w:p>
    <w:p>
      <w:pPr>
        <w:numPr>
          <w:ilvl w:val="0"/>
          <w:numId w:val="0"/>
        </w:numPr>
        <w:ind w:leftChars="0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2、</w:t>
      </w:r>
      <w:r>
        <w:rPr>
          <w:rFonts w:hint="eastAsia" w:ascii="宋体" w:hAnsi="宋体"/>
        </w:rPr>
        <w:t>物镜：配置高端物镜，数值孔径≥0.8；</w:t>
      </w:r>
    </w:p>
    <w:p>
      <w:pPr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3、</w:t>
      </w:r>
      <w:r>
        <w:rPr>
          <w:rFonts w:hint="eastAsia" w:ascii="宋体" w:hAnsi="宋体"/>
        </w:rPr>
        <w:t xml:space="preserve"> ★</w:t>
      </w:r>
      <w:r>
        <w:rPr>
          <w:rFonts w:hint="eastAsia" w:ascii="宋体" w:hAnsi="宋体" w:cs="宋体"/>
          <w:szCs w:val="21"/>
          <w:lang w:bidi="ar"/>
        </w:rPr>
        <w:t>扫描方式：采用线性扫描技术（非面阵扫描），配置行频≥30KHz线阵扫描相机，保证扫描连续性和最少拼接次数；提供所使用相机的说明文件、内部安装照片以备核查；</w:t>
      </w:r>
    </w:p>
    <w:p>
      <w:pPr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4、</w:t>
      </w:r>
      <w:r>
        <w:rPr>
          <w:rFonts w:hint="eastAsia" w:ascii="宋体" w:hAnsi="宋体"/>
        </w:rPr>
        <w:t>扫描速度：20倍扫描，组织面积15mm*15mm，扫描时间≤40s；要求提供国家食药监部门的检验报告附件中产品技术要求的复印件，以备验收核查；</w:t>
      </w:r>
    </w:p>
    <w:p>
      <w:pPr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5、</w:t>
      </w:r>
      <w:r>
        <w:rPr>
          <w:rFonts w:hint="eastAsia" w:ascii="宋体" w:hAnsi="宋体"/>
        </w:rPr>
        <w:t>扫描图像分辨率：20倍扫描，分辨率≤0.25微米/像素；40倍扫描，分辨率≤0.125微米/像素；</w:t>
      </w:r>
    </w:p>
    <w:p>
      <w:pPr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6、</w:t>
      </w:r>
      <w:r>
        <w:rPr>
          <w:rFonts w:hint="eastAsia" w:ascii="宋体" w:hAnsi="宋体"/>
        </w:rPr>
        <w:t>平台驱动：载片平台采用线性磁轴驱动，非丝杆驱动，确保超高精度控制，需提供技术说明；</w:t>
      </w:r>
    </w:p>
    <w:p>
      <w:r>
        <w:rPr>
          <w:rFonts w:hint="eastAsia" w:ascii="宋体" w:hAnsi="宋体"/>
          <w:lang w:val="en-US" w:eastAsia="zh-CN"/>
        </w:rPr>
        <w:t>7、</w:t>
      </w:r>
      <w:r>
        <w:rPr>
          <w:rFonts w:hint="eastAsia" w:ascii="宋体" w:hAnsi="宋体"/>
        </w:rPr>
        <w:t>涉及远程连接功能的医疗设备和系统，需具备资质的国有测评机构出具信息安全等级保护三级（含）以上报告；</w:t>
      </w:r>
    </w:p>
    <w:p>
      <w:pPr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8、</w:t>
      </w:r>
      <w:r>
        <w:rPr>
          <w:rFonts w:hint="eastAsia" w:ascii="宋体" w:hAnsi="宋体"/>
        </w:rPr>
        <w:t>为保证扫描数据稳定可靠，数字切片必须为单一文件，不接受多文件组成文件包形式；</w:t>
      </w:r>
    </w:p>
    <w:p>
      <w:r>
        <w:rPr>
          <w:rFonts w:hint="eastAsia" w:ascii="宋体" w:hAnsi="宋体"/>
          <w:lang w:val="en-US" w:eastAsia="zh-CN"/>
        </w:rPr>
        <w:t>9、</w:t>
      </w:r>
      <w:r>
        <w:rPr>
          <w:rFonts w:hint="eastAsia" w:ascii="宋体" w:hAnsi="宋体"/>
        </w:rPr>
        <w:t>设备支持后续升级人工智能诊断软件，提供至少</w:t>
      </w:r>
      <w:r>
        <w:rPr>
          <w:rFonts w:hint="eastAsia" w:cs="Calibri"/>
        </w:rPr>
        <w:t>3</w:t>
      </w:r>
      <w:r>
        <w:rPr>
          <w:rFonts w:hint="eastAsia" w:ascii="宋体" w:hAnsi="宋体"/>
        </w:rPr>
        <w:t>份与扫描仪同一制造商获得的智能分析系统产品注册证；</w:t>
      </w:r>
    </w:p>
    <w:p>
      <w:r>
        <w:rPr>
          <w:rFonts w:hint="eastAsia" w:ascii="宋体" w:hAnsi="宋体" w:cs="宋体"/>
          <w:szCs w:val="21"/>
          <w:lang w:val="en-US" w:eastAsia="zh-CN" w:bidi="ar"/>
        </w:rPr>
        <w:t>10、</w:t>
      </w:r>
      <w:r>
        <w:rPr>
          <w:rFonts w:hint="eastAsia" w:ascii="宋体" w:hAnsi="宋体" w:cs="宋体"/>
          <w:szCs w:val="21"/>
          <w:lang w:bidi="ar"/>
        </w:rPr>
        <w:t>后续可原设备升级多色荧光扫描模块，最高匹配6色荧光，要求提供具备荧光扫描功能的医疗器械注册证证明，并提供荧光模块升级后在设备内部的场景照片，以便核对；</w:t>
      </w:r>
    </w:p>
    <w:p>
      <w:pPr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11、</w:t>
      </w:r>
      <w:r>
        <w:rPr>
          <w:rFonts w:hint="eastAsia" w:ascii="宋体" w:hAnsi="宋体"/>
        </w:rPr>
        <w:t>支持一个屏幕同时显示至少9张图像，并智能找到相同位置，可将对一张切片的缩放、拖动，同步给同屏幕的其他切片。要求提供软件操作截图，以备验收核查；</w:t>
      </w:r>
    </w:p>
    <w:p>
      <w:pPr>
        <w:pStyle w:val="4"/>
        <w:rPr>
          <w:rFonts w:ascii="宋体" w:hAnsi="宋体"/>
          <w:sz w:val="21"/>
          <w:szCs w:val="22"/>
        </w:rPr>
      </w:pPr>
      <w:r>
        <w:rPr>
          <w:rFonts w:hint="eastAsia" w:ascii="宋体" w:hAnsi="宋体"/>
          <w:sz w:val="21"/>
          <w:szCs w:val="22"/>
          <w:lang w:val="en-US" w:eastAsia="zh-CN"/>
        </w:rPr>
        <w:t>12、</w:t>
      </w:r>
      <w:r>
        <w:rPr>
          <w:rFonts w:hint="eastAsia" w:ascii="宋体" w:hAnsi="宋体"/>
          <w:sz w:val="21"/>
          <w:szCs w:val="22"/>
        </w:rPr>
        <w:t>对每张切片可以进行图像质量0-100分的智能评分，提高工作效率。需提供扫描软件功能界面截图以备核查；</w:t>
      </w:r>
    </w:p>
    <w:p>
      <w:pPr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13、</w:t>
      </w:r>
      <w:r>
        <w:rPr>
          <w:rFonts w:hint="eastAsia" w:ascii="宋体" w:hAnsi="宋体"/>
        </w:rPr>
        <w:t>支持多系统使用：Windows/IOS/Android系统，电脑、平板、手机进行切片浏览；要求提供软件操作截图，以备验收核查；</w:t>
      </w:r>
    </w:p>
    <w:p>
      <w:r>
        <w:rPr>
          <w:rFonts w:hint="eastAsia" w:ascii="宋体" w:hAnsi="宋体"/>
          <w:lang w:val="en-US" w:eastAsia="zh-CN"/>
        </w:rPr>
        <w:t>14、</w:t>
      </w:r>
      <w:r>
        <w:rPr>
          <w:rFonts w:hint="eastAsia" w:ascii="宋体" w:hAnsi="宋体"/>
        </w:rPr>
        <w:t>配置的远程会诊申请端软件系统涉及病理数据的处理与诊断，应当具备独立的二类医疗器械注册证，提供与扫描设备同一制造商的会诊软件二类医疗器械注册证复印件。</w:t>
      </w:r>
    </w:p>
    <w:p>
      <w:pPr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15、</w:t>
      </w:r>
      <w:r>
        <w:rPr>
          <w:rFonts w:hint="eastAsia" w:ascii="宋体" w:hAnsi="宋体"/>
        </w:rPr>
        <w:t>支持移动端</w:t>
      </w:r>
      <w:r>
        <w:rPr>
          <w:rFonts w:hint="eastAsia" w:cs="Calibri"/>
        </w:rPr>
        <w:t>IOS</w:t>
      </w:r>
      <w:r>
        <w:rPr>
          <w:rFonts w:hint="eastAsia" w:ascii="宋体" w:hAnsi="宋体"/>
        </w:rPr>
        <w:t>和</w:t>
      </w:r>
      <w:r>
        <w:rPr>
          <w:rFonts w:hint="eastAsia" w:cs="Calibri"/>
        </w:rPr>
        <w:t>Android</w:t>
      </w:r>
      <w:r>
        <w:rPr>
          <w:rFonts w:hint="eastAsia" w:ascii="宋体" w:hAnsi="宋体"/>
        </w:rPr>
        <w:t>系统的</w:t>
      </w:r>
      <w:r>
        <w:rPr>
          <w:rFonts w:hint="eastAsia" w:cs="Calibri"/>
        </w:rPr>
        <w:t>APP</w:t>
      </w:r>
      <w:r>
        <w:rPr>
          <w:rFonts w:hint="eastAsia" w:ascii="宋体" w:hAnsi="宋体"/>
        </w:rPr>
        <w:t xml:space="preserve">，支持微信小程序直接诊断，非手机网页浏览。能通过手机 </w:t>
      </w:r>
      <w:r>
        <w:rPr>
          <w:rFonts w:hint="eastAsia" w:cs="Calibri"/>
        </w:rPr>
        <w:t>APP</w:t>
      </w:r>
      <w:r>
        <w:rPr>
          <w:rFonts w:hint="eastAsia" w:ascii="宋体" w:hAnsi="宋体"/>
        </w:rPr>
        <w:t>进行病例的分配、转诊、退回、查询报告、专家诊断等。提供包含此功能细节的界面截图，要求提供微信小程序数字病理会诊平台著作权证书复印件。</w:t>
      </w:r>
    </w:p>
    <w:p>
      <w:pPr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16、</w:t>
      </w:r>
      <w:r>
        <w:rPr>
          <w:rFonts w:hint="eastAsia" w:ascii="宋体" w:hAnsi="宋体"/>
        </w:rPr>
        <w:t>设备支持扫描后数字切片的云平台服务，支持自行注册账号，实现数字病理切片及其他数据上传，并以网页或二维码方式分享切片、病例等。提供与扫描仪同一品牌的云平台功能截图、云平台入口和账号，要求提供病理云空间说明书、软件著作权证书复印件备查。</w:t>
      </w:r>
    </w:p>
    <w:p>
      <w:pPr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17、</w:t>
      </w:r>
      <w:r>
        <w:rPr>
          <w:rFonts w:hint="eastAsia" w:ascii="宋体" w:hAnsi="宋体"/>
        </w:rPr>
        <w:t>支持开放设备扫描状态接口，可与病理科管理系统融合，在病理科管理系统中查看设备运行状态，切片位置状态，并且根据病理号自动关联病例，自动绑定等。要求提供具体界面截图，以备验收核查；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18、生产厂家</w:t>
      </w:r>
      <w:r>
        <w:rPr>
          <w:rFonts w:hint="eastAsia" w:ascii="宋体" w:hAnsi="宋体"/>
        </w:rPr>
        <w:t>应具备运营病理远程诊断业务的资质，提供医疗机构执业许可证复印件。</w:t>
      </w:r>
    </w:p>
    <w:p>
      <w:pPr>
        <w:numPr>
          <w:ilvl w:val="0"/>
          <w:numId w:val="0"/>
        </w:numPr>
        <w:ind w:leftChars="0"/>
      </w:pPr>
      <w:r>
        <w:rPr>
          <w:rFonts w:hint="eastAsia" w:ascii="宋体" w:hAnsi="宋体"/>
          <w:lang w:val="en-US" w:eastAsia="zh-CN"/>
        </w:rPr>
        <w:t>19、</w:t>
      </w:r>
      <w:r>
        <w:t>项目支持团队应具备病理远程会诊平台系统项目交付相应资质。项目交付团队成员应具备：PMP资质证书，</w:t>
      </w:r>
      <w:r>
        <w:rPr>
          <w:rFonts w:hint="eastAsia"/>
        </w:rPr>
        <w:t>要求提供证书复印件及工程师在制造商单位的社保缴纳证明</w:t>
      </w:r>
      <w:r>
        <w:t>。</w:t>
      </w:r>
    </w:p>
    <w:p>
      <w:pPr>
        <w:pStyle w:val="4"/>
      </w:pPr>
    </w:p>
    <w:p>
      <w:pPr>
        <w:pStyle w:val="4"/>
      </w:pPr>
    </w:p>
    <w:p/>
    <w:p/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7"/>
        <w:tblW w:w="79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8"/>
        <w:gridCol w:w="955"/>
        <w:gridCol w:w="3392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11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扫描成像系统配置清单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2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9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产品描述</w:t>
            </w:r>
          </w:p>
        </w:tc>
        <w:tc>
          <w:tcPr>
            <w:tcW w:w="1436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128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2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扫描成像系统</w:t>
            </w:r>
          </w:p>
        </w:tc>
        <w:tc>
          <w:tcPr>
            <w:tcW w:w="9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</w:rPr>
              <w:t>数字病理扫描仪</w:t>
            </w:r>
          </w:p>
        </w:tc>
        <w:tc>
          <w:tcPr>
            <w:tcW w:w="14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28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</w:rPr>
              <w:t>数字病理扫描工作站</w:t>
            </w:r>
          </w:p>
        </w:tc>
        <w:tc>
          <w:tcPr>
            <w:tcW w:w="14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28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</w:rPr>
              <w:t>扫描控制软件</w:t>
            </w:r>
          </w:p>
        </w:tc>
        <w:tc>
          <w:tcPr>
            <w:tcW w:w="14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28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</w:rPr>
              <w:t>本地阅片软件</w:t>
            </w:r>
          </w:p>
        </w:tc>
        <w:tc>
          <w:tcPr>
            <w:tcW w:w="14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1套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 w:eastAsia="宋体"/>
          <w:lang w:val="en-US" w:eastAsia="zh-CN"/>
        </w:rPr>
      </w:pPr>
    </w:p>
    <w:p>
      <w:pPr>
        <w:pStyle w:val="4"/>
      </w:pPr>
    </w:p>
    <w:p>
      <w:pPr>
        <w:spacing w:line="360" w:lineRule="auto"/>
        <w:jc w:val="center"/>
        <w:rPr>
          <w:rFonts w:ascii="Arial" w:hAnsi="Arial" w:eastAsia="宋体" w:cs="Arial"/>
          <w:b/>
          <w:bCs/>
          <w:sz w:val="32"/>
          <w:szCs w:val="32"/>
        </w:rPr>
      </w:pPr>
      <w:r>
        <w:rPr>
          <w:rFonts w:hint="default"/>
          <w:lang w:val="en-US" w:eastAsia="zh-CN"/>
        </w:rPr>
        <w:br w:type="page"/>
      </w:r>
      <w:r>
        <w:rPr>
          <w:rFonts w:hint="eastAsia" w:ascii="Arial" w:hAnsi="Arial" w:eastAsia="宋体" w:cs="Arial"/>
          <w:b/>
          <w:bCs/>
          <w:sz w:val="32"/>
          <w:szCs w:val="32"/>
          <w:lang w:val="en-US" w:eastAsia="zh-CN"/>
        </w:rPr>
        <w:t>全</w:t>
      </w:r>
      <w:r>
        <w:rPr>
          <w:rFonts w:hint="eastAsia" w:ascii="Arial" w:hAnsi="Arial" w:eastAsia="宋体" w:cs="Arial"/>
          <w:b/>
          <w:bCs/>
          <w:sz w:val="32"/>
          <w:szCs w:val="32"/>
        </w:rPr>
        <w:t>自动</w:t>
      </w:r>
      <w:r>
        <w:rPr>
          <w:rFonts w:ascii="Arial" w:hAnsi="Arial" w:eastAsia="宋体" w:cs="Arial"/>
          <w:b/>
          <w:bCs/>
          <w:sz w:val="32"/>
          <w:szCs w:val="32"/>
        </w:rPr>
        <w:t>组织脱水机</w:t>
      </w:r>
      <w:r>
        <w:rPr>
          <w:rFonts w:hint="eastAsia" w:ascii="Arial" w:hAnsi="Arial" w:eastAsia="宋体" w:cs="Arial"/>
          <w:b/>
          <w:bCs/>
          <w:sz w:val="32"/>
          <w:szCs w:val="32"/>
        </w:rPr>
        <w:t>招标</w:t>
      </w:r>
      <w:r>
        <w:rPr>
          <w:rFonts w:ascii="Arial" w:hAnsi="Arial" w:eastAsia="宋体" w:cs="Arial"/>
          <w:b/>
          <w:bCs/>
          <w:sz w:val="32"/>
          <w:szCs w:val="32"/>
        </w:rPr>
        <w:t>参数</w:t>
      </w:r>
    </w:p>
    <w:p>
      <w:pPr>
        <w:spacing w:line="360" w:lineRule="auto"/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技术性能指标：</w:t>
      </w:r>
    </w:p>
    <w:p>
      <w:pPr>
        <w:spacing w:line="360" w:lineRule="auto"/>
        <w:rPr>
          <w:rFonts w:ascii="Arial" w:hAnsi="Arial" w:eastAsia="宋体" w:cs="Arial"/>
          <w:color w:val="FF0000"/>
          <w:sz w:val="24"/>
          <w:szCs w:val="24"/>
        </w:rPr>
      </w:pPr>
      <w:r>
        <w:rPr>
          <w:rFonts w:ascii="Segoe UI Symbol" w:hAnsi="Segoe UI Symbol" w:eastAsia="宋体" w:cs="Segoe UI Symbol"/>
          <w:color w:val="000000"/>
          <w:kern w:val="0"/>
          <w:sz w:val="24"/>
          <w:szCs w:val="24"/>
        </w:rPr>
        <w:t>★</w:t>
      </w:r>
      <w:r>
        <w:rPr>
          <w:rFonts w:ascii="Arial" w:hAnsi="Arial" w:eastAsia="宋体" w:cs="Arial"/>
          <w:color w:val="000000"/>
          <w:sz w:val="24"/>
          <w:szCs w:val="24"/>
        </w:rPr>
        <w:t xml:space="preserve"> 1. </w:t>
      </w:r>
      <w:r>
        <w:rPr>
          <w:rFonts w:hint="eastAsia" w:ascii="Arial" w:hAnsi="Arial" w:eastAsia="宋体" w:cs="Arial"/>
          <w:color w:val="000000"/>
          <w:sz w:val="24"/>
          <w:szCs w:val="24"/>
        </w:rPr>
        <w:t>脱水缸：脱水缸数量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≥2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个，</w:t>
      </w:r>
      <w:r>
        <w:rPr>
          <w:rFonts w:hint="eastAsia" w:ascii="Arial" w:hAnsi="Arial" w:eastAsia="宋体" w:cs="Arial"/>
          <w:color w:val="000000"/>
          <w:sz w:val="24"/>
          <w:szCs w:val="24"/>
        </w:rPr>
        <w:t>两个脱水缸</w:t>
      </w:r>
      <w:r>
        <w:rPr>
          <w:rFonts w:ascii="Arial" w:hAnsi="Arial" w:eastAsia="宋体" w:cs="Arial"/>
          <w:color w:val="000000"/>
          <w:sz w:val="24"/>
          <w:szCs w:val="24"/>
        </w:rPr>
        <w:t>可独立运行，并具有</w:t>
      </w:r>
      <w:r>
        <w:rPr>
          <w:rFonts w:hint="eastAsia" w:ascii="Arial" w:hAnsi="Arial" w:eastAsia="宋体" w:cs="Arial"/>
          <w:color w:val="000000"/>
          <w:sz w:val="24"/>
          <w:szCs w:val="24"/>
        </w:rPr>
        <w:t>独立的</w:t>
      </w:r>
      <w:r>
        <w:rPr>
          <w:rFonts w:ascii="Arial" w:hAnsi="Arial" w:eastAsia="宋体" w:cs="Arial"/>
          <w:color w:val="000000"/>
          <w:sz w:val="24"/>
          <w:szCs w:val="24"/>
        </w:rPr>
        <w:t>温度、压力</w:t>
      </w:r>
      <w:r>
        <w:rPr>
          <w:rFonts w:hint="eastAsia" w:ascii="Arial" w:hAnsi="Arial" w:eastAsia="宋体" w:cs="Arial"/>
          <w:color w:val="000000"/>
          <w:sz w:val="24"/>
          <w:szCs w:val="24"/>
        </w:rPr>
        <w:t>、</w:t>
      </w:r>
      <w:r>
        <w:rPr>
          <w:rFonts w:ascii="Arial" w:hAnsi="Arial" w:eastAsia="宋体" w:cs="Arial"/>
          <w:color w:val="000000"/>
          <w:sz w:val="24"/>
          <w:szCs w:val="24"/>
        </w:rPr>
        <w:t>搅拌器</w:t>
      </w:r>
      <w:r>
        <w:rPr>
          <w:rFonts w:hint="eastAsia" w:ascii="Arial" w:hAnsi="Arial" w:eastAsia="宋体" w:cs="Arial"/>
          <w:color w:val="000000"/>
          <w:sz w:val="24"/>
          <w:szCs w:val="24"/>
        </w:rPr>
        <w:t>的</w:t>
      </w:r>
      <w:r>
        <w:rPr>
          <w:rFonts w:ascii="Arial" w:hAnsi="Arial" w:eastAsia="宋体" w:cs="Arial"/>
          <w:color w:val="000000"/>
          <w:sz w:val="24"/>
          <w:szCs w:val="24"/>
        </w:rPr>
        <w:t>开关设置</w:t>
      </w:r>
      <w:r>
        <w:rPr>
          <w:rFonts w:hint="eastAsia" w:ascii="Arial" w:hAnsi="Arial" w:eastAsia="宋体" w:cs="Arial"/>
          <w:color w:val="000000"/>
          <w:sz w:val="24"/>
          <w:szCs w:val="24"/>
        </w:rPr>
        <w:t>。</w:t>
      </w:r>
      <w:r>
        <w:rPr>
          <w:rFonts w:ascii="Arial" w:hAnsi="Arial" w:eastAsia="宋体" w:cs="Arial"/>
          <w:color w:val="000000"/>
          <w:sz w:val="24"/>
          <w:szCs w:val="24"/>
        </w:rPr>
        <w:t>同时运行的程序不会同时使用同一个试剂瓶。</w:t>
      </w:r>
    </w:p>
    <w:p>
      <w:pPr>
        <w:spacing w:line="360" w:lineRule="auto"/>
        <w:rPr>
          <w:rFonts w:ascii="Arial" w:hAnsi="Arial" w:eastAsia="宋体" w:cs="Arial"/>
          <w:color w:val="FF0000"/>
          <w:sz w:val="24"/>
          <w:szCs w:val="24"/>
        </w:rPr>
      </w:pPr>
      <w:r>
        <w:rPr>
          <w:rFonts w:ascii="Segoe UI Symbol" w:hAnsi="Segoe UI Symbol" w:eastAsia="宋体" w:cs="Segoe UI Symbol"/>
          <w:color w:val="000000"/>
          <w:kern w:val="0"/>
          <w:sz w:val="24"/>
          <w:szCs w:val="24"/>
        </w:rPr>
        <w:t>★</w:t>
      </w:r>
      <w:r>
        <w:rPr>
          <w:rFonts w:ascii="Arial" w:hAnsi="Arial" w:eastAsia="宋体" w:cs="Arial"/>
          <w:color w:val="000000"/>
          <w:sz w:val="24"/>
          <w:szCs w:val="24"/>
        </w:rPr>
        <w:t xml:space="preserve"> 2. 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处理量：单台设备</w:t>
      </w:r>
      <w:r>
        <w:rPr>
          <w:rFonts w:hint="eastAsia" w:ascii="Arial" w:hAnsi="Arial" w:eastAsia="宋体" w:cs="Arial"/>
          <w:color w:val="000000"/>
          <w:sz w:val="24"/>
          <w:szCs w:val="24"/>
        </w:rPr>
        <w:t xml:space="preserve">同时处理样本包埋盒数量 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≥400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个，</w:t>
      </w:r>
      <w:r>
        <w:rPr>
          <w:rFonts w:hint="eastAsia" w:ascii="Arial" w:hAnsi="Arial" w:eastAsia="宋体" w:cs="Arial"/>
          <w:color w:val="000000"/>
          <w:sz w:val="24"/>
          <w:szCs w:val="24"/>
        </w:rPr>
        <w:t>并可在一台设备上实现按组织类型及大小进行样本</w:t>
      </w:r>
      <w:r>
        <w:rPr>
          <w:rFonts w:ascii="Arial" w:hAnsi="Arial" w:eastAsia="宋体" w:cs="Arial"/>
          <w:color w:val="000000"/>
          <w:sz w:val="24"/>
          <w:szCs w:val="24"/>
        </w:rPr>
        <w:t>分类处理</w:t>
      </w:r>
      <w:r>
        <w:rPr>
          <w:rFonts w:hint="eastAsia" w:ascii="Arial" w:hAnsi="Arial" w:eastAsia="宋体" w:cs="Arial"/>
          <w:color w:val="000000"/>
          <w:sz w:val="24"/>
          <w:szCs w:val="24"/>
        </w:rPr>
        <w:t>。</w:t>
      </w:r>
    </w:p>
    <w:p>
      <w:pPr>
        <w:spacing w:line="360" w:lineRule="auto"/>
        <w:rPr>
          <w:rFonts w:ascii="Arial" w:hAnsi="Arial" w:eastAsia="宋体" w:cs="Arial"/>
          <w:color w:val="FF0000"/>
          <w:sz w:val="24"/>
          <w:szCs w:val="24"/>
        </w:rPr>
      </w:pPr>
      <w:r>
        <w:rPr>
          <w:rFonts w:ascii="Arial" w:hAnsi="Arial" w:eastAsia="宋体" w:cs="Arial"/>
          <w:color w:val="000000"/>
          <w:sz w:val="24"/>
          <w:szCs w:val="24"/>
        </w:rPr>
        <w:t xml:space="preserve">3. </w:t>
      </w:r>
      <w:r>
        <w:rPr>
          <w:rFonts w:hint="eastAsia" w:ascii="Arial" w:hAnsi="Arial" w:eastAsia="宋体" w:cs="Arial"/>
          <w:color w:val="000000"/>
          <w:sz w:val="24"/>
          <w:szCs w:val="24"/>
        </w:rPr>
        <w:t>试剂容器：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试剂瓶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 xml:space="preserve">数量 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≥ 17个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，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试剂瓶容量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≥ 3.88L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，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冷凝瓶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 xml:space="preserve">数量 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≥ 1个</w:t>
      </w:r>
    </w:p>
    <w:p>
      <w:pPr>
        <w:spacing w:line="360" w:lineRule="auto"/>
        <w:rPr>
          <w:rFonts w:ascii="Arial" w:hAnsi="Arial" w:eastAsia="宋体" w:cs="Arial"/>
          <w:color w:val="000000"/>
          <w:sz w:val="24"/>
          <w:szCs w:val="24"/>
        </w:rPr>
      </w:pPr>
      <w:r>
        <w:rPr>
          <w:rFonts w:ascii="Arial" w:hAnsi="Arial" w:eastAsia="宋体" w:cs="Arial"/>
          <w:color w:val="000000"/>
          <w:sz w:val="24"/>
          <w:szCs w:val="24"/>
        </w:rPr>
        <w:t>4.</w:t>
      </w:r>
      <w:r>
        <w:rPr>
          <w:rFonts w:hint="eastAsia" w:ascii="Arial" w:hAnsi="Arial" w:eastAsia="宋体" w:cs="Arial"/>
          <w:color w:val="000000"/>
          <w:sz w:val="24"/>
          <w:szCs w:val="24"/>
        </w:rPr>
        <w:t xml:space="preserve"> 试剂瓶：带</w:t>
      </w:r>
      <w:r>
        <w:rPr>
          <w:rFonts w:ascii="Arial" w:hAnsi="Arial" w:eastAsia="宋体" w:cs="Arial"/>
          <w:color w:val="000000"/>
          <w:sz w:val="24"/>
          <w:szCs w:val="24"/>
        </w:rPr>
        <w:t>防溢出</w:t>
      </w:r>
      <w:r>
        <w:rPr>
          <w:rFonts w:hint="eastAsia" w:ascii="Arial" w:hAnsi="Arial" w:eastAsia="宋体" w:cs="Arial"/>
          <w:color w:val="000000"/>
          <w:sz w:val="24"/>
          <w:szCs w:val="24"/>
        </w:rPr>
        <w:t>设计，</w:t>
      </w:r>
      <w:r>
        <w:rPr>
          <w:rFonts w:ascii="Arial" w:hAnsi="Arial" w:eastAsia="宋体" w:cs="Arial"/>
          <w:color w:val="000000"/>
          <w:sz w:val="24"/>
          <w:szCs w:val="24"/>
        </w:rPr>
        <w:t>避免试剂转移期间试剂溢出</w:t>
      </w:r>
      <w:r>
        <w:rPr>
          <w:rFonts w:hint="eastAsia" w:ascii="Arial" w:hAnsi="Arial" w:eastAsia="宋体" w:cs="Arial"/>
          <w:color w:val="000000"/>
          <w:sz w:val="24"/>
          <w:szCs w:val="24"/>
        </w:rPr>
        <w:t>。试剂瓶半透明，具备最低和最高液位设计，</w:t>
      </w:r>
      <w:r>
        <w:rPr>
          <w:rFonts w:ascii="Arial" w:hAnsi="Arial" w:eastAsia="宋体" w:cs="Arial"/>
          <w:color w:val="000000"/>
          <w:sz w:val="24"/>
          <w:szCs w:val="24"/>
        </w:rPr>
        <w:t>内置8种彩色编码且耐受试剂</w:t>
      </w:r>
      <w:r>
        <w:rPr>
          <w:rFonts w:hint="eastAsia" w:ascii="Arial" w:hAnsi="Arial" w:eastAsia="宋体" w:cs="Arial"/>
          <w:color w:val="000000"/>
          <w:sz w:val="24"/>
          <w:szCs w:val="24"/>
        </w:rPr>
        <w:t>的</w:t>
      </w:r>
      <w:r>
        <w:rPr>
          <w:rFonts w:ascii="Arial" w:hAnsi="Arial" w:eastAsia="宋体" w:cs="Arial"/>
          <w:color w:val="000000"/>
          <w:sz w:val="24"/>
          <w:szCs w:val="24"/>
        </w:rPr>
        <w:t>标签</w:t>
      </w:r>
      <w:r>
        <w:rPr>
          <w:rFonts w:hint="eastAsia" w:ascii="Arial" w:hAnsi="Arial" w:eastAsia="宋体" w:cs="Arial"/>
          <w:color w:val="000000"/>
          <w:sz w:val="24"/>
          <w:szCs w:val="24"/>
        </w:rPr>
        <w:t>。</w:t>
      </w:r>
    </w:p>
    <w:p>
      <w:pPr>
        <w:spacing w:line="360" w:lineRule="auto"/>
        <w:rPr>
          <w:rFonts w:ascii="Arial" w:hAnsi="Arial" w:eastAsia="宋体" w:cs="Arial"/>
          <w:color w:val="000000"/>
          <w:sz w:val="24"/>
          <w:szCs w:val="24"/>
        </w:rPr>
      </w:pPr>
      <w:r>
        <w:rPr>
          <w:rFonts w:ascii="Arial" w:hAnsi="Arial" w:eastAsia="宋体" w:cs="Arial"/>
          <w:color w:val="000000"/>
          <w:sz w:val="24"/>
          <w:szCs w:val="24"/>
        </w:rPr>
        <w:t>5.</w:t>
      </w:r>
      <w:r>
        <w:rPr>
          <w:rFonts w:hint="eastAsia" w:ascii="Arial" w:hAnsi="Arial" w:eastAsia="宋体" w:cs="Arial"/>
          <w:color w:val="000000"/>
          <w:sz w:val="24"/>
          <w:szCs w:val="24"/>
        </w:rPr>
        <w:t xml:space="preserve"> 背光灯：试剂柜</w:t>
      </w:r>
      <w:r>
        <w:rPr>
          <w:rFonts w:ascii="Arial" w:hAnsi="Arial" w:eastAsia="宋体" w:cs="Arial"/>
          <w:color w:val="000000"/>
          <w:sz w:val="24"/>
          <w:szCs w:val="24"/>
        </w:rPr>
        <w:t>具有背光灯设计，可通过背光灯</w:t>
      </w:r>
      <w:r>
        <w:rPr>
          <w:rFonts w:hint="eastAsia" w:ascii="Arial" w:hAnsi="Arial" w:eastAsia="宋体" w:cs="Arial"/>
          <w:color w:val="000000"/>
          <w:sz w:val="24"/>
          <w:szCs w:val="24"/>
        </w:rPr>
        <w:t>的</w:t>
      </w:r>
      <w:r>
        <w:rPr>
          <w:rFonts w:ascii="Arial" w:hAnsi="Arial" w:eastAsia="宋体" w:cs="Arial"/>
          <w:color w:val="000000"/>
          <w:sz w:val="24"/>
          <w:szCs w:val="24"/>
        </w:rPr>
        <w:t>开启</w:t>
      </w:r>
      <w:r>
        <w:rPr>
          <w:rFonts w:hint="eastAsia" w:ascii="Arial" w:hAnsi="Arial" w:eastAsia="宋体" w:cs="Arial"/>
          <w:color w:val="000000"/>
          <w:sz w:val="24"/>
          <w:szCs w:val="24"/>
        </w:rPr>
        <w:t>和</w:t>
      </w:r>
      <w:r>
        <w:rPr>
          <w:rFonts w:ascii="Arial" w:hAnsi="Arial" w:eastAsia="宋体" w:cs="Arial"/>
          <w:color w:val="000000"/>
          <w:sz w:val="24"/>
          <w:szCs w:val="24"/>
        </w:rPr>
        <w:t>关闭，直观指示试剂瓶连接状态</w:t>
      </w:r>
      <w:r>
        <w:rPr>
          <w:rFonts w:hint="eastAsia" w:ascii="Arial" w:hAnsi="Arial" w:eastAsia="宋体" w:cs="Arial"/>
          <w:color w:val="000000"/>
          <w:sz w:val="24"/>
          <w:szCs w:val="24"/>
        </w:rPr>
        <w:t>。</w:t>
      </w:r>
      <w:r>
        <w:rPr>
          <w:rFonts w:ascii="Arial" w:hAnsi="Arial" w:eastAsia="宋体" w:cs="Arial"/>
          <w:color w:val="000000"/>
          <w:sz w:val="24"/>
          <w:szCs w:val="24"/>
        </w:rPr>
        <w:t>如果试剂瓶连接不正确，背光灯将关闭</w:t>
      </w:r>
      <w:r>
        <w:rPr>
          <w:rFonts w:hint="eastAsia" w:ascii="Arial" w:hAnsi="Arial" w:eastAsia="宋体" w:cs="Arial"/>
          <w:color w:val="000000"/>
          <w:sz w:val="24"/>
          <w:szCs w:val="24"/>
        </w:rPr>
        <w:t>以做提醒</w:t>
      </w:r>
      <w:r>
        <w:rPr>
          <w:rFonts w:ascii="Arial" w:hAnsi="Arial" w:eastAsia="宋体" w:cs="Arial"/>
          <w:color w:val="000000"/>
          <w:sz w:val="24"/>
          <w:szCs w:val="24"/>
        </w:rPr>
        <w:t>。</w:t>
      </w:r>
    </w:p>
    <w:p>
      <w:pPr>
        <w:spacing w:line="360" w:lineRule="auto"/>
        <w:rPr>
          <w:rFonts w:ascii="Arial" w:hAnsi="Arial" w:eastAsia="宋体" w:cs="Arial"/>
          <w:color w:val="000000"/>
          <w:sz w:val="24"/>
          <w:szCs w:val="24"/>
        </w:rPr>
      </w:pPr>
      <w:r>
        <w:rPr>
          <w:rFonts w:ascii="Arial" w:hAnsi="Arial" w:eastAsia="宋体" w:cs="Arial"/>
          <w:color w:val="000000"/>
          <w:sz w:val="24"/>
          <w:szCs w:val="24"/>
        </w:rPr>
        <w:t xml:space="preserve">6. </w:t>
      </w:r>
      <w:r>
        <w:rPr>
          <w:rFonts w:hint="eastAsia" w:ascii="Arial" w:hAnsi="Arial" w:eastAsia="宋体" w:cs="Arial"/>
          <w:color w:val="000000"/>
          <w:sz w:val="24"/>
          <w:szCs w:val="24"/>
        </w:rPr>
        <w:t>液位传感器：采用超声液位传感器技术，单台脱水机液位传感器</w:t>
      </w:r>
      <w:r>
        <w:rPr>
          <w:rFonts w:ascii="Arial" w:hAnsi="Arial" w:eastAsia="宋体" w:cs="Arial"/>
          <w:color w:val="000000"/>
          <w:sz w:val="24"/>
          <w:szCs w:val="24"/>
        </w:rPr>
        <w:t>数量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≥</w:t>
      </w:r>
      <w:r>
        <w:rPr>
          <w:rFonts w:ascii="Arial" w:hAnsi="Arial" w:eastAsia="宋体" w:cs="Arial"/>
          <w:color w:val="000000"/>
          <w:sz w:val="24"/>
          <w:szCs w:val="24"/>
        </w:rPr>
        <w:t>4个</w:t>
      </w:r>
      <w:r>
        <w:rPr>
          <w:rFonts w:hint="eastAsia" w:ascii="Arial" w:hAnsi="Arial" w:eastAsia="宋体" w:cs="Arial"/>
          <w:color w:val="000000"/>
          <w:sz w:val="24"/>
          <w:szCs w:val="24"/>
        </w:rPr>
        <w:t>。每个脱水缸内均配有</w:t>
      </w:r>
      <w:r>
        <w:rPr>
          <w:rFonts w:ascii="Arial" w:hAnsi="Arial" w:eastAsia="宋体" w:cs="Arial"/>
          <w:color w:val="000000"/>
          <w:sz w:val="24"/>
          <w:szCs w:val="24"/>
        </w:rPr>
        <w:t>低液位传感器</w:t>
      </w:r>
      <w:r>
        <w:rPr>
          <w:rFonts w:hint="eastAsia" w:ascii="Arial" w:hAnsi="Arial" w:eastAsia="宋体" w:cs="Arial"/>
          <w:color w:val="000000"/>
          <w:sz w:val="24"/>
          <w:szCs w:val="24"/>
        </w:rPr>
        <w:t>和高液位传感器。</w:t>
      </w:r>
    </w:p>
    <w:p>
      <w:pPr>
        <w:spacing w:line="360" w:lineRule="auto"/>
        <w:rPr>
          <w:rFonts w:ascii="Arial" w:hAnsi="Arial" w:eastAsia="宋体" w:cs="Arial"/>
          <w:color w:val="000000"/>
          <w:sz w:val="24"/>
          <w:szCs w:val="24"/>
        </w:rPr>
      </w:pPr>
      <w:r>
        <w:rPr>
          <w:rFonts w:ascii="Segoe UI Symbol" w:hAnsi="Segoe UI Symbol" w:eastAsia="宋体" w:cs="Segoe UI Symbol"/>
          <w:color w:val="000000"/>
          <w:kern w:val="0"/>
          <w:sz w:val="24"/>
          <w:szCs w:val="24"/>
        </w:rPr>
        <w:t>★</w:t>
      </w:r>
      <w:r>
        <w:rPr>
          <w:rFonts w:ascii="Arial" w:hAnsi="Arial" w:eastAsia="宋体" w:cs="Arial"/>
          <w:color w:val="000000"/>
          <w:sz w:val="24"/>
          <w:szCs w:val="24"/>
        </w:rPr>
        <w:t xml:space="preserve"> 7. </w:t>
      </w:r>
      <w:r>
        <w:rPr>
          <w:rFonts w:hint="eastAsia" w:ascii="Arial" w:hAnsi="Arial" w:eastAsia="宋体" w:cs="Arial"/>
          <w:color w:val="000000"/>
          <w:sz w:val="24"/>
          <w:szCs w:val="24"/>
        </w:rPr>
        <w:t>试剂混匀方式：非潮汐式试剂混匀技术，具备磁力搅拌器技术，每台脱水机含2个磁力搅拌器。磁力搅拌器技术</w:t>
      </w:r>
      <w:r>
        <w:rPr>
          <w:rFonts w:ascii="Arial" w:hAnsi="Arial" w:eastAsia="宋体" w:cs="Arial"/>
          <w:color w:val="000000"/>
          <w:sz w:val="24"/>
          <w:szCs w:val="24"/>
        </w:rPr>
        <w:t>缩短脱水时间并促进组织细胞内的试剂交换</w:t>
      </w:r>
      <w:r>
        <w:rPr>
          <w:rFonts w:hint="eastAsia" w:ascii="Arial" w:hAnsi="Arial" w:eastAsia="宋体" w:cs="Arial"/>
          <w:color w:val="000000"/>
          <w:sz w:val="24"/>
          <w:szCs w:val="24"/>
        </w:rPr>
        <w:t>。</w:t>
      </w:r>
    </w:p>
    <w:p>
      <w:pPr>
        <w:spacing w:line="360" w:lineRule="auto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 xml:space="preserve">8. </w:t>
      </w:r>
      <w:r>
        <w:rPr>
          <w:rFonts w:hint="eastAsia" w:ascii="Arial" w:hAnsi="Arial" w:eastAsia="宋体" w:cs="Arial"/>
          <w:sz w:val="24"/>
          <w:szCs w:val="24"/>
        </w:rPr>
        <w:t>脱水程序：</w:t>
      </w:r>
      <w:r>
        <w:rPr>
          <w:rFonts w:ascii="Arial" w:hAnsi="Arial" w:eastAsia="宋体" w:cs="Arial"/>
          <w:sz w:val="24"/>
          <w:szCs w:val="24"/>
        </w:rPr>
        <w:t>可自由配置程序数 ≥ 20个，预装5 个预定义程序</w:t>
      </w:r>
      <w:r>
        <w:rPr>
          <w:rFonts w:hint="eastAsia" w:ascii="Arial" w:hAnsi="Arial" w:eastAsia="宋体" w:cs="Arial"/>
          <w:sz w:val="24"/>
          <w:szCs w:val="24"/>
        </w:rPr>
        <w:t>，包括</w:t>
      </w:r>
      <w:r>
        <w:rPr>
          <w:rFonts w:ascii="Arial" w:hAnsi="Arial" w:eastAsia="宋体" w:cs="Arial"/>
          <w:sz w:val="24"/>
          <w:szCs w:val="24"/>
        </w:rPr>
        <w:t>活检二甲苯、隔夜二甲苯、活检非二甲苯、隔夜非二甲苯和快速清洁</w:t>
      </w:r>
      <w:r>
        <w:rPr>
          <w:rFonts w:hint="eastAsia" w:ascii="Arial" w:hAnsi="Arial" w:eastAsia="宋体" w:cs="Arial"/>
          <w:sz w:val="24"/>
          <w:szCs w:val="24"/>
        </w:rPr>
        <w:t>程序。</w:t>
      </w:r>
      <w:r>
        <w:rPr>
          <w:rFonts w:ascii="Arial" w:hAnsi="Arial" w:eastAsia="宋体" w:cs="Arial"/>
          <w:sz w:val="24"/>
          <w:szCs w:val="24"/>
        </w:rPr>
        <w:t>脱水程序可含10种试剂和3个石蜡脱水步骤</w:t>
      </w:r>
      <w:r>
        <w:rPr>
          <w:rFonts w:hint="eastAsia" w:ascii="Arial" w:hAnsi="Arial" w:eastAsia="宋体" w:cs="Arial"/>
          <w:sz w:val="24"/>
          <w:szCs w:val="24"/>
        </w:rPr>
        <w:t>，</w:t>
      </w:r>
      <w:r>
        <w:rPr>
          <w:rFonts w:ascii="Arial" w:hAnsi="Arial" w:eastAsia="宋体" w:cs="Arial"/>
          <w:sz w:val="24"/>
          <w:szCs w:val="24"/>
        </w:rPr>
        <w:t>每个步骤设置时间:0-5999分钟，延迟时间≥ 1000小时。清洗程序带有干燥步骤（高温、负压和空气流</w:t>
      </w:r>
      <w:r>
        <w:rPr>
          <w:rFonts w:hint="eastAsia" w:ascii="Arial" w:hAnsi="Arial" w:eastAsia="宋体" w:cs="Arial"/>
          <w:sz w:val="24"/>
          <w:szCs w:val="24"/>
        </w:rPr>
        <w:t>）。</w:t>
      </w:r>
    </w:p>
    <w:p>
      <w:pPr>
        <w:spacing w:line="360" w:lineRule="auto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sz w:val="24"/>
          <w:szCs w:val="24"/>
        </w:rPr>
        <w:t xml:space="preserve">9. </w:t>
      </w:r>
      <w:r>
        <w:rPr>
          <w:rFonts w:hint="eastAsia" w:ascii="Arial" w:hAnsi="Arial" w:eastAsia="宋体" w:cs="Arial"/>
          <w:color w:val="000000"/>
          <w:sz w:val="24"/>
          <w:szCs w:val="24"/>
        </w:rPr>
        <w:t>快速脱水：具备快速脱水功能，</w:t>
      </w:r>
      <w:r>
        <w:rPr>
          <w:rFonts w:ascii="Arial" w:hAnsi="Arial" w:eastAsia="宋体" w:cs="Arial"/>
          <w:color w:val="000000"/>
          <w:sz w:val="24"/>
          <w:szCs w:val="24"/>
        </w:rPr>
        <w:t>活检</w:t>
      </w:r>
      <w:r>
        <w:rPr>
          <w:rFonts w:hint="eastAsia" w:ascii="Arial" w:hAnsi="Arial" w:eastAsia="宋体" w:cs="Arial"/>
          <w:color w:val="000000"/>
          <w:sz w:val="24"/>
          <w:szCs w:val="24"/>
        </w:rPr>
        <w:t>组织脱水时长可快至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1小时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2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5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分钟。</w:t>
      </w:r>
    </w:p>
    <w:p>
      <w:pPr>
        <w:spacing w:line="360" w:lineRule="auto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sz w:val="24"/>
          <w:szCs w:val="24"/>
        </w:rPr>
        <w:t xml:space="preserve">10. </w:t>
      </w:r>
      <w:r>
        <w:rPr>
          <w:rFonts w:hint="eastAsia" w:ascii="Arial" w:hAnsi="Arial" w:eastAsia="宋体" w:cs="Arial"/>
          <w:color w:val="000000"/>
          <w:sz w:val="24"/>
          <w:szCs w:val="24"/>
        </w:rPr>
        <w:t>石蜡缸：具备4个</w:t>
      </w:r>
      <w:r>
        <w:rPr>
          <w:rFonts w:ascii="Arial" w:hAnsi="Arial" w:eastAsia="宋体" w:cs="Arial"/>
          <w:sz w:val="24"/>
          <w:szCs w:val="24"/>
        </w:rPr>
        <w:t>石蜡缸</w:t>
      </w:r>
      <w:r>
        <w:rPr>
          <w:rFonts w:hint="eastAsia" w:ascii="Arial" w:hAnsi="Arial" w:eastAsia="宋体" w:cs="Arial"/>
          <w:sz w:val="24"/>
          <w:szCs w:val="24"/>
        </w:rPr>
        <w:t>，每个</w:t>
      </w:r>
      <w:r>
        <w:rPr>
          <w:rFonts w:ascii="Arial" w:hAnsi="Arial" w:eastAsia="宋体" w:cs="Arial"/>
          <w:sz w:val="24"/>
          <w:szCs w:val="24"/>
        </w:rPr>
        <w:t>蜡缸容量 ≥ 3.9L</w:t>
      </w:r>
      <w:r>
        <w:rPr>
          <w:rFonts w:hint="eastAsia" w:ascii="Arial" w:hAnsi="Arial" w:eastAsia="宋体" w:cs="Arial"/>
          <w:sz w:val="24"/>
          <w:szCs w:val="24"/>
        </w:rPr>
        <w:t>，</w:t>
      </w:r>
      <w:r>
        <w:rPr>
          <w:rFonts w:ascii="Arial" w:hAnsi="Arial" w:eastAsia="宋体" w:cs="Arial"/>
          <w:sz w:val="24"/>
          <w:szCs w:val="24"/>
        </w:rPr>
        <w:t xml:space="preserve"> 蜡缸温度</w:t>
      </w:r>
      <w:r>
        <w:rPr>
          <w:rFonts w:hint="eastAsia" w:ascii="Arial" w:hAnsi="Arial" w:eastAsia="宋体" w:cs="Arial"/>
          <w:sz w:val="24"/>
          <w:szCs w:val="24"/>
        </w:rPr>
        <w:t>设置范围</w:t>
      </w:r>
      <w:r>
        <w:rPr>
          <w:rFonts w:ascii="Arial" w:hAnsi="Arial" w:eastAsia="宋体" w:cs="Arial"/>
          <w:sz w:val="24"/>
          <w:szCs w:val="24"/>
        </w:rPr>
        <w:t>50</w:t>
      </w:r>
      <w:r>
        <w:rPr>
          <w:rFonts w:ascii="Cambria Math" w:hAnsi="Cambria Math" w:eastAsia="宋体" w:cs="Cambria Math"/>
          <w:sz w:val="24"/>
          <w:szCs w:val="24"/>
        </w:rPr>
        <w:t>℃</w:t>
      </w:r>
      <w:r>
        <w:rPr>
          <w:rFonts w:ascii="Arial" w:hAnsi="Arial" w:eastAsia="宋体" w:cs="Arial"/>
          <w:sz w:val="24"/>
          <w:szCs w:val="24"/>
        </w:rPr>
        <w:t>~71</w:t>
      </w:r>
      <w:r>
        <w:rPr>
          <w:rFonts w:ascii="Cambria Math" w:hAnsi="Cambria Math" w:eastAsia="宋体" w:cs="Cambria Math"/>
          <w:sz w:val="24"/>
          <w:szCs w:val="24"/>
        </w:rPr>
        <w:t>℃</w:t>
      </w:r>
      <w:r>
        <w:rPr>
          <w:rFonts w:ascii="Arial" w:hAnsi="Arial" w:eastAsia="宋体" w:cs="Arial"/>
          <w:sz w:val="24"/>
          <w:szCs w:val="24"/>
        </w:rPr>
        <w:t>。</w:t>
      </w:r>
      <w:r>
        <w:rPr>
          <w:rFonts w:hint="eastAsia" w:ascii="Arial" w:hAnsi="Arial" w:eastAsia="宋体" w:cs="Arial"/>
          <w:sz w:val="24"/>
          <w:szCs w:val="24"/>
        </w:rPr>
        <w:t>蜡缸之</w:t>
      </w:r>
      <w:r>
        <w:rPr>
          <w:rFonts w:ascii="Arial" w:hAnsi="Arial" w:eastAsia="宋体" w:cs="Arial"/>
          <w:sz w:val="24"/>
          <w:szCs w:val="24"/>
        </w:rPr>
        <w:t>间气流</w:t>
      </w:r>
      <w:r>
        <w:rPr>
          <w:rFonts w:hint="eastAsia" w:ascii="Arial" w:hAnsi="Arial" w:eastAsia="宋体" w:cs="Arial"/>
          <w:sz w:val="24"/>
          <w:szCs w:val="24"/>
        </w:rPr>
        <w:t>相通、</w:t>
      </w:r>
      <w:r>
        <w:rPr>
          <w:rFonts w:ascii="Arial" w:hAnsi="Arial" w:eastAsia="宋体" w:cs="Arial"/>
          <w:sz w:val="24"/>
          <w:szCs w:val="24"/>
        </w:rPr>
        <w:t>压力</w:t>
      </w:r>
      <w:r>
        <w:rPr>
          <w:rFonts w:hint="eastAsia" w:ascii="Arial" w:hAnsi="Arial" w:eastAsia="宋体" w:cs="Arial"/>
          <w:sz w:val="24"/>
          <w:szCs w:val="24"/>
        </w:rPr>
        <w:t>等同。蜡缸具备最低和最高液位设计。特定</w:t>
      </w:r>
      <w:r>
        <w:rPr>
          <w:rFonts w:ascii="Arial" w:hAnsi="Arial" w:eastAsia="宋体" w:cs="Arial"/>
          <w:sz w:val="24"/>
          <w:szCs w:val="24"/>
        </w:rPr>
        <w:t>石蜡熔化时长</w:t>
      </w:r>
      <w:r>
        <w:rPr>
          <w:rFonts w:hint="eastAsia" w:ascii="Arial" w:hAnsi="Arial" w:eastAsia="宋体" w:cs="Arial"/>
          <w:sz w:val="24"/>
          <w:szCs w:val="24"/>
        </w:rPr>
        <w:t>可快至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3.5小时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。</w:t>
      </w:r>
    </w:p>
    <w:p>
      <w:pPr>
        <w:spacing w:line="360" w:lineRule="auto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Segoe UI Symbol" w:hAnsi="Segoe UI Symbol" w:eastAsia="宋体" w:cs="Segoe UI Symbol"/>
          <w:color w:val="000000"/>
          <w:kern w:val="0"/>
          <w:sz w:val="24"/>
          <w:szCs w:val="24"/>
        </w:rPr>
        <w:t>★</w:t>
      </w:r>
      <w:r>
        <w:rPr>
          <w:rFonts w:ascii="Arial" w:hAnsi="Arial" w:eastAsia="宋体" w:cs="Arial"/>
          <w:color w:val="000000"/>
          <w:kern w:val="0"/>
          <w:sz w:val="22"/>
          <w:lang w:bidi="ar"/>
        </w:rPr>
        <w:t xml:space="preserve"> </w:t>
      </w:r>
      <w:r>
        <w:rPr>
          <w:rFonts w:ascii="Arial" w:hAnsi="Arial" w:eastAsia="宋体" w:cs="Arial"/>
          <w:color w:val="000000"/>
          <w:sz w:val="24"/>
          <w:szCs w:val="24"/>
        </w:rPr>
        <w:t xml:space="preserve">11. </w:t>
      </w:r>
      <w:r>
        <w:rPr>
          <w:rFonts w:hint="eastAsia" w:ascii="Arial" w:hAnsi="Arial" w:eastAsia="宋体" w:cs="Arial"/>
          <w:sz w:val="24"/>
          <w:szCs w:val="24"/>
        </w:rPr>
        <w:t xml:space="preserve">脱水缸压力：可以负压加注试剂，加注负压 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≤ -60kPa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 xml:space="preserve">，排放压力 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≥ 45 kPa</w:t>
      </w:r>
    </w:p>
    <w:p>
      <w:pPr>
        <w:spacing w:line="360" w:lineRule="auto"/>
        <w:rPr>
          <w:rFonts w:ascii="Cambria Math" w:hAnsi="Cambria Math" w:eastAsia="宋体" w:cs="Cambria Math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sz w:val="24"/>
          <w:szCs w:val="24"/>
        </w:rPr>
        <w:t xml:space="preserve">12. </w:t>
      </w:r>
      <w:r>
        <w:rPr>
          <w:rFonts w:hint="eastAsia" w:ascii="Arial" w:hAnsi="Arial" w:eastAsia="宋体" w:cs="Arial"/>
          <w:sz w:val="24"/>
          <w:szCs w:val="24"/>
        </w:rPr>
        <w:t>脱水缸温度：设置范围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35~85</w:t>
      </w:r>
      <w:r>
        <w:rPr>
          <w:rFonts w:ascii="Cambria Math" w:hAnsi="Cambria Math" w:eastAsia="宋体" w:cs="Cambria Math"/>
          <w:color w:val="000000"/>
          <w:kern w:val="0"/>
          <w:sz w:val="24"/>
          <w:szCs w:val="24"/>
        </w:rPr>
        <w:t>℃</w:t>
      </w:r>
      <w:r>
        <w:rPr>
          <w:rFonts w:hint="eastAsia" w:ascii="Cambria Math" w:hAnsi="Cambria Math" w:eastAsia="宋体" w:cs="Cambria Math"/>
          <w:color w:val="000000"/>
          <w:kern w:val="0"/>
          <w:sz w:val="24"/>
          <w:szCs w:val="24"/>
        </w:rPr>
        <w:t>，其中脱水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试剂35~65</w:t>
      </w:r>
      <w:r>
        <w:rPr>
          <w:rFonts w:ascii="Cambria Math" w:hAnsi="Cambria Math" w:eastAsia="宋体" w:cs="Cambria Math"/>
          <w:color w:val="000000"/>
          <w:kern w:val="0"/>
          <w:sz w:val="24"/>
          <w:szCs w:val="24"/>
        </w:rPr>
        <w:t>℃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，清洗试剂35~85</w:t>
      </w:r>
      <w:r>
        <w:rPr>
          <w:rFonts w:ascii="Cambria Math" w:hAnsi="Cambria Math" w:eastAsia="宋体" w:cs="Cambria Math"/>
          <w:color w:val="000000"/>
          <w:kern w:val="0"/>
          <w:sz w:val="24"/>
          <w:szCs w:val="24"/>
        </w:rPr>
        <w:t>℃</w:t>
      </w:r>
      <w:r>
        <w:rPr>
          <w:rFonts w:hint="eastAsia" w:ascii="Cambria Math" w:hAnsi="Cambria Math" w:eastAsia="宋体" w:cs="Cambria Math"/>
          <w:color w:val="000000"/>
          <w:kern w:val="0"/>
          <w:sz w:val="24"/>
          <w:szCs w:val="24"/>
        </w:rPr>
        <w:t>，石蜡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58~77</w:t>
      </w:r>
      <w:r>
        <w:rPr>
          <w:rFonts w:ascii="Cambria Math" w:hAnsi="Cambria Math" w:eastAsia="宋体" w:cs="Cambria Math"/>
          <w:color w:val="000000"/>
          <w:kern w:val="0"/>
          <w:sz w:val="24"/>
          <w:szCs w:val="24"/>
        </w:rPr>
        <w:t>℃</w:t>
      </w:r>
      <w:r>
        <w:rPr>
          <w:rFonts w:hint="eastAsia" w:ascii="Cambria Math" w:hAnsi="Cambria Math" w:eastAsia="宋体" w:cs="Cambria Math"/>
          <w:color w:val="000000"/>
          <w:kern w:val="0"/>
          <w:sz w:val="24"/>
          <w:szCs w:val="24"/>
        </w:rPr>
        <w:t>。脱水缸底部及缸体四面均可进行加热。</w:t>
      </w:r>
    </w:p>
    <w:p>
      <w:pPr>
        <w:spacing w:line="360" w:lineRule="auto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Segoe UI Symbol" w:hAnsi="Segoe UI Symbol" w:eastAsia="宋体" w:cs="Segoe UI Symbol"/>
          <w:color w:val="000000"/>
          <w:kern w:val="0"/>
          <w:sz w:val="24"/>
          <w:szCs w:val="24"/>
        </w:rPr>
        <w:t>★</w:t>
      </w:r>
      <w:r>
        <w:rPr>
          <w:rFonts w:ascii="Arial" w:hAnsi="Arial" w:eastAsia="宋体" w:cs="Arial"/>
          <w:color w:val="000000"/>
          <w:sz w:val="24"/>
          <w:szCs w:val="24"/>
        </w:rPr>
        <w:t xml:space="preserve">13. </w:t>
      </w:r>
      <w:r>
        <w:rPr>
          <w:rFonts w:hint="eastAsia" w:ascii="Arial" w:hAnsi="Arial" w:eastAsia="宋体" w:cs="Arial"/>
          <w:color w:val="000000"/>
          <w:sz w:val="24"/>
          <w:szCs w:val="24"/>
        </w:rPr>
        <w:t xml:space="preserve">液滴收集：标配液滴收集盘，收集容量 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&gt; 3.88L</w:t>
      </w:r>
    </w:p>
    <w:p>
      <w:pPr>
        <w:spacing w:line="360" w:lineRule="auto"/>
        <w:rPr>
          <w:rFonts w:ascii="Arial" w:hAnsi="Arial" w:eastAsia="宋体" w:cs="Arial"/>
          <w:color w:val="000000"/>
          <w:sz w:val="24"/>
          <w:szCs w:val="24"/>
        </w:rPr>
      </w:pPr>
      <w:r>
        <w:rPr>
          <w:rFonts w:ascii="Arial" w:hAnsi="Arial" w:eastAsia="宋体" w:cs="Arial"/>
          <w:color w:val="000000"/>
          <w:sz w:val="24"/>
          <w:szCs w:val="24"/>
        </w:rPr>
        <w:t xml:space="preserve">14. </w:t>
      </w:r>
      <w:r>
        <w:rPr>
          <w:rFonts w:hint="eastAsia" w:ascii="Arial" w:hAnsi="Arial" w:eastAsia="宋体" w:cs="Arial"/>
          <w:color w:val="000000"/>
          <w:sz w:val="24"/>
          <w:szCs w:val="24"/>
        </w:rPr>
        <w:t>试剂管理：</w:t>
      </w:r>
      <w:r>
        <w:rPr>
          <w:rFonts w:ascii="Arial" w:hAnsi="Arial" w:eastAsia="宋体" w:cs="Arial"/>
          <w:color w:val="000000"/>
          <w:sz w:val="24"/>
          <w:szCs w:val="24"/>
        </w:rPr>
        <w:t>具备试剂管理系统，可根据包埋盒数量、脱水周期、试剂使用天数、试剂浓度</w:t>
      </w:r>
      <w:r>
        <w:rPr>
          <w:rFonts w:hint="eastAsia" w:ascii="Arial" w:hAnsi="Arial" w:eastAsia="宋体" w:cs="Arial"/>
          <w:color w:val="000000"/>
          <w:sz w:val="24"/>
          <w:szCs w:val="24"/>
        </w:rPr>
        <w:t>检查试剂纯度。同时</w:t>
      </w:r>
      <w:r>
        <w:rPr>
          <w:rFonts w:ascii="Arial" w:hAnsi="Arial" w:eastAsia="宋体" w:cs="Arial"/>
          <w:color w:val="000000"/>
          <w:sz w:val="24"/>
          <w:szCs w:val="24"/>
        </w:rPr>
        <w:t>系统考虑滴液时间，自动计算脱水缸壁和样品篮上的携带污染。</w:t>
      </w:r>
    </w:p>
    <w:p>
      <w:pPr>
        <w:spacing w:line="360" w:lineRule="auto"/>
        <w:rPr>
          <w:rFonts w:ascii="Arial" w:hAnsi="Arial" w:eastAsia="宋体" w:cs="Arial"/>
          <w:color w:val="000000"/>
          <w:sz w:val="24"/>
          <w:szCs w:val="24"/>
        </w:rPr>
      </w:pPr>
      <w:r>
        <w:rPr>
          <w:rFonts w:ascii="Arial" w:hAnsi="Arial" w:eastAsia="宋体" w:cs="Arial"/>
          <w:color w:val="000000"/>
          <w:sz w:val="24"/>
          <w:szCs w:val="24"/>
        </w:rPr>
        <w:t xml:space="preserve">15. </w:t>
      </w:r>
      <w:r>
        <w:rPr>
          <w:rFonts w:hint="eastAsia" w:ascii="Arial" w:hAnsi="Arial" w:eastAsia="宋体" w:cs="Arial"/>
          <w:color w:val="000000"/>
          <w:sz w:val="24"/>
          <w:szCs w:val="24"/>
        </w:rPr>
        <w:t>样品篮：采用不锈钢材质，可提供带弹簧设计的脱水篮，以确保最佳的试剂流动，减少试剂污染。可提供印有二维码的</w:t>
      </w:r>
      <w:r>
        <w:rPr>
          <w:rFonts w:ascii="Arial" w:hAnsi="Arial" w:eastAsia="宋体" w:cs="Arial"/>
          <w:color w:val="000000"/>
          <w:sz w:val="24"/>
          <w:szCs w:val="24"/>
        </w:rPr>
        <w:t>蓝色和黑色</w:t>
      </w:r>
      <w:r>
        <w:rPr>
          <w:rFonts w:hint="eastAsia" w:ascii="Arial" w:hAnsi="Arial" w:eastAsia="宋体" w:cs="Arial"/>
          <w:color w:val="000000"/>
          <w:sz w:val="24"/>
          <w:szCs w:val="24"/>
        </w:rPr>
        <w:t>的</w:t>
      </w:r>
      <w:r>
        <w:rPr>
          <w:rFonts w:ascii="Arial" w:hAnsi="Arial" w:eastAsia="宋体" w:cs="Arial"/>
          <w:color w:val="000000"/>
          <w:sz w:val="24"/>
          <w:szCs w:val="24"/>
        </w:rPr>
        <w:t>样品篮夹，以实现特定样品篮与特定程序链接</w:t>
      </w:r>
      <w:r>
        <w:rPr>
          <w:rFonts w:hint="eastAsia" w:ascii="Arial" w:hAnsi="Arial" w:eastAsia="宋体" w:cs="Arial"/>
          <w:color w:val="000000"/>
          <w:sz w:val="24"/>
          <w:szCs w:val="24"/>
        </w:rPr>
        <w:t>。</w:t>
      </w:r>
    </w:p>
    <w:p>
      <w:pPr>
        <w:spacing w:line="360" w:lineRule="auto"/>
        <w:rPr>
          <w:rFonts w:ascii="Arial" w:hAnsi="Arial" w:eastAsia="宋体" w:cs="Arial"/>
          <w:color w:val="000000"/>
          <w:sz w:val="24"/>
          <w:szCs w:val="24"/>
        </w:rPr>
      </w:pPr>
      <w:r>
        <w:rPr>
          <w:rFonts w:hint="eastAsia" w:ascii="Arial" w:hAnsi="Arial" w:eastAsia="宋体" w:cs="Arial"/>
          <w:color w:val="000000"/>
          <w:sz w:val="24"/>
          <w:szCs w:val="24"/>
        </w:rPr>
        <w:t>1</w:t>
      </w:r>
      <w:r>
        <w:rPr>
          <w:rFonts w:ascii="Arial" w:hAnsi="Arial" w:eastAsia="宋体" w:cs="Arial"/>
          <w:color w:val="000000"/>
          <w:sz w:val="24"/>
          <w:szCs w:val="24"/>
        </w:rPr>
        <w:t xml:space="preserve">6. </w:t>
      </w:r>
      <w:r>
        <w:rPr>
          <w:rFonts w:hint="eastAsia" w:ascii="Arial" w:hAnsi="Arial" w:eastAsia="宋体" w:cs="Arial"/>
          <w:color w:val="000000"/>
          <w:sz w:val="24"/>
          <w:szCs w:val="24"/>
        </w:rPr>
        <w:t xml:space="preserve">显示屏：尺寸 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 xml:space="preserve">≥ </w:t>
      </w:r>
      <w:r>
        <w:rPr>
          <w:rFonts w:hint="eastAsia" w:ascii="Arial" w:hAnsi="Arial" w:eastAsia="宋体" w:cs="Arial"/>
          <w:color w:val="000000"/>
          <w:sz w:val="24"/>
          <w:szCs w:val="24"/>
        </w:rPr>
        <w:t>1</w:t>
      </w:r>
      <w:r>
        <w:rPr>
          <w:rFonts w:ascii="Arial" w:hAnsi="Arial" w:eastAsia="宋体" w:cs="Arial"/>
          <w:color w:val="000000"/>
          <w:sz w:val="24"/>
          <w:szCs w:val="24"/>
        </w:rPr>
        <w:t>0.8</w:t>
      </w:r>
      <w:r>
        <w:rPr>
          <w:rFonts w:hint="eastAsia" w:ascii="Arial" w:hAnsi="Arial" w:eastAsia="宋体" w:cs="Arial"/>
          <w:color w:val="000000"/>
          <w:sz w:val="24"/>
          <w:szCs w:val="24"/>
        </w:rPr>
        <w:t>英寸，</w:t>
      </w:r>
      <w:r>
        <w:rPr>
          <w:rFonts w:ascii="Arial" w:hAnsi="Arial" w:eastAsia="宋体" w:cs="Arial"/>
          <w:color w:val="000000"/>
          <w:sz w:val="24"/>
          <w:szCs w:val="24"/>
        </w:rPr>
        <w:t>中文彩色LCD触摸屏，基于Linux的用户界面，</w:t>
      </w:r>
      <w:r>
        <w:rPr>
          <w:rFonts w:hint="eastAsia" w:ascii="Arial" w:hAnsi="Arial" w:eastAsia="宋体" w:cs="Arial"/>
          <w:color w:val="000000"/>
          <w:sz w:val="24"/>
          <w:szCs w:val="24"/>
        </w:rPr>
        <w:t>屏幕</w:t>
      </w:r>
      <w:r>
        <w:rPr>
          <w:rFonts w:ascii="Arial" w:hAnsi="Arial" w:eastAsia="宋体" w:cs="Arial"/>
          <w:color w:val="000000"/>
          <w:sz w:val="24"/>
          <w:szCs w:val="24"/>
        </w:rPr>
        <w:t>可旋转及翻转，</w:t>
      </w:r>
      <w:r>
        <w:rPr>
          <w:rFonts w:hint="eastAsia" w:ascii="Arial" w:hAnsi="Arial" w:eastAsia="宋体" w:cs="Arial"/>
          <w:color w:val="000000"/>
          <w:sz w:val="24"/>
          <w:szCs w:val="24"/>
        </w:rPr>
        <w:t>并可</w:t>
      </w:r>
      <w:r>
        <w:rPr>
          <w:rFonts w:ascii="Arial" w:hAnsi="Arial" w:eastAsia="宋体" w:cs="Arial"/>
          <w:color w:val="000000"/>
          <w:sz w:val="24"/>
          <w:szCs w:val="24"/>
        </w:rPr>
        <w:t>进行文件的拷贝和下载</w:t>
      </w:r>
    </w:p>
    <w:p>
      <w:pPr>
        <w:spacing w:line="360" w:lineRule="auto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 xml:space="preserve">17. 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试剂与石蜡的加注和排放：</w:t>
      </w:r>
      <w:r>
        <w:rPr>
          <w:rFonts w:ascii="Arial" w:hAnsi="Arial" w:eastAsia="宋体" w:cs="Arial"/>
          <w:sz w:val="24"/>
          <w:szCs w:val="24"/>
        </w:rPr>
        <w:t>具备外接式加注/排放试剂与石蜡功能，以助于用户避免接触试剂和热石蜡</w:t>
      </w:r>
      <w:r>
        <w:rPr>
          <w:rFonts w:hint="eastAsia" w:ascii="Arial" w:hAnsi="Arial" w:eastAsia="宋体" w:cs="Arial"/>
          <w:sz w:val="24"/>
          <w:szCs w:val="24"/>
        </w:rPr>
        <w:t>。</w:t>
      </w:r>
    </w:p>
    <w:p>
      <w:pPr>
        <w:spacing w:line="360" w:lineRule="auto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 xml:space="preserve">18. 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样本安全：具备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用于样本保护的智能错误处理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系统，同时设备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具备声音提示及确认功能，以提示试剂瓶与连接点准确对接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。</w:t>
      </w:r>
    </w:p>
    <w:p>
      <w:pPr>
        <w:spacing w:line="360" w:lineRule="auto"/>
        <w:rPr>
          <w:rFonts w:ascii="Arial" w:hAnsi="Arial" w:eastAsia="宋体" w:cs="Arial"/>
          <w:color w:val="00000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 xml:space="preserve">19. 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环境及人员保护：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具备活性炭过滤功能以吸附试剂废气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，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设备可连接至外部排气系统。</w:t>
      </w:r>
    </w:p>
    <w:p>
      <w:pPr>
        <w:spacing w:line="360" w:lineRule="auto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宋体" w:cs="Arial"/>
          <w:sz w:val="24"/>
          <w:szCs w:val="24"/>
        </w:rPr>
        <w:t>2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0</w:t>
      </w:r>
      <w:r>
        <w:rPr>
          <w:rFonts w:ascii="Arial" w:hAnsi="Arial" w:eastAsia="宋体" w:cs="Arial"/>
          <w:sz w:val="24"/>
          <w:szCs w:val="24"/>
        </w:rPr>
        <w:t xml:space="preserve">. </w:t>
      </w:r>
      <w:r>
        <w:rPr>
          <w:rFonts w:hint="eastAsia" w:ascii="Arial" w:hAnsi="Arial" w:eastAsia="宋体" w:cs="Arial"/>
          <w:sz w:val="24"/>
          <w:szCs w:val="24"/>
        </w:rPr>
        <w:t>安全报警：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具备两个外接报警系统端口，以用于本地报警和远程报警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。</w:t>
      </w:r>
    </w:p>
    <w:p>
      <w:pPr>
        <w:spacing w:line="360" w:lineRule="auto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2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 xml:space="preserve">. 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设备安全功能：配备超压保护、过流保护、过热保护、过真空保护4种软件控制机制，在组织脱水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期间发生断电或故障时，可确保样本保持完好无损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。</w:t>
      </w:r>
    </w:p>
    <w:p>
      <w:pPr>
        <w:spacing w:line="360" w:lineRule="auto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2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 xml:space="preserve">. 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数据报告：提供4种数据报告并可导出以Excel软件中打开，包括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运行详情报告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、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用户操作报告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、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程序使用报告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、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试剂使用报告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。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运行详情报告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可提供过去3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0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天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特定程序运行的详细信息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，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包括开始和结束时间、用户 ID、脱水缸、包埋盒数量、样品篮 ID、程序步骤、每个步骤的站点和试剂（和批号，如已输入）以及步骤持续时间。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用户操作报告可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列出自月初以来使用用户 ID 输入的用户操作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，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可以按时间顺序或操作顺序列出详细信息。程序使用报告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可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列出脱水运行次数、每次运行的包埋盒数和平均包埋盒数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，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可以按天、周或月对数据进行分组。试剂使用报告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可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列出使用的试剂总量，可按天、周或月显示数据。</w:t>
      </w:r>
    </w:p>
    <w:p>
      <w:pPr>
        <w:spacing w:line="360" w:lineRule="auto"/>
        <w:rPr>
          <w:rFonts w:ascii="Arial" w:hAnsi="Arial" w:eastAsia="宋体" w:cs="Arial"/>
          <w:color w:val="000000"/>
          <w:kern w:val="0"/>
          <w:sz w:val="24"/>
          <w:szCs w:val="24"/>
        </w:rPr>
      </w:pPr>
    </w:p>
    <w:p>
      <w:pPr>
        <w:spacing w:line="360" w:lineRule="auto"/>
        <w:jc w:val="center"/>
        <w:rPr>
          <w:rFonts w:hint="eastAsia" w:ascii="Arial" w:hAnsi="Arial" w:eastAsia="宋体" w:cs="Arial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rPr>
          <w:rFonts w:ascii="Arial" w:hAnsi="Arial" w:eastAsia="宋体" w:cs="Arial"/>
        </w:rPr>
      </w:pPr>
    </w:p>
    <w:tbl>
      <w:tblPr>
        <w:tblStyle w:val="13"/>
        <w:tblW w:w="922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"/>
        <w:gridCol w:w="1917"/>
        <w:gridCol w:w="5150"/>
        <w:gridCol w:w="21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9220" w:type="dxa"/>
            <w:gridSpan w:val="4"/>
            <w:noWrap w:val="0"/>
            <w:vAlign w:val="center"/>
          </w:tcPr>
          <w:p>
            <w:pPr>
              <w:tabs>
                <w:tab w:val="left" w:pos="2473"/>
                <w:tab w:val="center" w:pos="4668"/>
              </w:tabs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全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自动组织脱水机标准配置清单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9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产品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9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自动组织脱水机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9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电源线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589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样品篮钩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589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包埋盒样品篮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589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蓝色二维码卡片组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594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黑色二维码卡片组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589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印刷条形码标签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594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试剂瓶组件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589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瓶盖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586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蜡缸排气塞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594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排气接口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589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活性炭滤盒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586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试剂外接式加注/排放管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589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石蜡外接式排放管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589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石蜡刮刀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589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润滑脂，100g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589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O 型 圈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589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瓶用粘性标签套件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594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瓶用粘性标签套件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590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附件袋组件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589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交叉连接器21.85*5 mm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590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液滴收集盘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594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缓冲器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586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M4x8 EN ISO 7380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589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M6x35 ISO4762全螺纹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594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直柄螺丝刀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590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内六角扳手，2.5号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586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内六角扳手，3.0号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594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内六角扳手，4.0号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589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内六角扳手，5.0号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594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17mm棘轮扳手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635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使用说明书，中文版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</w:tbl>
    <w:p>
      <w:pPr>
        <w:widowControl/>
        <w:numPr>
          <w:ilvl w:val="0"/>
          <w:numId w:val="3"/>
        </w:num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采购标的的所属行业（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 xml:space="preserve"> 工业 </w:t>
      </w:r>
      <w:r>
        <w:rPr>
          <w:rFonts w:hint="eastAsia" w:ascii="宋体" w:hAnsi="宋体" w:eastAsia="宋体" w:cs="宋体"/>
          <w:b/>
          <w:bCs/>
          <w:sz w:val="24"/>
        </w:rPr>
        <w:t>），根据《工业和信息化部、国家统计局、国家发展和改革委员会、财政部关于印发中小企业划型标准规定的通知》（工信部联企业[2011]300号）规定的划分标准填写。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firstLine="482" w:firstLineChars="200"/>
        <w:jc w:val="both"/>
        <w:textAlignment w:val="auto"/>
        <w:rPr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</w:rPr>
        <w:t>本项目为非单一产品采购项目，采购标的中的核心产品为</w:t>
      </w:r>
      <w:r>
        <w:rPr>
          <w:rFonts w:hint="eastAsia" w:ascii="宋体" w:hAnsi="宋体" w:eastAsia="宋体" w:cs="宋体"/>
          <w:b/>
          <w:bCs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全自动组织脱水机</w:t>
      </w:r>
      <w:r>
        <w:rPr>
          <w:rFonts w:hint="eastAsia" w:ascii="宋体" w:hAnsi="宋体" w:eastAsia="宋体" w:cs="宋体"/>
          <w:b/>
          <w:bCs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Format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07467F"/>
    <w:multiLevelType w:val="singleLevel"/>
    <w:tmpl w:val="9B07467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19669DD"/>
    <w:multiLevelType w:val="singleLevel"/>
    <w:tmpl w:val="A19669DD"/>
    <w:lvl w:ilvl="0" w:tentative="0">
      <w:start w:val="14"/>
      <w:numFmt w:val="decimal"/>
      <w:suff w:val="space"/>
      <w:lvlText w:val="%1、"/>
      <w:lvlJc w:val="left"/>
    </w:lvl>
  </w:abstractNum>
  <w:abstractNum w:abstractNumId="2">
    <w:nsid w:val="C78255D0"/>
    <w:multiLevelType w:val="singleLevel"/>
    <w:tmpl w:val="C78255D0"/>
    <w:lvl w:ilvl="0" w:tentative="0">
      <w:start w:val="17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ZDQ5NjNjM2U4Yjg2NDdkZDEyNmY1ZTlhMzllMmYifQ=="/>
  </w:docVars>
  <w:rsids>
    <w:rsidRoot w:val="0D763AFD"/>
    <w:rsid w:val="0D76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widowControl/>
      <w:autoSpaceDE w:val="0"/>
      <w:autoSpaceDN w:val="0"/>
      <w:jc w:val="center"/>
      <w:outlineLvl w:val="0"/>
    </w:pPr>
    <w:rPr>
      <w:rFonts w:ascii="Times New Roman" w:hAnsi="Times New Roman" w:cs="Times New Roman"/>
      <w:b/>
      <w:color w:val="000000"/>
      <w:szCs w:val="20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1"/>
    <w:autoRedefine/>
    <w:qFormat/>
    <w:uiPriority w:val="0"/>
    <w:pPr>
      <w:widowControl w:val="0"/>
      <w:jc w:val="both"/>
    </w:pPr>
    <w:rPr>
      <w:rFonts w:ascii="Times New Roman" w:hAnsi="Arial Unicode MS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11">
    <w:name w:val="列表段落1"/>
    <w:basedOn w:val="1"/>
    <w:autoRedefine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Formata" w:hAnsi="Times New Roman" w:eastAsia="Formata" w:cs="Times New Roman"/>
      <w:color w:val="000000"/>
      <w:sz w:val="24"/>
      <w:szCs w:val="24"/>
      <w:lang w:val="en-US" w:eastAsia="zh-CN" w:bidi="ar-SA"/>
    </w:rPr>
  </w:style>
  <w:style w:type="table" w:customStyle="1" w:styleId="13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2024-06-20T03:16:00Z</dcterms:created>
  <dc:creator>豆豆长痘痘</dc:creator>
  <cp:lastModifiedBy>豆豆长痘痘</cp:lastModifiedBy>
  <dcterms:modified xsi:type="dcterms:W3CDTF">2024-06-20T03:16:43Z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022C6A2D5D1548E7927F0E2DC07A9122_11</vt:lpwstr>
  </property>
</Properties>
</file>