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435B">
      <w:r>
        <w:drawing>
          <wp:inline distT="0" distB="0" distL="114300" distR="114300">
            <wp:extent cx="5238750" cy="6743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8296F"/>
    <w:rsid w:val="501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2025-05-26T06:55:00Z</dcterms:created>
  <dc:creator>GWX</dc:creator>
  <cp:lastModifiedBy>Maybe</cp:lastModifiedBy>
  <dcterms:modified xsi:type="dcterms:W3CDTF">2025-06-17T05:32:38Z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eyJoZGlkIjoiMDliNmY2YmIwNWEzOGYxMGFiOWYzYmJmMDQyZTE2NGQiLCJ1c2VySWQiOiIyODcwNDI5MDYifQ==</vt:lpwstr>
  </property>
  <property fmtid="{D5CDD505-2E9C-101B-9397-08002B2CF9AE}" pid="4" name="ICV">
    <vt:lpwstr>C48D52F1295F4FB39AE88197AFD599AF_12</vt:lpwstr>
  </property>
</Properties>
</file>