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167" w:rsidRPr="00A22110" w:rsidRDefault="00A22110">
      <w:pPr>
        <w:rPr>
          <w:sz w:val="24"/>
          <w:szCs w:val="24"/>
        </w:rPr>
      </w:pPr>
      <w:r w:rsidRPr="00A22110">
        <w:rPr>
          <w:rFonts w:hint="eastAsia"/>
          <w:sz w:val="24"/>
          <w:szCs w:val="24"/>
        </w:rPr>
        <w:t>《中小企业声明函》</w:t>
      </w:r>
      <w:r w:rsidRPr="00A22110">
        <w:rPr>
          <w:rFonts w:hint="eastAsia"/>
          <w:sz w:val="24"/>
          <w:szCs w:val="24"/>
        </w:rPr>
        <w:t>1</w:t>
      </w:r>
      <w:r w:rsidR="006A6F3A" w:rsidRPr="007D779F">
        <w:rPr>
          <w:rFonts w:ascii="宋体" w:hAnsi="宋体" w:hint="eastAsia"/>
          <w:sz w:val="24"/>
          <w:szCs w:val="24"/>
        </w:rPr>
        <w:t>苏州康恒检测技术有限公司</w:t>
      </w:r>
    </w:p>
    <w:p w:rsidR="00A22110" w:rsidRDefault="006A6F3A">
      <w:r>
        <w:rPr>
          <w:noProof/>
        </w:rPr>
        <w:drawing>
          <wp:inline distT="0" distB="0" distL="0" distR="0">
            <wp:extent cx="5274310" cy="4698787"/>
            <wp:effectExtent l="1905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6987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2110" w:rsidRDefault="00A22110"/>
    <w:p w:rsidR="00A22110" w:rsidRPr="00A22110" w:rsidRDefault="00A22110" w:rsidP="00A22110">
      <w:pPr>
        <w:pageBreakBefore/>
        <w:rPr>
          <w:sz w:val="24"/>
          <w:szCs w:val="24"/>
        </w:rPr>
      </w:pPr>
      <w:r w:rsidRPr="00A22110">
        <w:rPr>
          <w:rFonts w:hint="eastAsia"/>
          <w:sz w:val="24"/>
          <w:szCs w:val="24"/>
        </w:rPr>
        <w:lastRenderedPageBreak/>
        <w:t>《中小企业声明函》</w:t>
      </w:r>
      <w:r w:rsidRPr="00A22110">
        <w:rPr>
          <w:rFonts w:hint="eastAsia"/>
          <w:sz w:val="24"/>
          <w:szCs w:val="24"/>
        </w:rPr>
        <w:t>2</w:t>
      </w:r>
      <w:r w:rsidR="006A6F3A" w:rsidRPr="007D779F">
        <w:rPr>
          <w:rFonts w:ascii="宋体" w:hAnsi="宋体" w:cs="宋体" w:hint="eastAsia"/>
          <w:color w:val="000000"/>
          <w:kern w:val="0"/>
          <w:sz w:val="24"/>
          <w:szCs w:val="24"/>
          <w:lang/>
        </w:rPr>
        <w:t>苏州见远检测技术有限公司</w:t>
      </w:r>
    </w:p>
    <w:p w:rsidR="00A22110" w:rsidRDefault="006A6F3A">
      <w:r>
        <w:rPr>
          <w:noProof/>
        </w:rPr>
        <w:drawing>
          <wp:inline distT="0" distB="0" distL="0" distR="0">
            <wp:extent cx="5274310" cy="4304228"/>
            <wp:effectExtent l="1905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3042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2110" w:rsidRDefault="00A22110"/>
    <w:sectPr w:rsidR="00A22110" w:rsidSect="00ED01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3F7A" w:rsidRDefault="00113F7A" w:rsidP="00A22110">
      <w:r>
        <w:separator/>
      </w:r>
    </w:p>
  </w:endnote>
  <w:endnote w:type="continuationSeparator" w:id="1">
    <w:p w:rsidR="00113F7A" w:rsidRDefault="00113F7A" w:rsidP="00A221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3F7A" w:rsidRDefault="00113F7A" w:rsidP="00A22110">
      <w:r>
        <w:separator/>
      </w:r>
    </w:p>
  </w:footnote>
  <w:footnote w:type="continuationSeparator" w:id="1">
    <w:p w:rsidR="00113F7A" w:rsidRDefault="00113F7A" w:rsidP="00A2211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22110"/>
    <w:rsid w:val="00113F7A"/>
    <w:rsid w:val="006A6F3A"/>
    <w:rsid w:val="00A22110"/>
    <w:rsid w:val="00ED0167"/>
    <w:rsid w:val="00F16E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16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2211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2211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2211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22110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A6F3A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A6F3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</Words>
  <Characters>45</Characters>
  <Application>Microsoft Office Word</Application>
  <DocSecurity>0</DocSecurity>
  <Lines>1</Lines>
  <Paragraphs>1</Paragraphs>
  <ScaleCrop>false</ScaleCrop>
  <Company/>
  <LinksUpToDate>false</LinksUpToDate>
  <CharactersWithSpaces>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苏州市保泽环境投资发展有限公司</dc:creator>
  <cp:keywords/>
  <dc:description/>
  <cp:lastModifiedBy>苏州市保泽环境投资发展有限公司</cp:lastModifiedBy>
  <cp:revision>3</cp:revision>
  <dcterms:created xsi:type="dcterms:W3CDTF">2025-02-18T02:07:00Z</dcterms:created>
  <dcterms:modified xsi:type="dcterms:W3CDTF">2025-02-18T02:32:00Z</dcterms:modified>
</cp:coreProperties>
</file>