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Autospacing="0" w:afterAutospacing="0"/>
        <w:ind w:firstLine="420"/>
        <w:jc w:val="both"/>
      </w:pPr>
      <w:r>
        <w:t> 附件： </w:t>
      </w:r>
    </w:p>
    <w:p>
      <w:pPr>
        <w:pStyle w:val="2"/>
        <w:shd w:val="clear" w:color="auto" w:fill="FFFFFF"/>
        <w:wordWrap w:val="0"/>
        <w:spacing w:beforeAutospacing="0" w:afterAutospacing="0" w:line="580" w:lineRule="atLeast"/>
        <w:jc w:val="center"/>
        <w:rPr>
          <w:rFonts w:ascii="Times New Roman" w:hAnsi="Times New Roman" w:eastAsia="宋体"/>
          <w:color w:val="000000"/>
          <w:sz w:val="21"/>
          <w:szCs w:val="21"/>
        </w:rPr>
      </w:pPr>
      <w:r>
        <w:t> </w:t>
      </w:r>
      <w:r>
        <w:rPr>
          <w:rFonts w:hint="eastAsia" w:ascii="方正大标宋_GBK" w:hAnsi="Times New Roman" w:eastAsia="方正大标宋_GBK"/>
          <w:color w:val="000000"/>
          <w:sz w:val="44"/>
          <w:szCs w:val="44"/>
        </w:rPr>
        <w:t>阜宁县政府采购</w:t>
      </w:r>
      <w:bookmarkStart w:id="0" w:name="_GoBack"/>
      <w:r>
        <w:rPr>
          <w:rFonts w:hint="eastAsia" w:ascii="方正大标宋_GBK" w:hAnsi="Times New Roman" w:eastAsia="方正大标宋_GBK"/>
          <w:color w:val="000000"/>
          <w:sz w:val="44"/>
          <w:szCs w:val="44"/>
        </w:rPr>
        <w:t>线上合同信用融资政策</w:t>
      </w:r>
    </w:p>
    <w:p>
      <w:pPr>
        <w:widowControl/>
        <w:shd w:val="clear" w:color="auto" w:fill="FFFFFF"/>
        <w:wordWrap w:val="0"/>
        <w:spacing w:line="580" w:lineRule="atLeast"/>
        <w:jc w:val="center"/>
        <w:rPr>
          <w:rFonts w:ascii="Times New Roman" w:hAnsi="Times New Roman" w:eastAsia="宋体" w:cs="Times New Roman"/>
          <w:color w:val="000000"/>
          <w:kern w:val="0"/>
          <w:szCs w:val="21"/>
        </w:rPr>
      </w:pPr>
      <w:r>
        <w:rPr>
          <w:rFonts w:hint="eastAsia" w:ascii="方正大标宋_GBK" w:hAnsi="Times New Roman" w:eastAsia="方正大标宋_GBK" w:cs="Times New Roman"/>
          <w:color w:val="000000"/>
          <w:kern w:val="0"/>
          <w:sz w:val="44"/>
          <w:szCs w:val="44"/>
        </w:rPr>
        <w:t>告知函</w:t>
      </w:r>
    </w:p>
    <w:bookmarkEnd w:id="0"/>
    <w:p>
      <w:pPr>
        <w:widowControl/>
        <w:shd w:val="clear" w:color="auto" w:fill="FFFFFF"/>
        <w:wordWrap w:val="0"/>
        <w:spacing w:line="300" w:lineRule="atLeast"/>
        <w:ind w:left="598" w:firstLine="3360"/>
        <w:rPr>
          <w:rFonts w:ascii="Times New Roman" w:hAnsi="Times New Roman" w:eastAsia="宋体" w:cs="Times New Roman"/>
          <w:color w:val="000000"/>
          <w:kern w:val="0"/>
          <w:szCs w:val="21"/>
        </w:rPr>
      </w:pPr>
      <w:r>
        <w:rPr>
          <w:rFonts w:hint="eastAsia" w:ascii="宋体" w:hAnsi="宋体" w:eastAsia="宋体" w:cs="Times New Roman"/>
          <w:color w:val="000000"/>
          <w:kern w:val="0"/>
          <w:sz w:val="24"/>
        </w:rPr>
        <w:t> </w:t>
      </w:r>
    </w:p>
    <w:p>
      <w:pPr>
        <w:widowControl/>
        <w:shd w:val="clear" w:color="auto" w:fill="FFFFFF"/>
        <w:wordWrap w:val="0"/>
        <w:spacing w:line="580" w:lineRule="atLeast"/>
        <w:rPr>
          <w:rFonts w:ascii="Times New Roman" w:hAnsi="Times New Roman" w:eastAsia="宋体" w:cs="Times New Roman"/>
          <w:color w:val="000000"/>
          <w:kern w:val="0"/>
          <w:szCs w:val="21"/>
        </w:rPr>
      </w:pPr>
      <w:r>
        <w:rPr>
          <w:rFonts w:hint="eastAsia" w:ascii="仿宋" w:hAnsi="仿宋" w:eastAsia="仿宋" w:cs="Times New Roman"/>
          <w:color w:val="000000"/>
          <w:kern w:val="0"/>
          <w:sz w:val="32"/>
          <w:szCs w:val="32"/>
        </w:rPr>
        <w:t>各政府采购供应商：</w:t>
      </w:r>
    </w:p>
    <w:p>
      <w:pPr>
        <w:widowControl/>
        <w:shd w:val="clear" w:color="auto" w:fill="FFFFFF"/>
        <w:wordWrap w:val="0"/>
        <w:spacing w:line="580" w:lineRule="atLeast"/>
        <w:ind w:firstLine="640"/>
        <w:rPr>
          <w:rFonts w:ascii="Times New Roman" w:hAnsi="Times New Roman" w:eastAsia="宋体" w:cs="Times New Roman"/>
          <w:color w:val="000000"/>
          <w:kern w:val="0"/>
          <w:szCs w:val="21"/>
        </w:rPr>
      </w:pPr>
      <w:r>
        <w:rPr>
          <w:rFonts w:hint="eastAsia" w:ascii="仿宋" w:hAnsi="仿宋" w:eastAsia="仿宋" w:cs="Times New Roman"/>
          <w:color w:val="000000"/>
          <w:kern w:val="0"/>
          <w:sz w:val="32"/>
          <w:szCs w:val="32"/>
        </w:rPr>
        <w:t>欢迎贵公司参与阜宁县政府采购活动！政府采购线上合同信用融资是阜宁县财政局和中国人民银行阜宁县中心支行共同支持企业发展，针对参与政府采购活动的企业融资难、融资慢、融资贵、融资繁问题推出的一项融资服务举措。贵公司若成为本次政府采购项目的中标（成交）供应商，可持政府采购合同在线向金融机构申请贷款，无需抵押、担保，金融机构将根据《阜宁县财政局 中国人民银行阜宁县中心支行转发江苏省财政厅 中国人民银行南京分行&lt;关于深入推进政府采购线上合同信用融资工作的通知&gt;的通知》（阜财购〔2021〕16号），按照双方自愿的原则提供便捷、优惠的贷款服务。</w:t>
      </w:r>
    </w:p>
    <w:p>
      <w:pPr>
        <w:widowControl/>
        <w:shd w:val="clear" w:color="auto" w:fill="FFFFFF"/>
        <w:wordWrap w:val="0"/>
        <w:spacing w:line="580" w:lineRule="atLeast"/>
        <w:ind w:firstLine="640"/>
        <w:rPr>
          <w:rFonts w:ascii="Times New Roman" w:hAnsi="Times New Roman" w:eastAsia="宋体" w:cs="Times New Roman"/>
          <w:color w:val="000000"/>
          <w:kern w:val="0"/>
          <w:szCs w:val="21"/>
        </w:rPr>
      </w:pPr>
      <w:r>
        <w:rPr>
          <w:rFonts w:hint="eastAsia" w:ascii="仿宋" w:hAnsi="仿宋" w:eastAsia="仿宋" w:cs="Times New Roman"/>
          <w:color w:val="000000"/>
          <w:kern w:val="0"/>
          <w:sz w:val="32"/>
          <w:szCs w:val="32"/>
        </w:rPr>
        <w:t>我县提供贷款的金融机构是江苏银行，联系人：陈曦，电话：13401723128</w:t>
      </w:r>
    </w:p>
    <w:p>
      <w:pPr>
        <w:pStyle w:val="2"/>
        <w:spacing w:beforeAutospacing="0" w:afterAutospacing="0" w:line="0" w:lineRule="atLeast"/>
        <w:jc w:val="both"/>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_GBK">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4YTEyMGQ2MzE4MDk0ZWNhMjA3ZDQ5MGZlNjJlZjQifQ=="/>
  </w:docVars>
  <w:rsids>
    <w:rsidRoot w:val="6FA87E37"/>
    <w:rsid w:val="6FA87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2024-04-30T08:33:00Z</dcterms:created>
  <dc:creator>pc</dc:creator>
  <cp:lastModifiedBy>pc</cp:lastModifiedBy>
  <dcterms:modified xsi:type="dcterms:W3CDTF">2024-04-30T08:33:45Z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67BD41081D8940628246D5EE4438357A_11</vt:lpwstr>
  </property>
</Properties>
</file>